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6.xml" ContentType="application/vnd.openxmlformats-officedocument.wordprocessingml.header+xml"/>
  <Override PartName="/word/footer44.xml" ContentType="application/vnd.openxmlformats-officedocument.wordprocessingml.footer+xml"/>
  <Override PartName="/word/header27.xml" ContentType="application/vnd.openxmlformats-officedocument.wordprocessingml.header+xml"/>
  <Override PartName="/word/footer45.xml" ContentType="application/vnd.openxmlformats-officedocument.wordprocessingml.footer+xml"/>
  <Override PartName="/word/header28.xml" ContentType="application/vnd.openxmlformats-officedocument.wordprocessingml.header+xml"/>
  <Override PartName="/word/footer46.xml" ContentType="application/vnd.openxmlformats-officedocument.wordprocessingml.footer+xml"/>
  <Override PartName="/word/header29.xml" ContentType="application/vnd.openxmlformats-officedocument.wordprocessingml.header+xml"/>
  <Override PartName="/word/footer47.xml" ContentType="application/vnd.openxmlformats-officedocument.wordprocessingml.footer+xml"/>
  <Override PartName="/word/header30.xml" ContentType="application/vnd.openxmlformats-officedocument.wordprocessingml.header+xml"/>
  <Override PartName="/word/footer48.xml" ContentType="application/vnd.openxmlformats-officedocument.wordprocessingml.footer+xml"/>
  <Override PartName="/word/header31.xml" ContentType="application/vnd.openxmlformats-officedocument.wordprocessingml.header+xml"/>
  <Override PartName="/word/footer49.xml" ContentType="application/vnd.openxmlformats-officedocument.wordprocessingml.footer+xml"/>
  <Override PartName="/word/header32.xml" ContentType="application/vnd.openxmlformats-officedocument.wordprocessingml.header+xml"/>
  <Override PartName="/word/footer50.xml" ContentType="application/vnd.openxmlformats-officedocument.wordprocessingml.footer+xml"/>
  <Override PartName="/word/header33.xml" ContentType="application/vnd.openxmlformats-officedocument.wordprocessingml.header+xml"/>
  <Override PartName="/word/footer51.xml" ContentType="application/vnd.openxmlformats-officedocument.wordprocessingml.footer+xml"/>
  <Override PartName="/word/header34.xml" ContentType="application/vnd.openxmlformats-officedocument.wordprocessingml.header+xml"/>
  <Override PartName="/word/footer52.xml" ContentType="application/vnd.openxmlformats-officedocument.wordprocessingml.footer+xml"/>
  <Override PartName="/word/header35.xml" ContentType="application/vnd.openxmlformats-officedocument.wordprocessingml.header+xml"/>
  <Override PartName="/word/footer53.xml" ContentType="application/vnd.openxmlformats-officedocument.wordprocessingml.footer+xml"/>
  <Override PartName="/word/header36.xml" ContentType="application/vnd.openxmlformats-officedocument.wordprocessingml.header+xml"/>
  <Override PartName="/word/footer54.xml" ContentType="application/vnd.openxmlformats-officedocument.wordprocessingml.footer+xml"/>
  <Override PartName="/word/header37.xml" ContentType="application/vnd.openxmlformats-officedocument.wordprocessingml.header+xml"/>
  <Override PartName="/word/footer55.xml" ContentType="application/vnd.openxmlformats-officedocument.wordprocessingml.footer+xml"/>
  <Override PartName="/word/header38.xml" ContentType="application/vnd.openxmlformats-officedocument.wordprocessingml.header+xml"/>
  <Override PartName="/word/footer56.xml" ContentType="application/vnd.openxmlformats-officedocument.wordprocessingml.footer+xml"/>
  <Override PartName="/word/header39.xml" ContentType="application/vnd.openxmlformats-officedocument.wordprocessingml.header+xml"/>
  <Override PartName="/word/footer57.xml" ContentType="application/vnd.openxmlformats-officedocument.wordprocessingml.footer+xml"/>
  <Override PartName="/word/header40.xml" ContentType="application/vnd.openxmlformats-officedocument.wordprocessingml.header+xml"/>
  <Override PartName="/word/footer58.xml" ContentType="application/vnd.openxmlformats-officedocument.wordprocessingml.footer+xml"/>
  <Override PartName="/word/header41.xml" ContentType="application/vnd.openxmlformats-officedocument.wordprocessingml.header+xml"/>
  <Override PartName="/word/footer59.xml" ContentType="application/vnd.openxmlformats-officedocument.wordprocessingml.footer+xml"/>
  <Override PartName="/word/header42.xml" ContentType="application/vnd.openxmlformats-officedocument.wordprocessingml.header+xml"/>
  <Override PartName="/word/footer60.xml" ContentType="application/vnd.openxmlformats-officedocument.wordprocessingml.footer+xml"/>
  <Override PartName="/word/header43.xml" ContentType="application/vnd.openxmlformats-officedocument.wordprocessingml.header+xml"/>
  <Override PartName="/word/footer61.xml" ContentType="application/vnd.openxmlformats-officedocument.wordprocessingml.footer+xml"/>
  <Override PartName="/word/header44.xml" ContentType="application/vnd.openxmlformats-officedocument.wordprocessingml.header+xml"/>
  <Override PartName="/word/footer62.xml" ContentType="application/vnd.openxmlformats-officedocument.wordprocessingml.footer+xml"/>
  <Override PartName="/word/header45.xml" ContentType="application/vnd.openxmlformats-officedocument.wordprocessingml.header+xml"/>
  <Override PartName="/word/footer63.xml" ContentType="application/vnd.openxmlformats-officedocument.wordprocessingml.footer+xml"/>
  <Override PartName="/word/header46.xml" ContentType="application/vnd.openxmlformats-officedocument.wordprocessingml.header+xml"/>
  <Override PartName="/word/footer64.xml" ContentType="application/vnd.openxmlformats-officedocument.wordprocessingml.footer+xml"/>
  <Override PartName="/word/header47.xml" ContentType="application/vnd.openxmlformats-officedocument.wordprocessingml.header+xml"/>
  <Override PartName="/word/footer65.xml" ContentType="application/vnd.openxmlformats-officedocument.wordprocessingml.footer+xml"/>
  <Override PartName="/word/header48.xml" ContentType="application/vnd.openxmlformats-officedocument.wordprocessingml.header+xml"/>
  <Override PartName="/word/footer66.xml" ContentType="application/vnd.openxmlformats-officedocument.wordprocessingml.footer+xml"/>
  <Override PartName="/word/header49.xml" ContentType="application/vnd.openxmlformats-officedocument.wordprocessingml.header+xml"/>
  <Override PartName="/word/footer67.xml" ContentType="application/vnd.openxmlformats-officedocument.wordprocessingml.footer+xml"/>
  <Override PartName="/word/header50.xml" ContentType="application/vnd.openxmlformats-officedocument.wordprocessingml.header+xml"/>
  <Override PartName="/word/footer68.xml" ContentType="application/vnd.openxmlformats-officedocument.wordprocessingml.footer+xml"/>
  <Override PartName="/word/header51.xml" ContentType="application/vnd.openxmlformats-officedocument.wordprocessingml.header+xml"/>
  <Override PartName="/word/footer69.xml" ContentType="application/vnd.openxmlformats-officedocument.wordprocessingml.footer+xml"/>
  <Override PartName="/word/header52.xml" ContentType="application/vnd.openxmlformats-officedocument.wordprocessingml.header+xml"/>
  <Override PartName="/word/footer70.xml" ContentType="application/vnd.openxmlformats-officedocument.wordprocessingml.footer+xml"/>
  <Override PartName="/word/header53.xml" ContentType="application/vnd.openxmlformats-officedocument.wordprocessingml.header+xml"/>
  <Override PartName="/word/footer71.xml" ContentType="application/vnd.openxmlformats-officedocument.wordprocessingml.footer+xml"/>
  <Override PartName="/word/header54.xml" ContentType="application/vnd.openxmlformats-officedocument.wordprocessingml.header+xml"/>
  <Override PartName="/word/footer72.xml" ContentType="application/vnd.openxmlformats-officedocument.wordprocessingml.footer+xml"/>
  <Override PartName="/word/header55.xml" ContentType="application/vnd.openxmlformats-officedocument.wordprocessingml.header+xml"/>
  <Override PartName="/word/footer73.xml" ContentType="application/vnd.openxmlformats-officedocument.wordprocessingml.footer+xml"/>
  <Override PartName="/word/header56.xml" ContentType="application/vnd.openxmlformats-officedocument.wordprocessingml.header+xml"/>
  <Override PartName="/word/footer74.xml" ContentType="application/vnd.openxmlformats-officedocument.wordprocessingml.footer+xml"/>
  <Override PartName="/word/header57.xml" ContentType="application/vnd.openxmlformats-officedocument.wordprocessingml.header+xml"/>
  <Override PartName="/word/footer75.xml" ContentType="application/vnd.openxmlformats-officedocument.wordprocessingml.footer+xml"/>
  <Override PartName="/word/header58.xml" ContentType="application/vnd.openxmlformats-officedocument.wordprocessingml.header+xml"/>
  <Override PartName="/word/footer76.xml" ContentType="application/vnd.openxmlformats-officedocument.wordprocessingml.footer+xml"/>
  <Override PartName="/word/header59.xml" ContentType="application/vnd.openxmlformats-officedocument.wordprocessingml.header+xml"/>
  <Override PartName="/word/footer77.xml" ContentType="application/vnd.openxmlformats-officedocument.wordprocessingml.footer+xml"/>
  <Override PartName="/word/header60.xml" ContentType="application/vnd.openxmlformats-officedocument.wordprocessingml.header+xml"/>
  <Override PartName="/word/footer78.xml" ContentType="application/vnd.openxmlformats-officedocument.wordprocessingml.footer+xml"/>
  <Override PartName="/word/header61.xml" ContentType="application/vnd.openxmlformats-officedocument.wordprocessingml.header+xml"/>
  <Override PartName="/word/footer7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8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8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8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8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4.xml" ContentType="application/vnd.openxmlformats-officedocument.wordprocessingml.footer+xml"/>
  <Override PartName="/word/header72.xml" ContentType="application/vnd.openxmlformats-officedocument.wordprocessingml.head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020" w:rsidRDefault="00E22020">
      <w:pPr>
        <w:spacing w:before="6"/>
        <w:rPr>
          <w:rFonts w:ascii="Times New Roman" w:eastAsia="Times New Roman" w:hAnsi="Times New Roman" w:cs="Times New Roman"/>
          <w:sz w:val="7"/>
          <w:szCs w:val="7"/>
        </w:rPr>
      </w:pPr>
    </w:p>
    <w:p w:rsidR="00E22020" w:rsidRDefault="00A337F0">
      <w:pPr>
        <w:spacing w:line="46" w:lineRule="exact"/>
        <w:ind w:left="146"/>
        <w:rPr>
          <w:rFonts w:ascii="Times New Roman" w:eastAsia="Times New Roman" w:hAnsi="Times New Roman" w:cs="Times New Roman"/>
          <w:sz w:val="4"/>
          <w:szCs w:val="4"/>
        </w:rPr>
      </w:pPr>
      <w:r>
        <w:rPr>
          <w:rFonts w:ascii="Times New Roman" w:eastAsia="Times New Roman" w:hAnsi="Times New Roman" w:cs="Times New Roman"/>
          <w:noProof/>
          <w:sz w:val="4"/>
          <w:szCs w:val="4"/>
          <w:lang w:val="en-ZA" w:eastAsia="en-ZA"/>
        </w:rPr>
        <mc:AlternateContent>
          <mc:Choice Requires="wpg">
            <w:drawing>
              <wp:inline distT="0" distB="0" distL="0" distR="0">
                <wp:extent cx="6686550" cy="29210"/>
                <wp:effectExtent l="3810" t="1905" r="5715" b="6985"/>
                <wp:docPr id="1214"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29210"/>
                          <a:chOff x="0" y="0"/>
                          <a:chExt cx="10530" cy="46"/>
                        </a:xfrm>
                      </wpg:grpSpPr>
                      <wpg:grpSp>
                        <wpg:cNvPr id="1215" name="Group 1048"/>
                        <wpg:cNvGrpSpPr>
                          <a:grpSpLocks/>
                        </wpg:cNvGrpSpPr>
                        <wpg:grpSpPr bwMode="auto">
                          <a:xfrm>
                            <a:off x="23" y="23"/>
                            <a:ext cx="10485" cy="2"/>
                            <a:chOff x="23" y="23"/>
                            <a:chExt cx="10485" cy="2"/>
                          </a:xfrm>
                        </wpg:grpSpPr>
                        <wps:wsp>
                          <wps:cNvPr id="1344" name="Freeform 1049"/>
                          <wps:cNvSpPr>
                            <a:spLocks/>
                          </wps:cNvSpPr>
                          <wps:spPr bwMode="auto">
                            <a:xfrm>
                              <a:off x="23" y="23"/>
                              <a:ext cx="10485" cy="2"/>
                            </a:xfrm>
                            <a:custGeom>
                              <a:avLst/>
                              <a:gdLst>
                                <a:gd name="T0" fmla="*/ 0 w 10485"/>
                                <a:gd name="T1" fmla="*/ 46 h 1"/>
                                <a:gd name="T2" fmla="*/ 10485 w 10485"/>
                                <a:gd name="T3" fmla="*/ 48 h 1"/>
                                <a:gd name="T4" fmla="*/ 0 60000 65536"/>
                                <a:gd name="T5" fmla="*/ 0 60000 65536"/>
                              </a:gdLst>
                              <a:ahLst/>
                              <a:cxnLst>
                                <a:cxn ang="T4">
                                  <a:pos x="T0" y="T1"/>
                                </a:cxn>
                                <a:cxn ang="T5">
                                  <a:pos x="T2" y="T3"/>
                                </a:cxn>
                              </a:cxnLst>
                              <a:rect l="0" t="0" r="r" b="b"/>
                              <a:pathLst>
                                <a:path w="10485" h="1">
                                  <a:moveTo>
                                    <a:pt x="0" y="0"/>
                                  </a:moveTo>
                                  <a:lnTo>
                                    <a:pt x="10485" y="1"/>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C8A021" id="Group 1047" o:spid="_x0000_s1026" style="width:526.5pt;height:2.3pt;mso-position-horizontal-relative:char;mso-position-vertical-relative:line" coordsize="105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">
                <v:group id="Group 1048" o:spid="_x0000_s1027" style="position:absolute;left:23;top:23;width:10485;height:2" coordorigin="23,23" coordsize="10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049" o:spid="_x0000_s1028" style="position:absolute;left:23;top:23;width:10485;height:2;visibility:visible;mso-wrap-style:square;v-text-anchor:top" coordsize="1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RM8QA&#10;AADdAAAADwAAAGRycy9kb3ducmV2LnhtbERP3WrCMBS+F/YO4Qx2p0mnuFGNsgkbMmGwbg9waI5t&#10;sDkpTdZ2Pr0ZCN6dj+/3rLeja0RPXbCeNWQzBYK49MZypeHn+236DCJEZIONZ9LwRwG2m7vJGnPj&#10;B/6ivoiVSCEcctRQx9jmUoayJodh5lvixB195zAm2FXSdDikcNfIR6WW0qHl1FBjS7uaylPx6zT4&#10;1/3urD7fj01mi48+U092Phy0frgfX1YgIo3xJr669ybNny8W8P9NOkF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kTPEAAAA3QAAAA8AAAAAAAAAAAAAAAAAmAIAAGRycy9k&#10;b3ducmV2LnhtbFBLBQYAAAAABAAEAPUAAACJAwAAAAA=&#10;" path="m,l10485,1e" filled="f" strokeweight="2.25pt">
                    <v:path arrowok="t" o:connecttype="custom" o:connectlocs="0,92;10485,96" o:connectangles="0,0"/>
                  </v:shape>
                </v:group>
                <w10:anchorlock/>
              </v:group>
            </w:pict>
          </mc:Fallback>
        </mc:AlternateContent>
      </w:r>
    </w:p>
    <w:p w:rsidR="00E22020" w:rsidRDefault="00E22020">
      <w:pPr>
        <w:spacing w:before="6"/>
        <w:rPr>
          <w:rFonts w:ascii="Times New Roman" w:eastAsia="Times New Roman" w:hAnsi="Times New Roman" w:cs="Times New Roman"/>
          <w:sz w:val="23"/>
          <w:szCs w:val="23"/>
        </w:rPr>
      </w:pPr>
    </w:p>
    <w:p w:rsidR="00E22020" w:rsidRDefault="00016963">
      <w:pPr>
        <w:pStyle w:val="BodyText"/>
        <w:tabs>
          <w:tab w:val="left" w:pos="6510"/>
        </w:tabs>
        <w:spacing w:line="1117" w:lineRule="exact"/>
        <w:ind w:left="1040"/>
        <w:rPr>
          <w:rFonts w:ascii="Times New Roman" w:eastAsia="Times New Roman" w:hAnsi="Times New Roman" w:cs="Times New Roman"/>
        </w:rPr>
      </w:pPr>
      <w:r>
        <w:rPr>
          <w:rFonts w:ascii="Times New Roman"/>
          <w:position w:val="-21"/>
        </w:rPr>
        <w:tab/>
      </w:r>
      <w:r>
        <w:rPr>
          <w:rFonts w:ascii="Times New Roman"/>
          <w:noProof/>
          <w:position w:val="-2"/>
          <w:lang w:val="en-ZA" w:eastAsia="en-ZA"/>
        </w:rPr>
        <w:drawing>
          <wp:inline distT="0" distB="0" distL="0" distR="0">
            <wp:extent cx="2181662" cy="51977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81662" cy="519779"/>
                    </a:xfrm>
                    <a:prstGeom prst="rect">
                      <a:avLst/>
                    </a:prstGeom>
                  </pic:spPr>
                </pic:pic>
              </a:graphicData>
            </a:graphic>
          </wp:inline>
        </w:drawing>
      </w:r>
    </w:p>
    <w:p w:rsidR="00E22020" w:rsidRDefault="00E22020">
      <w:pPr>
        <w:spacing w:before="10"/>
        <w:rPr>
          <w:rFonts w:ascii="Times New Roman" w:eastAsia="Times New Roman" w:hAnsi="Times New Roman" w:cs="Times New Roman"/>
          <w:sz w:val="18"/>
          <w:szCs w:val="18"/>
        </w:rPr>
      </w:pPr>
    </w:p>
    <w:p w:rsidR="00910F57" w:rsidRDefault="00910F57">
      <w:pPr>
        <w:spacing w:before="10"/>
        <w:rPr>
          <w:rFonts w:ascii="Times New Roman" w:eastAsia="Times New Roman" w:hAnsi="Times New Roman" w:cs="Times New Roman"/>
          <w:sz w:val="18"/>
          <w:szCs w:val="18"/>
        </w:rPr>
      </w:pPr>
    </w:p>
    <w:p w:rsidR="00910F57" w:rsidRDefault="00910F57">
      <w:pPr>
        <w:spacing w:before="10"/>
        <w:rPr>
          <w:rFonts w:ascii="Times New Roman" w:eastAsia="Times New Roman" w:hAnsi="Times New Roman" w:cs="Times New Roman"/>
          <w:sz w:val="18"/>
          <w:szCs w:val="18"/>
        </w:rPr>
      </w:pPr>
    </w:p>
    <w:p w:rsidR="00E22020" w:rsidRDefault="00A337F0">
      <w:pPr>
        <w:spacing w:line="697" w:lineRule="exact"/>
        <w:ind w:left="1528"/>
        <w:rPr>
          <w:rFonts w:ascii="Times New Roman" w:eastAsia="Times New Roman" w:hAnsi="Times New Roman" w:cs="Times New Roman"/>
          <w:sz w:val="20"/>
          <w:szCs w:val="20"/>
        </w:rPr>
      </w:pPr>
      <w:r>
        <w:rPr>
          <w:rFonts w:ascii="Times New Roman" w:eastAsia="Times New Roman" w:hAnsi="Times New Roman" w:cs="Times New Roman"/>
          <w:noProof/>
          <w:position w:val="-13"/>
          <w:sz w:val="20"/>
          <w:szCs w:val="20"/>
          <w:lang w:val="en-ZA" w:eastAsia="en-ZA"/>
        </w:rPr>
        <mc:AlternateContent>
          <mc:Choice Requires="wps">
            <w:drawing>
              <wp:inline distT="0" distB="0" distL="0" distR="0">
                <wp:extent cx="4945711" cy="329565"/>
                <wp:effectExtent l="0" t="0" r="26670" b="13335"/>
                <wp:docPr id="1213"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711" cy="32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51AE" w:rsidRPr="00910F57" w:rsidRDefault="00D051AE" w:rsidP="00910F57">
                            <w:pPr>
                              <w:rPr>
                                <w:shd w:val="clear" w:color="auto" w:fill="D9D9D9"/>
                              </w:rPr>
                            </w:pPr>
                            <w:r w:rsidRPr="000F326D">
                              <w:rPr>
                                <w:rFonts w:ascii="Century Gothic"/>
                                <w:b/>
                                <w:spacing w:val="-1"/>
                                <w:w w:val="99"/>
                                <w:sz w:val="44"/>
                                <w:shd w:val="clear" w:color="auto" w:fill="D9D9D9"/>
                              </w:rPr>
                              <w:t>TENDER INVITATION</w:t>
                            </w:r>
                            <w:r w:rsidRPr="000F326D">
                              <w:rPr>
                                <w:rFonts w:ascii="Century Gothic"/>
                                <w:b/>
                                <w:w w:val="99"/>
                                <w:sz w:val="44"/>
                                <w:shd w:val="clear" w:color="auto" w:fill="D9D9D9"/>
                              </w:rPr>
                              <w:t>:</w:t>
                            </w:r>
                            <w:r>
                              <w:rPr>
                                <w:rFonts w:ascii="Century Gothic"/>
                                <w:b/>
                                <w:w w:val="99"/>
                                <w:sz w:val="44"/>
                                <w:shd w:val="clear" w:color="auto" w:fill="D9D9D9"/>
                              </w:rPr>
                              <w:t xml:space="preserve"> </w:t>
                            </w:r>
                            <w:r w:rsidRPr="00414363">
                              <w:rPr>
                                <w:rFonts w:ascii="Arial" w:hAnsi="Arial" w:cs="Arial"/>
                                <w:b/>
                                <w:color w:val="000000"/>
                                <w:sz w:val="36"/>
                                <w:szCs w:val="36"/>
                              </w:rPr>
                              <w:t>ZNT2050/2017LG</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46" o:spid="_x0000_s1026" type="#_x0000_t202" style="width:389.4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" filled="f">
                <v:textbox inset="0,0,0,0">
                  <w:txbxContent>
                    <w:p w:rsidR="00D051AE" w:rsidRPr="00910F57" w:rsidRDefault="00D051AE" w:rsidP="00910F57">
                      <w:pPr>
                        <w:rPr>
                          <w:shd w:val="clear" w:color="auto" w:fill="D9D9D9"/>
                        </w:rPr>
                      </w:pPr>
                      <w:r w:rsidRPr="000F326D">
                        <w:rPr>
                          <w:rFonts w:ascii="Century Gothic"/>
                          <w:b/>
                          <w:spacing w:val="-1"/>
                          <w:w w:val="99"/>
                          <w:sz w:val="44"/>
                          <w:shd w:val="clear" w:color="auto" w:fill="D9D9D9"/>
                        </w:rPr>
                        <w:t>TENDER INVITATION</w:t>
                      </w:r>
                      <w:r w:rsidRPr="000F326D">
                        <w:rPr>
                          <w:rFonts w:ascii="Century Gothic"/>
                          <w:b/>
                          <w:w w:val="99"/>
                          <w:sz w:val="44"/>
                          <w:shd w:val="clear" w:color="auto" w:fill="D9D9D9"/>
                        </w:rPr>
                        <w:t>:</w:t>
                      </w:r>
                      <w:r>
                        <w:rPr>
                          <w:rFonts w:ascii="Century Gothic"/>
                          <w:b/>
                          <w:w w:val="99"/>
                          <w:sz w:val="44"/>
                          <w:shd w:val="clear" w:color="auto" w:fill="D9D9D9"/>
                        </w:rPr>
                        <w:t xml:space="preserve"> </w:t>
                      </w:r>
                      <w:r w:rsidRPr="00414363">
                        <w:rPr>
                          <w:rFonts w:ascii="Arial" w:hAnsi="Arial" w:cs="Arial"/>
                          <w:b/>
                          <w:color w:val="000000"/>
                          <w:sz w:val="36"/>
                          <w:szCs w:val="36"/>
                        </w:rPr>
                        <w:t>ZNT2050/2017LG</w:t>
                      </w:r>
                    </w:p>
                  </w:txbxContent>
                </v:textbox>
                <w10:anchorlock/>
              </v:shape>
            </w:pict>
          </mc:Fallback>
        </mc:AlternateContent>
      </w:r>
    </w:p>
    <w:p w:rsidR="00E22020" w:rsidRDefault="00E22020">
      <w:pPr>
        <w:rPr>
          <w:rFonts w:ascii="Times New Roman" w:eastAsia="Times New Roman" w:hAnsi="Times New Roman" w:cs="Times New Roman"/>
          <w:sz w:val="20"/>
          <w:szCs w:val="20"/>
        </w:rPr>
      </w:pPr>
    </w:p>
    <w:p w:rsidR="00E22020" w:rsidRDefault="00E22020">
      <w:pPr>
        <w:spacing w:before="8"/>
        <w:rPr>
          <w:rFonts w:ascii="Times New Roman" w:eastAsia="Times New Roman" w:hAnsi="Times New Roman" w:cs="Times New Roman"/>
          <w:sz w:val="10"/>
          <w:szCs w:val="10"/>
        </w:rPr>
      </w:pPr>
    </w:p>
    <w:p w:rsidR="00E22020" w:rsidRDefault="00E22020">
      <w:pPr>
        <w:spacing w:line="61" w:lineRule="exact"/>
        <w:ind w:left="133"/>
        <w:rPr>
          <w:rFonts w:ascii="Times New Roman" w:eastAsia="Times New Roman" w:hAnsi="Times New Roman" w:cs="Times New Roman"/>
          <w:sz w:val="6"/>
          <w:szCs w:val="6"/>
        </w:rPr>
      </w:pPr>
    </w:p>
    <w:p w:rsidR="00E22020" w:rsidRDefault="00E22020">
      <w:pPr>
        <w:spacing w:before="6"/>
        <w:rPr>
          <w:rFonts w:ascii="Times New Roman" w:eastAsia="Times New Roman" w:hAnsi="Times New Roman" w:cs="Times New Roman"/>
          <w:sz w:val="19"/>
          <w:szCs w:val="19"/>
        </w:rPr>
      </w:pPr>
    </w:p>
    <w:p w:rsidR="00E22020" w:rsidRPr="008C125B" w:rsidRDefault="00016963" w:rsidP="008C125B">
      <w:pPr>
        <w:spacing w:before="11" w:line="588" w:lineRule="exact"/>
        <w:ind w:left="433"/>
        <w:jc w:val="center"/>
        <w:rPr>
          <w:rFonts w:ascii="Century Gothic" w:eastAsia="Century Gothic" w:hAnsi="Century Gothic" w:cs="Century Gothic"/>
          <w:sz w:val="48"/>
          <w:szCs w:val="48"/>
          <w:u w:val="single"/>
        </w:rPr>
      </w:pPr>
      <w:r w:rsidRPr="008C125B">
        <w:rPr>
          <w:rFonts w:ascii="Century Gothic"/>
          <w:b/>
          <w:sz w:val="48"/>
          <w:u w:val="single"/>
        </w:rPr>
        <w:t>COGTA - COMMUNITY</w:t>
      </w:r>
      <w:r w:rsidRPr="008C125B">
        <w:rPr>
          <w:rFonts w:ascii="Century Gothic"/>
          <w:b/>
          <w:spacing w:val="-6"/>
          <w:sz w:val="48"/>
          <w:u w:val="single"/>
        </w:rPr>
        <w:t xml:space="preserve"> </w:t>
      </w:r>
      <w:r w:rsidRPr="008C125B">
        <w:rPr>
          <w:rFonts w:ascii="Century Gothic"/>
          <w:b/>
          <w:sz w:val="48"/>
          <w:u w:val="single"/>
        </w:rPr>
        <w:t>SERVICE</w:t>
      </w:r>
    </w:p>
    <w:p w:rsidR="00E22020" w:rsidRDefault="00016963" w:rsidP="008C125B">
      <w:pPr>
        <w:tabs>
          <w:tab w:val="left" w:pos="9645"/>
        </w:tabs>
        <w:spacing w:line="588" w:lineRule="exact"/>
        <w:ind w:left="431"/>
        <w:jc w:val="center"/>
        <w:rPr>
          <w:rFonts w:ascii="Century Gothic" w:eastAsia="Century Gothic" w:hAnsi="Century Gothic" w:cs="Century Gothic"/>
          <w:sz w:val="48"/>
          <w:szCs w:val="48"/>
        </w:rPr>
      </w:pPr>
      <w:r w:rsidRPr="008C125B">
        <w:rPr>
          <w:rFonts w:ascii="Century Gothic"/>
          <w:b/>
          <w:sz w:val="48"/>
          <w:u w:val="single"/>
        </w:rPr>
        <w:t>CENTRE PROGRAMME</w:t>
      </w:r>
    </w:p>
    <w:p w:rsidR="00E22020" w:rsidRDefault="00E22020">
      <w:pPr>
        <w:spacing w:before="8"/>
        <w:rPr>
          <w:rFonts w:ascii="Century Gothic" w:eastAsia="Century Gothic" w:hAnsi="Century Gothic" w:cs="Century Gothic"/>
          <w:b/>
          <w:bCs/>
          <w:sz w:val="19"/>
          <w:szCs w:val="19"/>
        </w:rPr>
      </w:pPr>
    </w:p>
    <w:p w:rsidR="00910F57" w:rsidRDefault="00910F57" w:rsidP="00910F57">
      <w:pPr>
        <w:pStyle w:val="Heading2"/>
        <w:spacing w:before="33" w:line="276" w:lineRule="auto"/>
        <w:ind w:left="0" w:right="1198"/>
        <w:rPr>
          <w:sz w:val="24"/>
          <w:szCs w:val="24"/>
        </w:rPr>
      </w:pPr>
    </w:p>
    <w:p w:rsidR="00E22020" w:rsidRPr="00910F57" w:rsidRDefault="00FB3993">
      <w:pPr>
        <w:pStyle w:val="Heading2"/>
        <w:spacing w:before="33" w:line="276" w:lineRule="auto"/>
        <w:ind w:left="1498" w:right="1198"/>
        <w:jc w:val="center"/>
        <w:rPr>
          <w:b w:val="0"/>
          <w:bCs w:val="0"/>
          <w:sz w:val="24"/>
          <w:szCs w:val="24"/>
        </w:rPr>
      </w:pPr>
      <w:r w:rsidRPr="00910F57">
        <w:rPr>
          <w:sz w:val="24"/>
          <w:szCs w:val="24"/>
        </w:rPr>
        <w:t>CONSTRUCTION OF</w:t>
      </w:r>
      <w:r w:rsidR="00016963" w:rsidRPr="00910F57">
        <w:rPr>
          <w:sz w:val="24"/>
          <w:szCs w:val="24"/>
        </w:rPr>
        <w:t xml:space="preserve"> THE </w:t>
      </w:r>
      <w:r w:rsidRPr="00910F57">
        <w:rPr>
          <w:sz w:val="24"/>
          <w:szCs w:val="24"/>
        </w:rPr>
        <w:t>SILUTSHANA</w:t>
      </w:r>
      <w:r w:rsidR="00016963" w:rsidRPr="00910F57">
        <w:rPr>
          <w:spacing w:val="-14"/>
          <w:sz w:val="24"/>
          <w:szCs w:val="24"/>
        </w:rPr>
        <w:t xml:space="preserve"> </w:t>
      </w:r>
      <w:r w:rsidR="00016963" w:rsidRPr="00910F57">
        <w:rPr>
          <w:sz w:val="24"/>
          <w:szCs w:val="24"/>
        </w:rPr>
        <w:t>COMMUNITY</w:t>
      </w:r>
      <w:r w:rsidR="00016963" w:rsidRPr="00910F57">
        <w:rPr>
          <w:w w:val="99"/>
          <w:sz w:val="24"/>
          <w:szCs w:val="24"/>
        </w:rPr>
        <w:t xml:space="preserve"> </w:t>
      </w:r>
      <w:r w:rsidR="00016963" w:rsidRPr="00910F57">
        <w:rPr>
          <w:sz w:val="24"/>
          <w:szCs w:val="24"/>
        </w:rPr>
        <w:t>SERVICE CENTRE LOCATED</w:t>
      </w:r>
      <w:r w:rsidR="00016963" w:rsidRPr="00910F57">
        <w:rPr>
          <w:spacing w:val="-2"/>
          <w:sz w:val="24"/>
          <w:szCs w:val="24"/>
        </w:rPr>
        <w:t xml:space="preserve"> </w:t>
      </w:r>
      <w:r w:rsidR="00016963" w:rsidRPr="00910F57">
        <w:rPr>
          <w:sz w:val="24"/>
          <w:szCs w:val="24"/>
        </w:rPr>
        <w:t>AT</w:t>
      </w:r>
    </w:p>
    <w:p w:rsidR="00E22020" w:rsidRDefault="00FB3993">
      <w:pPr>
        <w:spacing w:before="2"/>
        <w:ind w:left="296"/>
        <w:jc w:val="center"/>
        <w:rPr>
          <w:rFonts w:ascii="Century Gothic" w:eastAsia="Century Gothic" w:hAnsi="Century Gothic" w:cs="Century Gothic"/>
          <w:sz w:val="36"/>
          <w:szCs w:val="36"/>
        </w:rPr>
      </w:pPr>
      <w:r w:rsidRPr="00910F57">
        <w:rPr>
          <w:rFonts w:ascii="Century Gothic"/>
          <w:b/>
          <w:sz w:val="24"/>
          <w:szCs w:val="24"/>
        </w:rPr>
        <w:t>NQUTHU</w:t>
      </w:r>
      <w:r w:rsidR="00016963" w:rsidRPr="00910F57">
        <w:rPr>
          <w:rFonts w:ascii="Century Gothic"/>
          <w:b/>
          <w:sz w:val="24"/>
          <w:szCs w:val="24"/>
        </w:rPr>
        <w:t xml:space="preserve"> </w:t>
      </w:r>
      <w:r w:rsidRPr="00910F57">
        <w:rPr>
          <w:rFonts w:ascii="Century Gothic"/>
          <w:b/>
          <w:sz w:val="24"/>
          <w:szCs w:val="24"/>
        </w:rPr>
        <w:t>LOCAL</w:t>
      </w:r>
      <w:r w:rsidR="00016963" w:rsidRPr="00910F57">
        <w:rPr>
          <w:rFonts w:ascii="Century Gothic"/>
          <w:b/>
          <w:spacing w:val="-17"/>
          <w:sz w:val="24"/>
          <w:szCs w:val="24"/>
        </w:rPr>
        <w:t xml:space="preserve"> </w:t>
      </w:r>
      <w:r w:rsidR="00016963" w:rsidRPr="00910F57">
        <w:rPr>
          <w:rFonts w:ascii="Century Gothic"/>
          <w:b/>
          <w:sz w:val="24"/>
          <w:szCs w:val="24"/>
        </w:rPr>
        <w:t>MUNICIPALITY</w:t>
      </w:r>
    </w:p>
    <w:p w:rsidR="00E22020" w:rsidRDefault="00E22020">
      <w:pPr>
        <w:spacing w:before="2"/>
        <w:rPr>
          <w:rFonts w:ascii="Century Gothic" w:eastAsia="Century Gothic" w:hAnsi="Century Gothic" w:cs="Century Gothic"/>
          <w:b/>
          <w:bCs/>
          <w:sz w:val="21"/>
          <w:szCs w:val="21"/>
        </w:rPr>
      </w:pPr>
    </w:p>
    <w:p w:rsidR="00E22020" w:rsidRPr="00D051AE" w:rsidRDefault="00A337F0" w:rsidP="00D051AE">
      <w:pPr>
        <w:spacing w:line="20" w:lineRule="exact"/>
        <w:ind w:left="1006"/>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75325" cy="6350"/>
                <wp:effectExtent l="6985" t="10795" r="8890" b="1905"/>
                <wp:docPr id="121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6350"/>
                          <a:chOff x="0" y="0"/>
                          <a:chExt cx="9095" cy="10"/>
                        </a:xfrm>
                      </wpg:grpSpPr>
                      <wpg:grpSp>
                        <wpg:cNvPr id="1211" name="Group 1041"/>
                        <wpg:cNvGrpSpPr>
                          <a:grpSpLocks/>
                        </wpg:cNvGrpSpPr>
                        <wpg:grpSpPr bwMode="auto">
                          <a:xfrm>
                            <a:off x="5" y="5"/>
                            <a:ext cx="9086" cy="2"/>
                            <a:chOff x="5" y="5"/>
                            <a:chExt cx="9086" cy="2"/>
                          </a:xfrm>
                        </wpg:grpSpPr>
                        <wps:wsp>
                          <wps:cNvPr id="1212" name="Freeform 1042"/>
                          <wps:cNvSpPr>
                            <a:spLocks/>
                          </wps:cNvSpPr>
                          <wps:spPr bwMode="auto">
                            <a:xfrm>
                              <a:off x="5" y="5"/>
                              <a:ext cx="9086" cy="2"/>
                            </a:xfrm>
                            <a:custGeom>
                              <a:avLst/>
                              <a:gdLst>
                                <a:gd name="T0" fmla="*/ 0 w 9086"/>
                                <a:gd name="T1" fmla="*/ 0 h 2"/>
                                <a:gd name="T2" fmla="*/ 9085 w 9086"/>
                                <a:gd name="T3" fmla="*/ 0 h 2"/>
                                <a:gd name="T4" fmla="*/ 0 60000 65536"/>
                                <a:gd name="T5" fmla="*/ 0 60000 65536"/>
                              </a:gdLst>
                              <a:ahLst/>
                              <a:cxnLst>
                                <a:cxn ang="T4">
                                  <a:pos x="T0" y="T1"/>
                                </a:cxn>
                                <a:cxn ang="T5">
                                  <a:pos x="T2" y="T3"/>
                                </a:cxn>
                              </a:cxnLst>
                              <a:rect l="0" t="0" r="r" b="b"/>
                              <a:pathLst>
                                <a:path w="9086" h="2">
                                  <a:moveTo>
                                    <a:pt x="0" y="0"/>
                                  </a:moveTo>
                                  <a:lnTo>
                                    <a:pt x="90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717C53" id="Group 1040" o:spid="_x0000_s1026" style="width:454.75pt;height:.5pt;mso-position-horizontal-relative:char;mso-position-vertical-relative:line" coordsize="90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">
                <v:group id="Group 1041" o:spid="_x0000_s1027" style="position:absolute;left:5;top:5;width:9086;height:2" coordorigin="5,5" coordsize="9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042" o:spid="_x0000_s1028" style="position:absolute;left:5;top:5;width:9086;height:2;visibility:visible;mso-wrap-style:square;v-text-anchor:top" coordsize="9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EZcYA&#10;AADdAAAADwAAAGRycy9kb3ducmV2LnhtbESPzWrDMBCE74W8g9hAbo1sH0JxLYckpJBLaRP3ARZr&#10;459YK8dSbPftq0Kht11mdr7ZbDubTow0uMaygngdgSAurW64UvBVvD2/gHAeWWNnmRR8k4NtvnjK&#10;MNV24jONF1+JEMIuRQW1930qpStrMujWticO2tUOBn1Yh0rqAacQbjqZRNFGGmw4EGrs6VBTebs8&#10;TIDc4z1Hp+PH57trk/ZxLnR7L5RaLefdKwhPs/83/12fdKifxAn8fhNG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7EZcYAAADdAAAADwAAAAAAAAAAAAAAAACYAgAAZHJz&#10;L2Rvd25yZXYueG1sUEsFBgAAAAAEAAQA9QAAAIsDAAAAAA==&#10;" path="m,l9085,e" filled="f" strokeweight=".48pt">
                    <v:path arrowok="t" o:connecttype="custom" o:connectlocs="0,0;9085,0" o:connectangles="0,0"/>
                  </v:shape>
                </v:group>
                <w10:anchorlock/>
              </v:group>
            </w:pict>
          </mc:Fallback>
        </mc:AlternateContent>
      </w:r>
    </w:p>
    <w:p w:rsidR="00E22020" w:rsidRDefault="00016963" w:rsidP="0011281D">
      <w:pPr>
        <w:pStyle w:val="Heading3"/>
        <w:tabs>
          <w:tab w:val="left" w:pos="3920"/>
          <w:tab w:val="left" w:pos="4640"/>
          <w:tab w:val="left" w:pos="7879"/>
        </w:tabs>
        <w:spacing w:before="43"/>
        <w:ind w:left="1040"/>
        <w:rPr>
          <w:rFonts w:ascii="Century Gothic" w:eastAsia="Century Gothic" w:hAnsi="Century Gothic" w:cs="Century Gothic"/>
          <w:b w:val="0"/>
          <w:bCs w:val="0"/>
        </w:rPr>
      </w:pPr>
      <w:r>
        <w:rPr>
          <w:rFonts w:ascii="Century Gothic"/>
        </w:rPr>
        <w:t>TENDER VALIDITY</w:t>
      </w:r>
      <w:r>
        <w:rPr>
          <w:rFonts w:ascii="Century Gothic"/>
        </w:rPr>
        <w:tab/>
        <w:t>:</w:t>
      </w:r>
      <w:r>
        <w:rPr>
          <w:rFonts w:ascii="Century Gothic"/>
        </w:rPr>
        <w:tab/>
      </w:r>
      <w:r w:rsidRPr="00C268F4">
        <w:rPr>
          <w:rFonts w:ascii="Century Gothic"/>
        </w:rPr>
        <w:t>120</w:t>
      </w:r>
      <w:r w:rsidRPr="00C268F4">
        <w:rPr>
          <w:rFonts w:ascii="Century Gothic"/>
          <w:spacing w:val="-1"/>
        </w:rPr>
        <w:t xml:space="preserve"> </w:t>
      </w:r>
      <w:r w:rsidRPr="00C268F4">
        <w:rPr>
          <w:rFonts w:ascii="Century Gothic"/>
        </w:rPr>
        <w:t>DAYS</w:t>
      </w:r>
      <w:r w:rsidR="0011281D">
        <w:rPr>
          <w:rFonts w:ascii="Century Gothic"/>
        </w:rPr>
        <w:tab/>
      </w:r>
    </w:p>
    <w:p w:rsidR="00E22020" w:rsidRDefault="00E22020">
      <w:pPr>
        <w:spacing w:before="5"/>
        <w:rPr>
          <w:rFonts w:ascii="Century Gothic" w:eastAsia="Century Gothic" w:hAnsi="Century Gothic" w:cs="Century Gothic"/>
          <w:b/>
          <w:bCs/>
          <w:sz w:val="25"/>
          <w:szCs w:val="25"/>
        </w:rPr>
      </w:pPr>
    </w:p>
    <w:p w:rsidR="00E22020" w:rsidRDefault="00016963">
      <w:pPr>
        <w:tabs>
          <w:tab w:val="left" w:pos="3920"/>
          <w:tab w:val="left" w:pos="4640"/>
          <w:tab w:val="left" w:pos="9738"/>
        </w:tabs>
        <w:ind w:left="1040"/>
        <w:rPr>
          <w:rFonts w:ascii="Century Gothic" w:eastAsia="Century Gothic" w:hAnsi="Century Gothic" w:cs="Century Gothic"/>
        </w:rPr>
      </w:pPr>
      <w:r>
        <w:rPr>
          <w:rFonts w:ascii="Century Gothic" w:eastAsia="Century Gothic" w:hAnsi="Century Gothic" w:cs="Century Gothic"/>
          <w:b/>
          <w:bCs/>
        </w:rPr>
        <w:t>TENDERER’S</w:t>
      </w:r>
      <w:r>
        <w:rPr>
          <w:rFonts w:ascii="Century Gothic" w:eastAsia="Century Gothic" w:hAnsi="Century Gothic" w:cs="Century Gothic"/>
          <w:b/>
          <w:bCs/>
          <w:spacing w:val="-1"/>
        </w:rPr>
        <w:t xml:space="preserve"> </w:t>
      </w:r>
      <w:r>
        <w:rPr>
          <w:rFonts w:ascii="Century Gothic" w:eastAsia="Century Gothic" w:hAnsi="Century Gothic" w:cs="Century Gothic"/>
          <w:b/>
          <w:bCs/>
        </w:rPr>
        <w:t>NAME</w:t>
      </w:r>
      <w:r>
        <w:rPr>
          <w:rFonts w:ascii="Century Gothic" w:eastAsia="Century Gothic" w:hAnsi="Century Gothic" w:cs="Century Gothic"/>
          <w:b/>
          <w:bCs/>
        </w:rPr>
        <w:tab/>
        <w:t>:</w:t>
      </w:r>
      <w:r>
        <w:rPr>
          <w:rFonts w:ascii="Century Gothic" w:eastAsia="Century Gothic" w:hAnsi="Century Gothic" w:cs="Century Gothic"/>
          <w:b/>
          <w:bCs/>
        </w:rPr>
        <w:tab/>
      </w:r>
      <w:r>
        <w:rPr>
          <w:rFonts w:ascii="Century Gothic" w:eastAsia="Century Gothic" w:hAnsi="Century Gothic" w:cs="Century Gothic"/>
          <w:b/>
          <w:bCs/>
          <w:u w:val="single" w:color="000000"/>
        </w:rPr>
        <w:t xml:space="preserve"> </w:t>
      </w:r>
      <w:r>
        <w:rPr>
          <w:rFonts w:ascii="Century Gothic" w:eastAsia="Century Gothic" w:hAnsi="Century Gothic" w:cs="Century Gothic"/>
          <w:b/>
          <w:bCs/>
          <w:u w:val="single" w:color="000000"/>
        </w:rPr>
        <w:tab/>
      </w:r>
    </w:p>
    <w:p w:rsidR="00E22020" w:rsidRDefault="00E22020">
      <w:pPr>
        <w:spacing w:before="12"/>
        <w:rPr>
          <w:rFonts w:ascii="Century Gothic" w:eastAsia="Century Gothic" w:hAnsi="Century Gothic" w:cs="Century Gothic"/>
          <w:b/>
          <w:bCs/>
          <w:sz w:val="16"/>
          <w:szCs w:val="16"/>
        </w:rPr>
      </w:pPr>
    </w:p>
    <w:p w:rsidR="00E22020" w:rsidRDefault="00016963">
      <w:pPr>
        <w:tabs>
          <w:tab w:val="left" w:pos="3920"/>
          <w:tab w:val="left" w:pos="4640"/>
          <w:tab w:val="left" w:pos="9738"/>
        </w:tabs>
        <w:spacing w:before="60"/>
        <w:ind w:left="1040"/>
        <w:rPr>
          <w:rFonts w:ascii="Century Gothic" w:eastAsia="Century Gothic" w:hAnsi="Century Gothic" w:cs="Century Gothic"/>
        </w:rPr>
      </w:pPr>
      <w:r>
        <w:rPr>
          <w:rFonts w:ascii="Century Gothic"/>
          <w:b/>
        </w:rPr>
        <w:t>MAILING</w:t>
      </w:r>
      <w:r>
        <w:rPr>
          <w:rFonts w:ascii="Century Gothic"/>
          <w:b/>
          <w:spacing w:val="-2"/>
        </w:rPr>
        <w:t xml:space="preserve"> </w:t>
      </w:r>
      <w:r>
        <w:rPr>
          <w:rFonts w:ascii="Century Gothic"/>
          <w:b/>
        </w:rPr>
        <w:t>ADDRESS</w:t>
      </w:r>
      <w:r>
        <w:rPr>
          <w:rFonts w:ascii="Century Gothic"/>
          <w:b/>
        </w:rPr>
        <w:tab/>
        <w:t>:</w:t>
      </w:r>
      <w:r>
        <w:rPr>
          <w:rFonts w:ascii="Century Gothic"/>
          <w:b/>
        </w:rPr>
        <w:tab/>
      </w:r>
      <w:r>
        <w:rPr>
          <w:rFonts w:ascii="Century Gothic"/>
          <w:b/>
          <w:u w:val="single" w:color="000000"/>
        </w:rPr>
        <w:t xml:space="preserve"> </w:t>
      </w:r>
      <w:r>
        <w:rPr>
          <w:rFonts w:ascii="Century Gothic"/>
          <w:b/>
          <w:u w:val="single" w:color="000000"/>
        </w:rPr>
        <w:tab/>
      </w:r>
    </w:p>
    <w:p w:rsidR="00E22020" w:rsidRDefault="00E22020">
      <w:pPr>
        <w:rPr>
          <w:rFonts w:ascii="Century Gothic" w:eastAsia="Century Gothic" w:hAnsi="Century Gothic" w:cs="Century Gothic"/>
          <w:b/>
          <w:bCs/>
          <w:sz w:val="20"/>
          <w:szCs w:val="20"/>
        </w:rPr>
      </w:pPr>
    </w:p>
    <w:p w:rsidR="00E22020" w:rsidRDefault="00E22020">
      <w:pPr>
        <w:spacing w:before="8"/>
        <w:rPr>
          <w:rFonts w:ascii="Century Gothic" w:eastAsia="Century Gothic" w:hAnsi="Century Gothic" w:cs="Century Gothic"/>
          <w:b/>
          <w:bCs/>
          <w:sz w:val="21"/>
          <w:szCs w:val="21"/>
        </w:rPr>
      </w:pPr>
    </w:p>
    <w:p w:rsidR="00E22020" w:rsidRDefault="00A337F0">
      <w:pPr>
        <w:spacing w:line="20" w:lineRule="exact"/>
        <w:ind w:left="4631"/>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3213735" cy="12700"/>
                <wp:effectExtent l="3810" t="5715" r="1905" b="635"/>
                <wp:docPr id="1342"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735" cy="12700"/>
                          <a:chOff x="0" y="0"/>
                          <a:chExt cx="5061" cy="20"/>
                        </a:xfrm>
                      </wpg:grpSpPr>
                      <wpg:grpSp>
                        <wpg:cNvPr id="1343" name="Group 1014"/>
                        <wpg:cNvGrpSpPr>
                          <a:grpSpLocks/>
                        </wpg:cNvGrpSpPr>
                        <wpg:grpSpPr bwMode="auto">
                          <a:xfrm>
                            <a:off x="10" y="10"/>
                            <a:ext cx="5041" cy="2"/>
                            <a:chOff x="10" y="10"/>
                            <a:chExt cx="5041" cy="2"/>
                          </a:xfrm>
                        </wpg:grpSpPr>
                        <wps:wsp>
                          <wps:cNvPr id="1184" name="Freeform 1015"/>
                          <wps:cNvSpPr>
                            <a:spLocks/>
                          </wps:cNvSpPr>
                          <wps:spPr bwMode="auto">
                            <a:xfrm>
                              <a:off x="10" y="10"/>
                              <a:ext cx="5041" cy="2"/>
                            </a:xfrm>
                            <a:custGeom>
                              <a:avLst/>
                              <a:gdLst>
                                <a:gd name="T0" fmla="*/ 0 w 5041"/>
                                <a:gd name="T1" fmla="*/ 0 h 2"/>
                                <a:gd name="T2" fmla="*/ 5041 w 5041"/>
                                <a:gd name="T3" fmla="*/ 0 h 2"/>
                                <a:gd name="T4" fmla="*/ 0 60000 65536"/>
                                <a:gd name="T5" fmla="*/ 0 60000 65536"/>
                              </a:gdLst>
                              <a:ahLst/>
                              <a:cxnLst>
                                <a:cxn ang="T4">
                                  <a:pos x="T0" y="T1"/>
                                </a:cxn>
                                <a:cxn ang="T5">
                                  <a:pos x="T2" y="T3"/>
                                </a:cxn>
                              </a:cxnLst>
                              <a:rect l="0" t="0" r="r" b="b"/>
                              <a:pathLst>
                                <a:path w="5041" h="2">
                                  <a:moveTo>
                                    <a:pt x="0" y="0"/>
                                  </a:moveTo>
                                  <a:lnTo>
                                    <a:pt x="504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19F25E" id="Group 1013" o:spid="_x0000_s1026" style="width:253.05pt;height:1pt;mso-position-horizontal-relative:char;mso-position-vertical-relative:line" coordsize="5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">
                <v:group id="Group 1014" o:spid="_x0000_s1027" style="position:absolute;left:10;top:10;width:5041;height:2" coordorigin="10,10" coordsize="5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015" o:spid="_x0000_s1028" style="position:absolute;left:10;top:10;width:5041;height:2;visibility:visible;mso-wrap-style:square;v-text-anchor:top" coordsize="5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cxsQA&#10;AADdAAAADwAAAGRycy9kb3ducmV2LnhtbERPS4vCMBC+C/sfwix4EU1dZdGuURYfIJ7UFb0OzWxb&#10;bCalibX6640geJuP7zmTWWMKUVPlcssK+r0IBHFidc6pgsPfqjsC4TyyxsIyKbiRg9n0ozXBWNsr&#10;76je+1SEEHYxKsi8L2MpXZKRQdezJXHg/m1l0AdYpVJXeA3hppBfUfQtDeYcGjIsaZ5Rct5fjAI6&#10;do7LwT3fnG7jRV0PF9v5eb1Vqv3Z/P6A8NT4t/jlXuswvz8awv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nMbEAAAA3QAAAA8AAAAAAAAAAAAAAAAAmAIAAGRycy9k&#10;b3ducmV2LnhtbFBLBQYAAAAABAAEAPUAAACJAwAAAAA=&#10;" path="m,l5041,e" filled="f" strokeweight=".33864mm">
                    <v:path arrowok="t" o:connecttype="custom" o:connectlocs="0,0;5041,0" o:connectangles="0,0"/>
                  </v:shape>
                </v:group>
                <w10:anchorlock/>
              </v:group>
            </w:pict>
          </mc:Fallback>
        </mc:AlternateContent>
      </w:r>
    </w:p>
    <w:p w:rsidR="00E22020" w:rsidRDefault="00E22020">
      <w:pPr>
        <w:spacing w:before="5"/>
        <w:rPr>
          <w:rFonts w:ascii="Century Gothic" w:eastAsia="Century Gothic" w:hAnsi="Century Gothic" w:cs="Century Gothic"/>
          <w:b/>
          <w:bCs/>
          <w:sz w:val="18"/>
          <w:szCs w:val="18"/>
        </w:rPr>
      </w:pPr>
    </w:p>
    <w:p w:rsidR="00E22020" w:rsidRDefault="00016963">
      <w:pPr>
        <w:tabs>
          <w:tab w:val="left" w:pos="3920"/>
          <w:tab w:val="left" w:pos="4640"/>
          <w:tab w:val="left" w:pos="9743"/>
        </w:tabs>
        <w:spacing w:before="55"/>
        <w:ind w:left="1040"/>
        <w:rPr>
          <w:rFonts w:ascii="Century Gothic" w:eastAsia="Century Gothic" w:hAnsi="Century Gothic" w:cs="Century Gothic"/>
          <w:sz w:val="24"/>
          <w:szCs w:val="24"/>
        </w:rPr>
      </w:pPr>
      <w:r>
        <w:rPr>
          <w:rFonts w:ascii="Century Gothic"/>
          <w:b/>
        </w:rPr>
        <w:t>TELEPHONE</w:t>
      </w:r>
      <w:r>
        <w:rPr>
          <w:rFonts w:ascii="Century Gothic"/>
          <w:b/>
          <w:spacing w:val="-4"/>
        </w:rPr>
        <w:t xml:space="preserve"> </w:t>
      </w:r>
      <w:r>
        <w:rPr>
          <w:rFonts w:ascii="Century Gothic"/>
          <w:b/>
        </w:rPr>
        <w:t>NUMBER</w:t>
      </w:r>
      <w:r>
        <w:rPr>
          <w:rFonts w:ascii="Century Gothic"/>
          <w:b/>
        </w:rPr>
        <w:tab/>
      </w:r>
      <w:r>
        <w:rPr>
          <w:rFonts w:ascii="Century Gothic"/>
          <w:b/>
          <w:sz w:val="24"/>
        </w:rPr>
        <w:t>:</w:t>
      </w:r>
      <w:r>
        <w:rPr>
          <w:rFonts w:ascii="Century Gothic"/>
          <w:b/>
          <w:sz w:val="24"/>
        </w:rPr>
        <w:tab/>
      </w:r>
      <w:r>
        <w:rPr>
          <w:rFonts w:ascii="Century Gothic"/>
          <w:b/>
          <w:w w:val="99"/>
          <w:sz w:val="24"/>
          <w:u w:val="thick" w:color="000000"/>
        </w:rPr>
        <w:t xml:space="preserve"> </w:t>
      </w:r>
      <w:r>
        <w:rPr>
          <w:rFonts w:ascii="Century Gothic"/>
          <w:b/>
          <w:sz w:val="24"/>
          <w:u w:val="thick" w:color="000000"/>
        </w:rPr>
        <w:tab/>
      </w:r>
    </w:p>
    <w:p w:rsidR="00E22020" w:rsidRDefault="00E22020">
      <w:pPr>
        <w:spacing w:before="10"/>
        <w:rPr>
          <w:rFonts w:ascii="Century Gothic" w:eastAsia="Century Gothic" w:hAnsi="Century Gothic" w:cs="Century Gothic"/>
          <w:b/>
          <w:bCs/>
          <w:sz w:val="13"/>
          <w:szCs w:val="13"/>
        </w:rPr>
      </w:pPr>
    </w:p>
    <w:p w:rsidR="00E22020" w:rsidRDefault="00E22020">
      <w:pPr>
        <w:spacing w:line="61" w:lineRule="exact"/>
        <w:ind w:left="133"/>
        <w:rPr>
          <w:rFonts w:ascii="Century Gothic" w:eastAsia="Century Gothic" w:hAnsi="Century Gothic" w:cs="Century Gothic"/>
          <w:sz w:val="6"/>
          <w:szCs w:val="6"/>
        </w:rPr>
      </w:pPr>
    </w:p>
    <w:p w:rsidR="00E22020" w:rsidRDefault="00E22020">
      <w:pPr>
        <w:spacing w:before="10"/>
        <w:rPr>
          <w:rFonts w:ascii="Century Gothic" w:eastAsia="Century Gothic" w:hAnsi="Century Gothic" w:cs="Century Gothic"/>
          <w:b/>
          <w:bCs/>
          <w:sz w:val="6"/>
          <w:szCs w:val="6"/>
        </w:rPr>
      </w:pPr>
    </w:p>
    <w:p w:rsidR="00E22020" w:rsidRDefault="00E22020">
      <w:pPr>
        <w:rPr>
          <w:rFonts w:ascii="Century Gothic" w:eastAsia="Century Gothic" w:hAnsi="Century Gothic" w:cs="Century Gothic"/>
          <w:sz w:val="6"/>
          <w:szCs w:val="6"/>
        </w:rPr>
        <w:sectPr w:rsidR="00E22020">
          <w:headerReference w:type="even" r:id="rId9"/>
          <w:headerReference w:type="default" r:id="rId10"/>
          <w:footerReference w:type="even" r:id="rId11"/>
          <w:footerReference w:type="default" r:id="rId12"/>
          <w:headerReference w:type="first" r:id="rId13"/>
          <w:footerReference w:type="first" r:id="rId14"/>
          <w:type w:val="continuous"/>
          <w:pgSz w:w="11910" w:h="16840"/>
          <w:pgMar w:top="600" w:right="700" w:bottom="280" w:left="400" w:header="720" w:footer="720" w:gutter="0"/>
          <w:cols w:space="720"/>
        </w:sectPr>
      </w:pPr>
    </w:p>
    <w:p w:rsidR="00E22020" w:rsidRDefault="00016963">
      <w:pPr>
        <w:spacing w:before="66"/>
        <w:ind w:left="1040"/>
        <w:jc w:val="both"/>
        <w:rPr>
          <w:rFonts w:ascii="Century Gothic" w:eastAsia="Century Gothic" w:hAnsi="Century Gothic" w:cs="Century Gothic"/>
          <w:sz w:val="18"/>
          <w:szCs w:val="18"/>
        </w:rPr>
      </w:pPr>
      <w:r>
        <w:rPr>
          <w:rFonts w:ascii="Century Gothic"/>
          <w:sz w:val="18"/>
        </w:rPr>
        <w:lastRenderedPageBreak/>
        <w:t>I certify that this bid is made without</w:t>
      </w:r>
      <w:r>
        <w:rPr>
          <w:rFonts w:ascii="Century Gothic"/>
          <w:spacing w:val="45"/>
          <w:sz w:val="18"/>
        </w:rPr>
        <w:t xml:space="preserve"> </w:t>
      </w:r>
      <w:r>
        <w:rPr>
          <w:rFonts w:ascii="Century Gothic"/>
          <w:sz w:val="18"/>
        </w:rPr>
        <w:t>prior</w:t>
      </w:r>
      <w:r>
        <w:rPr>
          <w:rFonts w:ascii="Century Gothic"/>
          <w:w w:val="99"/>
          <w:sz w:val="18"/>
        </w:rPr>
        <w:t xml:space="preserve"> </w:t>
      </w:r>
      <w:r>
        <w:rPr>
          <w:rFonts w:ascii="Century Gothic"/>
          <w:sz w:val="18"/>
        </w:rPr>
        <w:t>understanding, agreement, or connection</w:t>
      </w:r>
      <w:r>
        <w:rPr>
          <w:rFonts w:ascii="Century Gothic"/>
          <w:spacing w:val="7"/>
          <w:sz w:val="18"/>
        </w:rPr>
        <w:t xml:space="preserve"> </w:t>
      </w:r>
      <w:r>
        <w:rPr>
          <w:rFonts w:ascii="Century Gothic"/>
          <w:sz w:val="18"/>
        </w:rPr>
        <w:t>with</w:t>
      </w:r>
      <w:r>
        <w:rPr>
          <w:rFonts w:ascii="Century Gothic"/>
          <w:w w:val="99"/>
          <w:sz w:val="18"/>
        </w:rPr>
        <w:t xml:space="preserve"> </w:t>
      </w:r>
      <w:r>
        <w:rPr>
          <w:rFonts w:ascii="Century Gothic"/>
          <w:sz w:val="18"/>
        </w:rPr>
        <w:t>any corporation, firm or person submitting a</w:t>
      </w:r>
      <w:r>
        <w:rPr>
          <w:rFonts w:ascii="Century Gothic"/>
          <w:spacing w:val="15"/>
          <w:sz w:val="18"/>
        </w:rPr>
        <w:t xml:space="preserve"> </w:t>
      </w:r>
      <w:r>
        <w:rPr>
          <w:rFonts w:ascii="Century Gothic"/>
          <w:sz w:val="18"/>
        </w:rPr>
        <w:t>bid for the same materials, supplies or equipment</w:t>
      </w:r>
      <w:r>
        <w:rPr>
          <w:rFonts w:ascii="Century Gothic"/>
          <w:spacing w:val="-11"/>
          <w:sz w:val="18"/>
        </w:rPr>
        <w:t xml:space="preserve"> </w:t>
      </w:r>
      <w:r>
        <w:rPr>
          <w:rFonts w:ascii="Century Gothic"/>
          <w:sz w:val="18"/>
        </w:rPr>
        <w:t>and is in all respects fair and without collusion or</w:t>
      </w:r>
      <w:r>
        <w:rPr>
          <w:rFonts w:ascii="Century Gothic"/>
          <w:spacing w:val="21"/>
          <w:sz w:val="18"/>
        </w:rPr>
        <w:t xml:space="preserve"> </w:t>
      </w:r>
      <w:r>
        <w:rPr>
          <w:rFonts w:ascii="Century Gothic"/>
          <w:sz w:val="18"/>
        </w:rPr>
        <w:t>fraud.</w:t>
      </w:r>
      <w:r>
        <w:rPr>
          <w:rFonts w:ascii="Century Gothic"/>
          <w:w w:val="99"/>
          <w:sz w:val="18"/>
        </w:rPr>
        <w:t xml:space="preserve"> </w:t>
      </w:r>
      <w:r>
        <w:rPr>
          <w:rFonts w:ascii="Century Gothic"/>
          <w:sz w:val="18"/>
        </w:rPr>
        <w:t>I</w:t>
      </w:r>
      <w:r>
        <w:rPr>
          <w:rFonts w:ascii="Century Gothic"/>
          <w:spacing w:val="19"/>
          <w:sz w:val="18"/>
        </w:rPr>
        <w:t xml:space="preserve"> </w:t>
      </w:r>
      <w:r>
        <w:rPr>
          <w:rFonts w:ascii="Century Gothic"/>
          <w:sz w:val="18"/>
        </w:rPr>
        <w:t>agree</w:t>
      </w:r>
      <w:r>
        <w:rPr>
          <w:rFonts w:ascii="Century Gothic"/>
          <w:spacing w:val="18"/>
          <w:sz w:val="18"/>
        </w:rPr>
        <w:t xml:space="preserve"> </w:t>
      </w:r>
      <w:r>
        <w:rPr>
          <w:rFonts w:ascii="Century Gothic"/>
          <w:sz w:val="18"/>
        </w:rPr>
        <w:t>to</w:t>
      </w:r>
      <w:r>
        <w:rPr>
          <w:rFonts w:ascii="Century Gothic"/>
          <w:spacing w:val="17"/>
          <w:sz w:val="18"/>
        </w:rPr>
        <w:t xml:space="preserve"> </w:t>
      </w:r>
      <w:r>
        <w:rPr>
          <w:rFonts w:ascii="Century Gothic"/>
          <w:sz w:val="18"/>
        </w:rPr>
        <w:t>abide</w:t>
      </w:r>
      <w:r>
        <w:rPr>
          <w:rFonts w:ascii="Century Gothic"/>
          <w:spacing w:val="18"/>
          <w:sz w:val="18"/>
        </w:rPr>
        <w:t xml:space="preserve"> </w:t>
      </w:r>
      <w:r>
        <w:rPr>
          <w:rFonts w:ascii="Century Gothic"/>
          <w:sz w:val="18"/>
        </w:rPr>
        <w:t>by</w:t>
      </w:r>
      <w:r>
        <w:rPr>
          <w:rFonts w:ascii="Century Gothic"/>
          <w:spacing w:val="16"/>
          <w:sz w:val="18"/>
        </w:rPr>
        <w:t xml:space="preserve"> </w:t>
      </w:r>
      <w:r>
        <w:rPr>
          <w:rFonts w:ascii="Century Gothic"/>
          <w:sz w:val="18"/>
        </w:rPr>
        <w:t>all</w:t>
      </w:r>
      <w:r>
        <w:rPr>
          <w:rFonts w:ascii="Century Gothic"/>
          <w:spacing w:val="17"/>
          <w:sz w:val="18"/>
        </w:rPr>
        <w:t xml:space="preserve"> </w:t>
      </w:r>
      <w:r>
        <w:rPr>
          <w:rFonts w:ascii="Century Gothic"/>
          <w:sz w:val="18"/>
        </w:rPr>
        <w:t>conditions</w:t>
      </w:r>
      <w:r>
        <w:rPr>
          <w:rFonts w:ascii="Century Gothic"/>
          <w:spacing w:val="17"/>
          <w:sz w:val="18"/>
        </w:rPr>
        <w:t xml:space="preserve"> </w:t>
      </w:r>
      <w:r>
        <w:rPr>
          <w:rFonts w:ascii="Century Gothic"/>
          <w:sz w:val="18"/>
        </w:rPr>
        <w:t>of</w:t>
      </w:r>
      <w:r>
        <w:rPr>
          <w:rFonts w:ascii="Century Gothic"/>
          <w:spacing w:val="18"/>
          <w:sz w:val="18"/>
        </w:rPr>
        <w:t xml:space="preserve"> </w:t>
      </w:r>
      <w:r>
        <w:rPr>
          <w:rFonts w:ascii="Century Gothic"/>
          <w:sz w:val="18"/>
        </w:rPr>
        <w:t>this</w:t>
      </w:r>
      <w:r>
        <w:rPr>
          <w:rFonts w:ascii="Century Gothic"/>
          <w:spacing w:val="17"/>
          <w:sz w:val="18"/>
        </w:rPr>
        <w:t xml:space="preserve"> </w:t>
      </w:r>
      <w:r>
        <w:rPr>
          <w:rFonts w:ascii="Century Gothic"/>
          <w:sz w:val="18"/>
        </w:rPr>
        <w:t>bid</w:t>
      </w:r>
      <w:r>
        <w:rPr>
          <w:rFonts w:ascii="Century Gothic"/>
          <w:spacing w:val="16"/>
          <w:sz w:val="18"/>
        </w:rPr>
        <w:t xml:space="preserve"> </w:t>
      </w:r>
      <w:r>
        <w:rPr>
          <w:rFonts w:ascii="Century Gothic"/>
          <w:sz w:val="18"/>
        </w:rPr>
        <w:t>and certify that I am authorized to sign this</w:t>
      </w:r>
      <w:r>
        <w:rPr>
          <w:rFonts w:ascii="Century Gothic"/>
          <w:spacing w:val="-18"/>
          <w:sz w:val="18"/>
        </w:rPr>
        <w:t xml:space="preserve"> </w:t>
      </w:r>
      <w:r>
        <w:rPr>
          <w:rFonts w:ascii="Century Gothic"/>
          <w:sz w:val="18"/>
        </w:rPr>
        <w:t>bid.</w:t>
      </w:r>
    </w:p>
    <w:p w:rsidR="00E22020" w:rsidRDefault="00016963">
      <w:pPr>
        <w:rPr>
          <w:rFonts w:ascii="Century Gothic" w:eastAsia="Century Gothic" w:hAnsi="Century Gothic" w:cs="Century Gothic"/>
          <w:sz w:val="20"/>
          <w:szCs w:val="20"/>
        </w:rPr>
      </w:pPr>
      <w:r>
        <w:br w:type="column"/>
      </w:r>
    </w:p>
    <w:p w:rsidR="00E22020" w:rsidRDefault="00E22020">
      <w:pPr>
        <w:spacing w:before="10"/>
        <w:rPr>
          <w:rFonts w:ascii="Century Gothic" w:eastAsia="Century Gothic" w:hAnsi="Century Gothic" w:cs="Century Gothic"/>
          <w:sz w:val="27"/>
          <w:szCs w:val="27"/>
        </w:rPr>
      </w:pPr>
    </w:p>
    <w:p w:rsidR="00E22020" w:rsidRDefault="00A337F0">
      <w:pPr>
        <w:spacing w:line="20" w:lineRule="exact"/>
        <w:ind w:left="60"/>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2860040" cy="6350"/>
                <wp:effectExtent l="7620" t="2540" r="8890" b="10160"/>
                <wp:docPr id="133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040" cy="6350"/>
                          <a:chOff x="0" y="0"/>
                          <a:chExt cx="4504" cy="10"/>
                        </a:xfrm>
                      </wpg:grpSpPr>
                      <wpg:grpSp>
                        <wpg:cNvPr id="1340" name="Group 1008"/>
                        <wpg:cNvGrpSpPr>
                          <a:grpSpLocks/>
                        </wpg:cNvGrpSpPr>
                        <wpg:grpSpPr bwMode="auto">
                          <a:xfrm>
                            <a:off x="5" y="5"/>
                            <a:ext cx="4494" cy="2"/>
                            <a:chOff x="5" y="5"/>
                            <a:chExt cx="4494" cy="2"/>
                          </a:xfrm>
                        </wpg:grpSpPr>
                        <wps:wsp>
                          <wps:cNvPr id="1341" name="Freeform 1009"/>
                          <wps:cNvSpPr>
                            <a:spLocks/>
                          </wps:cNvSpPr>
                          <wps:spPr bwMode="auto">
                            <a:xfrm>
                              <a:off x="5" y="5"/>
                              <a:ext cx="4494" cy="2"/>
                            </a:xfrm>
                            <a:custGeom>
                              <a:avLst/>
                              <a:gdLst>
                                <a:gd name="T0" fmla="*/ 0 w 4494"/>
                                <a:gd name="T1" fmla="*/ 0 h 2"/>
                                <a:gd name="T2" fmla="*/ 4494 w 4494"/>
                                <a:gd name="T3" fmla="*/ 0 h 2"/>
                                <a:gd name="T4" fmla="*/ 0 60000 65536"/>
                                <a:gd name="T5" fmla="*/ 0 60000 65536"/>
                              </a:gdLst>
                              <a:ahLst/>
                              <a:cxnLst>
                                <a:cxn ang="T4">
                                  <a:pos x="T0" y="T1"/>
                                </a:cxn>
                                <a:cxn ang="T5">
                                  <a:pos x="T2" y="T3"/>
                                </a:cxn>
                              </a:cxnLst>
                              <a:rect l="0" t="0" r="r" b="b"/>
                              <a:pathLst>
                                <a:path w="4494" h="2">
                                  <a:moveTo>
                                    <a:pt x="0" y="0"/>
                                  </a:moveTo>
                                  <a:lnTo>
                                    <a:pt x="44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22208A" id="Group 1007" o:spid="_x0000_s1026" style="width:225.2pt;height:.5pt;mso-position-horizontal-relative:char;mso-position-vertical-relative:line" coordsize="4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">
                <v:group id="Group 1008" o:spid="_x0000_s1027" style="position:absolute;left:5;top:5;width:4494;height:2" coordorigin="5,5" coordsize="4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009" o:spid="_x0000_s1028" style="position:absolute;left:5;top:5;width:4494;height:2;visibility:visible;mso-wrap-style:square;v-text-anchor:top" coordsize="4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SssQA&#10;AADdAAAADwAAAGRycy9kb3ducmV2LnhtbERPTWvCQBC9C/6HZQredBMtUqKrVEVaoSCJeuhtyE6T&#10;YHY2ZLcx/nu3IPQ2j/c5y3VvatFR6yrLCuJJBII4t7riQsH5tB+/gXAeWWNtmRTcycF6NRwsMdH2&#10;xil1mS9ECGGXoILS+yaR0uUlGXQT2xAH7se2Bn2AbSF1i7cQbmo5jaK5NFhxaCixoW1J+TX7NQqO&#10;xwPjVxdvdfaxv+74sjl8p71So5f+fQHCU+//xU/3pw7zZ68x/H0TT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0rLEAAAA3QAAAA8AAAAAAAAAAAAAAAAAmAIAAGRycy9k&#10;b3ducmV2LnhtbFBLBQYAAAAABAAEAPUAAACJAwAAAAA=&#10;" path="m,l4494,e" filled="f" strokeweight=".48pt">
                    <v:path arrowok="t" o:connecttype="custom" o:connectlocs="0,0;4494,0" o:connectangles="0,0"/>
                  </v:shape>
                </v:group>
                <w10:anchorlock/>
              </v:group>
            </w:pict>
          </mc:Fallback>
        </mc:AlternateContent>
      </w:r>
    </w:p>
    <w:p w:rsidR="00E22020" w:rsidRDefault="00016963">
      <w:pPr>
        <w:ind w:left="1026" w:right="1667"/>
        <w:jc w:val="center"/>
        <w:rPr>
          <w:rFonts w:ascii="Century Gothic" w:eastAsia="Century Gothic" w:hAnsi="Century Gothic" w:cs="Century Gothic"/>
        </w:rPr>
      </w:pPr>
      <w:r>
        <w:rPr>
          <w:rFonts w:ascii="Century Gothic"/>
        </w:rPr>
        <w:t>AUTHORISED</w:t>
      </w:r>
      <w:r>
        <w:rPr>
          <w:rFonts w:ascii="Century Gothic"/>
          <w:spacing w:val="-9"/>
        </w:rPr>
        <w:t xml:space="preserve"> </w:t>
      </w:r>
      <w:r>
        <w:rPr>
          <w:rFonts w:ascii="Century Gothic"/>
        </w:rPr>
        <w:t>SIGNATURE</w:t>
      </w:r>
    </w:p>
    <w:p w:rsidR="00E22020" w:rsidRDefault="00E22020">
      <w:pPr>
        <w:rPr>
          <w:rFonts w:ascii="Century Gothic" w:eastAsia="Century Gothic" w:hAnsi="Century Gothic" w:cs="Century Gothic"/>
          <w:sz w:val="20"/>
          <w:szCs w:val="20"/>
        </w:rPr>
      </w:pPr>
    </w:p>
    <w:p w:rsidR="00E22020" w:rsidRDefault="00E22020">
      <w:pPr>
        <w:spacing w:before="8"/>
        <w:rPr>
          <w:rFonts w:ascii="Century Gothic" w:eastAsia="Century Gothic" w:hAnsi="Century Gothic" w:cs="Century Gothic"/>
          <w:sz w:val="25"/>
          <w:szCs w:val="25"/>
        </w:rPr>
      </w:pPr>
    </w:p>
    <w:p w:rsidR="00E22020" w:rsidRDefault="00A337F0">
      <w:pPr>
        <w:spacing w:line="20" w:lineRule="exact"/>
        <w:ind w:left="60"/>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2860040" cy="6350"/>
                <wp:effectExtent l="7620" t="8255" r="8890" b="4445"/>
                <wp:docPr id="1336"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040" cy="6350"/>
                          <a:chOff x="0" y="0"/>
                          <a:chExt cx="4504" cy="10"/>
                        </a:xfrm>
                      </wpg:grpSpPr>
                      <wpg:grpSp>
                        <wpg:cNvPr id="1337" name="Group 1005"/>
                        <wpg:cNvGrpSpPr>
                          <a:grpSpLocks/>
                        </wpg:cNvGrpSpPr>
                        <wpg:grpSpPr bwMode="auto">
                          <a:xfrm>
                            <a:off x="5" y="5"/>
                            <a:ext cx="4494" cy="2"/>
                            <a:chOff x="5" y="5"/>
                            <a:chExt cx="4494" cy="2"/>
                          </a:xfrm>
                        </wpg:grpSpPr>
                        <wps:wsp>
                          <wps:cNvPr id="1338" name="Freeform 1006"/>
                          <wps:cNvSpPr>
                            <a:spLocks/>
                          </wps:cNvSpPr>
                          <wps:spPr bwMode="auto">
                            <a:xfrm>
                              <a:off x="5" y="5"/>
                              <a:ext cx="4494" cy="2"/>
                            </a:xfrm>
                            <a:custGeom>
                              <a:avLst/>
                              <a:gdLst>
                                <a:gd name="T0" fmla="*/ 0 w 4494"/>
                                <a:gd name="T1" fmla="*/ 0 h 2"/>
                                <a:gd name="T2" fmla="*/ 4494 w 4494"/>
                                <a:gd name="T3" fmla="*/ 0 h 2"/>
                                <a:gd name="T4" fmla="*/ 0 60000 65536"/>
                                <a:gd name="T5" fmla="*/ 0 60000 65536"/>
                              </a:gdLst>
                              <a:ahLst/>
                              <a:cxnLst>
                                <a:cxn ang="T4">
                                  <a:pos x="T0" y="T1"/>
                                </a:cxn>
                                <a:cxn ang="T5">
                                  <a:pos x="T2" y="T3"/>
                                </a:cxn>
                              </a:cxnLst>
                              <a:rect l="0" t="0" r="r" b="b"/>
                              <a:pathLst>
                                <a:path w="4494" h="2">
                                  <a:moveTo>
                                    <a:pt x="0" y="0"/>
                                  </a:moveTo>
                                  <a:lnTo>
                                    <a:pt x="44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447271" id="Group 1004" o:spid="_x0000_s1026" style="width:225.2pt;height:.5pt;mso-position-horizontal-relative:char;mso-position-vertical-relative:line" coordsize="4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">
                <v:group id="Group 1005" o:spid="_x0000_s1027" style="position:absolute;left:5;top:5;width:4494;height:2" coordorigin="5,5" coordsize="4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006" o:spid="_x0000_s1028" style="position:absolute;left:5;top:5;width:4494;height:2;visibility:visible;mso-wrap-style:square;v-text-anchor:top" coordsize="4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IUscA&#10;AADdAAAADwAAAGRycy9kb3ducmV2LnhtbESPQWvCQBCF7wX/wzJCb3VjBZHUNVRFWqEgxvbQ25Cd&#10;JiHZ2ZDdxvTfO4eCtxnem/e+WWeja9VAfag9G5jPElDEhbc1lwY+L4enFagQkS22nsnAHwXINpOH&#10;NabWX/lMQx5LJSEcUjRQxdilWoeiIodh5jti0X587zDK2pfa9niVcNfq5yRZaoc1S0OFHe0qKpr8&#10;1xk4nY6MH8N8Z/O3Q7Pnr+3x+zwa8zgdX19ARRrj3fx//W4Ff7EQXPlGRt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CFLHAAAA3QAAAA8AAAAAAAAAAAAAAAAAmAIAAGRy&#10;cy9kb3ducmV2LnhtbFBLBQYAAAAABAAEAPUAAACMAwAAAAA=&#10;" path="m,l4494,e" filled="f" strokeweight=".48pt">
                    <v:path arrowok="t" o:connecttype="custom" o:connectlocs="0,0;4494,0" o:connectangles="0,0"/>
                  </v:shape>
                </v:group>
                <w10:anchorlock/>
              </v:group>
            </w:pict>
          </mc:Fallback>
        </mc:AlternateContent>
      </w:r>
    </w:p>
    <w:p w:rsidR="00E22020" w:rsidRDefault="00016963">
      <w:pPr>
        <w:ind w:left="1024" w:right="1667"/>
        <w:jc w:val="center"/>
        <w:rPr>
          <w:rFonts w:ascii="Century Gothic" w:eastAsia="Century Gothic" w:hAnsi="Century Gothic" w:cs="Century Gothic"/>
        </w:rPr>
      </w:pPr>
      <w:r>
        <w:rPr>
          <w:rFonts w:ascii="Century Gothic"/>
        </w:rPr>
        <w:t>PRINT</w:t>
      </w:r>
      <w:r>
        <w:rPr>
          <w:rFonts w:ascii="Century Gothic"/>
          <w:spacing w:val="-5"/>
        </w:rPr>
        <w:t xml:space="preserve"> </w:t>
      </w:r>
      <w:r>
        <w:rPr>
          <w:rFonts w:ascii="Century Gothic"/>
        </w:rPr>
        <w:t>NAME</w:t>
      </w:r>
    </w:p>
    <w:p w:rsidR="00E22020" w:rsidRDefault="00E22020">
      <w:pPr>
        <w:jc w:val="center"/>
        <w:rPr>
          <w:rFonts w:ascii="Century Gothic" w:eastAsia="Century Gothic" w:hAnsi="Century Gothic" w:cs="Century Gothic"/>
        </w:rPr>
        <w:sectPr w:rsidR="00E22020">
          <w:type w:val="continuous"/>
          <w:pgSz w:w="11910" w:h="16840"/>
          <w:pgMar w:top="600" w:right="700" w:bottom="280" w:left="400" w:header="720" w:footer="720" w:gutter="0"/>
          <w:cols w:num="2" w:space="720" w:equalWidth="0">
            <w:col w:w="5416" w:space="121"/>
            <w:col w:w="5273"/>
          </w:cols>
        </w:sectPr>
      </w:pPr>
    </w:p>
    <w:p w:rsidR="00E22020" w:rsidRDefault="00E22020">
      <w:pPr>
        <w:spacing w:before="8"/>
        <w:rPr>
          <w:rFonts w:ascii="Century Gothic" w:eastAsia="Century Gothic" w:hAnsi="Century Gothic" w:cs="Century Gothic"/>
          <w:sz w:val="15"/>
          <w:szCs w:val="15"/>
        </w:rPr>
      </w:pPr>
    </w:p>
    <w:p w:rsidR="00E22020" w:rsidRDefault="00A337F0">
      <w:pPr>
        <w:spacing w:line="91" w:lineRule="exact"/>
        <w:ind w:left="118"/>
        <w:rPr>
          <w:rFonts w:ascii="Century Gothic" w:eastAsia="Century Gothic" w:hAnsi="Century Gothic" w:cs="Century Gothic"/>
          <w:sz w:val="9"/>
          <w:szCs w:val="9"/>
        </w:rPr>
      </w:pPr>
      <w:r>
        <w:rPr>
          <w:rFonts w:ascii="Century Gothic" w:eastAsia="Century Gothic" w:hAnsi="Century Gothic" w:cs="Century Gothic"/>
          <w:noProof/>
          <w:position w:val="-1"/>
          <w:sz w:val="9"/>
          <w:szCs w:val="9"/>
          <w:lang w:val="en-ZA" w:eastAsia="en-ZA"/>
        </w:rPr>
        <mc:AlternateContent>
          <mc:Choice Requires="wpg">
            <w:drawing>
              <wp:inline distT="0" distB="0" distL="0" distR="0">
                <wp:extent cx="6715125" cy="57785"/>
                <wp:effectExtent l="5080" t="4445" r="4445" b="4445"/>
                <wp:docPr id="1333"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57785"/>
                          <a:chOff x="0" y="0"/>
                          <a:chExt cx="10575" cy="91"/>
                        </a:xfrm>
                      </wpg:grpSpPr>
                      <wpg:grpSp>
                        <wpg:cNvPr id="1334" name="Group 1002"/>
                        <wpg:cNvGrpSpPr>
                          <a:grpSpLocks/>
                        </wpg:cNvGrpSpPr>
                        <wpg:grpSpPr bwMode="auto">
                          <a:xfrm>
                            <a:off x="45" y="45"/>
                            <a:ext cx="10485" cy="2"/>
                            <a:chOff x="45" y="45"/>
                            <a:chExt cx="10485" cy="2"/>
                          </a:xfrm>
                        </wpg:grpSpPr>
                        <wps:wsp>
                          <wps:cNvPr id="1335" name="Freeform 1003"/>
                          <wps:cNvSpPr>
                            <a:spLocks/>
                          </wps:cNvSpPr>
                          <wps:spPr bwMode="auto">
                            <a:xfrm>
                              <a:off x="45" y="45"/>
                              <a:ext cx="10485" cy="2"/>
                            </a:xfrm>
                            <a:custGeom>
                              <a:avLst/>
                              <a:gdLst>
                                <a:gd name="T0" fmla="*/ 0 w 10485"/>
                                <a:gd name="T1" fmla="*/ 90 h 1"/>
                                <a:gd name="T2" fmla="*/ 10485 w 10485"/>
                                <a:gd name="T3" fmla="*/ 92 h 1"/>
                                <a:gd name="T4" fmla="*/ 0 60000 65536"/>
                                <a:gd name="T5" fmla="*/ 0 60000 65536"/>
                              </a:gdLst>
                              <a:ahLst/>
                              <a:cxnLst>
                                <a:cxn ang="T4">
                                  <a:pos x="T0" y="T1"/>
                                </a:cxn>
                                <a:cxn ang="T5">
                                  <a:pos x="T2" y="T3"/>
                                </a:cxn>
                              </a:cxnLst>
                              <a:rect l="0" t="0" r="r" b="b"/>
                              <a:pathLst>
                                <a:path w="10485" h="1">
                                  <a:moveTo>
                                    <a:pt x="0" y="0"/>
                                  </a:moveTo>
                                  <a:lnTo>
                                    <a:pt x="10485"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E8F933" id="Group 1001" o:spid="_x0000_s1026" style="width:528.75pt;height:4.55pt;mso-position-horizontal-relative:char;mso-position-vertical-relative:line" coordsize="10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">
                <v:group id="Group 1002" o:spid="_x0000_s1027" style="position:absolute;left:45;top:45;width:10485;height:2" coordorigin="45,45" coordsize="10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003" o:spid="_x0000_s1028" style="position:absolute;left:45;top:45;width:10485;height:2;visibility:visible;mso-wrap-style:square;v-text-anchor:top" coordsize="1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DPcYA&#10;AADdAAAADwAAAGRycy9kb3ducmV2LnhtbERPTWsCMRC9F/ofwhS8FM2u0iKrUUpBtO3Fqge9DZtx&#10;s7iZrEnUbX99Uyj0No/3OdN5ZxtxJR9qxwryQQaCuHS65krBbrvoj0GEiKyxcUwKvijAfHZ/N8VC&#10;uxt/0nUTK5FCOBSowMTYFlKG0pDFMHAtceKOzluMCfpKao+3FG4bOcyyZ2mx5tRgsKVXQ+Vpc7EK&#10;3sZmnz2e3y/f3izz/PxxWO7WB6V6D93LBESkLv6L/9wrneaPRk/w+00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DPcYAAADdAAAADwAAAAAAAAAAAAAAAACYAgAAZHJz&#10;L2Rvd25yZXYueG1sUEsFBgAAAAAEAAQA9QAAAIsDAAAAAA==&#10;" path="m,l10485,1e" filled="f" strokeweight="4.5pt">
                    <v:path arrowok="t" o:connecttype="custom" o:connectlocs="0,180;10485,184" o:connectangles="0,0"/>
                  </v:shape>
                </v:group>
                <w10:anchorlock/>
              </v:group>
            </w:pict>
          </mc:Fallback>
        </mc:AlternateContent>
      </w:r>
    </w:p>
    <w:p w:rsidR="00E22020" w:rsidRDefault="00E22020">
      <w:pPr>
        <w:spacing w:before="4"/>
        <w:rPr>
          <w:rFonts w:ascii="Century Gothic" w:eastAsia="Century Gothic" w:hAnsi="Century Gothic" w:cs="Century Gothic"/>
          <w:sz w:val="14"/>
          <w:szCs w:val="14"/>
        </w:rPr>
      </w:pPr>
    </w:p>
    <w:p w:rsidR="00E22020" w:rsidRDefault="00E22020">
      <w:pPr>
        <w:spacing w:before="10"/>
        <w:rPr>
          <w:rFonts w:ascii="Century Gothic" w:eastAsia="Century Gothic" w:hAnsi="Century Gothic" w:cs="Century Gothic"/>
          <w:b/>
          <w:bCs/>
          <w:sz w:val="20"/>
          <w:szCs w:val="20"/>
        </w:rPr>
      </w:pPr>
    </w:p>
    <w:p w:rsidR="00E22020" w:rsidRDefault="00E22020">
      <w:pPr>
        <w:spacing w:before="11"/>
        <w:rPr>
          <w:rFonts w:ascii="Century Gothic" w:eastAsia="Century Gothic" w:hAnsi="Century Gothic" w:cs="Century Gothic"/>
          <w:b/>
          <w:bCs/>
        </w:rPr>
      </w:pPr>
    </w:p>
    <w:p w:rsidR="00C536E9" w:rsidRDefault="00C536E9">
      <w:pPr>
        <w:spacing w:before="11"/>
        <w:rPr>
          <w:rFonts w:ascii="Century Gothic" w:eastAsia="Century Gothic" w:hAnsi="Century Gothic" w:cs="Century Gothic"/>
          <w:b/>
          <w:bCs/>
        </w:rPr>
      </w:pPr>
    </w:p>
    <w:p w:rsidR="00E22020" w:rsidRDefault="00A337F0">
      <w:pPr>
        <w:spacing w:line="810" w:lineRule="exact"/>
        <w:ind w:left="1040"/>
        <w:rPr>
          <w:rFonts w:ascii="Century Gothic" w:eastAsia="Century Gothic" w:hAnsi="Century Gothic" w:cs="Century Gothic"/>
          <w:sz w:val="20"/>
          <w:szCs w:val="20"/>
        </w:rPr>
      </w:pPr>
      <w:r>
        <w:rPr>
          <w:rFonts w:ascii="Century Gothic" w:eastAsia="Century Gothic" w:hAnsi="Century Gothic" w:cs="Century Gothic"/>
          <w:noProof/>
          <w:position w:val="-15"/>
          <w:sz w:val="20"/>
          <w:szCs w:val="20"/>
          <w:lang w:val="en-ZA" w:eastAsia="en-ZA"/>
        </w:rPr>
        <mc:AlternateContent>
          <mc:Choice Requires="wpg">
            <w:drawing>
              <wp:inline distT="0" distB="0" distL="0" distR="0">
                <wp:extent cx="4552950" cy="514350"/>
                <wp:effectExtent l="9525" t="5080" r="9525" b="13970"/>
                <wp:docPr id="1326"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514350"/>
                          <a:chOff x="0" y="0"/>
                          <a:chExt cx="7170" cy="810"/>
                        </a:xfrm>
                      </wpg:grpSpPr>
                      <wpg:grpSp>
                        <wpg:cNvPr id="1327" name="Group 994"/>
                        <wpg:cNvGrpSpPr>
                          <a:grpSpLocks/>
                        </wpg:cNvGrpSpPr>
                        <wpg:grpSpPr bwMode="auto">
                          <a:xfrm>
                            <a:off x="0" y="0"/>
                            <a:ext cx="7170" cy="810"/>
                            <a:chOff x="0" y="0"/>
                            <a:chExt cx="7170" cy="810"/>
                          </a:xfrm>
                        </wpg:grpSpPr>
                        <wps:wsp>
                          <wps:cNvPr id="1328" name="Freeform 996"/>
                          <wps:cNvSpPr>
                            <a:spLocks/>
                          </wps:cNvSpPr>
                          <wps:spPr bwMode="auto">
                            <a:xfrm>
                              <a:off x="0" y="0"/>
                              <a:ext cx="7170" cy="810"/>
                            </a:xfrm>
                            <a:custGeom>
                              <a:avLst/>
                              <a:gdLst>
                                <a:gd name="T0" fmla="*/ 0 w 7170"/>
                                <a:gd name="T1" fmla="*/ 810 h 810"/>
                                <a:gd name="T2" fmla="*/ 7170 w 7170"/>
                                <a:gd name="T3" fmla="*/ 810 h 810"/>
                                <a:gd name="T4" fmla="*/ 7170 w 7170"/>
                                <a:gd name="T5" fmla="*/ 0 h 810"/>
                                <a:gd name="T6" fmla="*/ 0 w 7170"/>
                                <a:gd name="T7" fmla="*/ 0 h 810"/>
                                <a:gd name="T8" fmla="*/ 0 w 7170"/>
                                <a:gd name="T9" fmla="*/ 810 h 8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70" h="810">
                                  <a:moveTo>
                                    <a:pt x="0" y="810"/>
                                  </a:moveTo>
                                  <a:lnTo>
                                    <a:pt x="7170" y="810"/>
                                  </a:lnTo>
                                  <a:lnTo>
                                    <a:pt x="7170" y="0"/>
                                  </a:lnTo>
                                  <a:lnTo>
                                    <a:pt x="0" y="0"/>
                                  </a:lnTo>
                                  <a:lnTo>
                                    <a:pt x="0" y="8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Text Box 995"/>
                          <wps:cNvSpPr txBox="1">
                            <a:spLocks noChangeArrowheads="1"/>
                          </wps:cNvSpPr>
                          <wps:spPr bwMode="auto">
                            <a:xfrm>
                              <a:off x="0" y="0"/>
                              <a:ext cx="7170" cy="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51AE" w:rsidRDefault="00D051AE">
                                <w:pPr>
                                  <w:spacing w:before="136"/>
                                  <w:ind w:left="144"/>
                                  <w:rPr>
                                    <w:rFonts w:ascii="Century Gothic" w:eastAsia="Century Gothic" w:hAnsi="Century Gothic" w:cs="Century Gothic"/>
                                    <w:sz w:val="36"/>
                                    <w:szCs w:val="36"/>
                                  </w:rPr>
                                </w:pPr>
                                <w:r>
                                  <w:rPr>
                                    <w:rFonts w:ascii="Century Gothic"/>
                                    <w:b/>
                                    <w:spacing w:val="-1"/>
                                    <w:sz w:val="36"/>
                                  </w:rPr>
                                  <w:t>BI</w:t>
                                </w:r>
                                <w:r>
                                  <w:rPr>
                                    <w:rFonts w:ascii="Century Gothic"/>
                                    <w:b/>
                                    <w:sz w:val="36"/>
                                  </w:rPr>
                                  <w:t xml:space="preserve">D </w:t>
                                </w:r>
                                <w:r>
                                  <w:rPr>
                                    <w:rFonts w:ascii="Century Gothic"/>
                                    <w:b/>
                                    <w:spacing w:val="-1"/>
                                    <w:w w:val="99"/>
                                    <w:sz w:val="36"/>
                                  </w:rPr>
                                  <w:t>DOCUMEN</w:t>
                                </w:r>
                                <w:r>
                                  <w:rPr>
                                    <w:rFonts w:ascii="Century Gothic"/>
                                    <w:b/>
                                    <w:w w:val="99"/>
                                    <w:sz w:val="36"/>
                                  </w:rPr>
                                  <w:t>T</w:t>
                                </w:r>
                                <w:r>
                                  <w:rPr>
                                    <w:rFonts w:ascii="Century Gothic"/>
                                    <w:b/>
                                    <w:spacing w:val="1"/>
                                    <w:w w:val="99"/>
                                    <w:sz w:val="36"/>
                                  </w:rPr>
                                  <w:t xml:space="preserve"> </w:t>
                                </w:r>
                                <w:r>
                                  <w:rPr>
                                    <w:rFonts w:ascii="Century Gothic"/>
                                    <w:b/>
                                    <w:w w:val="99"/>
                                    <w:sz w:val="36"/>
                                  </w:rPr>
                                  <w:t xml:space="preserve">FEE: </w:t>
                                </w:r>
                                <w:r w:rsidRPr="00C268F4">
                                  <w:rPr>
                                    <w:rFonts w:ascii="Century Gothic"/>
                                    <w:b/>
                                    <w:color w:val="FF0000"/>
                                    <w:spacing w:val="-1"/>
                                    <w:sz w:val="36"/>
                                  </w:rPr>
                                  <w:t>R50</w:t>
                                </w:r>
                                <w:r w:rsidRPr="00C268F4">
                                  <w:rPr>
                                    <w:rFonts w:ascii="Century Gothic"/>
                                    <w:b/>
                                    <w:color w:val="FF0000"/>
                                    <w:sz w:val="36"/>
                                  </w:rPr>
                                  <w:t>0</w:t>
                                </w:r>
                                <w:r w:rsidRPr="00C268F4">
                                  <w:rPr>
                                    <w:rFonts w:ascii="Century Gothic"/>
                                    <w:b/>
                                    <w:color w:val="FF0000"/>
                                    <w:w w:val="99"/>
                                    <w:sz w:val="36"/>
                                  </w:rPr>
                                  <w:t>.</w:t>
                                </w:r>
                                <w:r w:rsidRPr="00C268F4">
                                  <w:rPr>
                                    <w:rFonts w:ascii="Century Gothic"/>
                                    <w:b/>
                                    <w:color w:val="FF0000"/>
                                    <w:spacing w:val="-1"/>
                                    <w:sz w:val="36"/>
                                  </w:rPr>
                                  <w:t>00</w:t>
                                </w:r>
                              </w:p>
                            </w:txbxContent>
                          </wps:txbx>
                          <wps:bodyPr rot="0" vert="horz" wrap="square" lIns="0" tIns="0" rIns="0" bIns="0" anchor="t" anchorCtr="0" upright="1">
                            <a:noAutofit/>
                          </wps:bodyPr>
                        </wps:wsp>
                      </wpg:grpSp>
                    </wpg:wgp>
                  </a:graphicData>
                </a:graphic>
              </wp:inline>
            </w:drawing>
          </mc:Choice>
          <mc:Fallback>
            <w:pict>
              <v:group id="Group 993" o:spid="_x0000_s1027" style="width:358.5pt;height:40.5pt;mso-position-horizontal-relative:char;mso-position-vertical-relative:line" coordsize="71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">
                <v:group id="Group 994" o:spid="_x0000_s1028" style="position:absolute;width:7170;height:810" coordsize="717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996" o:spid="_x0000_s1029" style="position:absolute;width:7170;height:810;visibility:visible;mso-wrap-style:square;v-text-anchor:top" coordsize="717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FcUA&#10;AADdAAAADwAAAGRycy9kb3ducmV2LnhtbESPQWvCQBCF70L/wzKF3nRTCyLRVUQQiiA1tgePQ3aS&#10;DWZnQ3Y16b/vHAreZnhv3vtmvR19qx7UxyawgfdZBoq4DLbh2sDP92G6BBUTssU2MBn4pQjbzctk&#10;jbkNAxf0uKRaSQjHHA24lLpc61g68hhnoSMWrQq9xyRrX2vb4yDhvtXzLFtojw1Lg8OO9o7K2+Xu&#10;DSy4OlXRH47jbShOX86fu2txNubtddytQCUa09P8f/1pBf9jLrj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74VxQAAAN0AAAAPAAAAAAAAAAAAAAAAAJgCAABkcnMv&#10;ZG93bnJldi54bWxQSwUGAAAAAAQABAD1AAAAigMAAAAA&#10;" path="m,810r7170,l7170,,,,,810xe" stroked="f">
                    <v:path arrowok="t" o:connecttype="custom" o:connectlocs="0,810;7170,810;7170,0;0,0;0,810" o:connectangles="0,0,0,0,0"/>
                  </v:shape>
                  <v:shape id="Text Box 995" o:spid="_x0000_s1030" type="#_x0000_t202" style="position:absolute;width:717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taMQA&#10;AADdAAAADwAAAGRycy9kb3ducmV2LnhtbERPS2vCQBC+F/wPywheSt2oUGzqKiIKPRSpL/Q4ZKfZ&#10;kOxsyK4m/ntXKPQ2H99zZovOVuJGjS8cKxgNExDEmdMF5wqOh83bFIQPyBorx6TgTh4W897LDFPt&#10;Wt7RbR9yEUPYp6jAhFCnUvrMkEU/dDVx5H5dYzFE2ORSN9jGcFvJcZK8S4sFxwaDNa0MZeX+ahWU&#10;W/OzO3+vLtmrpDJvT8l5el8rNeh3y08QgbrwL/5zf+k4fzL+gOc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rWjEAAAA3QAAAA8AAAAAAAAAAAAAAAAAmAIAAGRycy9k&#10;b3ducmV2LnhtbFBLBQYAAAAABAAEAPUAAACJAwAAAAA=&#10;" filled="f">
                    <v:textbox inset="0,0,0,0">
                      <w:txbxContent>
                        <w:p w:rsidR="00D051AE" w:rsidRDefault="00D051AE">
                          <w:pPr>
                            <w:spacing w:before="136"/>
                            <w:ind w:left="144"/>
                            <w:rPr>
                              <w:rFonts w:ascii="Century Gothic" w:eastAsia="Century Gothic" w:hAnsi="Century Gothic" w:cs="Century Gothic"/>
                              <w:sz w:val="36"/>
                              <w:szCs w:val="36"/>
                            </w:rPr>
                          </w:pPr>
                          <w:r>
                            <w:rPr>
                              <w:rFonts w:ascii="Century Gothic"/>
                              <w:b/>
                              <w:spacing w:val="-1"/>
                              <w:sz w:val="36"/>
                            </w:rPr>
                            <w:t>BI</w:t>
                          </w:r>
                          <w:r>
                            <w:rPr>
                              <w:rFonts w:ascii="Century Gothic"/>
                              <w:b/>
                              <w:sz w:val="36"/>
                            </w:rPr>
                            <w:t xml:space="preserve">D </w:t>
                          </w:r>
                          <w:r>
                            <w:rPr>
                              <w:rFonts w:ascii="Century Gothic"/>
                              <w:b/>
                              <w:spacing w:val="-1"/>
                              <w:w w:val="99"/>
                              <w:sz w:val="36"/>
                            </w:rPr>
                            <w:t>DOCUMEN</w:t>
                          </w:r>
                          <w:r>
                            <w:rPr>
                              <w:rFonts w:ascii="Century Gothic"/>
                              <w:b/>
                              <w:w w:val="99"/>
                              <w:sz w:val="36"/>
                            </w:rPr>
                            <w:t>T</w:t>
                          </w:r>
                          <w:r>
                            <w:rPr>
                              <w:rFonts w:ascii="Century Gothic"/>
                              <w:b/>
                              <w:spacing w:val="1"/>
                              <w:w w:val="99"/>
                              <w:sz w:val="36"/>
                            </w:rPr>
                            <w:t xml:space="preserve"> </w:t>
                          </w:r>
                          <w:r>
                            <w:rPr>
                              <w:rFonts w:ascii="Century Gothic"/>
                              <w:b/>
                              <w:w w:val="99"/>
                              <w:sz w:val="36"/>
                            </w:rPr>
                            <w:t xml:space="preserve">FEE: </w:t>
                          </w:r>
                          <w:r w:rsidRPr="00C268F4">
                            <w:rPr>
                              <w:rFonts w:ascii="Century Gothic"/>
                              <w:b/>
                              <w:color w:val="FF0000"/>
                              <w:spacing w:val="-1"/>
                              <w:sz w:val="36"/>
                            </w:rPr>
                            <w:t>R50</w:t>
                          </w:r>
                          <w:r w:rsidRPr="00C268F4">
                            <w:rPr>
                              <w:rFonts w:ascii="Century Gothic"/>
                              <w:b/>
                              <w:color w:val="FF0000"/>
                              <w:sz w:val="36"/>
                            </w:rPr>
                            <w:t>0</w:t>
                          </w:r>
                          <w:r w:rsidRPr="00C268F4">
                            <w:rPr>
                              <w:rFonts w:ascii="Century Gothic"/>
                              <w:b/>
                              <w:color w:val="FF0000"/>
                              <w:w w:val="99"/>
                              <w:sz w:val="36"/>
                            </w:rPr>
                            <w:t>.</w:t>
                          </w:r>
                          <w:r w:rsidRPr="00C268F4">
                            <w:rPr>
                              <w:rFonts w:ascii="Century Gothic"/>
                              <w:b/>
                              <w:color w:val="FF0000"/>
                              <w:spacing w:val="-1"/>
                              <w:sz w:val="36"/>
                            </w:rPr>
                            <w:t>00</w:t>
                          </w:r>
                        </w:p>
                      </w:txbxContent>
                    </v:textbox>
                  </v:shape>
                </v:group>
                <w10:anchorlock/>
              </v:group>
            </w:pict>
          </mc:Fallback>
        </mc:AlternateContent>
      </w:r>
    </w:p>
    <w:p w:rsidR="00E22020" w:rsidRDefault="00E22020">
      <w:pPr>
        <w:spacing w:line="810" w:lineRule="exact"/>
        <w:rPr>
          <w:rFonts w:ascii="Century Gothic" w:eastAsia="Century Gothic" w:hAnsi="Century Gothic" w:cs="Century Gothic"/>
          <w:sz w:val="20"/>
          <w:szCs w:val="20"/>
        </w:rPr>
        <w:sectPr w:rsidR="00E22020">
          <w:type w:val="continuous"/>
          <w:pgSz w:w="11910" w:h="16840"/>
          <w:pgMar w:top="600" w:right="700" w:bottom="280" w:left="400" w:header="720" w:footer="720" w:gutter="0"/>
          <w:cols w:space="720"/>
        </w:sectPr>
      </w:pPr>
    </w:p>
    <w:p w:rsidR="00E22020" w:rsidRDefault="00E22020">
      <w:pPr>
        <w:spacing w:before="12"/>
        <w:rPr>
          <w:rFonts w:ascii="Century Gothic" w:eastAsia="Century Gothic" w:hAnsi="Century Gothic" w:cs="Century Gothic"/>
          <w:b/>
          <w:bCs/>
          <w:sz w:val="14"/>
          <w:szCs w:val="14"/>
        </w:rPr>
      </w:pPr>
    </w:p>
    <w:tbl>
      <w:tblPr>
        <w:tblW w:w="0" w:type="auto"/>
        <w:tblInd w:w="205" w:type="dxa"/>
        <w:tblLayout w:type="fixed"/>
        <w:tblCellMar>
          <w:left w:w="0" w:type="dxa"/>
          <w:right w:w="0" w:type="dxa"/>
        </w:tblCellMar>
        <w:tblLook w:val="01E0" w:firstRow="1" w:lastRow="1" w:firstColumn="1" w:lastColumn="1" w:noHBand="0" w:noVBand="0"/>
      </w:tblPr>
      <w:tblGrid>
        <w:gridCol w:w="1466"/>
        <w:gridCol w:w="5770"/>
        <w:gridCol w:w="1876"/>
      </w:tblGrid>
      <w:tr w:rsidR="00E22020">
        <w:trPr>
          <w:trHeight w:hRule="exact" w:val="2037"/>
        </w:trPr>
        <w:tc>
          <w:tcPr>
            <w:tcW w:w="1466" w:type="dxa"/>
            <w:tcBorders>
              <w:top w:val="nil"/>
              <w:left w:val="nil"/>
              <w:bottom w:val="nil"/>
              <w:right w:val="nil"/>
            </w:tcBorders>
          </w:tcPr>
          <w:p w:rsidR="00E22020" w:rsidRDefault="00E22020">
            <w:pPr>
              <w:pStyle w:val="TableParagraph"/>
              <w:spacing w:before="11"/>
              <w:rPr>
                <w:rFonts w:ascii="Century Gothic" w:eastAsia="Century Gothic" w:hAnsi="Century Gothic" w:cs="Century Gothic"/>
                <w:b/>
                <w:bCs/>
                <w:sz w:val="20"/>
                <w:szCs w:val="20"/>
              </w:rPr>
            </w:pPr>
          </w:p>
          <w:p w:rsidR="00E22020" w:rsidRDefault="00016963">
            <w:pPr>
              <w:pStyle w:val="TableParagraph"/>
              <w:ind w:left="55"/>
              <w:rPr>
                <w:rFonts w:ascii="Century Gothic" w:eastAsia="Century Gothic" w:hAnsi="Century Gothic" w:cs="Century Gothic"/>
              </w:rPr>
            </w:pPr>
            <w:r>
              <w:rPr>
                <w:rFonts w:ascii="Century Gothic"/>
                <w:b/>
                <w:u w:val="single" w:color="000000"/>
              </w:rPr>
              <w:t>PART</w:t>
            </w:r>
            <w:r>
              <w:rPr>
                <w:rFonts w:ascii="Century Gothic"/>
                <w:b/>
                <w:spacing w:val="-1"/>
                <w:u w:val="single" w:color="000000"/>
              </w:rPr>
              <w:t xml:space="preserve"> </w:t>
            </w:r>
            <w:r>
              <w:rPr>
                <w:rFonts w:ascii="Century Gothic"/>
                <w:b/>
                <w:u w:val="single" w:color="000000"/>
              </w:rPr>
              <w:t>NO.</w:t>
            </w:r>
          </w:p>
          <w:p w:rsidR="00E22020" w:rsidRDefault="00E22020">
            <w:pPr>
              <w:pStyle w:val="TableParagraph"/>
              <w:rPr>
                <w:rFonts w:ascii="Century Gothic" w:eastAsia="Century Gothic" w:hAnsi="Century Gothic" w:cs="Century Gothic"/>
                <w:b/>
                <w:bCs/>
              </w:rPr>
            </w:pPr>
          </w:p>
          <w:p w:rsidR="00E22020" w:rsidRDefault="00E22020">
            <w:pPr>
              <w:pStyle w:val="TableParagraph"/>
              <w:rPr>
                <w:rFonts w:ascii="Century Gothic" w:eastAsia="Century Gothic" w:hAnsi="Century Gothic" w:cs="Century Gothic"/>
                <w:b/>
                <w:bCs/>
              </w:rPr>
            </w:pPr>
          </w:p>
          <w:p w:rsidR="00E22020" w:rsidRDefault="00E22020">
            <w:pPr>
              <w:pStyle w:val="TableParagraph"/>
              <w:spacing w:before="1"/>
              <w:rPr>
                <w:rFonts w:ascii="Century Gothic" w:eastAsia="Century Gothic" w:hAnsi="Century Gothic" w:cs="Century Gothic"/>
                <w:b/>
                <w:bCs/>
                <w:sz w:val="18"/>
                <w:szCs w:val="18"/>
              </w:rPr>
            </w:pPr>
          </w:p>
          <w:p w:rsidR="00E22020" w:rsidRDefault="00016963">
            <w:pPr>
              <w:pStyle w:val="TableParagraph"/>
              <w:ind w:left="55"/>
              <w:rPr>
                <w:rFonts w:ascii="Century Gothic" w:eastAsia="Century Gothic" w:hAnsi="Century Gothic" w:cs="Century Gothic"/>
                <w:sz w:val="20"/>
                <w:szCs w:val="20"/>
              </w:rPr>
            </w:pPr>
            <w:r>
              <w:rPr>
                <w:rFonts w:ascii="Century Gothic"/>
                <w:b/>
                <w:sz w:val="20"/>
              </w:rPr>
              <w:t>PART</w:t>
            </w:r>
            <w:r>
              <w:rPr>
                <w:rFonts w:ascii="Century Gothic"/>
                <w:b/>
                <w:spacing w:val="-4"/>
                <w:sz w:val="20"/>
              </w:rPr>
              <w:t xml:space="preserve"> </w:t>
            </w:r>
            <w:r>
              <w:rPr>
                <w:rFonts w:ascii="Century Gothic"/>
                <w:b/>
                <w:sz w:val="20"/>
              </w:rPr>
              <w:t>T1</w:t>
            </w:r>
          </w:p>
        </w:tc>
        <w:tc>
          <w:tcPr>
            <w:tcW w:w="5770" w:type="dxa"/>
            <w:tcBorders>
              <w:top w:val="single" w:sz="6" w:space="0" w:color="000000"/>
              <w:left w:val="nil"/>
              <w:bottom w:val="nil"/>
              <w:right w:val="nil"/>
            </w:tcBorders>
          </w:tcPr>
          <w:p w:rsidR="00E22020" w:rsidRDefault="00E22020">
            <w:pPr>
              <w:pStyle w:val="TableParagraph"/>
              <w:spacing w:before="4"/>
              <w:rPr>
                <w:rFonts w:ascii="Century Gothic" w:eastAsia="Century Gothic" w:hAnsi="Century Gothic" w:cs="Century Gothic"/>
                <w:b/>
                <w:bCs/>
                <w:sz w:val="20"/>
                <w:szCs w:val="20"/>
              </w:rPr>
            </w:pPr>
          </w:p>
          <w:p w:rsidR="00E22020" w:rsidRDefault="00016963">
            <w:pPr>
              <w:pStyle w:val="TableParagraph"/>
              <w:spacing w:line="458" w:lineRule="auto"/>
              <w:ind w:left="432" w:right="3965"/>
              <w:rPr>
                <w:rFonts w:ascii="Century Gothic" w:eastAsia="Century Gothic" w:hAnsi="Century Gothic" w:cs="Century Gothic"/>
              </w:rPr>
            </w:pPr>
            <w:r>
              <w:rPr>
                <w:rFonts w:ascii="Century Gothic"/>
                <w:b/>
                <w:spacing w:val="-1"/>
                <w:u w:val="single" w:color="000000"/>
              </w:rPr>
              <w:t>DESCRIPTION</w:t>
            </w:r>
            <w:r>
              <w:rPr>
                <w:rFonts w:ascii="Century Gothic"/>
                <w:b/>
                <w:spacing w:val="-52"/>
                <w:u w:val="single" w:color="000000"/>
              </w:rPr>
              <w:t xml:space="preserve"> </w:t>
            </w:r>
            <w:r>
              <w:rPr>
                <w:rFonts w:ascii="Century Gothic"/>
                <w:b/>
                <w:color w:val="00AF50"/>
              </w:rPr>
              <w:t>THE BID</w:t>
            </w:r>
          </w:p>
          <w:p w:rsidR="00E22020" w:rsidRDefault="00016963">
            <w:pPr>
              <w:pStyle w:val="TableParagraph"/>
              <w:spacing w:before="4"/>
              <w:ind w:left="432"/>
              <w:rPr>
                <w:rFonts w:ascii="Century Gothic" w:eastAsia="Century Gothic" w:hAnsi="Century Gothic" w:cs="Century Gothic"/>
                <w:sz w:val="20"/>
                <w:szCs w:val="20"/>
              </w:rPr>
            </w:pPr>
            <w:r>
              <w:rPr>
                <w:rFonts w:ascii="Century Gothic"/>
                <w:b/>
                <w:sz w:val="20"/>
              </w:rPr>
              <w:t>TENDERING</w:t>
            </w:r>
            <w:r>
              <w:rPr>
                <w:rFonts w:ascii="Century Gothic"/>
                <w:b/>
                <w:spacing w:val="-10"/>
                <w:sz w:val="20"/>
              </w:rPr>
              <w:t xml:space="preserve"> </w:t>
            </w:r>
            <w:r>
              <w:rPr>
                <w:rFonts w:ascii="Century Gothic"/>
                <w:b/>
                <w:sz w:val="20"/>
              </w:rPr>
              <w:t>PROCEDURES</w:t>
            </w:r>
          </w:p>
          <w:p w:rsidR="00E22020" w:rsidRDefault="00E22020">
            <w:pPr>
              <w:pStyle w:val="TableParagraph"/>
              <w:spacing w:before="11"/>
              <w:rPr>
                <w:rFonts w:ascii="Century Gothic" w:eastAsia="Century Gothic" w:hAnsi="Century Gothic" w:cs="Century Gothic"/>
                <w:b/>
                <w:bCs/>
                <w:sz w:val="19"/>
                <w:szCs w:val="19"/>
              </w:rPr>
            </w:pPr>
          </w:p>
          <w:p w:rsidR="00E22020" w:rsidRDefault="00016963">
            <w:pPr>
              <w:pStyle w:val="TableParagraph"/>
              <w:tabs>
                <w:tab w:val="left" w:pos="998"/>
              </w:tabs>
              <w:ind w:left="432"/>
              <w:rPr>
                <w:rFonts w:ascii="Century Gothic" w:eastAsia="Century Gothic" w:hAnsi="Century Gothic" w:cs="Century Gothic"/>
                <w:sz w:val="20"/>
                <w:szCs w:val="20"/>
              </w:rPr>
            </w:pPr>
            <w:r>
              <w:rPr>
                <w:rFonts w:ascii="Century Gothic"/>
                <w:spacing w:val="-1"/>
                <w:sz w:val="20"/>
              </w:rPr>
              <w:t>T1.1</w:t>
            </w:r>
            <w:r>
              <w:rPr>
                <w:rFonts w:ascii="Century Gothic"/>
                <w:spacing w:val="-1"/>
                <w:sz w:val="20"/>
              </w:rPr>
              <w:tab/>
              <w:t>Tender</w:t>
            </w:r>
            <w:r>
              <w:rPr>
                <w:rFonts w:ascii="Century Gothic"/>
                <w:sz w:val="20"/>
              </w:rPr>
              <w:t xml:space="preserve"> </w:t>
            </w:r>
            <w:r>
              <w:rPr>
                <w:rFonts w:ascii="Century Gothic"/>
                <w:spacing w:val="-1"/>
                <w:sz w:val="20"/>
              </w:rPr>
              <w:t>Notice</w:t>
            </w:r>
            <w:r>
              <w:rPr>
                <w:rFonts w:ascii="Century Gothic"/>
                <w:sz w:val="20"/>
              </w:rPr>
              <w:t xml:space="preserve"> and </w:t>
            </w:r>
            <w:r>
              <w:rPr>
                <w:rFonts w:ascii="Century Gothic"/>
                <w:spacing w:val="-1"/>
                <w:sz w:val="20"/>
              </w:rPr>
              <w:t>Invitation</w:t>
            </w:r>
            <w:r>
              <w:rPr>
                <w:rFonts w:ascii="Century Gothic"/>
                <w:sz w:val="20"/>
              </w:rPr>
              <w:t xml:space="preserve"> </w:t>
            </w:r>
            <w:r>
              <w:rPr>
                <w:rFonts w:ascii="Century Gothic"/>
                <w:spacing w:val="1"/>
                <w:sz w:val="20"/>
              </w:rPr>
              <w:t>to</w:t>
            </w:r>
            <w:r>
              <w:rPr>
                <w:rFonts w:ascii="Century Gothic"/>
                <w:spacing w:val="8"/>
                <w:sz w:val="20"/>
              </w:rPr>
              <w:t xml:space="preserve"> </w:t>
            </w:r>
            <w:r>
              <w:rPr>
                <w:rFonts w:ascii="Century Gothic"/>
                <w:spacing w:val="-1"/>
                <w:sz w:val="20"/>
              </w:rPr>
              <w:t>Tender</w:t>
            </w:r>
          </w:p>
        </w:tc>
        <w:tc>
          <w:tcPr>
            <w:tcW w:w="1876" w:type="dxa"/>
            <w:tcBorders>
              <w:top w:val="single" w:sz="6" w:space="0" w:color="000000"/>
              <w:left w:val="nil"/>
              <w:bottom w:val="nil"/>
              <w:right w:val="nil"/>
            </w:tcBorders>
          </w:tcPr>
          <w:p w:rsidR="00E22020" w:rsidRDefault="00E22020">
            <w:pPr>
              <w:pStyle w:val="TableParagraph"/>
              <w:spacing w:before="4"/>
              <w:rPr>
                <w:rFonts w:ascii="Century Gothic" w:eastAsia="Century Gothic" w:hAnsi="Century Gothic" w:cs="Century Gothic"/>
                <w:b/>
                <w:bCs/>
                <w:sz w:val="20"/>
                <w:szCs w:val="20"/>
              </w:rPr>
            </w:pPr>
          </w:p>
          <w:p w:rsidR="00E22020" w:rsidRDefault="00016963">
            <w:pPr>
              <w:pStyle w:val="TableParagraph"/>
              <w:ind w:left="1043"/>
              <w:rPr>
                <w:rFonts w:ascii="Century Gothic" w:eastAsia="Century Gothic" w:hAnsi="Century Gothic" w:cs="Century Gothic"/>
              </w:rPr>
            </w:pPr>
            <w:r>
              <w:rPr>
                <w:rFonts w:ascii="Century Gothic"/>
                <w:b/>
                <w:u w:val="single" w:color="000000"/>
              </w:rPr>
              <w:t>PAGE</w:t>
            </w:r>
          </w:p>
          <w:p w:rsidR="00E22020" w:rsidRDefault="00E22020">
            <w:pPr>
              <w:pStyle w:val="TableParagraph"/>
              <w:rPr>
                <w:rFonts w:ascii="Century Gothic" w:eastAsia="Century Gothic" w:hAnsi="Century Gothic" w:cs="Century Gothic"/>
                <w:b/>
                <w:bCs/>
              </w:rPr>
            </w:pPr>
          </w:p>
          <w:p w:rsidR="00E22020" w:rsidRDefault="00E22020">
            <w:pPr>
              <w:pStyle w:val="TableParagraph"/>
              <w:rPr>
                <w:rFonts w:ascii="Century Gothic" w:eastAsia="Century Gothic" w:hAnsi="Century Gothic" w:cs="Century Gothic"/>
                <w:b/>
                <w:bCs/>
              </w:rPr>
            </w:pPr>
          </w:p>
          <w:p w:rsidR="00E22020" w:rsidRDefault="00E22020">
            <w:pPr>
              <w:pStyle w:val="TableParagraph"/>
              <w:rPr>
                <w:rFonts w:ascii="Century Gothic" w:eastAsia="Century Gothic" w:hAnsi="Century Gothic" w:cs="Century Gothic"/>
                <w:b/>
                <w:bCs/>
              </w:rPr>
            </w:pPr>
          </w:p>
          <w:p w:rsidR="00E22020" w:rsidRDefault="00E22020">
            <w:pPr>
              <w:pStyle w:val="TableParagraph"/>
              <w:rPr>
                <w:rFonts w:ascii="Century Gothic" w:eastAsia="Century Gothic" w:hAnsi="Century Gothic" w:cs="Century Gothic"/>
                <w:b/>
                <w:bCs/>
              </w:rPr>
            </w:pPr>
          </w:p>
          <w:p w:rsidR="00E22020" w:rsidRDefault="00016963">
            <w:pPr>
              <w:pStyle w:val="TableParagraph"/>
              <w:spacing w:before="172"/>
              <w:ind w:left="321"/>
              <w:jc w:val="center"/>
              <w:rPr>
                <w:rFonts w:ascii="Century Gothic" w:eastAsia="Century Gothic" w:hAnsi="Century Gothic" w:cs="Century Gothic"/>
                <w:sz w:val="20"/>
                <w:szCs w:val="20"/>
              </w:rPr>
            </w:pPr>
            <w:r>
              <w:rPr>
                <w:rFonts w:ascii="Century Gothic"/>
                <w:w w:val="99"/>
                <w:sz w:val="20"/>
              </w:rPr>
              <w:t>5</w:t>
            </w:r>
          </w:p>
        </w:tc>
      </w:tr>
      <w:tr w:rsidR="00E22020">
        <w:trPr>
          <w:trHeight w:hRule="exact" w:val="367"/>
        </w:trPr>
        <w:tc>
          <w:tcPr>
            <w:tcW w:w="1466" w:type="dxa"/>
            <w:tcBorders>
              <w:top w:val="nil"/>
              <w:left w:val="nil"/>
              <w:bottom w:val="nil"/>
              <w:right w:val="nil"/>
            </w:tcBorders>
          </w:tcPr>
          <w:p w:rsidR="00E22020" w:rsidRDefault="00E22020"/>
        </w:tc>
        <w:tc>
          <w:tcPr>
            <w:tcW w:w="5770" w:type="dxa"/>
            <w:tcBorders>
              <w:top w:val="nil"/>
              <w:left w:val="nil"/>
              <w:bottom w:val="nil"/>
              <w:right w:val="nil"/>
            </w:tcBorders>
          </w:tcPr>
          <w:p w:rsidR="00E22020" w:rsidRDefault="00016963">
            <w:pPr>
              <w:pStyle w:val="TableParagraph"/>
              <w:tabs>
                <w:tab w:val="left" w:pos="998"/>
              </w:tabs>
              <w:spacing w:line="230" w:lineRule="exact"/>
              <w:ind w:left="432"/>
              <w:rPr>
                <w:rFonts w:ascii="Century Gothic" w:eastAsia="Century Gothic" w:hAnsi="Century Gothic" w:cs="Century Gothic"/>
                <w:sz w:val="20"/>
                <w:szCs w:val="20"/>
              </w:rPr>
            </w:pPr>
            <w:r>
              <w:rPr>
                <w:rFonts w:ascii="Century Gothic"/>
                <w:spacing w:val="-1"/>
                <w:sz w:val="20"/>
              </w:rPr>
              <w:t>T1.2</w:t>
            </w:r>
            <w:r>
              <w:rPr>
                <w:rFonts w:ascii="Century Gothic"/>
                <w:spacing w:val="-1"/>
                <w:sz w:val="20"/>
              </w:rPr>
              <w:tab/>
              <w:t>Tender</w:t>
            </w:r>
            <w:r>
              <w:rPr>
                <w:rFonts w:ascii="Century Gothic"/>
                <w:sz w:val="20"/>
              </w:rPr>
              <w:t xml:space="preserve"> Data &amp; </w:t>
            </w:r>
            <w:r>
              <w:rPr>
                <w:rFonts w:ascii="Century Gothic"/>
                <w:spacing w:val="-1"/>
                <w:sz w:val="20"/>
              </w:rPr>
              <w:t>Evaluation</w:t>
            </w:r>
            <w:r>
              <w:rPr>
                <w:rFonts w:ascii="Century Gothic"/>
                <w:spacing w:val="-2"/>
                <w:sz w:val="20"/>
              </w:rPr>
              <w:t xml:space="preserve"> </w:t>
            </w:r>
            <w:r>
              <w:rPr>
                <w:rFonts w:ascii="Century Gothic"/>
                <w:sz w:val="20"/>
              </w:rPr>
              <w:t>Criteria</w:t>
            </w:r>
          </w:p>
        </w:tc>
        <w:tc>
          <w:tcPr>
            <w:tcW w:w="1876" w:type="dxa"/>
            <w:tcBorders>
              <w:top w:val="nil"/>
              <w:left w:val="nil"/>
              <w:bottom w:val="nil"/>
              <w:right w:val="nil"/>
            </w:tcBorders>
          </w:tcPr>
          <w:p w:rsidR="00E22020" w:rsidRDefault="00016963">
            <w:pPr>
              <w:pStyle w:val="TableParagraph"/>
              <w:spacing w:line="230" w:lineRule="exact"/>
              <w:ind w:left="1043"/>
              <w:rPr>
                <w:rFonts w:ascii="Century Gothic" w:eastAsia="Century Gothic" w:hAnsi="Century Gothic" w:cs="Century Gothic"/>
                <w:sz w:val="20"/>
                <w:szCs w:val="20"/>
              </w:rPr>
            </w:pPr>
            <w:r>
              <w:rPr>
                <w:rFonts w:ascii="Century Gothic"/>
                <w:sz w:val="20"/>
              </w:rPr>
              <w:t>6 -</w:t>
            </w:r>
            <w:r>
              <w:rPr>
                <w:rFonts w:ascii="Century Gothic"/>
                <w:spacing w:val="-3"/>
                <w:sz w:val="20"/>
              </w:rPr>
              <w:t xml:space="preserve"> </w:t>
            </w:r>
            <w:r w:rsidR="00350A0D">
              <w:rPr>
                <w:rFonts w:ascii="Century Gothic"/>
                <w:sz w:val="20"/>
              </w:rPr>
              <w:t>14</w:t>
            </w:r>
          </w:p>
        </w:tc>
      </w:tr>
      <w:tr w:rsidR="00E22020">
        <w:trPr>
          <w:trHeight w:hRule="exact" w:val="491"/>
        </w:trPr>
        <w:tc>
          <w:tcPr>
            <w:tcW w:w="1466" w:type="dxa"/>
            <w:tcBorders>
              <w:top w:val="nil"/>
              <w:left w:val="nil"/>
              <w:bottom w:val="nil"/>
              <w:right w:val="nil"/>
            </w:tcBorders>
          </w:tcPr>
          <w:p w:rsidR="00E22020" w:rsidRDefault="00016963">
            <w:pPr>
              <w:pStyle w:val="TableParagraph"/>
              <w:spacing w:before="107"/>
              <w:ind w:left="55"/>
              <w:rPr>
                <w:rFonts w:ascii="Century Gothic" w:eastAsia="Century Gothic" w:hAnsi="Century Gothic" w:cs="Century Gothic"/>
                <w:sz w:val="20"/>
                <w:szCs w:val="20"/>
              </w:rPr>
            </w:pPr>
            <w:r>
              <w:rPr>
                <w:rFonts w:ascii="Century Gothic"/>
                <w:b/>
                <w:sz w:val="20"/>
              </w:rPr>
              <w:t>PART</w:t>
            </w:r>
            <w:r>
              <w:rPr>
                <w:rFonts w:ascii="Century Gothic"/>
                <w:b/>
                <w:spacing w:val="-4"/>
                <w:sz w:val="20"/>
              </w:rPr>
              <w:t xml:space="preserve"> </w:t>
            </w:r>
            <w:r>
              <w:rPr>
                <w:rFonts w:ascii="Century Gothic"/>
                <w:b/>
                <w:sz w:val="20"/>
              </w:rPr>
              <w:t>T2</w:t>
            </w:r>
          </w:p>
        </w:tc>
        <w:tc>
          <w:tcPr>
            <w:tcW w:w="5770" w:type="dxa"/>
            <w:tcBorders>
              <w:top w:val="nil"/>
              <w:left w:val="nil"/>
              <w:bottom w:val="nil"/>
              <w:right w:val="nil"/>
            </w:tcBorders>
          </w:tcPr>
          <w:p w:rsidR="00E22020" w:rsidRDefault="00016963">
            <w:pPr>
              <w:pStyle w:val="TableParagraph"/>
              <w:spacing w:before="107"/>
              <w:ind w:left="432"/>
              <w:rPr>
                <w:rFonts w:ascii="Century Gothic" w:eastAsia="Century Gothic" w:hAnsi="Century Gothic" w:cs="Century Gothic"/>
                <w:sz w:val="20"/>
                <w:szCs w:val="20"/>
              </w:rPr>
            </w:pPr>
            <w:r>
              <w:rPr>
                <w:rFonts w:ascii="Century Gothic"/>
                <w:b/>
                <w:sz w:val="20"/>
              </w:rPr>
              <w:t>RETURNABLE</w:t>
            </w:r>
            <w:r>
              <w:rPr>
                <w:rFonts w:ascii="Century Gothic"/>
                <w:b/>
                <w:spacing w:val="-13"/>
                <w:sz w:val="20"/>
              </w:rPr>
              <w:t xml:space="preserve"> </w:t>
            </w:r>
            <w:r>
              <w:rPr>
                <w:rFonts w:ascii="Century Gothic"/>
                <w:b/>
                <w:sz w:val="20"/>
              </w:rPr>
              <w:t>DOCUMENTS</w:t>
            </w:r>
          </w:p>
        </w:tc>
        <w:tc>
          <w:tcPr>
            <w:tcW w:w="1876" w:type="dxa"/>
            <w:tcBorders>
              <w:top w:val="nil"/>
              <w:left w:val="nil"/>
              <w:bottom w:val="nil"/>
              <w:right w:val="nil"/>
            </w:tcBorders>
          </w:tcPr>
          <w:p w:rsidR="00E22020" w:rsidRDefault="00E22020"/>
        </w:tc>
      </w:tr>
      <w:tr w:rsidR="00E22020">
        <w:trPr>
          <w:trHeight w:hRule="exact" w:val="613"/>
        </w:trPr>
        <w:tc>
          <w:tcPr>
            <w:tcW w:w="1466" w:type="dxa"/>
            <w:tcBorders>
              <w:top w:val="nil"/>
              <w:left w:val="nil"/>
              <w:bottom w:val="nil"/>
              <w:right w:val="nil"/>
            </w:tcBorders>
          </w:tcPr>
          <w:p w:rsidR="00E22020" w:rsidRDefault="00E22020"/>
        </w:tc>
        <w:tc>
          <w:tcPr>
            <w:tcW w:w="5770" w:type="dxa"/>
            <w:tcBorders>
              <w:top w:val="nil"/>
              <w:left w:val="nil"/>
              <w:bottom w:val="nil"/>
              <w:right w:val="nil"/>
            </w:tcBorders>
          </w:tcPr>
          <w:p w:rsidR="00E22020" w:rsidRDefault="00016963">
            <w:pPr>
              <w:pStyle w:val="TableParagraph"/>
              <w:tabs>
                <w:tab w:val="left" w:pos="998"/>
              </w:tabs>
              <w:spacing w:before="108"/>
              <w:ind w:left="998" w:right="1461" w:hanging="567"/>
              <w:rPr>
                <w:rFonts w:ascii="Century Gothic" w:eastAsia="Century Gothic" w:hAnsi="Century Gothic" w:cs="Century Gothic"/>
                <w:sz w:val="20"/>
                <w:szCs w:val="20"/>
              </w:rPr>
            </w:pPr>
            <w:r>
              <w:rPr>
                <w:rFonts w:ascii="Century Gothic"/>
                <w:spacing w:val="-1"/>
                <w:sz w:val="20"/>
              </w:rPr>
              <w:t>T2.1</w:t>
            </w:r>
            <w:r>
              <w:rPr>
                <w:rFonts w:ascii="Century Gothic"/>
                <w:spacing w:val="-1"/>
                <w:sz w:val="20"/>
              </w:rPr>
              <w:tab/>
              <w:t>List</w:t>
            </w:r>
            <w:r>
              <w:rPr>
                <w:rFonts w:ascii="Century Gothic"/>
                <w:sz w:val="20"/>
              </w:rPr>
              <w:t xml:space="preserve"> </w:t>
            </w:r>
            <w:r>
              <w:rPr>
                <w:rFonts w:ascii="Century Gothic"/>
                <w:spacing w:val="-1"/>
                <w:sz w:val="20"/>
              </w:rPr>
              <w:t>of</w:t>
            </w:r>
            <w:r>
              <w:rPr>
                <w:rFonts w:ascii="Century Gothic"/>
                <w:sz w:val="20"/>
              </w:rPr>
              <w:t xml:space="preserve"> </w:t>
            </w:r>
            <w:r>
              <w:rPr>
                <w:rFonts w:ascii="Century Gothic"/>
                <w:spacing w:val="-1"/>
                <w:sz w:val="20"/>
              </w:rPr>
              <w:t>Returnable</w:t>
            </w:r>
            <w:r>
              <w:rPr>
                <w:rFonts w:ascii="Century Gothic"/>
                <w:sz w:val="20"/>
              </w:rPr>
              <w:t xml:space="preserve"> and</w:t>
            </w:r>
            <w:r>
              <w:rPr>
                <w:rFonts w:ascii="Century Gothic"/>
                <w:spacing w:val="9"/>
                <w:sz w:val="20"/>
              </w:rPr>
              <w:t xml:space="preserve"> </w:t>
            </w:r>
            <w:r>
              <w:rPr>
                <w:rFonts w:ascii="Century Gothic"/>
                <w:spacing w:val="-1"/>
                <w:sz w:val="20"/>
              </w:rPr>
              <w:t>Compulsory</w:t>
            </w:r>
            <w:r>
              <w:rPr>
                <w:rFonts w:ascii="Century Gothic"/>
                <w:w w:val="99"/>
                <w:sz w:val="20"/>
              </w:rPr>
              <w:t xml:space="preserve"> </w:t>
            </w:r>
            <w:r>
              <w:rPr>
                <w:rFonts w:ascii="Century Gothic"/>
                <w:sz w:val="20"/>
              </w:rPr>
              <w:t>Documents</w:t>
            </w:r>
          </w:p>
        </w:tc>
        <w:tc>
          <w:tcPr>
            <w:tcW w:w="1876" w:type="dxa"/>
            <w:tcBorders>
              <w:top w:val="nil"/>
              <w:left w:val="nil"/>
              <w:bottom w:val="nil"/>
              <w:right w:val="nil"/>
            </w:tcBorders>
          </w:tcPr>
          <w:p w:rsidR="00E22020" w:rsidRDefault="00E22020">
            <w:pPr>
              <w:pStyle w:val="TableParagraph"/>
              <w:spacing w:before="10"/>
              <w:rPr>
                <w:rFonts w:ascii="Century Gothic" w:eastAsia="Century Gothic" w:hAnsi="Century Gothic" w:cs="Century Gothic"/>
                <w:b/>
                <w:bCs/>
                <w:sz w:val="28"/>
                <w:szCs w:val="28"/>
              </w:rPr>
            </w:pPr>
          </w:p>
          <w:p w:rsidR="00E22020" w:rsidRDefault="00350A0D">
            <w:pPr>
              <w:pStyle w:val="TableParagraph"/>
              <w:ind w:left="1043"/>
              <w:rPr>
                <w:rFonts w:ascii="Century Gothic" w:eastAsia="Century Gothic" w:hAnsi="Century Gothic" w:cs="Century Gothic"/>
                <w:sz w:val="20"/>
                <w:szCs w:val="20"/>
              </w:rPr>
            </w:pPr>
            <w:r>
              <w:rPr>
                <w:rFonts w:ascii="Century Gothic"/>
                <w:sz w:val="20"/>
              </w:rPr>
              <w:t>15</w:t>
            </w:r>
            <w:r w:rsidR="00016963">
              <w:rPr>
                <w:rFonts w:ascii="Century Gothic"/>
                <w:sz w:val="20"/>
              </w:rPr>
              <w:t xml:space="preserve"> -</w:t>
            </w:r>
            <w:r w:rsidR="00016963">
              <w:rPr>
                <w:rFonts w:ascii="Century Gothic"/>
                <w:spacing w:val="-3"/>
                <w:sz w:val="20"/>
              </w:rPr>
              <w:t xml:space="preserve"> </w:t>
            </w:r>
            <w:r>
              <w:rPr>
                <w:rFonts w:ascii="Century Gothic"/>
                <w:sz w:val="20"/>
              </w:rPr>
              <w:t>17</w:t>
            </w:r>
          </w:p>
        </w:tc>
      </w:tr>
      <w:tr w:rsidR="00E22020">
        <w:trPr>
          <w:trHeight w:hRule="exact" w:val="322"/>
        </w:trPr>
        <w:tc>
          <w:tcPr>
            <w:tcW w:w="1466" w:type="dxa"/>
            <w:tcBorders>
              <w:top w:val="nil"/>
              <w:left w:val="nil"/>
              <w:bottom w:val="nil"/>
              <w:right w:val="nil"/>
            </w:tcBorders>
          </w:tcPr>
          <w:p w:rsidR="00E22020" w:rsidRDefault="00E22020"/>
        </w:tc>
        <w:tc>
          <w:tcPr>
            <w:tcW w:w="5770" w:type="dxa"/>
            <w:tcBorders>
              <w:top w:val="nil"/>
              <w:left w:val="nil"/>
              <w:bottom w:val="nil"/>
              <w:right w:val="nil"/>
            </w:tcBorders>
          </w:tcPr>
          <w:p w:rsidR="00E22020" w:rsidRDefault="00016963">
            <w:pPr>
              <w:pStyle w:val="TableParagraph"/>
              <w:tabs>
                <w:tab w:val="left" w:pos="998"/>
              </w:tabs>
              <w:spacing w:line="230" w:lineRule="exact"/>
              <w:ind w:left="432"/>
              <w:rPr>
                <w:rFonts w:ascii="Century Gothic" w:eastAsia="Century Gothic" w:hAnsi="Century Gothic" w:cs="Century Gothic"/>
                <w:sz w:val="20"/>
                <w:szCs w:val="20"/>
              </w:rPr>
            </w:pPr>
            <w:r>
              <w:rPr>
                <w:rFonts w:ascii="Century Gothic"/>
                <w:spacing w:val="-1"/>
                <w:sz w:val="20"/>
              </w:rPr>
              <w:t>T2.2</w:t>
            </w:r>
            <w:r>
              <w:rPr>
                <w:rFonts w:ascii="Century Gothic"/>
                <w:spacing w:val="-1"/>
                <w:sz w:val="20"/>
              </w:rPr>
              <w:tab/>
              <w:t xml:space="preserve">Returnable </w:t>
            </w:r>
            <w:r>
              <w:rPr>
                <w:rFonts w:ascii="Century Gothic"/>
                <w:sz w:val="20"/>
              </w:rPr>
              <w:t>Schedules</w:t>
            </w:r>
          </w:p>
        </w:tc>
        <w:tc>
          <w:tcPr>
            <w:tcW w:w="1876" w:type="dxa"/>
            <w:tcBorders>
              <w:top w:val="nil"/>
              <w:left w:val="nil"/>
              <w:bottom w:val="nil"/>
              <w:right w:val="nil"/>
            </w:tcBorders>
          </w:tcPr>
          <w:p w:rsidR="00E22020" w:rsidRDefault="00350A0D">
            <w:pPr>
              <w:pStyle w:val="TableParagraph"/>
              <w:spacing w:line="230" w:lineRule="exact"/>
              <w:ind w:left="1043"/>
              <w:rPr>
                <w:rFonts w:ascii="Century Gothic" w:eastAsia="Century Gothic" w:hAnsi="Century Gothic" w:cs="Century Gothic"/>
                <w:sz w:val="20"/>
                <w:szCs w:val="20"/>
              </w:rPr>
            </w:pPr>
            <w:r>
              <w:rPr>
                <w:rFonts w:ascii="Century Gothic"/>
                <w:sz w:val="20"/>
              </w:rPr>
              <w:t>18</w:t>
            </w:r>
            <w:r w:rsidR="00016963">
              <w:rPr>
                <w:rFonts w:ascii="Century Gothic"/>
                <w:sz w:val="20"/>
              </w:rPr>
              <w:t xml:space="preserve"> -</w:t>
            </w:r>
            <w:r w:rsidR="00016963">
              <w:rPr>
                <w:rFonts w:ascii="Century Gothic"/>
                <w:spacing w:val="-3"/>
                <w:sz w:val="20"/>
              </w:rPr>
              <w:t xml:space="preserve"> </w:t>
            </w:r>
            <w:r>
              <w:rPr>
                <w:rFonts w:ascii="Century Gothic"/>
                <w:sz w:val="20"/>
              </w:rPr>
              <w:t>62</w:t>
            </w:r>
          </w:p>
        </w:tc>
      </w:tr>
    </w:tbl>
    <w:p w:rsidR="00E22020" w:rsidRDefault="00E22020">
      <w:pPr>
        <w:spacing w:before="9"/>
        <w:rPr>
          <w:rFonts w:ascii="Century Gothic" w:eastAsia="Century Gothic" w:hAnsi="Century Gothic" w:cs="Century Gothic"/>
          <w:b/>
          <w:bCs/>
          <w:sz w:val="27"/>
          <w:szCs w:val="27"/>
        </w:rPr>
      </w:pPr>
    </w:p>
    <w:tbl>
      <w:tblPr>
        <w:tblW w:w="0" w:type="auto"/>
        <w:tblInd w:w="205" w:type="dxa"/>
        <w:tblLayout w:type="fixed"/>
        <w:tblCellMar>
          <w:left w:w="0" w:type="dxa"/>
          <w:right w:w="0" w:type="dxa"/>
        </w:tblCellMar>
        <w:tblLook w:val="01E0" w:firstRow="1" w:lastRow="1" w:firstColumn="1" w:lastColumn="1" w:noHBand="0" w:noVBand="0"/>
      </w:tblPr>
      <w:tblGrid>
        <w:gridCol w:w="1368"/>
        <w:gridCol w:w="2862"/>
      </w:tblGrid>
      <w:tr w:rsidR="008F59D9">
        <w:trPr>
          <w:trHeight w:hRule="exact" w:val="1326"/>
        </w:trPr>
        <w:tc>
          <w:tcPr>
            <w:tcW w:w="1368" w:type="dxa"/>
            <w:tcBorders>
              <w:top w:val="nil"/>
              <w:left w:val="nil"/>
              <w:bottom w:val="nil"/>
              <w:right w:val="nil"/>
            </w:tcBorders>
          </w:tcPr>
          <w:p w:rsidR="008F59D9" w:rsidRDefault="008F59D9">
            <w:pPr>
              <w:pStyle w:val="TableParagraph"/>
              <w:rPr>
                <w:rFonts w:ascii="Century Gothic" w:eastAsia="Century Gothic" w:hAnsi="Century Gothic" w:cs="Century Gothic"/>
                <w:b/>
                <w:bCs/>
                <w:sz w:val="20"/>
                <w:szCs w:val="20"/>
              </w:rPr>
            </w:pPr>
          </w:p>
          <w:p w:rsidR="008F59D9" w:rsidRDefault="008F59D9">
            <w:pPr>
              <w:pStyle w:val="TableParagraph"/>
              <w:spacing w:before="10"/>
              <w:rPr>
                <w:rFonts w:ascii="Century Gothic" w:eastAsia="Century Gothic" w:hAnsi="Century Gothic" w:cs="Century Gothic"/>
                <w:b/>
                <w:bCs/>
                <w:sz w:val="26"/>
                <w:szCs w:val="26"/>
              </w:rPr>
            </w:pPr>
          </w:p>
          <w:p w:rsidR="008F59D9" w:rsidRDefault="008F59D9">
            <w:pPr>
              <w:pStyle w:val="TableParagraph"/>
              <w:ind w:left="55"/>
              <w:rPr>
                <w:rFonts w:ascii="Century Gothic" w:eastAsia="Century Gothic" w:hAnsi="Century Gothic" w:cs="Century Gothic"/>
                <w:sz w:val="20"/>
                <w:szCs w:val="20"/>
              </w:rPr>
            </w:pPr>
            <w:r>
              <w:rPr>
                <w:rFonts w:ascii="Century Gothic"/>
                <w:b/>
                <w:sz w:val="20"/>
              </w:rPr>
              <w:t>PART</w:t>
            </w:r>
            <w:r>
              <w:rPr>
                <w:rFonts w:ascii="Century Gothic"/>
                <w:b/>
                <w:spacing w:val="-4"/>
                <w:sz w:val="20"/>
              </w:rPr>
              <w:t xml:space="preserve"> </w:t>
            </w:r>
            <w:r>
              <w:rPr>
                <w:rFonts w:ascii="Century Gothic"/>
                <w:b/>
                <w:sz w:val="20"/>
              </w:rPr>
              <w:t>C1</w:t>
            </w:r>
          </w:p>
        </w:tc>
        <w:tc>
          <w:tcPr>
            <w:tcW w:w="2862" w:type="dxa"/>
            <w:tcBorders>
              <w:top w:val="nil"/>
              <w:left w:val="nil"/>
              <w:bottom w:val="nil"/>
              <w:right w:val="nil"/>
            </w:tcBorders>
          </w:tcPr>
          <w:p w:rsidR="008F59D9" w:rsidRDefault="008F59D9">
            <w:pPr>
              <w:pStyle w:val="TableParagraph"/>
              <w:rPr>
                <w:rFonts w:ascii="Century Gothic" w:eastAsia="Century Gothic" w:hAnsi="Century Gothic" w:cs="Century Gothic"/>
                <w:b/>
                <w:bCs/>
                <w:sz w:val="20"/>
                <w:szCs w:val="20"/>
              </w:rPr>
            </w:pPr>
          </w:p>
          <w:p w:rsidR="008F59D9" w:rsidRDefault="008F59D9">
            <w:pPr>
              <w:pStyle w:val="TableParagraph"/>
              <w:rPr>
                <w:rFonts w:ascii="Century Gothic" w:eastAsia="Century Gothic" w:hAnsi="Century Gothic" w:cs="Century Gothic"/>
                <w:b/>
                <w:bCs/>
                <w:sz w:val="20"/>
                <w:szCs w:val="20"/>
              </w:rPr>
            </w:pPr>
          </w:p>
          <w:p w:rsidR="008F59D9" w:rsidRDefault="008F59D9">
            <w:pPr>
              <w:pStyle w:val="TableParagraph"/>
              <w:spacing w:before="12"/>
              <w:rPr>
                <w:rFonts w:ascii="Century Gothic" w:eastAsia="Century Gothic" w:hAnsi="Century Gothic" w:cs="Century Gothic"/>
                <w:b/>
                <w:bCs/>
                <w:sz w:val="26"/>
                <w:szCs w:val="26"/>
              </w:rPr>
            </w:pPr>
          </w:p>
          <w:p w:rsidR="008F59D9" w:rsidRDefault="00350A0D">
            <w:pPr>
              <w:pStyle w:val="TableParagraph"/>
              <w:ind w:left="1394"/>
              <w:rPr>
                <w:rFonts w:ascii="Century Gothic" w:eastAsia="Century Gothic" w:hAnsi="Century Gothic" w:cs="Century Gothic"/>
                <w:sz w:val="20"/>
                <w:szCs w:val="20"/>
              </w:rPr>
            </w:pPr>
            <w:r>
              <w:rPr>
                <w:rFonts w:ascii="Century Gothic"/>
                <w:sz w:val="20"/>
              </w:rPr>
              <w:t>63</w:t>
            </w:r>
            <w:r w:rsidR="008F59D9">
              <w:rPr>
                <w:rFonts w:ascii="Century Gothic"/>
                <w:sz w:val="20"/>
              </w:rPr>
              <w:t xml:space="preserve"> -</w:t>
            </w:r>
            <w:r w:rsidR="008F59D9">
              <w:rPr>
                <w:rFonts w:ascii="Century Gothic"/>
                <w:spacing w:val="-3"/>
                <w:sz w:val="20"/>
              </w:rPr>
              <w:t xml:space="preserve"> </w:t>
            </w:r>
            <w:r>
              <w:rPr>
                <w:rFonts w:ascii="Century Gothic"/>
                <w:sz w:val="20"/>
              </w:rPr>
              <w:t>67</w:t>
            </w:r>
          </w:p>
        </w:tc>
      </w:tr>
      <w:tr w:rsidR="008F59D9">
        <w:trPr>
          <w:trHeight w:hRule="exact" w:val="367"/>
        </w:trPr>
        <w:tc>
          <w:tcPr>
            <w:tcW w:w="1368" w:type="dxa"/>
            <w:tcBorders>
              <w:top w:val="nil"/>
              <w:left w:val="nil"/>
              <w:bottom w:val="nil"/>
              <w:right w:val="nil"/>
            </w:tcBorders>
          </w:tcPr>
          <w:p w:rsidR="008F59D9" w:rsidRDefault="008F59D9"/>
        </w:tc>
        <w:tc>
          <w:tcPr>
            <w:tcW w:w="2862" w:type="dxa"/>
            <w:tcBorders>
              <w:top w:val="nil"/>
              <w:left w:val="nil"/>
              <w:bottom w:val="nil"/>
              <w:right w:val="nil"/>
            </w:tcBorders>
          </w:tcPr>
          <w:p w:rsidR="008F59D9" w:rsidRDefault="00350A0D">
            <w:pPr>
              <w:pStyle w:val="TableParagraph"/>
              <w:spacing w:line="230" w:lineRule="exact"/>
              <w:ind w:left="1394"/>
              <w:rPr>
                <w:rFonts w:ascii="Century Gothic" w:eastAsia="Century Gothic" w:hAnsi="Century Gothic" w:cs="Century Gothic"/>
                <w:sz w:val="20"/>
                <w:szCs w:val="20"/>
              </w:rPr>
            </w:pPr>
            <w:r>
              <w:rPr>
                <w:rFonts w:ascii="Century Gothic"/>
                <w:sz w:val="20"/>
              </w:rPr>
              <w:t>68</w:t>
            </w:r>
            <w:r w:rsidR="008F59D9">
              <w:rPr>
                <w:rFonts w:ascii="Century Gothic"/>
                <w:sz w:val="20"/>
              </w:rPr>
              <w:t xml:space="preserve"> -</w:t>
            </w:r>
            <w:r w:rsidR="008F59D9">
              <w:rPr>
                <w:rFonts w:ascii="Century Gothic"/>
                <w:spacing w:val="-3"/>
                <w:sz w:val="20"/>
              </w:rPr>
              <w:t xml:space="preserve"> </w:t>
            </w:r>
            <w:r>
              <w:rPr>
                <w:rFonts w:ascii="Century Gothic"/>
                <w:sz w:val="20"/>
              </w:rPr>
              <w:t>89</w:t>
            </w:r>
          </w:p>
        </w:tc>
      </w:tr>
      <w:tr w:rsidR="008F59D9">
        <w:trPr>
          <w:trHeight w:hRule="exact" w:val="490"/>
        </w:trPr>
        <w:tc>
          <w:tcPr>
            <w:tcW w:w="1368" w:type="dxa"/>
            <w:tcBorders>
              <w:top w:val="nil"/>
              <w:left w:val="nil"/>
              <w:bottom w:val="nil"/>
              <w:right w:val="nil"/>
            </w:tcBorders>
          </w:tcPr>
          <w:p w:rsidR="008F59D9" w:rsidRDefault="008F59D9">
            <w:pPr>
              <w:pStyle w:val="TableParagraph"/>
              <w:spacing w:before="107"/>
              <w:ind w:left="55"/>
              <w:rPr>
                <w:rFonts w:ascii="Century Gothic" w:eastAsia="Century Gothic" w:hAnsi="Century Gothic" w:cs="Century Gothic"/>
                <w:sz w:val="20"/>
                <w:szCs w:val="20"/>
              </w:rPr>
            </w:pPr>
            <w:r>
              <w:rPr>
                <w:rFonts w:ascii="Century Gothic"/>
                <w:b/>
                <w:sz w:val="20"/>
              </w:rPr>
              <w:t>PART</w:t>
            </w:r>
            <w:r>
              <w:rPr>
                <w:rFonts w:ascii="Century Gothic"/>
                <w:b/>
                <w:spacing w:val="-4"/>
                <w:sz w:val="20"/>
              </w:rPr>
              <w:t xml:space="preserve"> </w:t>
            </w:r>
            <w:r>
              <w:rPr>
                <w:rFonts w:ascii="Century Gothic"/>
                <w:b/>
                <w:sz w:val="20"/>
              </w:rPr>
              <w:t>C2</w:t>
            </w:r>
          </w:p>
        </w:tc>
        <w:tc>
          <w:tcPr>
            <w:tcW w:w="2862" w:type="dxa"/>
            <w:tcBorders>
              <w:top w:val="nil"/>
              <w:left w:val="nil"/>
              <w:bottom w:val="nil"/>
              <w:right w:val="nil"/>
            </w:tcBorders>
          </w:tcPr>
          <w:p w:rsidR="008F59D9" w:rsidRDefault="008F59D9"/>
        </w:tc>
      </w:tr>
      <w:tr w:rsidR="008F59D9">
        <w:trPr>
          <w:trHeight w:hRule="exact" w:val="737"/>
        </w:trPr>
        <w:tc>
          <w:tcPr>
            <w:tcW w:w="1368" w:type="dxa"/>
            <w:tcBorders>
              <w:top w:val="nil"/>
              <w:left w:val="nil"/>
              <w:bottom w:val="nil"/>
              <w:right w:val="nil"/>
            </w:tcBorders>
          </w:tcPr>
          <w:p w:rsidR="008F59D9" w:rsidRDefault="008F59D9"/>
        </w:tc>
        <w:tc>
          <w:tcPr>
            <w:tcW w:w="2862" w:type="dxa"/>
            <w:tcBorders>
              <w:top w:val="nil"/>
              <w:left w:val="nil"/>
              <w:bottom w:val="nil"/>
              <w:right w:val="nil"/>
            </w:tcBorders>
          </w:tcPr>
          <w:p w:rsidR="008F59D9" w:rsidRDefault="00350A0D">
            <w:pPr>
              <w:pStyle w:val="TableParagraph"/>
              <w:spacing w:before="107"/>
              <w:ind w:left="1394"/>
              <w:rPr>
                <w:rFonts w:ascii="Century Gothic" w:eastAsia="Century Gothic" w:hAnsi="Century Gothic" w:cs="Century Gothic"/>
                <w:sz w:val="20"/>
                <w:szCs w:val="20"/>
              </w:rPr>
            </w:pPr>
            <w:r>
              <w:rPr>
                <w:rFonts w:ascii="Century Gothic"/>
                <w:sz w:val="20"/>
              </w:rPr>
              <w:t>90</w:t>
            </w:r>
            <w:r w:rsidR="008F59D9">
              <w:rPr>
                <w:rFonts w:ascii="Century Gothic"/>
                <w:sz w:val="20"/>
              </w:rPr>
              <w:t xml:space="preserve"> -</w:t>
            </w:r>
            <w:r w:rsidR="008F59D9">
              <w:rPr>
                <w:rFonts w:ascii="Century Gothic"/>
                <w:spacing w:val="-3"/>
                <w:sz w:val="20"/>
              </w:rPr>
              <w:t xml:space="preserve"> </w:t>
            </w:r>
            <w:r>
              <w:rPr>
                <w:rFonts w:ascii="Century Gothic"/>
                <w:sz w:val="20"/>
              </w:rPr>
              <w:t>91</w:t>
            </w:r>
          </w:p>
          <w:p w:rsidR="008F59D9" w:rsidRDefault="00350A0D">
            <w:pPr>
              <w:pStyle w:val="TableParagraph"/>
              <w:spacing w:before="2"/>
              <w:ind w:left="1394"/>
              <w:rPr>
                <w:rFonts w:ascii="Century Gothic" w:eastAsia="Century Gothic" w:hAnsi="Century Gothic" w:cs="Century Gothic"/>
                <w:sz w:val="16"/>
                <w:szCs w:val="16"/>
              </w:rPr>
            </w:pPr>
            <w:r>
              <w:rPr>
                <w:rFonts w:ascii="Century Gothic"/>
                <w:sz w:val="20"/>
              </w:rPr>
              <w:t>92</w:t>
            </w:r>
            <w:r w:rsidR="008F59D9">
              <w:rPr>
                <w:rFonts w:ascii="Century Gothic"/>
                <w:spacing w:val="-4"/>
                <w:sz w:val="20"/>
              </w:rPr>
              <w:t xml:space="preserve"> </w:t>
            </w:r>
            <w:r w:rsidR="008F59D9">
              <w:rPr>
                <w:rFonts w:ascii="Century Gothic"/>
                <w:sz w:val="20"/>
              </w:rPr>
              <w:t>-(</w:t>
            </w:r>
            <w:r w:rsidR="008F59D9">
              <w:rPr>
                <w:rFonts w:ascii="Century Gothic"/>
                <w:sz w:val="16"/>
              </w:rPr>
              <w:t>attachment)</w:t>
            </w:r>
          </w:p>
        </w:tc>
      </w:tr>
      <w:tr w:rsidR="008F59D9">
        <w:trPr>
          <w:trHeight w:hRule="exact" w:val="444"/>
        </w:trPr>
        <w:tc>
          <w:tcPr>
            <w:tcW w:w="1368" w:type="dxa"/>
            <w:tcBorders>
              <w:top w:val="nil"/>
              <w:left w:val="nil"/>
              <w:bottom w:val="nil"/>
              <w:right w:val="nil"/>
            </w:tcBorders>
          </w:tcPr>
          <w:p w:rsidR="008F59D9" w:rsidRDefault="008F59D9">
            <w:pPr>
              <w:pStyle w:val="TableParagraph"/>
              <w:spacing w:before="107"/>
              <w:ind w:left="55"/>
              <w:rPr>
                <w:rFonts w:ascii="Century Gothic" w:eastAsia="Century Gothic" w:hAnsi="Century Gothic" w:cs="Century Gothic"/>
                <w:sz w:val="20"/>
                <w:szCs w:val="20"/>
              </w:rPr>
            </w:pPr>
            <w:r>
              <w:rPr>
                <w:rFonts w:ascii="Century Gothic"/>
                <w:b/>
                <w:sz w:val="20"/>
              </w:rPr>
              <w:t>PART</w:t>
            </w:r>
            <w:r>
              <w:rPr>
                <w:rFonts w:ascii="Century Gothic"/>
                <w:b/>
                <w:spacing w:val="-4"/>
                <w:sz w:val="20"/>
              </w:rPr>
              <w:t xml:space="preserve"> </w:t>
            </w:r>
            <w:r>
              <w:rPr>
                <w:rFonts w:ascii="Century Gothic"/>
                <w:b/>
                <w:sz w:val="20"/>
              </w:rPr>
              <w:t>C3</w:t>
            </w:r>
          </w:p>
        </w:tc>
        <w:tc>
          <w:tcPr>
            <w:tcW w:w="2862" w:type="dxa"/>
            <w:tcBorders>
              <w:top w:val="nil"/>
              <w:left w:val="nil"/>
              <w:bottom w:val="nil"/>
              <w:right w:val="nil"/>
            </w:tcBorders>
          </w:tcPr>
          <w:p w:rsidR="008F59D9" w:rsidRDefault="00350A0D">
            <w:pPr>
              <w:pStyle w:val="TableParagraph"/>
              <w:spacing w:before="107"/>
              <w:ind w:left="124"/>
              <w:jc w:val="center"/>
              <w:rPr>
                <w:rFonts w:ascii="Century Gothic" w:eastAsia="Century Gothic" w:hAnsi="Century Gothic" w:cs="Century Gothic"/>
                <w:sz w:val="20"/>
                <w:szCs w:val="20"/>
              </w:rPr>
            </w:pPr>
            <w:r>
              <w:rPr>
                <w:rFonts w:ascii="Century Gothic"/>
                <w:sz w:val="20"/>
              </w:rPr>
              <w:t>93</w:t>
            </w:r>
          </w:p>
        </w:tc>
      </w:tr>
    </w:tbl>
    <w:p w:rsidR="00E22020" w:rsidRDefault="00E22020">
      <w:pPr>
        <w:spacing w:before="5"/>
        <w:rPr>
          <w:rFonts w:ascii="Century Gothic" w:eastAsia="Century Gothic" w:hAnsi="Century Gothic" w:cs="Century Gothic"/>
          <w:b/>
          <w:bCs/>
          <w:sz w:val="7"/>
          <w:szCs w:val="7"/>
        </w:rPr>
      </w:pPr>
    </w:p>
    <w:p w:rsidR="00E22020" w:rsidRDefault="00016963">
      <w:pPr>
        <w:pStyle w:val="BodyText"/>
        <w:spacing w:before="62"/>
        <w:ind w:left="2103" w:right="5088"/>
      </w:pPr>
      <w:r>
        <w:t>C3.1 Description of</w:t>
      </w:r>
      <w:r>
        <w:rPr>
          <w:spacing w:val="11"/>
        </w:rPr>
        <w:t xml:space="preserve"> </w:t>
      </w:r>
      <w:r>
        <w:t>Works</w:t>
      </w:r>
      <w:r>
        <w:rPr>
          <w:w w:val="99"/>
        </w:rPr>
        <w:t xml:space="preserve"> </w:t>
      </w:r>
      <w:r>
        <w:t>C3.2 Standard</w:t>
      </w:r>
      <w:r>
        <w:rPr>
          <w:spacing w:val="5"/>
        </w:rPr>
        <w:t xml:space="preserve"> </w:t>
      </w:r>
      <w:r>
        <w:t>Specifications</w:t>
      </w:r>
      <w:r>
        <w:rPr>
          <w:w w:val="99"/>
        </w:rPr>
        <w:t xml:space="preserve"> </w:t>
      </w:r>
      <w:r w:rsidR="008C125B">
        <w:t>C3.3 Project</w:t>
      </w:r>
      <w:r>
        <w:rPr>
          <w:spacing w:val="3"/>
        </w:rPr>
        <w:t xml:space="preserve"> </w:t>
      </w:r>
      <w:r>
        <w:t>Specifications</w:t>
      </w:r>
    </w:p>
    <w:p w:rsidR="00E22020" w:rsidRDefault="00E22020">
      <w:pPr>
        <w:spacing w:before="11"/>
        <w:rPr>
          <w:rFonts w:ascii="Century Gothic" w:eastAsia="Century Gothic" w:hAnsi="Century Gothic" w:cs="Century Gothic"/>
          <w:sz w:val="19"/>
          <w:szCs w:val="19"/>
        </w:rPr>
      </w:pPr>
    </w:p>
    <w:p w:rsidR="00E22020" w:rsidRDefault="00016963">
      <w:pPr>
        <w:tabs>
          <w:tab w:val="left" w:pos="2103"/>
          <w:tab w:val="left" w:pos="8484"/>
        </w:tabs>
        <w:ind w:left="260"/>
        <w:rPr>
          <w:rFonts w:ascii="Century Gothic" w:eastAsia="Century Gothic" w:hAnsi="Century Gothic" w:cs="Century Gothic"/>
          <w:sz w:val="20"/>
          <w:szCs w:val="20"/>
        </w:rPr>
      </w:pPr>
      <w:r>
        <w:rPr>
          <w:rFonts w:ascii="Century Gothic"/>
          <w:b/>
          <w:sz w:val="20"/>
        </w:rPr>
        <w:t>PART</w:t>
      </w:r>
      <w:r>
        <w:rPr>
          <w:rFonts w:ascii="Century Gothic"/>
          <w:b/>
          <w:spacing w:val="-4"/>
          <w:sz w:val="20"/>
        </w:rPr>
        <w:t xml:space="preserve"> </w:t>
      </w:r>
      <w:r>
        <w:rPr>
          <w:rFonts w:ascii="Century Gothic"/>
          <w:b/>
          <w:sz w:val="20"/>
        </w:rPr>
        <w:t>C4</w:t>
      </w:r>
      <w:r>
        <w:rPr>
          <w:rFonts w:ascii="Century Gothic"/>
          <w:b/>
          <w:sz w:val="20"/>
        </w:rPr>
        <w:tab/>
        <w:t>SITE</w:t>
      </w:r>
      <w:r>
        <w:rPr>
          <w:rFonts w:ascii="Century Gothic"/>
          <w:b/>
          <w:spacing w:val="-6"/>
          <w:sz w:val="20"/>
        </w:rPr>
        <w:t xml:space="preserve"> </w:t>
      </w:r>
      <w:r>
        <w:rPr>
          <w:rFonts w:ascii="Century Gothic"/>
          <w:b/>
          <w:sz w:val="20"/>
        </w:rPr>
        <w:t>INFORMATION</w:t>
      </w:r>
      <w:r>
        <w:rPr>
          <w:rFonts w:ascii="Century Gothic"/>
          <w:b/>
          <w:sz w:val="20"/>
        </w:rPr>
        <w:tab/>
      </w:r>
      <w:r w:rsidR="00350A0D">
        <w:rPr>
          <w:rFonts w:ascii="Century Gothic"/>
          <w:sz w:val="20"/>
        </w:rPr>
        <w:t>94</w:t>
      </w:r>
      <w:r>
        <w:rPr>
          <w:rFonts w:ascii="Century Gothic"/>
          <w:sz w:val="20"/>
        </w:rPr>
        <w:t xml:space="preserve"> -</w:t>
      </w:r>
      <w:r>
        <w:rPr>
          <w:rFonts w:ascii="Century Gothic"/>
          <w:spacing w:val="-3"/>
          <w:sz w:val="20"/>
        </w:rPr>
        <w:t xml:space="preserve"> </w:t>
      </w:r>
      <w:r w:rsidR="00350A0D">
        <w:rPr>
          <w:rFonts w:ascii="Century Gothic"/>
          <w:sz w:val="20"/>
        </w:rPr>
        <w:t>138</w:t>
      </w:r>
      <w:bookmarkStart w:id="0" w:name="_GoBack"/>
      <w:bookmarkEnd w:id="0"/>
    </w:p>
    <w:p w:rsidR="00E22020" w:rsidRDefault="00E22020">
      <w:pPr>
        <w:spacing w:before="11"/>
        <w:rPr>
          <w:rFonts w:ascii="Century Gothic" w:eastAsia="Century Gothic" w:hAnsi="Century Gothic" w:cs="Century Gothic"/>
          <w:sz w:val="19"/>
          <w:szCs w:val="19"/>
        </w:rPr>
      </w:pPr>
    </w:p>
    <w:p w:rsidR="00E22020" w:rsidRDefault="00016963">
      <w:pPr>
        <w:pStyle w:val="BodyText"/>
        <w:spacing w:line="482" w:lineRule="auto"/>
        <w:ind w:left="2091" w:right="5558" w:firstLine="12"/>
      </w:pPr>
      <w:r>
        <w:t>C4.1 Site</w:t>
      </w:r>
      <w:r>
        <w:rPr>
          <w:spacing w:val="-9"/>
        </w:rPr>
        <w:t xml:space="preserve"> </w:t>
      </w:r>
      <w:r>
        <w:t>Information</w:t>
      </w:r>
      <w:r>
        <w:rPr>
          <w:w w:val="99"/>
        </w:rPr>
        <w:t xml:space="preserve"> </w:t>
      </w:r>
      <w:r>
        <w:t>C4.2</w:t>
      </w:r>
      <w:r>
        <w:rPr>
          <w:spacing w:val="-9"/>
        </w:rPr>
        <w:t xml:space="preserve"> </w:t>
      </w:r>
      <w:r>
        <w:t>Annexures</w:t>
      </w:r>
    </w:p>
    <w:p w:rsidR="00E22020" w:rsidRDefault="00016963">
      <w:pPr>
        <w:pStyle w:val="BodyText"/>
        <w:spacing w:line="242" w:lineRule="exact"/>
        <w:ind w:left="2093"/>
      </w:pPr>
      <w:r>
        <w:t xml:space="preserve">Annexure </w:t>
      </w:r>
      <w:r w:rsidR="008C125B">
        <w:t>A</w:t>
      </w:r>
      <w:r>
        <w:t>: Occupational Health and Safety</w:t>
      </w:r>
      <w:r>
        <w:rPr>
          <w:spacing w:val="-29"/>
        </w:rPr>
        <w:t xml:space="preserve"> </w:t>
      </w:r>
      <w:r>
        <w:t>Specification</w:t>
      </w:r>
    </w:p>
    <w:p w:rsidR="008C125B" w:rsidRDefault="008C125B">
      <w:pPr>
        <w:spacing w:line="242" w:lineRule="exact"/>
        <w:rPr>
          <w:rFonts w:ascii="Century Gothic" w:hAnsi="Century Gothic"/>
          <w:sz w:val="20"/>
          <w:szCs w:val="20"/>
        </w:rPr>
      </w:pPr>
    </w:p>
    <w:p w:rsidR="00E22020" w:rsidRPr="008C125B" w:rsidRDefault="008C125B" w:rsidP="008C125B">
      <w:pPr>
        <w:spacing w:line="242" w:lineRule="exact"/>
        <w:ind w:left="2127"/>
        <w:rPr>
          <w:rFonts w:ascii="Century Gothic" w:hAnsi="Century Gothic"/>
          <w:sz w:val="20"/>
          <w:szCs w:val="20"/>
        </w:rPr>
      </w:pPr>
      <w:r w:rsidRPr="008C125B">
        <w:rPr>
          <w:rFonts w:ascii="Century Gothic" w:hAnsi="Century Gothic"/>
          <w:sz w:val="20"/>
          <w:szCs w:val="20"/>
        </w:rPr>
        <w:t>Annexure B: Tender Drawings</w:t>
      </w:r>
    </w:p>
    <w:p w:rsidR="008C125B" w:rsidRDefault="008C125B">
      <w:pPr>
        <w:spacing w:line="242" w:lineRule="exact"/>
        <w:sectPr w:rsidR="008C125B">
          <w:headerReference w:type="even" r:id="rId15"/>
          <w:headerReference w:type="default" r:id="rId16"/>
          <w:footerReference w:type="even" r:id="rId17"/>
          <w:footerReference w:type="default" r:id="rId18"/>
          <w:pgSz w:w="11910" w:h="16840"/>
          <w:pgMar w:top="1040" w:right="660" w:bottom="720" w:left="1180" w:header="330" w:footer="540" w:gutter="0"/>
          <w:pgNumType w:start="2"/>
          <w:cols w:space="720"/>
        </w:sectPr>
      </w:pPr>
      <w:r>
        <w:tab/>
      </w:r>
      <w:r>
        <w:tab/>
      </w:r>
      <w:r>
        <w:tab/>
      </w:r>
    </w:p>
    <w:p w:rsidR="00E22020" w:rsidRDefault="00E22020">
      <w:pPr>
        <w:spacing w:before="5"/>
        <w:rPr>
          <w:rFonts w:ascii="Century Gothic" w:eastAsia="Century Gothic" w:hAnsi="Century Gothic" w:cs="Century Gothic"/>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323"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324" name="Group 991"/>
                        <wpg:cNvGrpSpPr>
                          <a:grpSpLocks/>
                        </wpg:cNvGrpSpPr>
                        <wpg:grpSpPr bwMode="auto">
                          <a:xfrm>
                            <a:off x="7" y="7"/>
                            <a:ext cx="8815" cy="2"/>
                            <a:chOff x="7" y="7"/>
                            <a:chExt cx="8815" cy="2"/>
                          </a:xfrm>
                        </wpg:grpSpPr>
                        <wps:wsp>
                          <wps:cNvPr id="1325" name="Freeform 992"/>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5E9245" id="Group 990"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">
                <v:group id="Group 991"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992"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QrsIA&#10;AADdAAAADwAAAGRycy9kb3ducmV2LnhtbERPTWvCQBC9F/wPywi91U0tFYmuoUqb9lpT63XIjkk0&#10;Oxt2Nxr/fbcgeJvH+5xlNphWnMn5xrKC50kCgri0uuFKwU/x8TQH4QOyxtYyKbiSh2w1elhiqu2F&#10;v+m8DZWIIexTVFCH0KVS+rImg35iO+LIHawzGCJ0ldQOLzHctHKaJDNpsOHYUGNHm5rK07Y3Cqqj&#10;y3G/u37mp9787vi9WJu8UOpxPLwtQAQawl18c3/pOP9l+gr/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lCuwgAAAN0AAAAPAAAAAAAAAAAAAAAAAJgCAABkcnMvZG93&#10;bnJldi54bWxQSwUGAAAAAAQABAD1AAAAhwMAAAAA&#10;" path="m,l8814,e" filled="f" strokeweight=".72pt">
                    <v:path arrowok="t" o:connecttype="custom" o:connectlocs="0,0;8814,0" o:connectangles="0,0"/>
                  </v:shape>
                </v:group>
                <w10:anchorlock/>
              </v:group>
            </w:pict>
          </mc:Fallback>
        </mc:AlternateContent>
      </w:r>
    </w:p>
    <w:p w:rsidR="00E22020" w:rsidRPr="000E520A" w:rsidRDefault="00016963">
      <w:pPr>
        <w:pStyle w:val="Heading4"/>
        <w:spacing w:line="242" w:lineRule="exact"/>
        <w:jc w:val="both"/>
        <w:rPr>
          <w:b w:val="0"/>
          <w:bCs w:val="0"/>
          <w:color w:val="C00000"/>
        </w:rPr>
      </w:pPr>
      <w:r w:rsidRPr="000E520A">
        <w:rPr>
          <w:color w:val="C00000"/>
        </w:rPr>
        <w:t>1    SUMMARY FOR TENDER OPENING</w:t>
      </w:r>
      <w:r w:rsidRPr="000E520A">
        <w:rPr>
          <w:color w:val="C00000"/>
          <w:spacing w:val="4"/>
        </w:rPr>
        <w:t xml:space="preserve"> </w:t>
      </w:r>
      <w:r w:rsidRPr="000E520A">
        <w:rPr>
          <w:color w:val="C00000"/>
        </w:rPr>
        <w:t>PURPOSES</w:t>
      </w:r>
    </w:p>
    <w:p w:rsidR="00E22020" w:rsidRDefault="00E22020">
      <w:pPr>
        <w:rPr>
          <w:rFonts w:ascii="Century Gothic" w:eastAsia="Century Gothic" w:hAnsi="Century Gothic" w:cs="Century Gothic"/>
          <w:b/>
          <w:bCs/>
          <w:sz w:val="26"/>
          <w:szCs w:val="26"/>
        </w:rPr>
      </w:pPr>
    </w:p>
    <w:p w:rsidR="00E22020" w:rsidRDefault="00016963">
      <w:pPr>
        <w:pStyle w:val="BodyText"/>
        <w:spacing w:line="276" w:lineRule="auto"/>
        <w:ind w:right="381"/>
        <w:jc w:val="both"/>
      </w:pPr>
      <w:r>
        <w:t>[To</w:t>
      </w:r>
      <w:r>
        <w:rPr>
          <w:spacing w:val="14"/>
        </w:rPr>
        <w:t xml:space="preserve"> </w:t>
      </w:r>
      <w:r>
        <w:t>facilitate</w:t>
      </w:r>
      <w:r>
        <w:rPr>
          <w:spacing w:val="13"/>
        </w:rPr>
        <w:t xml:space="preserve"> </w:t>
      </w:r>
      <w:r>
        <w:t>the</w:t>
      </w:r>
      <w:r>
        <w:rPr>
          <w:spacing w:val="15"/>
        </w:rPr>
        <w:t xml:space="preserve"> </w:t>
      </w:r>
      <w:r>
        <w:t>reading</w:t>
      </w:r>
      <w:r>
        <w:rPr>
          <w:spacing w:val="13"/>
        </w:rPr>
        <w:t xml:space="preserve"> </w:t>
      </w:r>
      <w:r>
        <w:t>out</w:t>
      </w:r>
      <w:r>
        <w:rPr>
          <w:spacing w:val="17"/>
        </w:rPr>
        <w:t xml:space="preserve"> </w:t>
      </w:r>
      <w:r>
        <w:t>of</w:t>
      </w:r>
      <w:r>
        <w:rPr>
          <w:spacing w:val="15"/>
        </w:rPr>
        <w:t xml:space="preserve"> </w:t>
      </w:r>
      <w:r>
        <w:t>tender</w:t>
      </w:r>
      <w:r>
        <w:rPr>
          <w:spacing w:val="16"/>
        </w:rPr>
        <w:t xml:space="preserve"> </w:t>
      </w:r>
      <w:r>
        <w:t>parameters</w:t>
      </w:r>
      <w:r>
        <w:rPr>
          <w:spacing w:val="15"/>
        </w:rPr>
        <w:t xml:space="preserve"> </w:t>
      </w:r>
      <w:r>
        <w:t>at</w:t>
      </w:r>
      <w:r>
        <w:rPr>
          <w:spacing w:val="17"/>
        </w:rPr>
        <w:t xml:space="preserve"> </w:t>
      </w:r>
      <w:r>
        <w:t>the</w:t>
      </w:r>
      <w:r>
        <w:rPr>
          <w:spacing w:val="16"/>
        </w:rPr>
        <w:t xml:space="preserve"> </w:t>
      </w:r>
      <w:r>
        <w:t>opening</w:t>
      </w:r>
      <w:r>
        <w:rPr>
          <w:spacing w:val="16"/>
        </w:rPr>
        <w:t xml:space="preserve"> </w:t>
      </w:r>
      <w:r>
        <w:t>of</w:t>
      </w:r>
      <w:r>
        <w:rPr>
          <w:spacing w:val="15"/>
        </w:rPr>
        <w:t xml:space="preserve"> </w:t>
      </w:r>
      <w:r>
        <w:t>tenders,</w:t>
      </w:r>
      <w:r>
        <w:rPr>
          <w:spacing w:val="13"/>
        </w:rPr>
        <w:t xml:space="preserve"> </w:t>
      </w:r>
      <w:r>
        <w:t>the</w:t>
      </w:r>
      <w:r>
        <w:rPr>
          <w:spacing w:val="15"/>
        </w:rPr>
        <w:t xml:space="preserve"> </w:t>
      </w:r>
      <w:r>
        <w:t>Tenderer</w:t>
      </w:r>
      <w:r>
        <w:rPr>
          <w:w w:val="99"/>
        </w:rPr>
        <w:t xml:space="preserve"> </w:t>
      </w:r>
      <w:r>
        <w:t>shall</w:t>
      </w:r>
      <w:r>
        <w:rPr>
          <w:spacing w:val="29"/>
        </w:rPr>
        <w:t xml:space="preserve"> </w:t>
      </w:r>
      <w:r>
        <w:t>complete</w:t>
      </w:r>
      <w:r>
        <w:rPr>
          <w:spacing w:val="28"/>
        </w:rPr>
        <w:t xml:space="preserve"> </w:t>
      </w:r>
      <w:r>
        <w:t>this</w:t>
      </w:r>
      <w:r>
        <w:rPr>
          <w:spacing w:val="27"/>
        </w:rPr>
        <w:t xml:space="preserve"> </w:t>
      </w:r>
      <w:r>
        <w:t>form</w:t>
      </w:r>
      <w:r>
        <w:rPr>
          <w:spacing w:val="31"/>
        </w:rPr>
        <w:t xml:space="preserve"> </w:t>
      </w:r>
      <w:r>
        <w:t>and</w:t>
      </w:r>
      <w:r>
        <w:rPr>
          <w:spacing w:val="28"/>
        </w:rPr>
        <w:t xml:space="preserve"> </w:t>
      </w:r>
      <w:r>
        <w:t>submit</w:t>
      </w:r>
      <w:r>
        <w:rPr>
          <w:spacing w:val="30"/>
        </w:rPr>
        <w:t xml:space="preserve"> </w:t>
      </w:r>
      <w:r>
        <w:t>it</w:t>
      </w:r>
      <w:r>
        <w:rPr>
          <w:spacing w:val="30"/>
        </w:rPr>
        <w:t xml:space="preserve"> </w:t>
      </w:r>
      <w:r>
        <w:t>with</w:t>
      </w:r>
      <w:r>
        <w:rPr>
          <w:spacing w:val="29"/>
        </w:rPr>
        <w:t xml:space="preserve"> </w:t>
      </w:r>
      <w:r>
        <w:t>his/her</w:t>
      </w:r>
      <w:r>
        <w:rPr>
          <w:spacing w:val="29"/>
        </w:rPr>
        <w:t xml:space="preserve"> </w:t>
      </w:r>
      <w:r>
        <w:t>tender.</w:t>
      </w:r>
      <w:r>
        <w:rPr>
          <w:spacing w:val="3"/>
        </w:rPr>
        <w:t xml:space="preserve"> </w:t>
      </w:r>
      <w:r>
        <w:t>This</w:t>
      </w:r>
      <w:r>
        <w:rPr>
          <w:spacing w:val="27"/>
        </w:rPr>
        <w:t xml:space="preserve"> </w:t>
      </w:r>
      <w:r>
        <w:t>form</w:t>
      </w:r>
      <w:r>
        <w:rPr>
          <w:spacing w:val="31"/>
        </w:rPr>
        <w:t xml:space="preserve"> </w:t>
      </w:r>
      <w:r>
        <w:t>does</w:t>
      </w:r>
      <w:r>
        <w:rPr>
          <w:spacing w:val="28"/>
        </w:rPr>
        <w:t xml:space="preserve"> </w:t>
      </w:r>
      <w:r>
        <w:t>not</w:t>
      </w:r>
      <w:r>
        <w:rPr>
          <w:spacing w:val="30"/>
        </w:rPr>
        <w:t xml:space="preserve"> </w:t>
      </w:r>
      <w:r>
        <w:t>replace</w:t>
      </w:r>
      <w:r>
        <w:rPr>
          <w:spacing w:val="28"/>
        </w:rPr>
        <w:t xml:space="preserve"> </w:t>
      </w:r>
      <w:r>
        <w:t>the</w:t>
      </w:r>
      <w:r>
        <w:rPr>
          <w:w w:val="99"/>
        </w:rPr>
        <w:t xml:space="preserve"> </w:t>
      </w:r>
      <w:r>
        <w:t>Form of Offer, C1.1, which must be</w:t>
      </w:r>
      <w:r>
        <w:rPr>
          <w:spacing w:val="-18"/>
        </w:rPr>
        <w:t xml:space="preserve"> </w:t>
      </w:r>
      <w:r>
        <w:t>completed]</w:t>
      </w:r>
    </w:p>
    <w:p w:rsidR="00E22020" w:rsidRDefault="00E22020">
      <w:pPr>
        <w:rPr>
          <w:rFonts w:ascii="Century Gothic" w:eastAsia="Century Gothic" w:hAnsi="Century Gothic" w:cs="Century Gothic"/>
          <w:sz w:val="20"/>
          <w:szCs w:val="20"/>
        </w:rPr>
      </w:pPr>
    </w:p>
    <w:p w:rsidR="00E22020" w:rsidRDefault="00E22020">
      <w:pPr>
        <w:spacing w:before="2"/>
        <w:rPr>
          <w:rFonts w:ascii="Century Gothic" w:eastAsia="Century Gothic" w:hAnsi="Century Gothic" w:cs="Century Gothic"/>
          <w:sz w:val="26"/>
          <w:szCs w:val="26"/>
        </w:rPr>
      </w:pPr>
    </w:p>
    <w:p w:rsidR="00E22020" w:rsidRDefault="00016963">
      <w:pPr>
        <w:pStyle w:val="BodyText"/>
        <w:tabs>
          <w:tab w:val="left" w:pos="9259"/>
        </w:tabs>
        <w:jc w:val="both"/>
      </w:pPr>
      <w:r>
        <w:t xml:space="preserve">Name of </w:t>
      </w:r>
      <w:proofErr w:type="gramStart"/>
      <w:r>
        <w:t>Tenderer</w:t>
      </w:r>
      <w:proofErr w:type="gramEnd"/>
      <w:r>
        <w:t xml:space="preserve"> submitting the</w:t>
      </w:r>
      <w:r>
        <w:rPr>
          <w:spacing w:val="-15"/>
        </w:rPr>
        <w:t xml:space="preserve"> </w:t>
      </w:r>
      <w:r>
        <w:t xml:space="preserve">tender: </w:t>
      </w:r>
      <w:r>
        <w:rPr>
          <w:spacing w:val="-3"/>
        </w:rPr>
        <w:t xml:space="preserve"> </w:t>
      </w:r>
      <w:r>
        <w:rPr>
          <w:w w:val="99"/>
          <w:u w:val="single" w:color="000000"/>
        </w:rPr>
        <w:t xml:space="preserve"> </w:t>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10"/>
        <w:rPr>
          <w:rFonts w:ascii="Century Gothic" w:eastAsia="Century Gothic" w:hAnsi="Century Gothic" w:cs="Century Gothic"/>
          <w:sz w:val="23"/>
          <w:szCs w:val="23"/>
        </w:rPr>
      </w:pPr>
    </w:p>
    <w:p w:rsidR="00E22020" w:rsidRDefault="00016963">
      <w:pPr>
        <w:pStyle w:val="BodyText"/>
        <w:tabs>
          <w:tab w:val="left" w:pos="1282"/>
          <w:tab w:val="left" w:pos="2413"/>
          <w:tab w:val="left" w:pos="3060"/>
          <w:tab w:val="left" w:pos="3429"/>
          <w:tab w:val="left" w:pos="4038"/>
          <w:tab w:val="left" w:pos="4559"/>
          <w:tab w:val="left" w:pos="5237"/>
          <w:tab w:val="left" w:pos="6072"/>
          <w:tab w:val="left" w:pos="6626"/>
          <w:tab w:val="left" w:pos="7532"/>
          <w:tab w:val="left" w:pos="8779"/>
        </w:tabs>
        <w:spacing w:before="62" w:line="276" w:lineRule="auto"/>
        <w:ind w:right="376"/>
      </w:pPr>
      <w:r>
        <w:rPr>
          <w:spacing w:val="-1"/>
        </w:rPr>
        <w:t>Tender</w:t>
      </w:r>
      <w:r>
        <w:rPr>
          <w:spacing w:val="-1"/>
        </w:rPr>
        <w:tab/>
        <w:t>amount</w:t>
      </w:r>
      <w:r>
        <w:rPr>
          <w:spacing w:val="-1"/>
        </w:rPr>
        <w:tab/>
      </w:r>
      <w:r>
        <w:rPr>
          <w:spacing w:val="-1"/>
          <w:w w:val="95"/>
        </w:rPr>
        <w:t>(as</w:t>
      </w:r>
      <w:r>
        <w:rPr>
          <w:spacing w:val="-1"/>
          <w:w w:val="95"/>
        </w:rPr>
        <w:tab/>
      </w:r>
      <w:r>
        <w:rPr>
          <w:w w:val="95"/>
        </w:rPr>
        <w:t>stated</w:t>
      </w:r>
      <w:r>
        <w:rPr>
          <w:w w:val="95"/>
        </w:rPr>
        <w:tab/>
        <w:t>in</w:t>
      </w:r>
      <w:r>
        <w:rPr>
          <w:w w:val="95"/>
        </w:rPr>
        <w:tab/>
        <w:t>the</w:t>
      </w:r>
      <w:r>
        <w:rPr>
          <w:w w:val="95"/>
        </w:rPr>
        <w:tab/>
      </w:r>
      <w:r>
        <w:rPr>
          <w:spacing w:val="-1"/>
        </w:rPr>
        <w:t>Form</w:t>
      </w:r>
      <w:r>
        <w:rPr>
          <w:spacing w:val="-1"/>
        </w:rPr>
        <w:tab/>
        <w:t>of</w:t>
      </w:r>
      <w:r>
        <w:rPr>
          <w:spacing w:val="-1"/>
        </w:rPr>
        <w:tab/>
      </w:r>
      <w:r>
        <w:rPr>
          <w:w w:val="95"/>
        </w:rPr>
        <w:t>Offer,</w:t>
      </w:r>
      <w:r>
        <w:rPr>
          <w:w w:val="95"/>
        </w:rPr>
        <w:tab/>
      </w:r>
      <w:r>
        <w:rPr>
          <w:spacing w:val="-1"/>
        </w:rPr>
        <w:t>including</w:t>
      </w:r>
      <w:r>
        <w:rPr>
          <w:spacing w:val="-1"/>
        </w:rPr>
        <w:tab/>
      </w:r>
      <w:r>
        <w:rPr>
          <w:spacing w:val="1"/>
        </w:rPr>
        <w:t>VAT):</w:t>
      </w:r>
      <w:r>
        <w:rPr>
          <w:w w:val="99"/>
        </w:rPr>
        <w:t xml:space="preserve"> </w:t>
      </w:r>
      <w:r>
        <w:t>R</w:t>
      </w:r>
      <w:r>
        <w:rPr>
          <w:w w:val="99"/>
          <w:u w:val="single" w:color="000000"/>
        </w:rPr>
        <w:t xml:space="preserve"> </w:t>
      </w:r>
      <w:r>
        <w:rPr>
          <w:u w:val="single" w:color="000000"/>
        </w:rPr>
        <w:tab/>
      </w:r>
      <w:r>
        <w:rPr>
          <w:u w:val="single" w:color="000000"/>
        </w:rPr>
        <w:tab/>
      </w:r>
      <w:r>
        <w:rPr>
          <w:u w:val="single" w:color="000000"/>
        </w:rPr>
        <w:tab/>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12"/>
        <w:rPr>
          <w:rFonts w:ascii="Century Gothic" w:eastAsia="Century Gothic" w:hAnsi="Century Gothic" w:cs="Century Gothic"/>
          <w:sz w:val="20"/>
          <w:szCs w:val="20"/>
        </w:rPr>
      </w:pPr>
    </w:p>
    <w:p w:rsidR="00E22020" w:rsidRDefault="00016963">
      <w:pPr>
        <w:pStyle w:val="BodyText"/>
        <w:spacing w:before="62"/>
        <w:ind w:right="355"/>
      </w:pPr>
      <w:r>
        <w:t>Time for Completion offered, (Contract Period in</w:t>
      </w:r>
      <w:r>
        <w:rPr>
          <w:spacing w:val="-15"/>
        </w:rPr>
        <w:t xml:space="preserve"> </w:t>
      </w:r>
      <w:r>
        <w:t>months):</w:t>
      </w:r>
    </w:p>
    <w:p w:rsidR="00E22020" w:rsidRDefault="00E22020">
      <w:pPr>
        <w:spacing w:before="9"/>
        <w:rPr>
          <w:rFonts w:ascii="Century Gothic" w:eastAsia="Century Gothic" w:hAnsi="Century Gothic" w:cs="Century Gothic"/>
          <w:sz w:val="20"/>
          <w:szCs w:val="20"/>
        </w:rPr>
      </w:pPr>
    </w:p>
    <w:p w:rsidR="00E22020" w:rsidRDefault="00A337F0">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2229485" cy="6350"/>
                <wp:effectExtent l="6350" t="8255" r="2540" b="4445"/>
                <wp:docPr id="1318"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9485" cy="6350"/>
                          <a:chOff x="0" y="0"/>
                          <a:chExt cx="3511" cy="10"/>
                        </a:xfrm>
                      </wpg:grpSpPr>
                      <wpg:grpSp>
                        <wpg:cNvPr id="1319" name="Group 988"/>
                        <wpg:cNvGrpSpPr>
                          <a:grpSpLocks/>
                        </wpg:cNvGrpSpPr>
                        <wpg:grpSpPr bwMode="auto">
                          <a:xfrm>
                            <a:off x="5" y="5"/>
                            <a:ext cx="2298" cy="2"/>
                            <a:chOff x="5" y="5"/>
                            <a:chExt cx="2298" cy="2"/>
                          </a:xfrm>
                        </wpg:grpSpPr>
                        <wps:wsp>
                          <wps:cNvPr id="1320" name="Freeform 989"/>
                          <wps:cNvSpPr>
                            <a:spLocks/>
                          </wps:cNvSpPr>
                          <wps:spPr bwMode="auto">
                            <a:xfrm>
                              <a:off x="5" y="5"/>
                              <a:ext cx="2298" cy="2"/>
                            </a:xfrm>
                            <a:custGeom>
                              <a:avLst/>
                              <a:gdLst>
                                <a:gd name="T0" fmla="*/ 0 w 2298"/>
                                <a:gd name="T1" fmla="*/ 0 h 2"/>
                                <a:gd name="T2" fmla="*/ 2297 w 2298"/>
                                <a:gd name="T3" fmla="*/ 0 h 2"/>
                                <a:gd name="T4" fmla="*/ 0 60000 65536"/>
                                <a:gd name="T5" fmla="*/ 0 60000 65536"/>
                              </a:gdLst>
                              <a:ahLst/>
                              <a:cxnLst>
                                <a:cxn ang="T4">
                                  <a:pos x="T0" y="T1"/>
                                </a:cxn>
                                <a:cxn ang="T5">
                                  <a:pos x="T2" y="T3"/>
                                </a:cxn>
                              </a:cxnLst>
                              <a:rect l="0" t="0" r="r" b="b"/>
                              <a:pathLst>
                                <a:path w="2298" h="2">
                                  <a:moveTo>
                                    <a:pt x="0" y="0"/>
                                  </a:moveTo>
                                  <a:lnTo>
                                    <a:pt x="22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986"/>
                        <wpg:cNvGrpSpPr>
                          <a:grpSpLocks/>
                        </wpg:cNvGrpSpPr>
                        <wpg:grpSpPr bwMode="auto">
                          <a:xfrm>
                            <a:off x="2306" y="5"/>
                            <a:ext cx="1200" cy="2"/>
                            <a:chOff x="2306" y="5"/>
                            <a:chExt cx="1200" cy="2"/>
                          </a:xfrm>
                        </wpg:grpSpPr>
                        <wps:wsp>
                          <wps:cNvPr id="1322" name="Freeform 987"/>
                          <wps:cNvSpPr>
                            <a:spLocks/>
                          </wps:cNvSpPr>
                          <wps:spPr bwMode="auto">
                            <a:xfrm>
                              <a:off x="2306" y="5"/>
                              <a:ext cx="1200" cy="2"/>
                            </a:xfrm>
                            <a:custGeom>
                              <a:avLst/>
                              <a:gdLst>
                                <a:gd name="T0" fmla="*/ 0 w 1200"/>
                                <a:gd name="T1" fmla="*/ 0 h 2"/>
                                <a:gd name="T2" fmla="*/ 1200 w 1200"/>
                                <a:gd name="T3" fmla="*/ 0 h 2"/>
                                <a:gd name="T4" fmla="*/ 0 60000 65536"/>
                                <a:gd name="T5" fmla="*/ 0 60000 65536"/>
                              </a:gdLst>
                              <a:ahLst/>
                              <a:cxnLst>
                                <a:cxn ang="T4">
                                  <a:pos x="T0" y="T1"/>
                                </a:cxn>
                                <a:cxn ang="T5">
                                  <a:pos x="T2" y="T3"/>
                                </a:cxn>
                              </a:cxnLst>
                              <a:rect l="0" t="0" r="r" b="b"/>
                              <a:pathLst>
                                <a:path w="1200" h="2">
                                  <a:moveTo>
                                    <a:pt x="0" y="0"/>
                                  </a:moveTo>
                                  <a:lnTo>
                                    <a:pt x="120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C36251" id="Group 985" o:spid="_x0000_s1026" style="width:175.55pt;height:.5pt;mso-position-horizontal-relative:char;mso-position-vertical-relative:line" coordsize="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">
                <v:group id="Group 988" o:spid="_x0000_s1027" style="position:absolute;left:5;top:5;width:2298;height:2" coordorigin="5,5" coordsize="2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989" o:spid="_x0000_s1028" style="position:absolute;left:5;top:5;width:2298;height:2;visibility:visible;mso-wrap-style:square;v-text-anchor:top" coordsize="2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wsQA&#10;AADdAAAADwAAAGRycy9kb3ducmV2LnhtbESPzWrDMBCE74G+g9hCb4kcF0LiRgkhUEibU34eYJG2&#10;tom1EpbquG/fPQRy22VmZ75db0ffqYH61AY2MJ8VoIhtcC3XBq6Xz+kSVMrIDrvAZOCPEmw3L5M1&#10;Vi7c+UTDOddKQjhVaKDJOVZaJ9uQxzQLkVi0n9B7zLL2tXY93iXcd7osioX22LI0NBhp35C9nX+9&#10;gXK4Rpe/jwe/+9rHpY3enlalMW+v4+4DVKYxP82P64MT/PdS+OUbGUF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8LEAAAA3QAAAA8AAAAAAAAAAAAAAAAAmAIAAGRycy9k&#10;b3ducmV2LnhtbFBLBQYAAAAABAAEAPUAAACJAwAAAAA=&#10;" path="m,l2297,e" filled="f" strokeweight=".17569mm">
                    <v:path arrowok="t" o:connecttype="custom" o:connectlocs="0,0;2297,0" o:connectangles="0,0"/>
                  </v:shape>
                </v:group>
                <v:group id="Group 986" o:spid="_x0000_s1029" style="position:absolute;left:2306;top:5;width:1200;height:2" coordorigin="2306,5" coordsize="1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987" o:spid="_x0000_s1030" style="position:absolute;left:2306;top:5;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8ycYA&#10;AADdAAAADwAAAGRycy9kb3ducmV2LnhtbERPTWvCQBC9F/wPywheSt00gmh0FW0rKBShtoLHITsm&#10;0exsml01+uu7BcHbPN7njKeNKcWZaldYVvDajUAQp1YXnCn4+V68DEA4j6yxtEwKruRgOmk9jTHR&#10;9sJfdN74TIQQdgkqyL2vEildmpNB17UVceD2tjboA6wzqWu8hHBTyjiK+tJgwaEhx4reckqPm5NR&#10;cCvnOupVv8PP3fPafAxX68P2/aRUp93MRiA8Nf4hvruXOszvxTH8fx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8ycYAAADdAAAADwAAAAAAAAAAAAAAAACYAgAAZHJz&#10;L2Rvd25yZXYueG1sUEsFBgAAAAAEAAQA9QAAAIsDAAAAAA==&#10;" path="m,l1200,e" filled="f" strokeweight=".17569mm">
                    <v:path arrowok="t" o:connecttype="custom" o:connectlocs="0,0;1200,0" o:connectangles="0,0"/>
                  </v:shape>
                </v:group>
                <w10:anchorlock/>
              </v:group>
            </w:pict>
          </mc:Fallback>
        </mc:AlternateContent>
      </w:r>
    </w:p>
    <w:p w:rsidR="00E22020" w:rsidRDefault="00016963">
      <w:pPr>
        <w:pStyle w:val="BodyText"/>
        <w:spacing w:before="44" w:line="276" w:lineRule="auto"/>
        <w:ind w:right="355"/>
      </w:pPr>
      <w:r>
        <w:t xml:space="preserve">(Tendered alternative contract period to that stated in the Contract Data </w:t>
      </w:r>
      <w:r w:rsidR="008A0889">
        <w:t xml:space="preserve">Section </w:t>
      </w:r>
      <w:r w:rsidR="008A0889">
        <w:rPr>
          <w:spacing w:val="41"/>
        </w:rPr>
        <w:t>inclusive</w:t>
      </w:r>
      <w:r>
        <w:rPr>
          <w:spacing w:val="-1"/>
          <w:w w:val="99"/>
        </w:rPr>
        <w:t xml:space="preserve"> </w:t>
      </w:r>
      <w:r>
        <w:t>of public holidays, builders breaks,</w:t>
      </w:r>
      <w:r>
        <w:rPr>
          <w:spacing w:val="-23"/>
        </w:rPr>
        <w:t xml:space="preserve"> </w:t>
      </w:r>
      <w:r>
        <w:t>etc.)</w:t>
      </w:r>
    </w:p>
    <w:p w:rsidR="00E22020" w:rsidRDefault="00E22020">
      <w:pPr>
        <w:spacing w:before="1"/>
        <w:rPr>
          <w:rFonts w:ascii="Century Gothic" w:eastAsia="Century Gothic" w:hAnsi="Century Gothic" w:cs="Century Gothic"/>
          <w:sz w:val="23"/>
          <w:szCs w:val="23"/>
        </w:rPr>
      </w:pPr>
    </w:p>
    <w:p w:rsidR="00E22020" w:rsidRDefault="00016963">
      <w:pPr>
        <w:pStyle w:val="BodyText"/>
        <w:ind w:right="355"/>
      </w:pPr>
      <w:r>
        <w:t>Details of contact</w:t>
      </w:r>
      <w:r>
        <w:rPr>
          <w:spacing w:val="-16"/>
        </w:rPr>
        <w:t xml:space="preserve"> </w:t>
      </w:r>
      <w:r>
        <w:t>person:</w:t>
      </w:r>
    </w:p>
    <w:p w:rsidR="00E22020" w:rsidRDefault="00E22020">
      <w:pPr>
        <w:rPr>
          <w:rFonts w:ascii="Century Gothic" w:eastAsia="Century Gothic" w:hAnsi="Century Gothic" w:cs="Century Gothic"/>
          <w:sz w:val="26"/>
          <w:szCs w:val="26"/>
        </w:rPr>
      </w:pPr>
    </w:p>
    <w:p w:rsidR="00E22020" w:rsidRDefault="00016963">
      <w:pPr>
        <w:pStyle w:val="BodyText"/>
        <w:tabs>
          <w:tab w:val="left" w:pos="4888"/>
        </w:tabs>
        <w:ind w:right="355"/>
      </w:pPr>
      <w:r>
        <w:t>Name</w:t>
      </w:r>
      <w:r>
        <w:rPr>
          <w:spacing w:val="-5"/>
        </w:rPr>
        <w:t xml:space="preserve"> </w:t>
      </w:r>
      <w:r>
        <w:t xml:space="preserve">(Print): </w:t>
      </w:r>
      <w:r>
        <w:rPr>
          <w:spacing w:val="-2"/>
        </w:rPr>
        <w:t xml:space="preserve"> </w:t>
      </w:r>
      <w:r>
        <w:rPr>
          <w:w w:val="99"/>
          <w:u w:val="single" w:color="000000"/>
        </w:rPr>
        <w:t xml:space="preserve"> </w:t>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10"/>
        <w:rPr>
          <w:rFonts w:ascii="Century Gothic" w:eastAsia="Century Gothic" w:hAnsi="Century Gothic" w:cs="Century Gothic"/>
          <w:sz w:val="23"/>
          <w:szCs w:val="23"/>
        </w:rPr>
      </w:pPr>
    </w:p>
    <w:p w:rsidR="00E22020" w:rsidRDefault="00016963">
      <w:pPr>
        <w:pStyle w:val="BodyText"/>
        <w:tabs>
          <w:tab w:val="left" w:pos="4939"/>
        </w:tabs>
        <w:spacing w:before="62"/>
        <w:ind w:right="355"/>
      </w:pPr>
      <w:r>
        <w:t>Telephone</w:t>
      </w:r>
      <w:r>
        <w:rPr>
          <w:spacing w:val="-7"/>
        </w:rPr>
        <w:t xml:space="preserve"> </w:t>
      </w:r>
      <w:r>
        <w:t xml:space="preserve">No: </w:t>
      </w:r>
      <w:r>
        <w:rPr>
          <w:spacing w:val="-2"/>
        </w:rPr>
        <w:t xml:space="preserve"> </w:t>
      </w:r>
      <w:r>
        <w:rPr>
          <w:w w:val="99"/>
          <w:u w:val="single" w:color="000000"/>
        </w:rPr>
        <w:t xml:space="preserve"> </w:t>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1"/>
        <w:rPr>
          <w:rFonts w:ascii="Century Gothic" w:eastAsia="Century Gothic" w:hAnsi="Century Gothic" w:cs="Century Gothic"/>
          <w:sz w:val="24"/>
          <w:szCs w:val="24"/>
        </w:rPr>
      </w:pPr>
    </w:p>
    <w:p w:rsidR="00E22020" w:rsidRDefault="00016963">
      <w:pPr>
        <w:pStyle w:val="BodyText"/>
        <w:tabs>
          <w:tab w:val="left" w:pos="4837"/>
        </w:tabs>
        <w:spacing w:before="62"/>
        <w:ind w:right="355"/>
      </w:pPr>
      <w:r>
        <w:t>Fax</w:t>
      </w:r>
      <w:r>
        <w:rPr>
          <w:spacing w:val="-3"/>
        </w:rPr>
        <w:t xml:space="preserve"> </w:t>
      </w:r>
      <w:r>
        <w:t xml:space="preserve">No: </w:t>
      </w:r>
      <w:r>
        <w:rPr>
          <w:spacing w:val="-3"/>
        </w:rPr>
        <w:t xml:space="preserve"> </w:t>
      </w:r>
      <w:r>
        <w:rPr>
          <w:w w:val="99"/>
          <w:u w:val="single" w:color="000000"/>
        </w:rPr>
        <w:t xml:space="preserve"> </w:t>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10"/>
        <w:rPr>
          <w:rFonts w:ascii="Century Gothic" w:eastAsia="Century Gothic" w:hAnsi="Century Gothic" w:cs="Century Gothic"/>
          <w:sz w:val="23"/>
          <w:szCs w:val="23"/>
        </w:rPr>
      </w:pPr>
    </w:p>
    <w:p w:rsidR="00E22020" w:rsidRDefault="00016963">
      <w:pPr>
        <w:pStyle w:val="BodyText"/>
        <w:tabs>
          <w:tab w:val="left" w:pos="4930"/>
        </w:tabs>
        <w:spacing w:before="62"/>
        <w:ind w:right="355"/>
      </w:pPr>
      <w:r>
        <w:t>Cell</w:t>
      </w:r>
      <w:r>
        <w:rPr>
          <w:spacing w:val="-4"/>
        </w:rPr>
        <w:t xml:space="preserve"> </w:t>
      </w:r>
      <w:r>
        <w:t xml:space="preserve">Phone: </w:t>
      </w:r>
      <w:r>
        <w:rPr>
          <w:spacing w:val="-3"/>
        </w:rPr>
        <w:t xml:space="preserve"> </w:t>
      </w:r>
      <w:r>
        <w:rPr>
          <w:w w:val="99"/>
          <w:u w:val="single" w:color="000000"/>
        </w:rPr>
        <w:t xml:space="preserve"> </w:t>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4"/>
          <w:szCs w:val="24"/>
        </w:rPr>
      </w:pPr>
    </w:p>
    <w:p w:rsidR="00E22020" w:rsidRDefault="00016963">
      <w:pPr>
        <w:pStyle w:val="BodyText"/>
        <w:tabs>
          <w:tab w:val="left" w:pos="4919"/>
        </w:tabs>
        <w:spacing w:before="62"/>
        <w:ind w:right="355"/>
      </w:pPr>
      <w:r>
        <w:t>E-mail</w:t>
      </w:r>
      <w:r>
        <w:rPr>
          <w:spacing w:val="-4"/>
        </w:rPr>
        <w:t xml:space="preserve"> </w:t>
      </w:r>
      <w:r>
        <w:t>Address:</w:t>
      </w:r>
      <w:r>
        <w:rPr>
          <w:spacing w:val="-3"/>
        </w:rPr>
        <w:t xml:space="preserve"> </w:t>
      </w:r>
      <w:r>
        <w:rPr>
          <w:w w:val="99"/>
          <w:u w:val="single" w:color="000000"/>
        </w:rPr>
        <w:t xml:space="preserve"> </w:t>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10"/>
        <w:rPr>
          <w:rFonts w:ascii="Century Gothic" w:eastAsia="Century Gothic" w:hAnsi="Century Gothic" w:cs="Century Gothic"/>
          <w:sz w:val="23"/>
          <w:szCs w:val="23"/>
        </w:rPr>
      </w:pPr>
    </w:p>
    <w:p w:rsidR="00E22020" w:rsidRDefault="00016963">
      <w:pPr>
        <w:pStyle w:val="BodyText"/>
        <w:tabs>
          <w:tab w:val="left" w:pos="6367"/>
        </w:tabs>
        <w:spacing w:before="62"/>
        <w:ind w:right="355"/>
      </w:pPr>
      <w:r>
        <w:t>Is Form of Offer signed by Tenderer and</w:t>
      </w:r>
      <w:r>
        <w:rPr>
          <w:spacing w:val="-25"/>
        </w:rPr>
        <w:t xml:space="preserve"> </w:t>
      </w:r>
      <w:r>
        <w:t>Witnesses?</w:t>
      </w:r>
      <w:r>
        <w:rPr>
          <w:u w:val="single" w:color="000000"/>
        </w:rPr>
        <w:tab/>
      </w:r>
      <w:r>
        <w:t>(Yes/No)</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016963">
      <w:pPr>
        <w:pStyle w:val="BodyText"/>
        <w:tabs>
          <w:tab w:val="left" w:pos="3634"/>
        </w:tabs>
        <w:spacing w:before="147"/>
        <w:ind w:right="355"/>
      </w:pPr>
      <w:r>
        <w:t xml:space="preserve">SIGNATURE: </w:t>
      </w:r>
      <w:r>
        <w:rPr>
          <w:spacing w:val="-2"/>
        </w:rPr>
        <w:t xml:space="preserve"> </w:t>
      </w:r>
      <w:r>
        <w:rPr>
          <w:w w:val="99"/>
          <w:u w:val="single" w:color="000000"/>
        </w:rPr>
        <w:t xml:space="preserve"> </w:t>
      </w:r>
      <w:r>
        <w:rPr>
          <w:u w:val="single" w:color="000000"/>
        </w:rPr>
        <w:tab/>
      </w:r>
    </w:p>
    <w:p w:rsidR="00E22020" w:rsidRDefault="00016963">
      <w:pPr>
        <w:pStyle w:val="BodyText"/>
        <w:spacing w:before="38"/>
        <w:ind w:right="355"/>
      </w:pPr>
      <w:r>
        <w:t>(</w:t>
      </w:r>
      <w:proofErr w:type="gramStart"/>
      <w:r>
        <w:t>person</w:t>
      </w:r>
      <w:proofErr w:type="gramEnd"/>
      <w:r>
        <w:t xml:space="preserve"> </w:t>
      </w:r>
      <w:proofErr w:type="spellStart"/>
      <w:r>
        <w:t>authorised</w:t>
      </w:r>
      <w:proofErr w:type="spellEnd"/>
      <w:r>
        <w:t xml:space="preserve"> to sign the</w:t>
      </w:r>
      <w:r>
        <w:rPr>
          <w:spacing w:val="-21"/>
        </w:rPr>
        <w:t xml:space="preserve"> </w:t>
      </w:r>
      <w:r>
        <w:t>tender)</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016963">
      <w:pPr>
        <w:pStyle w:val="BodyText"/>
        <w:spacing w:before="147" w:line="276" w:lineRule="auto"/>
        <w:ind w:right="355"/>
      </w:pPr>
      <w:r>
        <w:t>Note:</w:t>
      </w:r>
      <w:r>
        <w:rPr>
          <w:spacing w:val="9"/>
        </w:rPr>
        <w:t xml:space="preserve"> </w:t>
      </w:r>
      <w:r>
        <w:t>In</w:t>
      </w:r>
      <w:r>
        <w:rPr>
          <w:spacing w:val="12"/>
        </w:rPr>
        <w:t xml:space="preserve"> </w:t>
      </w:r>
      <w:r>
        <w:t>the</w:t>
      </w:r>
      <w:r>
        <w:rPr>
          <w:spacing w:val="12"/>
        </w:rPr>
        <w:t xml:space="preserve"> </w:t>
      </w:r>
      <w:r>
        <w:t>event</w:t>
      </w:r>
      <w:r>
        <w:rPr>
          <w:spacing w:val="13"/>
        </w:rPr>
        <w:t xml:space="preserve"> </w:t>
      </w:r>
      <w:r>
        <w:t>of</w:t>
      </w:r>
      <w:r>
        <w:rPr>
          <w:spacing w:val="11"/>
        </w:rPr>
        <w:t xml:space="preserve"> </w:t>
      </w:r>
      <w:r>
        <w:t>conflict</w:t>
      </w:r>
      <w:r>
        <w:rPr>
          <w:spacing w:val="13"/>
        </w:rPr>
        <w:t xml:space="preserve"> </w:t>
      </w:r>
      <w:r>
        <w:t>between</w:t>
      </w:r>
      <w:r>
        <w:rPr>
          <w:spacing w:val="12"/>
        </w:rPr>
        <w:t xml:space="preserve"> </w:t>
      </w:r>
      <w:r>
        <w:t>the</w:t>
      </w:r>
      <w:r>
        <w:rPr>
          <w:spacing w:val="12"/>
        </w:rPr>
        <w:t xml:space="preserve"> </w:t>
      </w:r>
      <w:r>
        <w:t>data</w:t>
      </w:r>
      <w:r>
        <w:rPr>
          <w:spacing w:val="10"/>
        </w:rPr>
        <w:t xml:space="preserve"> </w:t>
      </w:r>
      <w:r>
        <w:t>provided</w:t>
      </w:r>
      <w:r>
        <w:rPr>
          <w:spacing w:val="12"/>
        </w:rPr>
        <w:t xml:space="preserve"> </w:t>
      </w:r>
      <w:r>
        <w:t>in</w:t>
      </w:r>
      <w:r>
        <w:rPr>
          <w:spacing w:val="12"/>
        </w:rPr>
        <w:t xml:space="preserve"> </w:t>
      </w:r>
      <w:r>
        <w:t>this</w:t>
      </w:r>
      <w:r>
        <w:rPr>
          <w:spacing w:val="11"/>
        </w:rPr>
        <w:t xml:space="preserve"> </w:t>
      </w:r>
      <w:r>
        <w:t>summary</w:t>
      </w:r>
      <w:r>
        <w:rPr>
          <w:spacing w:val="12"/>
        </w:rPr>
        <w:t xml:space="preserve"> </w:t>
      </w:r>
      <w:r>
        <w:t>and</w:t>
      </w:r>
      <w:r>
        <w:rPr>
          <w:spacing w:val="12"/>
        </w:rPr>
        <w:t xml:space="preserve"> </w:t>
      </w:r>
      <w:r>
        <w:t>that</w:t>
      </w:r>
      <w:r>
        <w:rPr>
          <w:spacing w:val="13"/>
        </w:rPr>
        <w:t xml:space="preserve"> </w:t>
      </w:r>
      <w:r>
        <w:t>given</w:t>
      </w:r>
      <w:r>
        <w:rPr>
          <w:spacing w:val="12"/>
        </w:rPr>
        <w:t xml:space="preserve"> </w:t>
      </w:r>
      <w:r>
        <w:t>in</w:t>
      </w:r>
      <w:r>
        <w:rPr>
          <w:w w:val="99"/>
        </w:rPr>
        <w:t xml:space="preserve"> </w:t>
      </w:r>
      <w:r>
        <w:t>the Form of Offer, C1.1, the latter shall</w:t>
      </w:r>
      <w:r>
        <w:rPr>
          <w:spacing w:val="-22"/>
        </w:rPr>
        <w:t xml:space="preserve"> </w:t>
      </w:r>
      <w:r>
        <w:t>prevail.</w:t>
      </w:r>
    </w:p>
    <w:p w:rsidR="008F59D9" w:rsidRDefault="008F59D9">
      <w:pPr>
        <w:spacing w:line="276" w:lineRule="auto"/>
      </w:pPr>
    </w:p>
    <w:p w:rsidR="008F59D9" w:rsidRPr="008F59D9" w:rsidRDefault="008F59D9" w:rsidP="008F59D9"/>
    <w:p w:rsidR="008F59D9" w:rsidRPr="008F59D9" w:rsidRDefault="008F59D9" w:rsidP="008F59D9"/>
    <w:p w:rsidR="008F59D9" w:rsidRPr="008F59D9" w:rsidRDefault="008F59D9" w:rsidP="008F59D9"/>
    <w:p w:rsidR="00E22020" w:rsidRPr="008F59D9" w:rsidRDefault="00E22020" w:rsidP="008F59D9">
      <w:pPr>
        <w:tabs>
          <w:tab w:val="left" w:pos="8558"/>
        </w:tabs>
        <w:sectPr w:rsidR="00E22020" w:rsidRPr="008F59D9">
          <w:pgSz w:w="11910" w:h="16840"/>
          <w:pgMar w:top="1040" w:right="1060" w:bottom="720" w:left="1180" w:header="330" w:footer="540" w:gutter="0"/>
          <w:cols w:space="720"/>
        </w:sect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9"/>
        <w:rPr>
          <w:rFonts w:ascii="Century Gothic" w:eastAsia="Century Gothic" w:hAnsi="Century Gothic" w:cs="Century Gothic"/>
          <w:sz w:val="26"/>
          <w:szCs w:val="26"/>
        </w:rPr>
      </w:pPr>
    </w:p>
    <w:p w:rsidR="00E22020" w:rsidRDefault="00016963">
      <w:pPr>
        <w:pStyle w:val="Heading1"/>
        <w:ind w:left="1575" w:right="355"/>
        <w:rPr>
          <w:b w:val="0"/>
          <w:bCs w:val="0"/>
        </w:rPr>
      </w:pPr>
      <w:r>
        <w:rPr>
          <w:color w:val="00AF50"/>
        </w:rPr>
        <w:t>PART T1: TENDERING</w:t>
      </w:r>
      <w:r>
        <w:rPr>
          <w:color w:val="00AF50"/>
          <w:spacing w:val="-6"/>
        </w:rPr>
        <w:t xml:space="preserve"> </w:t>
      </w:r>
      <w:r>
        <w:rPr>
          <w:color w:val="00AF50"/>
        </w:rPr>
        <w:t>PROCEDURES</w:t>
      </w:r>
    </w:p>
    <w:p w:rsidR="00E22020" w:rsidRDefault="00E22020">
      <w:pPr>
        <w:sectPr w:rsidR="00E22020">
          <w:headerReference w:type="even" r:id="rId19"/>
          <w:headerReference w:type="default" r:id="rId20"/>
          <w:pgSz w:w="11910" w:h="16840"/>
          <w:pgMar w:top="1240" w:right="1060" w:bottom="720" w:left="1180" w:header="330" w:footer="540" w:gutter="0"/>
          <w:cols w:space="720"/>
        </w:sectPr>
      </w:pPr>
    </w:p>
    <w:p w:rsidR="00E22020" w:rsidRDefault="00E22020">
      <w:pPr>
        <w:spacing w:before="5"/>
        <w:rPr>
          <w:rFonts w:ascii="Century Gothic" w:eastAsia="Century Gothic" w:hAnsi="Century Gothic" w:cs="Century Gothic"/>
          <w:b/>
          <w:bCs/>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315"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316" name="Group 983"/>
                        <wpg:cNvGrpSpPr>
                          <a:grpSpLocks/>
                        </wpg:cNvGrpSpPr>
                        <wpg:grpSpPr bwMode="auto">
                          <a:xfrm>
                            <a:off x="7" y="7"/>
                            <a:ext cx="8815" cy="2"/>
                            <a:chOff x="7" y="7"/>
                            <a:chExt cx="8815" cy="2"/>
                          </a:xfrm>
                        </wpg:grpSpPr>
                        <wps:wsp>
                          <wps:cNvPr id="1317" name="Freeform 984"/>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258A3" id="Group 982"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">
                <v:group id="Group 983"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984"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8IA&#10;AADdAAAADwAAAGRycy9kb3ducmV2LnhtbERPS2vCQBC+F/wPywje6kaFtkRXUWlTrzU+rkN2TKLZ&#10;2bC7avz3bqHQ23x8z5ktOtOIGzlfW1YwGiYgiAuray4V7PKv1w8QPiBrbCyTggd5WMx7LzNMtb3z&#10;D922oRQxhH2KCqoQ2lRKX1Rk0A9tSxy5k3UGQ4SulNrhPYabRo6T5E0arDk2VNjSuqLisr0aBeXZ&#10;ZXjcP76zy9Uc9vyZr0yWKzXod8spiEBd+Bf/uTc6zp+M3uH3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H/wgAAAN0AAAAPAAAAAAAAAAAAAAAAAJgCAABkcnMvZG93&#10;bnJldi54bWxQSwUGAAAAAAQABAD1AAAAhwMAAAAA&#10;" path="m,l8814,e" filled="f" strokeweight=".72pt">
                    <v:path arrowok="t" o:connecttype="custom" o:connectlocs="0,0;8814,0" o:connectangles="0,0"/>
                  </v:shape>
                </v:group>
                <w10:anchorlock/>
              </v:group>
            </w:pict>
          </mc:Fallback>
        </mc:AlternateContent>
      </w:r>
    </w:p>
    <w:p w:rsidR="00E22020" w:rsidRPr="000E520A" w:rsidRDefault="00016963">
      <w:pPr>
        <w:pStyle w:val="Heading4"/>
        <w:tabs>
          <w:tab w:val="left" w:pos="980"/>
        </w:tabs>
        <w:spacing w:line="242" w:lineRule="exact"/>
        <w:ind w:right="355"/>
        <w:rPr>
          <w:b w:val="0"/>
          <w:bCs w:val="0"/>
          <w:color w:val="C00000"/>
        </w:rPr>
      </w:pPr>
      <w:r w:rsidRPr="000E520A">
        <w:rPr>
          <w:color w:val="C00000"/>
          <w:w w:val="95"/>
        </w:rPr>
        <w:t>T1.1</w:t>
      </w:r>
      <w:r w:rsidRPr="000E520A">
        <w:rPr>
          <w:color w:val="C00000"/>
          <w:w w:val="95"/>
        </w:rPr>
        <w:tab/>
      </w:r>
      <w:r w:rsidRPr="000E520A">
        <w:rPr>
          <w:color w:val="C00000"/>
        </w:rPr>
        <w:t>TENDER NOTICE AND INVITATION TO</w:t>
      </w:r>
      <w:r w:rsidRPr="000E520A">
        <w:rPr>
          <w:color w:val="C00000"/>
          <w:spacing w:val="-16"/>
        </w:rPr>
        <w:t xml:space="preserve"> </w:t>
      </w:r>
      <w:r w:rsidRPr="000E520A">
        <w:rPr>
          <w:color w:val="C00000"/>
        </w:rPr>
        <w:t>TENDER</w:t>
      </w:r>
    </w:p>
    <w:p w:rsidR="00E22020" w:rsidRDefault="00E22020">
      <w:pPr>
        <w:rPr>
          <w:rFonts w:ascii="Century Gothic" w:eastAsia="Century Gothic" w:hAnsi="Century Gothic" w:cs="Century Gothic"/>
          <w:b/>
          <w:bCs/>
          <w:sz w:val="26"/>
          <w:szCs w:val="26"/>
        </w:rPr>
      </w:pPr>
    </w:p>
    <w:p w:rsidR="00E22020" w:rsidRDefault="00016963">
      <w:pPr>
        <w:ind w:left="260" w:right="355"/>
        <w:rPr>
          <w:rFonts w:ascii="Century Gothic" w:eastAsia="Century Gothic" w:hAnsi="Century Gothic" w:cs="Century Gothic"/>
          <w:sz w:val="20"/>
          <w:szCs w:val="20"/>
        </w:rPr>
      </w:pPr>
      <w:r>
        <w:rPr>
          <w:rFonts w:ascii="Century Gothic"/>
          <w:b/>
          <w:sz w:val="20"/>
        </w:rPr>
        <w:t>RFB TITLE: COGTA - COMMUNITY SERVICE CENTRE REHABILITATION</w:t>
      </w:r>
      <w:r>
        <w:rPr>
          <w:rFonts w:ascii="Century Gothic"/>
          <w:b/>
          <w:spacing w:val="-19"/>
          <w:sz w:val="20"/>
        </w:rPr>
        <w:t xml:space="preserve"> </w:t>
      </w:r>
      <w:r>
        <w:rPr>
          <w:rFonts w:ascii="Century Gothic"/>
          <w:b/>
          <w:sz w:val="20"/>
        </w:rPr>
        <w:t>PROGRAMME</w:t>
      </w:r>
    </w:p>
    <w:p w:rsidR="00E22020" w:rsidRDefault="00E22020">
      <w:pPr>
        <w:spacing w:before="5"/>
        <w:rPr>
          <w:rFonts w:ascii="Century Gothic" w:eastAsia="Century Gothic" w:hAnsi="Century Gothic" w:cs="Century Gothic"/>
          <w:b/>
          <w:bCs/>
        </w:rPr>
      </w:pPr>
    </w:p>
    <w:p w:rsidR="00E22020" w:rsidRDefault="001214BF">
      <w:pPr>
        <w:pStyle w:val="Heading4"/>
        <w:spacing w:line="276" w:lineRule="auto"/>
        <w:ind w:right="355"/>
        <w:rPr>
          <w:b w:val="0"/>
          <w:bCs w:val="0"/>
        </w:rPr>
      </w:pPr>
      <w:r>
        <w:rPr>
          <w:color w:val="FF0000"/>
        </w:rPr>
        <w:t xml:space="preserve">CONSTRUCTION </w:t>
      </w:r>
      <w:r w:rsidR="00016963">
        <w:rPr>
          <w:color w:val="FF0000"/>
        </w:rPr>
        <w:t>O</w:t>
      </w:r>
      <w:r>
        <w:rPr>
          <w:color w:val="FF0000"/>
        </w:rPr>
        <w:t>F</w:t>
      </w:r>
      <w:r w:rsidR="00016963">
        <w:rPr>
          <w:color w:val="FF0000"/>
        </w:rPr>
        <w:t xml:space="preserve"> THE </w:t>
      </w:r>
      <w:r>
        <w:rPr>
          <w:color w:val="FF0000"/>
        </w:rPr>
        <w:t>SILUTSHANA</w:t>
      </w:r>
      <w:r w:rsidR="00016963">
        <w:rPr>
          <w:color w:val="FF0000"/>
        </w:rPr>
        <w:t xml:space="preserve"> COMMUNITY SERVICE CENTRE LOCATED </w:t>
      </w:r>
      <w:proofErr w:type="gramStart"/>
      <w:r w:rsidR="00016963">
        <w:rPr>
          <w:color w:val="FF0000"/>
        </w:rPr>
        <w:t>AT</w:t>
      </w:r>
      <w:r w:rsidR="00016963">
        <w:rPr>
          <w:color w:val="FF0000"/>
          <w:spacing w:val="-25"/>
        </w:rPr>
        <w:t xml:space="preserve"> </w:t>
      </w:r>
      <w:r w:rsidR="00F56428">
        <w:rPr>
          <w:color w:val="FF0000"/>
          <w:spacing w:val="-25"/>
        </w:rPr>
        <w:t xml:space="preserve"> </w:t>
      </w:r>
      <w:r>
        <w:rPr>
          <w:color w:val="FF0000"/>
        </w:rPr>
        <w:t>NQUTHU</w:t>
      </w:r>
      <w:proofErr w:type="gramEnd"/>
      <w:r w:rsidR="00016963">
        <w:rPr>
          <w:color w:val="FF0000"/>
          <w:w w:val="99"/>
        </w:rPr>
        <w:t xml:space="preserve"> </w:t>
      </w:r>
      <w:r>
        <w:rPr>
          <w:color w:val="FF0000"/>
        </w:rPr>
        <w:t>LOCAL</w:t>
      </w:r>
      <w:r w:rsidR="00016963">
        <w:rPr>
          <w:color w:val="FF0000"/>
          <w:spacing w:val="-6"/>
        </w:rPr>
        <w:t xml:space="preserve"> </w:t>
      </w:r>
      <w:r w:rsidR="00016963">
        <w:rPr>
          <w:color w:val="FF0000"/>
        </w:rPr>
        <w:t>MUNICIPALITY</w:t>
      </w:r>
    </w:p>
    <w:p w:rsidR="00E22020" w:rsidRDefault="00E22020">
      <w:pPr>
        <w:rPr>
          <w:rFonts w:ascii="Century Gothic" w:eastAsia="Century Gothic" w:hAnsi="Century Gothic" w:cs="Century Gothic"/>
          <w:b/>
          <w:bCs/>
          <w:sz w:val="23"/>
          <w:szCs w:val="23"/>
        </w:rPr>
      </w:pPr>
    </w:p>
    <w:p w:rsidR="00E22020" w:rsidRPr="00683EF4" w:rsidRDefault="00016963" w:rsidP="00683EF4">
      <w:pPr>
        <w:pStyle w:val="BodyText"/>
        <w:spacing w:line="276" w:lineRule="auto"/>
        <w:ind w:right="355"/>
      </w:pPr>
      <w:r>
        <w:t xml:space="preserve">Queries relating to the issue of these documents shall be addressed to </w:t>
      </w:r>
      <w:r>
        <w:rPr>
          <w:rFonts w:cs="Century Gothic"/>
        </w:rPr>
        <w:t>the</w:t>
      </w:r>
      <w:r>
        <w:rPr>
          <w:rFonts w:cs="Century Gothic"/>
          <w:spacing w:val="26"/>
        </w:rPr>
        <w:t xml:space="preserve"> </w:t>
      </w:r>
      <w:r>
        <w:rPr>
          <w:rFonts w:cs="Century Gothic"/>
        </w:rPr>
        <w:t>Employer’s</w:t>
      </w:r>
      <w:r>
        <w:rPr>
          <w:rFonts w:cs="Century Gothic"/>
          <w:w w:val="99"/>
        </w:rPr>
        <w:t xml:space="preserve"> </w:t>
      </w:r>
      <w:r>
        <w:t>Representative(s):</w:t>
      </w:r>
    </w:p>
    <w:p w:rsidR="00E22020" w:rsidRDefault="00A337F0">
      <w:pPr>
        <w:spacing w:line="1678" w:lineRule="exact"/>
        <w:ind w:left="255"/>
        <w:rPr>
          <w:rFonts w:ascii="Century Gothic" w:eastAsia="Century Gothic" w:hAnsi="Century Gothic" w:cs="Century Gothic"/>
          <w:sz w:val="20"/>
          <w:szCs w:val="20"/>
        </w:rPr>
      </w:pPr>
      <w:r>
        <w:rPr>
          <w:rFonts w:ascii="Century Gothic" w:eastAsia="Century Gothic" w:hAnsi="Century Gothic" w:cs="Century Gothic"/>
          <w:noProof/>
          <w:position w:val="-33"/>
          <w:sz w:val="20"/>
          <w:szCs w:val="20"/>
          <w:lang w:val="en-ZA" w:eastAsia="en-ZA"/>
        </w:rPr>
        <mc:AlternateContent>
          <mc:Choice Requires="wpg">
            <w:drawing>
              <wp:inline distT="0" distB="0" distL="0" distR="0">
                <wp:extent cx="5582920" cy="1059815"/>
                <wp:effectExtent l="0" t="0" r="17780" b="26035"/>
                <wp:docPr id="1121"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1059815"/>
                          <a:chOff x="5" y="5"/>
                          <a:chExt cx="8792" cy="1669"/>
                        </a:xfrm>
                      </wpg:grpSpPr>
                      <wpg:grpSp>
                        <wpg:cNvPr id="1122" name="Group 980"/>
                        <wpg:cNvGrpSpPr>
                          <a:grpSpLocks/>
                        </wpg:cNvGrpSpPr>
                        <wpg:grpSpPr bwMode="auto">
                          <a:xfrm>
                            <a:off x="10" y="15"/>
                            <a:ext cx="2684" cy="1650"/>
                            <a:chOff x="10" y="15"/>
                            <a:chExt cx="2684" cy="1650"/>
                          </a:xfrm>
                        </wpg:grpSpPr>
                        <wps:wsp>
                          <wps:cNvPr id="1124" name="Freeform 981"/>
                          <wps:cNvSpPr>
                            <a:spLocks/>
                          </wps:cNvSpPr>
                          <wps:spPr bwMode="auto">
                            <a:xfrm>
                              <a:off x="10" y="15"/>
                              <a:ext cx="2684" cy="1650"/>
                            </a:xfrm>
                            <a:custGeom>
                              <a:avLst/>
                              <a:gdLst>
                                <a:gd name="T0" fmla="*/ 0 w 2684"/>
                                <a:gd name="T1" fmla="*/ 1664 h 1650"/>
                                <a:gd name="T2" fmla="*/ 2683 w 2684"/>
                                <a:gd name="T3" fmla="*/ 1664 h 1650"/>
                                <a:gd name="T4" fmla="*/ 2683 w 2684"/>
                                <a:gd name="T5" fmla="*/ 15 h 1650"/>
                                <a:gd name="T6" fmla="*/ 0 w 2684"/>
                                <a:gd name="T7" fmla="*/ 15 h 1650"/>
                                <a:gd name="T8" fmla="*/ 0 w 2684"/>
                                <a:gd name="T9" fmla="*/ 1664 h 16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4" h="1650">
                                  <a:moveTo>
                                    <a:pt x="0" y="1649"/>
                                  </a:moveTo>
                                  <a:lnTo>
                                    <a:pt x="2683" y="1649"/>
                                  </a:lnTo>
                                  <a:lnTo>
                                    <a:pt x="2683" y="0"/>
                                  </a:lnTo>
                                  <a:lnTo>
                                    <a:pt x="0" y="0"/>
                                  </a:lnTo>
                                  <a:lnTo>
                                    <a:pt x="0" y="164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978"/>
                        <wpg:cNvGrpSpPr>
                          <a:grpSpLocks/>
                        </wpg:cNvGrpSpPr>
                        <wpg:grpSpPr bwMode="auto">
                          <a:xfrm>
                            <a:off x="113" y="14"/>
                            <a:ext cx="2478" cy="401"/>
                            <a:chOff x="113" y="14"/>
                            <a:chExt cx="2478" cy="401"/>
                          </a:xfrm>
                        </wpg:grpSpPr>
                        <wps:wsp>
                          <wps:cNvPr id="1126" name="Freeform 979"/>
                          <wps:cNvSpPr>
                            <a:spLocks/>
                          </wps:cNvSpPr>
                          <wps:spPr bwMode="auto">
                            <a:xfrm>
                              <a:off x="113" y="14"/>
                              <a:ext cx="2478" cy="401"/>
                            </a:xfrm>
                            <a:custGeom>
                              <a:avLst/>
                              <a:gdLst>
                                <a:gd name="T0" fmla="*/ 0 w 2478"/>
                                <a:gd name="T1" fmla="*/ 415 h 401"/>
                                <a:gd name="T2" fmla="*/ 2477 w 2478"/>
                                <a:gd name="T3" fmla="*/ 415 h 401"/>
                                <a:gd name="T4" fmla="*/ 2477 w 2478"/>
                                <a:gd name="T5" fmla="*/ 14 h 401"/>
                                <a:gd name="T6" fmla="*/ 0 w 2478"/>
                                <a:gd name="T7" fmla="*/ 14 h 401"/>
                                <a:gd name="T8" fmla="*/ 0 w 2478"/>
                                <a:gd name="T9" fmla="*/ 415 h 4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8" h="401">
                                  <a:moveTo>
                                    <a:pt x="0" y="401"/>
                                  </a:moveTo>
                                  <a:lnTo>
                                    <a:pt x="2477" y="401"/>
                                  </a:lnTo>
                                  <a:lnTo>
                                    <a:pt x="2477" y="0"/>
                                  </a:lnTo>
                                  <a:lnTo>
                                    <a:pt x="0" y="0"/>
                                  </a:lnTo>
                                  <a:lnTo>
                                    <a:pt x="0" y="40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976"/>
                        <wpg:cNvGrpSpPr>
                          <a:grpSpLocks/>
                        </wpg:cNvGrpSpPr>
                        <wpg:grpSpPr bwMode="auto">
                          <a:xfrm>
                            <a:off x="113" y="415"/>
                            <a:ext cx="2478" cy="284"/>
                            <a:chOff x="113" y="415"/>
                            <a:chExt cx="2478" cy="284"/>
                          </a:xfrm>
                        </wpg:grpSpPr>
                        <wps:wsp>
                          <wps:cNvPr id="1131" name="Freeform 977"/>
                          <wps:cNvSpPr>
                            <a:spLocks/>
                          </wps:cNvSpPr>
                          <wps:spPr bwMode="auto">
                            <a:xfrm>
                              <a:off x="113" y="415"/>
                              <a:ext cx="2478" cy="284"/>
                            </a:xfrm>
                            <a:custGeom>
                              <a:avLst/>
                              <a:gdLst>
                                <a:gd name="T0" fmla="*/ 0 w 2478"/>
                                <a:gd name="T1" fmla="*/ 699 h 284"/>
                                <a:gd name="T2" fmla="*/ 2477 w 2478"/>
                                <a:gd name="T3" fmla="*/ 699 h 284"/>
                                <a:gd name="T4" fmla="*/ 2477 w 2478"/>
                                <a:gd name="T5" fmla="*/ 415 h 284"/>
                                <a:gd name="T6" fmla="*/ 0 w 2478"/>
                                <a:gd name="T7" fmla="*/ 415 h 284"/>
                                <a:gd name="T8" fmla="*/ 0 w 2478"/>
                                <a:gd name="T9" fmla="*/ 699 h 2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8" h="284">
                                  <a:moveTo>
                                    <a:pt x="0" y="284"/>
                                  </a:moveTo>
                                  <a:lnTo>
                                    <a:pt x="2477" y="284"/>
                                  </a:lnTo>
                                  <a:lnTo>
                                    <a:pt x="2477" y="0"/>
                                  </a:lnTo>
                                  <a:lnTo>
                                    <a:pt x="0" y="0"/>
                                  </a:lnTo>
                                  <a:lnTo>
                                    <a:pt x="0" y="28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974"/>
                        <wpg:cNvGrpSpPr>
                          <a:grpSpLocks/>
                        </wpg:cNvGrpSpPr>
                        <wpg:grpSpPr bwMode="auto">
                          <a:xfrm>
                            <a:off x="113" y="699"/>
                            <a:ext cx="2478" cy="281"/>
                            <a:chOff x="113" y="699"/>
                            <a:chExt cx="2478" cy="281"/>
                          </a:xfrm>
                        </wpg:grpSpPr>
                        <wps:wsp>
                          <wps:cNvPr id="1133" name="Freeform 975"/>
                          <wps:cNvSpPr>
                            <a:spLocks/>
                          </wps:cNvSpPr>
                          <wps:spPr bwMode="auto">
                            <a:xfrm>
                              <a:off x="113" y="699"/>
                              <a:ext cx="2478" cy="281"/>
                            </a:xfrm>
                            <a:custGeom>
                              <a:avLst/>
                              <a:gdLst>
                                <a:gd name="T0" fmla="*/ 0 w 2478"/>
                                <a:gd name="T1" fmla="*/ 980 h 281"/>
                                <a:gd name="T2" fmla="*/ 2477 w 2478"/>
                                <a:gd name="T3" fmla="*/ 980 h 281"/>
                                <a:gd name="T4" fmla="*/ 2477 w 2478"/>
                                <a:gd name="T5" fmla="*/ 699 h 281"/>
                                <a:gd name="T6" fmla="*/ 0 w 2478"/>
                                <a:gd name="T7" fmla="*/ 699 h 281"/>
                                <a:gd name="T8" fmla="*/ 0 w 2478"/>
                                <a:gd name="T9" fmla="*/ 980 h 2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8" h="281">
                                  <a:moveTo>
                                    <a:pt x="0" y="281"/>
                                  </a:moveTo>
                                  <a:lnTo>
                                    <a:pt x="2477" y="281"/>
                                  </a:lnTo>
                                  <a:lnTo>
                                    <a:pt x="2477" y="0"/>
                                  </a:lnTo>
                                  <a:lnTo>
                                    <a:pt x="0" y="0"/>
                                  </a:lnTo>
                                  <a:lnTo>
                                    <a:pt x="0" y="28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972"/>
                        <wpg:cNvGrpSpPr>
                          <a:grpSpLocks/>
                        </wpg:cNvGrpSpPr>
                        <wpg:grpSpPr bwMode="auto">
                          <a:xfrm>
                            <a:off x="113" y="980"/>
                            <a:ext cx="2478" cy="284"/>
                            <a:chOff x="113" y="980"/>
                            <a:chExt cx="2478" cy="284"/>
                          </a:xfrm>
                        </wpg:grpSpPr>
                        <wps:wsp>
                          <wps:cNvPr id="1135" name="Freeform 973"/>
                          <wps:cNvSpPr>
                            <a:spLocks/>
                          </wps:cNvSpPr>
                          <wps:spPr bwMode="auto">
                            <a:xfrm>
                              <a:off x="113" y="980"/>
                              <a:ext cx="2478" cy="284"/>
                            </a:xfrm>
                            <a:custGeom>
                              <a:avLst/>
                              <a:gdLst>
                                <a:gd name="T0" fmla="*/ 0 w 2478"/>
                                <a:gd name="T1" fmla="*/ 1263 h 284"/>
                                <a:gd name="T2" fmla="*/ 2477 w 2478"/>
                                <a:gd name="T3" fmla="*/ 1263 h 284"/>
                                <a:gd name="T4" fmla="*/ 2477 w 2478"/>
                                <a:gd name="T5" fmla="*/ 980 h 284"/>
                                <a:gd name="T6" fmla="*/ 0 w 2478"/>
                                <a:gd name="T7" fmla="*/ 980 h 284"/>
                                <a:gd name="T8" fmla="*/ 0 w 2478"/>
                                <a:gd name="T9" fmla="*/ 1263 h 2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8" h="284">
                                  <a:moveTo>
                                    <a:pt x="0" y="283"/>
                                  </a:moveTo>
                                  <a:lnTo>
                                    <a:pt x="2477" y="283"/>
                                  </a:lnTo>
                                  <a:lnTo>
                                    <a:pt x="2477" y="0"/>
                                  </a:lnTo>
                                  <a:lnTo>
                                    <a:pt x="0" y="0"/>
                                  </a:lnTo>
                                  <a:lnTo>
                                    <a:pt x="0" y="28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970"/>
                        <wpg:cNvGrpSpPr>
                          <a:grpSpLocks/>
                        </wpg:cNvGrpSpPr>
                        <wpg:grpSpPr bwMode="auto">
                          <a:xfrm>
                            <a:off x="113" y="1263"/>
                            <a:ext cx="2478" cy="401"/>
                            <a:chOff x="113" y="1263"/>
                            <a:chExt cx="2478" cy="401"/>
                          </a:xfrm>
                        </wpg:grpSpPr>
                        <wps:wsp>
                          <wps:cNvPr id="1138" name="Freeform 971"/>
                          <wps:cNvSpPr>
                            <a:spLocks/>
                          </wps:cNvSpPr>
                          <wps:spPr bwMode="auto">
                            <a:xfrm>
                              <a:off x="113" y="1263"/>
                              <a:ext cx="2478" cy="401"/>
                            </a:xfrm>
                            <a:custGeom>
                              <a:avLst/>
                              <a:gdLst>
                                <a:gd name="T0" fmla="*/ 0 w 2478"/>
                                <a:gd name="T1" fmla="*/ 1664 h 401"/>
                                <a:gd name="T2" fmla="*/ 2477 w 2478"/>
                                <a:gd name="T3" fmla="*/ 1664 h 401"/>
                                <a:gd name="T4" fmla="*/ 2477 w 2478"/>
                                <a:gd name="T5" fmla="*/ 1263 h 401"/>
                                <a:gd name="T6" fmla="*/ 0 w 2478"/>
                                <a:gd name="T7" fmla="*/ 1263 h 401"/>
                                <a:gd name="T8" fmla="*/ 0 w 2478"/>
                                <a:gd name="T9" fmla="*/ 1664 h 4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8" h="401">
                                  <a:moveTo>
                                    <a:pt x="0" y="401"/>
                                  </a:moveTo>
                                  <a:lnTo>
                                    <a:pt x="2477" y="401"/>
                                  </a:lnTo>
                                  <a:lnTo>
                                    <a:pt x="2477" y="0"/>
                                  </a:lnTo>
                                  <a:lnTo>
                                    <a:pt x="0" y="0"/>
                                  </a:lnTo>
                                  <a:lnTo>
                                    <a:pt x="0" y="40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968"/>
                        <wpg:cNvGrpSpPr>
                          <a:grpSpLocks/>
                        </wpg:cNvGrpSpPr>
                        <wpg:grpSpPr bwMode="auto">
                          <a:xfrm>
                            <a:off x="10" y="10"/>
                            <a:ext cx="2686" cy="2"/>
                            <a:chOff x="10" y="10"/>
                            <a:chExt cx="2686" cy="2"/>
                          </a:xfrm>
                        </wpg:grpSpPr>
                        <wps:wsp>
                          <wps:cNvPr id="1140" name="Freeform 969"/>
                          <wps:cNvSpPr>
                            <a:spLocks/>
                          </wps:cNvSpPr>
                          <wps:spPr bwMode="auto">
                            <a:xfrm>
                              <a:off x="10" y="10"/>
                              <a:ext cx="2686" cy="2"/>
                            </a:xfrm>
                            <a:custGeom>
                              <a:avLst/>
                              <a:gdLst>
                                <a:gd name="T0" fmla="*/ 0 w 2686"/>
                                <a:gd name="T1" fmla="*/ 0 h 2"/>
                                <a:gd name="T2" fmla="*/ 2686 w 2686"/>
                                <a:gd name="T3" fmla="*/ 0 h 2"/>
                                <a:gd name="T4" fmla="*/ 0 60000 65536"/>
                                <a:gd name="T5" fmla="*/ 0 60000 65536"/>
                              </a:gdLst>
                              <a:ahLst/>
                              <a:cxnLst>
                                <a:cxn ang="T4">
                                  <a:pos x="T0" y="T1"/>
                                </a:cxn>
                                <a:cxn ang="T5">
                                  <a:pos x="T2" y="T3"/>
                                </a:cxn>
                              </a:cxnLst>
                              <a:rect l="0" t="0" r="r" b="b"/>
                              <a:pathLst>
                                <a:path w="2686" h="2">
                                  <a:moveTo>
                                    <a:pt x="0" y="0"/>
                                  </a:moveTo>
                                  <a:lnTo>
                                    <a:pt x="26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966"/>
                        <wpg:cNvGrpSpPr>
                          <a:grpSpLocks/>
                        </wpg:cNvGrpSpPr>
                        <wpg:grpSpPr bwMode="auto">
                          <a:xfrm>
                            <a:off x="2705" y="10"/>
                            <a:ext cx="6085" cy="2"/>
                            <a:chOff x="2705" y="10"/>
                            <a:chExt cx="6085" cy="2"/>
                          </a:xfrm>
                        </wpg:grpSpPr>
                        <wps:wsp>
                          <wps:cNvPr id="1142" name="Freeform 967"/>
                          <wps:cNvSpPr>
                            <a:spLocks/>
                          </wps:cNvSpPr>
                          <wps:spPr bwMode="auto">
                            <a:xfrm>
                              <a:off x="2705" y="10"/>
                              <a:ext cx="6085" cy="2"/>
                            </a:xfrm>
                            <a:custGeom>
                              <a:avLst/>
                              <a:gdLst>
                                <a:gd name="T0" fmla="*/ 0 w 6085"/>
                                <a:gd name="T1" fmla="*/ 0 h 2"/>
                                <a:gd name="T2" fmla="*/ 6085 w 6085"/>
                                <a:gd name="T3" fmla="*/ 0 h 2"/>
                                <a:gd name="T4" fmla="*/ 0 60000 65536"/>
                                <a:gd name="T5" fmla="*/ 0 60000 65536"/>
                              </a:gdLst>
                              <a:ahLst/>
                              <a:cxnLst>
                                <a:cxn ang="T4">
                                  <a:pos x="T0" y="T1"/>
                                </a:cxn>
                                <a:cxn ang="T5">
                                  <a:pos x="T2" y="T3"/>
                                </a:cxn>
                              </a:cxnLst>
                              <a:rect l="0" t="0" r="r" b="b"/>
                              <a:pathLst>
                                <a:path w="6085" h="2">
                                  <a:moveTo>
                                    <a:pt x="0" y="0"/>
                                  </a:moveTo>
                                  <a:lnTo>
                                    <a:pt x="60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964"/>
                        <wpg:cNvGrpSpPr>
                          <a:grpSpLocks/>
                        </wpg:cNvGrpSpPr>
                        <wpg:grpSpPr bwMode="auto">
                          <a:xfrm>
                            <a:off x="5" y="5"/>
                            <a:ext cx="2" cy="1669"/>
                            <a:chOff x="5" y="5"/>
                            <a:chExt cx="2" cy="1669"/>
                          </a:xfrm>
                        </wpg:grpSpPr>
                        <wps:wsp>
                          <wps:cNvPr id="1144" name="Freeform 965"/>
                          <wps:cNvSpPr>
                            <a:spLocks/>
                          </wps:cNvSpPr>
                          <wps:spPr bwMode="auto">
                            <a:xfrm>
                              <a:off x="5" y="5"/>
                              <a:ext cx="2" cy="1669"/>
                            </a:xfrm>
                            <a:custGeom>
                              <a:avLst/>
                              <a:gdLst>
                                <a:gd name="T0" fmla="*/ 0 w 2"/>
                                <a:gd name="T1" fmla="*/ 5 h 1669"/>
                                <a:gd name="T2" fmla="*/ 0 w 2"/>
                                <a:gd name="T3" fmla="*/ 1673 h 1669"/>
                                <a:gd name="T4" fmla="*/ 0 60000 65536"/>
                                <a:gd name="T5" fmla="*/ 0 60000 65536"/>
                              </a:gdLst>
                              <a:ahLst/>
                              <a:cxnLst>
                                <a:cxn ang="T4">
                                  <a:pos x="T0" y="T1"/>
                                </a:cxn>
                                <a:cxn ang="T5">
                                  <a:pos x="T2" y="T3"/>
                                </a:cxn>
                              </a:cxnLst>
                              <a:rect l="0" t="0" r="r" b="b"/>
                              <a:pathLst>
                                <a:path w="2" h="1669">
                                  <a:moveTo>
                                    <a:pt x="0" y="0"/>
                                  </a:moveTo>
                                  <a:lnTo>
                                    <a:pt x="0" y="16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962"/>
                        <wpg:cNvGrpSpPr>
                          <a:grpSpLocks/>
                        </wpg:cNvGrpSpPr>
                        <wpg:grpSpPr bwMode="auto">
                          <a:xfrm>
                            <a:off x="10" y="1669"/>
                            <a:ext cx="2686" cy="2"/>
                            <a:chOff x="10" y="1669"/>
                            <a:chExt cx="2686" cy="2"/>
                          </a:xfrm>
                        </wpg:grpSpPr>
                        <wps:wsp>
                          <wps:cNvPr id="1146" name="Freeform 963"/>
                          <wps:cNvSpPr>
                            <a:spLocks/>
                          </wps:cNvSpPr>
                          <wps:spPr bwMode="auto">
                            <a:xfrm>
                              <a:off x="10" y="1669"/>
                              <a:ext cx="2686" cy="2"/>
                            </a:xfrm>
                            <a:custGeom>
                              <a:avLst/>
                              <a:gdLst>
                                <a:gd name="T0" fmla="*/ 0 w 2686"/>
                                <a:gd name="T1" fmla="*/ 0 h 2"/>
                                <a:gd name="T2" fmla="*/ 2686 w 2686"/>
                                <a:gd name="T3" fmla="*/ 0 h 2"/>
                                <a:gd name="T4" fmla="*/ 0 60000 65536"/>
                                <a:gd name="T5" fmla="*/ 0 60000 65536"/>
                              </a:gdLst>
                              <a:ahLst/>
                              <a:cxnLst>
                                <a:cxn ang="T4">
                                  <a:pos x="T0" y="T1"/>
                                </a:cxn>
                                <a:cxn ang="T5">
                                  <a:pos x="T2" y="T3"/>
                                </a:cxn>
                              </a:cxnLst>
                              <a:rect l="0" t="0" r="r" b="b"/>
                              <a:pathLst>
                                <a:path w="2686" h="2">
                                  <a:moveTo>
                                    <a:pt x="0" y="0"/>
                                  </a:moveTo>
                                  <a:lnTo>
                                    <a:pt x="26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960"/>
                        <wpg:cNvGrpSpPr>
                          <a:grpSpLocks/>
                        </wpg:cNvGrpSpPr>
                        <wpg:grpSpPr bwMode="auto">
                          <a:xfrm>
                            <a:off x="2701" y="5"/>
                            <a:ext cx="2" cy="1669"/>
                            <a:chOff x="2701" y="5"/>
                            <a:chExt cx="2" cy="1669"/>
                          </a:xfrm>
                        </wpg:grpSpPr>
                        <wps:wsp>
                          <wps:cNvPr id="1148" name="Freeform 961"/>
                          <wps:cNvSpPr>
                            <a:spLocks/>
                          </wps:cNvSpPr>
                          <wps:spPr bwMode="auto">
                            <a:xfrm>
                              <a:off x="2701" y="5"/>
                              <a:ext cx="2" cy="1669"/>
                            </a:xfrm>
                            <a:custGeom>
                              <a:avLst/>
                              <a:gdLst>
                                <a:gd name="T0" fmla="*/ 0 w 2"/>
                                <a:gd name="T1" fmla="*/ 5 h 1669"/>
                                <a:gd name="T2" fmla="*/ 0 w 2"/>
                                <a:gd name="T3" fmla="*/ 1673 h 1669"/>
                                <a:gd name="T4" fmla="*/ 0 60000 65536"/>
                                <a:gd name="T5" fmla="*/ 0 60000 65536"/>
                              </a:gdLst>
                              <a:ahLst/>
                              <a:cxnLst>
                                <a:cxn ang="T4">
                                  <a:pos x="T0" y="T1"/>
                                </a:cxn>
                                <a:cxn ang="T5">
                                  <a:pos x="T2" y="T3"/>
                                </a:cxn>
                              </a:cxnLst>
                              <a:rect l="0" t="0" r="r" b="b"/>
                              <a:pathLst>
                                <a:path w="2" h="1669">
                                  <a:moveTo>
                                    <a:pt x="0" y="0"/>
                                  </a:moveTo>
                                  <a:lnTo>
                                    <a:pt x="0" y="16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958"/>
                        <wpg:cNvGrpSpPr>
                          <a:grpSpLocks/>
                        </wpg:cNvGrpSpPr>
                        <wpg:grpSpPr bwMode="auto">
                          <a:xfrm>
                            <a:off x="2705" y="1669"/>
                            <a:ext cx="6085" cy="2"/>
                            <a:chOff x="2705" y="1669"/>
                            <a:chExt cx="6085" cy="2"/>
                          </a:xfrm>
                        </wpg:grpSpPr>
                        <wps:wsp>
                          <wps:cNvPr id="1150" name="Freeform 959"/>
                          <wps:cNvSpPr>
                            <a:spLocks/>
                          </wps:cNvSpPr>
                          <wps:spPr bwMode="auto">
                            <a:xfrm>
                              <a:off x="2705" y="1669"/>
                              <a:ext cx="6085" cy="2"/>
                            </a:xfrm>
                            <a:custGeom>
                              <a:avLst/>
                              <a:gdLst>
                                <a:gd name="T0" fmla="*/ 0 w 6085"/>
                                <a:gd name="T1" fmla="*/ 0 h 2"/>
                                <a:gd name="T2" fmla="*/ 6085 w 6085"/>
                                <a:gd name="T3" fmla="*/ 0 h 2"/>
                                <a:gd name="T4" fmla="*/ 0 60000 65536"/>
                                <a:gd name="T5" fmla="*/ 0 60000 65536"/>
                              </a:gdLst>
                              <a:ahLst/>
                              <a:cxnLst>
                                <a:cxn ang="T4">
                                  <a:pos x="T0" y="T1"/>
                                </a:cxn>
                                <a:cxn ang="T5">
                                  <a:pos x="T2" y="T3"/>
                                </a:cxn>
                              </a:cxnLst>
                              <a:rect l="0" t="0" r="r" b="b"/>
                              <a:pathLst>
                                <a:path w="6085" h="2">
                                  <a:moveTo>
                                    <a:pt x="0" y="0"/>
                                  </a:moveTo>
                                  <a:lnTo>
                                    <a:pt x="60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954"/>
                        <wpg:cNvGrpSpPr>
                          <a:grpSpLocks/>
                        </wpg:cNvGrpSpPr>
                        <wpg:grpSpPr bwMode="auto">
                          <a:xfrm>
                            <a:off x="5" y="5"/>
                            <a:ext cx="8792" cy="1669"/>
                            <a:chOff x="5" y="5"/>
                            <a:chExt cx="8792" cy="1669"/>
                          </a:xfrm>
                        </wpg:grpSpPr>
                        <wps:wsp>
                          <wps:cNvPr id="1312" name="Freeform 957"/>
                          <wps:cNvSpPr>
                            <a:spLocks/>
                          </wps:cNvSpPr>
                          <wps:spPr bwMode="auto">
                            <a:xfrm>
                              <a:off x="8795" y="5"/>
                              <a:ext cx="2" cy="1669"/>
                            </a:xfrm>
                            <a:custGeom>
                              <a:avLst/>
                              <a:gdLst>
                                <a:gd name="T0" fmla="*/ 0 w 2"/>
                                <a:gd name="T1" fmla="*/ 5 h 1669"/>
                                <a:gd name="T2" fmla="*/ 0 w 2"/>
                                <a:gd name="T3" fmla="*/ 1673 h 1669"/>
                                <a:gd name="T4" fmla="*/ 0 60000 65536"/>
                                <a:gd name="T5" fmla="*/ 0 60000 65536"/>
                              </a:gdLst>
                              <a:ahLst/>
                              <a:cxnLst>
                                <a:cxn ang="T4">
                                  <a:pos x="T0" y="T1"/>
                                </a:cxn>
                                <a:cxn ang="T5">
                                  <a:pos x="T2" y="T3"/>
                                </a:cxn>
                              </a:cxnLst>
                              <a:rect l="0" t="0" r="r" b="b"/>
                              <a:pathLst>
                                <a:path w="2" h="1669">
                                  <a:moveTo>
                                    <a:pt x="0" y="0"/>
                                  </a:moveTo>
                                  <a:lnTo>
                                    <a:pt x="0" y="16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Text Box 956"/>
                          <wps:cNvSpPr txBox="1">
                            <a:spLocks noChangeArrowheads="1"/>
                          </wps:cNvSpPr>
                          <wps:spPr bwMode="auto">
                            <a:xfrm>
                              <a:off x="5" y="10"/>
                              <a:ext cx="2695"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before="127" w:line="276" w:lineRule="auto"/>
                                  <w:ind w:left="108" w:right="697"/>
                                  <w:rPr>
                                    <w:rFonts w:ascii="Century Gothic" w:eastAsia="Century Gothic" w:hAnsi="Century Gothic" w:cs="Century Gothic"/>
                                    <w:sz w:val="20"/>
                                    <w:szCs w:val="20"/>
                                  </w:rPr>
                                </w:pPr>
                                <w:r>
                                  <w:rPr>
                                    <w:rFonts w:ascii="Century Gothic"/>
                                    <w:b/>
                                    <w:color w:val="FFFFFF"/>
                                    <w:w w:val="99"/>
                                    <w:sz w:val="20"/>
                                  </w:rPr>
                                  <w:t>Emplo</w:t>
                                </w:r>
                                <w:r>
                                  <w:rPr>
                                    <w:rFonts w:ascii="Century Gothic"/>
                                    <w:b/>
                                    <w:color w:val="FFFFFF"/>
                                    <w:spacing w:val="1"/>
                                    <w:w w:val="99"/>
                                    <w:sz w:val="20"/>
                                  </w:rPr>
                                  <w:t>y</w:t>
                                </w:r>
                                <w:r>
                                  <w:rPr>
                                    <w:rFonts w:ascii="Century Gothic"/>
                                    <w:b/>
                                    <w:color w:val="FFFFFF"/>
                                    <w:spacing w:val="-1"/>
                                    <w:w w:val="99"/>
                                    <w:sz w:val="20"/>
                                  </w:rPr>
                                  <w:t>e</w:t>
                                </w:r>
                                <w:r>
                                  <w:rPr>
                                    <w:rFonts w:ascii="Century Gothic"/>
                                    <w:b/>
                                    <w:color w:val="FFFFFF"/>
                                    <w:w w:val="99"/>
                                    <w:sz w:val="20"/>
                                  </w:rPr>
                                  <w:t>rs R</w:t>
                                </w:r>
                                <w:r>
                                  <w:rPr>
                                    <w:rFonts w:ascii="Century Gothic"/>
                                    <w:b/>
                                    <w:color w:val="FFFFFF"/>
                                    <w:spacing w:val="-1"/>
                                    <w:w w:val="99"/>
                                    <w:sz w:val="20"/>
                                  </w:rPr>
                                  <w:t>ep</w:t>
                                </w:r>
                                <w:r>
                                  <w:rPr>
                                    <w:rFonts w:ascii="Century Gothic"/>
                                    <w:b/>
                                    <w:color w:val="FFFFFF"/>
                                    <w:spacing w:val="1"/>
                                    <w:w w:val="99"/>
                                    <w:sz w:val="20"/>
                                  </w:rPr>
                                  <w:t>r</w:t>
                                </w:r>
                                <w:r>
                                  <w:rPr>
                                    <w:rFonts w:ascii="Century Gothic"/>
                                    <w:b/>
                                    <w:color w:val="FFFFFF"/>
                                    <w:spacing w:val="-1"/>
                                    <w:w w:val="99"/>
                                    <w:sz w:val="20"/>
                                  </w:rPr>
                                  <w:t>e</w:t>
                                </w:r>
                                <w:r>
                                  <w:rPr>
                                    <w:rFonts w:ascii="Century Gothic"/>
                                    <w:b/>
                                    <w:color w:val="FFFFFF"/>
                                    <w:w w:val="99"/>
                                    <w:sz w:val="20"/>
                                  </w:rPr>
                                  <w:t>s</w:t>
                                </w:r>
                                <w:r>
                                  <w:rPr>
                                    <w:rFonts w:ascii="Century Gothic"/>
                                    <w:b/>
                                    <w:color w:val="FFFFFF"/>
                                    <w:spacing w:val="-1"/>
                                    <w:w w:val="99"/>
                                    <w:sz w:val="20"/>
                                  </w:rPr>
                                  <w:t>ent</w:t>
                                </w:r>
                                <w:r>
                                  <w:rPr>
                                    <w:rFonts w:ascii="Century Gothic"/>
                                    <w:b/>
                                    <w:color w:val="FFFFFF"/>
                                    <w:w w:val="99"/>
                                    <w:sz w:val="20"/>
                                  </w:rPr>
                                  <w:t>ati</w:t>
                                </w:r>
                                <w:r>
                                  <w:rPr>
                                    <w:rFonts w:ascii="Century Gothic"/>
                                    <w:b/>
                                    <w:color w:val="FFFFFF"/>
                                    <w:spacing w:val="1"/>
                                    <w:w w:val="99"/>
                                    <w:sz w:val="20"/>
                                  </w:rPr>
                                  <w:t>v</w:t>
                                </w:r>
                                <w:r>
                                  <w:rPr>
                                    <w:rFonts w:ascii="Century Gothic"/>
                                    <w:b/>
                                    <w:color w:val="FFFFFF"/>
                                    <w:spacing w:val="-1"/>
                                    <w:w w:val="99"/>
                                    <w:sz w:val="20"/>
                                  </w:rPr>
                                  <w:t>e/</w:t>
                                </w:r>
                                <w:r>
                                  <w:rPr>
                                    <w:rFonts w:ascii="Century Gothic"/>
                                    <w:b/>
                                    <w:color w:val="FFFFFF"/>
                                    <w:w w:val="99"/>
                                    <w:sz w:val="20"/>
                                  </w:rPr>
                                  <w:t>s</w:t>
                                </w:r>
                                <w:r>
                                  <w:rPr>
                                    <w:rFonts w:ascii="Century Gothic"/>
                                    <w:b/>
                                    <w:color w:val="FFFFFF"/>
                                    <w:sz w:val="20"/>
                                  </w:rPr>
                                  <w:t xml:space="preserve"> </w:t>
                                </w:r>
                                <w:r>
                                  <w:rPr>
                                    <w:rFonts w:ascii="Century Gothic"/>
                                    <w:b/>
                                    <w:color w:val="FFFFFF"/>
                                    <w:w w:val="99"/>
                                    <w:sz w:val="20"/>
                                  </w:rPr>
                                  <w:t xml:space="preserve">to </w:t>
                                </w:r>
                                <w:r>
                                  <w:rPr>
                                    <w:rFonts w:ascii="Century Gothic"/>
                                    <w:b/>
                                    <w:color w:val="FFFFFF"/>
                                    <w:spacing w:val="-1"/>
                                    <w:w w:val="99"/>
                                    <w:sz w:val="20"/>
                                  </w:rPr>
                                  <w:t>w</w:t>
                                </w:r>
                                <w:r>
                                  <w:rPr>
                                    <w:rFonts w:ascii="Century Gothic"/>
                                    <w:b/>
                                    <w:color w:val="FFFFFF"/>
                                    <w:w w:val="99"/>
                                    <w:sz w:val="20"/>
                                  </w:rPr>
                                  <w:t>hom</w:t>
                                </w:r>
                                <w:r>
                                  <w:rPr>
                                    <w:rFonts w:ascii="Century Gothic"/>
                                    <w:b/>
                                    <w:color w:val="FFFFFF"/>
                                    <w:spacing w:val="1"/>
                                    <w:sz w:val="20"/>
                                  </w:rPr>
                                  <w:t xml:space="preserve"> </w:t>
                                </w:r>
                                <w:r>
                                  <w:rPr>
                                    <w:rFonts w:ascii="Century Gothic"/>
                                    <w:b/>
                                    <w:color w:val="FFFFFF"/>
                                    <w:spacing w:val="-2"/>
                                    <w:w w:val="99"/>
                                    <w:sz w:val="20"/>
                                  </w:rPr>
                                  <w:t>P</w:t>
                                </w:r>
                                <w:r>
                                  <w:rPr>
                                    <w:rFonts w:ascii="Century Gothic"/>
                                    <w:b/>
                                    <w:color w:val="FFFFFF"/>
                                    <w:w w:val="99"/>
                                    <w:sz w:val="20"/>
                                  </w:rPr>
                                  <w:t>r</w:t>
                                </w:r>
                                <w:r>
                                  <w:rPr>
                                    <w:rFonts w:ascii="Century Gothic"/>
                                    <w:b/>
                                    <w:color w:val="FFFFFF"/>
                                    <w:spacing w:val="1"/>
                                    <w:w w:val="99"/>
                                    <w:sz w:val="20"/>
                                  </w:rPr>
                                  <w:t>o</w:t>
                                </w:r>
                                <w:r>
                                  <w:rPr>
                                    <w:rFonts w:ascii="Century Gothic"/>
                                    <w:b/>
                                    <w:color w:val="FFFFFF"/>
                                    <w:spacing w:val="-1"/>
                                    <w:w w:val="99"/>
                                    <w:sz w:val="20"/>
                                  </w:rPr>
                                  <w:t>cu</w:t>
                                </w:r>
                                <w:r>
                                  <w:rPr>
                                    <w:rFonts w:ascii="Century Gothic"/>
                                    <w:b/>
                                    <w:color w:val="FFFFFF"/>
                                    <w:spacing w:val="1"/>
                                    <w:w w:val="99"/>
                                    <w:sz w:val="20"/>
                                  </w:rPr>
                                  <w:t>r</w:t>
                                </w:r>
                                <w:r>
                                  <w:rPr>
                                    <w:rFonts w:ascii="Century Gothic"/>
                                    <w:b/>
                                    <w:color w:val="FFFFFF"/>
                                    <w:spacing w:val="-1"/>
                                    <w:w w:val="99"/>
                                    <w:sz w:val="20"/>
                                  </w:rPr>
                                  <w:t>eme</w:t>
                                </w:r>
                                <w:r>
                                  <w:rPr>
                                    <w:rFonts w:ascii="Century Gothic"/>
                                    <w:b/>
                                    <w:color w:val="FFFFFF"/>
                                    <w:w w:val="99"/>
                                    <w:sz w:val="20"/>
                                  </w:rPr>
                                  <w:t>nt Enquiries</w:t>
                                </w:r>
                                <w:r>
                                  <w:rPr>
                                    <w:rFonts w:ascii="Century Gothic"/>
                                    <w:b/>
                                    <w:color w:val="FFFFFF"/>
                                    <w:sz w:val="20"/>
                                  </w:rPr>
                                  <w:t xml:space="preserve"> </w:t>
                                </w:r>
                                <w:r>
                                  <w:rPr>
                                    <w:rFonts w:ascii="Century Gothic"/>
                                    <w:b/>
                                    <w:color w:val="FFFFFF"/>
                                    <w:spacing w:val="-1"/>
                                    <w:w w:val="99"/>
                                    <w:sz w:val="20"/>
                                  </w:rPr>
                                  <w:t>m</w:t>
                                </w:r>
                                <w:r>
                                  <w:rPr>
                                    <w:rFonts w:ascii="Century Gothic"/>
                                    <w:b/>
                                    <w:color w:val="FFFFFF"/>
                                    <w:w w:val="99"/>
                                    <w:sz w:val="20"/>
                                  </w:rPr>
                                  <w:t>u</w:t>
                                </w:r>
                                <w:r>
                                  <w:rPr>
                                    <w:rFonts w:ascii="Century Gothic"/>
                                    <w:b/>
                                    <w:color w:val="FFFFFF"/>
                                    <w:spacing w:val="1"/>
                                    <w:w w:val="99"/>
                                    <w:sz w:val="20"/>
                                  </w:rPr>
                                  <w:t>s</w:t>
                                </w:r>
                                <w:r>
                                  <w:rPr>
                                    <w:rFonts w:ascii="Century Gothic"/>
                                    <w:b/>
                                    <w:color w:val="FFFFFF"/>
                                    <w:w w:val="99"/>
                                    <w:sz w:val="20"/>
                                  </w:rPr>
                                  <w:t>t</w:t>
                                </w:r>
                                <w:r>
                                  <w:rPr>
                                    <w:rFonts w:ascii="Century Gothic"/>
                                    <w:b/>
                                    <w:color w:val="FFFFFF"/>
                                    <w:spacing w:val="-1"/>
                                    <w:sz w:val="20"/>
                                  </w:rPr>
                                  <w:t xml:space="preserve"> </w:t>
                                </w:r>
                                <w:r>
                                  <w:rPr>
                                    <w:rFonts w:ascii="Century Gothic"/>
                                    <w:b/>
                                    <w:color w:val="FFFFFF"/>
                                    <w:spacing w:val="-1"/>
                                    <w:w w:val="99"/>
                                    <w:sz w:val="20"/>
                                  </w:rPr>
                                  <w:t>be a</w:t>
                                </w:r>
                                <w:r>
                                  <w:rPr>
                                    <w:rFonts w:ascii="Century Gothic"/>
                                    <w:b/>
                                    <w:color w:val="FFFFFF"/>
                                    <w:w w:val="99"/>
                                    <w:sz w:val="20"/>
                                  </w:rPr>
                                  <w:t>d</w:t>
                                </w:r>
                                <w:r>
                                  <w:rPr>
                                    <w:rFonts w:ascii="Century Gothic"/>
                                    <w:b/>
                                    <w:color w:val="FFFFFF"/>
                                    <w:spacing w:val="-1"/>
                                    <w:w w:val="99"/>
                                    <w:sz w:val="20"/>
                                  </w:rPr>
                                  <w:t>d</w:t>
                                </w:r>
                                <w:r>
                                  <w:rPr>
                                    <w:rFonts w:ascii="Century Gothic"/>
                                    <w:b/>
                                    <w:color w:val="FFFFFF"/>
                                    <w:spacing w:val="1"/>
                                    <w:w w:val="99"/>
                                    <w:sz w:val="20"/>
                                  </w:rPr>
                                  <w:t>r</w:t>
                                </w:r>
                                <w:r>
                                  <w:rPr>
                                    <w:rFonts w:ascii="Century Gothic"/>
                                    <w:b/>
                                    <w:color w:val="FFFFFF"/>
                                    <w:spacing w:val="-1"/>
                                    <w:w w:val="99"/>
                                    <w:sz w:val="20"/>
                                  </w:rPr>
                                  <w:t>e</w:t>
                                </w:r>
                                <w:r>
                                  <w:rPr>
                                    <w:rFonts w:ascii="Century Gothic"/>
                                    <w:b/>
                                    <w:color w:val="FFFFFF"/>
                                    <w:w w:val="99"/>
                                    <w:sz w:val="20"/>
                                  </w:rPr>
                                  <w:t>s</w:t>
                                </w:r>
                                <w:r>
                                  <w:rPr>
                                    <w:rFonts w:ascii="Century Gothic"/>
                                    <w:b/>
                                    <w:color w:val="FFFFFF"/>
                                    <w:spacing w:val="1"/>
                                    <w:w w:val="99"/>
                                    <w:sz w:val="20"/>
                                  </w:rPr>
                                  <w:t>s</w:t>
                                </w:r>
                                <w:r>
                                  <w:rPr>
                                    <w:rFonts w:ascii="Century Gothic"/>
                                    <w:b/>
                                    <w:color w:val="FFFFFF"/>
                                    <w:spacing w:val="-1"/>
                                    <w:w w:val="99"/>
                                    <w:sz w:val="20"/>
                                  </w:rPr>
                                  <w:t>ed</w:t>
                                </w:r>
                              </w:p>
                            </w:txbxContent>
                          </wps:txbx>
                          <wps:bodyPr rot="0" vert="horz" wrap="square" lIns="0" tIns="0" rIns="0" bIns="0" anchor="t" anchorCtr="0" upright="1">
                            <a:noAutofit/>
                          </wps:bodyPr>
                        </wps:wsp>
                        <wps:wsp>
                          <wps:cNvPr id="1314" name="Text Box 955"/>
                          <wps:cNvSpPr txBox="1">
                            <a:spLocks noChangeArrowheads="1"/>
                          </wps:cNvSpPr>
                          <wps:spPr bwMode="auto">
                            <a:xfrm>
                              <a:off x="2705" y="10"/>
                              <a:ext cx="6090"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before="127"/>
                                  <w:ind w:left="118"/>
                                  <w:rPr>
                                    <w:rFonts w:ascii="Century Gothic" w:eastAsia="Century Gothic" w:hAnsi="Century Gothic" w:cs="Century Gothic"/>
                                    <w:sz w:val="20"/>
                                    <w:szCs w:val="20"/>
                                  </w:rPr>
                                </w:pPr>
                                <w:r>
                                  <w:rPr>
                                    <w:rFonts w:ascii="Century Gothic"/>
                                    <w:spacing w:val="-1"/>
                                    <w:w w:val="99"/>
                                    <w:sz w:val="20"/>
                                  </w:rPr>
                                  <w:t>N</w:t>
                                </w:r>
                                <w:r>
                                  <w:rPr>
                                    <w:rFonts w:ascii="Century Gothic"/>
                                    <w:w w:val="99"/>
                                    <w:sz w:val="20"/>
                                  </w:rPr>
                                  <w:t>am</w:t>
                                </w:r>
                                <w:r>
                                  <w:rPr>
                                    <w:rFonts w:ascii="Century Gothic"/>
                                    <w:spacing w:val="2"/>
                                    <w:w w:val="99"/>
                                    <w:sz w:val="20"/>
                                  </w:rPr>
                                  <w:t>e</w:t>
                                </w:r>
                                <w:r>
                                  <w:rPr>
                                    <w:rFonts w:ascii="Century Gothic"/>
                                    <w:w w:val="99"/>
                                    <w:sz w:val="20"/>
                                  </w:rPr>
                                  <w:t>:</w:t>
                                </w:r>
                                <w:r>
                                  <w:rPr>
                                    <w:rFonts w:ascii="Century Gothic"/>
                                    <w:sz w:val="20"/>
                                  </w:rPr>
                                  <w:t xml:space="preserve"> </w:t>
                                </w:r>
                                <w:proofErr w:type="spellStart"/>
                                <w:r>
                                  <w:rPr>
                                    <w:rFonts w:ascii="Century Gothic"/>
                                    <w:sz w:val="20"/>
                                  </w:rPr>
                                  <w:t>Ms</w:t>
                                </w:r>
                                <w:proofErr w:type="spellEnd"/>
                                <w:r>
                                  <w:rPr>
                                    <w:rFonts w:ascii="Century Gothic"/>
                                    <w:sz w:val="20"/>
                                  </w:rPr>
                                  <w:t xml:space="preserve"> Lindiwe Madlala</w:t>
                                </w:r>
                              </w:p>
                              <w:p w:rsidR="00D051AE" w:rsidRDefault="00D051AE">
                                <w:pPr>
                                  <w:spacing w:before="36" w:line="276" w:lineRule="auto"/>
                                  <w:ind w:left="118" w:right="748"/>
                                  <w:rPr>
                                    <w:rFonts w:ascii="Century Gothic"/>
                                    <w:spacing w:val="2"/>
                                    <w:sz w:val="20"/>
                                  </w:rPr>
                                </w:pPr>
                                <w:r>
                                  <w:rPr>
                                    <w:rFonts w:ascii="Century Gothic"/>
                                    <w:spacing w:val="-4"/>
                                    <w:w w:val="99"/>
                                    <w:sz w:val="20"/>
                                  </w:rPr>
                                  <w:t>A</w:t>
                                </w:r>
                                <w:r>
                                  <w:rPr>
                                    <w:rFonts w:ascii="Century Gothic"/>
                                    <w:spacing w:val="2"/>
                                    <w:w w:val="99"/>
                                    <w:sz w:val="20"/>
                                  </w:rPr>
                                  <w:t>d</w:t>
                                </w:r>
                                <w:r>
                                  <w:rPr>
                                    <w:rFonts w:ascii="Century Gothic"/>
                                    <w:w w:val="99"/>
                                    <w:sz w:val="20"/>
                                  </w:rPr>
                                  <w:t>dre</w:t>
                                </w:r>
                                <w:r>
                                  <w:rPr>
                                    <w:rFonts w:ascii="Century Gothic"/>
                                    <w:spacing w:val="2"/>
                                    <w:w w:val="99"/>
                                    <w:sz w:val="20"/>
                                  </w:rPr>
                                  <w:t>s</w:t>
                                </w:r>
                                <w:r>
                                  <w:rPr>
                                    <w:rFonts w:ascii="Century Gothic"/>
                                    <w:spacing w:val="1"/>
                                    <w:w w:val="99"/>
                                    <w:sz w:val="20"/>
                                  </w:rPr>
                                  <w:t>s</w:t>
                                </w:r>
                                <w:r>
                                  <w:rPr>
                                    <w:rFonts w:ascii="Century Gothic"/>
                                    <w:w w:val="99"/>
                                    <w:sz w:val="20"/>
                                  </w:rPr>
                                  <w:t>:</w:t>
                                </w:r>
                                <w:r>
                                  <w:rPr>
                                    <w:rFonts w:ascii="Century Gothic"/>
                                    <w:spacing w:val="2"/>
                                    <w:sz w:val="20"/>
                                  </w:rPr>
                                  <w:t xml:space="preserve">  330 </w:t>
                                </w:r>
                                <w:proofErr w:type="spellStart"/>
                                <w:r>
                                  <w:rPr>
                                    <w:rFonts w:ascii="Century Gothic"/>
                                    <w:spacing w:val="2"/>
                                    <w:sz w:val="20"/>
                                  </w:rPr>
                                  <w:t>Langalibalele</w:t>
                                </w:r>
                                <w:proofErr w:type="spellEnd"/>
                                <w:r>
                                  <w:rPr>
                                    <w:rFonts w:ascii="Century Gothic"/>
                                    <w:spacing w:val="2"/>
                                    <w:sz w:val="20"/>
                                  </w:rPr>
                                  <w:t xml:space="preserve"> Street, Natalia Building, 13</w:t>
                                </w:r>
                                <w:r w:rsidRPr="00683EF4">
                                  <w:rPr>
                                    <w:rFonts w:ascii="Century Gothic"/>
                                    <w:spacing w:val="2"/>
                                    <w:sz w:val="20"/>
                                    <w:vertAlign w:val="superscript"/>
                                  </w:rPr>
                                  <w:t>th</w:t>
                                </w:r>
                                <w:r>
                                  <w:rPr>
                                    <w:rFonts w:ascii="Century Gothic"/>
                                    <w:spacing w:val="2"/>
                                    <w:sz w:val="20"/>
                                  </w:rPr>
                                  <w:t xml:space="preserve"> Floor, Room 8 North Tower</w:t>
                                </w:r>
                              </w:p>
                              <w:p w:rsidR="00D051AE" w:rsidRDefault="00D051AE">
                                <w:pPr>
                                  <w:spacing w:before="36" w:line="276" w:lineRule="auto"/>
                                  <w:ind w:left="118" w:right="748"/>
                                  <w:rPr>
                                    <w:rFonts w:ascii="Century Gothic" w:eastAsia="Century Gothic" w:hAnsi="Century Gothic" w:cs="Century Gothic"/>
                                    <w:sz w:val="20"/>
                                    <w:szCs w:val="20"/>
                                  </w:rPr>
                                </w:pPr>
                                <w:r>
                                  <w:rPr>
                                    <w:rFonts w:ascii="Century Gothic"/>
                                    <w:w w:val="99"/>
                                    <w:sz w:val="20"/>
                                  </w:rPr>
                                  <w:t>Email</w:t>
                                </w:r>
                                <w:r>
                                  <w:rPr>
                                    <w:rFonts w:ascii="Century Gothic"/>
                                    <w:sz w:val="20"/>
                                  </w:rPr>
                                  <w:t xml:space="preserve"> </w:t>
                                </w:r>
                                <w:r>
                                  <w:rPr>
                                    <w:rFonts w:ascii="Century Gothic"/>
                                    <w:w w:val="99"/>
                                    <w:sz w:val="20"/>
                                  </w:rPr>
                                  <w:t>addres</w:t>
                                </w:r>
                                <w:r>
                                  <w:rPr>
                                    <w:rFonts w:ascii="Century Gothic"/>
                                    <w:spacing w:val="-1"/>
                                    <w:w w:val="99"/>
                                    <w:sz w:val="20"/>
                                  </w:rPr>
                                  <w:t>s</w:t>
                                </w:r>
                                <w:r>
                                  <w:rPr>
                                    <w:rFonts w:ascii="Century Gothic"/>
                                    <w:w w:val="99"/>
                                    <w:sz w:val="20"/>
                                  </w:rPr>
                                  <w:t>:</w:t>
                                </w:r>
                                <w:r>
                                  <w:rPr>
                                    <w:rFonts w:ascii="Century Gothic"/>
                                    <w:spacing w:val="-2"/>
                                    <w:sz w:val="20"/>
                                  </w:rPr>
                                  <w:t xml:space="preserve">  </w:t>
                                </w:r>
                                <w:hyperlink r:id="rId21" w:history="1">
                                  <w:r w:rsidRPr="001309E9">
                                    <w:rPr>
                                      <w:rStyle w:val="Hyperlink"/>
                                      <w:rFonts w:ascii="Century Gothic"/>
                                      <w:spacing w:val="-2"/>
                                      <w:sz w:val="20"/>
                                    </w:rPr>
                                    <w:t>lindiwe.madlala@kzncogta.gov.za</w:t>
                                  </w:r>
                                </w:hyperlink>
                                <w:r>
                                  <w:rPr>
                                    <w:rFonts w:ascii="Century Gothic"/>
                                    <w:spacing w:val="-2"/>
                                    <w:sz w:val="20"/>
                                  </w:rPr>
                                  <w:t xml:space="preserve"> </w:t>
                                </w:r>
                              </w:p>
                              <w:p w:rsidR="00D051AE" w:rsidRDefault="00D051AE" w:rsidP="00683EF4">
                                <w:pPr>
                                  <w:rPr>
                                    <w:rFonts w:ascii="Century Gothic" w:eastAsia="Century Gothic" w:hAnsi="Century Gothic" w:cs="Century Gothic"/>
                                    <w:sz w:val="20"/>
                                    <w:szCs w:val="20"/>
                                  </w:rPr>
                                </w:pPr>
                              </w:p>
                            </w:txbxContent>
                          </wps:txbx>
                          <wps:bodyPr rot="0" vert="horz" wrap="square" lIns="0" tIns="0" rIns="0" bIns="0" anchor="t" anchorCtr="0" upright="1">
                            <a:noAutofit/>
                          </wps:bodyPr>
                        </wps:wsp>
                      </wpg:grpSp>
                    </wpg:wgp>
                  </a:graphicData>
                </a:graphic>
              </wp:inline>
            </w:drawing>
          </mc:Choice>
          <mc:Fallback>
            <w:pict>
              <v:group id="Group 953" o:spid="_x0000_s1031" style="width:439.6pt;height:83.45pt;mso-position-horizontal-relative:char;mso-position-vertical-relative:line" coordorigin="5,5" coordsize="8792,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">
                <v:group id="Group 980" o:spid="_x0000_s1032" style="position:absolute;left:10;top:15;width:2684;height:1650" coordorigin="10,15" coordsize="2684,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981" o:spid="_x0000_s1033" style="position:absolute;left:10;top:15;width:2684;height:1650;visibility:visible;mso-wrap-style:square;v-text-anchor:top" coordsize="268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tMEA&#10;AADdAAAADwAAAGRycy9kb3ducmV2LnhtbERPzWrCQBC+F3yHZQQvRTeGIhJdRSuB9Fj1AYbsmASz&#10;syE71ejTu4VCb/Px/c56O7hW3agPjWcD81kCirj0tuHKwPmUT5eggiBbbD2TgQcF2G5Gb2vMrL/z&#10;N92OUqkYwiFDA7VIl2kdypochpnviCN38b1DibCvtO3xHsNdq9MkWWiHDceGGjv6rKm8Hn+cgfyR&#10;7puvXHaHonheF+V7SDoJxkzGw24FSmiQf/Gfu7Bx/jz9gN9v4gl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6LTBAAAA3QAAAA8AAAAAAAAAAAAAAAAAmAIAAGRycy9kb3du&#10;cmV2LnhtbFBLBQYAAAAABAAEAPUAAACGAwAAAAA=&#10;" path="m,1649r2683,l2683,,,,,1649xe" fillcolor="#00af50" stroked="f">
                    <v:path arrowok="t" o:connecttype="custom" o:connectlocs="0,1664;2683,1664;2683,15;0,15;0,1664" o:connectangles="0,0,0,0,0"/>
                  </v:shape>
                </v:group>
                <v:group id="Group 978" o:spid="_x0000_s1034" style="position:absolute;left:113;top:14;width:2478;height:401" coordorigin="113,14" coordsize="2478,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979" o:spid="_x0000_s1035" style="position:absolute;left:113;top:14;width:2478;height:401;visibility:visible;mso-wrap-style:square;v-text-anchor:top" coordsize="247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J+cEA&#10;AADdAAAADwAAAGRycy9kb3ducmV2LnhtbERPTYvCMBC9L/gfwgje1tSyiFSjSKngZZFVL97GZkyL&#10;zaQ0Ueu/N8KCt3m8z1msetuIO3W+dqxgMk5AEJdO12wUHA+b7xkIH5A1No5JwZM8rJaDrwVm2j34&#10;j+77YEQMYZ+hgiqENpPSlxVZ9GPXEkfu4jqLIcLOSN3hI4bbRqZJMpUWa44NFbaUV1Re9zerIH+m&#10;u23h/bnIf871YXNKzK8plBoN+/UcRKA+fMT/7q2O8yfpFN7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4SfnBAAAA3QAAAA8AAAAAAAAAAAAAAAAAmAIAAGRycy9kb3du&#10;cmV2LnhtbFBLBQYAAAAABAAEAPUAAACGAwAAAAA=&#10;" path="m,401r2477,l2477,,,,,401xe" fillcolor="#00af50" stroked="f">
                    <v:path arrowok="t" o:connecttype="custom" o:connectlocs="0,415;2477,415;2477,14;0,14;0,415" o:connectangles="0,0,0,0,0"/>
                  </v:shape>
                </v:group>
                <v:group id="Group 976" o:spid="_x0000_s1036" style="position:absolute;left:113;top:415;width:2478;height:284" coordorigin="113,415" coordsize="247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977" o:spid="_x0000_s1037" style="position:absolute;left:113;top:415;width:2478;height:284;visibility:visible;mso-wrap-style:square;v-text-anchor:top" coordsize="247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00cMA&#10;AADdAAAADwAAAGRycy9kb3ducmV2LnhtbERPS27CMBDdV+IO1iB1V5wUUbUBE9FUCLLkc4AhHuKI&#10;eBzFBsLt60pI3c3T+84iH2wrbtT7xrGCdJKAIK6cbrhWcDys3z5B+ICssXVMCh7kIV+OXhaYaXfn&#10;Hd32oRYxhH2GCkwIXSalrwxZ9BPXEUfu7HqLIcK+lrrHewy3rXxPkg9pseHYYLCjwlB12V+tgq48&#10;lLPzcbM7lV9h9v1znRaUbpR6HQ+rOYhAQ/gXP91bHeen0x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00cMAAADdAAAADwAAAAAAAAAAAAAAAACYAgAAZHJzL2Rv&#10;d25yZXYueG1sUEsFBgAAAAAEAAQA9QAAAIgDAAAAAA==&#10;" path="m,284r2477,l2477,,,,,284xe" fillcolor="#00af50" stroked="f">
                    <v:path arrowok="t" o:connecttype="custom" o:connectlocs="0,699;2477,699;2477,415;0,415;0,699" o:connectangles="0,0,0,0,0"/>
                  </v:shape>
                </v:group>
                <v:group id="Group 974" o:spid="_x0000_s1038" style="position:absolute;left:113;top:699;width:2478;height:281" coordorigin="113,699" coordsize="247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975" o:spid="_x0000_s1039" style="position:absolute;left:113;top:699;width:2478;height:281;visibility:visible;mso-wrap-style:square;v-text-anchor:top" coordsize="247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GfscA&#10;AADdAAAADwAAAGRycy9kb3ducmV2LnhtbESPQWvCQBCF74L/YZlCb2aTWorErFKlhdKL1EihtyE7&#10;JsHsbMxuNcmvdwsFbzO8N+97k61704gLda62rCCJYhDEhdU1lwoO+ftsAcJ5ZI2NZVIwkIP1ajrJ&#10;MNX2yl902ftShBB2KSqovG9TKV1RkUEX2ZY4aEfbGfRh7UqpO7yGcNPIpzh+kQZrDoQKW9pWVJz2&#10;vyZwP791PYznJM7Htw0/++MP2p1Sjw/96xKEp97fzf/XHzrUT+Zz+PsmjC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hn7HAAAA3QAAAA8AAAAAAAAAAAAAAAAAmAIAAGRy&#10;cy9kb3ducmV2LnhtbFBLBQYAAAAABAAEAPUAAACMAwAAAAA=&#10;" path="m,281r2477,l2477,,,,,281xe" fillcolor="#00af50" stroked="f">
                    <v:path arrowok="t" o:connecttype="custom" o:connectlocs="0,980;2477,980;2477,699;0,699;0,980" o:connectangles="0,0,0,0,0"/>
                  </v:shape>
                </v:group>
                <v:group id="Group 972" o:spid="_x0000_s1040" style="position:absolute;left:113;top:980;width:2478;height:284" coordorigin="113,980" coordsize="247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973" o:spid="_x0000_s1041" style="position:absolute;left:113;top:980;width:2478;height:284;visibility:visible;mso-wrap-style:square;v-text-anchor:top" coordsize="247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y0sMA&#10;AADdAAAADwAAAGRycy9kb3ducmV2LnhtbERP22qDQBB9L+QflinkrVmtWFqbTUgTgvExlw+YuhOV&#10;urPibtT8fbcQ6NscznWW68m0YqDeNZYVxIsIBHFpdcOVgst5//IOwnlkja1lUnAnB+vV7GmJmbYj&#10;H2k4+UqEEHYZKqi97zIpXVmTQbewHXHgrrY36APsK6l7HEO4aeVrFL1Jgw2Hhho72tZU/pxuRkFX&#10;nIv0esmP38WHT792t2RLca7U/HnafILwNPl/8cN90GF+nKT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y0sMAAADdAAAADwAAAAAAAAAAAAAAAACYAgAAZHJzL2Rv&#10;d25yZXYueG1sUEsFBgAAAAAEAAQA9QAAAIgDAAAAAA==&#10;" path="m,283r2477,l2477,,,,,283xe" fillcolor="#00af50" stroked="f">
                    <v:path arrowok="t" o:connecttype="custom" o:connectlocs="0,1263;2477,1263;2477,980;0,980;0,1263" o:connectangles="0,0,0,0,0"/>
                  </v:shape>
                </v:group>
                <v:group id="Group 970" o:spid="_x0000_s1042" style="position:absolute;left:113;top:1263;width:2478;height:401" coordorigin="113,1263" coordsize="2478,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971" o:spid="_x0000_s1043" style="position:absolute;left:113;top:1263;width:2478;height:401;visibility:visible;mso-wrap-style:square;v-text-anchor:top" coordsize="247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uzcYA&#10;AADdAAAADwAAAGRycy9kb3ducmV2LnhtbESPT2vCQBDF74V+h2UKvdWNVkRSVykhgpci/rn0NmbH&#10;TTA7G7Jbjd++cxC8zfDevPebxWrwrbpSH5vABsajDBRxFWzDzsDxsP6Yg4oJ2WIbmAzcKcJq+fqy&#10;wNyGG+/ouk9OSQjHHA3UKXW51rGqyWMchY5YtHPoPSZZe6dtjzcJ962eZNlMe2xYGmrsqKipuuz/&#10;vIHiPtluyhhPZTE9NYf1b+Z+XGnM+9vw/QUq0ZCe5sf1xgr++FN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uzcYAAADdAAAADwAAAAAAAAAAAAAAAACYAgAAZHJz&#10;L2Rvd25yZXYueG1sUEsFBgAAAAAEAAQA9QAAAIsDAAAAAA==&#10;" path="m,401r2477,l2477,,,,,401xe" fillcolor="#00af50" stroked="f">
                    <v:path arrowok="t" o:connecttype="custom" o:connectlocs="0,1664;2477,1664;2477,1263;0,1263;0,1664" o:connectangles="0,0,0,0,0"/>
                  </v:shape>
                </v:group>
                <v:group id="Group 968" o:spid="_x0000_s1044" style="position:absolute;left:10;top:10;width:2686;height:2" coordorigin="10,10" coordsize="2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969" o:spid="_x0000_s1045" style="position:absolute;left:10;top:10;width:2686;height:2;visibility:visible;mso-wrap-style:square;v-text-anchor:top" coordsize="2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njccA&#10;AADdAAAADwAAAGRycy9kb3ducmV2LnhtbESPzWrDQAyE74W+w6JAbs3aTSmJ601oAyal0EN+Lr4J&#10;r2o78WqNd5M4b18dCr1JzGjmU74eXaeuNITWs4F0loAirrxtuTZwPBRPC1AhIlvsPJOBOwVYrx4f&#10;csysv/GOrvtYKwnhkKGBJsY+0zpUDTkMM98Ti/bjB4dR1qHWdsCbhLtOPyfJq3bYsjQ02NOmoeq8&#10;vzgDffG9Lew5reenr92yLC1+LDQaM52M72+gIo3x3/x3/WkFP30R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43HAAAA3QAAAA8AAAAAAAAAAAAAAAAAmAIAAGRy&#10;cy9kb3ducmV2LnhtbFBLBQYAAAAABAAEAPUAAACMAwAAAAA=&#10;" path="m,l2686,e" filled="f" strokeweight=".48pt">
                    <v:path arrowok="t" o:connecttype="custom" o:connectlocs="0,0;2686,0" o:connectangles="0,0"/>
                  </v:shape>
                </v:group>
                <v:group id="Group 966" o:spid="_x0000_s1046" style="position:absolute;left:2705;top:10;width:6085;height:2" coordorigin="2705,10" coordsize="6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967" o:spid="_x0000_s1047" style="position:absolute;left:2705;top:10;width:6085;height:2;visibility:visible;mso-wrap-style:square;v-text-anchor:top" coordsize="6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Cu9MMA&#10;AADdAAAADwAAAGRycy9kb3ducmV2LnhtbERP30vDMBB+F/wfwg325tJuMkddNjQ4EN/sBF+P5taU&#10;NZeSZF333xtB8O0+vp+33U+uFyOF2HlWUC4KEMSNNx23Cr6Oh4cNiJiQDfaeScGNIux393dbrIy/&#10;8ieNdWpFDuFYoQKb0lBJGRtLDuPCD8SZO/ngMGUYWmkCXnO46+WyKNbSYce5weJA2lJzri9OQTiu&#10;rH5al6P+vpSv9eZD67dTrdR8Nr08g0g0pX/xn/vd5Pnl4xJ+v8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Cu9MMAAADdAAAADwAAAAAAAAAAAAAAAACYAgAAZHJzL2Rv&#10;d25yZXYueG1sUEsFBgAAAAAEAAQA9QAAAIgDAAAAAA==&#10;" path="m,l6085,e" filled="f" strokeweight=".48pt">
                    <v:path arrowok="t" o:connecttype="custom" o:connectlocs="0,0;6085,0" o:connectangles="0,0"/>
                  </v:shape>
                </v:group>
                <v:group id="Group 964" o:spid="_x0000_s1048" style="position:absolute;left:5;top:5;width:2;height:1669" coordorigin="5,5" coordsize="2,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965" o:spid="_x0000_s1049" style="position:absolute;left:5;top:5;width:2;height:1669;visibility:visible;mso-wrap-style:square;v-text-anchor:top" coordsize="2,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1KsQA&#10;AADdAAAADwAAAGRycy9kb3ducmV2LnhtbERP22rCQBB9L/gPyxR8qxuLqKSuogVtQSh46/M0O8kG&#10;s7MxuzXx77sFwbc5nOvMFp2txJUaXzpWMBwkIIgzp0suFBwP65cpCB+QNVaOScGNPCzmvacZptq1&#10;vKPrPhQihrBPUYEJoU6l9Jkhi37gauLI5a6xGCJsCqkbbGO4reRrkoylxZJjg8Ga3g1l5/2vVbDK&#10;v755m5/MePvRnpab28/50k6U6j93yzcQgbrwEN/dnzrOH45G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9tSrEAAAA3QAAAA8AAAAAAAAAAAAAAAAAmAIAAGRycy9k&#10;b3ducmV2LnhtbFBLBQYAAAAABAAEAPUAAACJAwAAAAA=&#10;" path="m,l,1668e" filled="f" strokeweight=".48pt">
                    <v:path arrowok="t" o:connecttype="custom" o:connectlocs="0,5;0,1673" o:connectangles="0,0"/>
                  </v:shape>
                </v:group>
                <v:group id="Group 962" o:spid="_x0000_s1050" style="position:absolute;left:10;top:1669;width:2686;height:2" coordorigin="10,1669" coordsize="2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963" o:spid="_x0000_s1051" style="position:absolute;left:10;top:1669;width:2686;height:2;visibility:visible;mso-wrap-style:square;v-text-anchor:top" coordsize="2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aYsMA&#10;AADdAAAADwAAAGRycy9kb3ducmV2LnhtbERPS4vCMBC+L/gfwgje1rQq0u0aRYWiCHvwcfE2NLNt&#10;12ZSmqj13xthwdt8fM+ZLTpTixu1rrKsIB5GIIhzqysuFJyO2WcCwnlkjbVlUvAgB4t572OGqbZ3&#10;3tPt4AsRQtilqKD0vkmldHlJBt3QNsSB+7WtQR9gW0jd4j2Em1qOomgqDVYcGkpsaF1SfjlcjYIm&#10;+9lk+hIX47/d/ut81rhKJCo16HfLbxCeOv8W/7u3OsyPJ1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laYsMAAADdAAAADwAAAAAAAAAAAAAAAACYAgAAZHJzL2Rv&#10;d25yZXYueG1sUEsFBgAAAAAEAAQA9QAAAIgDAAAAAA==&#10;" path="m,l2686,e" filled="f" strokeweight=".48pt">
                    <v:path arrowok="t" o:connecttype="custom" o:connectlocs="0,0;2686,0" o:connectangles="0,0"/>
                  </v:shape>
                </v:group>
                <v:group id="Group 960" o:spid="_x0000_s1052" style="position:absolute;left:2701;top:5;width:2;height:1669" coordorigin="2701,5" coordsize="2,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961" o:spid="_x0000_s1053" style="position:absolute;left:2701;top:5;width:2;height:1669;visibility:visible;mso-wrap-style:square;v-text-anchor:top" coordsize="2,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L8cA&#10;AADdAAAADwAAAGRycy9kb3ducmV2LnhtbESPT2vCQBDF74V+h2UKvdWNpViJrqJC/4BQUGvPY3aS&#10;DWZn0+zWxG/fORR6m+G9ee838+XgG3WhLtaBDYxHGSjiItiaKwOfh5eHKaiYkC02gcnAlSIsF7c3&#10;c8xt6HlHl32qlIRwzNGAS6nNtY6FI49xFFpi0crQeUyydpW2HfYS7hv9mGUT7bFmaXDY0sZRcd7/&#10;eAPr8uOLt+XRTbZv/XH1ej2dv/tnY+7vhtUMVKIh/Zv/rt+t4I+f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wvy/HAAAA3QAAAA8AAAAAAAAAAAAAAAAAmAIAAGRy&#10;cy9kb3ducmV2LnhtbFBLBQYAAAAABAAEAPUAAACMAwAAAAA=&#10;" path="m,l,1668e" filled="f" strokeweight=".48pt">
                    <v:path arrowok="t" o:connecttype="custom" o:connectlocs="0,5;0,1673" o:connectangles="0,0"/>
                  </v:shape>
                </v:group>
                <v:group id="Group 958" o:spid="_x0000_s1054" style="position:absolute;left:2705;top:1669;width:6085;height:2" coordorigin="2705,1669" coordsize="6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959" o:spid="_x0000_s1055" style="position:absolute;left:2705;top:1669;width:6085;height:2;visibility:visible;mso-wrap-style:square;v-text-anchor:top" coordsize="6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DxcQA&#10;AADdAAAADwAAAGRycy9kb3ducmV2LnhtbESPQUvEMBCF74L/IYzgzU2ruC51s4sGBfFmV/A6NLNN&#10;sZmUJNut/945CN5meG/e+2a7X8KoZkp5iGygXlWgiLvoBu4NfB5ebzagckF2OEYmAz+UYb+7vNhi&#10;4+KZP2huS68khHODBnwpU6N17jwFzKs4EYt2jClgkTX12iU8S3gY9W1VrXXAgaXB40TWU/fdnoKB&#10;dLjz9mFdz/brVD+3m3drX46tMddXy9MjqEJL+Tf/Xb85wa/vhV++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A8XEAAAA3QAAAA8AAAAAAAAAAAAAAAAAmAIAAGRycy9k&#10;b3ducmV2LnhtbFBLBQYAAAAABAAEAPUAAACJAwAAAAA=&#10;" path="m,l6085,e" filled="f" strokeweight=".48pt">
                    <v:path arrowok="t" o:connecttype="custom" o:connectlocs="0,0;6085,0" o:connectangles="0,0"/>
                  </v:shape>
                </v:group>
                <v:group id="Group 954" o:spid="_x0000_s1056" style="position:absolute;left:5;top:5;width:8792;height:1669" coordorigin="5,5" coordsize="8792,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957" o:spid="_x0000_s1057" style="position:absolute;left:8795;top:5;width:2;height:1669;visibility:visible;mso-wrap-style:square;v-text-anchor:top" coordsize="2,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OcQA&#10;AADdAAAADwAAAGRycy9kb3ducmV2LnhtbERP22rCQBB9L/gPyxT6VjdaUEldRQtaQSh46/M0O8kG&#10;s7Npdmvi37sFwbc5nOtM552txIUaXzpWMOgnIIgzp0suFBwPq9cJCB+QNVaOScGVPMxnvacpptq1&#10;vKPLPhQihrBPUYEJoU6l9Jkhi77vauLI5a6xGCJsCqkbbGO4reQwSUbSYsmxwWBNH4ay8/7PKljm&#10;X9+8zU9mtP1sT4v19ef8246VennuFu8gAnXhIb67NzrOfxsM4f+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yTnEAAAA3QAAAA8AAAAAAAAAAAAAAAAAmAIAAGRycy9k&#10;b3ducmV2LnhtbFBLBQYAAAAABAAEAPUAAACJAwAAAAA=&#10;" path="m,l,1668e" filled="f" strokeweight=".48pt">
                    <v:path arrowok="t" o:connecttype="custom" o:connectlocs="0,5;0,1673" o:connectangles="0,0"/>
                  </v:shape>
                  <v:shape id="Text Box 956" o:spid="_x0000_s1058" type="#_x0000_t202" style="position:absolute;left:5;top:10;width:2695;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IbsMA&#10;AADdAAAADwAAAGRycy9kb3ducmV2LnhtbERPTYvCMBC9L/gfwgje1tQV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IbsMAAADdAAAADwAAAAAAAAAAAAAAAACYAgAAZHJzL2Rv&#10;d25yZXYueG1sUEsFBgAAAAAEAAQA9QAAAIgDAAAAAA==&#10;" filled="f" stroked="f">
                    <v:textbox inset="0,0,0,0">
                      <w:txbxContent>
                        <w:p w:rsidR="00D051AE" w:rsidRDefault="00D051AE">
                          <w:pPr>
                            <w:spacing w:before="127" w:line="276" w:lineRule="auto"/>
                            <w:ind w:left="108" w:right="697"/>
                            <w:rPr>
                              <w:rFonts w:ascii="Century Gothic" w:eastAsia="Century Gothic" w:hAnsi="Century Gothic" w:cs="Century Gothic"/>
                              <w:sz w:val="20"/>
                              <w:szCs w:val="20"/>
                            </w:rPr>
                          </w:pPr>
                          <w:r>
                            <w:rPr>
                              <w:rFonts w:ascii="Century Gothic"/>
                              <w:b/>
                              <w:color w:val="FFFFFF"/>
                              <w:w w:val="99"/>
                              <w:sz w:val="20"/>
                            </w:rPr>
                            <w:t>Emplo</w:t>
                          </w:r>
                          <w:r>
                            <w:rPr>
                              <w:rFonts w:ascii="Century Gothic"/>
                              <w:b/>
                              <w:color w:val="FFFFFF"/>
                              <w:spacing w:val="1"/>
                              <w:w w:val="99"/>
                              <w:sz w:val="20"/>
                            </w:rPr>
                            <w:t>y</w:t>
                          </w:r>
                          <w:r>
                            <w:rPr>
                              <w:rFonts w:ascii="Century Gothic"/>
                              <w:b/>
                              <w:color w:val="FFFFFF"/>
                              <w:spacing w:val="-1"/>
                              <w:w w:val="99"/>
                              <w:sz w:val="20"/>
                            </w:rPr>
                            <w:t>e</w:t>
                          </w:r>
                          <w:r>
                            <w:rPr>
                              <w:rFonts w:ascii="Century Gothic"/>
                              <w:b/>
                              <w:color w:val="FFFFFF"/>
                              <w:w w:val="99"/>
                              <w:sz w:val="20"/>
                            </w:rPr>
                            <w:t>rs R</w:t>
                          </w:r>
                          <w:r>
                            <w:rPr>
                              <w:rFonts w:ascii="Century Gothic"/>
                              <w:b/>
                              <w:color w:val="FFFFFF"/>
                              <w:spacing w:val="-1"/>
                              <w:w w:val="99"/>
                              <w:sz w:val="20"/>
                            </w:rPr>
                            <w:t>ep</w:t>
                          </w:r>
                          <w:r>
                            <w:rPr>
                              <w:rFonts w:ascii="Century Gothic"/>
                              <w:b/>
                              <w:color w:val="FFFFFF"/>
                              <w:spacing w:val="1"/>
                              <w:w w:val="99"/>
                              <w:sz w:val="20"/>
                            </w:rPr>
                            <w:t>r</w:t>
                          </w:r>
                          <w:r>
                            <w:rPr>
                              <w:rFonts w:ascii="Century Gothic"/>
                              <w:b/>
                              <w:color w:val="FFFFFF"/>
                              <w:spacing w:val="-1"/>
                              <w:w w:val="99"/>
                              <w:sz w:val="20"/>
                            </w:rPr>
                            <w:t>e</w:t>
                          </w:r>
                          <w:r>
                            <w:rPr>
                              <w:rFonts w:ascii="Century Gothic"/>
                              <w:b/>
                              <w:color w:val="FFFFFF"/>
                              <w:w w:val="99"/>
                              <w:sz w:val="20"/>
                            </w:rPr>
                            <w:t>s</w:t>
                          </w:r>
                          <w:r>
                            <w:rPr>
                              <w:rFonts w:ascii="Century Gothic"/>
                              <w:b/>
                              <w:color w:val="FFFFFF"/>
                              <w:spacing w:val="-1"/>
                              <w:w w:val="99"/>
                              <w:sz w:val="20"/>
                            </w:rPr>
                            <w:t>ent</w:t>
                          </w:r>
                          <w:r>
                            <w:rPr>
                              <w:rFonts w:ascii="Century Gothic"/>
                              <w:b/>
                              <w:color w:val="FFFFFF"/>
                              <w:w w:val="99"/>
                              <w:sz w:val="20"/>
                            </w:rPr>
                            <w:t>ati</w:t>
                          </w:r>
                          <w:r>
                            <w:rPr>
                              <w:rFonts w:ascii="Century Gothic"/>
                              <w:b/>
                              <w:color w:val="FFFFFF"/>
                              <w:spacing w:val="1"/>
                              <w:w w:val="99"/>
                              <w:sz w:val="20"/>
                            </w:rPr>
                            <w:t>v</w:t>
                          </w:r>
                          <w:r>
                            <w:rPr>
                              <w:rFonts w:ascii="Century Gothic"/>
                              <w:b/>
                              <w:color w:val="FFFFFF"/>
                              <w:spacing w:val="-1"/>
                              <w:w w:val="99"/>
                              <w:sz w:val="20"/>
                            </w:rPr>
                            <w:t>e/</w:t>
                          </w:r>
                          <w:r>
                            <w:rPr>
                              <w:rFonts w:ascii="Century Gothic"/>
                              <w:b/>
                              <w:color w:val="FFFFFF"/>
                              <w:w w:val="99"/>
                              <w:sz w:val="20"/>
                            </w:rPr>
                            <w:t>s</w:t>
                          </w:r>
                          <w:r>
                            <w:rPr>
                              <w:rFonts w:ascii="Century Gothic"/>
                              <w:b/>
                              <w:color w:val="FFFFFF"/>
                              <w:sz w:val="20"/>
                            </w:rPr>
                            <w:t xml:space="preserve"> </w:t>
                          </w:r>
                          <w:r>
                            <w:rPr>
                              <w:rFonts w:ascii="Century Gothic"/>
                              <w:b/>
                              <w:color w:val="FFFFFF"/>
                              <w:w w:val="99"/>
                              <w:sz w:val="20"/>
                            </w:rPr>
                            <w:t xml:space="preserve">to </w:t>
                          </w:r>
                          <w:r>
                            <w:rPr>
                              <w:rFonts w:ascii="Century Gothic"/>
                              <w:b/>
                              <w:color w:val="FFFFFF"/>
                              <w:spacing w:val="-1"/>
                              <w:w w:val="99"/>
                              <w:sz w:val="20"/>
                            </w:rPr>
                            <w:t>w</w:t>
                          </w:r>
                          <w:r>
                            <w:rPr>
                              <w:rFonts w:ascii="Century Gothic"/>
                              <w:b/>
                              <w:color w:val="FFFFFF"/>
                              <w:w w:val="99"/>
                              <w:sz w:val="20"/>
                            </w:rPr>
                            <w:t>hom</w:t>
                          </w:r>
                          <w:r>
                            <w:rPr>
                              <w:rFonts w:ascii="Century Gothic"/>
                              <w:b/>
                              <w:color w:val="FFFFFF"/>
                              <w:spacing w:val="1"/>
                              <w:sz w:val="20"/>
                            </w:rPr>
                            <w:t xml:space="preserve"> </w:t>
                          </w:r>
                          <w:r>
                            <w:rPr>
                              <w:rFonts w:ascii="Century Gothic"/>
                              <w:b/>
                              <w:color w:val="FFFFFF"/>
                              <w:spacing w:val="-2"/>
                              <w:w w:val="99"/>
                              <w:sz w:val="20"/>
                            </w:rPr>
                            <w:t>P</w:t>
                          </w:r>
                          <w:r>
                            <w:rPr>
                              <w:rFonts w:ascii="Century Gothic"/>
                              <w:b/>
                              <w:color w:val="FFFFFF"/>
                              <w:w w:val="99"/>
                              <w:sz w:val="20"/>
                            </w:rPr>
                            <w:t>r</w:t>
                          </w:r>
                          <w:r>
                            <w:rPr>
                              <w:rFonts w:ascii="Century Gothic"/>
                              <w:b/>
                              <w:color w:val="FFFFFF"/>
                              <w:spacing w:val="1"/>
                              <w:w w:val="99"/>
                              <w:sz w:val="20"/>
                            </w:rPr>
                            <w:t>o</w:t>
                          </w:r>
                          <w:r>
                            <w:rPr>
                              <w:rFonts w:ascii="Century Gothic"/>
                              <w:b/>
                              <w:color w:val="FFFFFF"/>
                              <w:spacing w:val="-1"/>
                              <w:w w:val="99"/>
                              <w:sz w:val="20"/>
                            </w:rPr>
                            <w:t>cu</w:t>
                          </w:r>
                          <w:r>
                            <w:rPr>
                              <w:rFonts w:ascii="Century Gothic"/>
                              <w:b/>
                              <w:color w:val="FFFFFF"/>
                              <w:spacing w:val="1"/>
                              <w:w w:val="99"/>
                              <w:sz w:val="20"/>
                            </w:rPr>
                            <w:t>r</w:t>
                          </w:r>
                          <w:r>
                            <w:rPr>
                              <w:rFonts w:ascii="Century Gothic"/>
                              <w:b/>
                              <w:color w:val="FFFFFF"/>
                              <w:spacing w:val="-1"/>
                              <w:w w:val="99"/>
                              <w:sz w:val="20"/>
                            </w:rPr>
                            <w:t>eme</w:t>
                          </w:r>
                          <w:r>
                            <w:rPr>
                              <w:rFonts w:ascii="Century Gothic"/>
                              <w:b/>
                              <w:color w:val="FFFFFF"/>
                              <w:w w:val="99"/>
                              <w:sz w:val="20"/>
                            </w:rPr>
                            <w:t>nt Enquiries</w:t>
                          </w:r>
                          <w:r>
                            <w:rPr>
                              <w:rFonts w:ascii="Century Gothic"/>
                              <w:b/>
                              <w:color w:val="FFFFFF"/>
                              <w:sz w:val="20"/>
                            </w:rPr>
                            <w:t xml:space="preserve"> </w:t>
                          </w:r>
                          <w:r>
                            <w:rPr>
                              <w:rFonts w:ascii="Century Gothic"/>
                              <w:b/>
                              <w:color w:val="FFFFFF"/>
                              <w:spacing w:val="-1"/>
                              <w:w w:val="99"/>
                              <w:sz w:val="20"/>
                            </w:rPr>
                            <w:t>m</w:t>
                          </w:r>
                          <w:r>
                            <w:rPr>
                              <w:rFonts w:ascii="Century Gothic"/>
                              <w:b/>
                              <w:color w:val="FFFFFF"/>
                              <w:w w:val="99"/>
                              <w:sz w:val="20"/>
                            </w:rPr>
                            <w:t>u</w:t>
                          </w:r>
                          <w:r>
                            <w:rPr>
                              <w:rFonts w:ascii="Century Gothic"/>
                              <w:b/>
                              <w:color w:val="FFFFFF"/>
                              <w:spacing w:val="1"/>
                              <w:w w:val="99"/>
                              <w:sz w:val="20"/>
                            </w:rPr>
                            <w:t>s</w:t>
                          </w:r>
                          <w:r>
                            <w:rPr>
                              <w:rFonts w:ascii="Century Gothic"/>
                              <w:b/>
                              <w:color w:val="FFFFFF"/>
                              <w:w w:val="99"/>
                              <w:sz w:val="20"/>
                            </w:rPr>
                            <w:t>t</w:t>
                          </w:r>
                          <w:r>
                            <w:rPr>
                              <w:rFonts w:ascii="Century Gothic"/>
                              <w:b/>
                              <w:color w:val="FFFFFF"/>
                              <w:spacing w:val="-1"/>
                              <w:sz w:val="20"/>
                            </w:rPr>
                            <w:t xml:space="preserve"> </w:t>
                          </w:r>
                          <w:r>
                            <w:rPr>
                              <w:rFonts w:ascii="Century Gothic"/>
                              <w:b/>
                              <w:color w:val="FFFFFF"/>
                              <w:spacing w:val="-1"/>
                              <w:w w:val="99"/>
                              <w:sz w:val="20"/>
                            </w:rPr>
                            <w:t>be a</w:t>
                          </w:r>
                          <w:r>
                            <w:rPr>
                              <w:rFonts w:ascii="Century Gothic"/>
                              <w:b/>
                              <w:color w:val="FFFFFF"/>
                              <w:w w:val="99"/>
                              <w:sz w:val="20"/>
                            </w:rPr>
                            <w:t>d</w:t>
                          </w:r>
                          <w:r>
                            <w:rPr>
                              <w:rFonts w:ascii="Century Gothic"/>
                              <w:b/>
                              <w:color w:val="FFFFFF"/>
                              <w:spacing w:val="-1"/>
                              <w:w w:val="99"/>
                              <w:sz w:val="20"/>
                            </w:rPr>
                            <w:t>d</w:t>
                          </w:r>
                          <w:r>
                            <w:rPr>
                              <w:rFonts w:ascii="Century Gothic"/>
                              <w:b/>
                              <w:color w:val="FFFFFF"/>
                              <w:spacing w:val="1"/>
                              <w:w w:val="99"/>
                              <w:sz w:val="20"/>
                            </w:rPr>
                            <w:t>r</w:t>
                          </w:r>
                          <w:r>
                            <w:rPr>
                              <w:rFonts w:ascii="Century Gothic"/>
                              <w:b/>
                              <w:color w:val="FFFFFF"/>
                              <w:spacing w:val="-1"/>
                              <w:w w:val="99"/>
                              <w:sz w:val="20"/>
                            </w:rPr>
                            <w:t>e</w:t>
                          </w:r>
                          <w:r>
                            <w:rPr>
                              <w:rFonts w:ascii="Century Gothic"/>
                              <w:b/>
                              <w:color w:val="FFFFFF"/>
                              <w:w w:val="99"/>
                              <w:sz w:val="20"/>
                            </w:rPr>
                            <w:t>s</w:t>
                          </w:r>
                          <w:r>
                            <w:rPr>
                              <w:rFonts w:ascii="Century Gothic"/>
                              <w:b/>
                              <w:color w:val="FFFFFF"/>
                              <w:spacing w:val="1"/>
                              <w:w w:val="99"/>
                              <w:sz w:val="20"/>
                            </w:rPr>
                            <w:t>s</w:t>
                          </w:r>
                          <w:r>
                            <w:rPr>
                              <w:rFonts w:ascii="Century Gothic"/>
                              <w:b/>
                              <w:color w:val="FFFFFF"/>
                              <w:spacing w:val="-1"/>
                              <w:w w:val="99"/>
                              <w:sz w:val="20"/>
                            </w:rPr>
                            <w:t>ed</w:t>
                          </w:r>
                        </w:p>
                      </w:txbxContent>
                    </v:textbox>
                  </v:shape>
                  <v:shape id="Text Box 955" o:spid="_x0000_s1059" type="#_x0000_t202" style="position:absolute;left:2705;top:10;width:6090;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GsQA&#10;AADdAAAADwAAAGRycy9kb3ducmV2LnhtbERPTWvCQBC9F/wPywi91Y1tk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kBrEAAAA3QAAAA8AAAAAAAAAAAAAAAAAmAIAAGRycy9k&#10;b3ducmV2LnhtbFBLBQYAAAAABAAEAPUAAACJAwAAAAA=&#10;" filled="f" stroked="f">
                    <v:textbox inset="0,0,0,0">
                      <w:txbxContent>
                        <w:p w:rsidR="00D051AE" w:rsidRDefault="00D051AE">
                          <w:pPr>
                            <w:spacing w:before="127"/>
                            <w:ind w:left="118"/>
                            <w:rPr>
                              <w:rFonts w:ascii="Century Gothic" w:eastAsia="Century Gothic" w:hAnsi="Century Gothic" w:cs="Century Gothic"/>
                              <w:sz w:val="20"/>
                              <w:szCs w:val="20"/>
                            </w:rPr>
                          </w:pPr>
                          <w:r>
                            <w:rPr>
                              <w:rFonts w:ascii="Century Gothic"/>
                              <w:spacing w:val="-1"/>
                              <w:w w:val="99"/>
                              <w:sz w:val="20"/>
                            </w:rPr>
                            <w:t>N</w:t>
                          </w:r>
                          <w:r>
                            <w:rPr>
                              <w:rFonts w:ascii="Century Gothic"/>
                              <w:w w:val="99"/>
                              <w:sz w:val="20"/>
                            </w:rPr>
                            <w:t>am</w:t>
                          </w:r>
                          <w:r>
                            <w:rPr>
                              <w:rFonts w:ascii="Century Gothic"/>
                              <w:spacing w:val="2"/>
                              <w:w w:val="99"/>
                              <w:sz w:val="20"/>
                            </w:rPr>
                            <w:t>e</w:t>
                          </w:r>
                          <w:r>
                            <w:rPr>
                              <w:rFonts w:ascii="Century Gothic"/>
                              <w:w w:val="99"/>
                              <w:sz w:val="20"/>
                            </w:rPr>
                            <w:t>:</w:t>
                          </w:r>
                          <w:r>
                            <w:rPr>
                              <w:rFonts w:ascii="Century Gothic"/>
                              <w:sz w:val="20"/>
                            </w:rPr>
                            <w:t xml:space="preserve"> </w:t>
                          </w:r>
                          <w:proofErr w:type="spellStart"/>
                          <w:r>
                            <w:rPr>
                              <w:rFonts w:ascii="Century Gothic"/>
                              <w:sz w:val="20"/>
                            </w:rPr>
                            <w:t>Ms</w:t>
                          </w:r>
                          <w:proofErr w:type="spellEnd"/>
                          <w:r>
                            <w:rPr>
                              <w:rFonts w:ascii="Century Gothic"/>
                              <w:sz w:val="20"/>
                            </w:rPr>
                            <w:t xml:space="preserve"> Lindiwe Madlala</w:t>
                          </w:r>
                        </w:p>
                        <w:p w:rsidR="00D051AE" w:rsidRDefault="00D051AE">
                          <w:pPr>
                            <w:spacing w:before="36" w:line="276" w:lineRule="auto"/>
                            <w:ind w:left="118" w:right="748"/>
                            <w:rPr>
                              <w:rFonts w:ascii="Century Gothic"/>
                              <w:spacing w:val="2"/>
                              <w:sz w:val="20"/>
                            </w:rPr>
                          </w:pPr>
                          <w:r>
                            <w:rPr>
                              <w:rFonts w:ascii="Century Gothic"/>
                              <w:spacing w:val="-4"/>
                              <w:w w:val="99"/>
                              <w:sz w:val="20"/>
                            </w:rPr>
                            <w:t>A</w:t>
                          </w:r>
                          <w:r>
                            <w:rPr>
                              <w:rFonts w:ascii="Century Gothic"/>
                              <w:spacing w:val="2"/>
                              <w:w w:val="99"/>
                              <w:sz w:val="20"/>
                            </w:rPr>
                            <w:t>d</w:t>
                          </w:r>
                          <w:r>
                            <w:rPr>
                              <w:rFonts w:ascii="Century Gothic"/>
                              <w:w w:val="99"/>
                              <w:sz w:val="20"/>
                            </w:rPr>
                            <w:t>dre</w:t>
                          </w:r>
                          <w:r>
                            <w:rPr>
                              <w:rFonts w:ascii="Century Gothic"/>
                              <w:spacing w:val="2"/>
                              <w:w w:val="99"/>
                              <w:sz w:val="20"/>
                            </w:rPr>
                            <w:t>s</w:t>
                          </w:r>
                          <w:r>
                            <w:rPr>
                              <w:rFonts w:ascii="Century Gothic"/>
                              <w:spacing w:val="1"/>
                              <w:w w:val="99"/>
                              <w:sz w:val="20"/>
                            </w:rPr>
                            <w:t>s</w:t>
                          </w:r>
                          <w:r>
                            <w:rPr>
                              <w:rFonts w:ascii="Century Gothic"/>
                              <w:w w:val="99"/>
                              <w:sz w:val="20"/>
                            </w:rPr>
                            <w:t>:</w:t>
                          </w:r>
                          <w:r>
                            <w:rPr>
                              <w:rFonts w:ascii="Century Gothic"/>
                              <w:spacing w:val="2"/>
                              <w:sz w:val="20"/>
                            </w:rPr>
                            <w:t xml:space="preserve">  330 </w:t>
                          </w:r>
                          <w:proofErr w:type="spellStart"/>
                          <w:r>
                            <w:rPr>
                              <w:rFonts w:ascii="Century Gothic"/>
                              <w:spacing w:val="2"/>
                              <w:sz w:val="20"/>
                            </w:rPr>
                            <w:t>Langalibalele</w:t>
                          </w:r>
                          <w:proofErr w:type="spellEnd"/>
                          <w:r>
                            <w:rPr>
                              <w:rFonts w:ascii="Century Gothic"/>
                              <w:spacing w:val="2"/>
                              <w:sz w:val="20"/>
                            </w:rPr>
                            <w:t xml:space="preserve"> Street, Natalia Building, 13</w:t>
                          </w:r>
                          <w:r w:rsidRPr="00683EF4">
                            <w:rPr>
                              <w:rFonts w:ascii="Century Gothic"/>
                              <w:spacing w:val="2"/>
                              <w:sz w:val="20"/>
                              <w:vertAlign w:val="superscript"/>
                            </w:rPr>
                            <w:t>th</w:t>
                          </w:r>
                          <w:r>
                            <w:rPr>
                              <w:rFonts w:ascii="Century Gothic"/>
                              <w:spacing w:val="2"/>
                              <w:sz w:val="20"/>
                            </w:rPr>
                            <w:t xml:space="preserve"> Floor, Room 8 North Tower</w:t>
                          </w:r>
                        </w:p>
                        <w:p w:rsidR="00D051AE" w:rsidRDefault="00D051AE">
                          <w:pPr>
                            <w:spacing w:before="36" w:line="276" w:lineRule="auto"/>
                            <w:ind w:left="118" w:right="748"/>
                            <w:rPr>
                              <w:rFonts w:ascii="Century Gothic" w:eastAsia="Century Gothic" w:hAnsi="Century Gothic" w:cs="Century Gothic"/>
                              <w:sz w:val="20"/>
                              <w:szCs w:val="20"/>
                            </w:rPr>
                          </w:pPr>
                          <w:r>
                            <w:rPr>
                              <w:rFonts w:ascii="Century Gothic"/>
                              <w:w w:val="99"/>
                              <w:sz w:val="20"/>
                            </w:rPr>
                            <w:t>Email</w:t>
                          </w:r>
                          <w:r>
                            <w:rPr>
                              <w:rFonts w:ascii="Century Gothic"/>
                              <w:sz w:val="20"/>
                            </w:rPr>
                            <w:t xml:space="preserve"> </w:t>
                          </w:r>
                          <w:r>
                            <w:rPr>
                              <w:rFonts w:ascii="Century Gothic"/>
                              <w:w w:val="99"/>
                              <w:sz w:val="20"/>
                            </w:rPr>
                            <w:t>addres</w:t>
                          </w:r>
                          <w:r>
                            <w:rPr>
                              <w:rFonts w:ascii="Century Gothic"/>
                              <w:spacing w:val="-1"/>
                              <w:w w:val="99"/>
                              <w:sz w:val="20"/>
                            </w:rPr>
                            <w:t>s</w:t>
                          </w:r>
                          <w:r>
                            <w:rPr>
                              <w:rFonts w:ascii="Century Gothic"/>
                              <w:w w:val="99"/>
                              <w:sz w:val="20"/>
                            </w:rPr>
                            <w:t>:</w:t>
                          </w:r>
                          <w:r>
                            <w:rPr>
                              <w:rFonts w:ascii="Century Gothic"/>
                              <w:spacing w:val="-2"/>
                              <w:sz w:val="20"/>
                            </w:rPr>
                            <w:t xml:space="preserve">  </w:t>
                          </w:r>
                          <w:hyperlink r:id="rId22" w:history="1">
                            <w:r w:rsidRPr="001309E9">
                              <w:rPr>
                                <w:rStyle w:val="Hyperlink"/>
                                <w:rFonts w:ascii="Century Gothic"/>
                                <w:spacing w:val="-2"/>
                                <w:sz w:val="20"/>
                              </w:rPr>
                              <w:t>lindiwe.madlala@kzncogta.gov.za</w:t>
                            </w:r>
                          </w:hyperlink>
                          <w:r>
                            <w:rPr>
                              <w:rFonts w:ascii="Century Gothic"/>
                              <w:spacing w:val="-2"/>
                              <w:sz w:val="20"/>
                            </w:rPr>
                            <w:t xml:space="preserve"> </w:t>
                          </w:r>
                        </w:p>
                        <w:p w:rsidR="00D051AE" w:rsidRDefault="00D051AE" w:rsidP="00683EF4">
                          <w:pPr>
                            <w:rPr>
                              <w:rFonts w:ascii="Century Gothic" w:eastAsia="Century Gothic" w:hAnsi="Century Gothic" w:cs="Century Gothic"/>
                              <w:sz w:val="20"/>
                              <w:szCs w:val="20"/>
                            </w:rPr>
                          </w:pPr>
                        </w:p>
                      </w:txbxContent>
                    </v:textbox>
                  </v:shape>
                </v:group>
                <w10:anchorlock/>
              </v:group>
            </w:pict>
          </mc:Fallback>
        </mc:AlternateContent>
      </w:r>
    </w:p>
    <w:p w:rsidR="00E22020" w:rsidRDefault="00E22020">
      <w:pPr>
        <w:spacing w:before="11"/>
        <w:rPr>
          <w:rFonts w:ascii="Century Gothic" w:eastAsia="Century Gothic" w:hAnsi="Century Gothic" w:cs="Century Gothic"/>
          <w:sz w:val="17"/>
          <w:szCs w:val="17"/>
        </w:rPr>
      </w:pPr>
    </w:p>
    <w:p w:rsidR="00A567AE" w:rsidRDefault="00F23575" w:rsidP="001069D0">
      <w:pPr>
        <w:pStyle w:val="Default"/>
        <w:spacing w:line="360" w:lineRule="auto"/>
        <w:rPr>
          <w:rFonts w:ascii="Century Gothic" w:hAnsi="Century Gothic"/>
          <w:color w:val="auto"/>
          <w:sz w:val="20"/>
          <w:szCs w:val="20"/>
        </w:rPr>
      </w:pPr>
      <w:r>
        <w:rPr>
          <w:rFonts w:ascii="Century Gothic" w:hAnsi="Century Gothic"/>
          <w:color w:val="auto"/>
          <w:sz w:val="20"/>
          <w:szCs w:val="20"/>
        </w:rPr>
        <w:t>The Province of KwaZulu-</w:t>
      </w:r>
      <w:r w:rsidR="00A567AE">
        <w:rPr>
          <w:rFonts w:ascii="Century Gothic" w:hAnsi="Century Gothic"/>
          <w:color w:val="auto"/>
          <w:sz w:val="20"/>
          <w:szCs w:val="20"/>
        </w:rPr>
        <w:t>Natal Depart</w:t>
      </w:r>
      <w:r>
        <w:rPr>
          <w:rFonts w:ascii="Century Gothic" w:hAnsi="Century Gothic"/>
          <w:color w:val="auto"/>
          <w:sz w:val="20"/>
          <w:szCs w:val="20"/>
        </w:rPr>
        <w:t xml:space="preserve">ment of Co-operative Governance and Traditional Affairs invites bids for the </w:t>
      </w:r>
      <w:r w:rsidR="00272370">
        <w:rPr>
          <w:rFonts w:ascii="Century Gothic" w:hAnsi="Century Gothic"/>
          <w:color w:val="auto"/>
          <w:sz w:val="20"/>
          <w:szCs w:val="20"/>
        </w:rPr>
        <w:t>Construction Services for Silutshana CSC</w:t>
      </w:r>
      <w:r>
        <w:rPr>
          <w:rFonts w:ascii="Century Gothic" w:hAnsi="Century Gothic"/>
          <w:color w:val="auto"/>
          <w:sz w:val="20"/>
          <w:szCs w:val="20"/>
        </w:rPr>
        <w:t xml:space="preserve"> at </w:t>
      </w:r>
      <w:proofErr w:type="spellStart"/>
      <w:r w:rsidR="00272370">
        <w:rPr>
          <w:rFonts w:ascii="Century Gothic" w:hAnsi="Century Gothic"/>
          <w:color w:val="auto"/>
          <w:sz w:val="20"/>
          <w:szCs w:val="20"/>
        </w:rPr>
        <w:t>Nquthu</w:t>
      </w:r>
      <w:proofErr w:type="spellEnd"/>
    </w:p>
    <w:p w:rsidR="00F23575" w:rsidRPr="003C21E7" w:rsidRDefault="00F23575" w:rsidP="001069D0">
      <w:pPr>
        <w:pStyle w:val="Default"/>
        <w:spacing w:line="360" w:lineRule="auto"/>
        <w:rPr>
          <w:rFonts w:ascii="Century Gothic" w:hAnsi="Century Gothic"/>
          <w:b/>
          <w:color w:val="auto"/>
          <w:sz w:val="20"/>
          <w:szCs w:val="20"/>
        </w:rPr>
      </w:pPr>
      <w:r w:rsidRPr="003C21E7">
        <w:rPr>
          <w:rFonts w:ascii="Century Gothic" w:hAnsi="Century Gothic"/>
          <w:b/>
          <w:color w:val="auto"/>
          <w:sz w:val="20"/>
          <w:szCs w:val="20"/>
        </w:rPr>
        <w:t>Requirements</w:t>
      </w:r>
    </w:p>
    <w:p w:rsidR="00F23575" w:rsidRDefault="00F23575" w:rsidP="00A72E99">
      <w:pPr>
        <w:pStyle w:val="Default"/>
        <w:numPr>
          <w:ilvl w:val="0"/>
          <w:numId w:val="73"/>
        </w:numPr>
        <w:spacing w:line="360" w:lineRule="auto"/>
        <w:rPr>
          <w:rFonts w:ascii="Century Gothic" w:hAnsi="Century Gothic"/>
          <w:color w:val="auto"/>
          <w:sz w:val="20"/>
          <w:szCs w:val="20"/>
        </w:rPr>
      </w:pPr>
      <w:r>
        <w:rPr>
          <w:rFonts w:ascii="Century Gothic" w:hAnsi="Century Gothic"/>
          <w:color w:val="auto"/>
          <w:sz w:val="20"/>
          <w:szCs w:val="20"/>
        </w:rPr>
        <w:t>Bidders must be registered on the Central Suppliers Database</w:t>
      </w:r>
    </w:p>
    <w:p w:rsidR="00F23575" w:rsidRDefault="00F23575" w:rsidP="00A72E99">
      <w:pPr>
        <w:pStyle w:val="Default"/>
        <w:numPr>
          <w:ilvl w:val="0"/>
          <w:numId w:val="73"/>
        </w:numPr>
        <w:spacing w:line="360" w:lineRule="auto"/>
        <w:rPr>
          <w:rFonts w:ascii="Century Gothic" w:hAnsi="Century Gothic"/>
          <w:color w:val="auto"/>
          <w:sz w:val="20"/>
          <w:szCs w:val="20"/>
        </w:rPr>
      </w:pPr>
      <w:r>
        <w:rPr>
          <w:rFonts w:ascii="Century Gothic" w:hAnsi="Century Gothic"/>
          <w:color w:val="auto"/>
          <w:sz w:val="20"/>
          <w:szCs w:val="20"/>
        </w:rPr>
        <w:t xml:space="preserve">The bid is only open to EMEs or QSEs with B-BBEE Level 1 certificate, subcontracting of 35% to an EME or QSE which at least 51% owned by black </w:t>
      </w:r>
      <w:r w:rsidR="00885059">
        <w:rPr>
          <w:rFonts w:ascii="Century Gothic" w:hAnsi="Century Gothic"/>
          <w:color w:val="auto"/>
          <w:sz w:val="20"/>
          <w:szCs w:val="20"/>
        </w:rPr>
        <w:t>women and youth</w:t>
      </w:r>
      <w:r>
        <w:rPr>
          <w:rFonts w:ascii="Century Gothic" w:hAnsi="Century Gothic"/>
          <w:color w:val="auto"/>
          <w:sz w:val="20"/>
          <w:szCs w:val="20"/>
        </w:rPr>
        <w:t xml:space="preserve"> with a BBBEE level 1 certificate.</w:t>
      </w:r>
    </w:p>
    <w:p w:rsidR="00F23575" w:rsidRDefault="00F23575" w:rsidP="00A72E99">
      <w:pPr>
        <w:pStyle w:val="Default"/>
        <w:numPr>
          <w:ilvl w:val="0"/>
          <w:numId w:val="73"/>
        </w:numPr>
        <w:spacing w:line="360" w:lineRule="auto"/>
        <w:rPr>
          <w:rFonts w:ascii="Century Gothic" w:hAnsi="Century Gothic"/>
          <w:color w:val="auto"/>
          <w:sz w:val="20"/>
          <w:szCs w:val="20"/>
        </w:rPr>
      </w:pPr>
      <w:r>
        <w:rPr>
          <w:rFonts w:ascii="Century Gothic" w:hAnsi="Century Gothic"/>
          <w:color w:val="auto"/>
          <w:sz w:val="20"/>
          <w:szCs w:val="20"/>
        </w:rPr>
        <w:t xml:space="preserve">A tender that fails to meet any pre-qualifying criteria stipulated </w:t>
      </w:r>
      <w:r w:rsidR="009E04C0">
        <w:rPr>
          <w:rFonts w:ascii="Century Gothic" w:hAnsi="Century Gothic"/>
          <w:color w:val="auto"/>
          <w:sz w:val="20"/>
          <w:szCs w:val="20"/>
        </w:rPr>
        <w:t>on 1 and 2 will be deemed non responsive.</w:t>
      </w:r>
    </w:p>
    <w:p w:rsidR="009E04C0" w:rsidRDefault="009E04C0" w:rsidP="00F23575">
      <w:pPr>
        <w:pStyle w:val="Default"/>
        <w:spacing w:line="360" w:lineRule="auto"/>
        <w:rPr>
          <w:rFonts w:ascii="Century Gothic" w:hAnsi="Century Gothic"/>
          <w:color w:val="auto"/>
          <w:sz w:val="20"/>
          <w:szCs w:val="20"/>
        </w:rPr>
      </w:pPr>
      <w:r>
        <w:rPr>
          <w:rFonts w:ascii="Century Gothic" w:hAnsi="Century Gothic"/>
          <w:color w:val="auto"/>
          <w:sz w:val="20"/>
          <w:szCs w:val="20"/>
        </w:rPr>
        <w:t xml:space="preserve">Tender documents will be available as </w:t>
      </w:r>
      <w:r w:rsidR="007F1017" w:rsidRPr="007F1017">
        <w:rPr>
          <w:rFonts w:ascii="Century Gothic" w:hAnsi="Century Gothic"/>
          <w:color w:val="auto"/>
          <w:sz w:val="20"/>
          <w:szCs w:val="20"/>
        </w:rPr>
        <w:t xml:space="preserve">from </w:t>
      </w:r>
      <w:r w:rsidR="001515D8">
        <w:rPr>
          <w:rFonts w:ascii="Century Gothic" w:hAnsi="Century Gothic"/>
          <w:b/>
          <w:color w:val="auto"/>
          <w:sz w:val="20"/>
          <w:szCs w:val="20"/>
        </w:rPr>
        <w:t>23</w:t>
      </w:r>
      <w:r w:rsidR="001515D8" w:rsidRPr="00E203E3">
        <w:rPr>
          <w:rFonts w:ascii="Century Gothic" w:hAnsi="Century Gothic"/>
          <w:b/>
          <w:color w:val="auto"/>
          <w:sz w:val="20"/>
          <w:szCs w:val="20"/>
          <w:vertAlign w:val="superscript"/>
        </w:rPr>
        <w:t>rd</w:t>
      </w:r>
      <w:r w:rsidR="001515D8">
        <w:rPr>
          <w:rFonts w:ascii="Century Gothic" w:hAnsi="Century Gothic"/>
          <w:b/>
          <w:color w:val="auto"/>
          <w:sz w:val="20"/>
          <w:szCs w:val="20"/>
        </w:rPr>
        <w:t xml:space="preserve"> </w:t>
      </w:r>
      <w:r w:rsidR="001515D8" w:rsidRPr="007F1017">
        <w:rPr>
          <w:rFonts w:ascii="Century Gothic" w:hAnsi="Century Gothic"/>
          <w:b/>
          <w:color w:val="auto"/>
          <w:sz w:val="20"/>
          <w:szCs w:val="20"/>
        </w:rPr>
        <w:t>of</w:t>
      </w:r>
      <w:r w:rsidR="00A3492D" w:rsidRPr="007F1017">
        <w:rPr>
          <w:rFonts w:ascii="Century Gothic" w:hAnsi="Century Gothic"/>
          <w:b/>
          <w:color w:val="auto"/>
          <w:sz w:val="20"/>
          <w:szCs w:val="20"/>
        </w:rPr>
        <w:t xml:space="preserve"> July</w:t>
      </w:r>
      <w:r w:rsidRPr="007F1017">
        <w:rPr>
          <w:rFonts w:ascii="Century Gothic" w:hAnsi="Century Gothic"/>
          <w:b/>
          <w:color w:val="auto"/>
          <w:sz w:val="20"/>
          <w:szCs w:val="20"/>
        </w:rPr>
        <w:t xml:space="preserve"> 2018 till the </w:t>
      </w:r>
      <w:r w:rsidR="00E203E3">
        <w:rPr>
          <w:rFonts w:ascii="Century Gothic" w:hAnsi="Century Gothic"/>
          <w:b/>
          <w:color w:val="auto"/>
          <w:sz w:val="20"/>
          <w:szCs w:val="20"/>
        </w:rPr>
        <w:t>02</w:t>
      </w:r>
      <w:r w:rsidR="00E203E3" w:rsidRPr="00E203E3">
        <w:rPr>
          <w:rFonts w:ascii="Century Gothic" w:hAnsi="Century Gothic"/>
          <w:b/>
          <w:color w:val="auto"/>
          <w:sz w:val="20"/>
          <w:szCs w:val="20"/>
          <w:vertAlign w:val="superscript"/>
        </w:rPr>
        <w:t>nd</w:t>
      </w:r>
      <w:r w:rsidR="00E203E3">
        <w:rPr>
          <w:rFonts w:ascii="Century Gothic" w:hAnsi="Century Gothic"/>
          <w:b/>
          <w:color w:val="auto"/>
          <w:sz w:val="20"/>
          <w:szCs w:val="20"/>
        </w:rPr>
        <w:t xml:space="preserve"> of August</w:t>
      </w:r>
      <w:r w:rsidRPr="007F1017">
        <w:rPr>
          <w:rFonts w:ascii="Century Gothic" w:hAnsi="Century Gothic"/>
          <w:b/>
          <w:color w:val="auto"/>
          <w:sz w:val="20"/>
          <w:szCs w:val="20"/>
        </w:rPr>
        <w:t xml:space="preserve"> 2018 – 08h00 till 15h00.</w:t>
      </w:r>
      <w:r>
        <w:rPr>
          <w:rFonts w:ascii="Century Gothic" w:hAnsi="Century Gothic"/>
          <w:color w:val="auto"/>
          <w:sz w:val="20"/>
          <w:szCs w:val="20"/>
        </w:rPr>
        <w:t xml:space="preserve"> A non-refundable tender deposit of </w:t>
      </w:r>
      <w:r w:rsidR="00A3492D" w:rsidRPr="007F1017">
        <w:rPr>
          <w:rFonts w:ascii="Century Gothic" w:hAnsi="Century Gothic"/>
          <w:b/>
          <w:color w:val="auto"/>
          <w:sz w:val="20"/>
          <w:szCs w:val="20"/>
        </w:rPr>
        <w:t>R5</w:t>
      </w:r>
      <w:r w:rsidRPr="007F1017">
        <w:rPr>
          <w:rFonts w:ascii="Century Gothic" w:hAnsi="Century Gothic"/>
          <w:b/>
          <w:color w:val="auto"/>
          <w:sz w:val="20"/>
          <w:szCs w:val="20"/>
        </w:rPr>
        <w:t>00</w:t>
      </w:r>
      <w:r>
        <w:rPr>
          <w:rFonts w:ascii="Century Gothic" w:hAnsi="Century Gothic"/>
          <w:color w:val="auto"/>
          <w:sz w:val="20"/>
          <w:szCs w:val="20"/>
        </w:rPr>
        <w:t xml:space="preserve"> </w:t>
      </w:r>
      <w:r w:rsidR="00B156C9">
        <w:rPr>
          <w:rFonts w:ascii="Century Gothic" w:hAnsi="Century Gothic"/>
          <w:color w:val="auto"/>
          <w:sz w:val="20"/>
          <w:szCs w:val="20"/>
        </w:rPr>
        <w:t>deposited at ABSA Bank</w:t>
      </w:r>
      <w:r>
        <w:rPr>
          <w:rFonts w:ascii="Century Gothic" w:hAnsi="Century Gothic"/>
          <w:color w:val="auto"/>
          <w:sz w:val="20"/>
          <w:szCs w:val="20"/>
        </w:rPr>
        <w:t>.</w:t>
      </w:r>
    </w:p>
    <w:p w:rsidR="009E04C0" w:rsidRDefault="009E04C0" w:rsidP="00F23575">
      <w:pPr>
        <w:pStyle w:val="Default"/>
        <w:spacing w:line="360" w:lineRule="auto"/>
        <w:rPr>
          <w:rFonts w:ascii="Century Gothic" w:hAnsi="Century Gothic"/>
          <w:color w:val="auto"/>
          <w:sz w:val="20"/>
          <w:szCs w:val="20"/>
        </w:rPr>
      </w:pPr>
      <w:r>
        <w:rPr>
          <w:rFonts w:ascii="Century Gothic" w:hAnsi="Century Gothic"/>
          <w:color w:val="auto"/>
          <w:sz w:val="20"/>
          <w:szCs w:val="20"/>
        </w:rPr>
        <w:t xml:space="preserve">A detailed </w:t>
      </w:r>
      <w:r w:rsidR="00A3492D" w:rsidRPr="007F1017">
        <w:rPr>
          <w:rFonts w:ascii="Century Gothic" w:hAnsi="Century Gothic"/>
          <w:b/>
          <w:color w:val="auto"/>
          <w:sz w:val="20"/>
          <w:szCs w:val="20"/>
        </w:rPr>
        <w:t>ZNT 2050/2017 LG</w:t>
      </w:r>
      <w:r>
        <w:rPr>
          <w:rFonts w:ascii="Century Gothic" w:hAnsi="Century Gothic"/>
          <w:color w:val="auto"/>
          <w:sz w:val="20"/>
          <w:szCs w:val="20"/>
        </w:rPr>
        <w:t xml:space="preserve"> document is available for collection from the Department of Co-operative Governance and Traditional Affairs, Acquisition </w:t>
      </w:r>
      <w:r w:rsidR="00A3492D" w:rsidRPr="00D36C41">
        <w:rPr>
          <w:rFonts w:ascii="Century Gothic" w:hAnsi="Century Gothic"/>
          <w:b/>
          <w:color w:val="auto"/>
          <w:sz w:val="20"/>
          <w:szCs w:val="20"/>
        </w:rPr>
        <w:t>Ms Lindiwe Madlala</w:t>
      </w:r>
      <w:r w:rsidR="00A3492D">
        <w:rPr>
          <w:rFonts w:ascii="Century Gothic" w:hAnsi="Century Gothic"/>
          <w:color w:val="auto"/>
          <w:sz w:val="20"/>
          <w:szCs w:val="20"/>
        </w:rPr>
        <w:t xml:space="preserve"> on </w:t>
      </w:r>
      <w:r w:rsidR="00A3492D" w:rsidRPr="00D36C41">
        <w:rPr>
          <w:rFonts w:ascii="Century Gothic" w:hAnsi="Century Gothic"/>
          <w:b/>
          <w:color w:val="auto"/>
          <w:sz w:val="20"/>
          <w:szCs w:val="20"/>
        </w:rPr>
        <w:t>033 395 2174</w:t>
      </w:r>
      <w:r w:rsidR="007F1017" w:rsidRPr="007F1017">
        <w:rPr>
          <w:rFonts w:ascii="Century Gothic" w:hAnsi="Century Gothic"/>
          <w:color w:val="auto"/>
          <w:sz w:val="20"/>
          <w:szCs w:val="20"/>
        </w:rPr>
        <w:t xml:space="preserve"> </w:t>
      </w:r>
      <w:r w:rsidRPr="007F1017">
        <w:rPr>
          <w:rFonts w:ascii="Century Gothic" w:hAnsi="Century Gothic"/>
          <w:color w:val="auto"/>
          <w:sz w:val="20"/>
          <w:szCs w:val="20"/>
        </w:rPr>
        <w:t>email address</w:t>
      </w:r>
      <w:r w:rsidR="00A3492D" w:rsidRPr="007F1017">
        <w:rPr>
          <w:rFonts w:ascii="Century Gothic" w:hAnsi="Century Gothic"/>
          <w:color w:val="auto"/>
          <w:sz w:val="20"/>
          <w:szCs w:val="20"/>
        </w:rPr>
        <w:t xml:space="preserve">: </w:t>
      </w:r>
      <w:hyperlink r:id="rId23" w:history="1">
        <w:r w:rsidR="00D36C41" w:rsidRPr="0008001F">
          <w:rPr>
            <w:rStyle w:val="Hyperlink"/>
            <w:rFonts w:ascii="Century Gothic" w:hAnsi="Century Gothic"/>
            <w:sz w:val="20"/>
            <w:szCs w:val="20"/>
          </w:rPr>
          <w:t>lindiwe.madlala@kzncogta.gov.za</w:t>
        </w:r>
      </w:hyperlink>
      <w:r w:rsidRPr="007F1017">
        <w:rPr>
          <w:rFonts w:ascii="Century Gothic" w:hAnsi="Century Gothic"/>
          <w:color w:val="auto"/>
          <w:sz w:val="20"/>
          <w:szCs w:val="20"/>
        </w:rPr>
        <w:t>.</w:t>
      </w:r>
      <w:r w:rsidR="00D36C41">
        <w:rPr>
          <w:rFonts w:ascii="Century Gothic" w:hAnsi="Century Gothic"/>
          <w:color w:val="auto"/>
          <w:sz w:val="20"/>
          <w:szCs w:val="20"/>
        </w:rPr>
        <w:t xml:space="preserve"> </w:t>
      </w:r>
    </w:p>
    <w:p w:rsidR="003418AB" w:rsidRDefault="009E04C0" w:rsidP="00F23575">
      <w:pPr>
        <w:pStyle w:val="Default"/>
        <w:spacing w:line="360" w:lineRule="auto"/>
        <w:rPr>
          <w:rFonts w:ascii="Century Gothic" w:hAnsi="Century Gothic"/>
          <w:color w:val="auto"/>
          <w:sz w:val="20"/>
          <w:szCs w:val="20"/>
        </w:rPr>
      </w:pPr>
      <w:r>
        <w:rPr>
          <w:rFonts w:ascii="Century Gothic" w:hAnsi="Century Gothic"/>
          <w:color w:val="auto"/>
          <w:sz w:val="20"/>
          <w:szCs w:val="20"/>
        </w:rPr>
        <w:t xml:space="preserve">No documents will be distributed at the briefing session, therefore interested </w:t>
      </w:r>
      <w:r w:rsidR="003418AB">
        <w:rPr>
          <w:rFonts w:ascii="Century Gothic" w:hAnsi="Century Gothic"/>
          <w:color w:val="auto"/>
          <w:sz w:val="20"/>
          <w:szCs w:val="20"/>
        </w:rPr>
        <w:t>service providers must obtain a copy of the document before the briefing date.</w:t>
      </w:r>
    </w:p>
    <w:p w:rsidR="009E04C0" w:rsidRPr="003418AB" w:rsidRDefault="003418AB" w:rsidP="00F23575">
      <w:pPr>
        <w:pStyle w:val="Default"/>
        <w:spacing w:line="360" w:lineRule="auto"/>
        <w:rPr>
          <w:rFonts w:ascii="Century Gothic" w:hAnsi="Century Gothic"/>
          <w:b/>
          <w:color w:val="auto"/>
          <w:sz w:val="20"/>
          <w:szCs w:val="20"/>
        </w:rPr>
      </w:pPr>
      <w:r w:rsidRPr="003418AB">
        <w:rPr>
          <w:rFonts w:ascii="Century Gothic" w:hAnsi="Century Gothic"/>
          <w:b/>
          <w:color w:val="auto"/>
          <w:sz w:val="20"/>
          <w:szCs w:val="20"/>
        </w:rPr>
        <w:t>Compulsory Briefing Session details:</w:t>
      </w:r>
    </w:p>
    <w:p w:rsidR="003418AB" w:rsidRPr="003418AB" w:rsidRDefault="003418AB" w:rsidP="003418AB">
      <w:pPr>
        <w:pStyle w:val="Default"/>
        <w:rPr>
          <w:rFonts w:ascii="Century Gothic" w:hAnsi="Century Gothic"/>
          <w:b/>
          <w:color w:val="auto"/>
          <w:sz w:val="20"/>
          <w:szCs w:val="20"/>
        </w:rPr>
      </w:pPr>
      <w:r w:rsidRPr="003418AB">
        <w:rPr>
          <w:rFonts w:ascii="Century Gothic" w:hAnsi="Century Gothic"/>
          <w:b/>
          <w:color w:val="auto"/>
          <w:sz w:val="20"/>
          <w:szCs w:val="20"/>
        </w:rPr>
        <w:t>Date</w:t>
      </w:r>
      <w:r w:rsidRPr="003418AB">
        <w:rPr>
          <w:rFonts w:ascii="Century Gothic" w:hAnsi="Century Gothic"/>
          <w:b/>
          <w:color w:val="auto"/>
          <w:sz w:val="20"/>
          <w:szCs w:val="20"/>
        </w:rPr>
        <w:tab/>
        <w:t xml:space="preserve">: </w:t>
      </w:r>
      <w:r w:rsidR="00683EF4">
        <w:rPr>
          <w:rFonts w:ascii="Century Gothic" w:hAnsi="Century Gothic"/>
          <w:b/>
          <w:color w:val="auto"/>
          <w:sz w:val="20"/>
          <w:szCs w:val="20"/>
        </w:rPr>
        <w:t xml:space="preserve">03 August </w:t>
      </w:r>
      <w:r w:rsidRPr="007F1017">
        <w:rPr>
          <w:rFonts w:ascii="Century Gothic" w:hAnsi="Century Gothic"/>
          <w:b/>
          <w:color w:val="auto"/>
          <w:sz w:val="20"/>
          <w:szCs w:val="20"/>
        </w:rPr>
        <w:t>2018</w:t>
      </w:r>
    </w:p>
    <w:p w:rsidR="00683EF4" w:rsidRPr="00683EF4" w:rsidRDefault="003418AB" w:rsidP="00683EF4">
      <w:pPr>
        <w:pStyle w:val="Default"/>
        <w:rPr>
          <w:rFonts w:ascii="Century Gothic" w:hAnsi="Century Gothic"/>
          <w:b/>
          <w:sz w:val="20"/>
          <w:szCs w:val="20"/>
        </w:rPr>
      </w:pPr>
      <w:r w:rsidRPr="003418AB">
        <w:rPr>
          <w:rFonts w:ascii="Century Gothic" w:hAnsi="Century Gothic"/>
          <w:b/>
          <w:color w:val="auto"/>
          <w:sz w:val="20"/>
          <w:szCs w:val="20"/>
        </w:rPr>
        <w:t>Venue</w:t>
      </w:r>
      <w:r w:rsidRPr="003418AB">
        <w:rPr>
          <w:rFonts w:ascii="Century Gothic" w:hAnsi="Century Gothic"/>
          <w:b/>
          <w:color w:val="auto"/>
          <w:sz w:val="20"/>
          <w:szCs w:val="20"/>
        </w:rPr>
        <w:tab/>
        <w:t xml:space="preserve">: </w:t>
      </w:r>
      <w:r w:rsidR="00683EF4" w:rsidRPr="00683EF4">
        <w:rPr>
          <w:rFonts w:ascii="Century Gothic" w:hAnsi="Century Gothic"/>
          <w:b/>
          <w:sz w:val="20"/>
          <w:szCs w:val="20"/>
        </w:rPr>
        <w:t xml:space="preserve">Silutshana is situated within ward 11 in the </w:t>
      </w:r>
      <w:proofErr w:type="spellStart"/>
      <w:r w:rsidR="00683EF4" w:rsidRPr="00683EF4">
        <w:rPr>
          <w:rFonts w:ascii="Century Gothic" w:hAnsi="Century Gothic"/>
          <w:b/>
          <w:sz w:val="20"/>
          <w:szCs w:val="20"/>
        </w:rPr>
        <w:t>Nquthu</w:t>
      </w:r>
      <w:proofErr w:type="spellEnd"/>
      <w:r w:rsidR="00683EF4" w:rsidRPr="00683EF4">
        <w:rPr>
          <w:rFonts w:ascii="Century Gothic" w:hAnsi="Century Gothic"/>
          <w:b/>
          <w:sz w:val="20"/>
          <w:szCs w:val="20"/>
        </w:rPr>
        <w:t xml:space="preserve"> Local Municipality. </w:t>
      </w:r>
    </w:p>
    <w:p w:rsidR="00683EF4" w:rsidRPr="00683EF4" w:rsidRDefault="00683EF4" w:rsidP="00683EF4">
      <w:pPr>
        <w:pStyle w:val="Default"/>
        <w:rPr>
          <w:rFonts w:ascii="Century Gothic" w:hAnsi="Century Gothic"/>
          <w:b/>
          <w:sz w:val="20"/>
          <w:szCs w:val="20"/>
        </w:rPr>
      </w:pPr>
      <w:r w:rsidRPr="00683EF4">
        <w:rPr>
          <w:rFonts w:ascii="Century Gothic" w:hAnsi="Century Gothic"/>
          <w:b/>
          <w:sz w:val="20"/>
          <w:szCs w:val="20"/>
        </w:rPr>
        <w:t>The sit</w:t>
      </w:r>
      <w:r>
        <w:rPr>
          <w:rFonts w:ascii="Century Gothic" w:hAnsi="Century Gothic"/>
          <w:b/>
          <w:sz w:val="20"/>
          <w:szCs w:val="20"/>
        </w:rPr>
        <w:t xml:space="preserve">e Co Ordinates are as follows: Latitude: 28°22'55.46"S </w:t>
      </w:r>
      <w:r w:rsidRPr="00683EF4">
        <w:rPr>
          <w:rFonts w:ascii="Century Gothic" w:hAnsi="Century Gothic"/>
          <w:b/>
          <w:color w:val="auto"/>
          <w:sz w:val="20"/>
          <w:szCs w:val="20"/>
          <w:lang w:val="en-US"/>
        </w:rPr>
        <w:t xml:space="preserve">Longitude: 30°46'53.91"E </w:t>
      </w:r>
    </w:p>
    <w:p w:rsidR="003418AB" w:rsidRDefault="003418AB" w:rsidP="00683EF4">
      <w:pPr>
        <w:pStyle w:val="Default"/>
        <w:rPr>
          <w:rFonts w:ascii="Century Gothic" w:hAnsi="Century Gothic"/>
          <w:b/>
          <w:color w:val="auto"/>
          <w:sz w:val="20"/>
          <w:szCs w:val="20"/>
        </w:rPr>
      </w:pPr>
      <w:r w:rsidRPr="003418AB">
        <w:rPr>
          <w:rFonts w:ascii="Century Gothic" w:hAnsi="Century Gothic"/>
          <w:b/>
          <w:color w:val="auto"/>
          <w:sz w:val="20"/>
          <w:szCs w:val="20"/>
        </w:rPr>
        <w:t>Time</w:t>
      </w:r>
      <w:r w:rsidRPr="003418AB">
        <w:rPr>
          <w:rFonts w:ascii="Century Gothic" w:hAnsi="Century Gothic"/>
          <w:b/>
          <w:color w:val="auto"/>
          <w:sz w:val="20"/>
          <w:szCs w:val="20"/>
        </w:rPr>
        <w:tab/>
      </w:r>
      <w:r w:rsidR="007F1017">
        <w:rPr>
          <w:rFonts w:ascii="Century Gothic" w:hAnsi="Century Gothic"/>
          <w:b/>
          <w:color w:val="auto"/>
          <w:sz w:val="20"/>
          <w:szCs w:val="20"/>
        </w:rPr>
        <w:t>: 10</w:t>
      </w:r>
      <w:r w:rsidRPr="003418AB">
        <w:rPr>
          <w:rFonts w:ascii="Century Gothic" w:hAnsi="Century Gothic"/>
          <w:b/>
          <w:color w:val="auto"/>
          <w:sz w:val="20"/>
          <w:szCs w:val="20"/>
        </w:rPr>
        <w:t>:00 am</w:t>
      </w:r>
    </w:p>
    <w:p w:rsidR="00683EF4" w:rsidRPr="00683EF4" w:rsidRDefault="00683EF4" w:rsidP="00683EF4">
      <w:pPr>
        <w:pStyle w:val="Default"/>
        <w:rPr>
          <w:rFonts w:ascii="Century Gothic" w:hAnsi="Century Gothic"/>
          <w:b/>
          <w:color w:val="auto"/>
          <w:sz w:val="20"/>
          <w:szCs w:val="20"/>
        </w:rPr>
      </w:pPr>
    </w:p>
    <w:p w:rsidR="003418AB" w:rsidRDefault="003418AB" w:rsidP="00F23575">
      <w:pPr>
        <w:pStyle w:val="Default"/>
        <w:spacing w:line="360" w:lineRule="auto"/>
        <w:rPr>
          <w:rFonts w:ascii="Century Gothic" w:hAnsi="Century Gothic"/>
          <w:color w:val="auto"/>
          <w:sz w:val="20"/>
          <w:szCs w:val="20"/>
        </w:rPr>
      </w:pPr>
      <w:r>
        <w:rPr>
          <w:rFonts w:ascii="Century Gothic" w:hAnsi="Century Gothic"/>
          <w:color w:val="auto"/>
          <w:sz w:val="20"/>
          <w:szCs w:val="20"/>
        </w:rPr>
        <w:t>Late arrivals will not be allowed to participate in the meeting and their submission will be declared non-responsive.</w:t>
      </w:r>
    </w:p>
    <w:p w:rsidR="003418AB" w:rsidRPr="00487292" w:rsidRDefault="003418AB" w:rsidP="00F23575">
      <w:pPr>
        <w:pStyle w:val="Default"/>
        <w:spacing w:line="360" w:lineRule="auto"/>
        <w:rPr>
          <w:rFonts w:ascii="Century Gothic" w:hAnsi="Century Gothic"/>
          <w:b/>
          <w:color w:val="auto"/>
          <w:sz w:val="20"/>
          <w:szCs w:val="20"/>
        </w:rPr>
      </w:pPr>
      <w:r>
        <w:rPr>
          <w:rFonts w:ascii="Century Gothic" w:hAnsi="Century Gothic"/>
          <w:color w:val="auto"/>
          <w:sz w:val="20"/>
          <w:szCs w:val="20"/>
        </w:rPr>
        <w:t xml:space="preserve">The closing date for submission of bids is </w:t>
      </w:r>
      <w:r w:rsidR="007F1017" w:rsidRPr="00C268F4">
        <w:rPr>
          <w:rFonts w:ascii="Century Gothic" w:hAnsi="Century Gothic"/>
          <w:b/>
          <w:color w:val="auto"/>
          <w:sz w:val="20"/>
          <w:szCs w:val="20"/>
        </w:rPr>
        <w:t>17 August</w:t>
      </w:r>
      <w:r w:rsidRPr="00C268F4">
        <w:rPr>
          <w:rFonts w:ascii="Century Gothic" w:hAnsi="Century Gothic"/>
          <w:b/>
          <w:color w:val="auto"/>
          <w:sz w:val="20"/>
          <w:szCs w:val="20"/>
        </w:rPr>
        <w:t xml:space="preserve"> 2018</w:t>
      </w:r>
      <w:r>
        <w:rPr>
          <w:rFonts w:ascii="Century Gothic" w:hAnsi="Century Gothic"/>
          <w:b/>
          <w:color w:val="auto"/>
          <w:sz w:val="20"/>
          <w:szCs w:val="20"/>
        </w:rPr>
        <w:t xml:space="preserve"> </w:t>
      </w:r>
      <w:r>
        <w:rPr>
          <w:rFonts w:ascii="Century Gothic" w:hAnsi="Century Gothic"/>
          <w:color w:val="auto"/>
          <w:sz w:val="20"/>
          <w:szCs w:val="20"/>
        </w:rPr>
        <w:t xml:space="preserve">at </w:t>
      </w:r>
      <w:r w:rsidRPr="00D36C41">
        <w:rPr>
          <w:rFonts w:ascii="Century Gothic" w:hAnsi="Century Gothic"/>
          <w:b/>
          <w:color w:val="auto"/>
          <w:sz w:val="20"/>
          <w:szCs w:val="20"/>
        </w:rPr>
        <w:t>11h00</w:t>
      </w:r>
      <w:r>
        <w:rPr>
          <w:rFonts w:ascii="Century Gothic" w:hAnsi="Century Gothic"/>
          <w:color w:val="auto"/>
          <w:sz w:val="20"/>
          <w:szCs w:val="20"/>
        </w:rPr>
        <w:t xml:space="preserve"> </w:t>
      </w:r>
      <w:r w:rsidRPr="003418AB">
        <w:rPr>
          <w:rFonts w:ascii="Century Gothic" w:hAnsi="Century Gothic"/>
          <w:color w:val="auto"/>
          <w:sz w:val="20"/>
          <w:szCs w:val="20"/>
        </w:rPr>
        <w:t>KZN Department of Co-operative Governance and Traditional Affairs</w:t>
      </w:r>
      <w:r>
        <w:rPr>
          <w:rFonts w:ascii="Century Gothic" w:hAnsi="Century Gothic"/>
          <w:color w:val="auto"/>
          <w:sz w:val="20"/>
          <w:szCs w:val="20"/>
        </w:rPr>
        <w:t xml:space="preserve">, </w:t>
      </w:r>
      <w:r w:rsidR="007F1017">
        <w:rPr>
          <w:rFonts w:ascii="Century Gothic" w:hAnsi="Century Gothic"/>
          <w:color w:val="auto"/>
          <w:sz w:val="20"/>
          <w:szCs w:val="20"/>
        </w:rPr>
        <w:t>330 LANGALIBALELE STREET, NATALIA BUILDING, 13</w:t>
      </w:r>
      <w:r w:rsidR="007F1017" w:rsidRPr="007F1017">
        <w:rPr>
          <w:rFonts w:ascii="Century Gothic" w:hAnsi="Century Gothic"/>
          <w:color w:val="auto"/>
          <w:sz w:val="20"/>
          <w:szCs w:val="20"/>
          <w:vertAlign w:val="superscript"/>
        </w:rPr>
        <w:t>TH</w:t>
      </w:r>
      <w:r w:rsidR="007F1017">
        <w:rPr>
          <w:rFonts w:ascii="Century Gothic" w:hAnsi="Century Gothic"/>
          <w:color w:val="auto"/>
          <w:sz w:val="20"/>
          <w:szCs w:val="20"/>
        </w:rPr>
        <w:t xml:space="preserve"> FLOOR, LIFT AREA, NORTH TOWER</w:t>
      </w:r>
    </w:p>
    <w:p w:rsidR="00E22020" w:rsidRDefault="003418AB" w:rsidP="00924F75">
      <w:pPr>
        <w:pStyle w:val="Default"/>
        <w:spacing w:line="360" w:lineRule="auto"/>
        <w:rPr>
          <w:rFonts w:ascii="Century Gothic" w:hAnsi="Century Gothic"/>
          <w:color w:val="auto"/>
          <w:sz w:val="20"/>
          <w:szCs w:val="20"/>
        </w:rPr>
      </w:pPr>
      <w:r w:rsidRPr="00487292">
        <w:rPr>
          <w:rFonts w:ascii="Century Gothic" w:hAnsi="Century Gothic"/>
          <w:b/>
          <w:color w:val="auto"/>
          <w:sz w:val="20"/>
          <w:szCs w:val="20"/>
        </w:rPr>
        <w:t xml:space="preserve">Technical </w:t>
      </w:r>
      <w:r w:rsidR="007F1017" w:rsidRPr="00487292">
        <w:rPr>
          <w:rFonts w:ascii="Century Gothic" w:hAnsi="Century Gothic"/>
          <w:b/>
          <w:color w:val="auto"/>
          <w:sz w:val="20"/>
          <w:szCs w:val="20"/>
        </w:rPr>
        <w:t xml:space="preserve">Enquiries may be directed to Ms </w:t>
      </w:r>
      <w:proofErr w:type="spellStart"/>
      <w:r w:rsidR="007F1017" w:rsidRPr="00487292">
        <w:rPr>
          <w:rFonts w:ascii="Century Gothic" w:hAnsi="Century Gothic"/>
          <w:b/>
          <w:color w:val="auto"/>
          <w:sz w:val="20"/>
          <w:szCs w:val="20"/>
        </w:rPr>
        <w:t>Pelokazi</w:t>
      </w:r>
      <w:proofErr w:type="spellEnd"/>
      <w:r w:rsidR="007F1017" w:rsidRPr="00487292">
        <w:rPr>
          <w:rFonts w:ascii="Century Gothic" w:hAnsi="Century Gothic"/>
          <w:b/>
          <w:color w:val="auto"/>
          <w:sz w:val="20"/>
          <w:szCs w:val="20"/>
        </w:rPr>
        <w:t xml:space="preserve"> </w:t>
      </w:r>
      <w:proofErr w:type="spellStart"/>
      <w:r w:rsidR="007F1017" w:rsidRPr="00487292">
        <w:rPr>
          <w:rFonts w:ascii="Century Gothic" w:hAnsi="Century Gothic"/>
          <w:b/>
          <w:color w:val="auto"/>
          <w:sz w:val="20"/>
          <w:szCs w:val="20"/>
        </w:rPr>
        <w:t>Mbombo</w:t>
      </w:r>
      <w:proofErr w:type="spellEnd"/>
      <w:r w:rsidR="007F1017">
        <w:rPr>
          <w:rFonts w:ascii="Century Gothic" w:hAnsi="Century Gothic"/>
          <w:color w:val="auto"/>
          <w:sz w:val="20"/>
          <w:szCs w:val="20"/>
        </w:rPr>
        <w:t xml:space="preserve"> on </w:t>
      </w:r>
      <w:r w:rsidR="007F1017" w:rsidRPr="00487292">
        <w:rPr>
          <w:rFonts w:ascii="Century Gothic" w:hAnsi="Century Gothic"/>
          <w:b/>
          <w:color w:val="auto"/>
          <w:sz w:val="20"/>
          <w:szCs w:val="20"/>
        </w:rPr>
        <w:t>083 460 2576</w:t>
      </w:r>
      <w:r w:rsidR="00FC4EC2">
        <w:rPr>
          <w:rFonts w:ascii="Century Gothic" w:hAnsi="Century Gothic"/>
          <w:color w:val="auto"/>
          <w:sz w:val="20"/>
          <w:szCs w:val="20"/>
        </w:rPr>
        <w:t xml:space="preserve"> and email: </w:t>
      </w:r>
      <w:hyperlink r:id="rId24" w:history="1">
        <w:r w:rsidR="001D7441" w:rsidRPr="001309E9">
          <w:rPr>
            <w:rStyle w:val="Hyperlink"/>
            <w:rFonts w:ascii="Century Gothic" w:hAnsi="Century Gothic"/>
            <w:sz w:val="20"/>
            <w:szCs w:val="20"/>
          </w:rPr>
          <w:t>Pelokazi.Mbombo@kzncogta.gov.za</w:t>
        </w:r>
      </w:hyperlink>
      <w:r w:rsidR="001D7441">
        <w:rPr>
          <w:rFonts w:ascii="Century Gothic" w:hAnsi="Century Gothic"/>
          <w:color w:val="auto"/>
          <w:sz w:val="20"/>
          <w:szCs w:val="20"/>
        </w:rPr>
        <w:t xml:space="preserve"> / </w:t>
      </w:r>
      <w:hyperlink r:id="rId25" w:history="1">
        <w:r w:rsidR="00FC4EC2" w:rsidRPr="00D142A4">
          <w:rPr>
            <w:rStyle w:val="Hyperlink"/>
            <w:rFonts w:ascii="Century Gothic" w:hAnsi="Century Gothic"/>
            <w:sz w:val="20"/>
            <w:szCs w:val="20"/>
          </w:rPr>
          <w:t>pelo.nyathi@gmail.com</w:t>
        </w:r>
      </w:hyperlink>
      <w:r w:rsidR="00FC4EC2">
        <w:rPr>
          <w:rFonts w:ascii="Century Gothic" w:hAnsi="Century Gothic"/>
          <w:color w:val="auto"/>
          <w:sz w:val="20"/>
          <w:szCs w:val="20"/>
        </w:rPr>
        <w:t xml:space="preserve"> </w:t>
      </w:r>
    </w:p>
    <w:p w:rsidR="00924F75" w:rsidRDefault="00924F75" w:rsidP="00924F75">
      <w:pPr>
        <w:pStyle w:val="Default"/>
        <w:spacing w:line="360" w:lineRule="auto"/>
        <w:rPr>
          <w:rFonts w:ascii="Century Gothic" w:hAnsi="Century Gothic"/>
          <w:color w:val="auto"/>
          <w:sz w:val="20"/>
          <w:szCs w:val="20"/>
        </w:rPr>
      </w:pPr>
    </w:p>
    <w:p w:rsidR="00924F75" w:rsidRPr="00924F75" w:rsidRDefault="00924F75" w:rsidP="00924F75">
      <w:pPr>
        <w:pStyle w:val="Default"/>
        <w:spacing w:line="360" w:lineRule="auto"/>
        <w:rPr>
          <w:rFonts w:ascii="Century Gothic" w:hAnsi="Century Gothic"/>
          <w:color w:val="auto"/>
          <w:sz w:val="20"/>
          <w:szCs w:val="20"/>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084"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085" name="Group 933"/>
                        <wpg:cNvGrpSpPr>
                          <a:grpSpLocks/>
                        </wpg:cNvGrpSpPr>
                        <wpg:grpSpPr bwMode="auto">
                          <a:xfrm>
                            <a:off x="7" y="7"/>
                            <a:ext cx="8815" cy="2"/>
                            <a:chOff x="7" y="7"/>
                            <a:chExt cx="8815" cy="2"/>
                          </a:xfrm>
                        </wpg:grpSpPr>
                        <wps:wsp>
                          <wps:cNvPr id="1090" name="Freeform 934"/>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109487" id="Group 932"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">
                <v:group id="Group 933"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934"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brcQA&#10;AADdAAAADwAAAGRycy9kb3ducmV2LnhtbESPQW/CMAyF75P2HyJP2m2k22GCjoC2aStcoTCuVmPa&#10;jsapkgDl3+MDEjdb7/m9z9P54Dp1ohBbzwZeRxko4srblmsDm/L3ZQwqJmSLnWcycKEI89njwxRz&#10;68+8otM61UpCOOZooEmpz7WOVUMO48j3xKLtfXCYZA21tgHPEu46/ZZl79phy9LQYE/fDVWH9dEZ&#10;qP9DgbvtZVEcju5vyz/llytKY56fhs8PUImGdDffrpdW8LOJ8Ms3MoK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W63EAAAA3QAAAA8AAAAAAAAAAAAAAAAAmAIAAGRycy9k&#10;b3ducmV2LnhtbFBLBQYAAAAABAAEAPUAAACJAwAAAAA=&#10;" path="m,l8814,e" filled="f" strokeweight=".72pt">
                    <v:path arrowok="t" o:connecttype="custom" o:connectlocs="0,0;8814,0" o:connectangles="0,0"/>
                  </v:shape>
                </v:group>
                <w10:anchorlock/>
              </v:group>
            </w:pict>
          </mc:Fallback>
        </mc:AlternateContent>
      </w:r>
    </w:p>
    <w:p w:rsidR="00E22020" w:rsidRPr="008A1F95" w:rsidRDefault="00016963">
      <w:pPr>
        <w:pStyle w:val="Heading4"/>
        <w:spacing w:line="242" w:lineRule="exact"/>
        <w:jc w:val="both"/>
        <w:rPr>
          <w:b w:val="0"/>
          <w:bCs w:val="0"/>
          <w:color w:val="FF0000"/>
        </w:rPr>
      </w:pPr>
      <w:r w:rsidRPr="000E520A">
        <w:rPr>
          <w:color w:val="C00000"/>
        </w:rPr>
        <w:t>T1.2      TENDER DATA &amp; EVALUATION</w:t>
      </w:r>
      <w:r w:rsidRPr="000E520A">
        <w:rPr>
          <w:color w:val="C00000"/>
          <w:spacing w:val="4"/>
        </w:rPr>
        <w:t xml:space="preserve"> </w:t>
      </w:r>
      <w:r w:rsidRPr="000E520A">
        <w:rPr>
          <w:color w:val="C00000"/>
        </w:rPr>
        <w:t>CRITERIA</w:t>
      </w:r>
    </w:p>
    <w:p w:rsidR="00E22020" w:rsidRDefault="00E22020">
      <w:pPr>
        <w:spacing w:before="2"/>
        <w:rPr>
          <w:rFonts w:ascii="Century Gothic" w:eastAsia="Century Gothic" w:hAnsi="Century Gothic" w:cs="Century Gothic"/>
          <w:b/>
          <w:bCs/>
          <w:sz w:val="20"/>
          <w:szCs w:val="20"/>
        </w:rPr>
      </w:pPr>
    </w:p>
    <w:p w:rsidR="00E22020" w:rsidRDefault="00016963">
      <w:pPr>
        <w:ind w:left="260" w:right="376"/>
        <w:jc w:val="both"/>
        <w:rPr>
          <w:rFonts w:ascii="Century Gothic" w:eastAsia="Century Gothic" w:hAnsi="Century Gothic" w:cs="Century Gothic"/>
          <w:sz w:val="14"/>
          <w:szCs w:val="14"/>
        </w:rPr>
      </w:pPr>
      <w:r>
        <w:rPr>
          <w:rFonts w:ascii="Century Gothic"/>
          <w:sz w:val="20"/>
        </w:rPr>
        <w:t>The conditions of tender are the Standard Conditions of Tender in terms of the CIDB</w:t>
      </w:r>
      <w:r>
        <w:rPr>
          <w:rFonts w:ascii="Century Gothic"/>
          <w:spacing w:val="-14"/>
          <w:sz w:val="20"/>
        </w:rPr>
        <w:t xml:space="preserve"> </w:t>
      </w:r>
      <w:r>
        <w:rPr>
          <w:rFonts w:ascii="Century Gothic"/>
          <w:sz w:val="20"/>
        </w:rPr>
        <w:t>Standard</w:t>
      </w:r>
      <w:r>
        <w:rPr>
          <w:rFonts w:ascii="Century Gothic"/>
          <w:w w:val="99"/>
          <w:sz w:val="20"/>
        </w:rPr>
        <w:t xml:space="preserve"> </w:t>
      </w:r>
      <w:r>
        <w:rPr>
          <w:rFonts w:ascii="Century Gothic"/>
          <w:sz w:val="20"/>
        </w:rPr>
        <w:t>for Uniformity in Construction Procurement (May 2010) Board Notice 86 of</w:t>
      </w:r>
      <w:r>
        <w:rPr>
          <w:rFonts w:ascii="Century Gothic"/>
          <w:spacing w:val="44"/>
          <w:sz w:val="20"/>
        </w:rPr>
        <w:t xml:space="preserve"> </w:t>
      </w:r>
      <w:r>
        <w:rPr>
          <w:rFonts w:ascii="Century Gothic"/>
          <w:sz w:val="20"/>
        </w:rPr>
        <w:t>2010.</w:t>
      </w:r>
      <w:r>
        <w:rPr>
          <w:rFonts w:ascii="Century Gothic"/>
          <w:w w:val="99"/>
          <w:sz w:val="20"/>
        </w:rPr>
        <w:t xml:space="preserve"> </w:t>
      </w:r>
      <w:r>
        <w:rPr>
          <w:rFonts w:ascii="Century Gothic"/>
          <w:sz w:val="20"/>
        </w:rPr>
        <w:t>(</w:t>
      </w:r>
      <w:hyperlink r:id="rId26">
        <w:r>
          <w:rPr>
            <w:rFonts w:ascii="Century Gothic"/>
            <w:sz w:val="14"/>
            <w:u w:val="single" w:color="000000"/>
          </w:rPr>
          <w:t>http://www.cidb.org.za/Documents/KC/cidb_Publications/Stand_Codes_Other/Stand_codes_gg33239_28May2010.pdf</w:t>
        </w:r>
        <w:r>
          <w:rPr>
            <w:rFonts w:ascii="Century Gothic"/>
            <w:sz w:val="14"/>
          </w:rPr>
          <w:t>)</w:t>
        </w:r>
      </w:hyperlink>
    </w:p>
    <w:p w:rsidR="00E22020" w:rsidRDefault="00E22020">
      <w:pPr>
        <w:spacing w:before="12"/>
        <w:rPr>
          <w:rFonts w:ascii="Century Gothic" w:eastAsia="Century Gothic" w:hAnsi="Century Gothic" w:cs="Century Gothic"/>
          <w:sz w:val="8"/>
          <w:szCs w:val="8"/>
        </w:rPr>
      </w:pPr>
    </w:p>
    <w:p w:rsidR="00E22020" w:rsidRDefault="00016963">
      <w:pPr>
        <w:pStyle w:val="BodyText"/>
        <w:spacing w:before="62"/>
        <w:ind w:right="379"/>
        <w:jc w:val="both"/>
      </w:pPr>
      <w:r>
        <w:t xml:space="preserve">The Tender Data below provides clarity, amends or adds to the </w:t>
      </w:r>
      <w:r w:rsidR="00F56428">
        <w:t>standard conditions</w:t>
      </w:r>
      <w:r>
        <w:rPr>
          <w:spacing w:val="-14"/>
        </w:rPr>
        <w:t xml:space="preserve"> </w:t>
      </w:r>
      <w:r>
        <w:t>of</w:t>
      </w:r>
      <w:r>
        <w:rPr>
          <w:w w:val="99"/>
        </w:rPr>
        <w:t xml:space="preserve"> </w:t>
      </w:r>
      <w:r>
        <w:t>tender. Each item of the data given below is cross-referenced to the clause in the</w:t>
      </w:r>
      <w:r>
        <w:rPr>
          <w:spacing w:val="28"/>
        </w:rPr>
        <w:t xml:space="preserve"> </w:t>
      </w:r>
      <w:r>
        <w:t>standard</w:t>
      </w:r>
      <w:r>
        <w:rPr>
          <w:w w:val="99"/>
        </w:rPr>
        <w:t xml:space="preserve"> </w:t>
      </w:r>
      <w:r>
        <w:t>conditions of tender to which it mainly</w:t>
      </w:r>
      <w:r>
        <w:rPr>
          <w:spacing w:val="-27"/>
        </w:rPr>
        <w:t xml:space="preserve"> </w:t>
      </w:r>
      <w:r>
        <w:t>applies.</w:t>
      </w:r>
    </w:p>
    <w:p w:rsidR="00E22020" w:rsidRDefault="00E22020">
      <w:pPr>
        <w:spacing w:before="11"/>
        <w:rPr>
          <w:rFonts w:ascii="Century Gothic" w:eastAsia="Century Gothic" w:hAnsi="Century Gothic" w:cs="Century Gothic"/>
          <w:sz w:val="19"/>
          <w:szCs w:val="19"/>
        </w:rPr>
      </w:pPr>
    </w:p>
    <w:tbl>
      <w:tblPr>
        <w:tblW w:w="0" w:type="auto"/>
        <w:tblInd w:w="296" w:type="dxa"/>
        <w:tblLayout w:type="fixed"/>
        <w:tblCellMar>
          <w:left w:w="0" w:type="dxa"/>
          <w:right w:w="0" w:type="dxa"/>
        </w:tblCellMar>
        <w:tblLook w:val="01E0" w:firstRow="1" w:lastRow="1" w:firstColumn="1" w:lastColumn="1" w:noHBand="0" w:noVBand="0"/>
      </w:tblPr>
      <w:tblGrid>
        <w:gridCol w:w="991"/>
        <w:gridCol w:w="8082"/>
      </w:tblGrid>
      <w:tr w:rsidR="00E22020" w:rsidTr="00791350">
        <w:trPr>
          <w:trHeight w:hRule="exact" w:val="746"/>
        </w:trPr>
        <w:tc>
          <w:tcPr>
            <w:tcW w:w="99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25"/>
              <w:ind w:left="79" w:right="110"/>
              <w:rPr>
                <w:rFonts w:ascii="Century Gothic" w:eastAsia="Century Gothic" w:hAnsi="Century Gothic" w:cs="Century Gothic"/>
                <w:sz w:val="20"/>
                <w:szCs w:val="20"/>
              </w:rPr>
            </w:pPr>
            <w:r>
              <w:rPr>
                <w:rFonts w:ascii="Century Gothic"/>
                <w:b/>
                <w:color w:val="FFFFFF"/>
                <w:sz w:val="20"/>
              </w:rPr>
              <w:t>CLAUSE</w:t>
            </w:r>
            <w:r>
              <w:rPr>
                <w:rFonts w:ascii="Century Gothic"/>
                <w:b/>
                <w:color w:val="FFFFFF"/>
                <w:w w:val="99"/>
                <w:sz w:val="20"/>
              </w:rPr>
              <w:t xml:space="preserve"> </w:t>
            </w:r>
            <w:r>
              <w:rPr>
                <w:rFonts w:ascii="Century Gothic"/>
                <w:b/>
                <w:color w:val="FFFFFF"/>
                <w:sz w:val="20"/>
              </w:rPr>
              <w:t>NUMBER</w:t>
            </w:r>
          </w:p>
        </w:tc>
        <w:tc>
          <w:tcPr>
            <w:tcW w:w="808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2"/>
              <w:rPr>
                <w:rFonts w:ascii="Century Gothic" w:eastAsia="Century Gothic" w:hAnsi="Century Gothic" w:cs="Century Gothic"/>
                <w:sz w:val="20"/>
                <w:szCs w:val="20"/>
              </w:rPr>
            </w:pPr>
          </w:p>
          <w:p w:rsidR="00E22020" w:rsidRDefault="00016963">
            <w:pPr>
              <w:pStyle w:val="TableParagraph"/>
              <w:ind w:left="2220"/>
              <w:rPr>
                <w:rFonts w:ascii="Century Gothic" w:eastAsia="Century Gothic" w:hAnsi="Century Gothic" w:cs="Century Gothic"/>
                <w:sz w:val="20"/>
                <w:szCs w:val="20"/>
              </w:rPr>
            </w:pPr>
            <w:r>
              <w:rPr>
                <w:rFonts w:ascii="Century Gothic"/>
                <w:b/>
                <w:color w:val="FFFFFF"/>
                <w:sz w:val="20"/>
              </w:rPr>
              <w:t>TENDER DATA &amp; EVALUATION</w:t>
            </w:r>
            <w:r>
              <w:rPr>
                <w:rFonts w:ascii="Century Gothic"/>
                <w:b/>
                <w:color w:val="FFFFFF"/>
                <w:spacing w:val="-14"/>
                <w:sz w:val="20"/>
              </w:rPr>
              <w:t xml:space="preserve"> </w:t>
            </w:r>
            <w:r>
              <w:rPr>
                <w:rFonts w:ascii="Century Gothic"/>
                <w:b/>
                <w:color w:val="FFFFFF"/>
                <w:sz w:val="20"/>
              </w:rPr>
              <w:t>CRITERIA</w:t>
            </w:r>
          </w:p>
        </w:tc>
      </w:tr>
      <w:tr w:rsidR="00E22020">
        <w:trPr>
          <w:trHeight w:hRule="exact" w:val="425"/>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left="79"/>
              <w:rPr>
                <w:rFonts w:ascii="Century Gothic" w:eastAsia="Century Gothic" w:hAnsi="Century Gothic" w:cs="Century Gothic"/>
                <w:sz w:val="20"/>
                <w:szCs w:val="20"/>
              </w:rPr>
            </w:pPr>
            <w:r>
              <w:rPr>
                <w:rFonts w:ascii="Century Gothic"/>
                <w:b/>
                <w:sz w:val="20"/>
              </w:rPr>
              <w:t>F.1.1</w:t>
            </w:r>
            <w:r>
              <w:rPr>
                <w:rFonts w:ascii="Century Gothic"/>
                <w:b/>
                <w:spacing w:val="-10"/>
                <w:sz w:val="20"/>
              </w:rPr>
              <w:t xml:space="preserve"> </w:t>
            </w:r>
            <w:r>
              <w:rPr>
                <w:rFonts w:ascii="Century Gothic"/>
                <w:b/>
                <w:sz w:val="20"/>
              </w:rPr>
              <w:t>Actions</w:t>
            </w:r>
          </w:p>
        </w:tc>
      </w:tr>
      <w:tr w:rsidR="00E22020" w:rsidTr="00C536E9">
        <w:trPr>
          <w:trHeight w:hRule="exact" w:val="795"/>
        </w:trPr>
        <w:tc>
          <w:tcPr>
            <w:tcW w:w="99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79"/>
              <w:rPr>
                <w:rFonts w:ascii="Century Gothic" w:eastAsia="Century Gothic" w:hAnsi="Century Gothic" w:cs="Century Gothic"/>
                <w:sz w:val="20"/>
                <w:szCs w:val="20"/>
              </w:rPr>
            </w:pPr>
            <w:r>
              <w:rPr>
                <w:rFonts w:ascii="Century Gothic"/>
                <w:sz w:val="20"/>
              </w:rPr>
              <w:t>F.1.1</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rsidP="00C536E9">
            <w:pPr>
              <w:pStyle w:val="TableParagraph"/>
              <w:spacing w:before="89"/>
              <w:ind w:left="79"/>
              <w:rPr>
                <w:rFonts w:ascii="Century Gothic"/>
                <w:b/>
                <w:sz w:val="20"/>
              </w:rPr>
            </w:pPr>
            <w:r>
              <w:rPr>
                <w:rFonts w:ascii="Century Gothic"/>
                <w:sz w:val="20"/>
              </w:rPr>
              <w:t xml:space="preserve">The Employer is the </w:t>
            </w:r>
            <w:r w:rsidR="00C536E9">
              <w:rPr>
                <w:rFonts w:ascii="Century Gothic"/>
                <w:b/>
                <w:sz w:val="20"/>
              </w:rPr>
              <w:t>Department of Co-operative Governance and Traditional Affairs</w:t>
            </w:r>
          </w:p>
          <w:p w:rsidR="00C536E9" w:rsidRDefault="00C536E9" w:rsidP="00C536E9">
            <w:pPr>
              <w:pStyle w:val="TableParagraph"/>
              <w:spacing w:before="89"/>
              <w:ind w:left="79"/>
              <w:rPr>
                <w:rFonts w:ascii="Century Gothic" w:eastAsia="Century Gothic" w:hAnsi="Century Gothic" w:cs="Century Gothic"/>
                <w:sz w:val="20"/>
                <w:szCs w:val="20"/>
              </w:rPr>
            </w:pPr>
          </w:p>
        </w:tc>
      </w:tr>
      <w:tr w:rsidR="00E22020">
        <w:trPr>
          <w:trHeight w:hRule="exact" w:val="427"/>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left="79"/>
              <w:rPr>
                <w:rFonts w:ascii="Century Gothic" w:eastAsia="Century Gothic" w:hAnsi="Century Gothic" w:cs="Century Gothic"/>
                <w:sz w:val="20"/>
                <w:szCs w:val="20"/>
              </w:rPr>
            </w:pPr>
            <w:r>
              <w:rPr>
                <w:rFonts w:ascii="Century Gothic"/>
                <w:b/>
                <w:sz w:val="20"/>
              </w:rPr>
              <w:t>F.1.2 Tender</w:t>
            </w:r>
            <w:r>
              <w:rPr>
                <w:rFonts w:ascii="Century Gothic"/>
                <w:b/>
                <w:spacing w:val="-17"/>
                <w:sz w:val="20"/>
              </w:rPr>
              <w:t xml:space="preserve"> </w:t>
            </w:r>
            <w:r>
              <w:rPr>
                <w:rFonts w:ascii="Century Gothic"/>
                <w:b/>
                <w:sz w:val="20"/>
              </w:rPr>
              <w:t>Documents</w:t>
            </w:r>
          </w:p>
        </w:tc>
      </w:tr>
      <w:tr w:rsidR="00E22020">
        <w:trPr>
          <w:trHeight w:hRule="exact" w:val="2886"/>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7"/>
              <w:rPr>
                <w:rFonts w:ascii="Century Gothic" w:eastAsia="Century Gothic" w:hAnsi="Century Gothic" w:cs="Century Gothic"/>
                <w:sz w:val="27"/>
                <w:szCs w:val="27"/>
              </w:rPr>
            </w:pPr>
          </w:p>
          <w:p w:rsidR="00E22020" w:rsidRDefault="00016963">
            <w:pPr>
              <w:pStyle w:val="TableParagraph"/>
              <w:ind w:left="79"/>
              <w:rPr>
                <w:rFonts w:ascii="Century Gothic" w:eastAsia="Century Gothic" w:hAnsi="Century Gothic" w:cs="Century Gothic"/>
                <w:sz w:val="20"/>
                <w:szCs w:val="20"/>
              </w:rPr>
            </w:pPr>
            <w:r>
              <w:rPr>
                <w:rFonts w:ascii="Century Gothic"/>
                <w:sz w:val="20"/>
              </w:rPr>
              <w:t>F.1.2</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3"/>
              <w:ind w:left="79" w:right="198"/>
              <w:rPr>
                <w:rFonts w:ascii="Century Gothic" w:eastAsia="Century Gothic" w:hAnsi="Century Gothic" w:cs="Century Gothic"/>
                <w:sz w:val="20"/>
                <w:szCs w:val="20"/>
              </w:rPr>
            </w:pPr>
            <w:r>
              <w:rPr>
                <w:rFonts w:ascii="Century Gothic"/>
                <w:sz w:val="20"/>
              </w:rPr>
              <w:t>The Tender Documents issued by the Employer comprise the documents as</w:t>
            </w:r>
            <w:r>
              <w:rPr>
                <w:rFonts w:ascii="Century Gothic"/>
                <w:spacing w:val="-33"/>
                <w:sz w:val="20"/>
              </w:rPr>
              <w:t xml:space="preserve"> </w:t>
            </w:r>
            <w:r>
              <w:rPr>
                <w:rFonts w:ascii="Century Gothic"/>
                <w:sz w:val="20"/>
              </w:rPr>
              <w:t>listed</w:t>
            </w:r>
            <w:r>
              <w:rPr>
                <w:rFonts w:ascii="Century Gothic"/>
                <w:w w:val="99"/>
                <w:sz w:val="20"/>
              </w:rPr>
              <w:t xml:space="preserve"> </w:t>
            </w:r>
            <w:r>
              <w:rPr>
                <w:rFonts w:ascii="Century Gothic"/>
                <w:sz w:val="20"/>
              </w:rPr>
              <w:t>on the Content</w:t>
            </w:r>
            <w:r>
              <w:rPr>
                <w:rFonts w:ascii="Century Gothic"/>
                <w:spacing w:val="-9"/>
                <w:sz w:val="20"/>
              </w:rPr>
              <w:t xml:space="preserve"> </w:t>
            </w:r>
            <w:r>
              <w:rPr>
                <w:rFonts w:ascii="Century Gothic"/>
                <w:sz w:val="20"/>
              </w:rPr>
              <w:t>Page.</w:t>
            </w:r>
          </w:p>
          <w:p w:rsidR="00E22020" w:rsidRDefault="00E22020">
            <w:pPr>
              <w:pStyle w:val="TableParagraph"/>
              <w:spacing w:before="11"/>
              <w:rPr>
                <w:rFonts w:ascii="Century Gothic" w:eastAsia="Century Gothic" w:hAnsi="Century Gothic" w:cs="Century Gothic"/>
                <w:sz w:val="19"/>
                <w:szCs w:val="19"/>
              </w:rPr>
            </w:pPr>
          </w:p>
          <w:p w:rsidR="00E22020" w:rsidRDefault="00016963">
            <w:pPr>
              <w:pStyle w:val="TableParagraph"/>
              <w:ind w:left="79" w:right="443"/>
              <w:rPr>
                <w:rFonts w:ascii="Century Gothic" w:eastAsia="Century Gothic" w:hAnsi="Century Gothic" w:cs="Century Gothic"/>
                <w:sz w:val="20"/>
                <w:szCs w:val="20"/>
              </w:rPr>
            </w:pPr>
            <w:r>
              <w:rPr>
                <w:rFonts w:ascii="Century Gothic"/>
                <w:sz w:val="20"/>
              </w:rPr>
              <w:t>In Addition, Tenderers are advised, in their own interest, to obtain their</w:t>
            </w:r>
            <w:r>
              <w:rPr>
                <w:rFonts w:ascii="Century Gothic"/>
                <w:spacing w:val="-28"/>
                <w:sz w:val="20"/>
              </w:rPr>
              <w:t xml:space="preserve"> </w:t>
            </w:r>
            <w:r>
              <w:rPr>
                <w:rFonts w:ascii="Century Gothic"/>
                <w:sz w:val="20"/>
              </w:rPr>
              <w:t>own</w:t>
            </w:r>
            <w:r>
              <w:rPr>
                <w:rFonts w:ascii="Century Gothic"/>
                <w:w w:val="99"/>
                <w:sz w:val="20"/>
              </w:rPr>
              <w:t xml:space="preserve"> </w:t>
            </w:r>
            <w:r>
              <w:rPr>
                <w:rFonts w:ascii="Century Gothic"/>
                <w:sz w:val="20"/>
              </w:rPr>
              <w:t>copies of the following acts, regulations, standards and conditions of</w:t>
            </w:r>
            <w:r>
              <w:rPr>
                <w:rFonts w:ascii="Century Gothic"/>
                <w:spacing w:val="-35"/>
                <w:sz w:val="20"/>
              </w:rPr>
              <w:t xml:space="preserve"> </w:t>
            </w:r>
            <w:r>
              <w:rPr>
                <w:rFonts w:ascii="Century Gothic"/>
                <w:sz w:val="20"/>
              </w:rPr>
              <w:t>contract</w:t>
            </w:r>
            <w:r>
              <w:rPr>
                <w:rFonts w:ascii="Century Gothic"/>
                <w:w w:val="99"/>
                <w:sz w:val="20"/>
              </w:rPr>
              <w:t xml:space="preserve"> </w:t>
            </w:r>
            <w:r>
              <w:rPr>
                <w:rFonts w:ascii="Century Gothic"/>
                <w:sz w:val="20"/>
              </w:rPr>
              <w:t>included, by reference, in this procurement</w:t>
            </w:r>
            <w:r>
              <w:rPr>
                <w:rFonts w:ascii="Century Gothic"/>
                <w:spacing w:val="-24"/>
                <w:sz w:val="20"/>
              </w:rPr>
              <w:t xml:space="preserve"> </w:t>
            </w:r>
            <w:r>
              <w:rPr>
                <w:rFonts w:ascii="Century Gothic"/>
                <w:sz w:val="20"/>
              </w:rPr>
              <w:t>document.</w:t>
            </w:r>
          </w:p>
          <w:p w:rsidR="00E22020" w:rsidRDefault="00E22020">
            <w:pPr>
              <w:pStyle w:val="TableParagraph"/>
              <w:spacing w:before="11"/>
              <w:rPr>
                <w:rFonts w:ascii="Century Gothic" w:eastAsia="Century Gothic" w:hAnsi="Century Gothic" w:cs="Century Gothic"/>
                <w:sz w:val="19"/>
                <w:szCs w:val="19"/>
              </w:rPr>
            </w:pPr>
          </w:p>
          <w:p w:rsidR="00E22020" w:rsidRDefault="00016963" w:rsidP="00A72E99">
            <w:pPr>
              <w:pStyle w:val="TableParagraph"/>
              <w:numPr>
                <w:ilvl w:val="0"/>
                <w:numId w:val="72"/>
              </w:numPr>
              <w:tabs>
                <w:tab w:val="left" w:pos="504"/>
              </w:tabs>
              <w:ind w:right="569"/>
              <w:rPr>
                <w:rFonts w:ascii="Century Gothic" w:eastAsia="Century Gothic" w:hAnsi="Century Gothic" w:cs="Century Gothic"/>
                <w:sz w:val="20"/>
                <w:szCs w:val="20"/>
              </w:rPr>
            </w:pPr>
            <w:r>
              <w:rPr>
                <w:rFonts w:ascii="Century Gothic"/>
                <w:sz w:val="20"/>
              </w:rPr>
              <w:t>The CIDB Standard for Uniformity in Construction Procurement (May</w:t>
            </w:r>
            <w:r>
              <w:rPr>
                <w:rFonts w:ascii="Century Gothic"/>
                <w:spacing w:val="-33"/>
                <w:sz w:val="20"/>
              </w:rPr>
              <w:t xml:space="preserve"> </w:t>
            </w:r>
            <w:r>
              <w:rPr>
                <w:rFonts w:ascii="Century Gothic"/>
                <w:sz w:val="20"/>
              </w:rPr>
              <w:t>2010</w:t>
            </w:r>
            <w:r>
              <w:rPr>
                <w:rFonts w:ascii="Century Gothic"/>
                <w:w w:val="99"/>
                <w:sz w:val="20"/>
              </w:rPr>
              <w:t xml:space="preserve"> </w:t>
            </w:r>
            <w:r>
              <w:rPr>
                <w:rFonts w:ascii="Century Gothic"/>
                <w:sz w:val="20"/>
              </w:rPr>
              <w:t>Edition)</w:t>
            </w:r>
          </w:p>
          <w:p w:rsidR="00E22020" w:rsidRDefault="00016963" w:rsidP="00A72E99">
            <w:pPr>
              <w:pStyle w:val="TableParagraph"/>
              <w:numPr>
                <w:ilvl w:val="0"/>
                <w:numId w:val="72"/>
              </w:numPr>
              <w:tabs>
                <w:tab w:val="left" w:pos="504"/>
              </w:tabs>
              <w:spacing w:line="245" w:lineRule="exact"/>
              <w:rPr>
                <w:rFonts w:ascii="Century Gothic" w:eastAsia="Century Gothic" w:hAnsi="Century Gothic" w:cs="Century Gothic"/>
                <w:sz w:val="20"/>
                <w:szCs w:val="20"/>
              </w:rPr>
            </w:pPr>
            <w:r>
              <w:rPr>
                <w:rFonts w:ascii="Century Gothic"/>
                <w:sz w:val="20"/>
              </w:rPr>
              <w:t>JBCC</w:t>
            </w:r>
            <w:r>
              <w:rPr>
                <w:rFonts w:ascii="Century Gothic"/>
                <w:spacing w:val="53"/>
                <w:sz w:val="20"/>
              </w:rPr>
              <w:t xml:space="preserve"> </w:t>
            </w:r>
            <w:r>
              <w:rPr>
                <w:rFonts w:ascii="Century Gothic"/>
                <w:sz w:val="20"/>
              </w:rPr>
              <w:t>Contract</w:t>
            </w:r>
          </w:p>
          <w:p w:rsidR="00E22020" w:rsidRDefault="00016963" w:rsidP="00A72E99">
            <w:pPr>
              <w:pStyle w:val="TableParagraph"/>
              <w:numPr>
                <w:ilvl w:val="0"/>
                <w:numId w:val="72"/>
              </w:numPr>
              <w:tabs>
                <w:tab w:val="left" w:pos="504"/>
              </w:tabs>
              <w:spacing w:before="2"/>
              <w:rPr>
                <w:rFonts w:ascii="Century Gothic" w:eastAsia="Century Gothic" w:hAnsi="Century Gothic" w:cs="Century Gothic"/>
                <w:sz w:val="20"/>
                <w:szCs w:val="20"/>
              </w:rPr>
            </w:pPr>
            <w:r>
              <w:rPr>
                <w:rFonts w:ascii="Century Gothic"/>
                <w:sz w:val="20"/>
              </w:rPr>
              <w:t>Other documents as referenced in this</w:t>
            </w:r>
            <w:r>
              <w:rPr>
                <w:rFonts w:ascii="Century Gothic"/>
                <w:spacing w:val="-6"/>
                <w:sz w:val="20"/>
              </w:rPr>
              <w:t xml:space="preserve"> </w:t>
            </w:r>
            <w:r>
              <w:rPr>
                <w:rFonts w:ascii="Century Gothic"/>
                <w:sz w:val="20"/>
              </w:rPr>
              <w:t>document</w:t>
            </w:r>
          </w:p>
        </w:tc>
      </w:tr>
      <w:tr w:rsidR="00E22020">
        <w:trPr>
          <w:trHeight w:hRule="exact" w:val="425"/>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C536E9">
            <w:pPr>
              <w:pStyle w:val="TableParagraph"/>
              <w:spacing w:before="89"/>
              <w:ind w:left="79"/>
              <w:rPr>
                <w:rFonts w:ascii="Century Gothic" w:eastAsia="Century Gothic" w:hAnsi="Century Gothic" w:cs="Century Gothic"/>
                <w:sz w:val="20"/>
                <w:szCs w:val="20"/>
              </w:rPr>
            </w:pPr>
            <w:r>
              <w:rPr>
                <w:rFonts w:ascii="Century Gothic" w:eastAsia="Century Gothic" w:hAnsi="Century Gothic" w:cs="Century Gothic"/>
                <w:b/>
                <w:bCs/>
                <w:sz w:val="20"/>
                <w:szCs w:val="20"/>
              </w:rPr>
              <w:t>F.1.3</w:t>
            </w:r>
            <w:r w:rsidR="00016963">
              <w:rPr>
                <w:rFonts w:ascii="Century Gothic" w:eastAsia="Century Gothic" w:hAnsi="Century Gothic" w:cs="Century Gothic"/>
                <w:b/>
                <w:bCs/>
                <w:sz w:val="20"/>
                <w:szCs w:val="20"/>
              </w:rPr>
              <w:t xml:space="preserve"> Communication and Employer’s</w:t>
            </w:r>
            <w:r w:rsidR="00016963">
              <w:rPr>
                <w:rFonts w:ascii="Century Gothic" w:eastAsia="Century Gothic" w:hAnsi="Century Gothic" w:cs="Century Gothic"/>
                <w:b/>
                <w:bCs/>
                <w:spacing w:val="-21"/>
                <w:sz w:val="20"/>
                <w:szCs w:val="20"/>
              </w:rPr>
              <w:t xml:space="preserve"> </w:t>
            </w:r>
            <w:r w:rsidR="00016963">
              <w:rPr>
                <w:rFonts w:ascii="Century Gothic" w:eastAsia="Century Gothic" w:hAnsi="Century Gothic" w:cs="Century Gothic"/>
                <w:b/>
                <w:bCs/>
                <w:sz w:val="20"/>
                <w:szCs w:val="20"/>
              </w:rPr>
              <w:t>agent</w:t>
            </w:r>
          </w:p>
        </w:tc>
      </w:tr>
      <w:tr w:rsidR="00E22020">
        <w:trPr>
          <w:trHeight w:hRule="exact" w:val="463"/>
        </w:trPr>
        <w:tc>
          <w:tcPr>
            <w:tcW w:w="991" w:type="dxa"/>
            <w:tcBorders>
              <w:top w:val="single" w:sz="4" w:space="0" w:color="000000"/>
              <w:left w:val="single" w:sz="4" w:space="0" w:color="000000"/>
              <w:bottom w:val="single" w:sz="4" w:space="0" w:color="000000"/>
              <w:right w:val="single" w:sz="4" w:space="0" w:color="000000"/>
            </w:tcBorders>
          </w:tcPr>
          <w:p w:rsidR="00E22020" w:rsidRDefault="00C536E9">
            <w:pPr>
              <w:pStyle w:val="TableParagraph"/>
              <w:spacing w:before="106"/>
              <w:ind w:left="79"/>
              <w:rPr>
                <w:rFonts w:ascii="Century Gothic" w:eastAsia="Century Gothic" w:hAnsi="Century Gothic" w:cs="Century Gothic"/>
                <w:sz w:val="20"/>
                <w:szCs w:val="20"/>
              </w:rPr>
            </w:pPr>
            <w:r>
              <w:rPr>
                <w:rFonts w:ascii="Century Gothic"/>
                <w:sz w:val="20"/>
              </w:rPr>
              <w:t>F.1.3</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79"/>
              <w:rPr>
                <w:rFonts w:ascii="Century Gothic" w:eastAsia="Century Gothic" w:hAnsi="Century Gothic" w:cs="Century Gothic"/>
                <w:sz w:val="20"/>
                <w:szCs w:val="20"/>
              </w:rPr>
            </w:pPr>
            <w:r>
              <w:rPr>
                <w:rFonts w:ascii="Century Gothic"/>
                <w:sz w:val="20"/>
              </w:rPr>
              <w:t>See T1.1 Notice to</w:t>
            </w:r>
            <w:r>
              <w:rPr>
                <w:rFonts w:ascii="Century Gothic"/>
                <w:spacing w:val="-11"/>
                <w:sz w:val="20"/>
              </w:rPr>
              <w:t xml:space="preserve"> </w:t>
            </w:r>
            <w:r>
              <w:rPr>
                <w:rFonts w:ascii="Century Gothic"/>
                <w:sz w:val="20"/>
              </w:rPr>
              <w:t>Tenderers.</w:t>
            </w:r>
          </w:p>
        </w:tc>
      </w:tr>
      <w:tr w:rsidR="00E22020">
        <w:trPr>
          <w:trHeight w:hRule="exact" w:val="424"/>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C536E9">
            <w:pPr>
              <w:pStyle w:val="TableParagraph"/>
              <w:spacing w:before="87"/>
              <w:ind w:left="79"/>
              <w:rPr>
                <w:rFonts w:ascii="Century Gothic" w:eastAsia="Century Gothic" w:hAnsi="Century Gothic" w:cs="Century Gothic"/>
                <w:sz w:val="20"/>
                <w:szCs w:val="20"/>
              </w:rPr>
            </w:pPr>
            <w:r>
              <w:rPr>
                <w:rFonts w:ascii="Century Gothic" w:eastAsia="Century Gothic" w:hAnsi="Century Gothic" w:cs="Century Gothic"/>
                <w:b/>
                <w:bCs/>
                <w:sz w:val="20"/>
                <w:szCs w:val="20"/>
              </w:rPr>
              <w:t>F.1.4</w:t>
            </w:r>
            <w:r w:rsidR="00016963">
              <w:rPr>
                <w:rFonts w:ascii="Century Gothic" w:eastAsia="Century Gothic" w:hAnsi="Century Gothic" w:cs="Century Gothic"/>
                <w:b/>
                <w:bCs/>
                <w:sz w:val="20"/>
                <w:szCs w:val="20"/>
              </w:rPr>
              <w:t xml:space="preserve"> Employer’s</w:t>
            </w:r>
            <w:r w:rsidR="00016963">
              <w:rPr>
                <w:rFonts w:ascii="Century Gothic" w:eastAsia="Century Gothic" w:hAnsi="Century Gothic" w:cs="Century Gothic"/>
                <w:b/>
                <w:bCs/>
                <w:spacing w:val="-10"/>
                <w:sz w:val="20"/>
                <w:szCs w:val="20"/>
              </w:rPr>
              <w:t xml:space="preserve"> </w:t>
            </w:r>
            <w:r w:rsidR="00016963">
              <w:rPr>
                <w:rFonts w:ascii="Century Gothic" w:eastAsia="Century Gothic" w:hAnsi="Century Gothic" w:cs="Century Gothic"/>
                <w:b/>
                <w:bCs/>
                <w:sz w:val="20"/>
                <w:szCs w:val="20"/>
              </w:rPr>
              <w:t>Rights</w:t>
            </w:r>
          </w:p>
        </w:tc>
      </w:tr>
      <w:tr w:rsidR="00E22020">
        <w:trPr>
          <w:trHeight w:hRule="exact" w:val="1026"/>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sz w:val="20"/>
                <w:szCs w:val="20"/>
              </w:rPr>
            </w:pPr>
          </w:p>
          <w:p w:rsidR="00E22020" w:rsidRDefault="00C536E9" w:rsidP="00C536E9">
            <w:pPr>
              <w:pStyle w:val="TableParagraph"/>
              <w:spacing w:before="145"/>
              <w:ind w:left="79"/>
              <w:rPr>
                <w:rFonts w:ascii="Century Gothic" w:eastAsia="Century Gothic" w:hAnsi="Century Gothic" w:cs="Century Gothic"/>
                <w:sz w:val="20"/>
                <w:szCs w:val="20"/>
              </w:rPr>
            </w:pPr>
            <w:r>
              <w:rPr>
                <w:rFonts w:ascii="Century Gothic"/>
                <w:sz w:val="20"/>
              </w:rPr>
              <w:t>F.1.4</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line="276" w:lineRule="auto"/>
              <w:ind w:left="79" w:right="177"/>
              <w:rPr>
                <w:rFonts w:ascii="Century Gothic" w:eastAsia="Century Gothic" w:hAnsi="Century Gothic" w:cs="Century Gothic"/>
                <w:sz w:val="20"/>
                <w:szCs w:val="20"/>
              </w:rPr>
            </w:pPr>
            <w:r>
              <w:rPr>
                <w:rFonts w:ascii="Century Gothic"/>
                <w:sz w:val="20"/>
              </w:rPr>
              <w:t>The Employer reserves the right not to appoint the lowest submitted price.</w:t>
            </w:r>
            <w:r>
              <w:rPr>
                <w:rFonts w:ascii="Century Gothic"/>
                <w:spacing w:val="34"/>
                <w:sz w:val="20"/>
              </w:rPr>
              <w:t xml:space="preserve"> </w:t>
            </w:r>
            <w:r>
              <w:rPr>
                <w:rFonts w:ascii="Century Gothic"/>
                <w:sz w:val="20"/>
              </w:rPr>
              <w:t>The</w:t>
            </w:r>
            <w:r>
              <w:rPr>
                <w:rFonts w:ascii="Century Gothic"/>
                <w:w w:val="99"/>
                <w:sz w:val="20"/>
              </w:rPr>
              <w:t xml:space="preserve"> </w:t>
            </w:r>
            <w:r>
              <w:rPr>
                <w:rFonts w:ascii="Century Gothic"/>
                <w:sz w:val="20"/>
              </w:rPr>
              <w:t>Employer reserves the right to award parts of the tender to different Tenderers,</w:t>
            </w:r>
            <w:r>
              <w:rPr>
                <w:rFonts w:ascii="Century Gothic"/>
                <w:spacing w:val="-29"/>
                <w:sz w:val="20"/>
              </w:rPr>
              <w:t xml:space="preserve"> </w:t>
            </w:r>
            <w:r>
              <w:rPr>
                <w:rFonts w:ascii="Century Gothic"/>
                <w:sz w:val="20"/>
              </w:rPr>
              <w:t>to</w:t>
            </w:r>
            <w:r>
              <w:rPr>
                <w:rFonts w:ascii="Century Gothic"/>
                <w:w w:val="99"/>
                <w:sz w:val="20"/>
              </w:rPr>
              <w:t xml:space="preserve"> </w:t>
            </w:r>
            <w:r>
              <w:rPr>
                <w:rFonts w:ascii="Century Gothic"/>
                <w:sz w:val="20"/>
              </w:rPr>
              <w:t>make no award at all and to withdraw or cancel the tender at its</w:t>
            </w:r>
            <w:r>
              <w:rPr>
                <w:rFonts w:ascii="Century Gothic"/>
                <w:spacing w:val="-34"/>
                <w:sz w:val="20"/>
              </w:rPr>
              <w:t xml:space="preserve"> </w:t>
            </w:r>
            <w:r>
              <w:rPr>
                <w:rFonts w:ascii="Century Gothic"/>
                <w:sz w:val="20"/>
              </w:rPr>
              <w:t>discretion</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left="79"/>
              <w:rPr>
                <w:rFonts w:ascii="Century Gothic" w:eastAsia="Century Gothic" w:hAnsi="Century Gothic" w:cs="Century Gothic"/>
                <w:sz w:val="20"/>
                <w:szCs w:val="20"/>
              </w:rPr>
            </w:pPr>
            <w:r>
              <w:rPr>
                <w:rFonts w:ascii="Century Gothic"/>
                <w:b/>
                <w:sz w:val="20"/>
              </w:rPr>
              <w:t>F.2.1</w:t>
            </w:r>
            <w:r>
              <w:rPr>
                <w:rFonts w:ascii="Century Gothic"/>
                <w:b/>
                <w:spacing w:val="-8"/>
                <w:sz w:val="20"/>
              </w:rPr>
              <w:t xml:space="preserve"> </w:t>
            </w:r>
            <w:r>
              <w:rPr>
                <w:rFonts w:ascii="Century Gothic"/>
                <w:b/>
                <w:sz w:val="20"/>
              </w:rPr>
              <w:t>Eligibility</w:t>
            </w:r>
          </w:p>
        </w:tc>
      </w:tr>
      <w:tr w:rsidR="00E22020" w:rsidTr="007C0844">
        <w:trPr>
          <w:trHeight w:hRule="exact" w:val="3173"/>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9"/>
              <w:rPr>
                <w:rFonts w:ascii="Century Gothic" w:eastAsia="Century Gothic" w:hAnsi="Century Gothic" w:cs="Century Gothic"/>
                <w:sz w:val="17"/>
                <w:szCs w:val="17"/>
              </w:rPr>
            </w:pPr>
          </w:p>
          <w:p w:rsidR="00E22020" w:rsidRDefault="00016963">
            <w:pPr>
              <w:pStyle w:val="TableParagraph"/>
              <w:ind w:left="79"/>
              <w:rPr>
                <w:rFonts w:ascii="Century Gothic" w:eastAsia="Century Gothic" w:hAnsi="Century Gothic" w:cs="Century Gothic"/>
                <w:sz w:val="20"/>
                <w:szCs w:val="20"/>
              </w:rPr>
            </w:pPr>
            <w:r>
              <w:rPr>
                <w:rFonts w:ascii="Century Gothic"/>
                <w:sz w:val="20"/>
              </w:rPr>
              <w:t>F.2.1</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ight="584"/>
              <w:rPr>
                <w:rFonts w:ascii="Century Gothic" w:eastAsia="Century Gothic" w:hAnsi="Century Gothic" w:cs="Century Gothic"/>
                <w:sz w:val="20"/>
                <w:szCs w:val="20"/>
              </w:rPr>
            </w:pPr>
            <w:r>
              <w:rPr>
                <w:rFonts w:ascii="Century Gothic"/>
                <w:sz w:val="20"/>
              </w:rPr>
              <w:t>The Employer will only contract with those Tenderers who satisfy the</w:t>
            </w:r>
            <w:r>
              <w:rPr>
                <w:rFonts w:ascii="Century Gothic"/>
                <w:spacing w:val="-30"/>
                <w:sz w:val="20"/>
              </w:rPr>
              <w:t xml:space="preserve"> </w:t>
            </w:r>
            <w:r>
              <w:rPr>
                <w:rFonts w:ascii="Century Gothic"/>
                <w:sz w:val="20"/>
              </w:rPr>
              <w:t>following</w:t>
            </w:r>
            <w:r>
              <w:rPr>
                <w:rFonts w:ascii="Century Gothic"/>
                <w:w w:val="99"/>
                <w:sz w:val="20"/>
              </w:rPr>
              <w:t xml:space="preserve"> </w:t>
            </w:r>
            <w:r>
              <w:rPr>
                <w:rFonts w:ascii="Century Gothic"/>
                <w:sz w:val="20"/>
              </w:rPr>
              <w:t>criteria:</w:t>
            </w:r>
          </w:p>
          <w:p w:rsidR="00E22020" w:rsidRDefault="00016963" w:rsidP="00A72E99">
            <w:pPr>
              <w:pStyle w:val="TableParagraph"/>
              <w:numPr>
                <w:ilvl w:val="0"/>
                <w:numId w:val="71"/>
              </w:numPr>
              <w:tabs>
                <w:tab w:val="left" w:pos="504"/>
              </w:tabs>
              <w:spacing w:before="172"/>
              <w:rPr>
                <w:rFonts w:ascii="Century Gothic" w:eastAsia="Century Gothic" w:hAnsi="Century Gothic" w:cs="Century Gothic"/>
                <w:sz w:val="20"/>
                <w:szCs w:val="20"/>
              </w:rPr>
            </w:pPr>
            <w:r>
              <w:rPr>
                <w:rFonts w:ascii="Century Gothic"/>
                <w:sz w:val="20"/>
              </w:rPr>
              <w:t>Tax Clearance Certificate</w:t>
            </w:r>
            <w:r>
              <w:rPr>
                <w:rFonts w:ascii="Century Gothic"/>
                <w:spacing w:val="1"/>
                <w:sz w:val="20"/>
              </w:rPr>
              <w:t xml:space="preserve"> </w:t>
            </w:r>
            <w:r>
              <w:rPr>
                <w:rFonts w:ascii="Century Gothic"/>
                <w:sz w:val="20"/>
              </w:rPr>
              <w:t>Requirements</w:t>
            </w:r>
          </w:p>
          <w:p w:rsidR="00E22020" w:rsidRDefault="00016963">
            <w:pPr>
              <w:pStyle w:val="TableParagraph"/>
              <w:spacing w:before="36" w:line="276" w:lineRule="auto"/>
              <w:ind w:left="503" w:right="124"/>
              <w:rPr>
                <w:rFonts w:ascii="Century Gothic" w:eastAsia="Century Gothic" w:hAnsi="Century Gothic" w:cs="Century Gothic"/>
                <w:sz w:val="20"/>
                <w:szCs w:val="20"/>
              </w:rPr>
            </w:pPr>
            <w:r>
              <w:rPr>
                <w:rFonts w:ascii="Century Gothic"/>
                <w:sz w:val="20"/>
              </w:rPr>
              <w:t xml:space="preserve">It is a condition of the bid that the taxes of the successful Tenderer </w:t>
            </w:r>
            <w:r>
              <w:rPr>
                <w:rFonts w:ascii="Century Gothic"/>
                <w:b/>
                <w:sz w:val="20"/>
                <w:u w:val="single" w:color="000000"/>
              </w:rPr>
              <w:t xml:space="preserve">must </w:t>
            </w:r>
            <w:r>
              <w:rPr>
                <w:rFonts w:ascii="Century Gothic"/>
                <w:sz w:val="20"/>
              </w:rPr>
              <w:t>be</w:t>
            </w:r>
            <w:r>
              <w:rPr>
                <w:rFonts w:ascii="Century Gothic"/>
                <w:spacing w:val="-27"/>
                <w:sz w:val="20"/>
              </w:rPr>
              <w:t xml:space="preserve"> </w:t>
            </w:r>
            <w:r>
              <w:rPr>
                <w:rFonts w:ascii="Century Gothic"/>
                <w:sz w:val="20"/>
              </w:rPr>
              <w:t>in</w:t>
            </w:r>
            <w:r>
              <w:rPr>
                <w:rFonts w:ascii="Century Gothic"/>
                <w:w w:val="99"/>
                <w:sz w:val="20"/>
              </w:rPr>
              <w:t xml:space="preserve"> </w:t>
            </w:r>
            <w:r>
              <w:rPr>
                <w:rFonts w:ascii="Century Gothic"/>
                <w:sz w:val="20"/>
              </w:rPr>
              <w:t>order.</w:t>
            </w:r>
          </w:p>
          <w:p w:rsidR="00E22020" w:rsidRDefault="00E22020">
            <w:pPr>
              <w:pStyle w:val="TableParagraph"/>
              <w:spacing w:before="1"/>
              <w:rPr>
                <w:rFonts w:ascii="Century Gothic" w:eastAsia="Century Gothic" w:hAnsi="Century Gothic" w:cs="Century Gothic"/>
                <w:sz w:val="23"/>
                <w:szCs w:val="23"/>
              </w:rPr>
            </w:pPr>
          </w:p>
          <w:p w:rsidR="00E22020" w:rsidRDefault="00016963">
            <w:pPr>
              <w:pStyle w:val="TableParagraph"/>
              <w:tabs>
                <w:tab w:val="left" w:pos="503"/>
              </w:tabs>
              <w:spacing w:line="276" w:lineRule="auto"/>
              <w:ind w:left="503" w:right="133" w:hanging="425"/>
              <w:rPr>
                <w:rFonts w:ascii="Century Gothic" w:eastAsia="Century Gothic" w:hAnsi="Century Gothic" w:cs="Century Gothic"/>
                <w:sz w:val="20"/>
                <w:szCs w:val="20"/>
              </w:rPr>
            </w:pPr>
            <w:r>
              <w:rPr>
                <w:rFonts w:ascii="Century Gothic"/>
                <w:w w:val="95"/>
                <w:sz w:val="20"/>
              </w:rPr>
              <w:t>2.</w:t>
            </w:r>
            <w:r>
              <w:rPr>
                <w:rFonts w:ascii="Century Gothic"/>
                <w:w w:val="95"/>
                <w:sz w:val="20"/>
              </w:rPr>
              <w:tab/>
            </w:r>
            <w:r>
              <w:rPr>
                <w:rFonts w:ascii="Century Gothic"/>
                <w:sz w:val="20"/>
              </w:rPr>
              <w:t>The Tenderer or any of its directors/shareholders should not be listed on</w:t>
            </w:r>
            <w:r>
              <w:rPr>
                <w:rFonts w:ascii="Century Gothic"/>
                <w:spacing w:val="-36"/>
                <w:sz w:val="20"/>
              </w:rPr>
              <w:t xml:space="preserve"> </w:t>
            </w:r>
            <w:r>
              <w:rPr>
                <w:rFonts w:ascii="Century Gothic"/>
                <w:sz w:val="20"/>
              </w:rPr>
              <w:t>the</w:t>
            </w:r>
            <w:r>
              <w:rPr>
                <w:rFonts w:ascii="Century Gothic"/>
                <w:w w:val="99"/>
                <w:sz w:val="20"/>
              </w:rPr>
              <w:t xml:space="preserve"> </w:t>
            </w:r>
            <w:r>
              <w:rPr>
                <w:rFonts w:ascii="Century Gothic"/>
                <w:sz w:val="20"/>
              </w:rPr>
              <w:t>Register of Tender Defaulters in terms of the Prevention and Combating</w:t>
            </w:r>
            <w:r>
              <w:rPr>
                <w:rFonts w:ascii="Century Gothic"/>
                <w:spacing w:val="-22"/>
                <w:sz w:val="20"/>
              </w:rPr>
              <w:t xml:space="preserve"> </w:t>
            </w:r>
            <w:r>
              <w:rPr>
                <w:rFonts w:ascii="Century Gothic"/>
                <w:sz w:val="20"/>
              </w:rPr>
              <w:t>of</w:t>
            </w:r>
            <w:r>
              <w:rPr>
                <w:rFonts w:ascii="Century Gothic"/>
                <w:w w:val="99"/>
                <w:sz w:val="20"/>
              </w:rPr>
              <w:t xml:space="preserve"> </w:t>
            </w:r>
            <w:r>
              <w:rPr>
                <w:rFonts w:ascii="Century Gothic"/>
                <w:sz w:val="20"/>
              </w:rPr>
              <w:t xml:space="preserve">Corrupt Activities </w:t>
            </w:r>
            <w:r>
              <w:rPr>
                <w:rFonts w:ascii="Century Gothic"/>
                <w:spacing w:val="-3"/>
                <w:sz w:val="20"/>
              </w:rPr>
              <w:t xml:space="preserve">Act </w:t>
            </w:r>
            <w:r>
              <w:rPr>
                <w:rFonts w:ascii="Century Gothic"/>
                <w:sz w:val="20"/>
              </w:rPr>
              <w:t>of 2004 as a person prohibited from doing business</w:t>
            </w:r>
            <w:r>
              <w:rPr>
                <w:rFonts w:ascii="Century Gothic"/>
                <w:spacing w:val="-22"/>
                <w:sz w:val="20"/>
              </w:rPr>
              <w:t xml:space="preserve"> </w:t>
            </w:r>
            <w:r>
              <w:rPr>
                <w:rFonts w:ascii="Century Gothic"/>
                <w:sz w:val="20"/>
              </w:rPr>
              <w:t>with</w:t>
            </w:r>
            <w:r>
              <w:rPr>
                <w:rFonts w:ascii="Century Gothic"/>
                <w:w w:val="99"/>
                <w:sz w:val="20"/>
              </w:rPr>
              <w:t xml:space="preserve"> </w:t>
            </w:r>
            <w:r>
              <w:rPr>
                <w:rFonts w:ascii="Century Gothic"/>
                <w:sz w:val="20"/>
              </w:rPr>
              <w:t>the public</w:t>
            </w:r>
            <w:r>
              <w:rPr>
                <w:rFonts w:ascii="Century Gothic"/>
                <w:spacing w:val="-11"/>
                <w:sz w:val="20"/>
              </w:rPr>
              <w:t xml:space="preserve"> </w:t>
            </w:r>
            <w:r>
              <w:rPr>
                <w:rFonts w:ascii="Century Gothic"/>
                <w:sz w:val="20"/>
              </w:rPr>
              <w:t>sector;</w:t>
            </w:r>
          </w:p>
        </w:tc>
      </w:tr>
    </w:tbl>
    <w:p w:rsidR="00E22020" w:rsidRDefault="00E22020">
      <w:pPr>
        <w:spacing w:line="276" w:lineRule="auto"/>
        <w:rPr>
          <w:rFonts w:ascii="Century Gothic" w:eastAsia="Century Gothic" w:hAnsi="Century Gothic" w:cs="Century Gothic"/>
          <w:sz w:val="20"/>
          <w:szCs w:val="20"/>
        </w:rPr>
        <w:sectPr w:rsidR="00E22020">
          <w:headerReference w:type="even" r:id="rId27"/>
          <w:headerReference w:type="default" r:id="rId28"/>
          <w:pgSz w:w="11910" w:h="16840"/>
          <w:pgMar w:top="1040" w:right="1060" w:bottom="720" w:left="1180" w:header="330" w:footer="540" w:gutter="0"/>
          <w:cols w:space="720"/>
        </w:sectPr>
      </w:pPr>
    </w:p>
    <w:p w:rsidR="00E22020" w:rsidRDefault="00E22020">
      <w:pPr>
        <w:spacing w:before="5"/>
        <w:rPr>
          <w:rFonts w:ascii="Century Gothic" w:eastAsia="Century Gothic" w:hAnsi="Century Gothic" w:cs="Century Gothic"/>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081"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082" name="Group 930"/>
                        <wpg:cNvGrpSpPr>
                          <a:grpSpLocks/>
                        </wpg:cNvGrpSpPr>
                        <wpg:grpSpPr bwMode="auto">
                          <a:xfrm>
                            <a:off x="7" y="7"/>
                            <a:ext cx="8815" cy="2"/>
                            <a:chOff x="7" y="7"/>
                            <a:chExt cx="8815" cy="2"/>
                          </a:xfrm>
                        </wpg:grpSpPr>
                        <wps:wsp>
                          <wps:cNvPr id="1083" name="Freeform 931"/>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757D47" id="Group 929"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">
                <v:group id="Group 930"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931"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TB8IA&#10;AADdAAAADwAAAGRycy9kb3ducmV2LnhtbERPTWvCQBC9F/oflin0VjdVEImu0hZNvdY09TpkxyQm&#10;Oxt21xj/fbdQ8DaP9zmrzWg6MZDzjWUFr5MEBHFpdcOVgu9897IA4QOyxs4yKbiRh8368WGFqbZX&#10;/qLhECoRQ9inqKAOoU+l9GVNBv3E9sSRO1lnMEToKqkdXmO46eQ0SebSYMOxocaePmoq28PFKKjO&#10;LsNjcfvM2ov5KXibv5ssV+r5aXxbggg0hrv4373XcX6ymMH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FMHwgAAAN0AAAAPAAAAAAAAAAAAAAAAAJgCAABkcnMvZG93&#10;bnJldi54bWxQSwUGAAAAAAQABAD1AAAAhwMAAAAA&#10;" path="m,l8814,e" filled="f" strokeweight=".72pt">
                    <v:path arrowok="t" o:connecttype="custom" o:connectlocs="0,0;8814,0" o:connectangles="0,0"/>
                  </v:shape>
                </v:group>
                <w10:anchorlock/>
              </v:group>
            </w:pict>
          </mc:Fallback>
        </mc:AlternateContent>
      </w:r>
    </w:p>
    <w:p w:rsidR="00E22020" w:rsidRPr="008A1F95" w:rsidRDefault="00016963">
      <w:pPr>
        <w:pStyle w:val="Heading4"/>
        <w:tabs>
          <w:tab w:val="left" w:pos="980"/>
        </w:tabs>
        <w:spacing w:line="242" w:lineRule="exact"/>
        <w:ind w:right="355"/>
        <w:rPr>
          <w:b w:val="0"/>
          <w:bCs w:val="0"/>
          <w:color w:val="FF0000"/>
        </w:rPr>
      </w:pPr>
      <w:r w:rsidRPr="000E520A">
        <w:rPr>
          <w:color w:val="C00000"/>
          <w:w w:val="95"/>
        </w:rPr>
        <w:t>T1.2</w:t>
      </w:r>
      <w:r w:rsidRPr="000E520A">
        <w:rPr>
          <w:color w:val="C00000"/>
          <w:w w:val="95"/>
        </w:rPr>
        <w:tab/>
      </w:r>
      <w:r w:rsidRPr="000E520A">
        <w:rPr>
          <w:color w:val="C00000"/>
        </w:rPr>
        <w:t>TENDER DATA &amp; EVALUATION CRITERIA</w:t>
      </w:r>
      <w:r w:rsidRPr="000E520A">
        <w:rPr>
          <w:color w:val="C00000"/>
          <w:spacing w:val="-17"/>
        </w:rPr>
        <w:t xml:space="preserve"> </w:t>
      </w:r>
      <w:r w:rsidRPr="000E520A">
        <w:rPr>
          <w:color w:val="C00000"/>
        </w:rPr>
        <w:t>(CONTINUED)</w:t>
      </w:r>
    </w:p>
    <w:p w:rsidR="00E22020" w:rsidRDefault="00E22020">
      <w:pPr>
        <w:spacing w:before="10"/>
        <w:rPr>
          <w:rFonts w:ascii="Century Gothic" w:eastAsia="Century Gothic" w:hAnsi="Century Gothic" w:cs="Century Gothic"/>
          <w:b/>
          <w:bCs/>
          <w:sz w:val="21"/>
          <w:szCs w:val="21"/>
        </w:rPr>
      </w:pPr>
    </w:p>
    <w:tbl>
      <w:tblPr>
        <w:tblW w:w="0" w:type="auto"/>
        <w:tblInd w:w="296" w:type="dxa"/>
        <w:tblLayout w:type="fixed"/>
        <w:tblCellMar>
          <w:left w:w="0" w:type="dxa"/>
          <w:right w:w="0" w:type="dxa"/>
        </w:tblCellMar>
        <w:tblLook w:val="01E0" w:firstRow="1" w:lastRow="1" w:firstColumn="1" w:lastColumn="1" w:noHBand="0" w:noVBand="0"/>
      </w:tblPr>
      <w:tblGrid>
        <w:gridCol w:w="991"/>
        <w:gridCol w:w="8082"/>
      </w:tblGrid>
      <w:tr w:rsidR="00E22020" w:rsidTr="00791350">
        <w:trPr>
          <w:trHeight w:hRule="exact" w:val="748"/>
        </w:trPr>
        <w:tc>
          <w:tcPr>
            <w:tcW w:w="99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28"/>
              <w:ind w:left="93" w:right="95" w:firstLine="33"/>
              <w:rPr>
                <w:rFonts w:ascii="Century Gothic" w:eastAsia="Century Gothic" w:hAnsi="Century Gothic" w:cs="Century Gothic"/>
                <w:sz w:val="20"/>
                <w:szCs w:val="20"/>
              </w:rPr>
            </w:pPr>
            <w:r>
              <w:rPr>
                <w:rFonts w:ascii="Century Gothic"/>
                <w:b/>
                <w:color w:val="FFFFFF"/>
                <w:sz w:val="20"/>
              </w:rPr>
              <w:t>CLAUSE</w:t>
            </w:r>
            <w:r>
              <w:rPr>
                <w:rFonts w:ascii="Century Gothic"/>
                <w:b/>
                <w:color w:val="FFFFFF"/>
                <w:w w:val="99"/>
                <w:sz w:val="20"/>
              </w:rPr>
              <w:t xml:space="preserve"> </w:t>
            </w:r>
            <w:r>
              <w:rPr>
                <w:rFonts w:ascii="Century Gothic"/>
                <w:b/>
                <w:color w:val="FFFFFF"/>
                <w:sz w:val="20"/>
              </w:rPr>
              <w:t>NUMBER</w:t>
            </w:r>
          </w:p>
        </w:tc>
        <w:tc>
          <w:tcPr>
            <w:tcW w:w="808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5"/>
              <w:rPr>
                <w:rFonts w:ascii="Century Gothic" w:eastAsia="Century Gothic" w:hAnsi="Century Gothic" w:cs="Century Gothic"/>
                <w:b/>
                <w:bCs/>
                <w:sz w:val="20"/>
                <w:szCs w:val="20"/>
              </w:rPr>
            </w:pPr>
          </w:p>
          <w:p w:rsidR="00E22020" w:rsidRDefault="00016963">
            <w:pPr>
              <w:pStyle w:val="TableParagraph"/>
              <w:ind w:left="1550"/>
              <w:rPr>
                <w:rFonts w:ascii="Century Gothic" w:eastAsia="Century Gothic" w:hAnsi="Century Gothic" w:cs="Century Gothic"/>
                <w:sz w:val="20"/>
                <w:szCs w:val="20"/>
              </w:rPr>
            </w:pPr>
            <w:r>
              <w:rPr>
                <w:rFonts w:ascii="Century Gothic"/>
                <w:b/>
                <w:color w:val="FFFFFF"/>
                <w:sz w:val="20"/>
              </w:rPr>
              <w:t>TENDER DATA &amp; EVALUATION CRITERIA</w:t>
            </w:r>
            <w:r>
              <w:rPr>
                <w:rFonts w:ascii="Century Gothic"/>
                <w:b/>
                <w:color w:val="FFFFFF"/>
                <w:spacing w:val="-18"/>
                <w:sz w:val="20"/>
              </w:rPr>
              <w:t xml:space="preserve"> </w:t>
            </w:r>
            <w:r>
              <w:rPr>
                <w:rFonts w:ascii="Century Gothic"/>
                <w:b/>
                <w:color w:val="FFFFFF"/>
                <w:sz w:val="20"/>
              </w:rPr>
              <w:t>(CONTINUED)</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8"/>
              <w:ind w:left="79"/>
              <w:rPr>
                <w:rFonts w:ascii="Century Gothic" w:eastAsia="Century Gothic" w:hAnsi="Century Gothic" w:cs="Century Gothic"/>
                <w:sz w:val="20"/>
                <w:szCs w:val="20"/>
              </w:rPr>
            </w:pPr>
            <w:r>
              <w:rPr>
                <w:rFonts w:ascii="Century Gothic"/>
                <w:b/>
                <w:sz w:val="20"/>
              </w:rPr>
              <w:t>F.2.1 Eligibility</w:t>
            </w:r>
            <w:r>
              <w:rPr>
                <w:rFonts w:ascii="Century Gothic"/>
                <w:b/>
                <w:spacing w:val="-15"/>
                <w:sz w:val="20"/>
              </w:rPr>
              <w:t xml:space="preserve"> </w:t>
            </w:r>
            <w:r>
              <w:rPr>
                <w:rFonts w:ascii="Century Gothic"/>
                <w:b/>
                <w:sz w:val="20"/>
              </w:rPr>
              <w:t>(Continued)</w:t>
            </w:r>
          </w:p>
        </w:tc>
      </w:tr>
      <w:tr w:rsidR="00E22020" w:rsidTr="009E7306">
        <w:trPr>
          <w:trHeight w:hRule="exact" w:val="9046"/>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016963">
            <w:pPr>
              <w:pStyle w:val="TableParagraph"/>
              <w:spacing w:before="143"/>
              <w:ind w:left="79"/>
              <w:rPr>
                <w:rFonts w:ascii="Century Gothic"/>
                <w:sz w:val="20"/>
              </w:rPr>
            </w:pPr>
            <w:r>
              <w:rPr>
                <w:rFonts w:ascii="Century Gothic"/>
                <w:sz w:val="20"/>
              </w:rPr>
              <w:t>F.2.1</w:t>
            </w: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sz w:val="20"/>
              </w:rPr>
            </w:pPr>
          </w:p>
          <w:p w:rsidR="009E7306" w:rsidRDefault="009E7306">
            <w:pPr>
              <w:pStyle w:val="TableParagraph"/>
              <w:spacing w:before="143"/>
              <w:ind w:left="79"/>
              <w:rPr>
                <w:rFonts w:ascii="Century Gothic" w:eastAsia="Century Gothic" w:hAnsi="Century Gothic" w:cs="Century Gothic"/>
                <w:sz w:val="20"/>
                <w:szCs w:val="20"/>
              </w:rPr>
            </w:pPr>
          </w:p>
        </w:tc>
        <w:tc>
          <w:tcPr>
            <w:tcW w:w="8082" w:type="dxa"/>
            <w:tcBorders>
              <w:top w:val="single" w:sz="4" w:space="0" w:color="000000"/>
              <w:left w:val="single" w:sz="4" w:space="0" w:color="000000"/>
              <w:bottom w:val="single" w:sz="4" w:space="0" w:color="000000"/>
              <w:right w:val="single" w:sz="4" w:space="0" w:color="000000"/>
            </w:tcBorders>
          </w:tcPr>
          <w:p w:rsidR="007C0844" w:rsidRDefault="00016963" w:rsidP="00A72E99">
            <w:pPr>
              <w:pStyle w:val="TableParagraph"/>
              <w:numPr>
                <w:ilvl w:val="0"/>
                <w:numId w:val="70"/>
              </w:numPr>
              <w:tabs>
                <w:tab w:val="left" w:pos="504"/>
              </w:tabs>
              <w:spacing w:before="89" w:line="276" w:lineRule="auto"/>
              <w:ind w:right="139"/>
              <w:rPr>
                <w:rFonts w:ascii="Century Gothic" w:eastAsia="Century Gothic" w:hAnsi="Century Gothic" w:cs="Century Gothic"/>
                <w:sz w:val="20"/>
                <w:szCs w:val="20"/>
              </w:rPr>
            </w:pPr>
            <w:r>
              <w:rPr>
                <w:rFonts w:ascii="Century Gothic"/>
                <w:sz w:val="20"/>
              </w:rPr>
              <w:t>The Tenderer or any of its directors/shareholders should not be listed on</w:t>
            </w:r>
            <w:r>
              <w:rPr>
                <w:rFonts w:ascii="Century Gothic"/>
                <w:spacing w:val="-29"/>
                <w:sz w:val="20"/>
              </w:rPr>
              <w:t xml:space="preserve"> </w:t>
            </w:r>
            <w:r>
              <w:rPr>
                <w:rFonts w:ascii="Century Gothic"/>
                <w:sz w:val="20"/>
              </w:rPr>
              <w:t>the</w:t>
            </w:r>
            <w:r>
              <w:rPr>
                <w:rFonts w:ascii="Century Gothic"/>
                <w:w w:val="99"/>
                <w:sz w:val="20"/>
              </w:rPr>
              <w:t xml:space="preserve"> </w:t>
            </w:r>
            <w:r>
              <w:rPr>
                <w:rFonts w:ascii="Century Gothic"/>
                <w:sz w:val="20"/>
              </w:rPr>
              <w:t>Register of Tender Defaulters in terms of the Prevention and Combating</w:t>
            </w:r>
            <w:r>
              <w:rPr>
                <w:rFonts w:ascii="Century Gothic"/>
                <w:spacing w:val="-22"/>
                <w:sz w:val="20"/>
              </w:rPr>
              <w:t xml:space="preserve"> </w:t>
            </w:r>
            <w:r>
              <w:rPr>
                <w:rFonts w:ascii="Century Gothic"/>
                <w:sz w:val="20"/>
              </w:rPr>
              <w:t>of</w:t>
            </w:r>
            <w:r>
              <w:rPr>
                <w:rFonts w:ascii="Century Gothic"/>
                <w:w w:val="99"/>
                <w:sz w:val="20"/>
              </w:rPr>
              <w:t xml:space="preserve"> </w:t>
            </w:r>
            <w:r>
              <w:rPr>
                <w:rFonts w:ascii="Century Gothic"/>
                <w:sz w:val="20"/>
              </w:rPr>
              <w:t xml:space="preserve">Corrupt Activities </w:t>
            </w:r>
            <w:r>
              <w:rPr>
                <w:rFonts w:ascii="Century Gothic"/>
                <w:spacing w:val="-3"/>
                <w:sz w:val="20"/>
              </w:rPr>
              <w:t xml:space="preserve">Act </w:t>
            </w:r>
            <w:r>
              <w:rPr>
                <w:rFonts w:ascii="Century Gothic"/>
                <w:sz w:val="20"/>
              </w:rPr>
              <w:t>of 2004 as a person prohibited from doing business</w:t>
            </w:r>
            <w:r>
              <w:rPr>
                <w:rFonts w:ascii="Century Gothic"/>
                <w:spacing w:val="-28"/>
                <w:sz w:val="20"/>
              </w:rPr>
              <w:t xml:space="preserve"> </w:t>
            </w:r>
            <w:r>
              <w:rPr>
                <w:rFonts w:ascii="Century Gothic"/>
                <w:sz w:val="20"/>
              </w:rPr>
              <w:t>with</w:t>
            </w:r>
            <w:r>
              <w:rPr>
                <w:rFonts w:ascii="Century Gothic"/>
                <w:w w:val="99"/>
                <w:sz w:val="20"/>
              </w:rPr>
              <w:t xml:space="preserve"> </w:t>
            </w:r>
            <w:r>
              <w:rPr>
                <w:rFonts w:ascii="Century Gothic"/>
                <w:sz w:val="20"/>
              </w:rPr>
              <w:t>the public</w:t>
            </w:r>
            <w:r>
              <w:rPr>
                <w:rFonts w:ascii="Century Gothic"/>
                <w:spacing w:val="-2"/>
                <w:sz w:val="20"/>
              </w:rPr>
              <w:t xml:space="preserve"> </w:t>
            </w:r>
            <w:r>
              <w:rPr>
                <w:rFonts w:ascii="Century Gothic"/>
                <w:sz w:val="20"/>
              </w:rPr>
              <w:t>sector;</w:t>
            </w:r>
          </w:p>
          <w:p w:rsidR="007C0844" w:rsidRPr="007C0844" w:rsidRDefault="007C0844" w:rsidP="007C0844">
            <w:pPr>
              <w:pStyle w:val="TableParagraph"/>
              <w:tabs>
                <w:tab w:val="left" w:pos="504"/>
              </w:tabs>
              <w:spacing w:before="89" w:line="276" w:lineRule="auto"/>
              <w:ind w:left="504" w:right="139"/>
              <w:rPr>
                <w:rFonts w:ascii="Century Gothic" w:eastAsia="Century Gothic" w:hAnsi="Century Gothic" w:cs="Century Gothic"/>
                <w:sz w:val="20"/>
                <w:szCs w:val="20"/>
              </w:rPr>
            </w:pPr>
          </w:p>
          <w:p w:rsidR="00E22020" w:rsidRDefault="00016963" w:rsidP="00A72E99">
            <w:pPr>
              <w:pStyle w:val="TableParagraph"/>
              <w:numPr>
                <w:ilvl w:val="0"/>
                <w:numId w:val="70"/>
              </w:numPr>
              <w:tabs>
                <w:tab w:val="left" w:pos="504"/>
              </w:tabs>
              <w:rPr>
                <w:rFonts w:ascii="Century Gothic" w:eastAsia="Century Gothic" w:hAnsi="Century Gothic" w:cs="Century Gothic"/>
                <w:sz w:val="20"/>
                <w:szCs w:val="20"/>
              </w:rPr>
            </w:pPr>
            <w:r>
              <w:rPr>
                <w:rFonts w:ascii="Century Gothic"/>
                <w:sz w:val="20"/>
              </w:rPr>
              <w:t>The Tenderer has</w:t>
            </w:r>
            <w:r>
              <w:rPr>
                <w:rFonts w:ascii="Century Gothic"/>
                <w:spacing w:val="-3"/>
                <w:sz w:val="20"/>
              </w:rPr>
              <w:t xml:space="preserve"> </w:t>
            </w:r>
            <w:r>
              <w:rPr>
                <w:rFonts w:ascii="Century Gothic"/>
                <w:sz w:val="20"/>
              </w:rPr>
              <w:t>not:</w:t>
            </w:r>
          </w:p>
          <w:p w:rsidR="00E22020" w:rsidRDefault="00016963" w:rsidP="00A72E99">
            <w:pPr>
              <w:pStyle w:val="TableParagraph"/>
              <w:numPr>
                <w:ilvl w:val="0"/>
                <w:numId w:val="69"/>
              </w:numPr>
              <w:tabs>
                <w:tab w:val="left" w:pos="504"/>
              </w:tabs>
              <w:spacing w:before="35"/>
              <w:rPr>
                <w:rFonts w:ascii="Century Gothic" w:eastAsia="Century Gothic" w:hAnsi="Century Gothic" w:cs="Century Gothic"/>
                <w:sz w:val="20"/>
                <w:szCs w:val="20"/>
              </w:rPr>
            </w:pPr>
            <w:r>
              <w:rPr>
                <w:rFonts w:ascii="Century Gothic" w:eastAsia="Century Gothic" w:hAnsi="Century Gothic" w:cs="Century Gothic"/>
                <w:sz w:val="20"/>
                <w:szCs w:val="20"/>
              </w:rPr>
              <w:t>abused the Employer’s Supply Chain Management System;</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or</w:t>
            </w:r>
          </w:p>
          <w:p w:rsidR="00E22020" w:rsidRDefault="00016963" w:rsidP="00A72E99">
            <w:pPr>
              <w:pStyle w:val="TableParagraph"/>
              <w:numPr>
                <w:ilvl w:val="0"/>
                <w:numId w:val="69"/>
              </w:numPr>
              <w:tabs>
                <w:tab w:val="left" w:pos="504"/>
              </w:tabs>
              <w:spacing w:before="2"/>
              <w:ind w:right="543"/>
              <w:rPr>
                <w:rFonts w:ascii="Century Gothic" w:eastAsia="Century Gothic" w:hAnsi="Century Gothic" w:cs="Century Gothic"/>
                <w:sz w:val="20"/>
                <w:szCs w:val="20"/>
              </w:rPr>
            </w:pPr>
            <w:r>
              <w:rPr>
                <w:rFonts w:ascii="Century Gothic"/>
                <w:sz w:val="20"/>
              </w:rPr>
              <w:t>failed to perform on any previous contract and has been given a</w:t>
            </w:r>
            <w:r>
              <w:rPr>
                <w:rFonts w:ascii="Century Gothic"/>
                <w:spacing w:val="-27"/>
                <w:sz w:val="20"/>
              </w:rPr>
              <w:t xml:space="preserve"> </w:t>
            </w:r>
            <w:r>
              <w:rPr>
                <w:rFonts w:ascii="Century Gothic"/>
                <w:sz w:val="20"/>
              </w:rPr>
              <w:t>written</w:t>
            </w:r>
            <w:r>
              <w:rPr>
                <w:rFonts w:ascii="Century Gothic"/>
                <w:w w:val="99"/>
                <w:sz w:val="20"/>
              </w:rPr>
              <w:t xml:space="preserve"> </w:t>
            </w:r>
            <w:r>
              <w:rPr>
                <w:rFonts w:ascii="Century Gothic"/>
                <w:sz w:val="20"/>
              </w:rPr>
              <w:t>notice to this</w:t>
            </w:r>
            <w:r>
              <w:rPr>
                <w:rFonts w:ascii="Century Gothic"/>
                <w:spacing w:val="-4"/>
                <w:sz w:val="20"/>
              </w:rPr>
              <w:t xml:space="preserve"> </w:t>
            </w:r>
            <w:r>
              <w:rPr>
                <w:rFonts w:ascii="Century Gothic"/>
                <w:sz w:val="20"/>
              </w:rPr>
              <w:t>effect;</w:t>
            </w:r>
          </w:p>
          <w:p w:rsidR="00E22020" w:rsidRDefault="00E22020">
            <w:pPr>
              <w:pStyle w:val="TableParagraph"/>
              <w:spacing w:before="11"/>
              <w:rPr>
                <w:rFonts w:ascii="Century Gothic" w:eastAsia="Century Gothic" w:hAnsi="Century Gothic" w:cs="Century Gothic"/>
                <w:b/>
                <w:bCs/>
                <w:sz w:val="19"/>
                <w:szCs w:val="19"/>
              </w:rPr>
            </w:pPr>
          </w:p>
          <w:p w:rsidR="00E22020" w:rsidRDefault="00016963" w:rsidP="00A72E99">
            <w:pPr>
              <w:pStyle w:val="TableParagraph"/>
              <w:numPr>
                <w:ilvl w:val="0"/>
                <w:numId w:val="68"/>
              </w:numPr>
              <w:tabs>
                <w:tab w:val="left" w:pos="504"/>
              </w:tabs>
              <w:spacing w:line="276" w:lineRule="auto"/>
              <w:ind w:right="277"/>
              <w:rPr>
                <w:rFonts w:ascii="Century Gothic" w:eastAsia="Century Gothic" w:hAnsi="Century Gothic" w:cs="Century Gothic"/>
                <w:sz w:val="20"/>
                <w:szCs w:val="20"/>
              </w:rPr>
            </w:pPr>
            <w:r>
              <w:rPr>
                <w:rFonts w:ascii="Century Gothic" w:eastAsia="Century Gothic" w:hAnsi="Century Gothic" w:cs="Century Gothic"/>
                <w:sz w:val="20"/>
                <w:szCs w:val="20"/>
              </w:rPr>
              <w:t>The Tenderer has completed and signed the Declaration of Interest</w:t>
            </w:r>
            <w:r>
              <w:rPr>
                <w:rFonts w:ascii="Century Gothic" w:eastAsia="Century Gothic" w:hAnsi="Century Gothic" w:cs="Century Gothic"/>
                <w:spacing w:val="-21"/>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there are no conflicts of interest which may impact on the Tenderer’s</w:t>
            </w:r>
            <w:r>
              <w:rPr>
                <w:rFonts w:ascii="Century Gothic" w:eastAsia="Century Gothic" w:hAnsi="Century Gothic" w:cs="Century Gothic"/>
                <w:spacing w:val="-32"/>
                <w:sz w:val="20"/>
                <w:szCs w:val="20"/>
              </w:rPr>
              <w:t xml:space="preserve"> </w:t>
            </w:r>
            <w:r>
              <w:rPr>
                <w:rFonts w:ascii="Century Gothic" w:eastAsia="Century Gothic" w:hAnsi="Century Gothic" w:cs="Century Gothic"/>
                <w:sz w:val="20"/>
                <w:szCs w:val="20"/>
              </w:rPr>
              <w:t>ability</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to perform the contract in the best interests of the Employer or</w:t>
            </w:r>
            <w:r>
              <w:rPr>
                <w:rFonts w:ascii="Century Gothic" w:eastAsia="Century Gothic" w:hAnsi="Century Gothic" w:cs="Century Gothic"/>
                <w:spacing w:val="-26"/>
                <w:sz w:val="20"/>
                <w:szCs w:val="20"/>
              </w:rPr>
              <w:t xml:space="preserve"> </w:t>
            </w:r>
            <w:r>
              <w:rPr>
                <w:rFonts w:ascii="Century Gothic" w:eastAsia="Century Gothic" w:hAnsi="Century Gothic" w:cs="Century Gothic"/>
                <w:sz w:val="20"/>
                <w:szCs w:val="20"/>
              </w:rPr>
              <w:t>potentially</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compromise the tender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process.</w:t>
            </w:r>
          </w:p>
          <w:p w:rsidR="00E22020" w:rsidRDefault="00E22020">
            <w:pPr>
              <w:pStyle w:val="TableParagraph"/>
              <w:spacing w:before="12"/>
              <w:rPr>
                <w:rFonts w:ascii="Century Gothic" w:eastAsia="Century Gothic" w:hAnsi="Century Gothic" w:cs="Century Gothic"/>
                <w:b/>
                <w:bCs/>
                <w:sz w:val="19"/>
                <w:szCs w:val="19"/>
              </w:rPr>
            </w:pPr>
          </w:p>
          <w:p w:rsidR="00E22020" w:rsidRDefault="00016963" w:rsidP="00A72E99">
            <w:pPr>
              <w:pStyle w:val="TableParagraph"/>
              <w:numPr>
                <w:ilvl w:val="0"/>
                <w:numId w:val="68"/>
              </w:numPr>
              <w:tabs>
                <w:tab w:val="left" w:pos="504"/>
              </w:tabs>
              <w:spacing w:line="276" w:lineRule="auto"/>
              <w:ind w:right="270"/>
              <w:rPr>
                <w:rFonts w:ascii="Century Gothic" w:eastAsia="Century Gothic" w:hAnsi="Century Gothic" w:cs="Century Gothic"/>
                <w:sz w:val="20"/>
                <w:szCs w:val="20"/>
              </w:rPr>
            </w:pPr>
            <w:r>
              <w:rPr>
                <w:rFonts w:ascii="Century Gothic"/>
                <w:sz w:val="20"/>
              </w:rPr>
              <w:t>The Tenderer has completed and signed the Declaration of</w:t>
            </w:r>
            <w:r>
              <w:rPr>
                <w:rFonts w:ascii="Century Gothic"/>
                <w:spacing w:val="-24"/>
                <w:sz w:val="20"/>
              </w:rPr>
              <w:t xml:space="preserve"> </w:t>
            </w:r>
            <w:r>
              <w:rPr>
                <w:rFonts w:ascii="Century Gothic"/>
                <w:sz w:val="20"/>
              </w:rPr>
              <w:t>Independent</w:t>
            </w:r>
            <w:r>
              <w:rPr>
                <w:rFonts w:ascii="Century Gothic"/>
                <w:w w:val="99"/>
                <w:sz w:val="20"/>
              </w:rPr>
              <w:t xml:space="preserve"> </w:t>
            </w:r>
            <w:r>
              <w:rPr>
                <w:rFonts w:ascii="Century Gothic"/>
                <w:sz w:val="20"/>
              </w:rPr>
              <w:t>Tender Determination and has arrived at the accompanying</w:t>
            </w:r>
            <w:r>
              <w:rPr>
                <w:rFonts w:ascii="Century Gothic"/>
                <w:spacing w:val="-17"/>
                <w:sz w:val="20"/>
              </w:rPr>
              <w:t xml:space="preserve"> </w:t>
            </w:r>
            <w:r>
              <w:rPr>
                <w:rFonts w:ascii="Century Gothic"/>
                <w:sz w:val="20"/>
              </w:rPr>
              <w:t>tender</w:t>
            </w:r>
            <w:r>
              <w:rPr>
                <w:rFonts w:ascii="Century Gothic"/>
                <w:spacing w:val="-1"/>
                <w:w w:val="99"/>
                <w:sz w:val="20"/>
              </w:rPr>
              <w:t xml:space="preserve"> </w:t>
            </w:r>
            <w:r>
              <w:rPr>
                <w:rFonts w:ascii="Century Gothic"/>
                <w:sz w:val="20"/>
              </w:rPr>
              <w:t>independently from, and without consultation, communication,</w:t>
            </w:r>
            <w:r>
              <w:rPr>
                <w:rFonts w:ascii="Century Gothic"/>
                <w:spacing w:val="-36"/>
                <w:sz w:val="20"/>
              </w:rPr>
              <w:t xml:space="preserve"> </w:t>
            </w:r>
            <w:r>
              <w:rPr>
                <w:rFonts w:ascii="Century Gothic"/>
                <w:sz w:val="20"/>
              </w:rPr>
              <w:t>agreement</w:t>
            </w:r>
            <w:r>
              <w:rPr>
                <w:rFonts w:ascii="Century Gothic"/>
                <w:w w:val="99"/>
                <w:sz w:val="20"/>
              </w:rPr>
              <w:t xml:space="preserve"> </w:t>
            </w:r>
            <w:r>
              <w:rPr>
                <w:rFonts w:ascii="Century Gothic"/>
                <w:sz w:val="20"/>
              </w:rPr>
              <w:t>or arrangement with any</w:t>
            </w:r>
            <w:r>
              <w:rPr>
                <w:rFonts w:ascii="Century Gothic"/>
                <w:spacing w:val="-3"/>
                <w:sz w:val="20"/>
              </w:rPr>
              <w:t xml:space="preserve"> </w:t>
            </w:r>
            <w:r>
              <w:rPr>
                <w:rFonts w:ascii="Century Gothic"/>
                <w:sz w:val="20"/>
              </w:rPr>
              <w:t>competitor.</w:t>
            </w:r>
          </w:p>
          <w:p w:rsidR="00E22020" w:rsidRDefault="00E22020">
            <w:pPr>
              <w:pStyle w:val="TableParagraph"/>
              <w:spacing w:before="1"/>
              <w:rPr>
                <w:rFonts w:ascii="Century Gothic" w:eastAsia="Century Gothic" w:hAnsi="Century Gothic" w:cs="Century Gothic"/>
                <w:b/>
                <w:bCs/>
                <w:sz w:val="23"/>
                <w:szCs w:val="23"/>
              </w:rPr>
            </w:pPr>
          </w:p>
          <w:p w:rsidR="00E22020" w:rsidRDefault="00016963" w:rsidP="00A72E99">
            <w:pPr>
              <w:pStyle w:val="TableParagraph"/>
              <w:numPr>
                <w:ilvl w:val="0"/>
                <w:numId w:val="68"/>
              </w:numPr>
              <w:tabs>
                <w:tab w:val="left" w:pos="504"/>
              </w:tabs>
              <w:spacing w:line="276" w:lineRule="auto"/>
              <w:ind w:right="731"/>
              <w:rPr>
                <w:rFonts w:ascii="Century Gothic" w:eastAsia="Century Gothic" w:hAnsi="Century Gothic" w:cs="Century Gothic"/>
                <w:sz w:val="20"/>
                <w:szCs w:val="20"/>
              </w:rPr>
            </w:pPr>
            <w:r>
              <w:rPr>
                <w:rFonts w:ascii="Century Gothic"/>
                <w:sz w:val="20"/>
              </w:rPr>
              <w:t>Submission of the Certificate of Attendance at the Compulsory</w:t>
            </w:r>
            <w:r>
              <w:rPr>
                <w:rFonts w:ascii="Century Gothic"/>
                <w:spacing w:val="-31"/>
                <w:sz w:val="20"/>
              </w:rPr>
              <w:t xml:space="preserve"> </w:t>
            </w:r>
            <w:r>
              <w:rPr>
                <w:rFonts w:ascii="Century Gothic"/>
                <w:sz w:val="20"/>
              </w:rPr>
              <w:t>Briefing</w:t>
            </w:r>
            <w:r>
              <w:rPr>
                <w:rFonts w:ascii="Century Gothic"/>
                <w:w w:val="99"/>
                <w:sz w:val="20"/>
              </w:rPr>
              <w:t xml:space="preserve"> </w:t>
            </w:r>
            <w:r>
              <w:rPr>
                <w:rFonts w:ascii="Century Gothic"/>
                <w:sz w:val="20"/>
              </w:rPr>
              <w:t>Session.</w:t>
            </w:r>
          </w:p>
          <w:p w:rsidR="00E22020" w:rsidRDefault="00E22020">
            <w:pPr>
              <w:pStyle w:val="TableParagraph"/>
              <w:spacing w:before="1"/>
              <w:rPr>
                <w:rFonts w:ascii="Century Gothic" w:eastAsia="Century Gothic" w:hAnsi="Century Gothic" w:cs="Century Gothic"/>
                <w:b/>
                <w:bCs/>
                <w:sz w:val="23"/>
                <w:szCs w:val="23"/>
              </w:rPr>
            </w:pPr>
          </w:p>
          <w:p w:rsidR="00E22020" w:rsidRPr="000F326D" w:rsidRDefault="00016963" w:rsidP="00A72E99">
            <w:pPr>
              <w:pStyle w:val="TableParagraph"/>
              <w:numPr>
                <w:ilvl w:val="0"/>
                <w:numId w:val="68"/>
              </w:numPr>
              <w:tabs>
                <w:tab w:val="left" w:pos="504"/>
              </w:tabs>
              <w:rPr>
                <w:rFonts w:ascii="Century Gothic" w:eastAsia="Century Gothic" w:hAnsi="Century Gothic" w:cs="Century Gothic"/>
                <w:sz w:val="20"/>
                <w:szCs w:val="20"/>
              </w:rPr>
            </w:pPr>
            <w:r>
              <w:rPr>
                <w:rFonts w:ascii="Century Gothic"/>
                <w:sz w:val="20"/>
              </w:rPr>
              <w:t xml:space="preserve">CIDB Certificate confirming Grading of </w:t>
            </w:r>
            <w:r w:rsidR="0055162E">
              <w:rPr>
                <w:rFonts w:ascii="Century Gothic"/>
                <w:b/>
                <w:sz w:val="20"/>
              </w:rPr>
              <w:t>5</w:t>
            </w:r>
            <w:r>
              <w:rPr>
                <w:rFonts w:ascii="Century Gothic"/>
                <w:b/>
                <w:sz w:val="20"/>
              </w:rPr>
              <w:t>GB and</w:t>
            </w:r>
            <w:r>
              <w:rPr>
                <w:rFonts w:ascii="Century Gothic"/>
                <w:b/>
                <w:spacing w:val="-4"/>
                <w:sz w:val="20"/>
              </w:rPr>
              <w:t xml:space="preserve"> </w:t>
            </w:r>
            <w:r>
              <w:rPr>
                <w:rFonts w:ascii="Century Gothic"/>
                <w:b/>
                <w:sz w:val="20"/>
              </w:rPr>
              <w:t>above</w:t>
            </w:r>
          </w:p>
          <w:p w:rsidR="000F326D" w:rsidRDefault="000F326D" w:rsidP="000F326D">
            <w:pPr>
              <w:pStyle w:val="ListParagraph"/>
              <w:rPr>
                <w:rFonts w:ascii="Century Gothic" w:eastAsia="Century Gothic" w:hAnsi="Century Gothic" w:cs="Century Gothic"/>
                <w:sz w:val="20"/>
                <w:szCs w:val="20"/>
              </w:rPr>
            </w:pPr>
          </w:p>
          <w:p w:rsidR="000F326D" w:rsidRDefault="000F326D" w:rsidP="00A72E99">
            <w:pPr>
              <w:pStyle w:val="TableParagraph"/>
              <w:numPr>
                <w:ilvl w:val="0"/>
                <w:numId w:val="68"/>
              </w:numPr>
              <w:tabs>
                <w:tab w:val="left" w:pos="504"/>
              </w:tabs>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Submit certificate confirming </w:t>
            </w:r>
            <w:r w:rsidRPr="000F326D">
              <w:rPr>
                <w:rFonts w:ascii="Century Gothic" w:eastAsia="Century Gothic" w:hAnsi="Century Gothic" w:cs="Century Gothic"/>
                <w:b/>
                <w:sz w:val="20"/>
                <w:szCs w:val="20"/>
              </w:rPr>
              <w:t>Level 1 BBBEE</w:t>
            </w:r>
            <w:r>
              <w:rPr>
                <w:rFonts w:ascii="Century Gothic" w:eastAsia="Century Gothic" w:hAnsi="Century Gothic" w:cs="Century Gothic"/>
                <w:sz w:val="20"/>
                <w:szCs w:val="20"/>
              </w:rPr>
              <w:t xml:space="preserve"> </w:t>
            </w:r>
            <w:r w:rsidR="003A76E4">
              <w:rPr>
                <w:rFonts w:ascii="Century Gothic" w:eastAsia="Century Gothic" w:hAnsi="Century Gothic" w:cs="Century Gothic"/>
                <w:sz w:val="20"/>
                <w:szCs w:val="20"/>
              </w:rPr>
              <w:t>(certified or original)</w:t>
            </w:r>
          </w:p>
          <w:p w:rsidR="0008152B" w:rsidRDefault="0008152B" w:rsidP="0008152B">
            <w:pPr>
              <w:pStyle w:val="ListParagraph"/>
              <w:rPr>
                <w:rFonts w:ascii="Century Gothic" w:eastAsia="Century Gothic" w:hAnsi="Century Gothic" w:cs="Century Gothic"/>
                <w:sz w:val="20"/>
                <w:szCs w:val="20"/>
              </w:rPr>
            </w:pPr>
          </w:p>
          <w:p w:rsidR="009E7306" w:rsidRDefault="0008152B" w:rsidP="00A72E99">
            <w:pPr>
              <w:pStyle w:val="TableParagraph"/>
              <w:numPr>
                <w:ilvl w:val="0"/>
                <w:numId w:val="68"/>
              </w:numPr>
              <w:tabs>
                <w:tab w:val="left" w:pos="504"/>
              </w:tabs>
              <w:rPr>
                <w:rFonts w:ascii="Century Gothic" w:eastAsia="Century Gothic" w:hAnsi="Century Gothic" w:cs="Century Gothic"/>
                <w:sz w:val="20"/>
                <w:szCs w:val="20"/>
              </w:rPr>
            </w:pPr>
            <w:r>
              <w:rPr>
                <w:rFonts w:ascii="Century Gothic" w:eastAsia="Century Gothic" w:hAnsi="Century Gothic" w:cs="Century Gothic"/>
                <w:sz w:val="20"/>
                <w:szCs w:val="20"/>
              </w:rPr>
              <w:t>Submit an sworn-in statement / affidavit signed by a commissioner of oath confirming that the bidder is an EME or QSE</w:t>
            </w:r>
          </w:p>
          <w:p w:rsidR="00E22020" w:rsidRDefault="00E22020">
            <w:pPr>
              <w:pStyle w:val="TableParagraph"/>
              <w:rPr>
                <w:rFonts w:ascii="Century Gothic" w:eastAsia="Century Gothic" w:hAnsi="Century Gothic" w:cs="Century Gothic"/>
                <w:b/>
                <w:bCs/>
                <w:sz w:val="26"/>
                <w:szCs w:val="26"/>
              </w:rPr>
            </w:pPr>
          </w:p>
          <w:p w:rsidR="00E22020" w:rsidRDefault="00016963" w:rsidP="00A72E99">
            <w:pPr>
              <w:pStyle w:val="TableParagraph"/>
              <w:numPr>
                <w:ilvl w:val="0"/>
                <w:numId w:val="68"/>
              </w:numPr>
              <w:tabs>
                <w:tab w:val="left" w:pos="504"/>
              </w:tabs>
              <w:spacing w:line="276" w:lineRule="auto"/>
              <w:ind w:right="352"/>
              <w:rPr>
                <w:rFonts w:ascii="Century Gothic" w:eastAsia="Century Gothic" w:hAnsi="Century Gothic" w:cs="Century Gothic"/>
                <w:sz w:val="20"/>
                <w:szCs w:val="20"/>
              </w:rPr>
            </w:pPr>
            <w:r>
              <w:rPr>
                <w:rFonts w:ascii="Century Gothic"/>
                <w:sz w:val="20"/>
              </w:rPr>
              <w:t>The Tenderer has fully complied with this request for BID and furnished all</w:t>
            </w:r>
            <w:r>
              <w:rPr>
                <w:rFonts w:ascii="Century Gothic"/>
                <w:spacing w:val="-36"/>
                <w:sz w:val="20"/>
              </w:rPr>
              <w:t xml:space="preserve"> </w:t>
            </w:r>
            <w:r>
              <w:rPr>
                <w:rFonts w:ascii="Century Gothic"/>
                <w:sz w:val="20"/>
              </w:rPr>
              <w:t>of</w:t>
            </w:r>
            <w:r>
              <w:rPr>
                <w:rFonts w:ascii="Century Gothic"/>
                <w:w w:val="99"/>
                <w:sz w:val="20"/>
              </w:rPr>
              <w:t xml:space="preserve"> </w:t>
            </w:r>
            <w:r>
              <w:rPr>
                <w:rFonts w:ascii="Century Gothic"/>
                <w:sz w:val="20"/>
              </w:rPr>
              <w:t>the information and documents required listed in the tender</w:t>
            </w:r>
            <w:r>
              <w:rPr>
                <w:rFonts w:ascii="Century Gothic"/>
                <w:spacing w:val="-19"/>
                <w:sz w:val="20"/>
              </w:rPr>
              <w:t xml:space="preserve"> </w:t>
            </w:r>
            <w:r>
              <w:rPr>
                <w:rFonts w:ascii="Century Gothic"/>
                <w:sz w:val="20"/>
              </w:rPr>
              <w:t>returnable</w:t>
            </w:r>
            <w:r>
              <w:rPr>
                <w:rFonts w:ascii="Century Gothic"/>
                <w:w w:val="99"/>
                <w:sz w:val="20"/>
              </w:rPr>
              <w:t xml:space="preserve"> </w:t>
            </w:r>
            <w:r>
              <w:rPr>
                <w:rFonts w:ascii="Century Gothic"/>
                <w:sz w:val="20"/>
              </w:rPr>
              <w:t>schedule.</w:t>
            </w:r>
          </w:p>
        </w:tc>
      </w:tr>
      <w:tr w:rsidR="00E22020">
        <w:trPr>
          <w:trHeight w:hRule="exact" w:val="425"/>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8D0008">
            <w:pPr>
              <w:pStyle w:val="TableParagraph"/>
              <w:spacing w:before="89"/>
              <w:ind w:left="79"/>
              <w:rPr>
                <w:rFonts w:ascii="Century Gothic" w:eastAsia="Century Gothic" w:hAnsi="Century Gothic" w:cs="Century Gothic"/>
                <w:sz w:val="20"/>
                <w:szCs w:val="20"/>
              </w:rPr>
            </w:pPr>
            <w:r>
              <w:rPr>
                <w:rFonts w:ascii="Century Gothic"/>
                <w:b/>
                <w:sz w:val="20"/>
              </w:rPr>
              <w:t>F.2.2</w:t>
            </w:r>
            <w:r w:rsidR="00016963">
              <w:rPr>
                <w:rFonts w:ascii="Century Gothic"/>
                <w:b/>
                <w:sz w:val="20"/>
              </w:rPr>
              <w:t xml:space="preserve"> Acknowledge</w:t>
            </w:r>
            <w:r w:rsidR="00016963">
              <w:rPr>
                <w:rFonts w:ascii="Century Gothic"/>
                <w:b/>
                <w:spacing w:val="-10"/>
                <w:sz w:val="20"/>
              </w:rPr>
              <w:t xml:space="preserve"> </w:t>
            </w:r>
            <w:r w:rsidR="00016963">
              <w:rPr>
                <w:rFonts w:ascii="Century Gothic"/>
                <w:b/>
                <w:sz w:val="20"/>
              </w:rPr>
              <w:t>Addenda</w:t>
            </w:r>
          </w:p>
        </w:tc>
      </w:tr>
      <w:tr w:rsidR="00E22020">
        <w:trPr>
          <w:trHeight w:hRule="exact" w:val="749"/>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20"/>
                <w:szCs w:val="20"/>
              </w:rPr>
            </w:pPr>
          </w:p>
          <w:p w:rsidR="00E22020" w:rsidRDefault="008D0008">
            <w:pPr>
              <w:pStyle w:val="TableParagraph"/>
              <w:ind w:left="79"/>
              <w:rPr>
                <w:rFonts w:ascii="Century Gothic" w:eastAsia="Century Gothic" w:hAnsi="Century Gothic" w:cs="Century Gothic"/>
                <w:sz w:val="20"/>
                <w:szCs w:val="20"/>
              </w:rPr>
            </w:pPr>
            <w:r>
              <w:rPr>
                <w:rFonts w:ascii="Century Gothic"/>
                <w:sz w:val="20"/>
              </w:rPr>
              <w:t>F.2.2</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27"/>
              <w:ind w:left="79" w:right="203"/>
              <w:rPr>
                <w:rFonts w:ascii="Century Gothic" w:eastAsia="Century Gothic" w:hAnsi="Century Gothic" w:cs="Century Gothic"/>
                <w:sz w:val="20"/>
                <w:szCs w:val="20"/>
              </w:rPr>
            </w:pPr>
            <w:r>
              <w:rPr>
                <w:rFonts w:ascii="Century Gothic"/>
                <w:sz w:val="20"/>
              </w:rPr>
              <w:t>Tenderers are to acknowledge receipt of any addenda in the method stated</w:t>
            </w:r>
            <w:r>
              <w:rPr>
                <w:rFonts w:ascii="Century Gothic"/>
                <w:spacing w:val="-32"/>
                <w:sz w:val="20"/>
              </w:rPr>
              <w:t xml:space="preserve"> </w:t>
            </w:r>
            <w:r>
              <w:rPr>
                <w:rFonts w:ascii="Century Gothic"/>
                <w:sz w:val="20"/>
              </w:rPr>
              <w:t>on</w:t>
            </w:r>
            <w:r>
              <w:rPr>
                <w:rFonts w:ascii="Century Gothic"/>
                <w:w w:val="99"/>
                <w:sz w:val="20"/>
              </w:rPr>
              <w:t xml:space="preserve"> </w:t>
            </w:r>
            <w:r>
              <w:rPr>
                <w:rFonts w:ascii="Century Gothic"/>
                <w:sz w:val="20"/>
              </w:rPr>
              <w:t>the</w:t>
            </w:r>
            <w:r>
              <w:rPr>
                <w:rFonts w:ascii="Century Gothic"/>
                <w:spacing w:val="-6"/>
                <w:sz w:val="20"/>
              </w:rPr>
              <w:t xml:space="preserve"> </w:t>
            </w:r>
            <w:r>
              <w:rPr>
                <w:rFonts w:ascii="Century Gothic"/>
                <w:sz w:val="20"/>
              </w:rPr>
              <w:t>addenda.</w:t>
            </w:r>
          </w:p>
        </w:tc>
      </w:tr>
      <w:tr w:rsidR="00E22020">
        <w:trPr>
          <w:trHeight w:hRule="exact" w:val="424"/>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8D0008">
            <w:pPr>
              <w:pStyle w:val="TableParagraph"/>
              <w:spacing w:before="87"/>
              <w:ind w:left="79"/>
              <w:rPr>
                <w:rFonts w:ascii="Century Gothic" w:eastAsia="Century Gothic" w:hAnsi="Century Gothic" w:cs="Century Gothic"/>
                <w:sz w:val="20"/>
                <w:szCs w:val="20"/>
              </w:rPr>
            </w:pPr>
            <w:r>
              <w:rPr>
                <w:rFonts w:ascii="Century Gothic"/>
                <w:b/>
                <w:sz w:val="20"/>
              </w:rPr>
              <w:t>F.2.3</w:t>
            </w:r>
            <w:r w:rsidR="00016963">
              <w:rPr>
                <w:rFonts w:ascii="Century Gothic"/>
                <w:b/>
                <w:sz w:val="20"/>
              </w:rPr>
              <w:t xml:space="preserve"> Clarification</w:t>
            </w:r>
            <w:r w:rsidR="00016963">
              <w:rPr>
                <w:rFonts w:ascii="Century Gothic"/>
                <w:b/>
                <w:spacing w:val="-16"/>
                <w:sz w:val="20"/>
              </w:rPr>
              <w:t xml:space="preserve"> </w:t>
            </w:r>
            <w:r w:rsidR="00016963">
              <w:rPr>
                <w:rFonts w:ascii="Century Gothic"/>
                <w:b/>
                <w:sz w:val="20"/>
              </w:rPr>
              <w:t>Meeting</w:t>
            </w:r>
          </w:p>
        </w:tc>
      </w:tr>
      <w:tr w:rsidR="00E22020">
        <w:trPr>
          <w:trHeight w:hRule="exact" w:val="1883"/>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spacing w:before="8"/>
              <w:rPr>
                <w:rFonts w:ascii="Century Gothic" w:eastAsia="Century Gothic" w:hAnsi="Century Gothic" w:cs="Century Gothic"/>
                <w:b/>
                <w:bCs/>
                <w:sz w:val="26"/>
                <w:szCs w:val="26"/>
              </w:rPr>
            </w:pPr>
          </w:p>
          <w:p w:rsidR="00E22020" w:rsidRDefault="008D0008">
            <w:pPr>
              <w:pStyle w:val="TableParagraph"/>
              <w:ind w:left="134"/>
              <w:rPr>
                <w:rFonts w:ascii="Century Gothic" w:eastAsia="Century Gothic" w:hAnsi="Century Gothic" w:cs="Century Gothic"/>
                <w:sz w:val="20"/>
                <w:szCs w:val="20"/>
              </w:rPr>
            </w:pPr>
            <w:r>
              <w:rPr>
                <w:rFonts w:ascii="Century Gothic"/>
                <w:sz w:val="20"/>
              </w:rPr>
              <w:t>F.2.3</w:t>
            </w:r>
          </w:p>
        </w:tc>
        <w:tc>
          <w:tcPr>
            <w:tcW w:w="808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7"/>
              <w:rPr>
                <w:rFonts w:ascii="Century Gothic" w:eastAsia="Century Gothic" w:hAnsi="Century Gothic" w:cs="Century Gothic"/>
                <w:b/>
                <w:bCs/>
                <w:sz w:val="16"/>
                <w:szCs w:val="16"/>
              </w:rPr>
            </w:pPr>
          </w:p>
          <w:p w:rsidR="00E22020" w:rsidRDefault="00016963">
            <w:pPr>
              <w:pStyle w:val="TableParagraph"/>
              <w:ind w:left="79" w:right="117"/>
              <w:rPr>
                <w:rFonts w:ascii="Century Gothic" w:eastAsia="Century Gothic" w:hAnsi="Century Gothic" w:cs="Century Gothic"/>
                <w:sz w:val="20"/>
                <w:szCs w:val="20"/>
              </w:rPr>
            </w:pPr>
            <w:r>
              <w:rPr>
                <w:rFonts w:ascii="Century Gothic"/>
                <w:sz w:val="20"/>
              </w:rPr>
              <w:t>There</w:t>
            </w:r>
            <w:r>
              <w:rPr>
                <w:rFonts w:ascii="Century Gothic"/>
                <w:spacing w:val="-4"/>
                <w:sz w:val="20"/>
              </w:rPr>
              <w:t xml:space="preserve"> </w:t>
            </w:r>
            <w:r>
              <w:rPr>
                <w:rFonts w:ascii="Century Gothic"/>
                <w:sz w:val="20"/>
              </w:rPr>
              <w:t>shall</w:t>
            </w:r>
            <w:r>
              <w:rPr>
                <w:rFonts w:ascii="Century Gothic"/>
                <w:spacing w:val="-3"/>
                <w:sz w:val="20"/>
              </w:rPr>
              <w:t xml:space="preserve"> </w:t>
            </w:r>
            <w:r>
              <w:rPr>
                <w:rFonts w:ascii="Century Gothic"/>
                <w:sz w:val="20"/>
              </w:rPr>
              <w:t>be</w:t>
            </w:r>
            <w:r>
              <w:rPr>
                <w:rFonts w:ascii="Century Gothic"/>
                <w:spacing w:val="-4"/>
                <w:sz w:val="20"/>
              </w:rPr>
              <w:t xml:space="preserve"> </w:t>
            </w:r>
            <w:r>
              <w:rPr>
                <w:rFonts w:ascii="Century Gothic"/>
                <w:sz w:val="20"/>
              </w:rPr>
              <w:t>a</w:t>
            </w:r>
            <w:r>
              <w:rPr>
                <w:rFonts w:ascii="Century Gothic"/>
                <w:spacing w:val="-3"/>
                <w:sz w:val="20"/>
              </w:rPr>
              <w:t xml:space="preserve"> </w:t>
            </w:r>
            <w:r>
              <w:rPr>
                <w:rFonts w:ascii="Century Gothic"/>
                <w:sz w:val="20"/>
              </w:rPr>
              <w:t>compulsory</w:t>
            </w:r>
            <w:r>
              <w:rPr>
                <w:rFonts w:ascii="Century Gothic"/>
                <w:spacing w:val="-5"/>
                <w:sz w:val="20"/>
              </w:rPr>
              <w:t xml:space="preserve"> </w:t>
            </w:r>
            <w:r>
              <w:rPr>
                <w:rFonts w:ascii="Century Gothic"/>
                <w:sz w:val="20"/>
              </w:rPr>
              <w:t>clarification</w:t>
            </w:r>
            <w:r>
              <w:rPr>
                <w:rFonts w:ascii="Century Gothic"/>
                <w:spacing w:val="-3"/>
                <w:sz w:val="20"/>
              </w:rPr>
              <w:t xml:space="preserve"> </w:t>
            </w:r>
            <w:r>
              <w:rPr>
                <w:rFonts w:ascii="Century Gothic"/>
                <w:sz w:val="20"/>
              </w:rPr>
              <w:t>meeting.</w:t>
            </w:r>
            <w:r>
              <w:rPr>
                <w:rFonts w:ascii="Century Gothic"/>
                <w:spacing w:val="-6"/>
                <w:sz w:val="20"/>
              </w:rPr>
              <w:t xml:space="preserve"> </w:t>
            </w:r>
            <w:r>
              <w:rPr>
                <w:rFonts w:ascii="Century Gothic"/>
                <w:sz w:val="20"/>
              </w:rPr>
              <w:t>The</w:t>
            </w:r>
            <w:r>
              <w:rPr>
                <w:rFonts w:ascii="Century Gothic"/>
                <w:spacing w:val="-4"/>
                <w:sz w:val="20"/>
              </w:rPr>
              <w:t xml:space="preserve"> </w:t>
            </w:r>
            <w:r>
              <w:rPr>
                <w:rFonts w:ascii="Century Gothic"/>
                <w:sz w:val="20"/>
              </w:rPr>
              <w:t>details</w:t>
            </w:r>
            <w:r>
              <w:rPr>
                <w:rFonts w:ascii="Century Gothic"/>
                <w:spacing w:val="-4"/>
                <w:sz w:val="20"/>
              </w:rPr>
              <w:t xml:space="preserve"> </w:t>
            </w:r>
            <w:r>
              <w:rPr>
                <w:rFonts w:ascii="Century Gothic"/>
                <w:sz w:val="20"/>
              </w:rPr>
              <w:t>for</w:t>
            </w:r>
            <w:r>
              <w:rPr>
                <w:rFonts w:ascii="Century Gothic"/>
                <w:spacing w:val="-4"/>
                <w:sz w:val="20"/>
              </w:rPr>
              <w:t xml:space="preserve"> </w:t>
            </w:r>
            <w:r>
              <w:rPr>
                <w:rFonts w:ascii="Century Gothic"/>
                <w:sz w:val="20"/>
              </w:rPr>
              <w:t>which</w:t>
            </w:r>
            <w:r>
              <w:rPr>
                <w:rFonts w:ascii="Century Gothic"/>
                <w:spacing w:val="-3"/>
                <w:sz w:val="20"/>
              </w:rPr>
              <w:t xml:space="preserve"> </w:t>
            </w:r>
            <w:r>
              <w:rPr>
                <w:rFonts w:ascii="Century Gothic"/>
                <w:sz w:val="20"/>
              </w:rPr>
              <w:t>are</w:t>
            </w:r>
            <w:r>
              <w:rPr>
                <w:rFonts w:ascii="Century Gothic"/>
                <w:spacing w:val="-6"/>
                <w:sz w:val="20"/>
              </w:rPr>
              <w:t xml:space="preserve"> </w:t>
            </w:r>
            <w:r>
              <w:rPr>
                <w:rFonts w:ascii="Century Gothic"/>
                <w:sz w:val="20"/>
              </w:rPr>
              <w:t>stated</w:t>
            </w:r>
            <w:r>
              <w:rPr>
                <w:rFonts w:ascii="Century Gothic"/>
                <w:w w:val="99"/>
                <w:sz w:val="20"/>
              </w:rPr>
              <w:t xml:space="preserve"> </w:t>
            </w:r>
            <w:r>
              <w:rPr>
                <w:rFonts w:ascii="Century Gothic"/>
                <w:sz w:val="20"/>
              </w:rPr>
              <w:t>in the Tender Notice and Invitation to</w:t>
            </w:r>
            <w:r>
              <w:rPr>
                <w:rFonts w:ascii="Century Gothic"/>
                <w:spacing w:val="-21"/>
                <w:sz w:val="20"/>
              </w:rPr>
              <w:t xml:space="preserve"> </w:t>
            </w:r>
            <w:r>
              <w:rPr>
                <w:rFonts w:ascii="Century Gothic"/>
                <w:sz w:val="20"/>
              </w:rPr>
              <w:t>Tender.</w:t>
            </w:r>
          </w:p>
          <w:p w:rsidR="00E22020" w:rsidRDefault="00E22020">
            <w:pPr>
              <w:pStyle w:val="TableParagraph"/>
              <w:spacing w:before="2"/>
              <w:rPr>
                <w:rFonts w:ascii="Century Gothic" w:eastAsia="Century Gothic" w:hAnsi="Century Gothic" w:cs="Century Gothic"/>
                <w:b/>
                <w:bCs/>
                <w:sz w:val="20"/>
                <w:szCs w:val="20"/>
              </w:rPr>
            </w:pPr>
          </w:p>
          <w:p w:rsidR="00E22020" w:rsidRDefault="00016963">
            <w:pPr>
              <w:pStyle w:val="TableParagraph"/>
              <w:ind w:left="79" w:right="289"/>
              <w:rPr>
                <w:rFonts w:ascii="Century Gothic"/>
                <w:sz w:val="20"/>
              </w:rPr>
            </w:pPr>
            <w:r>
              <w:rPr>
                <w:rFonts w:ascii="Century Gothic"/>
                <w:sz w:val="20"/>
              </w:rPr>
              <w:t>Tenderers must sign the attendance list in the name of the tendering entity</w:t>
            </w:r>
            <w:r>
              <w:rPr>
                <w:rFonts w:ascii="Century Gothic"/>
                <w:spacing w:val="-37"/>
                <w:sz w:val="20"/>
              </w:rPr>
              <w:t xml:space="preserve"> </w:t>
            </w:r>
            <w:r>
              <w:rPr>
                <w:rFonts w:ascii="Century Gothic"/>
                <w:sz w:val="20"/>
              </w:rPr>
              <w:t>and</w:t>
            </w:r>
            <w:r>
              <w:rPr>
                <w:rFonts w:ascii="Century Gothic"/>
                <w:w w:val="99"/>
                <w:sz w:val="20"/>
              </w:rPr>
              <w:t xml:space="preserve"> </w:t>
            </w:r>
            <w:r>
              <w:rPr>
                <w:rFonts w:ascii="Century Gothic"/>
                <w:sz w:val="20"/>
              </w:rPr>
              <w:t>ensure that the form T2.6 is signed at the clarification meeting. No certificates</w:t>
            </w:r>
            <w:r>
              <w:rPr>
                <w:rFonts w:ascii="Century Gothic"/>
                <w:spacing w:val="-36"/>
                <w:sz w:val="20"/>
              </w:rPr>
              <w:t xml:space="preserve"> </w:t>
            </w:r>
            <w:r>
              <w:rPr>
                <w:rFonts w:ascii="Century Gothic"/>
                <w:sz w:val="20"/>
              </w:rPr>
              <w:t>of</w:t>
            </w:r>
            <w:r>
              <w:rPr>
                <w:rFonts w:ascii="Century Gothic"/>
                <w:w w:val="99"/>
                <w:sz w:val="20"/>
              </w:rPr>
              <w:t xml:space="preserve"> </w:t>
            </w:r>
            <w:r>
              <w:rPr>
                <w:rFonts w:ascii="Century Gothic"/>
                <w:sz w:val="20"/>
              </w:rPr>
              <w:t>attendance will be signed after the tender briefing</w:t>
            </w:r>
            <w:r>
              <w:rPr>
                <w:rFonts w:ascii="Century Gothic"/>
                <w:spacing w:val="-30"/>
                <w:sz w:val="20"/>
              </w:rPr>
              <w:t xml:space="preserve"> </w:t>
            </w:r>
            <w:r>
              <w:rPr>
                <w:rFonts w:ascii="Century Gothic"/>
                <w:sz w:val="20"/>
              </w:rPr>
              <w:t>meeting.</w:t>
            </w:r>
          </w:p>
          <w:p w:rsidR="00D411B6" w:rsidRDefault="00D411B6">
            <w:pPr>
              <w:pStyle w:val="TableParagraph"/>
              <w:ind w:left="79" w:right="289"/>
              <w:rPr>
                <w:rFonts w:ascii="Century Gothic"/>
                <w:sz w:val="20"/>
              </w:rPr>
            </w:pPr>
          </w:p>
          <w:p w:rsidR="00D411B6" w:rsidRDefault="00D411B6">
            <w:pPr>
              <w:pStyle w:val="TableParagraph"/>
              <w:ind w:left="79" w:right="289"/>
              <w:rPr>
                <w:rFonts w:ascii="Century Gothic"/>
                <w:sz w:val="20"/>
              </w:rPr>
            </w:pPr>
          </w:p>
          <w:p w:rsidR="00D411B6" w:rsidRDefault="00D411B6">
            <w:pPr>
              <w:pStyle w:val="TableParagraph"/>
              <w:ind w:left="79" w:right="289"/>
              <w:rPr>
                <w:rFonts w:ascii="Century Gothic"/>
                <w:sz w:val="20"/>
              </w:rPr>
            </w:pPr>
          </w:p>
          <w:p w:rsidR="00D411B6" w:rsidRDefault="00D411B6">
            <w:pPr>
              <w:pStyle w:val="TableParagraph"/>
              <w:ind w:left="79" w:right="289"/>
              <w:rPr>
                <w:rFonts w:ascii="Century Gothic"/>
                <w:sz w:val="20"/>
              </w:rPr>
            </w:pPr>
          </w:p>
          <w:p w:rsidR="00D411B6" w:rsidRDefault="00D411B6">
            <w:pPr>
              <w:pStyle w:val="TableParagraph"/>
              <w:ind w:left="79" w:right="289"/>
              <w:rPr>
                <w:rFonts w:ascii="Century Gothic"/>
                <w:sz w:val="20"/>
              </w:rPr>
            </w:pPr>
          </w:p>
          <w:p w:rsidR="00D411B6" w:rsidRDefault="00D411B6">
            <w:pPr>
              <w:pStyle w:val="TableParagraph"/>
              <w:ind w:left="79" w:right="289"/>
              <w:rPr>
                <w:rFonts w:ascii="Century Gothic"/>
                <w:sz w:val="20"/>
              </w:rPr>
            </w:pPr>
          </w:p>
          <w:p w:rsidR="00D411B6" w:rsidRDefault="00D411B6">
            <w:pPr>
              <w:pStyle w:val="TableParagraph"/>
              <w:ind w:left="79" w:right="289"/>
              <w:rPr>
                <w:rFonts w:ascii="Century Gothic"/>
                <w:sz w:val="20"/>
              </w:rPr>
            </w:pPr>
          </w:p>
          <w:p w:rsidR="00D411B6" w:rsidRDefault="00D411B6">
            <w:pPr>
              <w:pStyle w:val="TableParagraph"/>
              <w:ind w:left="79" w:right="289"/>
              <w:rPr>
                <w:rFonts w:ascii="Century Gothic"/>
                <w:sz w:val="20"/>
              </w:rPr>
            </w:pPr>
          </w:p>
          <w:p w:rsidR="00A43828" w:rsidRDefault="00A43828">
            <w:pPr>
              <w:pStyle w:val="TableParagraph"/>
              <w:ind w:left="79" w:right="289"/>
              <w:rPr>
                <w:rFonts w:ascii="Century Gothic"/>
                <w:sz w:val="20"/>
              </w:rPr>
            </w:pPr>
          </w:p>
          <w:p w:rsidR="00A43828" w:rsidRDefault="00A43828">
            <w:pPr>
              <w:pStyle w:val="TableParagraph"/>
              <w:ind w:left="79" w:right="289"/>
              <w:rPr>
                <w:rFonts w:ascii="Century Gothic"/>
                <w:sz w:val="20"/>
              </w:rPr>
            </w:pPr>
          </w:p>
          <w:p w:rsidR="00A43828" w:rsidRDefault="00A43828">
            <w:pPr>
              <w:pStyle w:val="TableParagraph"/>
              <w:ind w:left="79" w:right="289"/>
              <w:rPr>
                <w:rFonts w:ascii="Century Gothic"/>
                <w:sz w:val="20"/>
              </w:rPr>
            </w:pPr>
          </w:p>
          <w:p w:rsidR="00A43828" w:rsidRDefault="00A43828">
            <w:pPr>
              <w:pStyle w:val="TableParagraph"/>
              <w:ind w:left="79" w:right="289"/>
              <w:rPr>
                <w:rFonts w:ascii="Century Gothic"/>
                <w:sz w:val="20"/>
              </w:rPr>
            </w:pPr>
          </w:p>
          <w:p w:rsidR="00A43828" w:rsidRDefault="00A43828">
            <w:pPr>
              <w:pStyle w:val="TableParagraph"/>
              <w:ind w:left="79" w:right="289"/>
              <w:rPr>
                <w:rFonts w:ascii="Century Gothic"/>
                <w:sz w:val="20"/>
              </w:rPr>
            </w:pPr>
          </w:p>
          <w:p w:rsidR="00A43828" w:rsidRDefault="00A43828">
            <w:pPr>
              <w:pStyle w:val="TableParagraph"/>
              <w:ind w:left="79" w:right="289"/>
              <w:rPr>
                <w:rFonts w:ascii="Century Gothic"/>
                <w:sz w:val="20"/>
              </w:rPr>
            </w:pPr>
          </w:p>
          <w:p w:rsidR="00A43828" w:rsidRDefault="00A43828">
            <w:pPr>
              <w:pStyle w:val="TableParagraph"/>
              <w:ind w:left="79" w:right="289"/>
              <w:rPr>
                <w:rFonts w:ascii="Century Gothic"/>
                <w:sz w:val="20"/>
              </w:rPr>
            </w:pPr>
          </w:p>
          <w:p w:rsidR="00A43828" w:rsidRDefault="00A43828">
            <w:pPr>
              <w:pStyle w:val="TableParagraph"/>
              <w:ind w:left="79" w:right="289"/>
              <w:rPr>
                <w:rFonts w:ascii="Century Gothic" w:eastAsia="Century Gothic" w:hAnsi="Century Gothic" w:cs="Century Gothic"/>
                <w:sz w:val="20"/>
                <w:szCs w:val="20"/>
              </w:rPr>
            </w:pPr>
          </w:p>
        </w:tc>
      </w:tr>
      <w:tr w:rsidR="00E22020">
        <w:trPr>
          <w:trHeight w:hRule="exact" w:val="424"/>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946620">
            <w:pPr>
              <w:pStyle w:val="TableParagraph"/>
              <w:spacing w:before="87"/>
              <w:ind w:left="79"/>
              <w:rPr>
                <w:rFonts w:ascii="Century Gothic" w:eastAsia="Century Gothic" w:hAnsi="Century Gothic" w:cs="Century Gothic"/>
                <w:sz w:val="20"/>
                <w:szCs w:val="20"/>
              </w:rPr>
            </w:pPr>
            <w:r>
              <w:rPr>
                <w:rFonts w:ascii="Century Gothic"/>
                <w:b/>
                <w:sz w:val="20"/>
              </w:rPr>
              <w:t>F.2.4</w:t>
            </w:r>
            <w:r w:rsidR="00016963">
              <w:rPr>
                <w:rFonts w:ascii="Century Gothic"/>
                <w:b/>
                <w:sz w:val="20"/>
              </w:rPr>
              <w:t xml:space="preserve"> Alterations to</w:t>
            </w:r>
            <w:r w:rsidR="00016963">
              <w:rPr>
                <w:rFonts w:ascii="Century Gothic"/>
                <w:b/>
                <w:spacing w:val="-10"/>
                <w:sz w:val="20"/>
              </w:rPr>
              <w:t xml:space="preserve"> </w:t>
            </w:r>
            <w:r w:rsidR="00016963">
              <w:rPr>
                <w:rFonts w:ascii="Century Gothic"/>
                <w:b/>
                <w:sz w:val="20"/>
              </w:rPr>
              <w:t>Documents</w:t>
            </w:r>
          </w:p>
        </w:tc>
      </w:tr>
      <w:tr w:rsidR="00E22020">
        <w:trPr>
          <w:trHeight w:hRule="exact" w:val="671"/>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7"/>
                <w:szCs w:val="17"/>
              </w:rPr>
            </w:pPr>
          </w:p>
          <w:p w:rsidR="00E22020" w:rsidRDefault="00946620">
            <w:pPr>
              <w:pStyle w:val="TableParagraph"/>
              <w:ind w:left="79"/>
              <w:rPr>
                <w:rFonts w:ascii="Century Gothic" w:eastAsia="Century Gothic" w:hAnsi="Century Gothic" w:cs="Century Gothic"/>
                <w:sz w:val="20"/>
                <w:szCs w:val="20"/>
              </w:rPr>
            </w:pPr>
            <w:r>
              <w:rPr>
                <w:rFonts w:ascii="Century Gothic"/>
                <w:sz w:val="20"/>
              </w:rPr>
              <w:t>F.2.4</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ight="383"/>
              <w:rPr>
                <w:rFonts w:ascii="Century Gothic" w:eastAsia="Century Gothic" w:hAnsi="Century Gothic" w:cs="Century Gothic"/>
                <w:sz w:val="20"/>
                <w:szCs w:val="20"/>
              </w:rPr>
            </w:pPr>
            <w:r>
              <w:rPr>
                <w:rFonts w:ascii="Century Gothic"/>
                <w:sz w:val="20"/>
              </w:rPr>
              <w:t>Tenderers shall not make any alterations or additions to the tender</w:t>
            </w:r>
            <w:r>
              <w:rPr>
                <w:rFonts w:ascii="Century Gothic"/>
                <w:spacing w:val="-38"/>
                <w:sz w:val="20"/>
              </w:rPr>
              <w:t xml:space="preserve"> </w:t>
            </w:r>
            <w:r>
              <w:rPr>
                <w:rFonts w:ascii="Century Gothic"/>
                <w:sz w:val="20"/>
              </w:rPr>
              <w:t>documents,</w:t>
            </w:r>
            <w:r>
              <w:rPr>
                <w:rFonts w:ascii="Century Gothic"/>
                <w:spacing w:val="-1"/>
                <w:w w:val="99"/>
                <w:sz w:val="20"/>
              </w:rPr>
              <w:t xml:space="preserve"> </w:t>
            </w:r>
            <w:r>
              <w:rPr>
                <w:rFonts w:ascii="Century Gothic"/>
                <w:sz w:val="20"/>
              </w:rPr>
              <w:t>except to comply with instructions issued by the</w:t>
            </w:r>
            <w:r>
              <w:rPr>
                <w:rFonts w:ascii="Century Gothic"/>
                <w:spacing w:val="-28"/>
                <w:sz w:val="20"/>
              </w:rPr>
              <w:t xml:space="preserve"> </w:t>
            </w:r>
            <w:r>
              <w:rPr>
                <w:rFonts w:ascii="Century Gothic"/>
                <w:sz w:val="20"/>
              </w:rPr>
              <w:t>employer.</w:t>
            </w:r>
          </w:p>
        </w:tc>
      </w:tr>
    </w:tbl>
    <w:p w:rsidR="00E22020" w:rsidRDefault="00E22020">
      <w:pPr>
        <w:rPr>
          <w:rFonts w:ascii="Century Gothic" w:eastAsia="Century Gothic" w:hAnsi="Century Gothic" w:cs="Century Gothic"/>
          <w:sz w:val="20"/>
          <w:szCs w:val="20"/>
        </w:rPr>
        <w:sectPr w:rsidR="00E22020">
          <w:pgSz w:w="11910" w:h="16840"/>
          <w:pgMar w:top="1040" w:right="1060" w:bottom="720" w:left="1180" w:header="330" w:footer="540" w:gutter="0"/>
          <w:cols w:space="720"/>
        </w:sectPr>
      </w:pPr>
    </w:p>
    <w:p w:rsidR="00E22020" w:rsidRDefault="00A337F0">
      <w:pPr>
        <w:spacing w:before="5"/>
        <w:rPr>
          <w:rFonts w:ascii="Century Gothic" w:eastAsia="Century Gothic" w:hAnsi="Century Gothic" w:cs="Century Gothic"/>
          <w:b/>
          <w:bCs/>
          <w:sz w:val="14"/>
          <w:szCs w:val="14"/>
        </w:rPr>
      </w:pPr>
      <w:r>
        <w:rPr>
          <w:noProof/>
          <w:lang w:val="en-ZA" w:eastAsia="en-ZA"/>
        </w:rPr>
        <w:lastRenderedPageBreak/>
        <mc:AlternateContent>
          <mc:Choice Requires="wps">
            <w:drawing>
              <wp:anchor distT="0" distB="0" distL="114300" distR="114300" simplePos="0" relativeHeight="2032" behindDoc="0" locked="0" layoutInCell="1" allowOverlap="1">
                <wp:simplePos x="0" y="0"/>
                <wp:positionH relativeFrom="page">
                  <wp:posOffset>1623060</wp:posOffset>
                </wp:positionH>
                <wp:positionV relativeFrom="page">
                  <wp:posOffset>5069205</wp:posOffset>
                </wp:positionV>
                <wp:extent cx="4937760" cy="1753235"/>
                <wp:effectExtent l="0" t="0" r="15240" b="18415"/>
                <wp:wrapNone/>
                <wp:docPr id="113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761"/>
                            </w:tblGrid>
                            <w:tr w:rsidR="00D051AE">
                              <w:trPr>
                                <w:trHeight w:hRule="exact" w:val="475"/>
                              </w:trPr>
                              <w:tc>
                                <w:tcPr>
                                  <w:tcW w:w="7761" w:type="dxa"/>
                                  <w:tcBorders>
                                    <w:top w:val="single" w:sz="4" w:space="0" w:color="000000"/>
                                    <w:left w:val="single" w:sz="4" w:space="0" w:color="000000"/>
                                    <w:bottom w:val="single" w:sz="4" w:space="0" w:color="000000"/>
                                    <w:right w:val="single" w:sz="4" w:space="0" w:color="000000"/>
                                  </w:tcBorders>
                                </w:tcPr>
                                <w:p w:rsidR="00D051AE" w:rsidRDefault="00D051AE" w:rsidP="000F326D">
                                  <w:pPr>
                                    <w:pStyle w:val="TableParagraph"/>
                                    <w:spacing w:before="121"/>
                                    <w:ind w:left="103"/>
                                    <w:rPr>
                                      <w:rFonts w:ascii="Century Gothic" w:eastAsia="Century Gothic" w:hAnsi="Century Gothic" w:cs="Century Gothic"/>
                                      <w:sz w:val="18"/>
                                      <w:szCs w:val="18"/>
                                    </w:rPr>
                                  </w:pPr>
                                  <w:r>
                                    <w:rPr>
                                      <w:rFonts w:ascii="Century Gothic"/>
                                      <w:b/>
                                      <w:spacing w:val="1"/>
                                      <w:w w:val="99"/>
                                      <w:sz w:val="18"/>
                                    </w:rPr>
                                    <w:t>T</w:t>
                                  </w:r>
                                  <w:r>
                                    <w:rPr>
                                      <w:rFonts w:ascii="Century Gothic"/>
                                      <w:b/>
                                      <w:w w:val="99"/>
                                      <w:sz w:val="18"/>
                                    </w:rPr>
                                    <w:t>E</w:t>
                                  </w:r>
                                  <w:r>
                                    <w:rPr>
                                      <w:rFonts w:ascii="Century Gothic"/>
                                      <w:b/>
                                      <w:spacing w:val="-2"/>
                                      <w:w w:val="99"/>
                                      <w:sz w:val="18"/>
                                    </w:rPr>
                                    <w:t>N</w:t>
                                  </w:r>
                                  <w:r>
                                    <w:rPr>
                                      <w:rFonts w:ascii="Century Gothic"/>
                                      <w:b/>
                                      <w:spacing w:val="1"/>
                                      <w:sz w:val="18"/>
                                    </w:rPr>
                                    <w:t>D</w:t>
                                  </w:r>
                                  <w:r>
                                    <w:rPr>
                                      <w:rFonts w:ascii="Century Gothic"/>
                                      <w:b/>
                                      <w:sz w:val="18"/>
                                    </w:rPr>
                                    <w:t>ER</w:t>
                                  </w:r>
                                  <w:r>
                                    <w:rPr>
                                      <w:rFonts w:ascii="Century Gothic"/>
                                      <w:b/>
                                      <w:spacing w:val="1"/>
                                      <w:sz w:val="18"/>
                                    </w:rPr>
                                    <w:t xml:space="preserve"> </w:t>
                                  </w:r>
                                  <w:r>
                                    <w:rPr>
                                      <w:rFonts w:ascii="Century Gothic"/>
                                      <w:b/>
                                      <w:spacing w:val="-2"/>
                                      <w:w w:val="99"/>
                                      <w:sz w:val="18"/>
                                    </w:rPr>
                                    <w:t>N</w:t>
                                  </w:r>
                                  <w:r>
                                    <w:rPr>
                                      <w:rFonts w:ascii="Century Gothic"/>
                                      <w:b/>
                                      <w:spacing w:val="-1"/>
                                      <w:sz w:val="18"/>
                                    </w:rPr>
                                    <w:t>U</w:t>
                                  </w:r>
                                  <w:r>
                                    <w:rPr>
                                      <w:rFonts w:ascii="Century Gothic"/>
                                      <w:b/>
                                      <w:spacing w:val="1"/>
                                      <w:sz w:val="18"/>
                                    </w:rPr>
                                    <w:t>MB</w:t>
                                  </w:r>
                                  <w:r>
                                    <w:rPr>
                                      <w:rFonts w:ascii="Century Gothic"/>
                                      <w:b/>
                                      <w:spacing w:val="-3"/>
                                      <w:sz w:val="18"/>
                                    </w:rPr>
                                    <w:t>E</w:t>
                                  </w:r>
                                  <w:r>
                                    <w:rPr>
                                      <w:rFonts w:ascii="Century Gothic"/>
                                      <w:b/>
                                      <w:sz w:val="18"/>
                                    </w:rPr>
                                    <w:t>R</w:t>
                                  </w:r>
                                  <w:r>
                                    <w:rPr>
                                      <w:rFonts w:ascii="Century Gothic"/>
                                      <w:b/>
                                      <w:spacing w:val="2"/>
                                      <w:sz w:val="18"/>
                                    </w:rPr>
                                    <w:t>:</w:t>
                                  </w:r>
                                  <w:r>
                                    <w:rPr>
                                      <w:rFonts w:ascii="Century Gothic"/>
                                      <w:b/>
                                      <w:spacing w:val="-3"/>
                                      <w:sz w:val="18"/>
                                    </w:rPr>
                                    <w:t xml:space="preserve"> </w:t>
                                  </w:r>
                                  <w:r>
                                    <w:rPr>
                                      <w:rFonts w:ascii="Century Gothic"/>
                                      <w:b/>
                                      <w:spacing w:val="1"/>
                                      <w:sz w:val="18"/>
                                    </w:rPr>
                                    <w:t xml:space="preserve">Bid No. </w:t>
                                  </w:r>
                                  <w:r w:rsidRPr="000F326D">
                                    <w:rPr>
                                      <w:rFonts w:ascii="Arial" w:hAnsi="Arial" w:cs="Arial"/>
                                      <w:b/>
                                      <w:color w:val="000000"/>
                                      <w:sz w:val="16"/>
                                      <w:szCs w:val="16"/>
                                    </w:rPr>
                                    <w:t>ZNT2050/2017LG</w:t>
                                  </w:r>
                                </w:p>
                              </w:tc>
                            </w:tr>
                            <w:tr w:rsidR="00D051AE">
                              <w:trPr>
                                <w:trHeight w:hRule="exact" w:val="567"/>
                              </w:trPr>
                              <w:tc>
                                <w:tcPr>
                                  <w:tcW w:w="7761" w:type="dxa"/>
                                  <w:tcBorders>
                                    <w:top w:val="single" w:sz="4" w:space="0" w:color="000000"/>
                                    <w:left w:val="single" w:sz="4" w:space="0" w:color="000000"/>
                                    <w:bottom w:val="single" w:sz="4" w:space="0" w:color="000000"/>
                                    <w:right w:val="single" w:sz="4" w:space="0" w:color="000000"/>
                                  </w:tcBorders>
                                </w:tcPr>
                                <w:p w:rsidR="00D051AE" w:rsidRDefault="00D051AE" w:rsidP="00F56428">
                                  <w:pPr>
                                    <w:pStyle w:val="Heading4"/>
                                    <w:spacing w:line="276" w:lineRule="auto"/>
                                    <w:ind w:right="355"/>
                                    <w:rPr>
                                      <w:b w:val="0"/>
                                      <w:bCs w:val="0"/>
                                    </w:rPr>
                                  </w:pPr>
                                  <w:r w:rsidRPr="00F56428">
                                    <w:t>CONSTRUCTION OF THE SILUTSHANA COMMUNITY SERVICE CENTRE LOCATED AT</w:t>
                                  </w:r>
                                  <w:r w:rsidRPr="00F56428">
                                    <w:rPr>
                                      <w:spacing w:val="-25"/>
                                    </w:rPr>
                                    <w:t xml:space="preserve"> NQUTHU</w:t>
                                  </w:r>
                                  <w:r w:rsidRPr="00F56428">
                                    <w:rPr>
                                      <w:w w:val="99"/>
                                    </w:rPr>
                                    <w:t xml:space="preserve"> </w:t>
                                  </w:r>
                                  <w:r w:rsidRPr="00F56428">
                                    <w:t>LOCAL</w:t>
                                  </w:r>
                                  <w:r w:rsidRPr="00F56428">
                                    <w:rPr>
                                      <w:spacing w:val="-6"/>
                                    </w:rPr>
                                    <w:t xml:space="preserve"> </w:t>
                                  </w:r>
                                  <w:r w:rsidRPr="00F56428">
                                    <w:t>MUNICIPALITY</w:t>
                                  </w:r>
                                </w:p>
                                <w:p w:rsidR="00D051AE" w:rsidRDefault="00D051AE" w:rsidP="00F56428">
                                  <w:pPr>
                                    <w:pStyle w:val="TableParagraph"/>
                                    <w:spacing w:before="56"/>
                                    <w:ind w:left="1363" w:right="839" w:hanging="1260"/>
                                    <w:rPr>
                                      <w:rFonts w:ascii="Century Gothic" w:eastAsia="Century Gothic" w:hAnsi="Century Gothic" w:cs="Century Gothic"/>
                                      <w:sz w:val="18"/>
                                      <w:szCs w:val="18"/>
                                    </w:rPr>
                                  </w:pPr>
                                </w:p>
                              </w:tc>
                            </w:tr>
                            <w:tr w:rsidR="00D051AE">
                              <w:trPr>
                                <w:trHeight w:hRule="exact" w:val="418"/>
                              </w:trPr>
                              <w:tc>
                                <w:tcPr>
                                  <w:tcW w:w="7761" w:type="dxa"/>
                                  <w:tcBorders>
                                    <w:top w:val="single" w:sz="4" w:space="0" w:color="000000"/>
                                    <w:left w:val="single" w:sz="4" w:space="0" w:color="000000"/>
                                    <w:bottom w:val="single" w:sz="4" w:space="0" w:color="000000"/>
                                    <w:right w:val="single" w:sz="4" w:space="0" w:color="000000"/>
                                  </w:tcBorders>
                                </w:tcPr>
                                <w:p w:rsidR="00D051AE" w:rsidRPr="00924F75" w:rsidRDefault="00D051AE" w:rsidP="003A76E4">
                                  <w:pPr>
                                    <w:pStyle w:val="TableParagraph"/>
                                    <w:spacing w:before="92"/>
                                    <w:ind w:left="103"/>
                                    <w:rPr>
                                      <w:rFonts w:ascii="Century Gothic" w:eastAsia="Century Gothic" w:hAnsi="Century Gothic" w:cs="Century Gothic"/>
                                      <w:sz w:val="18"/>
                                      <w:szCs w:val="18"/>
                                    </w:rPr>
                                  </w:pPr>
                                  <w:r w:rsidRPr="00A43828">
                                    <w:rPr>
                                      <w:rFonts w:ascii="Century Gothic"/>
                                      <w:b/>
                                      <w:spacing w:val="-2"/>
                                      <w:w w:val="99"/>
                                      <w:sz w:val="18"/>
                                      <w:shd w:val="clear" w:color="auto" w:fill="FFFF00"/>
                                    </w:rPr>
                                    <w:t>C</w:t>
                                  </w:r>
                                  <w:r w:rsidRPr="00A43828">
                                    <w:rPr>
                                      <w:rFonts w:ascii="Century Gothic"/>
                                      <w:b/>
                                      <w:w w:val="99"/>
                                      <w:sz w:val="18"/>
                                      <w:shd w:val="clear" w:color="auto" w:fill="FFFF00"/>
                                    </w:rPr>
                                    <w:t>LOSI</w:t>
                                  </w:r>
                                  <w:r w:rsidRPr="00A43828">
                                    <w:rPr>
                                      <w:rFonts w:ascii="Century Gothic"/>
                                      <w:b/>
                                      <w:spacing w:val="-2"/>
                                      <w:w w:val="99"/>
                                      <w:sz w:val="18"/>
                                      <w:shd w:val="clear" w:color="auto" w:fill="FFFF00"/>
                                    </w:rPr>
                                    <w:t>N</w:t>
                                  </w:r>
                                  <w:r w:rsidRPr="00A43828">
                                    <w:rPr>
                                      <w:rFonts w:ascii="Century Gothic"/>
                                      <w:b/>
                                      <w:w w:val="99"/>
                                      <w:sz w:val="18"/>
                                      <w:shd w:val="clear" w:color="auto" w:fill="FFFF00"/>
                                    </w:rPr>
                                    <w:t xml:space="preserve">G </w:t>
                                  </w:r>
                                  <w:r w:rsidRPr="00A43828">
                                    <w:rPr>
                                      <w:rFonts w:ascii="Century Gothic"/>
                                      <w:b/>
                                      <w:spacing w:val="1"/>
                                      <w:sz w:val="18"/>
                                      <w:shd w:val="clear" w:color="auto" w:fill="FFFF00"/>
                                    </w:rPr>
                                    <w:t>D</w:t>
                                  </w:r>
                                  <w:r w:rsidRPr="00A43828">
                                    <w:rPr>
                                      <w:rFonts w:ascii="Century Gothic"/>
                                      <w:b/>
                                      <w:spacing w:val="-2"/>
                                      <w:w w:val="99"/>
                                      <w:sz w:val="18"/>
                                      <w:shd w:val="clear" w:color="auto" w:fill="FFFF00"/>
                                    </w:rPr>
                                    <w:t>A</w:t>
                                  </w:r>
                                  <w:r w:rsidRPr="00A43828">
                                    <w:rPr>
                                      <w:rFonts w:ascii="Century Gothic"/>
                                      <w:b/>
                                      <w:spacing w:val="1"/>
                                      <w:w w:val="99"/>
                                      <w:sz w:val="18"/>
                                      <w:shd w:val="clear" w:color="auto" w:fill="FFFF00"/>
                                    </w:rPr>
                                    <w:t>T</w:t>
                                  </w:r>
                                  <w:r w:rsidRPr="00A43828">
                                    <w:rPr>
                                      <w:rFonts w:ascii="Century Gothic"/>
                                      <w:b/>
                                      <w:sz w:val="18"/>
                                      <w:shd w:val="clear" w:color="auto" w:fill="FFFF00"/>
                                    </w:rPr>
                                    <w:t>E</w:t>
                                  </w:r>
                                  <w:r w:rsidRPr="00A43828">
                                    <w:rPr>
                                      <w:rFonts w:ascii="Century Gothic"/>
                                      <w:b/>
                                      <w:spacing w:val="1"/>
                                      <w:w w:val="99"/>
                                      <w:sz w:val="18"/>
                                      <w:shd w:val="clear" w:color="auto" w:fill="FFFF00"/>
                                    </w:rPr>
                                    <w:t xml:space="preserve"> </w:t>
                                  </w:r>
                                  <w:r w:rsidRPr="00A43828">
                                    <w:rPr>
                                      <w:rFonts w:ascii="Century Gothic"/>
                                      <w:b/>
                                      <w:w w:val="99"/>
                                      <w:sz w:val="18"/>
                                      <w:shd w:val="clear" w:color="auto" w:fill="FFFF00"/>
                                    </w:rPr>
                                    <w:t xml:space="preserve">: </w:t>
                                  </w:r>
                                  <w:r w:rsidRPr="00A43828">
                                    <w:rPr>
                                      <w:rFonts w:ascii="Century Gothic"/>
                                      <w:b/>
                                      <w:spacing w:val="1"/>
                                      <w:w w:val="99"/>
                                      <w:sz w:val="18"/>
                                      <w:shd w:val="clear" w:color="auto" w:fill="FFFF00"/>
                                    </w:rPr>
                                    <w:t>17 August 2018</w:t>
                                  </w:r>
                                </w:p>
                              </w:tc>
                            </w:tr>
                            <w:tr w:rsidR="00D051AE">
                              <w:trPr>
                                <w:trHeight w:hRule="exact" w:val="439"/>
                              </w:trPr>
                              <w:tc>
                                <w:tcPr>
                                  <w:tcW w:w="7761" w:type="dxa"/>
                                  <w:tcBorders>
                                    <w:top w:val="single" w:sz="4" w:space="0" w:color="000000"/>
                                    <w:left w:val="single" w:sz="4" w:space="0" w:color="000000"/>
                                    <w:bottom w:val="single" w:sz="4" w:space="0" w:color="000000"/>
                                    <w:right w:val="single" w:sz="4" w:space="0" w:color="000000"/>
                                  </w:tcBorders>
                                </w:tcPr>
                                <w:p w:rsidR="00D051AE" w:rsidRPr="00924F75" w:rsidRDefault="00D051AE">
                                  <w:pPr>
                                    <w:pStyle w:val="TableParagraph"/>
                                    <w:spacing w:before="104"/>
                                    <w:ind w:left="103"/>
                                    <w:rPr>
                                      <w:rFonts w:ascii="Century Gothic" w:eastAsia="Century Gothic" w:hAnsi="Century Gothic" w:cs="Century Gothic"/>
                                      <w:sz w:val="18"/>
                                      <w:szCs w:val="18"/>
                                    </w:rPr>
                                  </w:pPr>
                                  <w:r w:rsidRPr="00924F75">
                                    <w:rPr>
                                      <w:rFonts w:ascii="Century Gothic"/>
                                      <w:b/>
                                      <w:spacing w:val="-2"/>
                                      <w:w w:val="99"/>
                                      <w:sz w:val="18"/>
                                      <w:shd w:val="clear" w:color="auto" w:fill="FFFF00"/>
                                    </w:rPr>
                                    <w:t>C</w:t>
                                  </w:r>
                                  <w:r w:rsidRPr="00924F75">
                                    <w:rPr>
                                      <w:rFonts w:ascii="Century Gothic"/>
                                      <w:b/>
                                      <w:w w:val="99"/>
                                      <w:sz w:val="18"/>
                                      <w:shd w:val="clear" w:color="auto" w:fill="FFFF00"/>
                                    </w:rPr>
                                    <w:t>LOSI</w:t>
                                  </w:r>
                                  <w:r w:rsidRPr="00924F75">
                                    <w:rPr>
                                      <w:rFonts w:ascii="Century Gothic"/>
                                      <w:b/>
                                      <w:spacing w:val="-2"/>
                                      <w:w w:val="99"/>
                                      <w:sz w:val="18"/>
                                      <w:shd w:val="clear" w:color="auto" w:fill="FFFF00"/>
                                    </w:rPr>
                                    <w:t>N</w:t>
                                  </w:r>
                                  <w:r w:rsidRPr="00924F75">
                                    <w:rPr>
                                      <w:rFonts w:ascii="Century Gothic"/>
                                      <w:b/>
                                      <w:w w:val="99"/>
                                      <w:sz w:val="18"/>
                                      <w:shd w:val="clear" w:color="auto" w:fill="FFFF00"/>
                                    </w:rPr>
                                    <w:t xml:space="preserve">G </w:t>
                                  </w:r>
                                  <w:r w:rsidRPr="00924F75">
                                    <w:rPr>
                                      <w:rFonts w:ascii="Century Gothic"/>
                                      <w:b/>
                                      <w:spacing w:val="1"/>
                                      <w:w w:val="99"/>
                                      <w:sz w:val="18"/>
                                      <w:shd w:val="clear" w:color="auto" w:fill="FFFF00"/>
                                    </w:rPr>
                                    <w:t>T</w:t>
                                  </w:r>
                                  <w:r w:rsidRPr="00924F75">
                                    <w:rPr>
                                      <w:rFonts w:ascii="Century Gothic"/>
                                      <w:b/>
                                      <w:w w:val="99"/>
                                      <w:sz w:val="18"/>
                                      <w:shd w:val="clear" w:color="auto" w:fill="FFFF00"/>
                                    </w:rPr>
                                    <w:t>I</w:t>
                                  </w:r>
                                  <w:r w:rsidRPr="00924F75">
                                    <w:rPr>
                                      <w:rFonts w:ascii="Century Gothic"/>
                                      <w:b/>
                                      <w:spacing w:val="1"/>
                                      <w:w w:val="99"/>
                                      <w:sz w:val="18"/>
                                      <w:shd w:val="clear" w:color="auto" w:fill="FFFF00"/>
                                    </w:rPr>
                                    <w:t>M</w:t>
                                  </w:r>
                                  <w:r w:rsidRPr="00924F75">
                                    <w:rPr>
                                      <w:rFonts w:ascii="Century Gothic"/>
                                      <w:b/>
                                      <w:sz w:val="18"/>
                                      <w:shd w:val="clear" w:color="auto" w:fill="FFFF00"/>
                                    </w:rPr>
                                    <w:t>E</w:t>
                                  </w:r>
                                  <w:r w:rsidRPr="00924F75">
                                    <w:rPr>
                                      <w:rFonts w:ascii="Century Gothic"/>
                                      <w:b/>
                                      <w:w w:val="99"/>
                                      <w:sz w:val="18"/>
                                      <w:shd w:val="clear" w:color="auto" w:fill="FFFF00"/>
                                    </w:rPr>
                                    <w:t xml:space="preserve"> : </w:t>
                                  </w:r>
                                  <w:r w:rsidRPr="00924F75">
                                    <w:rPr>
                                      <w:rFonts w:ascii="Century Gothic"/>
                                      <w:b/>
                                      <w:spacing w:val="1"/>
                                      <w:w w:val="99"/>
                                      <w:sz w:val="18"/>
                                      <w:shd w:val="clear" w:color="auto" w:fill="FFFF00"/>
                                    </w:rPr>
                                    <w:t>11:00</w:t>
                                  </w:r>
                                </w:p>
                              </w:tc>
                            </w:tr>
                            <w:tr w:rsidR="00D051AE">
                              <w:trPr>
                                <w:trHeight w:hRule="exact" w:val="415"/>
                              </w:trPr>
                              <w:tc>
                                <w:tcPr>
                                  <w:tcW w:w="776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92"/>
                                    <w:ind w:left="103"/>
                                    <w:rPr>
                                      <w:rFonts w:ascii="Century Gothic" w:eastAsia="Century Gothic" w:hAnsi="Century Gothic" w:cs="Century Gothic"/>
                                      <w:sz w:val="18"/>
                                      <w:szCs w:val="18"/>
                                    </w:rPr>
                                  </w:pP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E</w:t>
                                  </w:r>
                                  <w:r>
                                    <w:rPr>
                                      <w:rFonts w:ascii="Century Gothic" w:eastAsia="Century Gothic" w:hAnsi="Century Gothic" w:cs="Century Gothic"/>
                                      <w:b/>
                                      <w:bCs/>
                                      <w:spacing w:val="-2"/>
                                      <w:sz w:val="18"/>
                                      <w:szCs w:val="18"/>
                                    </w:rPr>
                                    <w:t>N</w:t>
                                  </w: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R</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R</w:t>
                                  </w:r>
                                  <w:r>
                                    <w:rPr>
                                      <w:rFonts w:ascii="Century Gothic" w:eastAsia="Century Gothic" w:hAnsi="Century Gothic" w:cs="Century Gothic"/>
                                      <w:b/>
                                      <w:bCs/>
                                      <w:sz w:val="18"/>
                                      <w:szCs w:val="18"/>
                                    </w:rPr>
                                    <w:t xml:space="preserve">’S </w:t>
                                  </w:r>
                                  <w:r>
                                    <w:rPr>
                                      <w:rFonts w:ascii="Century Gothic" w:eastAsia="Century Gothic" w:hAnsi="Century Gothic" w:cs="Century Gothic"/>
                                      <w:b/>
                                      <w:bCs/>
                                      <w:spacing w:val="-2"/>
                                      <w:sz w:val="18"/>
                                      <w:szCs w:val="18"/>
                                    </w:rPr>
                                    <w:t>NA</w:t>
                                  </w:r>
                                  <w:r>
                                    <w:rPr>
                                      <w:rFonts w:ascii="Century Gothic" w:eastAsia="Century Gothic" w:hAnsi="Century Gothic" w:cs="Century Gothic"/>
                                      <w:b/>
                                      <w:bCs/>
                                      <w:spacing w:val="1"/>
                                      <w:sz w:val="18"/>
                                      <w:szCs w:val="18"/>
                                    </w:rPr>
                                    <w:t>M</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w w:val="99"/>
                                      <w:sz w:val="18"/>
                                      <w:szCs w:val="18"/>
                                    </w:rPr>
                                    <w:t>:</w:t>
                                  </w:r>
                                </w:p>
                              </w:tc>
                            </w:tr>
                            <w:tr w:rsidR="00D051AE">
                              <w:trPr>
                                <w:trHeight w:hRule="exact" w:val="437"/>
                              </w:trPr>
                              <w:tc>
                                <w:tcPr>
                                  <w:tcW w:w="776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102"/>
                                    <w:ind w:left="103"/>
                                    <w:rPr>
                                      <w:rFonts w:ascii="Century Gothic" w:eastAsia="Century Gothic" w:hAnsi="Century Gothic" w:cs="Century Gothic"/>
                                      <w:sz w:val="18"/>
                                      <w:szCs w:val="18"/>
                                    </w:rPr>
                                  </w:pP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E</w:t>
                                  </w:r>
                                  <w:r>
                                    <w:rPr>
                                      <w:rFonts w:ascii="Century Gothic" w:eastAsia="Century Gothic" w:hAnsi="Century Gothic" w:cs="Century Gothic"/>
                                      <w:b/>
                                      <w:bCs/>
                                      <w:spacing w:val="-2"/>
                                      <w:sz w:val="18"/>
                                      <w:szCs w:val="18"/>
                                    </w:rPr>
                                    <w:t>N</w:t>
                                  </w: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R</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R</w:t>
                                  </w:r>
                                  <w:r>
                                    <w:rPr>
                                      <w:rFonts w:ascii="Century Gothic" w:eastAsia="Century Gothic" w:hAnsi="Century Gothic" w:cs="Century Gothic"/>
                                      <w:b/>
                                      <w:bCs/>
                                      <w:sz w:val="18"/>
                                      <w:szCs w:val="18"/>
                                    </w:rPr>
                                    <w:t xml:space="preserve">’S </w:t>
                                  </w:r>
                                  <w:r>
                                    <w:rPr>
                                      <w:rFonts w:ascii="Century Gothic" w:eastAsia="Century Gothic" w:hAnsi="Century Gothic" w:cs="Century Gothic"/>
                                      <w:b/>
                                      <w:bCs/>
                                      <w:spacing w:val="-2"/>
                                      <w:sz w:val="18"/>
                                      <w:szCs w:val="18"/>
                                    </w:rPr>
                                    <w:t>AD</w:t>
                                  </w:r>
                                  <w:r>
                                    <w:rPr>
                                      <w:rFonts w:ascii="Century Gothic" w:eastAsia="Century Gothic" w:hAnsi="Century Gothic" w:cs="Century Gothic"/>
                                      <w:b/>
                                      <w:bCs/>
                                      <w:spacing w:val="1"/>
                                      <w:sz w:val="18"/>
                                      <w:szCs w:val="18"/>
                                    </w:rPr>
                                    <w:t>DR</w:t>
                                  </w:r>
                                  <w:r>
                                    <w:rPr>
                                      <w:rFonts w:ascii="Century Gothic" w:eastAsia="Century Gothic" w:hAnsi="Century Gothic" w:cs="Century Gothic"/>
                                      <w:b/>
                                      <w:bCs/>
                                      <w:sz w:val="18"/>
                                      <w:szCs w:val="18"/>
                                    </w:rPr>
                                    <w:t>ESS</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w w:val="99"/>
                                      <w:sz w:val="18"/>
                                      <w:szCs w:val="18"/>
                                    </w:rPr>
                                    <w:t>:</w:t>
                                  </w:r>
                                </w:p>
                              </w:tc>
                            </w:tr>
                          </w:tbl>
                          <w:p w:rsidR="00D051AE" w:rsidRDefault="00D051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60" type="#_x0000_t202" style="position:absolute;margin-left:127.8pt;margin-top:399.15pt;width:388.8pt;height:138.05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BqtA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761"/>
                      </w:tblGrid>
                      <w:tr w:rsidR="00D051AE">
                        <w:trPr>
                          <w:trHeight w:hRule="exact" w:val="475"/>
                        </w:trPr>
                        <w:tc>
                          <w:tcPr>
                            <w:tcW w:w="7761" w:type="dxa"/>
                            <w:tcBorders>
                              <w:top w:val="single" w:sz="4" w:space="0" w:color="000000"/>
                              <w:left w:val="single" w:sz="4" w:space="0" w:color="000000"/>
                              <w:bottom w:val="single" w:sz="4" w:space="0" w:color="000000"/>
                              <w:right w:val="single" w:sz="4" w:space="0" w:color="000000"/>
                            </w:tcBorders>
                          </w:tcPr>
                          <w:p w:rsidR="00D051AE" w:rsidRDefault="00D051AE" w:rsidP="000F326D">
                            <w:pPr>
                              <w:pStyle w:val="TableParagraph"/>
                              <w:spacing w:before="121"/>
                              <w:ind w:left="103"/>
                              <w:rPr>
                                <w:rFonts w:ascii="Century Gothic" w:eastAsia="Century Gothic" w:hAnsi="Century Gothic" w:cs="Century Gothic"/>
                                <w:sz w:val="18"/>
                                <w:szCs w:val="18"/>
                              </w:rPr>
                            </w:pPr>
                            <w:r>
                              <w:rPr>
                                <w:rFonts w:ascii="Century Gothic"/>
                                <w:b/>
                                <w:spacing w:val="1"/>
                                <w:w w:val="99"/>
                                <w:sz w:val="18"/>
                              </w:rPr>
                              <w:t>T</w:t>
                            </w:r>
                            <w:r>
                              <w:rPr>
                                <w:rFonts w:ascii="Century Gothic"/>
                                <w:b/>
                                <w:w w:val="99"/>
                                <w:sz w:val="18"/>
                              </w:rPr>
                              <w:t>E</w:t>
                            </w:r>
                            <w:r>
                              <w:rPr>
                                <w:rFonts w:ascii="Century Gothic"/>
                                <w:b/>
                                <w:spacing w:val="-2"/>
                                <w:w w:val="99"/>
                                <w:sz w:val="18"/>
                              </w:rPr>
                              <w:t>N</w:t>
                            </w:r>
                            <w:r>
                              <w:rPr>
                                <w:rFonts w:ascii="Century Gothic"/>
                                <w:b/>
                                <w:spacing w:val="1"/>
                                <w:sz w:val="18"/>
                              </w:rPr>
                              <w:t>D</w:t>
                            </w:r>
                            <w:r>
                              <w:rPr>
                                <w:rFonts w:ascii="Century Gothic"/>
                                <w:b/>
                                <w:sz w:val="18"/>
                              </w:rPr>
                              <w:t>ER</w:t>
                            </w:r>
                            <w:r>
                              <w:rPr>
                                <w:rFonts w:ascii="Century Gothic"/>
                                <w:b/>
                                <w:spacing w:val="1"/>
                                <w:sz w:val="18"/>
                              </w:rPr>
                              <w:t xml:space="preserve"> </w:t>
                            </w:r>
                            <w:r>
                              <w:rPr>
                                <w:rFonts w:ascii="Century Gothic"/>
                                <w:b/>
                                <w:spacing w:val="-2"/>
                                <w:w w:val="99"/>
                                <w:sz w:val="18"/>
                              </w:rPr>
                              <w:t>N</w:t>
                            </w:r>
                            <w:r>
                              <w:rPr>
                                <w:rFonts w:ascii="Century Gothic"/>
                                <w:b/>
                                <w:spacing w:val="-1"/>
                                <w:sz w:val="18"/>
                              </w:rPr>
                              <w:t>U</w:t>
                            </w:r>
                            <w:r>
                              <w:rPr>
                                <w:rFonts w:ascii="Century Gothic"/>
                                <w:b/>
                                <w:spacing w:val="1"/>
                                <w:sz w:val="18"/>
                              </w:rPr>
                              <w:t>MB</w:t>
                            </w:r>
                            <w:r>
                              <w:rPr>
                                <w:rFonts w:ascii="Century Gothic"/>
                                <w:b/>
                                <w:spacing w:val="-3"/>
                                <w:sz w:val="18"/>
                              </w:rPr>
                              <w:t>E</w:t>
                            </w:r>
                            <w:r>
                              <w:rPr>
                                <w:rFonts w:ascii="Century Gothic"/>
                                <w:b/>
                                <w:sz w:val="18"/>
                              </w:rPr>
                              <w:t>R</w:t>
                            </w:r>
                            <w:r>
                              <w:rPr>
                                <w:rFonts w:ascii="Century Gothic"/>
                                <w:b/>
                                <w:spacing w:val="2"/>
                                <w:sz w:val="18"/>
                              </w:rPr>
                              <w:t>:</w:t>
                            </w:r>
                            <w:r>
                              <w:rPr>
                                <w:rFonts w:ascii="Century Gothic"/>
                                <w:b/>
                                <w:spacing w:val="-3"/>
                                <w:sz w:val="18"/>
                              </w:rPr>
                              <w:t xml:space="preserve"> </w:t>
                            </w:r>
                            <w:r>
                              <w:rPr>
                                <w:rFonts w:ascii="Century Gothic"/>
                                <w:b/>
                                <w:spacing w:val="1"/>
                                <w:sz w:val="18"/>
                              </w:rPr>
                              <w:t xml:space="preserve">Bid No. </w:t>
                            </w:r>
                            <w:r w:rsidRPr="000F326D">
                              <w:rPr>
                                <w:rFonts w:ascii="Arial" w:hAnsi="Arial" w:cs="Arial"/>
                                <w:b/>
                                <w:color w:val="000000"/>
                                <w:sz w:val="16"/>
                                <w:szCs w:val="16"/>
                              </w:rPr>
                              <w:t>ZNT2050/2017LG</w:t>
                            </w:r>
                          </w:p>
                        </w:tc>
                      </w:tr>
                      <w:tr w:rsidR="00D051AE">
                        <w:trPr>
                          <w:trHeight w:hRule="exact" w:val="567"/>
                        </w:trPr>
                        <w:tc>
                          <w:tcPr>
                            <w:tcW w:w="7761" w:type="dxa"/>
                            <w:tcBorders>
                              <w:top w:val="single" w:sz="4" w:space="0" w:color="000000"/>
                              <w:left w:val="single" w:sz="4" w:space="0" w:color="000000"/>
                              <w:bottom w:val="single" w:sz="4" w:space="0" w:color="000000"/>
                              <w:right w:val="single" w:sz="4" w:space="0" w:color="000000"/>
                            </w:tcBorders>
                          </w:tcPr>
                          <w:p w:rsidR="00D051AE" w:rsidRDefault="00D051AE" w:rsidP="00F56428">
                            <w:pPr>
                              <w:pStyle w:val="Heading4"/>
                              <w:spacing w:line="276" w:lineRule="auto"/>
                              <w:ind w:right="355"/>
                              <w:rPr>
                                <w:b w:val="0"/>
                                <w:bCs w:val="0"/>
                              </w:rPr>
                            </w:pPr>
                            <w:r w:rsidRPr="00F56428">
                              <w:t>CONSTRUCTION OF THE SILUTSHANA COMMUNITY SERVICE CENTRE LOCATED AT</w:t>
                            </w:r>
                            <w:r w:rsidRPr="00F56428">
                              <w:rPr>
                                <w:spacing w:val="-25"/>
                              </w:rPr>
                              <w:t xml:space="preserve"> NQUTHU</w:t>
                            </w:r>
                            <w:r w:rsidRPr="00F56428">
                              <w:rPr>
                                <w:w w:val="99"/>
                              </w:rPr>
                              <w:t xml:space="preserve"> </w:t>
                            </w:r>
                            <w:r w:rsidRPr="00F56428">
                              <w:t>LOCAL</w:t>
                            </w:r>
                            <w:r w:rsidRPr="00F56428">
                              <w:rPr>
                                <w:spacing w:val="-6"/>
                              </w:rPr>
                              <w:t xml:space="preserve"> </w:t>
                            </w:r>
                            <w:r w:rsidRPr="00F56428">
                              <w:t>MUNICIPALITY</w:t>
                            </w:r>
                          </w:p>
                          <w:p w:rsidR="00D051AE" w:rsidRDefault="00D051AE" w:rsidP="00F56428">
                            <w:pPr>
                              <w:pStyle w:val="TableParagraph"/>
                              <w:spacing w:before="56"/>
                              <w:ind w:left="1363" w:right="839" w:hanging="1260"/>
                              <w:rPr>
                                <w:rFonts w:ascii="Century Gothic" w:eastAsia="Century Gothic" w:hAnsi="Century Gothic" w:cs="Century Gothic"/>
                                <w:sz w:val="18"/>
                                <w:szCs w:val="18"/>
                              </w:rPr>
                            </w:pPr>
                          </w:p>
                        </w:tc>
                      </w:tr>
                      <w:tr w:rsidR="00D051AE">
                        <w:trPr>
                          <w:trHeight w:hRule="exact" w:val="418"/>
                        </w:trPr>
                        <w:tc>
                          <w:tcPr>
                            <w:tcW w:w="7761" w:type="dxa"/>
                            <w:tcBorders>
                              <w:top w:val="single" w:sz="4" w:space="0" w:color="000000"/>
                              <w:left w:val="single" w:sz="4" w:space="0" w:color="000000"/>
                              <w:bottom w:val="single" w:sz="4" w:space="0" w:color="000000"/>
                              <w:right w:val="single" w:sz="4" w:space="0" w:color="000000"/>
                            </w:tcBorders>
                          </w:tcPr>
                          <w:p w:rsidR="00D051AE" w:rsidRPr="00924F75" w:rsidRDefault="00D051AE" w:rsidP="003A76E4">
                            <w:pPr>
                              <w:pStyle w:val="TableParagraph"/>
                              <w:spacing w:before="92"/>
                              <w:ind w:left="103"/>
                              <w:rPr>
                                <w:rFonts w:ascii="Century Gothic" w:eastAsia="Century Gothic" w:hAnsi="Century Gothic" w:cs="Century Gothic"/>
                                <w:sz w:val="18"/>
                                <w:szCs w:val="18"/>
                              </w:rPr>
                            </w:pPr>
                            <w:r w:rsidRPr="00A43828">
                              <w:rPr>
                                <w:rFonts w:ascii="Century Gothic"/>
                                <w:b/>
                                <w:spacing w:val="-2"/>
                                <w:w w:val="99"/>
                                <w:sz w:val="18"/>
                                <w:shd w:val="clear" w:color="auto" w:fill="FFFF00"/>
                              </w:rPr>
                              <w:t>C</w:t>
                            </w:r>
                            <w:r w:rsidRPr="00A43828">
                              <w:rPr>
                                <w:rFonts w:ascii="Century Gothic"/>
                                <w:b/>
                                <w:w w:val="99"/>
                                <w:sz w:val="18"/>
                                <w:shd w:val="clear" w:color="auto" w:fill="FFFF00"/>
                              </w:rPr>
                              <w:t>LOSI</w:t>
                            </w:r>
                            <w:r w:rsidRPr="00A43828">
                              <w:rPr>
                                <w:rFonts w:ascii="Century Gothic"/>
                                <w:b/>
                                <w:spacing w:val="-2"/>
                                <w:w w:val="99"/>
                                <w:sz w:val="18"/>
                                <w:shd w:val="clear" w:color="auto" w:fill="FFFF00"/>
                              </w:rPr>
                              <w:t>N</w:t>
                            </w:r>
                            <w:r w:rsidRPr="00A43828">
                              <w:rPr>
                                <w:rFonts w:ascii="Century Gothic"/>
                                <w:b/>
                                <w:w w:val="99"/>
                                <w:sz w:val="18"/>
                                <w:shd w:val="clear" w:color="auto" w:fill="FFFF00"/>
                              </w:rPr>
                              <w:t xml:space="preserve">G </w:t>
                            </w:r>
                            <w:r w:rsidRPr="00A43828">
                              <w:rPr>
                                <w:rFonts w:ascii="Century Gothic"/>
                                <w:b/>
                                <w:spacing w:val="1"/>
                                <w:sz w:val="18"/>
                                <w:shd w:val="clear" w:color="auto" w:fill="FFFF00"/>
                              </w:rPr>
                              <w:t>D</w:t>
                            </w:r>
                            <w:r w:rsidRPr="00A43828">
                              <w:rPr>
                                <w:rFonts w:ascii="Century Gothic"/>
                                <w:b/>
                                <w:spacing w:val="-2"/>
                                <w:w w:val="99"/>
                                <w:sz w:val="18"/>
                                <w:shd w:val="clear" w:color="auto" w:fill="FFFF00"/>
                              </w:rPr>
                              <w:t>A</w:t>
                            </w:r>
                            <w:r w:rsidRPr="00A43828">
                              <w:rPr>
                                <w:rFonts w:ascii="Century Gothic"/>
                                <w:b/>
                                <w:spacing w:val="1"/>
                                <w:w w:val="99"/>
                                <w:sz w:val="18"/>
                                <w:shd w:val="clear" w:color="auto" w:fill="FFFF00"/>
                              </w:rPr>
                              <w:t>T</w:t>
                            </w:r>
                            <w:r w:rsidRPr="00A43828">
                              <w:rPr>
                                <w:rFonts w:ascii="Century Gothic"/>
                                <w:b/>
                                <w:sz w:val="18"/>
                                <w:shd w:val="clear" w:color="auto" w:fill="FFFF00"/>
                              </w:rPr>
                              <w:t>E</w:t>
                            </w:r>
                            <w:r w:rsidRPr="00A43828">
                              <w:rPr>
                                <w:rFonts w:ascii="Century Gothic"/>
                                <w:b/>
                                <w:spacing w:val="1"/>
                                <w:w w:val="99"/>
                                <w:sz w:val="18"/>
                                <w:shd w:val="clear" w:color="auto" w:fill="FFFF00"/>
                              </w:rPr>
                              <w:t xml:space="preserve"> </w:t>
                            </w:r>
                            <w:r w:rsidRPr="00A43828">
                              <w:rPr>
                                <w:rFonts w:ascii="Century Gothic"/>
                                <w:b/>
                                <w:w w:val="99"/>
                                <w:sz w:val="18"/>
                                <w:shd w:val="clear" w:color="auto" w:fill="FFFF00"/>
                              </w:rPr>
                              <w:t xml:space="preserve">: </w:t>
                            </w:r>
                            <w:r w:rsidRPr="00A43828">
                              <w:rPr>
                                <w:rFonts w:ascii="Century Gothic"/>
                                <w:b/>
                                <w:spacing w:val="1"/>
                                <w:w w:val="99"/>
                                <w:sz w:val="18"/>
                                <w:shd w:val="clear" w:color="auto" w:fill="FFFF00"/>
                              </w:rPr>
                              <w:t>17 August 2018</w:t>
                            </w:r>
                          </w:p>
                        </w:tc>
                      </w:tr>
                      <w:tr w:rsidR="00D051AE">
                        <w:trPr>
                          <w:trHeight w:hRule="exact" w:val="439"/>
                        </w:trPr>
                        <w:tc>
                          <w:tcPr>
                            <w:tcW w:w="7761" w:type="dxa"/>
                            <w:tcBorders>
                              <w:top w:val="single" w:sz="4" w:space="0" w:color="000000"/>
                              <w:left w:val="single" w:sz="4" w:space="0" w:color="000000"/>
                              <w:bottom w:val="single" w:sz="4" w:space="0" w:color="000000"/>
                              <w:right w:val="single" w:sz="4" w:space="0" w:color="000000"/>
                            </w:tcBorders>
                          </w:tcPr>
                          <w:p w:rsidR="00D051AE" w:rsidRPr="00924F75" w:rsidRDefault="00D051AE">
                            <w:pPr>
                              <w:pStyle w:val="TableParagraph"/>
                              <w:spacing w:before="104"/>
                              <w:ind w:left="103"/>
                              <w:rPr>
                                <w:rFonts w:ascii="Century Gothic" w:eastAsia="Century Gothic" w:hAnsi="Century Gothic" w:cs="Century Gothic"/>
                                <w:sz w:val="18"/>
                                <w:szCs w:val="18"/>
                              </w:rPr>
                            </w:pPr>
                            <w:r w:rsidRPr="00924F75">
                              <w:rPr>
                                <w:rFonts w:ascii="Century Gothic"/>
                                <w:b/>
                                <w:spacing w:val="-2"/>
                                <w:w w:val="99"/>
                                <w:sz w:val="18"/>
                                <w:shd w:val="clear" w:color="auto" w:fill="FFFF00"/>
                              </w:rPr>
                              <w:t>C</w:t>
                            </w:r>
                            <w:r w:rsidRPr="00924F75">
                              <w:rPr>
                                <w:rFonts w:ascii="Century Gothic"/>
                                <w:b/>
                                <w:w w:val="99"/>
                                <w:sz w:val="18"/>
                                <w:shd w:val="clear" w:color="auto" w:fill="FFFF00"/>
                              </w:rPr>
                              <w:t>LOSI</w:t>
                            </w:r>
                            <w:r w:rsidRPr="00924F75">
                              <w:rPr>
                                <w:rFonts w:ascii="Century Gothic"/>
                                <w:b/>
                                <w:spacing w:val="-2"/>
                                <w:w w:val="99"/>
                                <w:sz w:val="18"/>
                                <w:shd w:val="clear" w:color="auto" w:fill="FFFF00"/>
                              </w:rPr>
                              <w:t>N</w:t>
                            </w:r>
                            <w:r w:rsidRPr="00924F75">
                              <w:rPr>
                                <w:rFonts w:ascii="Century Gothic"/>
                                <w:b/>
                                <w:w w:val="99"/>
                                <w:sz w:val="18"/>
                                <w:shd w:val="clear" w:color="auto" w:fill="FFFF00"/>
                              </w:rPr>
                              <w:t xml:space="preserve">G </w:t>
                            </w:r>
                            <w:r w:rsidRPr="00924F75">
                              <w:rPr>
                                <w:rFonts w:ascii="Century Gothic"/>
                                <w:b/>
                                <w:spacing w:val="1"/>
                                <w:w w:val="99"/>
                                <w:sz w:val="18"/>
                                <w:shd w:val="clear" w:color="auto" w:fill="FFFF00"/>
                              </w:rPr>
                              <w:t>T</w:t>
                            </w:r>
                            <w:r w:rsidRPr="00924F75">
                              <w:rPr>
                                <w:rFonts w:ascii="Century Gothic"/>
                                <w:b/>
                                <w:w w:val="99"/>
                                <w:sz w:val="18"/>
                                <w:shd w:val="clear" w:color="auto" w:fill="FFFF00"/>
                              </w:rPr>
                              <w:t>I</w:t>
                            </w:r>
                            <w:r w:rsidRPr="00924F75">
                              <w:rPr>
                                <w:rFonts w:ascii="Century Gothic"/>
                                <w:b/>
                                <w:spacing w:val="1"/>
                                <w:w w:val="99"/>
                                <w:sz w:val="18"/>
                                <w:shd w:val="clear" w:color="auto" w:fill="FFFF00"/>
                              </w:rPr>
                              <w:t>M</w:t>
                            </w:r>
                            <w:r w:rsidRPr="00924F75">
                              <w:rPr>
                                <w:rFonts w:ascii="Century Gothic"/>
                                <w:b/>
                                <w:sz w:val="18"/>
                                <w:shd w:val="clear" w:color="auto" w:fill="FFFF00"/>
                              </w:rPr>
                              <w:t>E</w:t>
                            </w:r>
                            <w:r w:rsidRPr="00924F75">
                              <w:rPr>
                                <w:rFonts w:ascii="Century Gothic"/>
                                <w:b/>
                                <w:w w:val="99"/>
                                <w:sz w:val="18"/>
                                <w:shd w:val="clear" w:color="auto" w:fill="FFFF00"/>
                              </w:rPr>
                              <w:t xml:space="preserve"> : </w:t>
                            </w:r>
                            <w:r w:rsidRPr="00924F75">
                              <w:rPr>
                                <w:rFonts w:ascii="Century Gothic"/>
                                <w:b/>
                                <w:spacing w:val="1"/>
                                <w:w w:val="99"/>
                                <w:sz w:val="18"/>
                                <w:shd w:val="clear" w:color="auto" w:fill="FFFF00"/>
                              </w:rPr>
                              <w:t>11:00</w:t>
                            </w:r>
                          </w:p>
                        </w:tc>
                      </w:tr>
                      <w:tr w:rsidR="00D051AE">
                        <w:trPr>
                          <w:trHeight w:hRule="exact" w:val="415"/>
                        </w:trPr>
                        <w:tc>
                          <w:tcPr>
                            <w:tcW w:w="776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92"/>
                              <w:ind w:left="103"/>
                              <w:rPr>
                                <w:rFonts w:ascii="Century Gothic" w:eastAsia="Century Gothic" w:hAnsi="Century Gothic" w:cs="Century Gothic"/>
                                <w:sz w:val="18"/>
                                <w:szCs w:val="18"/>
                              </w:rPr>
                            </w:pP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E</w:t>
                            </w:r>
                            <w:r>
                              <w:rPr>
                                <w:rFonts w:ascii="Century Gothic" w:eastAsia="Century Gothic" w:hAnsi="Century Gothic" w:cs="Century Gothic"/>
                                <w:b/>
                                <w:bCs/>
                                <w:spacing w:val="-2"/>
                                <w:sz w:val="18"/>
                                <w:szCs w:val="18"/>
                              </w:rPr>
                              <w:t>N</w:t>
                            </w: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R</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R</w:t>
                            </w:r>
                            <w:r>
                              <w:rPr>
                                <w:rFonts w:ascii="Century Gothic" w:eastAsia="Century Gothic" w:hAnsi="Century Gothic" w:cs="Century Gothic"/>
                                <w:b/>
                                <w:bCs/>
                                <w:sz w:val="18"/>
                                <w:szCs w:val="18"/>
                              </w:rPr>
                              <w:t xml:space="preserve">’S </w:t>
                            </w:r>
                            <w:r>
                              <w:rPr>
                                <w:rFonts w:ascii="Century Gothic" w:eastAsia="Century Gothic" w:hAnsi="Century Gothic" w:cs="Century Gothic"/>
                                <w:b/>
                                <w:bCs/>
                                <w:spacing w:val="-2"/>
                                <w:sz w:val="18"/>
                                <w:szCs w:val="18"/>
                              </w:rPr>
                              <w:t>NA</w:t>
                            </w:r>
                            <w:r>
                              <w:rPr>
                                <w:rFonts w:ascii="Century Gothic" w:eastAsia="Century Gothic" w:hAnsi="Century Gothic" w:cs="Century Gothic"/>
                                <w:b/>
                                <w:bCs/>
                                <w:spacing w:val="1"/>
                                <w:sz w:val="18"/>
                                <w:szCs w:val="18"/>
                              </w:rPr>
                              <w:t>M</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w w:val="99"/>
                                <w:sz w:val="18"/>
                                <w:szCs w:val="18"/>
                              </w:rPr>
                              <w:t>:</w:t>
                            </w:r>
                          </w:p>
                        </w:tc>
                      </w:tr>
                      <w:tr w:rsidR="00D051AE">
                        <w:trPr>
                          <w:trHeight w:hRule="exact" w:val="437"/>
                        </w:trPr>
                        <w:tc>
                          <w:tcPr>
                            <w:tcW w:w="776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102"/>
                              <w:ind w:left="103"/>
                              <w:rPr>
                                <w:rFonts w:ascii="Century Gothic" w:eastAsia="Century Gothic" w:hAnsi="Century Gothic" w:cs="Century Gothic"/>
                                <w:sz w:val="18"/>
                                <w:szCs w:val="18"/>
                              </w:rPr>
                            </w:pP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E</w:t>
                            </w:r>
                            <w:r>
                              <w:rPr>
                                <w:rFonts w:ascii="Century Gothic" w:eastAsia="Century Gothic" w:hAnsi="Century Gothic" w:cs="Century Gothic"/>
                                <w:b/>
                                <w:bCs/>
                                <w:spacing w:val="-2"/>
                                <w:sz w:val="18"/>
                                <w:szCs w:val="18"/>
                              </w:rPr>
                              <w:t>N</w:t>
                            </w: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R</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R</w:t>
                            </w:r>
                            <w:r>
                              <w:rPr>
                                <w:rFonts w:ascii="Century Gothic" w:eastAsia="Century Gothic" w:hAnsi="Century Gothic" w:cs="Century Gothic"/>
                                <w:b/>
                                <w:bCs/>
                                <w:sz w:val="18"/>
                                <w:szCs w:val="18"/>
                              </w:rPr>
                              <w:t xml:space="preserve">’S </w:t>
                            </w:r>
                            <w:r>
                              <w:rPr>
                                <w:rFonts w:ascii="Century Gothic" w:eastAsia="Century Gothic" w:hAnsi="Century Gothic" w:cs="Century Gothic"/>
                                <w:b/>
                                <w:bCs/>
                                <w:spacing w:val="-2"/>
                                <w:sz w:val="18"/>
                                <w:szCs w:val="18"/>
                              </w:rPr>
                              <w:t>AD</w:t>
                            </w:r>
                            <w:r>
                              <w:rPr>
                                <w:rFonts w:ascii="Century Gothic" w:eastAsia="Century Gothic" w:hAnsi="Century Gothic" w:cs="Century Gothic"/>
                                <w:b/>
                                <w:bCs/>
                                <w:spacing w:val="1"/>
                                <w:sz w:val="18"/>
                                <w:szCs w:val="18"/>
                              </w:rPr>
                              <w:t>DR</w:t>
                            </w:r>
                            <w:r>
                              <w:rPr>
                                <w:rFonts w:ascii="Century Gothic" w:eastAsia="Century Gothic" w:hAnsi="Century Gothic" w:cs="Century Gothic"/>
                                <w:b/>
                                <w:bCs/>
                                <w:sz w:val="18"/>
                                <w:szCs w:val="18"/>
                              </w:rPr>
                              <w:t>ESS</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w w:val="99"/>
                                <w:sz w:val="18"/>
                                <w:szCs w:val="18"/>
                              </w:rPr>
                              <w:t>:</w:t>
                            </w:r>
                          </w:p>
                        </w:tc>
                      </w:tr>
                    </w:tbl>
                    <w:p w:rsidR="00D051AE" w:rsidRDefault="00D051AE"/>
                  </w:txbxContent>
                </v:textbox>
                <w10:wrap anchorx="page" anchory="page"/>
              </v:shape>
            </w:pict>
          </mc:Fallback>
        </mc:AlternateContent>
      </w: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078"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079" name="Group 926"/>
                        <wpg:cNvGrpSpPr>
                          <a:grpSpLocks/>
                        </wpg:cNvGrpSpPr>
                        <wpg:grpSpPr bwMode="auto">
                          <a:xfrm>
                            <a:off x="7" y="7"/>
                            <a:ext cx="8815" cy="2"/>
                            <a:chOff x="7" y="7"/>
                            <a:chExt cx="8815" cy="2"/>
                          </a:xfrm>
                        </wpg:grpSpPr>
                        <wps:wsp>
                          <wps:cNvPr id="1080" name="Freeform 927"/>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0D7A47" id="Group 925"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">
                <v:group id="Group 926"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927"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NcMQA&#10;AADdAAAADwAAAGRycy9kb3ducmV2LnhtbESPQW/CMAyF75P4D5GRdhspO0yoEBAg1u06CuxqNV5b&#10;aJwqCVD+/XyYtJut9/ze58VqcJ26UYitZwPTSQaKuPK25drAoXx/mYGKCdli55kMPCjCajl6WmBu&#10;/Z2/6LZPtZIQjjkaaFLqc61j1ZDDOPE9sWg/PjhMsoZa24B3CXedfs2yN+2wZWlosKdtQ9Vlf3UG&#10;6nMo8Pv4+CguV3c68q7cuKI05nk8rOegEg3p3/x3/WkFP5sJv3wjI+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zXDEAAAA3QAAAA8AAAAAAAAAAAAAAAAAmAIAAGRycy9k&#10;b3ducmV2LnhtbFBLBQYAAAAABAAEAPUAAACJAwAAAAA=&#10;" path="m,l8814,e" filled="f" strokeweight=".72pt">
                    <v:path arrowok="t" o:connecttype="custom" o:connectlocs="0,0;8814,0" o:connectangles="0,0"/>
                  </v:shape>
                </v:group>
                <w10:anchorlock/>
              </v:group>
            </w:pict>
          </mc:Fallback>
        </mc:AlternateContent>
      </w:r>
    </w:p>
    <w:p w:rsidR="00E22020" w:rsidRPr="000E520A" w:rsidRDefault="00016963">
      <w:pPr>
        <w:tabs>
          <w:tab w:val="left" w:pos="980"/>
        </w:tabs>
        <w:spacing w:line="242" w:lineRule="exact"/>
        <w:ind w:left="260" w:right="355"/>
        <w:rPr>
          <w:rFonts w:ascii="Century Gothic" w:eastAsia="Century Gothic" w:hAnsi="Century Gothic" w:cs="Century Gothic"/>
          <w:color w:val="C00000"/>
          <w:sz w:val="20"/>
          <w:szCs w:val="20"/>
        </w:rPr>
      </w:pPr>
      <w:r w:rsidRPr="000E520A">
        <w:rPr>
          <w:rFonts w:ascii="Century Gothic"/>
          <w:b/>
          <w:color w:val="C00000"/>
          <w:w w:val="95"/>
          <w:sz w:val="20"/>
        </w:rPr>
        <w:t>T1.2</w:t>
      </w:r>
      <w:r w:rsidRPr="000E520A">
        <w:rPr>
          <w:rFonts w:ascii="Century Gothic"/>
          <w:b/>
          <w:color w:val="C00000"/>
          <w:w w:val="95"/>
          <w:sz w:val="20"/>
        </w:rPr>
        <w:tab/>
      </w:r>
      <w:r w:rsidRPr="000E520A">
        <w:rPr>
          <w:rFonts w:ascii="Century Gothic"/>
          <w:b/>
          <w:color w:val="C00000"/>
          <w:sz w:val="20"/>
        </w:rPr>
        <w:t>TENDER DATA &amp; EVALUATION CRITERIA</w:t>
      </w:r>
      <w:r w:rsidRPr="000E520A">
        <w:rPr>
          <w:rFonts w:ascii="Century Gothic"/>
          <w:b/>
          <w:color w:val="C00000"/>
          <w:spacing w:val="-17"/>
          <w:sz w:val="20"/>
        </w:rPr>
        <w:t xml:space="preserve"> </w:t>
      </w:r>
      <w:r w:rsidRPr="000E520A">
        <w:rPr>
          <w:rFonts w:ascii="Century Gothic"/>
          <w:b/>
          <w:color w:val="C00000"/>
          <w:sz w:val="20"/>
        </w:rPr>
        <w:t>(CONTINUED)</w:t>
      </w:r>
    </w:p>
    <w:p w:rsidR="00E22020" w:rsidRDefault="00E22020">
      <w:pPr>
        <w:spacing w:before="11"/>
        <w:rPr>
          <w:rFonts w:ascii="Century Gothic" w:eastAsia="Century Gothic" w:hAnsi="Century Gothic" w:cs="Century Gothic"/>
          <w:b/>
          <w:bCs/>
          <w:sz w:val="19"/>
          <w:szCs w:val="19"/>
        </w:rPr>
      </w:pPr>
    </w:p>
    <w:tbl>
      <w:tblPr>
        <w:tblW w:w="0" w:type="auto"/>
        <w:tblInd w:w="296" w:type="dxa"/>
        <w:tblLayout w:type="fixed"/>
        <w:tblCellMar>
          <w:left w:w="0" w:type="dxa"/>
          <w:right w:w="0" w:type="dxa"/>
        </w:tblCellMar>
        <w:tblLook w:val="01E0" w:firstRow="1" w:lastRow="1" w:firstColumn="1" w:lastColumn="1" w:noHBand="0" w:noVBand="0"/>
      </w:tblPr>
      <w:tblGrid>
        <w:gridCol w:w="991"/>
        <w:gridCol w:w="8082"/>
      </w:tblGrid>
      <w:tr w:rsidR="00E22020" w:rsidTr="00791350">
        <w:trPr>
          <w:trHeight w:hRule="exact" w:val="747"/>
        </w:trPr>
        <w:tc>
          <w:tcPr>
            <w:tcW w:w="99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28"/>
              <w:ind w:left="93" w:right="95" w:firstLine="33"/>
              <w:rPr>
                <w:rFonts w:ascii="Century Gothic" w:eastAsia="Century Gothic" w:hAnsi="Century Gothic" w:cs="Century Gothic"/>
                <w:sz w:val="20"/>
                <w:szCs w:val="20"/>
              </w:rPr>
            </w:pPr>
            <w:r>
              <w:rPr>
                <w:rFonts w:ascii="Century Gothic"/>
                <w:b/>
                <w:color w:val="FFFFFF"/>
                <w:sz w:val="20"/>
              </w:rPr>
              <w:t>CLAUSE</w:t>
            </w:r>
            <w:r>
              <w:rPr>
                <w:rFonts w:ascii="Century Gothic"/>
                <w:b/>
                <w:color w:val="FFFFFF"/>
                <w:w w:val="99"/>
                <w:sz w:val="20"/>
              </w:rPr>
              <w:t xml:space="preserve"> </w:t>
            </w:r>
            <w:r>
              <w:rPr>
                <w:rFonts w:ascii="Century Gothic"/>
                <w:b/>
                <w:color w:val="FFFFFF"/>
                <w:sz w:val="20"/>
              </w:rPr>
              <w:t>NUMBER</w:t>
            </w:r>
          </w:p>
        </w:tc>
        <w:tc>
          <w:tcPr>
            <w:tcW w:w="808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5"/>
              <w:rPr>
                <w:rFonts w:ascii="Century Gothic" w:eastAsia="Century Gothic" w:hAnsi="Century Gothic" w:cs="Century Gothic"/>
                <w:b/>
                <w:bCs/>
                <w:sz w:val="20"/>
                <w:szCs w:val="20"/>
              </w:rPr>
            </w:pPr>
          </w:p>
          <w:p w:rsidR="00E22020" w:rsidRDefault="00016963">
            <w:pPr>
              <w:pStyle w:val="TableParagraph"/>
              <w:ind w:left="1550"/>
              <w:rPr>
                <w:rFonts w:ascii="Century Gothic" w:eastAsia="Century Gothic" w:hAnsi="Century Gothic" w:cs="Century Gothic"/>
                <w:sz w:val="20"/>
                <w:szCs w:val="20"/>
              </w:rPr>
            </w:pPr>
            <w:r>
              <w:rPr>
                <w:rFonts w:ascii="Century Gothic"/>
                <w:b/>
                <w:color w:val="FFFFFF"/>
                <w:sz w:val="20"/>
              </w:rPr>
              <w:t>TENDER DATA &amp; EVALUATION CRITERIA</w:t>
            </w:r>
            <w:r>
              <w:rPr>
                <w:rFonts w:ascii="Century Gothic"/>
                <w:b/>
                <w:color w:val="FFFFFF"/>
                <w:spacing w:val="-18"/>
                <w:sz w:val="20"/>
              </w:rPr>
              <w:t xml:space="preserve"> </w:t>
            </w:r>
            <w:r>
              <w:rPr>
                <w:rFonts w:ascii="Century Gothic"/>
                <w:b/>
                <w:color w:val="FFFFFF"/>
                <w:sz w:val="20"/>
              </w:rPr>
              <w:t>(CONTINUED)</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rsidP="00D0091E">
            <w:pPr>
              <w:pStyle w:val="TableParagraph"/>
              <w:spacing w:before="89"/>
              <w:ind w:left="79"/>
              <w:rPr>
                <w:rFonts w:ascii="Century Gothic" w:eastAsia="Century Gothic" w:hAnsi="Century Gothic" w:cs="Century Gothic"/>
                <w:sz w:val="20"/>
                <w:szCs w:val="20"/>
              </w:rPr>
            </w:pPr>
            <w:r>
              <w:rPr>
                <w:rFonts w:ascii="Century Gothic"/>
                <w:b/>
                <w:sz w:val="20"/>
              </w:rPr>
              <w:t>F.2.5</w:t>
            </w:r>
            <w:r w:rsidR="00016963">
              <w:rPr>
                <w:rFonts w:ascii="Century Gothic"/>
                <w:b/>
                <w:sz w:val="20"/>
              </w:rPr>
              <w:t xml:space="preserve"> Alternative Tender</w:t>
            </w:r>
            <w:r w:rsidR="00016963">
              <w:rPr>
                <w:rFonts w:ascii="Century Gothic"/>
                <w:b/>
                <w:spacing w:val="-13"/>
                <w:sz w:val="20"/>
              </w:rPr>
              <w:t xml:space="preserve"> </w:t>
            </w:r>
            <w:r w:rsidR="00016963">
              <w:rPr>
                <w:rFonts w:ascii="Century Gothic"/>
                <w:b/>
                <w:sz w:val="20"/>
              </w:rPr>
              <w:t>Offers</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tcPr>
          <w:p w:rsidR="00E22020" w:rsidRDefault="00D0091E">
            <w:pPr>
              <w:pStyle w:val="TableParagraph"/>
              <w:spacing w:before="88"/>
              <w:ind w:left="79"/>
              <w:rPr>
                <w:rFonts w:ascii="Century Gothic" w:eastAsia="Century Gothic" w:hAnsi="Century Gothic" w:cs="Century Gothic"/>
                <w:sz w:val="20"/>
                <w:szCs w:val="20"/>
              </w:rPr>
            </w:pPr>
            <w:r>
              <w:rPr>
                <w:rFonts w:ascii="Century Gothic"/>
                <w:sz w:val="20"/>
              </w:rPr>
              <w:t>F.2.5</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Pr>
                <w:rFonts w:ascii="Century Gothic" w:eastAsia="Century Gothic" w:hAnsi="Century Gothic" w:cs="Century Gothic"/>
                <w:sz w:val="20"/>
                <w:szCs w:val="20"/>
              </w:rPr>
            </w:pPr>
            <w:r>
              <w:rPr>
                <w:rFonts w:ascii="Century Gothic"/>
                <w:sz w:val="20"/>
              </w:rPr>
              <w:t>No alternative tender offers shall be</w:t>
            </w:r>
            <w:r>
              <w:rPr>
                <w:rFonts w:ascii="Century Gothic"/>
                <w:spacing w:val="-27"/>
                <w:sz w:val="20"/>
              </w:rPr>
              <w:t xml:space="preserve"> </w:t>
            </w:r>
            <w:r>
              <w:rPr>
                <w:rFonts w:ascii="Century Gothic"/>
                <w:sz w:val="20"/>
              </w:rPr>
              <w:t>considered.</w:t>
            </w:r>
          </w:p>
        </w:tc>
      </w:tr>
      <w:tr w:rsidR="00E22020">
        <w:trPr>
          <w:trHeight w:hRule="exact" w:val="424"/>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pPr>
              <w:pStyle w:val="TableParagraph"/>
              <w:spacing w:before="87"/>
              <w:ind w:left="79"/>
              <w:rPr>
                <w:rFonts w:ascii="Century Gothic" w:eastAsia="Century Gothic" w:hAnsi="Century Gothic" w:cs="Century Gothic"/>
                <w:sz w:val="20"/>
                <w:szCs w:val="20"/>
              </w:rPr>
            </w:pPr>
            <w:r>
              <w:rPr>
                <w:rFonts w:ascii="Century Gothic"/>
                <w:b/>
                <w:sz w:val="20"/>
              </w:rPr>
              <w:t>F.2.6</w:t>
            </w:r>
            <w:r w:rsidR="00016963">
              <w:rPr>
                <w:rFonts w:ascii="Century Gothic"/>
                <w:b/>
                <w:sz w:val="20"/>
              </w:rPr>
              <w:t xml:space="preserve"> Submitting a Tender</w:t>
            </w:r>
            <w:r w:rsidR="00016963">
              <w:rPr>
                <w:rFonts w:ascii="Century Gothic"/>
                <w:b/>
                <w:spacing w:val="-16"/>
                <w:sz w:val="20"/>
              </w:rPr>
              <w:t xml:space="preserve"> </w:t>
            </w:r>
            <w:r w:rsidR="00016963">
              <w:rPr>
                <w:rFonts w:ascii="Century Gothic"/>
                <w:b/>
                <w:sz w:val="20"/>
              </w:rPr>
              <w:t>Offer</w:t>
            </w:r>
          </w:p>
        </w:tc>
      </w:tr>
      <w:tr w:rsidR="00E22020">
        <w:trPr>
          <w:trHeight w:hRule="exact" w:val="1874"/>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Pr>
                <w:rFonts w:ascii="Century Gothic" w:eastAsia="Century Gothic" w:hAnsi="Century Gothic" w:cs="Century Gothic"/>
                <w:sz w:val="20"/>
                <w:szCs w:val="20"/>
              </w:rPr>
            </w:pPr>
            <w:r>
              <w:rPr>
                <w:rFonts w:ascii="Century Gothic"/>
                <w:sz w:val="20"/>
              </w:rPr>
              <w:t>COMMON LAW OR BY-LAW</w:t>
            </w:r>
            <w:r>
              <w:rPr>
                <w:rFonts w:ascii="Century Gothic"/>
                <w:spacing w:val="-18"/>
                <w:sz w:val="20"/>
              </w:rPr>
              <w:t xml:space="preserve"> </w:t>
            </w:r>
            <w:r>
              <w:rPr>
                <w:rFonts w:ascii="Century Gothic"/>
                <w:sz w:val="20"/>
              </w:rPr>
              <w:t>REQUIREMENTS</w:t>
            </w:r>
          </w:p>
          <w:p w:rsidR="00E22020" w:rsidRDefault="00016963">
            <w:pPr>
              <w:pStyle w:val="TableParagraph"/>
              <w:spacing w:before="38" w:line="276" w:lineRule="auto"/>
              <w:ind w:left="79" w:right="214"/>
              <w:rPr>
                <w:rFonts w:ascii="Century Gothic" w:eastAsia="Century Gothic" w:hAnsi="Century Gothic" w:cs="Century Gothic"/>
                <w:sz w:val="20"/>
                <w:szCs w:val="20"/>
              </w:rPr>
            </w:pPr>
            <w:r>
              <w:rPr>
                <w:rFonts w:ascii="Century Gothic"/>
                <w:sz w:val="20"/>
              </w:rPr>
              <w:t>No liability for not specifically mentioning any normal contractual, Common</w:t>
            </w:r>
            <w:r>
              <w:rPr>
                <w:rFonts w:ascii="Century Gothic"/>
                <w:spacing w:val="-38"/>
                <w:sz w:val="20"/>
              </w:rPr>
              <w:t xml:space="preserve"> </w:t>
            </w:r>
            <w:r>
              <w:rPr>
                <w:rFonts w:ascii="Century Gothic"/>
                <w:sz w:val="20"/>
              </w:rPr>
              <w:t>Law</w:t>
            </w:r>
            <w:r>
              <w:rPr>
                <w:rFonts w:ascii="Century Gothic"/>
                <w:w w:val="99"/>
                <w:sz w:val="20"/>
              </w:rPr>
              <w:t xml:space="preserve"> </w:t>
            </w:r>
            <w:r>
              <w:rPr>
                <w:rFonts w:ascii="Century Gothic"/>
                <w:sz w:val="20"/>
              </w:rPr>
              <w:t>or by-law requirements will be accepted by the</w:t>
            </w:r>
            <w:r>
              <w:rPr>
                <w:rFonts w:ascii="Century Gothic"/>
                <w:spacing w:val="-29"/>
                <w:sz w:val="20"/>
              </w:rPr>
              <w:t xml:space="preserve"> </w:t>
            </w:r>
            <w:r>
              <w:rPr>
                <w:rFonts w:ascii="Century Gothic"/>
                <w:sz w:val="20"/>
              </w:rPr>
              <w:t>Employer.</w:t>
            </w:r>
          </w:p>
          <w:p w:rsidR="00E22020" w:rsidRDefault="00016963">
            <w:pPr>
              <w:pStyle w:val="TableParagraph"/>
              <w:spacing w:before="2" w:line="276" w:lineRule="auto"/>
              <w:ind w:left="79" w:right="386"/>
              <w:rPr>
                <w:rFonts w:ascii="Century Gothic" w:eastAsia="Century Gothic" w:hAnsi="Century Gothic" w:cs="Century Gothic"/>
                <w:sz w:val="20"/>
                <w:szCs w:val="20"/>
              </w:rPr>
            </w:pPr>
            <w:r>
              <w:rPr>
                <w:rFonts w:ascii="Century Gothic"/>
                <w:sz w:val="20"/>
              </w:rPr>
              <w:t>The</w:t>
            </w:r>
            <w:r>
              <w:rPr>
                <w:rFonts w:ascii="Century Gothic"/>
                <w:spacing w:val="-4"/>
                <w:sz w:val="20"/>
              </w:rPr>
              <w:t xml:space="preserve"> </w:t>
            </w:r>
            <w:r>
              <w:rPr>
                <w:rFonts w:ascii="Century Gothic"/>
                <w:sz w:val="20"/>
              </w:rPr>
              <w:t>Tenderer</w:t>
            </w:r>
            <w:r>
              <w:rPr>
                <w:rFonts w:ascii="Century Gothic"/>
                <w:spacing w:val="-4"/>
                <w:sz w:val="20"/>
              </w:rPr>
              <w:t xml:space="preserve"> </w:t>
            </w:r>
            <w:r>
              <w:rPr>
                <w:rFonts w:ascii="Century Gothic"/>
                <w:sz w:val="20"/>
              </w:rPr>
              <w:t>warrants</w:t>
            </w:r>
            <w:r>
              <w:rPr>
                <w:rFonts w:ascii="Century Gothic"/>
                <w:spacing w:val="-4"/>
                <w:sz w:val="20"/>
              </w:rPr>
              <w:t xml:space="preserve"> </w:t>
            </w:r>
            <w:r>
              <w:rPr>
                <w:rFonts w:ascii="Century Gothic"/>
                <w:sz w:val="20"/>
              </w:rPr>
              <w:t>that</w:t>
            </w:r>
            <w:r>
              <w:rPr>
                <w:rFonts w:ascii="Century Gothic"/>
                <w:spacing w:val="-2"/>
                <w:sz w:val="20"/>
              </w:rPr>
              <w:t xml:space="preserve"> </w:t>
            </w:r>
            <w:r>
              <w:rPr>
                <w:rFonts w:ascii="Century Gothic"/>
                <w:sz w:val="20"/>
              </w:rPr>
              <w:t>it</w:t>
            </w:r>
            <w:r>
              <w:rPr>
                <w:rFonts w:ascii="Century Gothic"/>
                <w:spacing w:val="-2"/>
                <w:sz w:val="20"/>
              </w:rPr>
              <w:t xml:space="preserve"> </w:t>
            </w:r>
            <w:r>
              <w:rPr>
                <w:rFonts w:ascii="Century Gothic"/>
                <w:sz w:val="20"/>
              </w:rPr>
              <w:t>has</w:t>
            </w:r>
            <w:r>
              <w:rPr>
                <w:rFonts w:ascii="Century Gothic"/>
                <w:spacing w:val="-4"/>
                <w:sz w:val="20"/>
              </w:rPr>
              <w:t xml:space="preserve"> </w:t>
            </w:r>
            <w:proofErr w:type="spellStart"/>
            <w:r>
              <w:rPr>
                <w:rFonts w:ascii="Century Gothic"/>
                <w:sz w:val="20"/>
              </w:rPr>
              <w:t>familiarised</w:t>
            </w:r>
            <w:proofErr w:type="spellEnd"/>
            <w:r>
              <w:rPr>
                <w:rFonts w:ascii="Century Gothic"/>
                <w:spacing w:val="-4"/>
                <w:sz w:val="20"/>
              </w:rPr>
              <w:t xml:space="preserve"> </w:t>
            </w:r>
            <w:r>
              <w:rPr>
                <w:rFonts w:ascii="Century Gothic"/>
                <w:sz w:val="20"/>
              </w:rPr>
              <w:t>itself</w:t>
            </w:r>
            <w:r>
              <w:rPr>
                <w:rFonts w:ascii="Century Gothic"/>
                <w:spacing w:val="-6"/>
                <w:sz w:val="20"/>
              </w:rPr>
              <w:t xml:space="preserve"> </w:t>
            </w:r>
            <w:r>
              <w:rPr>
                <w:rFonts w:ascii="Century Gothic"/>
                <w:sz w:val="20"/>
              </w:rPr>
              <w:t>with</w:t>
            </w:r>
            <w:r>
              <w:rPr>
                <w:rFonts w:ascii="Century Gothic"/>
                <w:spacing w:val="-3"/>
                <w:sz w:val="20"/>
              </w:rPr>
              <w:t xml:space="preserve"> </w:t>
            </w:r>
            <w:r>
              <w:rPr>
                <w:rFonts w:ascii="Century Gothic"/>
                <w:sz w:val="20"/>
              </w:rPr>
              <w:t>all</w:t>
            </w:r>
            <w:r>
              <w:rPr>
                <w:rFonts w:ascii="Century Gothic"/>
                <w:spacing w:val="-3"/>
                <w:sz w:val="20"/>
              </w:rPr>
              <w:t xml:space="preserve"> </w:t>
            </w:r>
            <w:r>
              <w:rPr>
                <w:rFonts w:ascii="Century Gothic"/>
                <w:sz w:val="20"/>
              </w:rPr>
              <w:t>of</w:t>
            </w:r>
            <w:r>
              <w:rPr>
                <w:rFonts w:ascii="Century Gothic"/>
                <w:spacing w:val="-4"/>
                <w:sz w:val="20"/>
              </w:rPr>
              <w:t xml:space="preserve"> </w:t>
            </w:r>
            <w:r>
              <w:rPr>
                <w:rFonts w:ascii="Century Gothic"/>
                <w:sz w:val="20"/>
              </w:rPr>
              <w:t>the</w:t>
            </w:r>
            <w:r>
              <w:rPr>
                <w:rFonts w:ascii="Century Gothic"/>
                <w:spacing w:val="-4"/>
                <w:sz w:val="20"/>
              </w:rPr>
              <w:t xml:space="preserve"> </w:t>
            </w:r>
            <w:r>
              <w:rPr>
                <w:rFonts w:ascii="Century Gothic"/>
                <w:sz w:val="20"/>
              </w:rPr>
              <w:t>applicable</w:t>
            </w:r>
            <w:r>
              <w:rPr>
                <w:rFonts w:ascii="Century Gothic"/>
                <w:spacing w:val="-6"/>
                <w:sz w:val="20"/>
              </w:rPr>
              <w:t xml:space="preserve"> </w:t>
            </w:r>
            <w:r>
              <w:rPr>
                <w:rFonts w:ascii="Century Gothic"/>
                <w:sz w:val="20"/>
              </w:rPr>
              <w:t>law</w:t>
            </w:r>
            <w:r>
              <w:rPr>
                <w:rFonts w:ascii="Century Gothic"/>
                <w:w w:val="99"/>
                <w:sz w:val="20"/>
              </w:rPr>
              <w:t xml:space="preserve"> </w:t>
            </w:r>
            <w:r>
              <w:rPr>
                <w:rFonts w:ascii="Century Gothic"/>
                <w:sz w:val="20"/>
              </w:rPr>
              <w:t>and will comply therewith for the purposes of the tender and any</w:t>
            </w:r>
            <w:r>
              <w:rPr>
                <w:rFonts w:ascii="Century Gothic"/>
                <w:spacing w:val="-30"/>
                <w:sz w:val="20"/>
              </w:rPr>
              <w:t xml:space="preserve"> </w:t>
            </w:r>
            <w:r>
              <w:rPr>
                <w:rFonts w:ascii="Century Gothic"/>
                <w:sz w:val="20"/>
              </w:rPr>
              <w:t>agreement</w:t>
            </w:r>
            <w:r>
              <w:rPr>
                <w:rFonts w:ascii="Century Gothic"/>
                <w:w w:val="99"/>
                <w:sz w:val="20"/>
              </w:rPr>
              <w:t xml:space="preserve"> </w:t>
            </w:r>
            <w:r>
              <w:rPr>
                <w:rFonts w:ascii="Century Gothic"/>
                <w:sz w:val="20"/>
              </w:rPr>
              <w:t>which may result</w:t>
            </w:r>
            <w:r>
              <w:rPr>
                <w:rFonts w:ascii="Century Gothic"/>
                <w:spacing w:val="-9"/>
                <w:sz w:val="20"/>
              </w:rPr>
              <w:t xml:space="preserve"> </w:t>
            </w:r>
            <w:r>
              <w:rPr>
                <w:rFonts w:ascii="Century Gothic"/>
                <w:sz w:val="20"/>
              </w:rPr>
              <w:t>therefrom.</w:t>
            </w:r>
          </w:p>
        </w:tc>
      </w:tr>
      <w:tr w:rsidR="00E22020">
        <w:trPr>
          <w:trHeight w:hRule="exact" w:val="706"/>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8"/>
              <w:rPr>
                <w:rFonts w:ascii="Century Gothic" w:eastAsia="Century Gothic" w:hAnsi="Century Gothic" w:cs="Century Gothic"/>
                <w:b/>
                <w:bCs/>
                <w:sz w:val="18"/>
                <w:szCs w:val="18"/>
              </w:rPr>
            </w:pPr>
          </w:p>
          <w:p w:rsidR="00E22020" w:rsidRDefault="00D0091E">
            <w:pPr>
              <w:pStyle w:val="TableParagraph"/>
              <w:ind w:left="79"/>
              <w:rPr>
                <w:rFonts w:ascii="Century Gothic" w:eastAsia="Century Gothic" w:hAnsi="Century Gothic" w:cs="Century Gothic"/>
                <w:sz w:val="20"/>
                <w:szCs w:val="20"/>
              </w:rPr>
            </w:pPr>
            <w:r>
              <w:rPr>
                <w:rFonts w:ascii="Century Gothic"/>
                <w:sz w:val="20"/>
              </w:rPr>
              <w:t>F.2.6.1</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06" w:line="245" w:lineRule="exact"/>
              <w:ind w:left="79"/>
              <w:rPr>
                <w:rFonts w:ascii="Century Gothic" w:eastAsia="Century Gothic" w:hAnsi="Century Gothic" w:cs="Century Gothic"/>
                <w:sz w:val="20"/>
                <w:szCs w:val="20"/>
              </w:rPr>
            </w:pPr>
            <w:r>
              <w:rPr>
                <w:rFonts w:ascii="Century Gothic" w:eastAsia="Century Gothic" w:hAnsi="Century Gothic" w:cs="Century Gothic"/>
                <w:sz w:val="20"/>
                <w:szCs w:val="20"/>
              </w:rPr>
              <w:t>The Employer’s details and address for delivery of tender offers are stated in</w:t>
            </w:r>
            <w:r>
              <w:rPr>
                <w:rFonts w:ascii="Century Gothic" w:eastAsia="Century Gothic" w:hAnsi="Century Gothic" w:cs="Century Gothic"/>
                <w:spacing w:val="-29"/>
                <w:sz w:val="20"/>
                <w:szCs w:val="20"/>
              </w:rPr>
              <w:t xml:space="preserve"> </w:t>
            </w:r>
            <w:r>
              <w:rPr>
                <w:rFonts w:ascii="Century Gothic" w:eastAsia="Century Gothic" w:hAnsi="Century Gothic" w:cs="Century Gothic"/>
                <w:sz w:val="20"/>
                <w:szCs w:val="20"/>
              </w:rPr>
              <w:t>T1.1</w:t>
            </w:r>
          </w:p>
          <w:p w:rsidR="00E22020" w:rsidRDefault="00016963">
            <w:pPr>
              <w:pStyle w:val="TableParagraph"/>
              <w:spacing w:line="245" w:lineRule="exact"/>
              <w:ind w:left="79"/>
              <w:rPr>
                <w:rFonts w:ascii="Century Gothic" w:eastAsia="Century Gothic" w:hAnsi="Century Gothic" w:cs="Century Gothic"/>
                <w:sz w:val="20"/>
                <w:szCs w:val="20"/>
              </w:rPr>
            </w:pPr>
            <w:r>
              <w:rPr>
                <w:rFonts w:ascii="Century Gothic"/>
                <w:b/>
                <w:sz w:val="20"/>
              </w:rPr>
              <w:t>Tender Notice and Invitation to</w:t>
            </w:r>
            <w:r>
              <w:rPr>
                <w:rFonts w:ascii="Century Gothic"/>
                <w:b/>
                <w:spacing w:val="-24"/>
                <w:sz w:val="20"/>
              </w:rPr>
              <w:t xml:space="preserve"> </w:t>
            </w:r>
            <w:r>
              <w:rPr>
                <w:rFonts w:ascii="Century Gothic"/>
                <w:b/>
                <w:sz w:val="20"/>
              </w:rPr>
              <w:t>Tender.</w:t>
            </w:r>
          </w:p>
        </w:tc>
      </w:tr>
      <w:tr w:rsidR="00E22020">
        <w:trPr>
          <w:trHeight w:hRule="exact" w:val="574"/>
        </w:trPr>
        <w:tc>
          <w:tcPr>
            <w:tcW w:w="991" w:type="dxa"/>
            <w:tcBorders>
              <w:top w:val="single" w:sz="4" w:space="0" w:color="000000"/>
              <w:left w:val="single" w:sz="4" w:space="0" w:color="000000"/>
              <w:bottom w:val="single" w:sz="4" w:space="0" w:color="000000"/>
              <w:right w:val="single" w:sz="4" w:space="0" w:color="000000"/>
            </w:tcBorders>
          </w:tcPr>
          <w:p w:rsidR="00E22020" w:rsidRDefault="00D0091E">
            <w:pPr>
              <w:pStyle w:val="TableParagraph"/>
              <w:spacing w:before="163"/>
              <w:ind w:left="79"/>
              <w:rPr>
                <w:rFonts w:ascii="Century Gothic" w:eastAsia="Century Gothic" w:hAnsi="Century Gothic" w:cs="Century Gothic"/>
                <w:sz w:val="20"/>
                <w:szCs w:val="20"/>
              </w:rPr>
            </w:pPr>
            <w:r>
              <w:rPr>
                <w:rFonts w:ascii="Century Gothic"/>
                <w:sz w:val="20"/>
              </w:rPr>
              <w:t>F.2.6.2</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63"/>
              <w:ind w:left="79"/>
              <w:rPr>
                <w:rFonts w:ascii="Century Gothic" w:eastAsia="Century Gothic" w:hAnsi="Century Gothic" w:cs="Century Gothic"/>
                <w:sz w:val="20"/>
                <w:szCs w:val="20"/>
              </w:rPr>
            </w:pPr>
            <w:r>
              <w:rPr>
                <w:rFonts w:ascii="Century Gothic"/>
                <w:sz w:val="20"/>
              </w:rPr>
              <w:t xml:space="preserve">A two-envelope system is </w:t>
            </w:r>
            <w:r>
              <w:rPr>
                <w:rFonts w:ascii="Century Gothic"/>
                <w:b/>
                <w:sz w:val="20"/>
              </w:rPr>
              <w:t>not</w:t>
            </w:r>
            <w:r>
              <w:rPr>
                <w:rFonts w:ascii="Century Gothic"/>
                <w:b/>
                <w:spacing w:val="-18"/>
                <w:sz w:val="20"/>
              </w:rPr>
              <w:t xml:space="preserve"> </w:t>
            </w:r>
            <w:r>
              <w:rPr>
                <w:rFonts w:ascii="Century Gothic"/>
                <w:sz w:val="20"/>
              </w:rPr>
              <w:t>applicable</w:t>
            </w:r>
          </w:p>
        </w:tc>
      </w:tr>
      <w:tr w:rsidR="00E22020">
        <w:trPr>
          <w:trHeight w:hRule="exact" w:val="3920"/>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spacing w:before="10"/>
              <w:rPr>
                <w:rFonts w:ascii="Century Gothic" w:eastAsia="Century Gothic" w:hAnsi="Century Gothic" w:cs="Century Gothic"/>
                <w:b/>
                <w:bCs/>
                <w:sz w:val="29"/>
                <w:szCs w:val="29"/>
              </w:rPr>
            </w:pPr>
          </w:p>
          <w:p w:rsidR="00E22020" w:rsidRDefault="00D0091E">
            <w:pPr>
              <w:pStyle w:val="TableParagraph"/>
              <w:ind w:left="79"/>
              <w:rPr>
                <w:rFonts w:ascii="Century Gothic" w:eastAsia="Century Gothic" w:hAnsi="Century Gothic" w:cs="Century Gothic"/>
                <w:sz w:val="20"/>
                <w:szCs w:val="20"/>
              </w:rPr>
            </w:pPr>
            <w:r>
              <w:rPr>
                <w:rFonts w:ascii="Century Gothic"/>
                <w:sz w:val="20"/>
              </w:rPr>
              <w:t>F.2.6.3</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line="245" w:lineRule="exact"/>
              <w:ind w:left="79"/>
              <w:rPr>
                <w:rFonts w:ascii="Century Gothic" w:eastAsia="Century Gothic" w:hAnsi="Century Gothic" w:cs="Century Gothic"/>
                <w:sz w:val="20"/>
                <w:szCs w:val="20"/>
              </w:rPr>
            </w:pPr>
            <w:r>
              <w:rPr>
                <w:rFonts w:ascii="Century Gothic"/>
                <w:b/>
                <w:sz w:val="20"/>
              </w:rPr>
              <w:t>Identification</w:t>
            </w:r>
            <w:r>
              <w:rPr>
                <w:rFonts w:ascii="Century Gothic"/>
                <w:b/>
                <w:spacing w:val="-11"/>
                <w:sz w:val="20"/>
              </w:rPr>
              <w:t xml:space="preserve"> </w:t>
            </w:r>
            <w:r>
              <w:rPr>
                <w:rFonts w:ascii="Century Gothic"/>
                <w:b/>
                <w:sz w:val="20"/>
              </w:rPr>
              <w:t>details</w:t>
            </w:r>
          </w:p>
          <w:p w:rsidR="00E22020" w:rsidRDefault="00016963">
            <w:pPr>
              <w:pStyle w:val="TableParagraph"/>
              <w:ind w:left="79" w:right="193"/>
              <w:rPr>
                <w:rFonts w:ascii="Century Gothic" w:eastAsia="Century Gothic" w:hAnsi="Century Gothic" w:cs="Century Gothic"/>
                <w:sz w:val="20"/>
                <w:szCs w:val="20"/>
              </w:rPr>
            </w:pPr>
            <w:r>
              <w:rPr>
                <w:rFonts w:ascii="Century Gothic"/>
                <w:sz w:val="20"/>
              </w:rPr>
              <w:t>The identification details which must be stated in the tender offer outer</w:t>
            </w:r>
            <w:r>
              <w:rPr>
                <w:rFonts w:ascii="Century Gothic"/>
                <w:spacing w:val="-38"/>
                <w:sz w:val="20"/>
              </w:rPr>
              <w:t xml:space="preserve"> </w:t>
            </w:r>
            <w:r>
              <w:rPr>
                <w:rFonts w:ascii="Century Gothic"/>
                <w:sz w:val="20"/>
              </w:rPr>
              <w:t>package</w:t>
            </w:r>
            <w:r>
              <w:rPr>
                <w:rFonts w:ascii="Century Gothic"/>
                <w:w w:val="99"/>
                <w:sz w:val="20"/>
              </w:rPr>
              <w:t xml:space="preserve"> </w:t>
            </w:r>
            <w:r>
              <w:rPr>
                <w:rFonts w:ascii="Century Gothic"/>
                <w:sz w:val="20"/>
              </w:rPr>
              <w:t>are:</w:t>
            </w:r>
          </w:p>
        </w:tc>
      </w:tr>
      <w:tr w:rsidR="00E22020">
        <w:trPr>
          <w:trHeight w:hRule="exact" w:val="3001"/>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D0091E">
            <w:pPr>
              <w:pStyle w:val="TableParagraph"/>
              <w:spacing w:before="150"/>
              <w:ind w:left="79"/>
              <w:rPr>
                <w:rFonts w:ascii="Century Gothic" w:eastAsia="Century Gothic" w:hAnsi="Century Gothic" w:cs="Century Gothic"/>
                <w:sz w:val="20"/>
                <w:szCs w:val="20"/>
              </w:rPr>
            </w:pPr>
            <w:r>
              <w:rPr>
                <w:rFonts w:ascii="Century Gothic"/>
                <w:sz w:val="20"/>
              </w:rPr>
              <w:t>F2.6.4</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line="276" w:lineRule="auto"/>
              <w:ind w:left="79" w:right="247"/>
              <w:rPr>
                <w:rFonts w:ascii="Century Gothic" w:eastAsia="Century Gothic" w:hAnsi="Century Gothic" w:cs="Century Gothic"/>
                <w:sz w:val="20"/>
                <w:szCs w:val="20"/>
              </w:rPr>
            </w:pPr>
            <w:r>
              <w:rPr>
                <w:rFonts w:ascii="Century Gothic"/>
                <w:sz w:val="20"/>
              </w:rPr>
              <w:t>Facsimile,</w:t>
            </w:r>
            <w:r>
              <w:rPr>
                <w:rFonts w:ascii="Century Gothic"/>
                <w:spacing w:val="-6"/>
                <w:sz w:val="20"/>
              </w:rPr>
              <w:t xml:space="preserve"> </w:t>
            </w:r>
            <w:r>
              <w:rPr>
                <w:rFonts w:ascii="Century Gothic"/>
                <w:sz w:val="20"/>
              </w:rPr>
              <w:t>Emailed</w:t>
            </w:r>
            <w:r>
              <w:rPr>
                <w:rFonts w:ascii="Century Gothic"/>
                <w:spacing w:val="-4"/>
                <w:sz w:val="20"/>
              </w:rPr>
              <w:t xml:space="preserve"> </w:t>
            </w:r>
            <w:r>
              <w:rPr>
                <w:rFonts w:ascii="Century Gothic"/>
                <w:sz w:val="20"/>
              </w:rPr>
              <w:t>or</w:t>
            </w:r>
            <w:r>
              <w:rPr>
                <w:rFonts w:ascii="Century Gothic"/>
                <w:spacing w:val="-2"/>
                <w:sz w:val="20"/>
              </w:rPr>
              <w:t xml:space="preserve"> </w:t>
            </w:r>
            <w:r>
              <w:rPr>
                <w:rFonts w:ascii="Century Gothic"/>
                <w:sz w:val="20"/>
              </w:rPr>
              <w:t>Postal</w:t>
            </w:r>
            <w:r>
              <w:rPr>
                <w:rFonts w:ascii="Century Gothic"/>
                <w:spacing w:val="-3"/>
                <w:sz w:val="20"/>
              </w:rPr>
              <w:t xml:space="preserve"> </w:t>
            </w:r>
            <w:r>
              <w:rPr>
                <w:rFonts w:ascii="Century Gothic"/>
                <w:sz w:val="20"/>
              </w:rPr>
              <w:t>Tenders</w:t>
            </w:r>
            <w:r>
              <w:rPr>
                <w:rFonts w:ascii="Century Gothic"/>
                <w:spacing w:val="-4"/>
                <w:sz w:val="20"/>
              </w:rPr>
              <w:t xml:space="preserve"> </w:t>
            </w:r>
            <w:r>
              <w:rPr>
                <w:rFonts w:ascii="Century Gothic"/>
                <w:sz w:val="20"/>
              </w:rPr>
              <w:t>will</w:t>
            </w:r>
            <w:r>
              <w:rPr>
                <w:rFonts w:ascii="Century Gothic"/>
                <w:spacing w:val="-3"/>
                <w:sz w:val="20"/>
              </w:rPr>
              <w:t xml:space="preserve"> </w:t>
            </w:r>
            <w:r>
              <w:rPr>
                <w:rFonts w:ascii="Century Gothic"/>
                <w:sz w:val="20"/>
              </w:rPr>
              <w:t>not</w:t>
            </w:r>
            <w:r>
              <w:rPr>
                <w:rFonts w:ascii="Century Gothic"/>
                <w:spacing w:val="-2"/>
                <w:sz w:val="20"/>
              </w:rPr>
              <w:t xml:space="preserve"> </w:t>
            </w:r>
            <w:r>
              <w:rPr>
                <w:rFonts w:ascii="Century Gothic"/>
                <w:sz w:val="20"/>
              </w:rPr>
              <w:t>be</w:t>
            </w:r>
            <w:r>
              <w:rPr>
                <w:rFonts w:ascii="Century Gothic"/>
                <w:spacing w:val="-4"/>
                <w:sz w:val="20"/>
              </w:rPr>
              <w:t xml:space="preserve"> </w:t>
            </w:r>
            <w:r>
              <w:rPr>
                <w:rFonts w:ascii="Century Gothic"/>
                <w:sz w:val="20"/>
              </w:rPr>
              <w:t>considered.</w:t>
            </w:r>
            <w:r>
              <w:rPr>
                <w:rFonts w:ascii="Century Gothic"/>
                <w:spacing w:val="-6"/>
                <w:sz w:val="20"/>
              </w:rPr>
              <w:t xml:space="preserve"> </w:t>
            </w:r>
            <w:r>
              <w:rPr>
                <w:rFonts w:ascii="Century Gothic"/>
                <w:sz w:val="20"/>
              </w:rPr>
              <w:t>The</w:t>
            </w:r>
            <w:r>
              <w:rPr>
                <w:rFonts w:ascii="Century Gothic"/>
                <w:spacing w:val="-4"/>
                <w:sz w:val="20"/>
              </w:rPr>
              <w:t xml:space="preserve"> </w:t>
            </w:r>
            <w:r>
              <w:rPr>
                <w:rFonts w:ascii="Century Gothic"/>
                <w:sz w:val="20"/>
              </w:rPr>
              <w:t>Employer</w:t>
            </w:r>
            <w:r>
              <w:rPr>
                <w:rFonts w:ascii="Century Gothic"/>
                <w:spacing w:val="-1"/>
                <w:sz w:val="20"/>
              </w:rPr>
              <w:t xml:space="preserve"> </w:t>
            </w:r>
            <w:r>
              <w:rPr>
                <w:rFonts w:ascii="Century Gothic"/>
                <w:sz w:val="20"/>
              </w:rPr>
              <w:t>will</w:t>
            </w:r>
            <w:r>
              <w:rPr>
                <w:rFonts w:ascii="Century Gothic"/>
                <w:spacing w:val="-3"/>
                <w:sz w:val="20"/>
              </w:rPr>
              <w:t xml:space="preserve"> </w:t>
            </w:r>
            <w:r>
              <w:rPr>
                <w:rFonts w:ascii="Century Gothic"/>
                <w:sz w:val="20"/>
              </w:rPr>
              <w:t>not</w:t>
            </w:r>
            <w:r>
              <w:rPr>
                <w:rFonts w:ascii="Century Gothic"/>
                <w:w w:val="99"/>
                <w:sz w:val="20"/>
              </w:rPr>
              <w:t xml:space="preserve"> </w:t>
            </w:r>
            <w:r>
              <w:rPr>
                <w:rFonts w:ascii="Century Gothic"/>
                <w:sz w:val="20"/>
              </w:rPr>
              <w:t>be liable for any costs incurred in the preparation of the</w:t>
            </w:r>
            <w:r>
              <w:rPr>
                <w:rFonts w:ascii="Century Gothic"/>
                <w:spacing w:val="-27"/>
                <w:sz w:val="20"/>
              </w:rPr>
              <w:t xml:space="preserve"> </w:t>
            </w:r>
            <w:r>
              <w:rPr>
                <w:rFonts w:ascii="Century Gothic"/>
                <w:sz w:val="20"/>
              </w:rPr>
              <w:t>tender.</w:t>
            </w:r>
          </w:p>
          <w:p w:rsidR="00E22020" w:rsidRDefault="00016963">
            <w:pPr>
              <w:pStyle w:val="TableParagraph"/>
              <w:spacing w:before="141" w:line="276" w:lineRule="auto"/>
              <w:ind w:left="79" w:right="212"/>
              <w:rPr>
                <w:rFonts w:ascii="Century Gothic" w:eastAsia="Century Gothic" w:hAnsi="Century Gothic" w:cs="Century Gothic"/>
                <w:sz w:val="20"/>
                <w:szCs w:val="20"/>
              </w:rPr>
            </w:pPr>
            <w:r>
              <w:rPr>
                <w:rFonts w:ascii="Century Gothic"/>
                <w:sz w:val="20"/>
              </w:rPr>
              <w:t>When a Tenderer has been advised by telegram or letter of acceptance of</w:t>
            </w:r>
            <w:r>
              <w:rPr>
                <w:rFonts w:ascii="Century Gothic"/>
                <w:spacing w:val="-29"/>
                <w:sz w:val="20"/>
              </w:rPr>
              <w:t xml:space="preserve"> </w:t>
            </w:r>
            <w:r>
              <w:rPr>
                <w:rFonts w:ascii="Century Gothic"/>
                <w:sz w:val="20"/>
              </w:rPr>
              <w:t>his</w:t>
            </w:r>
            <w:r>
              <w:rPr>
                <w:rFonts w:ascii="Century Gothic"/>
                <w:w w:val="99"/>
                <w:sz w:val="20"/>
              </w:rPr>
              <w:t xml:space="preserve"> </w:t>
            </w:r>
            <w:r>
              <w:rPr>
                <w:rFonts w:ascii="Century Gothic"/>
                <w:sz w:val="20"/>
              </w:rPr>
              <w:t>tender, the office of the SA Post Office Limited shall be regarded as the agent</w:t>
            </w:r>
            <w:r>
              <w:rPr>
                <w:rFonts w:ascii="Century Gothic"/>
                <w:spacing w:val="-35"/>
                <w:sz w:val="20"/>
              </w:rPr>
              <w:t xml:space="preserve"> </w:t>
            </w:r>
            <w:r>
              <w:rPr>
                <w:rFonts w:ascii="Century Gothic"/>
                <w:sz w:val="20"/>
              </w:rPr>
              <w:t>of</w:t>
            </w:r>
            <w:r>
              <w:rPr>
                <w:rFonts w:ascii="Century Gothic"/>
                <w:w w:val="99"/>
                <w:sz w:val="20"/>
              </w:rPr>
              <w:t xml:space="preserve"> </w:t>
            </w:r>
            <w:r>
              <w:rPr>
                <w:rFonts w:ascii="Century Gothic"/>
                <w:sz w:val="20"/>
              </w:rPr>
              <w:t>the Tenderer and delivery of such notice of acceptance to the office of the</w:t>
            </w:r>
            <w:r>
              <w:rPr>
                <w:rFonts w:ascii="Century Gothic"/>
                <w:spacing w:val="-37"/>
                <w:sz w:val="20"/>
              </w:rPr>
              <w:t xml:space="preserve"> </w:t>
            </w:r>
            <w:r>
              <w:rPr>
                <w:rFonts w:ascii="Century Gothic"/>
                <w:sz w:val="20"/>
              </w:rPr>
              <w:t>SA</w:t>
            </w:r>
            <w:r>
              <w:rPr>
                <w:rFonts w:ascii="Century Gothic"/>
                <w:w w:val="99"/>
                <w:sz w:val="20"/>
              </w:rPr>
              <w:t xml:space="preserve"> </w:t>
            </w:r>
            <w:r>
              <w:rPr>
                <w:rFonts w:ascii="Century Gothic"/>
                <w:sz w:val="20"/>
              </w:rPr>
              <w:t>Post Office Limited, shall be considered as delivery to the</w:t>
            </w:r>
            <w:r>
              <w:rPr>
                <w:rFonts w:ascii="Century Gothic"/>
                <w:spacing w:val="-34"/>
                <w:sz w:val="20"/>
              </w:rPr>
              <w:t xml:space="preserve"> </w:t>
            </w:r>
            <w:r>
              <w:rPr>
                <w:rFonts w:ascii="Century Gothic"/>
                <w:sz w:val="20"/>
              </w:rPr>
              <w:t>Tenderer.</w:t>
            </w:r>
          </w:p>
          <w:p w:rsidR="00E22020" w:rsidRDefault="00016963">
            <w:pPr>
              <w:pStyle w:val="TableParagraph"/>
              <w:spacing w:before="144" w:line="276" w:lineRule="auto"/>
              <w:ind w:left="79" w:right="192"/>
              <w:rPr>
                <w:rFonts w:ascii="Century Gothic" w:eastAsia="Century Gothic" w:hAnsi="Century Gothic" w:cs="Century Gothic"/>
                <w:sz w:val="20"/>
                <w:szCs w:val="20"/>
              </w:rPr>
            </w:pPr>
            <w:r>
              <w:rPr>
                <w:rFonts w:ascii="Century Gothic"/>
                <w:sz w:val="20"/>
              </w:rPr>
              <w:t>Where a tender has been informed per facsimile message of the acceptance</w:t>
            </w:r>
            <w:r>
              <w:rPr>
                <w:rFonts w:ascii="Century Gothic"/>
                <w:spacing w:val="-35"/>
                <w:sz w:val="20"/>
              </w:rPr>
              <w:t xml:space="preserve"> </w:t>
            </w:r>
            <w:r>
              <w:rPr>
                <w:rFonts w:ascii="Century Gothic"/>
                <w:sz w:val="20"/>
              </w:rPr>
              <w:t>of</w:t>
            </w:r>
            <w:r>
              <w:rPr>
                <w:rFonts w:ascii="Century Gothic"/>
                <w:w w:val="99"/>
                <w:sz w:val="20"/>
              </w:rPr>
              <w:t xml:space="preserve"> </w:t>
            </w:r>
            <w:r>
              <w:rPr>
                <w:rFonts w:ascii="Century Gothic"/>
                <w:sz w:val="20"/>
              </w:rPr>
              <w:t>his tender, the acknowledgment of receipt transmitted by his facsimile</w:t>
            </w:r>
            <w:r>
              <w:rPr>
                <w:rFonts w:ascii="Century Gothic"/>
                <w:spacing w:val="-33"/>
                <w:sz w:val="20"/>
              </w:rPr>
              <w:t xml:space="preserve"> </w:t>
            </w:r>
            <w:r>
              <w:rPr>
                <w:rFonts w:ascii="Century Gothic"/>
                <w:sz w:val="20"/>
              </w:rPr>
              <w:t>machine</w:t>
            </w:r>
            <w:r>
              <w:rPr>
                <w:rFonts w:ascii="Century Gothic"/>
                <w:w w:val="99"/>
                <w:sz w:val="20"/>
              </w:rPr>
              <w:t xml:space="preserve"> </w:t>
            </w:r>
            <w:r>
              <w:rPr>
                <w:rFonts w:ascii="Century Gothic"/>
                <w:sz w:val="20"/>
              </w:rPr>
              <w:t>shall be regarded as proof of delivery to the</w:t>
            </w:r>
            <w:r>
              <w:rPr>
                <w:rFonts w:ascii="Century Gothic"/>
                <w:spacing w:val="-20"/>
                <w:sz w:val="20"/>
              </w:rPr>
              <w:t xml:space="preserve"> </w:t>
            </w:r>
            <w:r>
              <w:rPr>
                <w:rFonts w:ascii="Century Gothic"/>
                <w:sz w:val="20"/>
              </w:rPr>
              <w:t>Tenderer.</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pPr>
              <w:pStyle w:val="TableParagraph"/>
              <w:spacing w:before="89"/>
              <w:ind w:left="79"/>
              <w:rPr>
                <w:rFonts w:ascii="Century Gothic" w:eastAsia="Century Gothic" w:hAnsi="Century Gothic" w:cs="Century Gothic"/>
                <w:sz w:val="20"/>
                <w:szCs w:val="20"/>
              </w:rPr>
            </w:pPr>
            <w:r>
              <w:rPr>
                <w:rFonts w:ascii="Century Gothic"/>
                <w:b/>
                <w:sz w:val="20"/>
              </w:rPr>
              <w:t>F.2.7</w:t>
            </w:r>
            <w:r w:rsidR="00016963">
              <w:rPr>
                <w:rFonts w:ascii="Century Gothic"/>
                <w:b/>
                <w:sz w:val="20"/>
              </w:rPr>
              <w:t xml:space="preserve"> Closing</w:t>
            </w:r>
            <w:r w:rsidR="00016963">
              <w:rPr>
                <w:rFonts w:ascii="Century Gothic"/>
                <w:b/>
                <w:spacing w:val="-9"/>
                <w:sz w:val="20"/>
              </w:rPr>
              <w:t xml:space="preserve"> </w:t>
            </w:r>
            <w:r w:rsidR="00016963">
              <w:rPr>
                <w:rFonts w:ascii="Century Gothic"/>
                <w:b/>
                <w:sz w:val="20"/>
              </w:rPr>
              <w:t>Time</w:t>
            </w:r>
          </w:p>
        </w:tc>
      </w:tr>
      <w:tr w:rsidR="00E22020">
        <w:trPr>
          <w:trHeight w:hRule="exact" w:val="671"/>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7"/>
                <w:szCs w:val="17"/>
              </w:rPr>
            </w:pPr>
          </w:p>
          <w:p w:rsidR="00E22020" w:rsidRDefault="00D0091E">
            <w:pPr>
              <w:pStyle w:val="TableParagraph"/>
              <w:ind w:left="79"/>
              <w:rPr>
                <w:rFonts w:ascii="Century Gothic" w:eastAsia="Century Gothic" w:hAnsi="Century Gothic" w:cs="Century Gothic"/>
                <w:sz w:val="20"/>
                <w:szCs w:val="20"/>
              </w:rPr>
            </w:pPr>
            <w:r>
              <w:rPr>
                <w:rFonts w:ascii="Century Gothic"/>
                <w:sz w:val="20"/>
              </w:rPr>
              <w:t>F.2.7</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ight="375"/>
              <w:rPr>
                <w:rFonts w:ascii="Century Gothic" w:eastAsia="Century Gothic" w:hAnsi="Century Gothic" w:cs="Century Gothic"/>
                <w:sz w:val="20"/>
                <w:szCs w:val="20"/>
              </w:rPr>
            </w:pPr>
            <w:r>
              <w:rPr>
                <w:rFonts w:ascii="Century Gothic"/>
                <w:sz w:val="20"/>
              </w:rPr>
              <w:t xml:space="preserve">The closing time for submission of tender offers is as stated in </w:t>
            </w:r>
            <w:r>
              <w:rPr>
                <w:rFonts w:ascii="Century Gothic"/>
                <w:b/>
                <w:sz w:val="20"/>
              </w:rPr>
              <w:t>T1.1 Tender</w:t>
            </w:r>
            <w:r>
              <w:rPr>
                <w:rFonts w:ascii="Century Gothic"/>
                <w:b/>
                <w:spacing w:val="-31"/>
                <w:sz w:val="20"/>
              </w:rPr>
              <w:t xml:space="preserve"> </w:t>
            </w:r>
            <w:r>
              <w:rPr>
                <w:rFonts w:ascii="Century Gothic"/>
                <w:b/>
                <w:sz w:val="20"/>
              </w:rPr>
              <w:t>Notice</w:t>
            </w:r>
            <w:r>
              <w:rPr>
                <w:rFonts w:ascii="Century Gothic"/>
                <w:b/>
                <w:w w:val="99"/>
                <w:sz w:val="20"/>
              </w:rPr>
              <w:t xml:space="preserve"> </w:t>
            </w:r>
            <w:r>
              <w:rPr>
                <w:rFonts w:ascii="Century Gothic"/>
                <w:b/>
                <w:sz w:val="20"/>
              </w:rPr>
              <w:t>and Invitation to</w:t>
            </w:r>
            <w:r>
              <w:rPr>
                <w:rFonts w:ascii="Century Gothic"/>
                <w:b/>
                <w:spacing w:val="-12"/>
                <w:sz w:val="20"/>
              </w:rPr>
              <w:t xml:space="preserve"> </w:t>
            </w:r>
            <w:r>
              <w:rPr>
                <w:rFonts w:ascii="Century Gothic"/>
                <w:b/>
                <w:sz w:val="20"/>
              </w:rPr>
              <w:t>Tender.</w:t>
            </w:r>
          </w:p>
        </w:tc>
      </w:tr>
    </w:tbl>
    <w:p w:rsidR="00E22020" w:rsidRDefault="00E22020">
      <w:pPr>
        <w:rPr>
          <w:rFonts w:ascii="Century Gothic" w:eastAsia="Century Gothic" w:hAnsi="Century Gothic" w:cs="Century Gothic"/>
          <w:sz w:val="20"/>
          <w:szCs w:val="20"/>
        </w:rPr>
        <w:sectPr w:rsidR="00E22020">
          <w:pgSz w:w="11910" w:h="16840"/>
          <w:pgMar w:top="1040" w:right="1060" w:bottom="720" w:left="1180" w:header="330" w:footer="540" w:gutter="0"/>
          <w:cols w:space="720"/>
        </w:sectPr>
      </w:pPr>
    </w:p>
    <w:p w:rsidR="00E22020" w:rsidRDefault="00E22020">
      <w:pPr>
        <w:spacing w:before="5"/>
        <w:rPr>
          <w:rFonts w:ascii="Century Gothic" w:eastAsia="Century Gothic" w:hAnsi="Century Gothic" w:cs="Century Gothic"/>
          <w:b/>
          <w:bCs/>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075"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076" name="Group 923"/>
                        <wpg:cNvGrpSpPr>
                          <a:grpSpLocks/>
                        </wpg:cNvGrpSpPr>
                        <wpg:grpSpPr bwMode="auto">
                          <a:xfrm>
                            <a:off x="7" y="7"/>
                            <a:ext cx="8815" cy="2"/>
                            <a:chOff x="7" y="7"/>
                            <a:chExt cx="8815" cy="2"/>
                          </a:xfrm>
                        </wpg:grpSpPr>
                        <wps:wsp>
                          <wps:cNvPr id="1077" name="Freeform 924"/>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A766BB" id="Group 922"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">
                <v:group id="Group 923"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924"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I8IA&#10;AADdAAAADwAAAGRycy9kb3ducmV2LnhtbERPPW/CMBDdK/U/WFepW3HaAVDAoLYqKWtJU9ZTfCQh&#10;8TmyTQj/HldCYrun93nL9Wg6MZDzjWUFr5MEBHFpdcOVgt988zIH4QOyxs4yKbiQh/Xq8WGJqbZn&#10;/qFhFyoRQ9inqKAOoU+l9GVNBv3E9sSRO1hnMEToKqkdnmO46eRbkkylwYZjQ409fdZUtruTUVAd&#10;XYb74vKdtSfzV/BX/mGyXKnnp/F9ASLQGO7im3ur4/xkNoP/b+IJ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iUjwgAAAN0AAAAPAAAAAAAAAAAAAAAAAJgCAABkcnMvZG93&#10;bnJldi54bWxQSwUGAAAAAAQABAD1AAAAhwMAAAAA&#10;" path="m,l8814,e" filled="f" strokeweight=".72pt">
                    <v:path arrowok="t" o:connecttype="custom" o:connectlocs="0,0;8814,0" o:connectangles="0,0"/>
                  </v:shape>
                </v:group>
                <w10:anchorlock/>
              </v:group>
            </w:pict>
          </mc:Fallback>
        </mc:AlternateContent>
      </w:r>
    </w:p>
    <w:p w:rsidR="00E22020" w:rsidRPr="000E520A" w:rsidRDefault="00016963">
      <w:pPr>
        <w:tabs>
          <w:tab w:val="left" w:pos="980"/>
        </w:tabs>
        <w:spacing w:line="242" w:lineRule="exact"/>
        <w:ind w:left="260" w:right="355"/>
        <w:rPr>
          <w:rFonts w:ascii="Century Gothic" w:eastAsia="Century Gothic" w:hAnsi="Century Gothic" w:cs="Century Gothic"/>
          <w:color w:val="C00000"/>
          <w:sz w:val="20"/>
          <w:szCs w:val="20"/>
        </w:rPr>
      </w:pPr>
      <w:r w:rsidRPr="000E520A">
        <w:rPr>
          <w:rFonts w:ascii="Century Gothic"/>
          <w:b/>
          <w:color w:val="C00000"/>
          <w:w w:val="95"/>
          <w:sz w:val="20"/>
        </w:rPr>
        <w:t>T1.2</w:t>
      </w:r>
      <w:r w:rsidRPr="000E520A">
        <w:rPr>
          <w:rFonts w:ascii="Century Gothic"/>
          <w:b/>
          <w:color w:val="C00000"/>
          <w:w w:val="95"/>
          <w:sz w:val="20"/>
        </w:rPr>
        <w:tab/>
      </w:r>
      <w:r w:rsidRPr="000E520A">
        <w:rPr>
          <w:rFonts w:ascii="Century Gothic"/>
          <w:b/>
          <w:color w:val="C00000"/>
          <w:sz w:val="20"/>
        </w:rPr>
        <w:t>TENDER DATA &amp; EVALUATION CRITERIA</w:t>
      </w:r>
      <w:r w:rsidRPr="000E520A">
        <w:rPr>
          <w:rFonts w:ascii="Century Gothic"/>
          <w:b/>
          <w:color w:val="C00000"/>
          <w:spacing w:val="-17"/>
          <w:sz w:val="20"/>
        </w:rPr>
        <w:t xml:space="preserve"> </w:t>
      </w:r>
      <w:r w:rsidRPr="000E520A">
        <w:rPr>
          <w:rFonts w:ascii="Century Gothic"/>
          <w:b/>
          <w:color w:val="C00000"/>
          <w:sz w:val="20"/>
        </w:rPr>
        <w:t>(CONTINUED)</w:t>
      </w:r>
    </w:p>
    <w:p w:rsidR="00E22020" w:rsidRDefault="00E22020">
      <w:pPr>
        <w:spacing w:before="12"/>
        <w:rPr>
          <w:rFonts w:ascii="Century Gothic" w:eastAsia="Century Gothic" w:hAnsi="Century Gothic" w:cs="Century Gothic"/>
          <w:b/>
          <w:bCs/>
          <w:sz w:val="17"/>
          <w:szCs w:val="17"/>
        </w:rPr>
      </w:pPr>
    </w:p>
    <w:tbl>
      <w:tblPr>
        <w:tblW w:w="0" w:type="auto"/>
        <w:tblInd w:w="296" w:type="dxa"/>
        <w:tblLayout w:type="fixed"/>
        <w:tblCellMar>
          <w:left w:w="0" w:type="dxa"/>
          <w:right w:w="0" w:type="dxa"/>
        </w:tblCellMar>
        <w:tblLook w:val="01E0" w:firstRow="1" w:lastRow="1" w:firstColumn="1" w:lastColumn="1" w:noHBand="0" w:noVBand="0"/>
      </w:tblPr>
      <w:tblGrid>
        <w:gridCol w:w="991"/>
        <w:gridCol w:w="8082"/>
      </w:tblGrid>
      <w:tr w:rsidR="00E22020" w:rsidTr="00791350">
        <w:trPr>
          <w:trHeight w:hRule="exact" w:val="747"/>
        </w:trPr>
        <w:tc>
          <w:tcPr>
            <w:tcW w:w="99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28"/>
              <w:ind w:left="93" w:right="95" w:firstLine="33"/>
              <w:rPr>
                <w:rFonts w:ascii="Century Gothic" w:eastAsia="Century Gothic" w:hAnsi="Century Gothic" w:cs="Century Gothic"/>
                <w:sz w:val="20"/>
                <w:szCs w:val="20"/>
              </w:rPr>
            </w:pPr>
            <w:r>
              <w:rPr>
                <w:rFonts w:ascii="Century Gothic"/>
                <w:b/>
                <w:color w:val="FFFFFF"/>
                <w:sz w:val="20"/>
              </w:rPr>
              <w:t>CLAUSE</w:t>
            </w:r>
            <w:r>
              <w:rPr>
                <w:rFonts w:ascii="Century Gothic"/>
                <w:b/>
                <w:color w:val="FFFFFF"/>
                <w:w w:val="99"/>
                <w:sz w:val="20"/>
              </w:rPr>
              <w:t xml:space="preserve"> </w:t>
            </w:r>
            <w:r>
              <w:rPr>
                <w:rFonts w:ascii="Century Gothic"/>
                <w:b/>
                <w:color w:val="FFFFFF"/>
                <w:sz w:val="20"/>
              </w:rPr>
              <w:t>NUMBER</w:t>
            </w:r>
          </w:p>
        </w:tc>
        <w:tc>
          <w:tcPr>
            <w:tcW w:w="808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5"/>
              <w:rPr>
                <w:rFonts w:ascii="Century Gothic" w:eastAsia="Century Gothic" w:hAnsi="Century Gothic" w:cs="Century Gothic"/>
                <w:b/>
                <w:bCs/>
                <w:sz w:val="20"/>
                <w:szCs w:val="20"/>
              </w:rPr>
            </w:pPr>
          </w:p>
          <w:p w:rsidR="00E22020" w:rsidRDefault="00016963">
            <w:pPr>
              <w:pStyle w:val="TableParagraph"/>
              <w:ind w:left="1550"/>
              <w:rPr>
                <w:rFonts w:ascii="Century Gothic" w:eastAsia="Century Gothic" w:hAnsi="Century Gothic" w:cs="Century Gothic"/>
                <w:sz w:val="20"/>
                <w:szCs w:val="20"/>
              </w:rPr>
            </w:pPr>
            <w:r>
              <w:rPr>
                <w:rFonts w:ascii="Century Gothic"/>
                <w:b/>
                <w:color w:val="FFFFFF"/>
                <w:sz w:val="20"/>
              </w:rPr>
              <w:t>TENDER DATA &amp; EVALUATION CRITERIA</w:t>
            </w:r>
            <w:r>
              <w:rPr>
                <w:rFonts w:ascii="Century Gothic"/>
                <w:b/>
                <w:color w:val="FFFFFF"/>
                <w:spacing w:val="-18"/>
                <w:sz w:val="20"/>
              </w:rPr>
              <w:t xml:space="preserve"> </w:t>
            </w:r>
            <w:r>
              <w:rPr>
                <w:rFonts w:ascii="Century Gothic"/>
                <w:b/>
                <w:color w:val="FFFFFF"/>
                <w:sz w:val="20"/>
              </w:rPr>
              <w:t>(CONTINUED)</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pPr>
              <w:pStyle w:val="TableParagraph"/>
              <w:spacing w:before="89"/>
              <w:ind w:left="79"/>
              <w:rPr>
                <w:rFonts w:ascii="Century Gothic" w:eastAsia="Century Gothic" w:hAnsi="Century Gothic" w:cs="Century Gothic"/>
                <w:sz w:val="20"/>
                <w:szCs w:val="20"/>
              </w:rPr>
            </w:pPr>
            <w:r>
              <w:rPr>
                <w:rFonts w:ascii="Century Gothic"/>
                <w:b/>
                <w:sz w:val="20"/>
              </w:rPr>
              <w:t>F.2.8</w:t>
            </w:r>
            <w:r w:rsidR="00016963">
              <w:rPr>
                <w:rFonts w:ascii="Century Gothic"/>
                <w:b/>
                <w:sz w:val="20"/>
              </w:rPr>
              <w:t xml:space="preserve"> Tender Offer</w:t>
            </w:r>
            <w:r w:rsidR="00016963">
              <w:rPr>
                <w:rFonts w:ascii="Century Gothic"/>
                <w:b/>
                <w:spacing w:val="-11"/>
                <w:sz w:val="20"/>
              </w:rPr>
              <w:t xml:space="preserve"> </w:t>
            </w:r>
            <w:r w:rsidR="00016963">
              <w:rPr>
                <w:rFonts w:ascii="Century Gothic"/>
                <w:b/>
                <w:sz w:val="20"/>
              </w:rPr>
              <w:t>Validity</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tcPr>
          <w:p w:rsidR="00E22020" w:rsidRDefault="00D0091E">
            <w:pPr>
              <w:pStyle w:val="TableParagraph"/>
              <w:spacing w:before="88"/>
              <w:ind w:left="79"/>
              <w:rPr>
                <w:rFonts w:ascii="Century Gothic" w:eastAsia="Century Gothic" w:hAnsi="Century Gothic" w:cs="Century Gothic"/>
                <w:sz w:val="20"/>
                <w:szCs w:val="20"/>
              </w:rPr>
            </w:pPr>
            <w:r>
              <w:rPr>
                <w:rFonts w:ascii="Century Gothic"/>
                <w:sz w:val="20"/>
              </w:rPr>
              <w:t>F.2.8</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Pr>
                <w:rFonts w:ascii="Century Gothic" w:eastAsia="Century Gothic" w:hAnsi="Century Gothic" w:cs="Century Gothic"/>
                <w:sz w:val="20"/>
                <w:szCs w:val="20"/>
              </w:rPr>
            </w:pPr>
            <w:r>
              <w:rPr>
                <w:rFonts w:ascii="Century Gothic"/>
                <w:sz w:val="20"/>
              </w:rPr>
              <w:t xml:space="preserve">The tender offer validity period is </w:t>
            </w:r>
            <w:r>
              <w:rPr>
                <w:rFonts w:ascii="Century Gothic"/>
                <w:b/>
                <w:sz w:val="20"/>
              </w:rPr>
              <w:t xml:space="preserve">120 days </w:t>
            </w:r>
            <w:r>
              <w:rPr>
                <w:rFonts w:ascii="Century Gothic"/>
                <w:sz w:val="20"/>
              </w:rPr>
              <w:t>from the closing</w:t>
            </w:r>
            <w:r>
              <w:rPr>
                <w:rFonts w:ascii="Century Gothic"/>
                <w:spacing w:val="-24"/>
                <w:sz w:val="20"/>
              </w:rPr>
              <w:t xml:space="preserve"> </w:t>
            </w:r>
            <w:r>
              <w:rPr>
                <w:rFonts w:ascii="Century Gothic"/>
                <w:sz w:val="20"/>
              </w:rPr>
              <w:t>date.</w:t>
            </w:r>
          </w:p>
        </w:tc>
      </w:tr>
      <w:tr w:rsidR="00E22020">
        <w:trPr>
          <w:trHeight w:hRule="exact" w:val="424"/>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pPr>
              <w:pStyle w:val="TableParagraph"/>
              <w:spacing w:before="87"/>
              <w:ind w:left="79"/>
              <w:rPr>
                <w:rFonts w:ascii="Century Gothic" w:eastAsia="Century Gothic" w:hAnsi="Century Gothic" w:cs="Century Gothic"/>
                <w:sz w:val="20"/>
                <w:szCs w:val="20"/>
              </w:rPr>
            </w:pPr>
            <w:r>
              <w:rPr>
                <w:rFonts w:ascii="Century Gothic"/>
                <w:b/>
                <w:sz w:val="20"/>
              </w:rPr>
              <w:t>F.2.9</w:t>
            </w:r>
            <w:r w:rsidR="00016963">
              <w:rPr>
                <w:rFonts w:ascii="Century Gothic"/>
                <w:b/>
                <w:spacing w:val="-12"/>
                <w:sz w:val="20"/>
              </w:rPr>
              <w:t xml:space="preserve"> </w:t>
            </w:r>
            <w:r w:rsidR="00016963">
              <w:rPr>
                <w:rFonts w:ascii="Century Gothic"/>
                <w:b/>
                <w:sz w:val="20"/>
              </w:rPr>
              <w:t>Certificates</w:t>
            </w:r>
          </w:p>
        </w:tc>
      </w:tr>
      <w:tr w:rsidR="00E22020" w:rsidTr="00A902E4">
        <w:trPr>
          <w:trHeight w:hRule="exact" w:val="3699"/>
        </w:trPr>
        <w:tc>
          <w:tcPr>
            <w:tcW w:w="991" w:type="dxa"/>
            <w:tcBorders>
              <w:top w:val="single" w:sz="4" w:space="0" w:color="000000"/>
              <w:left w:val="single" w:sz="4" w:space="0" w:color="000000"/>
              <w:bottom w:val="single" w:sz="4" w:space="0" w:color="000000"/>
              <w:right w:val="single" w:sz="4" w:space="0" w:color="000000"/>
            </w:tcBorders>
          </w:tcPr>
          <w:p w:rsidR="00E22020" w:rsidRDefault="00D0091E">
            <w:pPr>
              <w:pStyle w:val="TableParagraph"/>
              <w:spacing w:before="88"/>
              <w:ind w:left="220"/>
              <w:rPr>
                <w:rFonts w:ascii="Century Gothic" w:eastAsia="Century Gothic" w:hAnsi="Century Gothic" w:cs="Century Gothic"/>
                <w:sz w:val="20"/>
                <w:szCs w:val="20"/>
              </w:rPr>
            </w:pPr>
            <w:r>
              <w:rPr>
                <w:rFonts w:ascii="Century Gothic"/>
                <w:sz w:val="20"/>
              </w:rPr>
              <w:t>F.2.9</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Pr>
                <w:rFonts w:ascii="Century Gothic" w:eastAsia="Century Gothic" w:hAnsi="Century Gothic" w:cs="Century Gothic"/>
                <w:sz w:val="20"/>
                <w:szCs w:val="20"/>
              </w:rPr>
            </w:pPr>
            <w:r>
              <w:rPr>
                <w:rFonts w:ascii="Century Gothic"/>
                <w:sz w:val="20"/>
              </w:rPr>
              <w:t>The Tenderer is required to submit with his</w:t>
            </w:r>
            <w:r>
              <w:rPr>
                <w:rFonts w:ascii="Century Gothic"/>
                <w:spacing w:val="-21"/>
                <w:sz w:val="20"/>
              </w:rPr>
              <w:t xml:space="preserve"> </w:t>
            </w:r>
            <w:r>
              <w:rPr>
                <w:rFonts w:ascii="Century Gothic"/>
                <w:sz w:val="20"/>
              </w:rPr>
              <w:t>tender:</w:t>
            </w:r>
          </w:p>
          <w:p w:rsidR="00E22020" w:rsidRDefault="003A76E4" w:rsidP="00A72E99">
            <w:pPr>
              <w:pStyle w:val="TableParagraph"/>
              <w:numPr>
                <w:ilvl w:val="0"/>
                <w:numId w:val="67"/>
              </w:numPr>
              <w:tabs>
                <w:tab w:val="left" w:pos="504"/>
              </w:tabs>
              <w:spacing w:before="2"/>
              <w:ind w:right="87"/>
              <w:rPr>
                <w:rFonts w:ascii="Century Gothic" w:eastAsia="Century Gothic" w:hAnsi="Century Gothic" w:cs="Century Gothic"/>
                <w:sz w:val="20"/>
                <w:szCs w:val="20"/>
              </w:rPr>
            </w:pPr>
            <w:r>
              <w:rPr>
                <w:rFonts w:ascii="Century Gothic"/>
                <w:sz w:val="20"/>
              </w:rPr>
              <w:t>Unique PIN from SARS/ Tax Compliance Certificate</w:t>
            </w:r>
          </w:p>
          <w:p w:rsidR="00E22020" w:rsidRDefault="00016963">
            <w:pPr>
              <w:pStyle w:val="TableParagraph"/>
              <w:spacing w:before="122" w:line="245" w:lineRule="exact"/>
              <w:ind w:left="503"/>
              <w:rPr>
                <w:rFonts w:ascii="Century Gothic" w:eastAsia="Century Gothic" w:hAnsi="Century Gothic" w:cs="Century Gothic"/>
                <w:sz w:val="20"/>
                <w:szCs w:val="20"/>
              </w:rPr>
            </w:pPr>
            <w:r>
              <w:rPr>
                <w:rFonts w:ascii="Century Gothic"/>
                <w:sz w:val="20"/>
              </w:rPr>
              <w:t>Certified Copies of the</w:t>
            </w:r>
            <w:r>
              <w:rPr>
                <w:rFonts w:ascii="Century Gothic"/>
                <w:spacing w:val="-14"/>
                <w:sz w:val="20"/>
              </w:rPr>
              <w:t xml:space="preserve"> </w:t>
            </w:r>
            <w:r>
              <w:rPr>
                <w:rFonts w:ascii="Century Gothic"/>
                <w:sz w:val="20"/>
              </w:rPr>
              <w:t>following</w:t>
            </w:r>
            <w:r w:rsidR="00743209">
              <w:rPr>
                <w:rFonts w:ascii="Century Gothic"/>
                <w:sz w:val="20"/>
              </w:rPr>
              <w:t xml:space="preserve"> (</w:t>
            </w:r>
            <w:r w:rsidR="00743209">
              <w:rPr>
                <w:rFonts w:ascii="Century Gothic"/>
                <w:i/>
                <w:sz w:val="20"/>
              </w:rPr>
              <w:t>no copies of certified copies</w:t>
            </w:r>
            <w:r w:rsidR="00743209">
              <w:rPr>
                <w:rFonts w:ascii="Century Gothic"/>
                <w:sz w:val="20"/>
              </w:rPr>
              <w:t>)</w:t>
            </w:r>
            <w:r>
              <w:rPr>
                <w:rFonts w:ascii="Century Gothic"/>
                <w:sz w:val="20"/>
              </w:rPr>
              <w:t>:</w:t>
            </w:r>
            <w:r w:rsidR="00743209">
              <w:rPr>
                <w:rFonts w:ascii="Century Gothic"/>
                <w:sz w:val="20"/>
              </w:rPr>
              <w:t xml:space="preserve"> </w:t>
            </w:r>
          </w:p>
          <w:p w:rsidR="00E22020" w:rsidRDefault="00016963" w:rsidP="00A72E99">
            <w:pPr>
              <w:pStyle w:val="TableParagraph"/>
              <w:numPr>
                <w:ilvl w:val="0"/>
                <w:numId w:val="67"/>
              </w:numPr>
              <w:tabs>
                <w:tab w:val="left" w:pos="504"/>
              </w:tabs>
              <w:spacing w:line="245" w:lineRule="exact"/>
              <w:rPr>
                <w:rFonts w:ascii="Century Gothic" w:eastAsia="Century Gothic" w:hAnsi="Century Gothic" w:cs="Century Gothic"/>
                <w:sz w:val="20"/>
                <w:szCs w:val="20"/>
              </w:rPr>
            </w:pPr>
            <w:r>
              <w:rPr>
                <w:rFonts w:ascii="Century Gothic"/>
                <w:sz w:val="20"/>
              </w:rPr>
              <w:t>CIDB Grading</w:t>
            </w:r>
            <w:r>
              <w:rPr>
                <w:rFonts w:ascii="Century Gothic"/>
                <w:spacing w:val="-2"/>
                <w:sz w:val="20"/>
              </w:rPr>
              <w:t xml:space="preserve"> </w:t>
            </w:r>
            <w:r>
              <w:rPr>
                <w:rFonts w:ascii="Century Gothic"/>
                <w:sz w:val="20"/>
              </w:rPr>
              <w:t>Certificate</w:t>
            </w:r>
          </w:p>
          <w:p w:rsidR="00E22020" w:rsidRDefault="00016963" w:rsidP="00A72E99">
            <w:pPr>
              <w:pStyle w:val="TableParagraph"/>
              <w:numPr>
                <w:ilvl w:val="0"/>
                <w:numId w:val="67"/>
              </w:numPr>
              <w:tabs>
                <w:tab w:val="left" w:pos="504"/>
              </w:tabs>
              <w:rPr>
                <w:rFonts w:ascii="Century Gothic" w:eastAsia="Century Gothic" w:hAnsi="Century Gothic" w:cs="Century Gothic"/>
                <w:sz w:val="20"/>
                <w:szCs w:val="20"/>
              </w:rPr>
            </w:pPr>
            <w:r>
              <w:rPr>
                <w:rFonts w:ascii="Century Gothic"/>
                <w:sz w:val="20"/>
              </w:rPr>
              <w:t>VAT Registration</w:t>
            </w:r>
            <w:r>
              <w:rPr>
                <w:rFonts w:ascii="Century Gothic"/>
                <w:spacing w:val="-2"/>
                <w:sz w:val="20"/>
              </w:rPr>
              <w:t xml:space="preserve"> </w:t>
            </w:r>
            <w:r>
              <w:rPr>
                <w:rFonts w:ascii="Century Gothic"/>
                <w:sz w:val="20"/>
              </w:rPr>
              <w:t>Certificate</w:t>
            </w:r>
          </w:p>
          <w:p w:rsidR="00E22020" w:rsidRDefault="00016963" w:rsidP="00A72E99">
            <w:pPr>
              <w:pStyle w:val="TableParagraph"/>
              <w:numPr>
                <w:ilvl w:val="0"/>
                <w:numId w:val="67"/>
              </w:numPr>
              <w:tabs>
                <w:tab w:val="left" w:pos="504"/>
              </w:tabs>
              <w:spacing w:before="2" w:line="245" w:lineRule="exact"/>
              <w:rPr>
                <w:rFonts w:ascii="Century Gothic" w:eastAsia="Century Gothic" w:hAnsi="Century Gothic" w:cs="Century Gothic"/>
                <w:sz w:val="20"/>
                <w:szCs w:val="20"/>
              </w:rPr>
            </w:pPr>
            <w:r>
              <w:rPr>
                <w:rFonts w:ascii="Century Gothic"/>
                <w:sz w:val="20"/>
              </w:rPr>
              <w:t>Company Registration</w:t>
            </w:r>
            <w:r>
              <w:rPr>
                <w:rFonts w:ascii="Century Gothic"/>
                <w:spacing w:val="-3"/>
                <w:sz w:val="20"/>
              </w:rPr>
              <w:t xml:space="preserve"> </w:t>
            </w:r>
            <w:r>
              <w:rPr>
                <w:rFonts w:ascii="Century Gothic"/>
                <w:sz w:val="20"/>
              </w:rPr>
              <w:t>Certificate</w:t>
            </w:r>
          </w:p>
          <w:p w:rsidR="00E22020" w:rsidRDefault="00016963" w:rsidP="00A72E99">
            <w:pPr>
              <w:pStyle w:val="TableParagraph"/>
              <w:numPr>
                <w:ilvl w:val="0"/>
                <w:numId w:val="67"/>
              </w:numPr>
              <w:tabs>
                <w:tab w:val="left" w:pos="504"/>
              </w:tabs>
              <w:ind w:right="85"/>
              <w:rPr>
                <w:rFonts w:ascii="Century Gothic" w:eastAsia="Century Gothic" w:hAnsi="Century Gothic" w:cs="Century Gothic"/>
                <w:sz w:val="20"/>
                <w:szCs w:val="20"/>
              </w:rPr>
            </w:pPr>
            <w:r>
              <w:rPr>
                <w:rFonts w:ascii="Century Gothic"/>
                <w:sz w:val="20"/>
              </w:rPr>
              <w:t xml:space="preserve">B-BBEE Status Level </w:t>
            </w:r>
            <w:r w:rsidR="000F326D">
              <w:rPr>
                <w:rFonts w:ascii="Century Gothic"/>
                <w:sz w:val="20"/>
              </w:rPr>
              <w:t xml:space="preserve">1 </w:t>
            </w:r>
            <w:r>
              <w:rPr>
                <w:rFonts w:ascii="Century Gothic"/>
                <w:sz w:val="20"/>
              </w:rPr>
              <w:t>Certificate or sufficient evidence to confirm status as</w:t>
            </w:r>
            <w:r>
              <w:rPr>
                <w:rFonts w:ascii="Century Gothic"/>
                <w:spacing w:val="33"/>
                <w:sz w:val="20"/>
              </w:rPr>
              <w:t xml:space="preserve"> </w:t>
            </w:r>
            <w:r>
              <w:rPr>
                <w:rFonts w:ascii="Century Gothic"/>
                <w:sz w:val="20"/>
              </w:rPr>
              <w:t>a</w:t>
            </w:r>
            <w:r>
              <w:rPr>
                <w:rFonts w:ascii="Century Gothic"/>
                <w:w w:val="99"/>
                <w:sz w:val="20"/>
              </w:rPr>
              <w:t xml:space="preserve"> </w:t>
            </w:r>
            <w:r>
              <w:rPr>
                <w:rFonts w:ascii="Century Gothic"/>
                <w:sz w:val="20"/>
              </w:rPr>
              <w:t>qualifying</w:t>
            </w:r>
            <w:r>
              <w:rPr>
                <w:rFonts w:ascii="Century Gothic"/>
                <w:spacing w:val="-2"/>
                <w:sz w:val="20"/>
              </w:rPr>
              <w:t xml:space="preserve"> </w:t>
            </w:r>
            <w:r>
              <w:rPr>
                <w:rFonts w:ascii="Century Gothic"/>
                <w:sz w:val="20"/>
              </w:rPr>
              <w:t>EME</w:t>
            </w:r>
            <w:r w:rsidR="003721CF">
              <w:rPr>
                <w:rFonts w:ascii="Century Gothic"/>
                <w:sz w:val="20"/>
              </w:rPr>
              <w:t xml:space="preserve"> or QSE</w:t>
            </w:r>
          </w:p>
          <w:p w:rsidR="00E22020" w:rsidRDefault="00016963" w:rsidP="00A72E99">
            <w:pPr>
              <w:pStyle w:val="TableParagraph"/>
              <w:numPr>
                <w:ilvl w:val="0"/>
                <w:numId w:val="67"/>
              </w:numPr>
              <w:tabs>
                <w:tab w:val="left" w:pos="504"/>
              </w:tabs>
              <w:spacing w:line="245" w:lineRule="exact"/>
              <w:rPr>
                <w:rFonts w:ascii="Century Gothic" w:eastAsia="Century Gothic" w:hAnsi="Century Gothic" w:cs="Century Gothic"/>
                <w:sz w:val="20"/>
                <w:szCs w:val="20"/>
              </w:rPr>
            </w:pPr>
            <w:r>
              <w:rPr>
                <w:rFonts w:ascii="Century Gothic" w:eastAsia="Century Gothic" w:hAnsi="Century Gothic" w:cs="Century Gothic"/>
                <w:sz w:val="20"/>
                <w:szCs w:val="20"/>
              </w:rPr>
              <w:t>Proof of good standing in terms of the COID Act –</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T2.11</w:t>
            </w:r>
          </w:p>
          <w:p w:rsidR="00E22020" w:rsidRPr="00A902E4" w:rsidRDefault="00016963" w:rsidP="00A72E99">
            <w:pPr>
              <w:pStyle w:val="TableParagraph"/>
              <w:numPr>
                <w:ilvl w:val="0"/>
                <w:numId w:val="67"/>
              </w:numPr>
              <w:tabs>
                <w:tab w:val="left" w:pos="504"/>
              </w:tabs>
              <w:ind w:right="91"/>
              <w:rPr>
                <w:rFonts w:ascii="Century Gothic" w:eastAsia="Century Gothic" w:hAnsi="Century Gothic" w:cs="Century Gothic"/>
                <w:sz w:val="20"/>
                <w:szCs w:val="20"/>
              </w:rPr>
            </w:pPr>
            <w:r>
              <w:rPr>
                <w:rFonts w:ascii="Century Gothic"/>
                <w:sz w:val="20"/>
              </w:rPr>
              <w:t>Registration Certificate for Unemployment Insurance Fund and current</w:t>
            </w:r>
            <w:r>
              <w:rPr>
                <w:rFonts w:ascii="Century Gothic"/>
                <w:spacing w:val="19"/>
                <w:sz w:val="20"/>
              </w:rPr>
              <w:t xml:space="preserve"> </w:t>
            </w:r>
            <w:r>
              <w:rPr>
                <w:rFonts w:ascii="Century Gothic"/>
                <w:sz w:val="20"/>
              </w:rPr>
              <w:t>proof</w:t>
            </w:r>
            <w:r>
              <w:rPr>
                <w:rFonts w:ascii="Century Gothic"/>
                <w:w w:val="99"/>
                <w:sz w:val="20"/>
              </w:rPr>
              <w:t xml:space="preserve"> </w:t>
            </w:r>
            <w:r>
              <w:rPr>
                <w:rFonts w:ascii="Century Gothic"/>
                <w:sz w:val="20"/>
              </w:rPr>
              <w:t>of</w:t>
            </w:r>
            <w:r>
              <w:rPr>
                <w:rFonts w:ascii="Century Gothic"/>
                <w:spacing w:val="-2"/>
                <w:sz w:val="20"/>
              </w:rPr>
              <w:t xml:space="preserve"> </w:t>
            </w:r>
            <w:r>
              <w:rPr>
                <w:rFonts w:ascii="Century Gothic"/>
                <w:sz w:val="20"/>
              </w:rPr>
              <w:t>compliance</w:t>
            </w:r>
          </w:p>
          <w:p w:rsidR="00A902E4" w:rsidRDefault="00A902E4" w:rsidP="00A72E99">
            <w:pPr>
              <w:pStyle w:val="TableParagraph"/>
              <w:numPr>
                <w:ilvl w:val="0"/>
                <w:numId w:val="67"/>
              </w:numPr>
              <w:tabs>
                <w:tab w:val="left" w:pos="504"/>
              </w:tabs>
              <w:ind w:right="91"/>
              <w:rPr>
                <w:rFonts w:ascii="Century Gothic" w:eastAsia="Century Gothic" w:hAnsi="Century Gothic" w:cs="Century Gothic"/>
                <w:sz w:val="20"/>
                <w:szCs w:val="20"/>
              </w:rPr>
            </w:pPr>
            <w:r>
              <w:rPr>
                <w:rFonts w:ascii="Century Gothic"/>
                <w:sz w:val="20"/>
              </w:rPr>
              <w:t xml:space="preserve">Confirmation of Registration on National Treasury </w:t>
            </w:r>
            <w:r w:rsidRPr="00A902E4">
              <w:rPr>
                <w:rFonts w:ascii="Century Gothic"/>
                <w:sz w:val="20"/>
              </w:rPr>
              <w:t>CENTRAL SUPPLIERS DATABASE</w:t>
            </w:r>
          </w:p>
        </w:tc>
      </w:tr>
      <w:tr w:rsidR="00E22020">
        <w:trPr>
          <w:trHeight w:hRule="exact" w:val="425"/>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pPr>
              <w:pStyle w:val="TableParagraph"/>
              <w:spacing w:before="89"/>
              <w:ind w:left="79"/>
              <w:rPr>
                <w:rFonts w:ascii="Century Gothic" w:eastAsia="Century Gothic" w:hAnsi="Century Gothic" w:cs="Century Gothic"/>
                <w:sz w:val="20"/>
                <w:szCs w:val="20"/>
              </w:rPr>
            </w:pPr>
            <w:r>
              <w:rPr>
                <w:rFonts w:ascii="Century Gothic"/>
                <w:b/>
                <w:sz w:val="20"/>
              </w:rPr>
              <w:t xml:space="preserve">F.3.1 </w:t>
            </w:r>
            <w:r w:rsidR="00016963">
              <w:rPr>
                <w:rFonts w:ascii="Century Gothic"/>
                <w:b/>
                <w:sz w:val="20"/>
              </w:rPr>
              <w:t>Opening of Tender</w:t>
            </w:r>
            <w:r w:rsidR="00016963">
              <w:rPr>
                <w:rFonts w:ascii="Century Gothic"/>
                <w:b/>
                <w:spacing w:val="-15"/>
                <w:sz w:val="20"/>
              </w:rPr>
              <w:t xml:space="preserve"> </w:t>
            </w:r>
            <w:r w:rsidR="00016963">
              <w:rPr>
                <w:rFonts w:ascii="Century Gothic"/>
                <w:b/>
                <w:sz w:val="20"/>
              </w:rPr>
              <w:t>Submissions</w:t>
            </w:r>
          </w:p>
        </w:tc>
      </w:tr>
      <w:tr w:rsidR="00E22020">
        <w:trPr>
          <w:trHeight w:hRule="exact" w:val="917"/>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3"/>
              <w:rPr>
                <w:rFonts w:ascii="Century Gothic" w:eastAsia="Century Gothic" w:hAnsi="Century Gothic" w:cs="Century Gothic"/>
                <w:b/>
                <w:bCs/>
                <w:sz w:val="27"/>
                <w:szCs w:val="27"/>
              </w:rPr>
            </w:pPr>
          </w:p>
          <w:p w:rsidR="00E22020" w:rsidRDefault="00D0091E">
            <w:pPr>
              <w:pStyle w:val="TableParagraph"/>
              <w:ind w:left="79"/>
              <w:rPr>
                <w:rFonts w:ascii="Century Gothic" w:eastAsia="Century Gothic" w:hAnsi="Century Gothic" w:cs="Century Gothic"/>
                <w:sz w:val="20"/>
                <w:szCs w:val="20"/>
              </w:rPr>
            </w:pPr>
            <w:r>
              <w:rPr>
                <w:rFonts w:ascii="Century Gothic"/>
                <w:sz w:val="20"/>
              </w:rPr>
              <w:t>F.3.1</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79" w:right="164"/>
              <w:rPr>
                <w:rFonts w:ascii="Century Gothic" w:eastAsia="Century Gothic" w:hAnsi="Century Gothic" w:cs="Century Gothic"/>
                <w:sz w:val="20"/>
                <w:szCs w:val="20"/>
              </w:rPr>
            </w:pPr>
            <w:r>
              <w:rPr>
                <w:rFonts w:ascii="Century Gothic"/>
                <w:sz w:val="20"/>
              </w:rPr>
              <w:t>Tenders shall be opened immediately after the closing time for tenders</w:t>
            </w:r>
            <w:r>
              <w:rPr>
                <w:rFonts w:ascii="Century Gothic"/>
                <w:spacing w:val="-19"/>
                <w:sz w:val="20"/>
              </w:rPr>
              <w:t xml:space="preserve"> </w:t>
            </w:r>
            <w:r>
              <w:rPr>
                <w:rFonts w:ascii="Century Gothic"/>
                <w:sz w:val="20"/>
              </w:rPr>
              <w:t>as</w:t>
            </w:r>
            <w:r>
              <w:rPr>
                <w:rFonts w:ascii="Century Gothic"/>
                <w:w w:val="99"/>
                <w:sz w:val="20"/>
              </w:rPr>
              <w:t xml:space="preserve"> </w:t>
            </w:r>
            <w:r>
              <w:rPr>
                <w:rFonts w:ascii="Century Gothic"/>
                <w:sz w:val="20"/>
              </w:rPr>
              <w:t>stipulated</w:t>
            </w:r>
            <w:r>
              <w:rPr>
                <w:rFonts w:ascii="Century Gothic"/>
                <w:spacing w:val="-5"/>
                <w:sz w:val="20"/>
              </w:rPr>
              <w:t xml:space="preserve"> </w:t>
            </w:r>
            <w:r>
              <w:rPr>
                <w:rFonts w:ascii="Century Gothic"/>
                <w:sz w:val="20"/>
              </w:rPr>
              <w:t>in</w:t>
            </w:r>
            <w:r>
              <w:rPr>
                <w:rFonts w:ascii="Century Gothic"/>
                <w:spacing w:val="-4"/>
                <w:sz w:val="20"/>
              </w:rPr>
              <w:t xml:space="preserve"> </w:t>
            </w:r>
            <w:r>
              <w:rPr>
                <w:rFonts w:ascii="Century Gothic"/>
                <w:sz w:val="20"/>
              </w:rPr>
              <w:t>T1.1</w:t>
            </w:r>
            <w:r>
              <w:rPr>
                <w:rFonts w:ascii="Century Gothic"/>
                <w:spacing w:val="-3"/>
                <w:sz w:val="20"/>
              </w:rPr>
              <w:t xml:space="preserve"> </w:t>
            </w:r>
            <w:r>
              <w:rPr>
                <w:rFonts w:ascii="Century Gothic"/>
                <w:sz w:val="20"/>
              </w:rPr>
              <w:t>Tender</w:t>
            </w:r>
            <w:r>
              <w:rPr>
                <w:rFonts w:ascii="Century Gothic"/>
                <w:spacing w:val="-2"/>
                <w:sz w:val="20"/>
              </w:rPr>
              <w:t xml:space="preserve"> </w:t>
            </w:r>
            <w:r>
              <w:rPr>
                <w:rFonts w:ascii="Century Gothic"/>
                <w:sz w:val="20"/>
              </w:rPr>
              <w:t>Notice</w:t>
            </w:r>
            <w:r>
              <w:rPr>
                <w:rFonts w:ascii="Century Gothic"/>
                <w:spacing w:val="-5"/>
                <w:sz w:val="20"/>
              </w:rPr>
              <w:t xml:space="preserve"> </w:t>
            </w:r>
            <w:r>
              <w:rPr>
                <w:rFonts w:ascii="Century Gothic"/>
                <w:sz w:val="20"/>
              </w:rPr>
              <w:t>and</w:t>
            </w:r>
            <w:r>
              <w:rPr>
                <w:rFonts w:ascii="Century Gothic"/>
                <w:spacing w:val="-5"/>
                <w:sz w:val="20"/>
              </w:rPr>
              <w:t xml:space="preserve"> </w:t>
            </w:r>
            <w:r>
              <w:rPr>
                <w:rFonts w:ascii="Century Gothic"/>
                <w:sz w:val="20"/>
              </w:rPr>
              <w:t>Invitation</w:t>
            </w:r>
            <w:r>
              <w:rPr>
                <w:rFonts w:ascii="Century Gothic"/>
                <w:spacing w:val="-4"/>
                <w:sz w:val="20"/>
              </w:rPr>
              <w:t xml:space="preserve"> </w:t>
            </w:r>
            <w:r>
              <w:rPr>
                <w:rFonts w:ascii="Century Gothic"/>
                <w:sz w:val="20"/>
              </w:rPr>
              <w:t>to</w:t>
            </w:r>
            <w:r>
              <w:rPr>
                <w:rFonts w:ascii="Century Gothic"/>
                <w:spacing w:val="-5"/>
                <w:sz w:val="20"/>
              </w:rPr>
              <w:t xml:space="preserve"> </w:t>
            </w:r>
            <w:r>
              <w:rPr>
                <w:rFonts w:ascii="Century Gothic"/>
                <w:sz w:val="20"/>
              </w:rPr>
              <w:t>Tender.</w:t>
            </w:r>
            <w:r>
              <w:rPr>
                <w:rFonts w:ascii="Century Gothic"/>
                <w:spacing w:val="-4"/>
                <w:sz w:val="20"/>
              </w:rPr>
              <w:t xml:space="preserve"> </w:t>
            </w:r>
            <w:r>
              <w:rPr>
                <w:rFonts w:ascii="Century Gothic"/>
                <w:sz w:val="20"/>
              </w:rPr>
              <w:t>The</w:t>
            </w:r>
            <w:r>
              <w:rPr>
                <w:rFonts w:ascii="Century Gothic"/>
                <w:spacing w:val="-5"/>
                <w:sz w:val="20"/>
              </w:rPr>
              <w:t xml:space="preserve"> </w:t>
            </w:r>
            <w:r>
              <w:rPr>
                <w:rFonts w:ascii="Century Gothic"/>
                <w:sz w:val="20"/>
              </w:rPr>
              <w:t>venue</w:t>
            </w:r>
            <w:r>
              <w:rPr>
                <w:rFonts w:ascii="Century Gothic"/>
                <w:spacing w:val="-2"/>
                <w:sz w:val="20"/>
              </w:rPr>
              <w:t xml:space="preserve"> </w:t>
            </w:r>
            <w:r>
              <w:rPr>
                <w:rFonts w:ascii="Century Gothic"/>
                <w:sz w:val="20"/>
              </w:rPr>
              <w:t>of</w:t>
            </w:r>
            <w:r>
              <w:rPr>
                <w:rFonts w:ascii="Century Gothic"/>
                <w:spacing w:val="-5"/>
                <w:sz w:val="20"/>
              </w:rPr>
              <w:t xml:space="preserve"> </w:t>
            </w:r>
            <w:r>
              <w:rPr>
                <w:rFonts w:ascii="Century Gothic"/>
                <w:sz w:val="20"/>
              </w:rPr>
              <w:t>the</w:t>
            </w:r>
            <w:r>
              <w:rPr>
                <w:rFonts w:ascii="Century Gothic"/>
                <w:spacing w:val="-5"/>
                <w:sz w:val="20"/>
              </w:rPr>
              <w:t xml:space="preserve"> </w:t>
            </w:r>
            <w:r>
              <w:rPr>
                <w:rFonts w:ascii="Century Gothic"/>
                <w:sz w:val="20"/>
              </w:rPr>
              <w:t>Tender</w:t>
            </w:r>
            <w:r>
              <w:rPr>
                <w:rFonts w:ascii="Century Gothic"/>
                <w:spacing w:val="-1"/>
                <w:w w:val="99"/>
                <w:sz w:val="20"/>
              </w:rPr>
              <w:t xml:space="preserve"> </w:t>
            </w:r>
            <w:r>
              <w:rPr>
                <w:rFonts w:ascii="Century Gothic"/>
                <w:sz w:val="20"/>
              </w:rPr>
              <w:t>opening shall be at the</w:t>
            </w:r>
            <w:r>
              <w:rPr>
                <w:rFonts w:ascii="Century Gothic"/>
                <w:spacing w:val="-15"/>
                <w:sz w:val="20"/>
              </w:rPr>
              <w:t xml:space="preserve"> </w:t>
            </w:r>
            <w:r>
              <w:rPr>
                <w:rFonts w:ascii="Century Gothic"/>
                <w:sz w:val="20"/>
              </w:rPr>
              <w:t>(TBC)</w:t>
            </w:r>
          </w:p>
        </w:tc>
      </w:tr>
      <w:tr w:rsidR="00E22020">
        <w:trPr>
          <w:trHeight w:hRule="exact" w:val="424"/>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pPr>
              <w:pStyle w:val="TableParagraph"/>
              <w:spacing w:before="87"/>
              <w:ind w:left="79"/>
              <w:rPr>
                <w:rFonts w:ascii="Century Gothic" w:eastAsia="Century Gothic" w:hAnsi="Century Gothic" w:cs="Century Gothic"/>
                <w:sz w:val="20"/>
                <w:szCs w:val="20"/>
              </w:rPr>
            </w:pPr>
            <w:r>
              <w:rPr>
                <w:rFonts w:ascii="Century Gothic"/>
                <w:b/>
                <w:sz w:val="20"/>
              </w:rPr>
              <w:t>F3.2</w:t>
            </w:r>
            <w:r w:rsidR="00016963">
              <w:rPr>
                <w:rFonts w:ascii="Century Gothic"/>
                <w:b/>
                <w:sz w:val="20"/>
              </w:rPr>
              <w:t xml:space="preserve"> Test for</w:t>
            </w:r>
            <w:r w:rsidR="00016963">
              <w:rPr>
                <w:rFonts w:ascii="Century Gothic"/>
                <w:b/>
                <w:spacing w:val="-14"/>
                <w:sz w:val="20"/>
              </w:rPr>
              <w:t xml:space="preserve"> </w:t>
            </w:r>
            <w:r w:rsidR="00016963">
              <w:rPr>
                <w:rFonts w:ascii="Century Gothic"/>
                <w:b/>
                <w:sz w:val="20"/>
              </w:rPr>
              <w:t>Responsiveness</w:t>
            </w:r>
          </w:p>
        </w:tc>
      </w:tr>
      <w:tr w:rsidR="00E22020">
        <w:trPr>
          <w:trHeight w:hRule="exact" w:val="671"/>
        </w:trPr>
        <w:tc>
          <w:tcPr>
            <w:tcW w:w="991" w:type="dxa"/>
            <w:tcBorders>
              <w:top w:val="single" w:sz="4" w:space="0" w:color="000000"/>
              <w:left w:val="single" w:sz="4" w:space="0" w:color="000000"/>
              <w:bottom w:val="single" w:sz="4" w:space="0" w:color="000000"/>
              <w:right w:val="single" w:sz="4" w:space="0" w:color="000000"/>
            </w:tcBorders>
          </w:tcPr>
          <w:p w:rsidR="00E22020" w:rsidRDefault="00D0091E">
            <w:pPr>
              <w:pStyle w:val="TableParagraph"/>
              <w:spacing w:before="88"/>
              <w:ind w:left="275"/>
              <w:rPr>
                <w:rFonts w:ascii="Century Gothic" w:eastAsia="Century Gothic" w:hAnsi="Century Gothic" w:cs="Century Gothic"/>
                <w:sz w:val="20"/>
                <w:szCs w:val="20"/>
              </w:rPr>
            </w:pPr>
            <w:r>
              <w:rPr>
                <w:rFonts w:ascii="Century Gothic"/>
                <w:sz w:val="20"/>
              </w:rPr>
              <w:t>F.3.2</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ight="88"/>
              <w:rPr>
                <w:rFonts w:ascii="Century Gothic" w:eastAsia="Century Gothic" w:hAnsi="Century Gothic" w:cs="Century Gothic"/>
                <w:sz w:val="20"/>
                <w:szCs w:val="20"/>
              </w:rPr>
            </w:pPr>
            <w:r>
              <w:rPr>
                <w:rFonts w:ascii="Century Gothic"/>
                <w:sz w:val="20"/>
              </w:rPr>
              <w:t>Submission</w:t>
            </w:r>
            <w:r>
              <w:rPr>
                <w:rFonts w:ascii="Century Gothic"/>
                <w:spacing w:val="20"/>
                <w:sz w:val="20"/>
              </w:rPr>
              <w:t xml:space="preserve"> </w:t>
            </w:r>
            <w:r>
              <w:rPr>
                <w:rFonts w:ascii="Century Gothic"/>
                <w:sz w:val="20"/>
              </w:rPr>
              <w:t>all</w:t>
            </w:r>
            <w:r>
              <w:rPr>
                <w:rFonts w:ascii="Century Gothic"/>
                <w:spacing w:val="20"/>
                <w:sz w:val="20"/>
              </w:rPr>
              <w:t xml:space="preserve"> </w:t>
            </w:r>
            <w:r>
              <w:rPr>
                <w:rFonts w:ascii="Century Gothic"/>
                <w:sz w:val="20"/>
              </w:rPr>
              <w:t>documents</w:t>
            </w:r>
            <w:r>
              <w:rPr>
                <w:rFonts w:ascii="Century Gothic"/>
                <w:spacing w:val="19"/>
                <w:sz w:val="20"/>
              </w:rPr>
              <w:t xml:space="preserve"> </w:t>
            </w:r>
            <w:r>
              <w:rPr>
                <w:rFonts w:ascii="Century Gothic"/>
                <w:sz w:val="20"/>
              </w:rPr>
              <w:t>listed</w:t>
            </w:r>
            <w:r>
              <w:rPr>
                <w:rFonts w:ascii="Century Gothic"/>
                <w:spacing w:val="23"/>
                <w:sz w:val="20"/>
              </w:rPr>
              <w:t xml:space="preserve"> </w:t>
            </w:r>
            <w:r>
              <w:rPr>
                <w:rFonts w:ascii="Century Gothic"/>
                <w:sz w:val="20"/>
              </w:rPr>
              <w:t>as</w:t>
            </w:r>
            <w:r>
              <w:rPr>
                <w:rFonts w:ascii="Century Gothic"/>
                <w:spacing w:val="19"/>
                <w:sz w:val="20"/>
              </w:rPr>
              <w:t xml:space="preserve"> </w:t>
            </w:r>
            <w:r>
              <w:rPr>
                <w:rFonts w:ascii="Century Gothic"/>
                <w:sz w:val="20"/>
              </w:rPr>
              <w:t>compulsory</w:t>
            </w:r>
            <w:r>
              <w:rPr>
                <w:rFonts w:ascii="Century Gothic"/>
                <w:spacing w:val="18"/>
                <w:sz w:val="20"/>
              </w:rPr>
              <w:t xml:space="preserve"> </w:t>
            </w:r>
            <w:r>
              <w:rPr>
                <w:rFonts w:ascii="Century Gothic"/>
                <w:sz w:val="20"/>
              </w:rPr>
              <w:t>in</w:t>
            </w:r>
            <w:r>
              <w:rPr>
                <w:rFonts w:ascii="Century Gothic"/>
                <w:spacing w:val="20"/>
                <w:sz w:val="20"/>
              </w:rPr>
              <w:t xml:space="preserve"> </w:t>
            </w:r>
            <w:r>
              <w:rPr>
                <w:rFonts w:ascii="Century Gothic"/>
                <w:sz w:val="20"/>
              </w:rPr>
              <w:t>the</w:t>
            </w:r>
            <w:r>
              <w:rPr>
                <w:rFonts w:ascii="Century Gothic"/>
                <w:spacing w:val="19"/>
                <w:sz w:val="20"/>
              </w:rPr>
              <w:t xml:space="preserve"> </w:t>
            </w:r>
            <w:r>
              <w:rPr>
                <w:rFonts w:ascii="Century Gothic"/>
                <w:sz w:val="20"/>
              </w:rPr>
              <w:t>Returnable</w:t>
            </w:r>
            <w:r>
              <w:rPr>
                <w:rFonts w:ascii="Century Gothic"/>
                <w:spacing w:val="19"/>
                <w:sz w:val="20"/>
              </w:rPr>
              <w:t xml:space="preserve"> </w:t>
            </w:r>
            <w:r>
              <w:rPr>
                <w:rFonts w:ascii="Century Gothic"/>
                <w:sz w:val="20"/>
              </w:rPr>
              <w:t>Schedule,</w:t>
            </w:r>
            <w:r>
              <w:rPr>
                <w:rFonts w:ascii="Century Gothic"/>
                <w:spacing w:val="17"/>
                <w:sz w:val="20"/>
              </w:rPr>
              <w:t xml:space="preserve"> </w:t>
            </w:r>
            <w:r>
              <w:rPr>
                <w:rFonts w:ascii="Century Gothic"/>
                <w:sz w:val="20"/>
              </w:rPr>
              <w:t>item</w:t>
            </w:r>
            <w:r>
              <w:rPr>
                <w:rFonts w:ascii="Century Gothic"/>
                <w:w w:val="99"/>
                <w:sz w:val="20"/>
              </w:rPr>
              <w:t xml:space="preserve"> </w:t>
            </w:r>
            <w:r>
              <w:rPr>
                <w:rFonts w:ascii="Century Gothic"/>
                <w:sz w:val="20"/>
              </w:rPr>
              <w:t>T2.1</w:t>
            </w:r>
          </w:p>
        </w:tc>
      </w:tr>
      <w:tr w:rsidR="00E22020">
        <w:trPr>
          <w:trHeight w:hRule="exact" w:val="425"/>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pPr>
              <w:pStyle w:val="TableParagraph"/>
              <w:spacing w:before="89"/>
              <w:ind w:left="79"/>
              <w:rPr>
                <w:rFonts w:ascii="Century Gothic" w:eastAsia="Century Gothic" w:hAnsi="Century Gothic" w:cs="Century Gothic"/>
                <w:sz w:val="20"/>
                <w:szCs w:val="20"/>
              </w:rPr>
            </w:pPr>
            <w:r>
              <w:rPr>
                <w:rFonts w:ascii="Century Gothic"/>
                <w:b/>
                <w:sz w:val="20"/>
              </w:rPr>
              <w:t>F.3.3</w:t>
            </w:r>
            <w:r w:rsidR="00016963">
              <w:rPr>
                <w:rFonts w:ascii="Century Gothic"/>
                <w:b/>
                <w:sz w:val="20"/>
              </w:rPr>
              <w:t xml:space="preserve"> Evaluation of Tender</w:t>
            </w:r>
            <w:r w:rsidR="00016963">
              <w:rPr>
                <w:rFonts w:ascii="Century Gothic"/>
                <w:b/>
                <w:spacing w:val="-15"/>
                <w:sz w:val="20"/>
              </w:rPr>
              <w:t xml:space="preserve"> </w:t>
            </w:r>
            <w:r w:rsidR="00016963">
              <w:rPr>
                <w:rFonts w:ascii="Century Gothic"/>
                <w:b/>
                <w:sz w:val="20"/>
              </w:rPr>
              <w:t>Offers</w:t>
            </w:r>
          </w:p>
        </w:tc>
      </w:tr>
      <w:tr w:rsidR="00E22020">
        <w:trPr>
          <w:trHeight w:hRule="exact" w:val="5698"/>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spacing w:before="4"/>
              <w:rPr>
                <w:rFonts w:ascii="Century Gothic" w:eastAsia="Century Gothic" w:hAnsi="Century Gothic" w:cs="Century Gothic"/>
                <w:b/>
                <w:bCs/>
              </w:rPr>
            </w:pPr>
          </w:p>
          <w:p w:rsidR="00E22020" w:rsidRDefault="00D0091E">
            <w:pPr>
              <w:pStyle w:val="TableParagraph"/>
              <w:spacing w:line="245" w:lineRule="exact"/>
              <w:ind w:left="79"/>
              <w:rPr>
                <w:rFonts w:ascii="Century Gothic" w:eastAsia="Century Gothic" w:hAnsi="Century Gothic" w:cs="Century Gothic"/>
                <w:sz w:val="20"/>
                <w:szCs w:val="20"/>
              </w:rPr>
            </w:pPr>
            <w:r>
              <w:rPr>
                <w:rFonts w:ascii="Century Gothic"/>
                <w:sz w:val="20"/>
              </w:rPr>
              <w:t>F.3.3.1</w:t>
            </w:r>
          </w:p>
          <w:p w:rsidR="00D0091E" w:rsidRDefault="00D0091E">
            <w:pPr>
              <w:pStyle w:val="TableParagraph"/>
              <w:spacing w:line="245" w:lineRule="exact"/>
              <w:ind w:left="79"/>
              <w:rPr>
                <w:rFonts w:ascii="Century Gothic"/>
                <w:sz w:val="20"/>
              </w:rPr>
            </w:pPr>
          </w:p>
          <w:p w:rsidR="00D0091E" w:rsidRDefault="00D0091E">
            <w:pPr>
              <w:pStyle w:val="TableParagraph"/>
              <w:spacing w:line="245" w:lineRule="exact"/>
              <w:ind w:left="79"/>
              <w:rPr>
                <w:rFonts w:ascii="Century Gothic"/>
                <w:sz w:val="20"/>
              </w:rPr>
            </w:pPr>
          </w:p>
          <w:p w:rsidR="00E22020" w:rsidRDefault="00D0091E" w:rsidP="00D0091E">
            <w:pPr>
              <w:pStyle w:val="TableParagraph"/>
              <w:spacing w:line="245" w:lineRule="exact"/>
              <w:ind w:left="79"/>
              <w:rPr>
                <w:rFonts w:ascii="Century Gothic"/>
                <w:sz w:val="20"/>
              </w:rPr>
            </w:pPr>
            <w:r>
              <w:rPr>
                <w:rFonts w:ascii="Century Gothic"/>
                <w:sz w:val="20"/>
              </w:rPr>
              <w:t>F.3.3.2</w:t>
            </w:r>
          </w:p>
          <w:p w:rsidR="00D0091E" w:rsidRDefault="00D0091E" w:rsidP="00D0091E">
            <w:pPr>
              <w:pStyle w:val="TableParagraph"/>
              <w:spacing w:line="245" w:lineRule="exact"/>
              <w:ind w:left="79"/>
              <w:rPr>
                <w:rFonts w:ascii="Century Gothic"/>
                <w:sz w:val="20"/>
              </w:rPr>
            </w:pPr>
          </w:p>
          <w:p w:rsidR="00D0091E" w:rsidRDefault="00D0091E" w:rsidP="00D0091E">
            <w:pPr>
              <w:pStyle w:val="TableParagraph"/>
              <w:spacing w:line="245" w:lineRule="exact"/>
              <w:ind w:left="79"/>
              <w:rPr>
                <w:rFonts w:ascii="Century Gothic"/>
                <w:sz w:val="20"/>
              </w:rPr>
            </w:pPr>
          </w:p>
          <w:p w:rsidR="00D0091E" w:rsidRDefault="00D0091E" w:rsidP="00D0091E">
            <w:pPr>
              <w:pStyle w:val="TableParagraph"/>
              <w:spacing w:line="245" w:lineRule="exact"/>
              <w:ind w:left="79"/>
              <w:rPr>
                <w:rFonts w:ascii="Century Gothic" w:eastAsia="Century Gothic" w:hAnsi="Century Gothic" w:cs="Century Gothic"/>
                <w:sz w:val="20"/>
                <w:szCs w:val="20"/>
              </w:rPr>
            </w:pPr>
            <w:r>
              <w:rPr>
                <w:rFonts w:ascii="Century Gothic"/>
                <w:sz w:val="20"/>
              </w:rPr>
              <w:t>F.3.3.3</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79" w:right="435"/>
              <w:rPr>
                <w:rFonts w:ascii="Century Gothic" w:eastAsia="Century Gothic" w:hAnsi="Century Gothic" w:cs="Century Gothic"/>
                <w:sz w:val="20"/>
                <w:szCs w:val="20"/>
              </w:rPr>
            </w:pPr>
            <w:r>
              <w:rPr>
                <w:rFonts w:ascii="Century Gothic"/>
                <w:sz w:val="20"/>
              </w:rPr>
              <w:t>The Employer applies the two stage process of evaluating tenders,</w:t>
            </w:r>
            <w:r>
              <w:rPr>
                <w:rFonts w:ascii="Century Gothic"/>
                <w:spacing w:val="-25"/>
                <w:sz w:val="20"/>
              </w:rPr>
              <w:t xml:space="preserve"> </w:t>
            </w:r>
            <w:r>
              <w:rPr>
                <w:rFonts w:ascii="Century Gothic"/>
                <w:sz w:val="20"/>
              </w:rPr>
              <w:t>namely</w:t>
            </w:r>
            <w:r>
              <w:rPr>
                <w:rFonts w:ascii="Century Gothic"/>
                <w:w w:val="99"/>
                <w:sz w:val="20"/>
              </w:rPr>
              <w:t xml:space="preserve"> </w:t>
            </w:r>
            <w:r>
              <w:rPr>
                <w:rFonts w:ascii="Century Gothic"/>
                <w:sz w:val="20"/>
              </w:rPr>
              <w:t>functionality then Price/BBBEE component, using the preferential</w:t>
            </w:r>
            <w:r>
              <w:rPr>
                <w:rFonts w:ascii="Century Gothic"/>
                <w:spacing w:val="-35"/>
                <w:sz w:val="20"/>
              </w:rPr>
              <w:t xml:space="preserve"> </w:t>
            </w:r>
            <w:r>
              <w:rPr>
                <w:rFonts w:ascii="Century Gothic"/>
                <w:sz w:val="20"/>
              </w:rPr>
              <w:t>procurement</w:t>
            </w:r>
            <w:r>
              <w:rPr>
                <w:rFonts w:ascii="Century Gothic"/>
                <w:w w:val="99"/>
                <w:sz w:val="20"/>
              </w:rPr>
              <w:t xml:space="preserve"> </w:t>
            </w:r>
            <w:r w:rsidR="00743209">
              <w:rPr>
                <w:rFonts w:ascii="Century Gothic"/>
                <w:sz w:val="20"/>
              </w:rPr>
              <w:t>mechanism of the 8</w:t>
            </w:r>
            <w:r>
              <w:rPr>
                <w:rFonts w:ascii="Century Gothic"/>
                <w:sz w:val="20"/>
              </w:rPr>
              <w:t>0/</w:t>
            </w:r>
            <w:r w:rsidR="00743209">
              <w:rPr>
                <w:rFonts w:ascii="Century Gothic"/>
                <w:sz w:val="20"/>
              </w:rPr>
              <w:t>2</w:t>
            </w:r>
            <w:r>
              <w:rPr>
                <w:rFonts w:ascii="Century Gothic"/>
                <w:sz w:val="20"/>
              </w:rPr>
              <w:t>0</w:t>
            </w:r>
            <w:r>
              <w:rPr>
                <w:rFonts w:ascii="Century Gothic"/>
                <w:spacing w:val="-16"/>
                <w:sz w:val="20"/>
              </w:rPr>
              <w:t xml:space="preserve"> </w:t>
            </w:r>
            <w:r>
              <w:rPr>
                <w:rFonts w:ascii="Century Gothic"/>
                <w:sz w:val="20"/>
              </w:rPr>
              <w:t>rule.</w:t>
            </w:r>
          </w:p>
          <w:p w:rsidR="00E22020" w:rsidRDefault="00016963">
            <w:pPr>
              <w:pStyle w:val="TableParagraph"/>
              <w:spacing w:before="124" w:line="245" w:lineRule="exact"/>
              <w:ind w:left="79"/>
              <w:rPr>
                <w:rFonts w:ascii="Century Gothic" w:eastAsia="Century Gothic" w:hAnsi="Century Gothic" w:cs="Century Gothic"/>
                <w:sz w:val="20"/>
                <w:szCs w:val="20"/>
              </w:rPr>
            </w:pPr>
            <w:r>
              <w:rPr>
                <w:rFonts w:ascii="Century Gothic"/>
                <w:b/>
                <w:sz w:val="20"/>
              </w:rPr>
              <w:t>FUNCTIONALITY</w:t>
            </w:r>
          </w:p>
          <w:p w:rsidR="00E22020" w:rsidRDefault="00016963" w:rsidP="00A72E99">
            <w:pPr>
              <w:pStyle w:val="TableParagraph"/>
              <w:numPr>
                <w:ilvl w:val="0"/>
                <w:numId w:val="66"/>
              </w:numPr>
              <w:tabs>
                <w:tab w:val="left" w:pos="440"/>
              </w:tabs>
              <w:ind w:right="385"/>
              <w:rPr>
                <w:rFonts w:ascii="Century Gothic" w:eastAsia="Century Gothic" w:hAnsi="Century Gothic" w:cs="Century Gothic"/>
                <w:sz w:val="20"/>
                <w:szCs w:val="20"/>
              </w:rPr>
            </w:pPr>
            <w:r>
              <w:rPr>
                <w:rFonts w:ascii="Century Gothic"/>
                <w:sz w:val="20"/>
              </w:rPr>
              <w:t>All tenders duly lodged as specified in this document will be examined</w:t>
            </w:r>
            <w:r>
              <w:rPr>
                <w:rFonts w:ascii="Century Gothic"/>
                <w:spacing w:val="-28"/>
                <w:sz w:val="20"/>
              </w:rPr>
              <w:t xml:space="preserve"> </w:t>
            </w:r>
            <w:r>
              <w:rPr>
                <w:rFonts w:ascii="Century Gothic"/>
                <w:spacing w:val="4"/>
                <w:sz w:val="20"/>
              </w:rPr>
              <w:t>to</w:t>
            </w:r>
            <w:r>
              <w:rPr>
                <w:rFonts w:ascii="Century Gothic"/>
                <w:w w:val="99"/>
                <w:sz w:val="20"/>
              </w:rPr>
              <w:t xml:space="preserve"> </w:t>
            </w:r>
            <w:r>
              <w:rPr>
                <w:rFonts w:ascii="Century Gothic"/>
                <w:sz w:val="20"/>
              </w:rPr>
              <w:t>determine compliance with tender requirements and conditions. Bids</w:t>
            </w:r>
            <w:r>
              <w:rPr>
                <w:rFonts w:ascii="Century Gothic"/>
                <w:spacing w:val="-36"/>
                <w:sz w:val="20"/>
              </w:rPr>
              <w:t xml:space="preserve"> </w:t>
            </w:r>
            <w:r>
              <w:rPr>
                <w:rFonts w:ascii="Century Gothic"/>
                <w:sz w:val="20"/>
              </w:rPr>
              <w:t>with</w:t>
            </w:r>
            <w:r>
              <w:rPr>
                <w:rFonts w:ascii="Century Gothic"/>
                <w:w w:val="99"/>
                <w:sz w:val="20"/>
              </w:rPr>
              <w:t xml:space="preserve"> </w:t>
            </w:r>
            <w:r>
              <w:rPr>
                <w:rFonts w:ascii="Century Gothic"/>
                <w:sz w:val="20"/>
              </w:rPr>
              <w:t>deviations from the requirements/conditions, will be eliminated from</w:t>
            </w:r>
            <w:r>
              <w:rPr>
                <w:rFonts w:ascii="Century Gothic"/>
                <w:spacing w:val="-32"/>
                <w:sz w:val="20"/>
              </w:rPr>
              <w:t xml:space="preserve"> </w:t>
            </w:r>
            <w:r>
              <w:rPr>
                <w:rFonts w:ascii="Century Gothic"/>
                <w:sz w:val="20"/>
              </w:rPr>
              <w:t>further</w:t>
            </w:r>
            <w:r>
              <w:rPr>
                <w:rFonts w:ascii="Century Gothic"/>
                <w:w w:val="99"/>
                <w:sz w:val="20"/>
              </w:rPr>
              <w:t xml:space="preserve"> </w:t>
            </w:r>
            <w:r>
              <w:rPr>
                <w:rFonts w:ascii="Century Gothic"/>
                <w:sz w:val="20"/>
              </w:rPr>
              <w:t>consideration.</w:t>
            </w:r>
          </w:p>
          <w:p w:rsidR="00E22020" w:rsidRDefault="00016963" w:rsidP="00A72E99">
            <w:pPr>
              <w:pStyle w:val="TableParagraph"/>
              <w:numPr>
                <w:ilvl w:val="0"/>
                <w:numId w:val="66"/>
              </w:numPr>
              <w:tabs>
                <w:tab w:val="left" w:pos="440"/>
              </w:tabs>
              <w:ind w:right="245"/>
              <w:rPr>
                <w:rFonts w:ascii="Century Gothic" w:eastAsia="Century Gothic" w:hAnsi="Century Gothic" w:cs="Century Gothic"/>
                <w:sz w:val="20"/>
                <w:szCs w:val="20"/>
              </w:rPr>
            </w:pPr>
            <w:r>
              <w:rPr>
                <w:rFonts w:ascii="Century Gothic"/>
                <w:sz w:val="20"/>
              </w:rPr>
              <w:t>Firstly, the assessment of functionality will be done in terms of the</w:t>
            </w:r>
            <w:r>
              <w:rPr>
                <w:rFonts w:ascii="Century Gothic"/>
                <w:spacing w:val="-35"/>
                <w:sz w:val="20"/>
              </w:rPr>
              <w:t xml:space="preserve"> </w:t>
            </w:r>
            <w:r>
              <w:rPr>
                <w:rFonts w:ascii="Century Gothic"/>
                <w:sz w:val="20"/>
              </w:rPr>
              <w:t>evaluation</w:t>
            </w:r>
            <w:r>
              <w:rPr>
                <w:rFonts w:ascii="Century Gothic"/>
                <w:w w:val="99"/>
                <w:sz w:val="20"/>
              </w:rPr>
              <w:t xml:space="preserve"> </w:t>
            </w:r>
            <w:r>
              <w:rPr>
                <w:rFonts w:ascii="Century Gothic"/>
                <w:sz w:val="20"/>
              </w:rPr>
              <w:t>criteria and minimum threshold. A tender will be disqualified if it fails to</w:t>
            </w:r>
            <w:r>
              <w:rPr>
                <w:rFonts w:ascii="Century Gothic"/>
                <w:spacing w:val="-38"/>
                <w:sz w:val="20"/>
              </w:rPr>
              <w:t xml:space="preserve"> </w:t>
            </w:r>
            <w:r>
              <w:rPr>
                <w:rFonts w:ascii="Century Gothic"/>
                <w:sz w:val="20"/>
              </w:rPr>
              <w:t>meet</w:t>
            </w:r>
            <w:r>
              <w:rPr>
                <w:rFonts w:ascii="Century Gothic"/>
                <w:w w:val="99"/>
                <w:sz w:val="20"/>
              </w:rPr>
              <w:t xml:space="preserve"> </w:t>
            </w:r>
            <w:r>
              <w:rPr>
                <w:rFonts w:ascii="Century Gothic"/>
                <w:sz w:val="20"/>
              </w:rPr>
              <w:t>the minimum threshold for</w:t>
            </w:r>
            <w:r>
              <w:rPr>
                <w:rFonts w:ascii="Century Gothic"/>
                <w:spacing w:val="-5"/>
                <w:sz w:val="20"/>
              </w:rPr>
              <w:t xml:space="preserve"> </w:t>
            </w:r>
            <w:r>
              <w:rPr>
                <w:rFonts w:ascii="Century Gothic"/>
                <w:sz w:val="20"/>
              </w:rPr>
              <w:t>functionality.</w:t>
            </w:r>
          </w:p>
          <w:p w:rsidR="00E22020" w:rsidRDefault="00016963" w:rsidP="00A72E99">
            <w:pPr>
              <w:pStyle w:val="TableParagraph"/>
              <w:numPr>
                <w:ilvl w:val="0"/>
                <w:numId w:val="66"/>
              </w:numPr>
              <w:tabs>
                <w:tab w:val="left" w:pos="440"/>
              </w:tabs>
              <w:ind w:right="203"/>
              <w:rPr>
                <w:rFonts w:ascii="Century Gothic" w:eastAsia="Century Gothic" w:hAnsi="Century Gothic" w:cs="Century Gothic"/>
                <w:sz w:val="20"/>
                <w:szCs w:val="20"/>
              </w:rPr>
            </w:pPr>
            <w:r>
              <w:rPr>
                <w:rFonts w:ascii="Century Gothic"/>
                <w:sz w:val="20"/>
              </w:rPr>
              <w:t>Thereafter, only the qualifying bids will be evaluated in terms of the</w:t>
            </w:r>
            <w:r>
              <w:rPr>
                <w:rFonts w:ascii="Century Gothic"/>
                <w:spacing w:val="-27"/>
                <w:sz w:val="20"/>
              </w:rPr>
              <w:t xml:space="preserve"> </w:t>
            </w:r>
            <w:r w:rsidR="00743209">
              <w:rPr>
                <w:rFonts w:ascii="Century Gothic"/>
                <w:sz w:val="20"/>
              </w:rPr>
              <w:t>8</w:t>
            </w:r>
            <w:r>
              <w:rPr>
                <w:rFonts w:ascii="Century Gothic"/>
                <w:sz w:val="20"/>
              </w:rPr>
              <w:t>0/</w:t>
            </w:r>
            <w:r w:rsidR="00743209">
              <w:rPr>
                <w:rFonts w:ascii="Century Gothic"/>
                <w:sz w:val="20"/>
              </w:rPr>
              <w:t>2</w:t>
            </w:r>
            <w:r>
              <w:rPr>
                <w:rFonts w:ascii="Century Gothic"/>
                <w:sz w:val="20"/>
              </w:rPr>
              <w:t>0</w:t>
            </w:r>
            <w:r>
              <w:rPr>
                <w:rFonts w:ascii="Century Gothic"/>
                <w:spacing w:val="-1"/>
                <w:w w:val="99"/>
                <w:sz w:val="20"/>
              </w:rPr>
              <w:t xml:space="preserve"> </w:t>
            </w:r>
            <w:r>
              <w:rPr>
                <w:rFonts w:ascii="Century Gothic"/>
                <w:sz w:val="20"/>
              </w:rPr>
              <w:t>preference mechanism, where 90 points will be used for price and 10</w:t>
            </w:r>
            <w:r>
              <w:rPr>
                <w:rFonts w:ascii="Century Gothic"/>
                <w:spacing w:val="-31"/>
                <w:sz w:val="20"/>
              </w:rPr>
              <w:t xml:space="preserve"> </w:t>
            </w:r>
            <w:r>
              <w:rPr>
                <w:rFonts w:ascii="Century Gothic"/>
                <w:sz w:val="20"/>
              </w:rPr>
              <w:t>points</w:t>
            </w:r>
            <w:r>
              <w:rPr>
                <w:rFonts w:ascii="Century Gothic"/>
                <w:w w:val="99"/>
                <w:sz w:val="20"/>
              </w:rPr>
              <w:t xml:space="preserve"> </w:t>
            </w:r>
            <w:r>
              <w:rPr>
                <w:rFonts w:ascii="Century Gothic"/>
                <w:sz w:val="20"/>
              </w:rPr>
              <w:t>are allocable to Broad-Based Black Economic Empowerment, in line with</w:t>
            </w:r>
            <w:r>
              <w:rPr>
                <w:rFonts w:ascii="Century Gothic"/>
                <w:spacing w:val="-31"/>
                <w:sz w:val="20"/>
              </w:rPr>
              <w:t xml:space="preserve"> </w:t>
            </w:r>
            <w:r>
              <w:rPr>
                <w:rFonts w:ascii="Century Gothic"/>
                <w:sz w:val="20"/>
              </w:rPr>
              <w:t>the</w:t>
            </w:r>
            <w:r>
              <w:rPr>
                <w:rFonts w:ascii="Century Gothic"/>
                <w:w w:val="99"/>
                <w:sz w:val="20"/>
              </w:rPr>
              <w:t xml:space="preserve"> </w:t>
            </w:r>
            <w:r>
              <w:rPr>
                <w:rFonts w:ascii="Century Gothic"/>
                <w:sz w:val="20"/>
              </w:rPr>
              <w:t>grading per the BBBEE Act in place at the time of the</w:t>
            </w:r>
            <w:r>
              <w:rPr>
                <w:rFonts w:ascii="Century Gothic"/>
                <w:spacing w:val="-19"/>
                <w:sz w:val="20"/>
              </w:rPr>
              <w:t xml:space="preserve"> </w:t>
            </w:r>
            <w:r>
              <w:rPr>
                <w:rFonts w:ascii="Century Gothic"/>
                <w:sz w:val="20"/>
              </w:rPr>
              <w:t>advertisement.</w:t>
            </w:r>
          </w:p>
          <w:p w:rsidR="00E22020" w:rsidRDefault="00E22020">
            <w:pPr>
              <w:pStyle w:val="TableParagraph"/>
              <w:spacing w:before="2"/>
              <w:rPr>
                <w:rFonts w:ascii="Century Gothic" w:eastAsia="Century Gothic" w:hAnsi="Century Gothic" w:cs="Century Gothic"/>
                <w:b/>
                <w:bCs/>
                <w:sz w:val="20"/>
                <w:szCs w:val="20"/>
              </w:rPr>
            </w:pPr>
          </w:p>
          <w:p w:rsidR="00E22020" w:rsidRDefault="00016963">
            <w:pPr>
              <w:pStyle w:val="TableParagraph"/>
              <w:ind w:left="79"/>
              <w:rPr>
                <w:rFonts w:ascii="Century Gothic" w:eastAsia="Century Gothic" w:hAnsi="Century Gothic" w:cs="Century Gothic"/>
                <w:sz w:val="20"/>
                <w:szCs w:val="20"/>
              </w:rPr>
            </w:pPr>
            <w:r>
              <w:rPr>
                <w:rFonts w:ascii="Century Gothic"/>
                <w:b/>
                <w:sz w:val="20"/>
              </w:rPr>
              <w:t>Elimination of Proposals on Grounds of</w:t>
            </w:r>
            <w:r>
              <w:rPr>
                <w:rFonts w:ascii="Century Gothic"/>
                <w:b/>
                <w:spacing w:val="-25"/>
                <w:sz w:val="20"/>
              </w:rPr>
              <w:t xml:space="preserve"> </w:t>
            </w:r>
            <w:r>
              <w:rPr>
                <w:rFonts w:ascii="Century Gothic"/>
                <w:b/>
                <w:sz w:val="20"/>
              </w:rPr>
              <w:t>Functionality</w:t>
            </w:r>
          </w:p>
          <w:p w:rsidR="00E22020" w:rsidRDefault="00016963">
            <w:pPr>
              <w:pStyle w:val="TableParagraph"/>
              <w:spacing w:before="122"/>
              <w:ind w:left="79" w:right="932"/>
              <w:rPr>
                <w:rFonts w:ascii="Century Gothic" w:eastAsia="Century Gothic" w:hAnsi="Century Gothic" w:cs="Century Gothic"/>
                <w:sz w:val="20"/>
                <w:szCs w:val="20"/>
              </w:rPr>
            </w:pPr>
            <w:r>
              <w:rPr>
                <w:rFonts w:ascii="Century Gothic"/>
                <w:b/>
                <w:color w:val="FF0000"/>
                <w:sz w:val="20"/>
              </w:rPr>
              <w:t xml:space="preserve">Scoring Functionality </w:t>
            </w:r>
            <w:r w:rsidR="00743209">
              <w:rPr>
                <w:rFonts w:ascii="Century Gothic"/>
                <w:b/>
                <w:color w:val="FF0000"/>
                <w:sz w:val="20"/>
              </w:rPr>
              <w:t>threshold for this contract is 6</w:t>
            </w:r>
            <w:r>
              <w:rPr>
                <w:rFonts w:ascii="Century Gothic"/>
                <w:b/>
                <w:color w:val="FF0000"/>
                <w:sz w:val="20"/>
              </w:rPr>
              <w:t>0%. Failure to meet</w:t>
            </w:r>
            <w:r>
              <w:rPr>
                <w:rFonts w:ascii="Century Gothic"/>
                <w:b/>
                <w:color w:val="FF0000"/>
                <w:spacing w:val="-39"/>
                <w:sz w:val="20"/>
              </w:rPr>
              <w:t xml:space="preserve"> </w:t>
            </w:r>
            <w:r>
              <w:rPr>
                <w:rFonts w:ascii="Century Gothic"/>
                <w:b/>
                <w:color w:val="FF0000"/>
                <w:sz w:val="20"/>
              </w:rPr>
              <w:t>this</w:t>
            </w:r>
            <w:r>
              <w:rPr>
                <w:rFonts w:ascii="Century Gothic"/>
                <w:b/>
                <w:color w:val="FF0000"/>
                <w:w w:val="99"/>
                <w:sz w:val="20"/>
              </w:rPr>
              <w:t xml:space="preserve"> </w:t>
            </w:r>
            <w:r>
              <w:rPr>
                <w:rFonts w:ascii="Century Gothic"/>
                <w:b/>
                <w:color w:val="FF0000"/>
                <w:sz w:val="20"/>
              </w:rPr>
              <w:t>threshold will lead to disqualification of the Tenderer irrespective of</w:t>
            </w:r>
            <w:r>
              <w:rPr>
                <w:rFonts w:ascii="Century Gothic"/>
                <w:b/>
                <w:color w:val="FF0000"/>
                <w:spacing w:val="-25"/>
                <w:sz w:val="20"/>
              </w:rPr>
              <w:t xml:space="preserve"> </w:t>
            </w:r>
            <w:r>
              <w:rPr>
                <w:rFonts w:ascii="Century Gothic"/>
                <w:b/>
                <w:color w:val="FF0000"/>
                <w:sz w:val="20"/>
              </w:rPr>
              <w:t>the</w:t>
            </w:r>
            <w:r>
              <w:rPr>
                <w:rFonts w:ascii="Century Gothic"/>
                <w:b/>
                <w:color w:val="FF0000"/>
                <w:w w:val="99"/>
                <w:sz w:val="20"/>
              </w:rPr>
              <w:t xml:space="preserve"> </w:t>
            </w:r>
            <w:r>
              <w:rPr>
                <w:rFonts w:ascii="Century Gothic"/>
                <w:b/>
                <w:color w:val="FF0000"/>
                <w:sz w:val="20"/>
              </w:rPr>
              <w:t>competitiveness of the fee proposal submitted for this</w:t>
            </w:r>
            <w:r>
              <w:rPr>
                <w:rFonts w:ascii="Century Gothic"/>
                <w:b/>
                <w:color w:val="FF0000"/>
                <w:spacing w:val="-35"/>
                <w:sz w:val="20"/>
              </w:rPr>
              <w:t xml:space="preserve"> </w:t>
            </w:r>
            <w:r>
              <w:rPr>
                <w:rFonts w:ascii="Century Gothic"/>
                <w:b/>
                <w:color w:val="FF0000"/>
                <w:sz w:val="20"/>
              </w:rPr>
              <w:t>bid.</w:t>
            </w:r>
          </w:p>
          <w:p w:rsidR="00E22020" w:rsidRDefault="00016963" w:rsidP="00743209">
            <w:pPr>
              <w:pStyle w:val="TableParagraph"/>
              <w:spacing w:before="124"/>
              <w:ind w:left="79"/>
              <w:rPr>
                <w:rFonts w:ascii="Century Gothic" w:eastAsia="Century Gothic" w:hAnsi="Century Gothic" w:cs="Century Gothic"/>
                <w:sz w:val="20"/>
                <w:szCs w:val="20"/>
              </w:rPr>
            </w:pPr>
            <w:r>
              <w:rPr>
                <w:rFonts w:ascii="Century Gothic"/>
                <w:sz w:val="20"/>
              </w:rPr>
              <w:t xml:space="preserve">The </w:t>
            </w:r>
            <w:r w:rsidR="00743209">
              <w:rPr>
                <w:rFonts w:ascii="Century Gothic"/>
                <w:sz w:val="20"/>
              </w:rPr>
              <w:t>8</w:t>
            </w:r>
            <w:r>
              <w:rPr>
                <w:rFonts w:ascii="Century Gothic"/>
                <w:sz w:val="20"/>
              </w:rPr>
              <w:t>0/</w:t>
            </w:r>
            <w:r w:rsidR="00743209">
              <w:rPr>
                <w:rFonts w:ascii="Century Gothic"/>
                <w:sz w:val="20"/>
              </w:rPr>
              <w:t>2</w:t>
            </w:r>
            <w:r>
              <w:rPr>
                <w:rFonts w:ascii="Century Gothic"/>
                <w:sz w:val="20"/>
              </w:rPr>
              <w:t>0  system for preference point system is applicable to this</w:t>
            </w:r>
            <w:r>
              <w:rPr>
                <w:rFonts w:ascii="Century Gothic"/>
                <w:spacing w:val="-31"/>
                <w:sz w:val="20"/>
              </w:rPr>
              <w:t xml:space="preserve"> </w:t>
            </w:r>
            <w:r>
              <w:rPr>
                <w:rFonts w:ascii="Century Gothic"/>
                <w:sz w:val="20"/>
              </w:rPr>
              <w:t>bid:</w:t>
            </w:r>
          </w:p>
        </w:tc>
      </w:tr>
    </w:tbl>
    <w:p w:rsidR="00E22020" w:rsidRDefault="00E22020">
      <w:pPr>
        <w:rPr>
          <w:rFonts w:ascii="Century Gothic" w:eastAsia="Century Gothic" w:hAnsi="Century Gothic" w:cs="Century Gothic"/>
          <w:sz w:val="20"/>
          <w:szCs w:val="20"/>
        </w:rPr>
        <w:sectPr w:rsidR="00E22020">
          <w:pgSz w:w="11910" w:h="16840"/>
          <w:pgMar w:top="1040" w:right="1060" w:bottom="720" w:left="1180" w:header="330" w:footer="540" w:gutter="0"/>
          <w:cols w:space="720"/>
        </w:sectPr>
      </w:pPr>
    </w:p>
    <w:p w:rsidR="00E22020" w:rsidRDefault="00A337F0">
      <w:pPr>
        <w:spacing w:before="5"/>
        <w:rPr>
          <w:rFonts w:ascii="Century Gothic" w:eastAsia="Century Gothic" w:hAnsi="Century Gothic" w:cs="Century Gothic"/>
          <w:b/>
          <w:bCs/>
          <w:sz w:val="14"/>
          <w:szCs w:val="14"/>
        </w:rPr>
      </w:pPr>
      <w:r>
        <w:rPr>
          <w:noProof/>
          <w:lang w:val="en-ZA" w:eastAsia="en-ZA"/>
        </w:rPr>
        <w:lastRenderedPageBreak/>
        <mc:AlternateContent>
          <mc:Choice Requires="wpg">
            <w:drawing>
              <wp:anchor distT="0" distB="0" distL="114300" distR="114300" simplePos="0" relativeHeight="502853816" behindDoc="1" locked="0" layoutInCell="1" allowOverlap="1">
                <wp:simplePos x="0" y="0"/>
                <wp:positionH relativeFrom="page">
                  <wp:posOffset>2372995</wp:posOffset>
                </wp:positionH>
                <wp:positionV relativeFrom="page">
                  <wp:posOffset>6075045</wp:posOffset>
                </wp:positionV>
                <wp:extent cx="675640" cy="1270"/>
                <wp:effectExtent l="0" t="0" r="10160" b="17780"/>
                <wp:wrapNone/>
                <wp:docPr id="1128"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270"/>
                          <a:chOff x="3737" y="9567"/>
                          <a:chExt cx="1064" cy="2"/>
                        </a:xfrm>
                      </wpg:grpSpPr>
                      <wps:wsp>
                        <wps:cNvPr id="1129" name="Freeform 921"/>
                        <wps:cNvSpPr>
                          <a:spLocks/>
                        </wps:cNvSpPr>
                        <wps:spPr bwMode="auto">
                          <a:xfrm>
                            <a:off x="3737" y="9567"/>
                            <a:ext cx="1064" cy="2"/>
                          </a:xfrm>
                          <a:custGeom>
                            <a:avLst/>
                            <a:gdLst>
                              <a:gd name="T0" fmla="+- 0 3737 3737"/>
                              <a:gd name="T1" fmla="*/ T0 w 1064"/>
                              <a:gd name="T2" fmla="+- 0 4801 3737"/>
                              <a:gd name="T3" fmla="*/ T2 w 1064"/>
                            </a:gdLst>
                            <a:ahLst/>
                            <a:cxnLst>
                              <a:cxn ang="0">
                                <a:pos x="T1" y="0"/>
                              </a:cxn>
                              <a:cxn ang="0">
                                <a:pos x="T3" y="0"/>
                              </a:cxn>
                            </a:cxnLst>
                            <a:rect l="0" t="0" r="r" b="b"/>
                            <a:pathLst>
                              <a:path w="1064">
                                <a:moveTo>
                                  <a:pt x="0" y="0"/>
                                </a:moveTo>
                                <a:lnTo>
                                  <a:pt x="1064" y="0"/>
                                </a:lnTo>
                              </a:path>
                            </a:pathLst>
                          </a:custGeom>
                          <a:noFill/>
                          <a:ln w="62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CBE46" id="Group 920" o:spid="_x0000_s1026" style="position:absolute;margin-left:186.85pt;margin-top:478.35pt;width:53.2pt;height:.1pt;z-index:-462664;mso-position-horizontal-relative:page;mso-position-vertical-relative:page" coordorigin="3737,9567" coordsize="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">
                <v:shape id="Freeform 921" o:spid="_x0000_s1027" style="position:absolute;left:3737;top:9567;width:1064;height:2;visibility:visible;mso-wrap-style:square;v-text-anchor:top" coordsize="1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968QA&#10;AADdAAAADwAAAGRycy9kb3ducmV2LnhtbERPTWvCQBC9F/wPyxR60422pDV1FREtnsSaoh6n2ekm&#10;mJ0N2VXjv+8WhN7m8T5nMutsLS7U+sqxguEgAUFcOF2xUfCVr/pvIHxA1lg7JgU38jCb9h4mmGl3&#10;5U+67IIRMYR9hgrKEJpMSl+UZNEPXEMcuR/XWgwRtkbqFq8x3NZylCSptFhxbCixoUVJxWl3tgqe&#10;t8c83Rzy5d6m9mPz+m1e5s4o9fTYzd9BBOrCv/juXus4fzgaw9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fevEAAAA3QAAAA8AAAAAAAAAAAAAAAAAmAIAAGRycy9k&#10;b3ducmV2LnhtbFBLBQYAAAAABAAEAPUAAACJAwAAAAA=&#10;" path="m,l1064,e" filled="f" strokeweight=".17397mm">
                  <v:path arrowok="t" o:connecttype="custom" o:connectlocs="0,0;1064,0" o:connectangles="0,0"/>
                </v:shape>
                <w10:wrap anchorx="page" anchory="page"/>
              </v:group>
            </w:pict>
          </mc:Fallback>
        </mc:AlternateContent>
      </w:r>
      <w:r>
        <w:rPr>
          <w:noProof/>
          <w:lang w:val="en-ZA" w:eastAsia="en-ZA"/>
        </w:rPr>
        <mc:AlternateContent>
          <mc:Choice Requires="wps">
            <w:drawing>
              <wp:anchor distT="0" distB="0" distL="114300" distR="114300" simplePos="0" relativeHeight="2128" behindDoc="0" locked="0" layoutInCell="1" allowOverlap="1">
                <wp:simplePos x="0" y="0"/>
                <wp:positionH relativeFrom="page">
                  <wp:posOffset>1748155</wp:posOffset>
                </wp:positionH>
                <wp:positionV relativeFrom="page">
                  <wp:posOffset>8090535</wp:posOffset>
                </wp:positionV>
                <wp:extent cx="4777740" cy="1689100"/>
                <wp:effectExtent l="0" t="0" r="3810" b="6350"/>
                <wp:wrapNone/>
                <wp:docPr id="1127"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541"/>
                              <w:gridCol w:w="3968"/>
                            </w:tblGrid>
                            <w:tr w:rsidR="00D051AE">
                              <w:trPr>
                                <w:trHeight w:hRule="exact" w:val="353"/>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99" w:line="244" w:lineRule="exact"/>
                                    <w:ind w:left="103"/>
                                    <w:rPr>
                                      <w:rFonts w:ascii="Century Gothic" w:eastAsia="Century Gothic" w:hAnsi="Century Gothic" w:cs="Century Gothic"/>
                                      <w:sz w:val="20"/>
                                      <w:szCs w:val="20"/>
                                    </w:rPr>
                                  </w:pPr>
                                  <w:r>
                                    <w:rPr>
                                      <w:rFonts w:ascii="Century Gothic"/>
                                      <w:b/>
                                      <w:spacing w:val="-1"/>
                                      <w:w w:val="99"/>
                                      <w:sz w:val="20"/>
                                    </w:rPr>
                                    <w:t>B</w:t>
                                  </w:r>
                                  <w:r>
                                    <w:rPr>
                                      <w:rFonts w:ascii="Century Gothic"/>
                                      <w:b/>
                                      <w:w w:val="99"/>
                                      <w:sz w:val="20"/>
                                    </w:rPr>
                                    <w:t>-</w:t>
                                  </w:r>
                                  <w:r>
                                    <w:rPr>
                                      <w:rFonts w:ascii="Century Gothic"/>
                                      <w:b/>
                                      <w:spacing w:val="-1"/>
                                      <w:w w:val="99"/>
                                      <w:sz w:val="20"/>
                                    </w:rPr>
                                    <w:t>BB</w:t>
                                  </w:r>
                                  <w:r>
                                    <w:rPr>
                                      <w:rFonts w:ascii="Century Gothic"/>
                                      <w:b/>
                                      <w:spacing w:val="1"/>
                                      <w:w w:val="99"/>
                                      <w:sz w:val="20"/>
                                    </w:rPr>
                                    <w:t>E</w:t>
                                  </w:r>
                                  <w:r>
                                    <w:rPr>
                                      <w:rFonts w:ascii="Century Gothic"/>
                                      <w:b/>
                                      <w:w w:val="99"/>
                                      <w:sz w:val="20"/>
                                    </w:rPr>
                                    <w:t>E</w:t>
                                  </w:r>
                                  <w:r>
                                    <w:rPr>
                                      <w:rFonts w:ascii="Century Gothic"/>
                                      <w:b/>
                                      <w:spacing w:val="-2"/>
                                      <w:sz w:val="20"/>
                                    </w:rPr>
                                    <w:t xml:space="preserve"> </w:t>
                                  </w:r>
                                  <w:r>
                                    <w:rPr>
                                      <w:rFonts w:ascii="Century Gothic"/>
                                      <w:b/>
                                      <w:w w:val="99"/>
                                      <w:sz w:val="20"/>
                                    </w:rPr>
                                    <w:t>Status</w:t>
                                  </w:r>
                                  <w:r>
                                    <w:rPr>
                                      <w:rFonts w:ascii="Century Gothic"/>
                                      <w:b/>
                                      <w:spacing w:val="1"/>
                                      <w:sz w:val="20"/>
                                    </w:rPr>
                                    <w:t xml:space="preserve"> </w:t>
                                  </w:r>
                                  <w:r>
                                    <w:rPr>
                                      <w:rFonts w:ascii="Century Gothic"/>
                                      <w:b/>
                                      <w:w w:val="99"/>
                                      <w:sz w:val="20"/>
                                    </w:rPr>
                                    <w:t>L</w:t>
                                  </w:r>
                                  <w:r>
                                    <w:rPr>
                                      <w:rFonts w:ascii="Century Gothic"/>
                                      <w:b/>
                                      <w:spacing w:val="2"/>
                                      <w:w w:val="99"/>
                                      <w:sz w:val="20"/>
                                    </w:rPr>
                                    <w:t>e</w:t>
                                  </w:r>
                                  <w:r>
                                    <w:rPr>
                                      <w:rFonts w:ascii="Century Gothic"/>
                                      <w:b/>
                                      <w:spacing w:val="-2"/>
                                      <w:w w:val="99"/>
                                      <w:sz w:val="20"/>
                                    </w:rPr>
                                    <w:t>v</w:t>
                                  </w:r>
                                  <w:r>
                                    <w:rPr>
                                      <w:rFonts w:ascii="Century Gothic"/>
                                      <w:b/>
                                      <w:spacing w:val="-1"/>
                                      <w:w w:val="99"/>
                                      <w:sz w:val="20"/>
                                    </w:rPr>
                                    <w:t>e</w:t>
                                  </w:r>
                                  <w:r>
                                    <w:rPr>
                                      <w:rFonts w:ascii="Century Gothic"/>
                                      <w:b/>
                                      <w:w w:val="99"/>
                                      <w:sz w:val="20"/>
                                    </w:rPr>
                                    <w:t>l</w:t>
                                  </w:r>
                                  <w:r>
                                    <w:rPr>
                                      <w:rFonts w:ascii="Century Gothic"/>
                                      <w:b/>
                                      <w:spacing w:val="2"/>
                                      <w:sz w:val="20"/>
                                    </w:rPr>
                                    <w:t xml:space="preserve"> </w:t>
                                  </w:r>
                                  <w:r>
                                    <w:rPr>
                                      <w:rFonts w:ascii="Century Gothic"/>
                                      <w:b/>
                                      <w:spacing w:val="-1"/>
                                      <w:w w:val="99"/>
                                      <w:sz w:val="20"/>
                                    </w:rPr>
                                    <w:t>o</w:t>
                                  </w:r>
                                  <w:r>
                                    <w:rPr>
                                      <w:rFonts w:ascii="Century Gothic"/>
                                      <w:b/>
                                      <w:w w:val="99"/>
                                      <w:sz w:val="20"/>
                                    </w:rPr>
                                    <w:t>f</w:t>
                                  </w:r>
                                  <w:r>
                                    <w:rPr>
                                      <w:rFonts w:ascii="Century Gothic"/>
                                      <w:b/>
                                      <w:spacing w:val="1"/>
                                      <w:sz w:val="20"/>
                                    </w:rPr>
                                    <w:t xml:space="preserve"> </w:t>
                                  </w:r>
                                  <w:r>
                                    <w:rPr>
                                      <w:rFonts w:ascii="Century Gothic"/>
                                      <w:b/>
                                      <w:w w:val="99"/>
                                      <w:sz w:val="20"/>
                                    </w:rPr>
                                    <w:t>C</w:t>
                                  </w:r>
                                  <w:r>
                                    <w:rPr>
                                      <w:rFonts w:ascii="Century Gothic"/>
                                      <w:b/>
                                      <w:spacing w:val="1"/>
                                      <w:w w:val="99"/>
                                      <w:sz w:val="20"/>
                                    </w:rPr>
                                    <w:t>o</w:t>
                                  </w:r>
                                  <w:r>
                                    <w:rPr>
                                      <w:rFonts w:ascii="Century Gothic"/>
                                      <w:b/>
                                      <w:w w:val="99"/>
                                      <w:sz w:val="20"/>
                                    </w:rPr>
                                    <w:t>ntribut</w:t>
                                  </w:r>
                                  <w:r>
                                    <w:rPr>
                                      <w:rFonts w:ascii="Century Gothic"/>
                                      <w:b/>
                                      <w:spacing w:val="-1"/>
                                      <w:w w:val="99"/>
                                      <w:sz w:val="20"/>
                                    </w:rPr>
                                    <w:t>or</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99" w:line="244" w:lineRule="exact"/>
                                    <w:ind w:left="100"/>
                                    <w:rPr>
                                      <w:rFonts w:ascii="Century Gothic" w:eastAsia="Century Gothic" w:hAnsi="Century Gothic" w:cs="Century Gothic"/>
                                      <w:sz w:val="20"/>
                                      <w:szCs w:val="20"/>
                                    </w:rPr>
                                  </w:pPr>
                                  <w:r>
                                    <w:rPr>
                                      <w:rFonts w:ascii="Century Gothic"/>
                                      <w:b/>
                                      <w:spacing w:val="-1"/>
                                      <w:w w:val="99"/>
                                      <w:sz w:val="20"/>
                                    </w:rPr>
                                    <w:t>N</w:t>
                                  </w:r>
                                  <w:r>
                                    <w:rPr>
                                      <w:rFonts w:ascii="Century Gothic"/>
                                      <w:b/>
                                      <w:w w:val="99"/>
                                      <w:sz w:val="20"/>
                                    </w:rPr>
                                    <w:t>umb</w:t>
                                  </w:r>
                                  <w:r>
                                    <w:rPr>
                                      <w:rFonts w:ascii="Century Gothic"/>
                                      <w:b/>
                                      <w:spacing w:val="-1"/>
                                      <w:w w:val="99"/>
                                      <w:sz w:val="20"/>
                                    </w:rPr>
                                    <w:t>e</w:t>
                                  </w:r>
                                  <w:r>
                                    <w:rPr>
                                      <w:rFonts w:ascii="Century Gothic"/>
                                      <w:b/>
                                      <w:w w:val="99"/>
                                      <w:sz w:val="20"/>
                                    </w:rPr>
                                    <w:t>r</w:t>
                                  </w:r>
                                  <w:r>
                                    <w:rPr>
                                      <w:rFonts w:ascii="Century Gothic"/>
                                      <w:b/>
                                      <w:spacing w:val="2"/>
                                      <w:sz w:val="20"/>
                                    </w:rPr>
                                    <w:t xml:space="preserve"> </w:t>
                                  </w:r>
                                  <w:r>
                                    <w:rPr>
                                      <w:rFonts w:ascii="Century Gothic"/>
                                      <w:b/>
                                      <w:spacing w:val="-1"/>
                                      <w:w w:val="99"/>
                                      <w:sz w:val="20"/>
                                    </w:rPr>
                                    <w:t>o</w:t>
                                  </w:r>
                                  <w:r>
                                    <w:rPr>
                                      <w:rFonts w:ascii="Century Gothic"/>
                                      <w:b/>
                                      <w:w w:val="99"/>
                                      <w:sz w:val="20"/>
                                    </w:rPr>
                                    <w:t>f</w:t>
                                  </w:r>
                                  <w:r>
                                    <w:rPr>
                                      <w:rFonts w:ascii="Century Gothic"/>
                                      <w:b/>
                                      <w:spacing w:val="-1"/>
                                      <w:sz w:val="20"/>
                                    </w:rPr>
                                    <w:t xml:space="preserve"> </w:t>
                                  </w:r>
                                  <w:r>
                                    <w:rPr>
                                      <w:rFonts w:ascii="Century Gothic"/>
                                      <w:b/>
                                      <w:spacing w:val="2"/>
                                      <w:w w:val="99"/>
                                      <w:sz w:val="20"/>
                                    </w:rPr>
                                    <w:t>p</w:t>
                                  </w:r>
                                  <w:r>
                                    <w:rPr>
                                      <w:rFonts w:ascii="Century Gothic"/>
                                      <w:b/>
                                      <w:spacing w:val="-1"/>
                                      <w:w w:val="99"/>
                                      <w:sz w:val="20"/>
                                    </w:rPr>
                                    <w:t>oin</w:t>
                                  </w:r>
                                  <w:r>
                                    <w:rPr>
                                      <w:rFonts w:ascii="Century Gothic"/>
                                      <w:b/>
                                      <w:w w:val="99"/>
                                      <w:sz w:val="20"/>
                                    </w:rPr>
                                    <w:t>ts</w:t>
                                  </w:r>
                                  <w:r>
                                    <w:rPr>
                                      <w:rFonts w:ascii="Century Gothic"/>
                                      <w:b/>
                                      <w:sz w:val="20"/>
                                    </w:rPr>
                                    <w:t xml:space="preserve"> </w:t>
                                  </w:r>
                                  <w:r>
                                    <w:rPr>
                                      <w:rFonts w:ascii="Century Gothic"/>
                                      <w:b/>
                                      <w:spacing w:val="-1"/>
                                      <w:sz w:val="20"/>
                                    </w:rPr>
                                    <w:t xml:space="preserve"> </w:t>
                                  </w:r>
                                  <w:r>
                                    <w:rPr>
                                      <w:rFonts w:ascii="Century Gothic"/>
                                      <w:b/>
                                      <w:spacing w:val="1"/>
                                      <w:w w:val="99"/>
                                      <w:sz w:val="20"/>
                                    </w:rPr>
                                    <w:t>(8</w:t>
                                  </w:r>
                                  <w:r>
                                    <w:rPr>
                                      <w:rFonts w:ascii="Century Gothic"/>
                                      <w:b/>
                                      <w:spacing w:val="-2"/>
                                      <w:w w:val="99"/>
                                      <w:sz w:val="20"/>
                                    </w:rPr>
                                    <w:t>0</w:t>
                                  </w:r>
                                  <w:r>
                                    <w:rPr>
                                      <w:rFonts w:ascii="Century Gothic"/>
                                      <w:b/>
                                      <w:spacing w:val="1"/>
                                      <w:w w:val="99"/>
                                      <w:sz w:val="20"/>
                                    </w:rPr>
                                    <w:t>/1</w:t>
                                  </w:r>
                                  <w:r>
                                    <w:rPr>
                                      <w:rFonts w:ascii="Century Gothic"/>
                                      <w:b/>
                                      <w:w w:val="99"/>
                                      <w:sz w:val="20"/>
                                    </w:rPr>
                                    <w:t>0</w:t>
                                  </w:r>
                                  <w:r>
                                    <w:rPr>
                                      <w:rFonts w:ascii="Century Gothic"/>
                                      <w:b/>
                                      <w:sz w:val="20"/>
                                    </w:rPr>
                                    <w:t xml:space="preserve"> </w:t>
                                  </w:r>
                                  <w:r>
                                    <w:rPr>
                                      <w:rFonts w:ascii="Century Gothic"/>
                                      <w:b/>
                                      <w:spacing w:val="1"/>
                                      <w:w w:val="99"/>
                                      <w:sz w:val="20"/>
                                    </w:rPr>
                                    <w:t>s</w:t>
                                  </w:r>
                                  <w:r>
                                    <w:rPr>
                                      <w:rFonts w:ascii="Century Gothic"/>
                                      <w:b/>
                                      <w:w w:val="99"/>
                                      <w:sz w:val="20"/>
                                    </w:rPr>
                                    <w:t>ystem)</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1</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20</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2</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18</w:t>
                                  </w:r>
                                </w:p>
                              </w:tc>
                            </w:tr>
                            <w:tr w:rsidR="00D051AE">
                              <w:trPr>
                                <w:trHeight w:hRule="exact" w:val="257"/>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3"/>
                                    <w:rPr>
                                      <w:rFonts w:ascii="Century Gothic" w:eastAsia="Century Gothic" w:hAnsi="Century Gothic" w:cs="Century Gothic"/>
                                      <w:sz w:val="20"/>
                                      <w:szCs w:val="20"/>
                                    </w:rPr>
                                  </w:pPr>
                                  <w:r>
                                    <w:rPr>
                                      <w:rFonts w:ascii="Century Gothic"/>
                                      <w:w w:val="99"/>
                                      <w:sz w:val="20"/>
                                    </w:rPr>
                                    <w:t>3</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0"/>
                                    <w:rPr>
                                      <w:rFonts w:ascii="Century Gothic" w:eastAsia="Century Gothic" w:hAnsi="Century Gothic" w:cs="Century Gothic"/>
                                      <w:sz w:val="20"/>
                                      <w:szCs w:val="20"/>
                                    </w:rPr>
                                  </w:pPr>
                                  <w:r>
                                    <w:rPr>
                                      <w:rFonts w:ascii="Century Gothic"/>
                                      <w:w w:val="99"/>
                                      <w:sz w:val="20"/>
                                    </w:rPr>
                                    <w:t>14</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4</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12</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5</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8</w:t>
                                  </w:r>
                                </w:p>
                              </w:tc>
                            </w:tr>
                            <w:tr w:rsidR="00D051AE">
                              <w:trPr>
                                <w:trHeight w:hRule="exact" w:val="257"/>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3"/>
                                    <w:rPr>
                                      <w:rFonts w:ascii="Century Gothic" w:eastAsia="Century Gothic" w:hAnsi="Century Gothic" w:cs="Century Gothic"/>
                                      <w:sz w:val="20"/>
                                      <w:szCs w:val="20"/>
                                    </w:rPr>
                                  </w:pPr>
                                  <w:r>
                                    <w:rPr>
                                      <w:rFonts w:ascii="Century Gothic"/>
                                      <w:w w:val="99"/>
                                      <w:sz w:val="20"/>
                                    </w:rPr>
                                    <w:t>6</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0"/>
                                    <w:rPr>
                                      <w:rFonts w:ascii="Century Gothic" w:eastAsia="Century Gothic" w:hAnsi="Century Gothic" w:cs="Century Gothic"/>
                                      <w:sz w:val="20"/>
                                      <w:szCs w:val="20"/>
                                    </w:rPr>
                                  </w:pPr>
                                  <w:r>
                                    <w:rPr>
                                      <w:rFonts w:ascii="Century Gothic" w:eastAsia="Century Gothic" w:hAnsi="Century Gothic" w:cs="Century Gothic"/>
                                      <w:sz w:val="20"/>
                                      <w:szCs w:val="20"/>
                                    </w:rPr>
                                    <w:t>6</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2" w:line="242" w:lineRule="exact"/>
                                    <w:ind w:left="103"/>
                                    <w:rPr>
                                      <w:rFonts w:ascii="Century Gothic" w:eastAsia="Century Gothic" w:hAnsi="Century Gothic" w:cs="Century Gothic"/>
                                      <w:sz w:val="20"/>
                                      <w:szCs w:val="20"/>
                                    </w:rPr>
                                  </w:pPr>
                                  <w:r>
                                    <w:rPr>
                                      <w:rFonts w:ascii="Century Gothic"/>
                                      <w:w w:val="99"/>
                                      <w:sz w:val="20"/>
                                    </w:rPr>
                                    <w:t>7</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2" w:line="242" w:lineRule="exact"/>
                                    <w:ind w:left="100"/>
                                    <w:rPr>
                                      <w:rFonts w:ascii="Century Gothic" w:eastAsia="Century Gothic" w:hAnsi="Century Gothic" w:cs="Century Gothic"/>
                                      <w:sz w:val="20"/>
                                      <w:szCs w:val="20"/>
                                    </w:rPr>
                                  </w:pPr>
                                  <w:r>
                                    <w:rPr>
                                      <w:rFonts w:ascii="Century Gothic"/>
                                      <w:w w:val="99"/>
                                      <w:sz w:val="20"/>
                                    </w:rPr>
                                    <w:t>4</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8</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2</w:t>
                                  </w:r>
                                </w:p>
                              </w:tc>
                            </w:tr>
                            <w:tr w:rsidR="00D051AE">
                              <w:trPr>
                                <w:trHeight w:hRule="exact" w:val="257"/>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3"/>
                                    <w:rPr>
                                      <w:rFonts w:ascii="Century Gothic" w:eastAsia="Century Gothic" w:hAnsi="Century Gothic" w:cs="Century Gothic"/>
                                      <w:sz w:val="20"/>
                                      <w:szCs w:val="20"/>
                                    </w:rPr>
                                  </w:pPr>
                                  <w:r>
                                    <w:rPr>
                                      <w:rFonts w:ascii="Century Gothic"/>
                                      <w:spacing w:val="-1"/>
                                      <w:w w:val="99"/>
                                      <w:sz w:val="20"/>
                                    </w:rPr>
                                    <w:t>No</w:t>
                                  </w:r>
                                  <w:r>
                                    <w:rPr>
                                      <w:rFonts w:ascii="Century Gothic"/>
                                      <w:spacing w:val="1"/>
                                      <w:w w:val="99"/>
                                      <w:sz w:val="20"/>
                                    </w:rPr>
                                    <w:t>n-</w:t>
                                  </w:r>
                                  <w:r>
                                    <w:rPr>
                                      <w:rFonts w:ascii="Century Gothic"/>
                                      <w:w w:val="99"/>
                                      <w:sz w:val="20"/>
                                    </w:rPr>
                                    <w:t>c</w:t>
                                  </w:r>
                                  <w:r>
                                    <w:rPr>
                                      <w:rFonts w:ascii="Century Gothic"/>
                                      <w:spacing w:val="-1"/>
                                      <w:w w:val="99"/>
                                      <w:sz w:val="20"/>
                                    </w:rPr>
                                    <w:t>o</w:t>
                                  </w:r>
                                  <w:r>
                                    <w:rPr>
                                      <w:rFonts w:ascii="Century Gothic"/>
                                      <w:w w:val="99"/>
                                      <w:sz w:val="20"/>
                                    </w:rPr>
                                    <w:t>m</w:t>
                                  </w:r>
                                  <w:r>
                                    <w:rPr>
                                      <w:rFonts w:ascii="Century Gothic"/>
                                      <w:spacing w:val="1"/>
                                      <w:w w:val="99"/>
                                      <w:sz w:val="20"/>
                                    </w:rPr>
                                    <w:t>p</w:t>
                                  </w:r>
                                  <w:r>
                                    <w:rPr>
                                      <w:rFonts w:ascii="Century Gothic"/>
                                      <w:w w:val="99"/>
                                      <w:sz w:val="20"/>
                                    </w:rPr>
                                    <w:t>liant</w:t>
                                  </w:r>
                                  <w:r>
                                    <w:rPr>
                                      <w:rFonts w:ascii="Century Gothic"/>
                                      <w:spacing w:val="1"/>
                                      <w:sz w:val="20"/>
                                    </w:rPr>
                                    <w:t xml:space="preserve"> </w:t>
                                  </w:r>
                                  <w:r>
                                    <w:rPr>
                                      <w:rFonts w:ascii="Century Gothic"/>
                                      <w:w w:val="99"/>
                                      <w:sz w:val="20"/>
                                    </w:rPr>
                                    <w:t>c</w:t>
                                  </w:r>
                                  <w:r>
                                    <w:rPr>
                                      <w:rFonts w:ascii="Century Gothic"/>
                                      <w:spacing w:val="-1"/>
                                      <w:w w:val="99"/>
                                      <w:sz w:val="20"/>
                                    </w:rPr>
                                    <w:t>o</w:t>
                                  </w:r>
                                  <w:r>
                                    <w:rPr>
                                      <w:rFonts w:ascii="Century Gothic"/>
                                      <w:w w:val="99"/>
                                      <w:sz w:val="20"/>
                                    </w:rPr>
                                    <w:t>n</w:t>
                                  </w:r>
                                  <w:r>
                                    <w:rPr>
                                      <w:rFonts w:ascii="Century Gothic"/>
                                      <w:spacing w:val="1"/>
                                      <w:w w:val="99"/>
                                      <w:sz w:val="20"/>
                                    </w:rPr>
                                    <w:t>t</w:t>
                                  </w:r>
                                  <w:r>
                                    <w:rPr>
                                      <w:rFonts w:ascii="Century Gothic"/>
                                      <w:w w:val="99"/>
                                      <w:sz w:val="20"/>
                                    </w:rPr>
                                    <w:t>rib</w:t>
                                  </w:r>
                                  <w:r>
                                    <w:rPr>
                                      <w:rFonts w:ascii="Century Gothic"/>
                                      <w:spacing w:val="-2"/>
                                      <w:w w:val="99"/>
                                      <w:sz w:val="20"/>
                                    </w:rPr>
                                    <w:t>u</w:t>
                                  </w:r>
                                  <w:r>
                                    <w:rPr>
                                      <w:rFonts w:ascii="Century Gothic"/>
                                      <w:w w:val="99"/>
                                      <w:sz w:val="20"/>
                                    </w:rPr>
                                    <w:t>t</w:t>
                                  </w:r>
                                  <w:r>
                                    <w:rPr>
                                      <w:rFonts w:ascii="Century Gothic"/>
                                      <w:spacing w:val="-2"/>
                                      <w:w w:val="99"/>
                                      <w:sz w:val="20"/>
                                    </w:rPr>
                                    <w:t>o</w:t>
                                  </w:r>
                                  <w:r>
                                    <w:rPr>
                                      <w:rFonts w:ascii="Century Gothic"/>
                                      <w:w w:val="99"/>
                                      <w:sz w:val="20"/>
                                    </w:rPr>
                                    <w:t>r</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0"/>
                                    <w:rPr>
                                      <w:rFonts w:ascii="Century Gothic" w:eastAsia="Century Gothic" w:hAnsi="Century Gothic" w:cs="Century Gothic"/>
                                      <w:sz w:val="20"/>
                                      <w:szCs w:val="20"/>
                                    </w:rPr>
                                  </w:pPr>
                                  <w:r>
                                    <w:rPr>
                                      <w:rFonts w:ascii="Century Gothic"/>
                                      <w:w w:val="99"/>
                                      <w:sz w:val="20"/>
                                    </w:rPr>
                                    <w:t>0</w:t>
                                  </w:r>
                                </w:p>
                              </w:tc>
                            </w:tr>
                          </w:tbl>
                          <w:p w:rsidR="00D051AE" w:rsidRDefault="00D051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061" type="#_x0000_t202" style="position:absolute;margin-left:137.65pt;margin-top:637.05pt;width:376.2pt;height:133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14tA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41"/>
                        <w:gridCol w:w="3968"/>
                      </w:tblGrid>
                      <w:tr w:rsidR="00D051AE">
                        <w:trPr>
                          <w:trHeight w:hRule="exact" w:val="353"/>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99" w:line="244" w:lineRule="exact"/>
                              <w:ind w:left="103"/>
                              <w:rPr>
                                <w:rFonts w:ascii="Century Gothic" w:eastAsia="Century Gothic" w:hAnsi="Century Gothic" w:cs="Century Gothic"/>
                                <w:sz w:val="20"/>
                                <w:szCs w:val="20"/>
                              </w:rPr>
                            </w:pPr>
                            <w:r>
                              <w:rPr>
                                <w:rFonts w:ascii="Century Gothic"/>
                                <w:b/>
                                <w:spacing w:val="-1"/>
                                <w:w w:val="99"/>
                                <w:sz w:val="20"/>
                              </w:rPr>
                              <w:t>B</w:t>
                            </w:r>
                            <w:r>
                              <w:rPr>
                                <w:rFonts w:ascii="Century Gothic"/>
                                <w:b/>
                                <w:w w:val="99"/>
                                <w:sz w:val="20"/>
                              </w:rPr>
                              <w:t>-</w:t>
                            </w:r>
                            <w:r>
                              <w:rPr>
                                <w:rFonts w:ascii="Century Gothic"/>
                                <w:b/>
                                <w:spacing w:val="-1"/>
                                <w:w w:val="99"/>
                                <w:sz w:val="20"/>
                              </w:rPr>
                              <w:t>BB</w:t>
                            </w:r>
                            <w:r>
                              <w:rPr>
                                <w:rFonts w:ascii="Century Gothic"/>
                                <w:b/>
                                <w:spacing w:val="1"/>
                                <w:w w:val="99"/>
                                <w:sz w:val="20"/>
                              </w:rPr>
                              <w:t>E</w:t>
                            </w:r>
                            <w:r>
                              <w:rPr>
                                <w:rFonts w:ascii="Century Gothic"/>
                                <w:b/>
                                <w:w w:val="99"/>
                                <w:sz w:val="20"/>
                              </w:rPr>
                              <w:t>E</w:t>
                            </w:r>
                            <w:r>
                              <w:rPr>
                                <w:rFonts w:ascii="Century Gothic"/>
                                <w:b/>
                                <w:spacing w:val="-2"/>
                                <w:sz w:val="20"/>
                              </w:rPr>
                              <w:t xml:space="preserve"> </w:t>
                            </w:r>
                            <w:r>
                              <w:rPr>
                                <w:rFonts w:ascii="Century Gothic"/>
                                <w:b/>
                                <w:w w:val="99"/>
                                <w:sz w:val="20"/>
                              </w:rPr>
                              <w:t>Status</w:t>
                            </w:r>
                            <w:r>
                              <w:rPr>
                                <w:rFonts w:ascii="Century Gothic"/>
                                <w:b/>
                                <w:spacing w:val="1"/>
                                <w:sz w:val="20"/>
                              </w:rPr>
                              <w:t xml:space="preserve"> </w:t>
                            </w:r>
                            <w:r>
                              <w:rPr>
                                <w:rFonts w:ascii="Century Gothic"/>
                                <w:b/>
                                <w:w w:val="99"/>
                                <w:sz w:val="20"/>
                              </w:rPr>
                              <w:t>L</w:t>
                            </w:r>
                            <w:r>
                              <w:rPr>
                                <w:rFonts w:ascii="Century Gothic"/>
                                <w:b/>
                                <w:spacing w:val="2"/>
                                <w:w w:val="99"/>
                                <w:sz w:val="20"/>
                              </w:rPr>
                              <w:t>e</w:t>
                            </w:r>
                            <w:r>
                              <w:rPr>
                                <w:rFonts w:ascii="Century Gothic"/>
                                <w:b/>
                                <w:spacing w:val="-2"/>
                                <w:w w:val="99"/>
                                <w:sz w:val="20"/>
                              </w:rPr>
                              <w:t>v</w:t>
                            </w:r>
                            <w:r>
                              <w:rPr>
                                <w:rFonts w:ascii="Century Gothic"/>
                                <w:b/>
                                <w:spacing w:val="-1"/>
                                <w:w w:val="99"/>
                                <w:sz w:val="20"/>
                              </w:rPr>
                              <w:t>e</w:t>
                            </w:r>
                            <w:r>
                              <w:rPr>
                                <w:rFonts w:ascii="Century Gothic"/>
                                <w:b/>
                                <w:w w:val="99"/>
                                <w:sz w:val="20"/>
                              </w:rPr>
                              <w:t>l</w:t>
                            </w:r>
                            <w:r>
                              <w:rPr>
                                <w:rFonts w:ascii="Century Gothic"/>
                                <w:b/>
                                <w:spacing w:val="2"/>
                                <w:sz w:val="20"/>
                              </w:rPr>
                              <w:t xml:space="preserve"> </w:t>
                            </w:r>
                            <w:r>
                              <w:rPr>
                                <w:rFonts w:ascii="Century Gothic"/>
                                <w:b/>
                                <w:spacing w:val="-1"/>
                                <w:w w:val="99"/>
                                <w:sz w:val="20"/>
                              </w:rPr>
                              <w:t>o</w:t>
                            </w:r>
                            <w:r>
                              <w:rPr>
                                <w:rFonts w:ascii="Century Gothic"/>
                                <w:b/>
                                <w:w w:val="99"/>
                                <w:sz w:val="20"/>
                              </w:rPr>
                              <w:t>f</w:t>
                            </w:r>
                            <w:r>
                              <w:rPr>
                                <w:rFonts w:ascii="Century Gothic"/>
                                <w:b/>
                                <w:spacing w:val="1"/>
                                <w:sz w:val="20"/>
                              </w:rPr>
                              <w:t xml:space="preserve"> </w:t>
                            </w:r>
                            <w:r>
                              <w:rPr>
                                <w:rFonts w:ascii="Century Gothic"/>
                                <w:b/>
                                <w:w w:val="99"/>
                                <w:sz w:val="20"/>
                              </w:rPr>
                              <w:t>C</w:t>
                            </w:r>
                            <w:r>
                              <w:rPr>
                                <w:rFonts w:ascii="Century Gothic"/>
                                <w:b/>
                                <w:spacing w:val="1"/>
                                <w:w w:val="99"/>
                                <w:sz w:val="20"/>
                              </w:rPr>
                              <w:t>o</w:t>
                            </w:r>
                            <w:r>
                              <w:rPr>
                                <w:rFonts w:ascii="Century Gothic"/>
                                <w:b/>
                                <w:w w:val="99"/>
                                <w:sz w:val="20"/>
                              </w:rPr>
                              <w:t>ntribut</w:t>
                            </w:r>
                            <w:r>
                              <w:rPr>
                                <w:rFonts w:ascii="Century Gothic"/>
                                <w:b/>
                                <w:spacing w:val="-1"/>
                                <w:w w:val="99"/>
                                <w:sz w:val="20"/>
                              </w:rPr>
                              <w:t>or</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99" w:line="244" w:lineRule="exact"/>
                              <w:ind w:left="100"/>
                              <w:rPr>
                                <w:rFonts w:ascii="Century Gothic" w:eastAsia="Century Gothic" w:hAnsi="Century Gothic" w:cs="Century Gothic"/>
                                <w:sz w:val="20"/>
                                <w:szCs w:val="20"/>
                              </w:rPr>
                            </w:pPr>
                            <w:r>
                              <w:rPr>
                                <w:rFonts w:ascii="Century Gothic"/>
                                <w:b/>
                                <w:spacing w:val="-1"/>
                                <w:w w:val="99"/>
                                <w:sz w:val="20"/>
                              </w:rPr>
                              <w:t>N</w:t>
                            </w:r>
                            <w:r>
                              <w:rPr>
                                <w:rFonts w:ascii="Century Gothic"/>
                                <w:b/>
                                <w:w w:val="99"/>
                                <w:sz w:val="20"/>
                              </w:rPr>
                              <w:t>umb</w:t>
                            </w:r>
                            <w:r>
                              <w:rPr>
                                <w:rFonts w:ascii="Century Gothic"/>
                                <w:b/>
                                <w:spacing w:val="-1"/>
                                <w:w w:val="99"/>
                                <w:sz w:val="20"/>
                              </w:rPr>
                              <w:t>e</w:t>
                            </w:r>
                            <w:r>
                              <w:rPr>
                                <w:rFonts w:ascii="Century Gothic"/>
                                <w:b/>
                                <w:w w:val="99"/>
                                <w:sz w:val="20"/>
                              </w:rPr>
                              <w:t>r</w:t>
                            </w:r>
                            <w:r>
                              <w:rPr>
                                <w:rFonts w:ascii="Century Gothic"/>
                                <w:b/>
                                <w:spacing w:val="2"/>
                                <w:sz w:val="20"/>
                              </w:rPr>
                              <w:t xml:space="preserve"> </w:t>
                            </w:r>
                            <w:r>
                              <w:rPr>
                                <w:rFonts w:ascii="Century Gothic"/>
                                <w:b/>
                                <w:spacing w:val="-1"/>
                                <w:w w:val="99"/>
                                <w:sz w:val="20"/>
                              </w:rPr>
                              <w:t>o</w:t>
                            </w:r>
                            <w:r>
                              <w:rPr>
                                <w:rFonts w:ascii="Century Gothic"/>
                                <w:b/>
                                <w:w w:val="99"/>
                                <w:sz w:val="20"/>
                              </w:rPr>
                              <w:t>f</w:t>
                            </w:r>
                            <w:r>
                              <w:rPr>
                                <w:rFonts w:ascii="Century Gothic"/>
                                <w:b/>
                                <w:spacing w:val="-1"/>
                                <w:sz w:val="20"/>
                              </w:rPr>
                              <w:t xml:space="preserve"> </w:t>
                            </w:r>
                            <w:r>
                              <w:rPr>
                                <w:rFonts w:ascii="Century Gothic"/>
                                <w:b/>
                                <w:spacing w:val="2"/>
                                <w:w w:val="99"/>
                                <w:sz w:val="20"/>
                              </w:rPr>
                              <w:t>p</w:t>
                            </w:r>
                            <w:r>
                              <w:rPr>
                                <w:rFonts w:ascii="Century Gothic"/>
                                <w:b/>
                                <w:spacing w:val="-1"/>
                                <w:w w:val="99"/>
                                <w:sz w:val="20"/>
                              </w:rPr>
                              <w:t>oin</w:t>
                            </w:r>
                            <w:r>
                              <w:rPr>
                                <w:rFonts w:ascii="Century Gothic"/>
                                <w:b/>
                                <w:w w:val="99"/>
                                <w:sz w:val="20"/>
                              </w:rPr>
                              <w:t>ts</w:t>
                            </w:r>
                            <w:r>
                              <w:rPr>
                                <w:rFonts w:ascii="Century Gothic"/>
                                <w:b/>
                                <w:sz w:val="20"/>
                              </w:rPr>
                              <w:t xml:space="preserve"> </w:t>
                            </w:r>
                            <w:r>
                              <w:rPr>
                                <w:rFonts w:ascii="Century Gothic"/>
                                <w:b/>
                                <w:spacing w:val="-1"/>
                                <w:sz w:val="20"/>
                              </w:rPr>
                              <w:t xml:space="preserve"> </w:t>
                            </w:r>
                            <w:r>
                              <w:rPr>
                                <w:rFonts w:ascii="Century Gothic"/>
                                <w:b/>
                                <w:spacing w:val="1"/>
                                <w:w w:val="99"/>
                                <w:sz w:val="20"/>
                              </w:rPr>
                              <w:t>(8</w:t>
                            </w:r>
                            <w:r>
                              <w:rPr>
                                <w:rFonts w:ascii="Century Gothic"/>
                                <w:b/>
                                <w:spacing w:val="-2"/>
                                <w:w w:val="99"/>
                                <w:sz w:val="20"/>
                              </w:rPr>
                              <w:t>0</w:t>
                            </w:r>
                            <w:r>
                              <w:rPr>
                                <w:rFonts w:ascii="Century Gothic"/>
                                <w:b/>
                                <w:spacing w:val="1"/>
                                <w:w w:val="99"/>
                                <w:sz w:val="20"/>
                              </w:rPr>
                              <w:t>/1</w:t>
                            </w:r>
                            <w:r>
                              <w:rPr>
                                <w:rFonts w:ascii="Century Gothic"/>
                                <w:b/>
                                <w:w w:val="99"/>
                                <w:sz w:val="20"/>
                              </w:rPr>
                              <w:t>0</w:t>
                            </w:r>
                            <w:r>
                              <w:rPr>
                                <w:rFonts w:ascii="Century Gothic"/>
                                <w:b/>
                                <w:sz w:val="20"/>
                              </w:rPr>
                              <w:t xml:space="preserve"> </w:t>
                            </w:r>
                            <w:r>
                              <w:rPr>
                                <w:rFonts w:ascii="Century Gothic"/>
                                <w:b/>
                                <w:spacing w:val="1"/>
                                <w:w w:val="99"/>
                                <w:sz w:val="20"/>
                              </w:rPr>
                              <w:t>s</w:t>
                            </w:r>
                            <w:r>
                              <w:rPr>
                                <w:rFonts w:ascii="Century Gothic"/>
                                <w:b/>
                                <w:w w:val="99"/>
                                <w:sz w:val="20"/>
                              </w:rPr>
                              <w:t>ystem)</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1</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20</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2</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18</w:t>
                            </w:r>
                          </w:p>
                        </w:tc>
                      </w:tr>
                      <w:tr w:rsidR="00D051AE">
                        <w:trPr>
                          <w:trHeight w:hRule="exact" w:val="257"/>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3"/>
                              <w:rPr>
                                <w:rFonts w:ascii="Century Gothic" w:eastAsia="Century Gothic" w:hAnsi="Century Gothic" w:cs="Century Gothic"/>
                                <w:sz w:val="20"/>
                                <w:szCs w:val="20"/>
                              </w:rPr>
                            </w:pPr>
                            <w:r>
                              <w:rPr>
                                <w:rFonts w:ascii="Century Gothic"/>
                                <w:w w:val="99"/>
                                <w:sz w:val="20"/>
                              </w:rPr>
                              <w:t>3</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0"/>
                              <w:rPr>
                                <w:rFonts w:ascii="Century Gothic" w:eastAsia="Century Gothic" w:hAnsi="Century Gothic" w:cs="Century Gothic"/>
                                <w:sz w:val="20"/>
                                <w:szCs w:val="20"/>
                              </w:rPr>
                            </w:pPr>
                            <w:r>
                              <w:rPr>
                                <w:rFonts w:ascii="Century Gothic"/>
                                <w:w w:val="99"/>
                                <w:sz w:val="20"/>
                              </w:rPr>
                              <w:t>14</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4</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12</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5</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8</w:t>
                            </w:r>
                          </w:p>
                        </w:tc>
                      </w:tr>
                      <w:tr w:rsidR="00D051AE">
                        <w:trPr>
                          <w:trHeight w:hRule="exact" w:val="257"/>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3"/>
                              <w:rPr>
                                <w:rFonts w:ascii="Century Gothic" w:eastAsia="Century Gothic" w:hAnsi="Century Gothic" w:cs="Century Gothic"/>
                                <w:sz w:val="20"/>
                                <w:szCs w:val="20"/>
                              </w:rPr>
                            </w:pPr>
                            <w:r>
                              <w:rPr>
                                <w:rFonts w:ascii="Century Gothic"/>
                                <w:w w:val="99"/>
                                <w:sz w:val="20"/>
                              </w:rPr>
                              <w:t>6</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0"/>
                              <w:rPr>
                                <w:rFonts w:ascii="Century Gothic" w:eastAsia="Century Gothic" w:hAnsi="Century Gothic" w:cs="Century Gothic"/>
                                <w:sz w:val="20"/>
                                <w:szCs w:val="20"/>
                              </w:rPr>
                            </w:pPr>
                            <w:r>
                              <w:rPr>
                                <w:rFonts w:ascii="Century Gothic" w:eastAsia="Century Gothic" w:hAnsi="Century Gothic" w:cs="Century Gothic"/>
                                <w:sz w:val="20"/>
                                <w:szCs w:val="20"/>
                              </w:rPr>
                              <w:t>6</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2" w:line="242" w:lineRule="exact"/>
                              <w:ind w:left="103"/>
                              <w:rPr>
                                <w:rFonts w:ascii="Century Gothic" w:eastAsia="Century Gothic" w:hAnsi="Century Gothic" w:cs="Century Gothic"/>
                                <w:sz w:val="20"/>
                                <w:szCs w:val="20"/>
                              </w:rPr>
                            </w:pPr>
                            <w:r>
                              <w:rPr>
                                <w:rFonts w:ascii="Century Gothic"/>
                                <w:w w:val="99"/>
                                <w:sz w:val="20"/>
                              </w:rPr>
                              <w:t>7</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2" w:line="242" w:lineRule="exact"/>
                              <w:ind w:left="100"/>
                              <w:rPr>
                                <w:rFonts w:ascii="Century Gothic" w:eastAsia="Century Gothic" w:hAnsi="Century Gothic" w:cs="Century Gothic"/>
                                <w:sz w:val="20"/>
                                <w:szCs w:val="20"/>
                              </w:rPr>
                            </w:pPr>
                            <w:r>
                              <w:rPr>
                                <w:rFonts w:ascii="Century Gothic"/>
                                <w:w w:val="99"/>
                                <w:sz w:val="20"/>
                              </w:rPr>
                              <w:t>4</w:t>
                            </w:r>
                          </w:p>
                        </w:tc>
                      </w:tr>
                      <w:tr w:rsidR="00D051AE">
                        <w:trPr>
                          <w:trHeight w:hRule="exact" w:val="254"/>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3"/>
                              <w:rPr>
                                <w:rFonts w:ascii="Century Gothic" w:eastAsia="Century Gothic" w:hAnsi="Century Gothic" w:cs="Century Gothic"/>
                                <w:sz w:val="20"/>
                                <w:szCs w:val="20"/>
                              </w:rPr>
                            </w:pPr>
                            <w:r>
                              <w:rPr>
                                <w:rFonts w:ascii="Century Gothic"/>
                                <w:w w:val="99"/>
                                <w:sz w:val="20"/>
                              </w:rPr>
                              <w:t>8</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2" w:lineRule="exact"/>
                              <w:ind w:left="100"/>
                              <w:rPr>
                                <w:rFonts w:ascii="Century Gothic" w:eastAsia="Century Gothic" w:hAnsi="Century Gothic" w:cs="Century Gothic"/>
                                <w:sz w:val="20"/>
                                <w:szCs w:val="20"/>
                              </w:rPr>
                            </w:pPr>
                            <w:r>
                              <w:rPr>
                                <w:rFonts w:ascii="Century Gothic"/>
                                <w:w w:val="99"/>
                                <w:sz w:val="20"/>
                              </w:rPr>
                              <w:t>2</w:t>
                            </w:r>
                          </w:p>
                        </w:tc>
                      </w:tr>
                      <w:tr w:rsidR="00D051AE">
                        <w:trPr>
                          <w:trHeight w:hRule="exact" w:val="257"/>
                        </w:trPr>
                        <w:tc>
                          <w:tcPr>
                            <w:tcW w:w="3541"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3"/>
                              <w:rPr>
                                <w:rFonts w:ascii="Century Gothic" w:eastAsia="Century Gothic" w:hAnsi="Century Gothic" w:cs="Century Gothic"/>
                                <w:sz w:val="20"/>
                                <w:szCs w:val="20"/>
                              </w:rPr>
                            </w:pPr>
                            <w:r>
                              <w:rPr>
                                <w:rFonts w:ascii="Century Gothic"/>
                                <w:spacing w:val="-1"/>
                                <w:w w:val="99"/>
                                <w:sz w:val="20"/>
                              </w:rPr>
                              <w:t>No</w:t>
                            </w:r>
                            <w:r>
                              <w:rPr>
                                <w:rFonts w:ascii="Century Gothic"/>
                                <w:spacing w:val="1"/>
                                <w:w w:val="99"/>
                                <w:sz w:val="20"/>
                              </w:rPr>
                              <w:t>n-</w:t>
                            </w:r>
                            <w:r>
                              <w:rPr>
                                <w:rFonts w:ascii="Century Gothic"/>
                                <w:w w:val="99"/>
                                <w:sz w:val="20"/>
                              </w:rPr>
                              <w:t>c</w:t>
                            </w:r>
                            <w:r>
                              <w:rPr>
                                <w:rFonts w:ascii="Century Gothic"/>
                                <w:spacing w:val="-1"/>
                                <w:w w:val="99"/>
                                <w:sz w:val="20"/>
                              </w:rPr>
                              <w:t>o</w:t>
                            </w:r>
                            <w:r>
                              <w:rPr>
                                <w:rFonts w:ascii="Century Gothic"/>
                                <w:w w:val="99"/>
                                <w:sz w:val="20"/>
                              </w:rPr>
                              <w:t>m</w:t>
                            </w:r>
                            <w:r>
                              <w:rPr>
                                <w:rFonts w:ascii="Century Gothic"/>
                                <w:spacing w:val="1"/>
                                <w:w w:val="99"/>
                                <w:sz w:val="20"/>
                              </w:rPr>
                              <w:t>p</w:t>
                            </w:r>
                            <w:r>
                              <w:rPr>
                                <w:rFonts w:ascii="Century Gothic"/>
                                <w:w w:val="99"/>
                                <w:sz w:val="20"/>
                              </w:rPr>
                              <w:t>liant</w:t>
                            </w:r>
                            <w:r>
                              <w:rPr>
                                <w:rFonts w:ascii="Century Gothic"/>
                                <w:spacing w:val="1"/>
                                <w:sz w:val="20"/>
                              </w:rPr>
                              <w:t xml:space="preserve"> </w:t>
                            </w:r>
                            <w:r>
                              <w:rPr>
                                <w:rFonts w:ascii="Century Gothic"/>
                                <w:w w:val="99"/>
                                <w:sz w:val="20"/>
                              </w:rPr>
                              <w:t>c</w:t>
                            </w:r>
                            <w:r>
                              <w:rPr>
                                <w:rFonts w:ascii="Century Gothic"/>
                                <w:spacing w:val="-1"/>
                                <w:w w:val="99"/>
                                <w:sz w:val="20"/>
                              </w:rPr>
                              <w:t>o</w:t>
                            </w:r>
                            <w:r>
                              <w:rPr>
                                <w:rFonts w:ascii="Century Gothic"/>
                                <w:w w:val="99"/>
                                <w:sz w:val="20"/>
                              </w:rPr>
                              <w:t>n</w:t>
                            </w:r>
                            <w:r>
                              <w:rPr>
                                <w:rFonts w:ascii="Century Gothic"/>
                                <w:spacing w:val="1"/>
                                <w:w w:val="99"/>
                                <w:sz w:val="20"/>
                              </w:rPr>
                              <w:t>t</w:t>
                            </w:r>
                            <w:r>
                              <w:rPr>
                                <w:rFonts w:ascii="Century Gothic"/>
                                <w:w w:val="99"/>
                                <w:sz w:val="20"/>
                              </w:rPr>
                              <w:t>rib</w:t>
                            </w:r>
                            <w:r>
                              <w:rPr>
                                <w:rFonts w:ascii="Century Gothic"/>
                                <w:spacing w:val="-2"/>
                                <w:w w:val="99"/>
                                <w:sz w:val="20"/>
                              </w:rPr>
                              <w:t>u</w:t>
                            </w:r>
                            <w:r>
                              <w:rPr>
                                <w:rFonts w:ascii="Century Gothic"/>
                                <w:w w:val="99"/>
                                <w:sz w:val="20"/>
                              </w:rPr>
                              <w:t>t</w:t>
                            </w:r>
                            <w:r>
                              <w:rPr>
                                <w:rFonts w:ascii="Century Gothic"/>
                                <w:spacing w:val="-2"/>
                                <w:w w:val="99"/>
                                <w:sz w:val="20"/>
                              </w:rPr>
                              <w:t>o</w:t>
                            </w:r>
                            <w:r>
                              <w:rPr>
                                <w:rFonts w:ascii="Century Gothic"/>
                                <w:w w:val="99"/>
                                <w:sz w:val="20"/>
                              </w:rPr>
                              <w:t>r</w:t>
                            </w:r>
                          </w:p>
                        </w:tc>
                        <w:tc>
                          <w:tcPr>
                            <w:tcW w:w="3968"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3" w:line="244" w:lineRule="exact"/>
                              <w:ind w:left="100"/>
                              <w:rPr>
                                <w:rFonts w:ascii="Century Gothic" w:eastAsia="Century Gothic" w:hAnsi="Century Gothic" w:cs="Century Gothic"/>
                                <w:sz w:val="20"/>
                                <w:szCs w:val="20"/>
                              </w:rPr>
                            </w:pPr>
                            <w:r>
                              <w:rPr>
                                <w:rFonts w:ascii="Century Gothic"/>
                                <w:w w:val="99"/>
                                <w:sz w:val="20"/>
                              </w:rPr>
                              <w:t>0</w:t>
                            </w:r>
                          </w:p>
                        </w:tc>
                      </w:tr>
                    </w:tbl>
                    <w:p w:rsidR="00D051AE" w:rsidRDefault="00D051AE"/>
                  </w:txbxContent>
                </v:textbox>
                <w10:wrap anchorx="page" anchory="page"/>
              </v:shape>
            </w:pict>
          </mc:Fallback>
        </mc:AlternateContent>
      </w: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072"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073" name="Group 917"/>
                        <wpg:cNvGrpSpPr>
                          <a:grpSpLocks/>
                        </wpg:cNvGrpSpPr>
                        <wpg:grpSpPr bwMode="auto">
                          <a:xfrm>
                            <a:off x="7" y="7"/>
                            <a:ext cx="8815" cy="2"/>
                            <a:chOff x="7" y="7"/>
                            <a:chExt cx="8815" cy="2"/>
                          </a:xfrm>
                        </wpg:grpSpPr>
                        <wps:wsp>
                          <wps:cNvPr id="1074" name="Freeform 918"/>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B565FD" id="Group 916"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">
                <v:group id="Group 917"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918"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7VMIA&#10;AADdAAAADwAAAGRycy9kb3ducmV2LnhtbERPTWvCQBC9C/0PyxS86aYiWlJXaUWjV01tr0N2mqRm&#10;Z8PuqvHfu4LgbR7vc2aLzjTiTM7XlhW8DRMQxIXVNZcKvvP14B2ED8gaG8uk4EoeFvOX3gxTbS+8&#10;o/M+lCKGsE9RQRVCm0rpi4oM+qFtiSP3Z53BEKErpXZ4ieGmkaMkmUiDNceGCltaVlQc9yejoPx3&#10;Gf4erpvseDI/B17lXybLleq/dp8fIAJ14Sl+uLc6zk+mY7h/E0+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LtUwgAAAN0AAAAPAAAAAAAAAAAAAAAAAJgCAABkcnMvZG93&#10;bnJldi54bWxQSwUGAAAAAAQABAD1AAAAhwMAAAAA&#10;" path="m,l8814,e" filled="f" strokeweight=".72pt">
                    <v:path arrowok="t" o:connecttype="custom" o:connectlocs="0,0;8814,0" o:connectangles="0,0"/>
                  </v:shape>
                </v:group>
                <w10:anchorlock/>
              </v:group>
            </w:pict>
          </mc:Fallback>
        </mc:AlternateContent>
      </w:r>
    </w:p>
    <w:p w:rsidR="00E22020" w:rsidRPr="000E520A" w:rsidRDefault="00016963">
      <w:pPr>
        <w:pStyle w:val="Heading4"/>
        <w:tabs>
          <w:tab w:val="left" w:pos="980"/>
        </w:tabs>
        <w:spacing w:line="242" w:lineRule="exact"/>
        <w:ind w:right="355"/>
        <w:rPr>
          <w:b w:val="0"/>
          <w:bCs w:val="0"/>
          <w:color w:val="C00000"/>
        </w:rPr>
      </w:pPr>
      <w:r w:rsidRPr="000E520A">
        <w:rPr>
          <w:color w:val="C00000"/>
          <w:w w:val="95"/>
        </w:rPr>
        <w:t>T1.2</w:t>
      </w:r>
      <w:r w:rsidRPr="000E520A">
        <w:rPr>
          <w:color w:val="C00000"/>
          <w:w w:val="95"/>
        </w:rPr>
        <w:tab/>
      </w:r>
      <w:r w:rsidRPr="000E520A">
        <w:rPr>
          <w:color w:val="C00000"/>
        </w:rPr>
        <w:t>TENDER DATA &amp; EVALUATION CRITERIA</w:t>
      </w:r>
      <w:r w:rsidRPr="000E520A">
        <w:rPr>
          <w:color w:val="C00000"/>
          <w:spacing w:val="-17"/>
        </w:rPr>
        <w:t xml:space="preserve"> </w:t>
      </w:r>
      <w:r w:rsidRPr="000E520A">
        <w:rPr>
          <w:color w:val="C00000"/>
        </w:rPr>
        <w:t>(CONTINUED)</w:t>
      </w:r>
    </w:p>
    <w:p w:rsidR="00E22020" w:rsidRDefault="00E22020">
      <w:pPr>
        <w:spacing w:before="10"/>
        <w:rPr>
          <w:rFonts w:ascii="Century Gothic" w:eastAsia="Century Gothic" w:hAnsi="Century Gothic" w:cs="Century Gothic"/>
          <w:b/>
          <w:bCs/>
          <w:sz w:val="21"/>
          <w:szCs w:val="21"/>
        </w:rPr>
      </w:pPr>
    </w:p>
    <w:tbl>
      <w:tblPr>
        <w:tblW w:w="0" w:type="auto"/>
        <w:tblInd w:w="296" w:type="dxa"/>
        <w:tblLayout w:type="fixed"/>
        <w:tblCellMar>
          <w:left w:w="0" w:type="dxa"/>
          <w:right w:w="0" w:type="dxa"/>
        </w:tblCellMar>
        <w:tblLook w:val="01E0" w:firstRow="1" w:lastRow="1" w:firstColumn="1" w:lastColumn="1" w:noHBand="0" w:noVBand="0"/>
      </w:tblPr>
      <w:tblGrid>
        <w:gridCol w:w="991"/>
        <w:gridCol w:w="8082"/>
      </w:tblGrid>
      <w:tr w:rsidR="00E22020" w:rsidTr="00791350">
        <w:trPr>
          <w:trHeight w:hRule="exact" w:val="671"/>
        </w:trPr>
        <w:tc>
          <w:tcPr>
            <w:tcW w:w="99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89"/>
              <w:ind w:left="93" w:right="95" w:firstLine="33"/>
              <w:rPr>
                <w:rFonts w:ascii="Century Gothic" w:eastAsia="Century Gothic" w:hAnsi="Century Gothic" w:cs="Century Gothic"/>
                <w:sz w:val="20"/>
                <w:szCs w:val="20"/>
              </w:rPr>
            </w:pPr>
            <w:r>
              <w:rPr>
                <w:rFonts w:ascii="Century Gothic"/>
                <w:b/>
                <w:color w:val="FFFFFF"/>
                <w:sz w:val="20"/>
              </w:rPr>
              <w:t>CLAUSE</w:t>
            </w:r>
            <w:r>
              <w:rPr>
                <w:rFonts w:ascii="Century Gothic"/>
                <w:b/>
                <w:color w:val="FFFFFF"/>
                <w:w w:val="99"/>
                <w:sz w:val="20"/>
              </w:rPr>
              <w:t xml:space="preserve"> </w:t>
            </w:r>
            <w:r>
              <w:rPr>
                <w:rFonts w:ascii="Century Gothic"/>
                <w:b/>
                <w:color w:val="FFFFFF"/>
                <w:sz w:val="20"/>
              </w:rPr>
              <w:t>NUMBER</w:t>
            </w:r>
          </w:p>
        </w:tc>
        <w:tc>
          <w:tcPr>
            <w:tcW w:w="808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4"/>
              <w:rPr>
                <w:rFonts w:ascii="Century Gothic" w:eastAsia="Century Gothic" w:hAnsi="Century Gothic" w:cs="Century Gothic"/>
                <w:b/>
                <w:bCs/>
                <w:sz w:val="17"/>
                <w:szCs w:val="17"/>
              </w:rPr>
            </w:pPr>
          </w:p>
          <w:p w:rsidR="00E22020" w:rsidRDefault="00016963">
            <w:pPr>
              <w:pStyle w:val="TableParagraph"/>
              <w:ind w:left="1550"/>
              <w:rPr>
                <w:rFonts w:ascii="Century Gothic" w:eastAsia="Century Gothic" w:hAnsi="Century Gothic" w:cs="Century Gothic"/>
                <w:sz w:val="20"/>
                <w:szCs w:val="20"/>
              </w:rPr>
            </w:pPr>
            <w:r>
              <w:rPr>
                <w:rFonts w:ascii="Century Gothic"/>
                <w:b/>
                <w:color w:val="FFFFFF"/>
                <w:sz w:val="20"/>
              </w:rPr>
              <w:t>TENDER DATA &amp; EVALUATION CRITERIA</w:t>
            </w:r>
            <w:r>
              <w:rPr>
                <w:rFonts w:ascii="Century Gothic"/>
                <w:b/>
                <w:color w:val="FFFFFF"/>
                <w:spacing w:val="-18"/>
                <w:sz w:val="20"/>
              </w:rPr>
              <w:t xml:space="preserve"> </w:t>
            </w:r>
            <w:r>
              <w:rPr>
                <w:rFonts w:ascii="Century Gothic"/>
                <w:b/>
                <w:color w:val="FFFFFF"/>
                <w:sz w:val="20"/>
              </w:rPr>
              <w:t>(CONTINUED)</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D0091E">
            <w:pPr>
              <w:pStyle w:val="TableParagraph"/>
              <w:spacing w:before="88"/>
              <w:ind w:left="79"/>
              <w:rPr>
                <w:rFonts w:ascii="Century Gothic" w:eastAsia="Century Gothic" w:hAnsi="Century Gothic" w:cs="Century Gothic"/>
                <w:sz w:val="20"/>
                <w:szCs w:val="20"/>
              </w:rPr>
            </w:pPr>
            <w:r>
              <w:rPr>
                <w:rFonts w:ascii="Century Gothic"/>
                <w:b/>
                <w:sz w:val="20"/>
              </w:rPr>
              <w:t>F.3.4</w:t>
            </w:r>
            <w:r w:rsidR="00016963">
              <w:rPr>
                <w:rFonts w:ascii="Century Gothic"/>
                <w:b/>
                <w:sz w:val="20"/>
              </w:rPr>
              <w:t xml:space="preserve"> Evaluation of Tender Offers</w:t>
            </w:r>
            <w:r w:rsidR="00016963">
              <w:rPr>
                <w:rFonts w:ascii="Century Gothic"/>
                <w:b/>
                <w:spacing w:val="-25"/>
                <w:sz w:val="20"/>
              </w:rPr>
              <w:t xml:space="preserve"> </w:t>
            </w:r>
            <w:r w:rsidR="00016963">
              <w:rPr>
                <w:rFonts w:ascii="Century Gothic"/>
                <w:b/>
                <w:sz w:val="20"/>
              </w:rPr>
              <w:t>(Continued)</w:t>
            </w:r>
          </w:p>
        </w:tc>
      </w:tr>
      <w:tr w:rsidR="00E22020">
        <w:trPr>
          <w:trHeight w:hRule="exact" w:val="12630"/>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spacing w:before="12"/>
              <w:rPr>
                <w:rFonts w:ascii="Century Gothic" w:eastAsia="Century Gothic" w:hAnsi="Century Gothic" w:cs="Century Gothic"/>
                <w:b/>
                <w:bCs/>
                <w:sz w:val="24"/>
                <w:szCs w:val="24"/>
              </w:rPr>
            </w:pPr>
          </w:p>
          <w:p w:rsidR="00E22020" w:rsidRDefault="00D0091E">
            <w:pPr>
              <w:pStyle w:val="TableParagraph"/>
              <w:spacing w:line="245" w:lineRule="exact"/>
              <w:ind w:left="79"/>
              <w:rPr>
                <w:rFonts w:ascii="Century Gothic" w:eastAsia="Century Gothic" w:hAnsi="Century Gothic" w:cs="Century Gothic"/>
                <w:sz w:val="20"/>
                <w:szCs w:val="20"/>
              </w:rPr>
            </w:pPr>
            <w:r>
              <w:rPr>
                <w:rFonts w:ascii="Century Gothic"/>
                <w:sz w:val="20"/>
              </w:rPr>
              <w:t>F.3.4</w:t>
            </w:r>
          </w:p>
          <w:p w:rsidR="00E22020" w:rsidRDefault="00E22020" w:rsidP="00D0091E">
            <w:pPr>
              <w:pStyle w:val="TableParagraph"/>
              <w:spacing w:line="245" w:lineRule="exact"/>
              <w:ind w:left="79"/>
              <w:rPr>
                <w:rFonts w:ascii="Century Gothic" w:eastAsia="Century Gothic" w:hAnsi="Century Gothic" w:cs="Century Gothic"/>
                <w:sz w:val="20"/>
                <w:szCs w:val="20"/>
              </w:rPr>
            </w:pP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79"/>
              <w:rPr>
                <w:rFonts w:ascii="Century Gothic" w:eastAsia="Century Gothic" w:hAnsi="Century Gothic" w:cs="Century Gothic"/>
                <w:sz w:val="20"/>
                <w:szCs w:val="20"/>
              </w:rPr>
            </w:pPr>
            <w:r>
              <w:rPr>
                <w:rFonts w:ascii="Century Gothic"/>
                <w:b/>
                <w:sz w:val="20"/>
              </w:rPr>
              <w:t>ADJUDICATION USING POINT</w:t>
            </w:r>
            <w:r>
              <w:rPr>
                <w:rFonts w:ascii="Century Gothic"/>
                <w:b/>
                <w:spacing w:val="-12"/>
                <w:sz w:val="20"/>
              </w:rPr>
              <w:t xml:space="preserve"> </w:t>
            </w:r>
            <w:r>
              <w:rPr>
                <w:rFonts w:ascii="Century Gothic"/>
                <w:b/>
                <w:sz w:val="20"/>
              </w:rPr>
              <w:t>SYSTEM</w:t>
            </w:r>
          </w:p>
          <w:p w:rsidR="00E22020" w:rsidRDefault="00016963">
            <w:pPr>
              <w:pStyle w:val="TableParagraph"/>
              <w:spacing w:before="141" w:line="276" w:lineRule="auto"/>
              <w:ind w:left="79" w:right="536"/>
              <w:rPr>
                <w:rFonts w:ascii="Century Gothic" w:eastAsia="Century Gothic" w:hAnsi="Century Gothic" w:cs="Century Gothic"/>
                <w:sz w:val="20"/>
                <w:szCs w:val="20"/>
              </w:rPr>
            </w:pPr>
            <w:r>
              <w:rPr>
                <w:rFonts w:ascii="Century Gothic"/>
                <w:sz w:val="20"/>
              </w:rPr>
              <w:t>The Tenderer obtaining the higher number of total points will be awarded</w:t>
            </w:r>
            <w:r>
              <w:rPr>
                <w:rFonts w:ascii="Century Gothic"/>
                <w:spacing w:val="-35"/>
                <w:sz w:val="20"/>
              </w:rPr>
              <w:t xml:space="preserve"> </w:t>
            </w:r>
            <w:r>
              <w:rPr>
                <w:rFonts w:ascii="Century Gothic"/>
                <w:sz w:val="20"/>
              </w:rPr>
              <w:t>the</w:t>
            </w:r>
            <w:r>
              <w:rPr>
                <w:rFonts w:ascii="Century Gothic"/>
                <w:w w:val="99"/>
                <w:sz w:val="20"/>
              </w:rPr>
              <w:t xml:space="preserve"> </w:t>
            </w:r>
            <w:r>
              <w:rPr>
                <w:rFonts w:ascii="Century Gothic"/>
                <w:sz w:val="20"/>
              </w:rPr>
              <w:t>contract.</w:t>
            </w:r>
          </w:p>
          <w:p w:rsidR="00E22020" w:rsidRDefault="00016963" w:rsidP="00A72E99">
            <w:pPr>
              <w:pStyle w:val="TableParagraph"/>
              <w:numPr>
                <w:ilvl w:val="0"/>
                <w:numId w:val="65"/>
              </w:numPr>
              <w:tabs>
                <w:tab w:val="left" w:pos="504"/>
              </w:tabs>
              <w:spacing w:before="141" w:line="276" w:lineRule="auto"/>
              <w:ind w:right="370"/>
              <w:jc w:val="both"/>
              <w:rPr>
                <w:rFonts w:ascii="Century Gothic" w:eastAsia="Century Gothic" w:hAnsi="Century Gothic" w:cs="Century Gothic"/>
                <w:sz w:val="20"/>
                <w:szCs w:val="20"/>
              </w:rPr>
            </w:pPr>
            <w:r>
              <w:rPr>
                <w:rFonts w:ascii="Century Gothic"/>
                <w:sz w:val="20"/>
              </w:rPr>
              <w:t>Preference points shall be calculated after prices have been brought to</w:t>
            </w:r>
            <w:r>
              <w:rPr>
                <w:rFonts w:ascii="Century Gothic"/>
                <w:spacing w:val="-36"/>
                <w:sz w:val="20"/>
              </w:rPr>
              <w:t xml:space="preserve"> </w:t>
            </w:r>
            <w:r>
              <w:rPr>
                <w:rFonts w:ascii="Century Gothic"/>
                <w:sz w:val="20"/>
              </w:rPr>
              <w:t>a</w:t>
            </w:r>
            <w:r>
              <w:rPr>
                <w:rFonts w:ascii="Century Gothic"/>
                <w:w w:val="99"/>
                <w:sz w:val="20"/>
              </w:rPr>
              <w:t xml:space="preserve"> </w:t>
            </w:r>
            <w:r>
              <w:rPr>
                <w:rFonts w:ascii="Century Gothic"/>
                <w:sz w:val="20"/>
              </w:rPr>
              <w:t>comparative basis taking into account all factors of non-firm prices and</w:t>
            </w:r>
            <w:r>
              <w:rPr>
                <w:rFonts w:ascii="Century Gothic"/>
                <w:spacing w:val="-35"/>
                <w:sz w:val="20"/>
              </w:rPr>
              <w:t xml:space="preserve"> </w:t>
            </w:r>
            <w:r>
              <w:rPr>
                <w:rFonts w:ascii="Century Gothic"/>
                <w:sz w:val="20"/>
              </w:rPr>
              <w:t>all</w:t>
            </w:r>
            <w:r>
              <w:rPr>
                <w:rFonts w:ascii="Century Gothic"/>
                <w:w w:val="99"/>
                <w:sz w:val="20"/>
              </w:rPr>
              <w:t xml:space="preserve"> </w:t>
            </w:r>
            <w:r>
              <w:rPr>
                <w:rFonts w:ascii="Century Gothic"/>
                <w:sz w:val="20"/>
              </w:rPr>
              <w:t>unconditional</w:t>
            </w:r>
            <w:r>
              <w:rPr>
                <w:rFonts w:ascii="Century Gothic"/>
                <w:spacing w:val="-1"/>
                <w:sz w:val="20"/>
              </w:rPr>
              <w:t xml:space="preserve"> </w:t>
            </w:r>
            <w:r>
              <w:rPr>
                <w:rFonts w:ascii="Century Gothic"/>
                <w:sz w:val="20"/>
              </w:rPr>
              <w:t>discounts.</w:t>
            </w:r>
          </w:p>
          <w:p w:rsidR="00E22020" w:rsidRDefault="00016963" w:rsidP="00A72E99">
            <w:pPr>
              <w:pStyle w:val="TableParagraph"/>
              <w:numPr>
                <w:ilvl w:val="0"/>
                <w:numId w:val="65"/>
              </w:numPr>
              <w:tabs>
                <w:tab w:val="left" w:pos="504"/>
              </w:tabs>
              <w:spacing w:before="2"/>
              <w:rPr>
                <w:rFonts w:ascii="Century Gothic" w:eastAsia="Century Gothic" w:hAnsi="Century Gothic" w:cs="Century Gothic"/>
                <w:sz w:val="20"/>
                <w:szCs w:val="20"/>
              </w:rPr>
            </w:pPr>
            <w:r>
              <w:rPr>
                <w:rFonts w:ascii="Century Gothic"/>
                <w:sz w:val="20"/>
              </w:rPr>
              <w:t>Points scored must be rounded off to the nearest 2 decimals</w:t>
            </w:r>
            <w:r>
              <w:rPr>
                <w:rFonts w:ascii="Century Gothic"/>
                <w:spacing w:val="-15"/>
                <w:sz w:val="20"/>
              </w:rPr>
              <w:t xml:space="preserve"> </w:t>
            </w:r>
            <w:r>
              <w:rPr>
                <w:rFonts w:ascii="Century Gothic"/>
                <w:sz w:val="20"/>
              </w:rPr>
              <w:t>places.</w:t>
            </w:r>
          </w:p>
          <w:p w:rsidR="00E22020" w:rsidRDefault="00016963" w:rsidP="00A72E99">
            <w:pPr>
              <w:pStyle w:val="TableParagraph"/>
              <w:numPr>
                <w:ilvl w:val="0"/>
                <w:numId w:val="65"/>
              </w:numPr>
              <w:tabs>
                <w:tab w:val="left" w:pos="504"/>
              </w:tabs>
              <w:spacing w:before="36" w:line="276" w:lineRule="auto"/>
              <w:ind w:right="509"/>
              <w:rPr>
                <w:rFonts w:ascii="Century Gothic" w:eastAsia="Century Gothic" w:hAnsi="Century Gothic" w:cs="Century Gothic"/>
                <w:sz w:val="20"/>
                <w:szCs w:val="20"/>
              </w:rPr>
            </w:pPr>
            <w:r>
              <w:rPr>
                <w:rFonts w:ascii="Century Gothic"/>
                <w:sz w:val="20"/>
              </w:rPr>
              <w:t>In the event that two or more bids have scored equal total points,</w:t>
            </w:r>
            <w:r>
              <w:rPr>
                <w:rFonts w:ascii="Century Gothic"/>
                <w:spacing w:val="-24"/>
                <w:sz w:val="20"/>
              </w:rPr>
              <w:t xml:space="preserve"> </w:t>
            </w:r>
            <w:r>
              <w:rPr>
                <w:rFonts w:ascii="Century Gothic"/>
                <w:sz w:val="20"/>
              </w:rPr>
              <w:t>the</w:t>
            </w:r>
            <w:r>
              <w:rPr>
                <w:rFonts w:ascii="Century Gothic"/>
                <w:w w:val="99"/>
                <w:sz w:val="20"/>
              </w:rPr>
              <w:t xml:space="preserve"> </w:t>
            </w:r>
            <w:r>
              <w:rPr>
                <w:rFonts w:ascii="Century Gothic"/>
                <w:sz w:val="20"/>
              </w:rPr>
              <w:t>successful bid must be the one scoring the highest number of</w:t>
            </w:r>
            <w:r>
              <w:rPr>
                <w:rFonts w:ascii="Century Gothic"/>
                <w:spacing w:val="-37"/>
                <w:sz w:val="20"/>
              </w:rPr>
              <w:t xml:space="preserve"> </w:t>
            </w:r>
            <w:r>
              <w:rPr>
                <w:rFonts w:ascii="Century Gothic"/>
                <w:sz w:val="20"/>
              </w:rPr>
              <w:t>preference</w:t>
            </w:r>
            <w:r>
              <w:rPr>
                <w:rFonts w:ascii="Century Gothic"/>
                <w:w w:val="99"/>
                <w:sz w:val="20"/>
              </w:rPr>
              <w:t xml:space="preserve"> </w:t>
            </w:r>
            <w:r>
              <w:rPr>
                <w:rFonts w:ascii="Century Gothic"/>
                <w:sz w:val="20"/>
              </w:rPr>
              <w:t>points for</w:t>
            </w:r>
            <w:r>
              <w:rPr>
                <w:rFonts w:ascii="Century Gothic"/>
                <w:spacing w:val="-3"/>
                <w:sz w:val="20"/>
              </w:rPr>
              <w:t xml:space="preserve"> </w:t>
            </w:r>
            <w:r>
              <w:rPr>
                <w:rFonts w:ascii="Century Gothic"/>
                <w:sz w:val="20"/>
              </w:rPr>
              <w:t>BBBEE.</w:t>
            </w:r>
          </w:p>
          <w:p w:rsidR="00E22020" w:rsidRDefault="00016963" w:rsidP="00A72E99">
            <w:pPr>
              <w:pStyle w:val="TableParagraph"/>
              <w:numPr>
                <w:ilvl w:val="0"/>
                <w:numId w:val="65"/>
              </w:numPr>
              <w:tabs>
                <w:tab w:val="left" w:pos="504"/>
              </w:tabs>
              <w:spacing w:before="2" w:line="276" w:lineRule="auto"/>
              <w:ind w:right="231"/>
              <w:rPr>
                <w:rFonts w:ascii="Century Gothic" w:eastAsia="Century Gothic" w:hAnsi="Century Gothic" w:cs="Century Gothic"/>
                <w:sz w:val="20"/>
                <w:szCs w:val="20"/>
              </w:rPr>
            </w:pPr>
            <w:r>
              <w:rPr>
                <w:rFonts w:ascii="Century Gothic"/>
                <w:sz w:val="20"/>
              </w:rPr>
              <w:t>However, the functionality is part of the evaluation process and in the</w:t>
            </w:r>
            <w:r>
              <w:rPr>
                <w:rFonts w:ascii="Century Gothic"/>
                <w:spacing w:val="-35"/>
                <w:sz w:val="20"/>
              </w:rPr>
              <w:t xml:space="preserve"> </w:t>
            </w:r>
            <w:r>
              <w:rPr>
                <w:rFonts w:ascii="Century Gothic"/>
                <w:sz w:val="20"/>
              </w:rPr>
              <w:t>event</w:t>
            </w:r>
            <w:r>
              <w:rPr>
                <w:rFonts w:ascii="Century Gothic"/>
                <w:w w:val="99"/>
                <w:sz w:val="20"/>
              </w:rPr>
              <w:t xml:space="preserve"> </w:t>
            </w:r>
            <w:r>
              <w:rPr>
                <w:rFonts w:ascii="Century Gothic"/>
                <w:sz w:val="20"/>
              </w:rPr>
              <w:t>that two or more bids have scored equal points including preference</w:t>
            </w:r>
            <w:r>
              <w:rPr>
                <w:rFonts w:ascii="Century Gothic"/>
                <w:spacing w:val="-35"/>
                <w:sz w:val="20"/>
              </w:rPr>
              <w:t xml:space="preserve"> </w:t>
            </w:r>
            <w:r>
              <w:rPr>
                <w:rFonts w:ascii="Century Gothic"/>
                <w:sz w:val="20"/>
              </w:rPr>
              <w:t>points</w:t>
            </w:r>
            <w:r>
              <w:rPr>
                <w:rFonts w:ascii="Century Gothic"/>
                <w:w w:val="99"/>
                <w:sz w:val="20"/>
              </w:rPr>
              <w:t xml:space="preserve"> </w:t>
            </w:r>
            <w:r>
              <w:rPr>
                <w:rFonts w:ascii="Century Gothic"/>
                <w:sz w:val="20"/>
              </w:rPr>
              <w:t>for B-BBEE, the successful bid must be the one scoring the highest score</w:t>
            </w:r>
            <w:r>
              <w:rPr>
                <w:rFonts w:ascii="Century Gothic"/>
                <w:spacing w:val="-38"/>
                <w:sz w:val="20"/>
              </w:rPr>
              <w:t xml:space="preserve"> </w:t>
            </w:r>
            <w:r>
              <w:rPr>
                <w:rFonts w:ascii="Century Gothic"/>
                <w:sz w:val="20"/>
              </w:rPr>
              <w:t>for</w:t>
            </w:r>
            <w:r>
              <w:rPr>
                <w:rFonts w:ascii="Century Gothic"/>
                <w:w w:val="99"/>
                <w:sz w:val="20"/>
              </w:rPr>
              <w:t xml:space="preserve"> </w:t>
            </w:r>
            <w:r>
              <w:rPr>
                <w:rFonts w:ascii="Century Gothic"/>
                <w:sz w:val="20"/>
              </w:rPr>
              <w:t>functionality.</w:t>
            </w:r>
          </w:p>
          <w:p w:rsidR="00E22020" w:rsidRDefault="00016963" w:rsidP="00A72E99">
            <w:pPr>
              <w:pStyle w:val="TableParagraph"/>
              <w:numPr>
                <w:ilvl w:val="0"/>
                <w:numId w:val="65"/>
              </w:numPr>
              <w:tabs>
                <w:tab w:val="left" w:pos="504"/>
              </w:tabs>
              <w:spacing w:before="2" w:line="276" w:lineRule="auto"/>
              <w:ind w:right="136"/>
              <w:rPr>
                <w:rFonts w:ascii="Century Gothic" w:eastAsia="Century Gothic" w:hAnsi="Century Gothic" w:cs="Century Gothic"/>
                <w:sz w:val="20"/>
                <w:szCs w:val="20"/>
              </w:rPr>
            </w:pPr>
            <w:r>
              <w:rPr>
                <w:rFonts w:ascii="Century Gothic"/>
                <w:sz w:val="20"/>
              </w:rPr>
              <w:t>Should two or more bids be equal in all respects, the award shall be</w:t>
            </w:r>
            <w:r>
              <w:rPr>
                <w:rFonts w:ascii="Century Gothic"/>
                <w:spacing w:val="-35"/>
                <w:sz w:val="20"/>
              </w:rPr>
              <w:t xml:space="preserve"> </w:t>
            </w:r>
            <w:r>
              <w:rPr>
                <w:rFonts w:ascii="Century Gothic"/>
                <w:sz w:val="20"/>
              </w:rPr>
              <w:t>decided</w:t>
            </w:r>
            <w:r>
              <w:rPr>
                <w:rFonts w:ascii="Century Gothic"/>
                <w:w w:val="99"/>
                <w:sz w:val="20"/>
              </w:rPr>
              <w:t xml:space="preserve"> </w:t>
            </w:r>
            <w:r>
              <w:rPr>
                <w:rFonts w:ascii="Century Gothic"/>
                <w:sz w:val="20"/>
              </w:rPr>
              <w:t>by the drawing of</w:t>
            </w:r>
            <w:r>
              <w:rPr>
                <w:rFonts w:ascii="Century Gothic"/>
                <w:spacing w:val="-6"/>
                <w:sz w:val="20"/>
              </w:rPr>
              <w:t xml:space="preserve"> </w:t>
            </w:r>
            <w:r>
              <w:rPr>
                <w:rFonts w:ascii="Century Gothic"/>
                <w:sz w:val="20"/>
              </w:rPr>
              <w:t>lots.</w:t>
            </w:r>
          </w:p>
          <w:p w:rsidR="00E22020" w:rsidRDefault="00016963">
            <w:pPr>
              <w:pStyle w:val="TableParagraph"/>
              <w:spacing w:before="144"/>
              <w:ind w:left="79"/>
              <w:rPr>
                <w:rFonts w:ascii="Century Gothic" w:eastAsia="Century Gothic" w:hAnsi="Century Gothic" w:cs="Century Gothic"/>
                <w:sz w:val="20"/>
                <w:szCs w:val="20"/>
              </w:rPr>
            </w:pPr>
            <w:r>
              <w:rPr>
                <w:rFonts w:ascii="Century Gothic"/>
                <w:b/>
                <w:sz w:val="20"/>
              </w:rPr>
              <w:t>POINTS AWARDED FOR</w:t>
            </w:r>
            <w:r>
              <w:rPr>
                <w:rFonts w:ascii="Century Gothic"/>
                <w:b/>
                <w:spacing w:val="-10"/>
                <w:sz w:val="20"/>
              </w:rPr>
              <w:t xml:space="preserve"> </w:t>
            </w:r>
            <w:r>
              <w:rPr>
                <w:rFonts w:ascii="Century Gothic"/>
                <w:b/>
                <w:sz w:val="20"/>
              </w:rPr>
              <w:t>PRICE</w:t>
            </w:r>
          </w:p>
          <w:p w:rsidR="00E22020" w:rsidRDefault="00E22020">
            <w:pPr>
              <w:pStyle w:val="TableParagraph"/>
              <w:spacing w:before="3"/>
              <w:rPr>
                <w:rFonts w:ascii="Century Gothic" w:eastAsia="Century Gothic" w:hAnsi="Century Gothic" w:cs="Century Gothic"/>
                <w:b/>
                <w:bCs/>
                <w:sz w:val="16"/>
                <w:szCs w:val="16"/>
              </w:rPr>
            </w:pPr>
          </w:p>
          <w:p w:rsidR="00E22020" w:rsidRDefault="00743209">
            <w:pPr>
              <w:pStyle w:val="TableParagraph"/>
              <w:ind w:left="79"/>
              <w:rPr>
                <w:rFonts w:ascii="Century Gothic" w:eastAsia="Century Gothic" w:hAnsi="Century Gothic" w:cs="Century Gothic"/>
                <w:sz w:val="20"/>
                <w:szCs w:val="20"/>
              </w:rPr>
            </w:pPr>
            <w:r>
              <w:rPr>
                <w:rFonts w:ascii="Century Gothic"/>
                <w:sz w:val="20"/>
              </w:rPr>
              <w:t>THE PREFERENCE POINT 80/2</w:t>
            </w:r>
            <w:r w:rsidR="00016963">
              <w:rPr>
                <w:rFonts w:ascii="Century Gothic"/>
                <w:sz w:val="20"/>
              </w:rPr>
              <w:t>0 SYSTEM</w:t>
            </w:r>
            <w:r w:rsidR="00016963">
              <w:rPr>
                <w:rFonts w:ascii="Century Gothic"/>
                <w:spacing w:val="-19"/>
                <w:sz w:val="20"/>
              </w:rPr>
              <w:t xml:space="preserve"> </w:t>
            </w:r>
            <w:r w:rsidR="00016963">
              <w:rPr>
                <w:rFonts w:ascii="Century Gothic"/>
                <w:sz w:val="20"/>
              </w:rPr>
              <w:t>FORMULA</w:t>
            </w:r>
          </w:p>
          <w:p w:rsidR="00E22020" w:rsidRDefault="00E22020">
            <w:pPr>
              <w:pStyle w:val="TableParagraph"/>
              <w:spacing w:before="10"/>
              <w:rPr>
                <w:rFonts w:ascii="Century Gothic" w:eastAsia="Century Gothic" w:hAnsi="Century Gothic" w:cs="Century Gothic"/>
                <w:b/>
                <w:bCs/>
                <w:sz w:val="16"/>
                <w:szCs w:val="16"/>
              </w:rPr>
            </w:pPr>
          </w:p>
          <w:p w:rsidR="00E22020" w:rsidRDefault="00743209">
            <w:pPr>
              <w:pStyle w:val="TableParagraph"/>
              <w:ind w:left="122" w:hanging="44"/>
              <w:rPr>
                <w:rFonts w:ascii="Century Gothic" w:eastAsia="Century Gothic" w:hAnsi="Century Gothic" w:cs="Century Gothic"/>
                <w:sz w:val="20"/>
                <w:szCs w:val="20"/>
              </w:rPr>
            </w:pPr>
            <w:r>
              <w:rPr>
                <w:rFonts w:ascii="Century Gothic"/>
                <w:sz w:val="20"/>
              </w:rPr>
              <w:t>A maximum of 80</w:t>
            </w:r>
            <w:r w:rsidR="00016963">
              <w:rPr>
                <w:rFonts w:ascii="Century Gothic"/>
                <w:sz w:val="20"/>
              </w:rPr>
              <w:t xml:space="preserve"> points is allocated for price on the following basis:</w:t>
            </w:r>
            <w:r w:rsidR="00016963">
              <w:rPr>
                <w:rFonts w:ascii="Century Gothic"/>
                <w:spacing w:val="23"/>
                <w:sz w:val="20"/>
              </w:rPr>
              <w:t xml:space="preserve"> </w:t>
            </w:r>
            <w:r>
              <w:rPr>
                <w:rFonts w:ascii="Century Gothic"/>
                <w:b/>
                <w:sz w:val="20"/>
              </w:rPr>
              <w:t>8</w:t>
            </w:r>
            <w:r w:rsidR="00016963">
              <w:rPr>
                <w:rFonts w:ascii="Century Gothic"/>
                <w:b/>
                <w:sz w:val="20"/>
              </w:rPr>
              <w:t>0/</w:t>
            </w:r>
            <w:r>
              <w:rPr>
                <w:rFonts w:ascii="Century Gothic"/>
                <w:b/>
                <w:sz w:val="20"/>
              </w:rPr>
              <w:t>2</w:t>
            </w:r>
            <w:r w:rsidR="00016963">
              <w:rPr>
                <w:rFonts w:ascii="Century Gothic"/>
                <w:b/>
                <w:sz w:val="20"/>
              </w:rPr>
              <w:t>0</w:t>
            </w:r>
          </w:p>
          <w:p w:rsidR="00E22020" w:rsidRDefault="00E22020">
            <w:pPr>
              <w:pStyle w:val="TableParagraph"/>
              <w:spacing w:before="6"/>
              <w:rPr>
                <w:rFonts w:ascii="Century Gothic" w:eastAsia="Century Gothic" w:hAnsi="Century Gothic" w:cs="Century Gothic"/>
                <w:b/>
                <w:bCs/>
                <w:sz w:val="19"/>
                <w:szCs w:val="19"/>
              </w:rPr>
            </w:pPr>
          </w:p>
          <w:p w:rsidR="00E22020" w:rsidRDefault="00016963">
            <w:pPr>
              <w:pStyle w:val="TableParagraph"/>
              <w:tabs>
                <w:tab w:val="left" w:pos="828"/>
              </w:tabs>
              <w:spacing w:line="307" w:lineRule="exact"/>
              <w:ind w:left="122"/>
              <w:rPr>
                <w:rFonts w:ascii="Symbol" w:eastAsia="Symbol" w:hAnsi="Symbol" w:cs="Symbol"/>
                <w:sz w:val="24"/>
                <w:szCs w:val="24"/>
              </w:rPr>
            </w:pPr>
            <w:r>
              <w:rPr>
                <w:rFonts w:ascii="Times New Roman" w:eastAsia="Times New Roman" w:hAnsi="Times New Roman" w:cs="Times New Roman"/>
                <w:i/>
                <w:spacing w:val="-5"/>
                <w:position w:val="-12"/>
                <w:sz w:val="24"/>
                <w:szCs w:val="24"/>
              </w:rPr>
              <w:t>Ps</w:t>
            </w:r>
            <w:r>
              <w:rPr>
                <w:rFonts w:ascii="Times New Roman" w:eastAsia="Times New Roman" w:hAnsi="Times New Roman" w:cs="Times New Roman"/>
                <w:i/>
                <w:spacing w:val="5"/>
                <w:position w:val="-12"/>
                <w:sz w:val="24"/>
                <w:szCs w:val="24"/>
              </w:rPr>
              <w:t xml:space="preserve"> </w:t>
            </w:r>
            <w:r>
              <w:rPr>
                <w:rFonts w:ascii="Symbol" w:eastAsia="Symbol" w:hAnsi="Symbol" w:cs="Symbol"/>
                <w:position w:val="-12"/>
                <w:sz w:val="24"/>
                <w:szCs w:val="24"/>
              </w:rPr>
              <w:t></w:t>
            </w:r>
            <w:r>
              <w:rPr>
                <w:rFonts w:ascii="Times New Roman" w:eastAsia="Times New Roman" w:hAnsi="Times New Roman" w:cs="Times New Roman"/>
                <w:position w:val="-12"/>
                <w:sz w:val="24"/>
                <w:szCs w:val="24"/>
              </w:rPr>
              <w:tab/>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position w:val="-12"/>
                <w:sz w:val="24"/>
                <w:szCs w:val="24"/>
              </w:rPr>
              <w:t></w:t>
            </w:r>
            <w:r>
              <w:rPr>
                <w:rFonts w:ascii="Symbol" w:eastAsia="Symbol" w:hAnsi="Symbol" w:cs="Symbol"/>
                <w:position w:val="-12"/>
                <w:sz w:val="24"/>
                <w:szCs w:val="24"/>
              </w:rPr>
              <w:t></w:t>
            </w:r>
            <w:proofErr w:type="spellStart"/>
            <w:r>
              <w:rPr>
                <w:rFonts w:ascii="Times New Roman" w:eastAsia="Times New Roman" w:hAnsi="Times New Roman" w:cs="Times New Roman"/>
                <w:i/>
                <w:spacing w:val="-5"/>
                <w:position w:val="2"/>
                <w:sz w:val="24"/>
                <w:szCs w:val="24"/>
              </w:rPr>
              <w:t>Pt</w:t>
            </w:r>
            <w:proofErr w:type="spellEnd"/>
            <w:r>
              <w:rPr>
                <w:rFonts w:ascii="Times New Roman" w:eastAsia="Times New Roman" w:hAnsi="Times New Roman" w:cs="Times New Roman"/>
                <w:i/>
                <w:spacing w:val="-5"/>
                <w:position w:val="2"/>
                <w:sz w:val="24"/>
                <w:szCs w:val="24"/>
              </w:rPr>
              <w:t xml:space="preserve"> </w:t>
            </w:r>
            <w:r>
              <w:rPr>
                <w:rFonts w:ascii="Symbol" w:eastAsia="Symbol" w:hAnsi="Symbol" w:cs="Symbol"/>
                <w:position w:val="2"/>
                <w:sz w:val="24"/>
                <w:szCs w:val="24"/>
              </w:rPr>
              <w:t></w:t>
            </w:r>
            <w:r>
              <w:rPr>
                <w:rFonts w:ascii="Symbol" w:eastAsia="Symbol" w:hAnsi="Symbol" w:cs="Symbol"/>
                <w:position w:val="2"/>
                <w:sz w:val="24"/>
                <w:szCs w:val="24"/>
              </w:rPr>
              <w:t></w:t>
            </w:r>
            <w:r>
              <w:rPr>
                <w:rFonts w:ascii="Times New Roman" w:eastAsia="Times New Roman" w:hAnsi="Times New Roman" w:cs="Times New Roman"/>
                <w:i/>
                <w:position w:val="2"/>
                <w:sz w:val="24"/>
                <w:szCs w:val="24"/>
              </w:rPr>
              <w:t xml:space="preserve">P </w:t>
            </w:r>
            <w:r>
              <w:rPr>
                <w:rFonts w:ascii="Times New Roman" w:eastAsia="Times New Roman" w:hAnsi="Times New Roman" w:cs="Times New Roman"/>
                <w:spacing w:val="-7"/>
                <w:position w:val="2"/>
                <w:sz w:val="24"/>
                <w:szCs w:val="24"/>
              </w:rPr>
              <w:t>min</w:t>
            </w:r>
            <w:r>
              <w:rPr>
                <w:rFonts w:ascii="Times New Roman" w:eastAsia="Times New Roman" w:hAnsi="Times New Roman" w:cs="Times New Roman"/>
                <w:spacing w:val="-12"/>
                <w:position w:val="2"/>
                <w:sz w:val="24"/>
                <w:szCs w:val="24"/>
              </w:rPr>
              <w:t xml:space="preserve"> </w:t>
            </w:r>
            <w:r>
              <w:rPr>
                <w:rFonts w:ascii="Symbol" w:eastAsia="Symbol" w:hAnsi="Symbol" w:cs="Symbol"/>
                <w:sz w:val="24"/>
                <w:szCs w:val="24"/>
              </w:rPr>
              <w:t></w:t>
            </w:r>
          </w:p>
          <w:p w:rsidR="00E22020" w:rsidRDefault="00743209">
            <w:pPr>
              <w:pStyle w:val="TableParagraph"/>
              <w:tabs>
                <w:tab w:val="left" w:pos="1757"/>
              </w:tabs>
              <w:spacing w:line="105" w:lineRule="exact"/>
              <w:ind w:right="5029"/>
              <w:jc w:val="center"/>
              <w:rPr>
                <w:rFonts w:ascii="Symbol" w:eastAsia="Symbol" w:hAnsi="Symbol" w:cs="Symbol"/>
                <w:sz w:val="24"/>
                <w:szCs w:val="24"/>
              </w:rPr>
            </w:pPr>
            <w:r>
              <w:rPr>
                <w:rFonts w:ascii="Times New Roman" w:eastAsia="Times New Roman" w:hAnsi="Times New Roman" w:cs="Times New Roman"/>
                <w:spacing w:val="-3"/>
                <w:position w:val="2"/>
                <w:sz w:val="24"/>
                <w:szCs w:val="24"/>
              </w:rPr>
              <w:t>8</w:t>
            </w:r>
            <w:r w:rsidR="00016963">
              <w:rPr>
                <w:rFonts w:ascii="Times New Roman" w:eastAsia="Times New Roman" w:hAnsi="Times New Roman" w:cs="Times New Roman"/>
                <w:spacing w:val="-3"/>
                <w:position w:val="2"/>
                <w:sz w:val="24"/>
                <w:szCs w:val="24"/>
              </w:rPr>
              <w:t>0</w:t>
            </w:r>
            <w:r w:rsidR="00016963">
              <w:rPr>
                <w:rFonts w:ascii="Symbol" w:eastAsia="Symbol" w:hAnsi="Symbol" w:cs="Symbol"/>
                <w:spacing w:val="-3"/>
                <w:sz w:val="24"/>
                <w:szCs w:val="24"/>
              </w:rPr>
              <w:t></w:t>
            </w:r>
            <w:r w:rsidR="00016963">
              <w:rPr>
                <w:rFonts w:ascii="Times New Roman" w:eastAsia="Times New Roman" w:hAnsi="Times New Roman" w:cs="Times New Roman"/>
                <w:spacing w:val="-3"/>
                <w:position w:val="2"/>
                <w:sz w:val="24"/>
                <w:szCs w:val="24"/>
              </w:rPr>
              <w:t>1</w:t>
            </w:r>
            <w:r w:rsidR="00016963">
              <w:rPr>
                <w:rFonts w:ascii="Times New Roman" w:eastAsia="Times New Roman" w:hAnsi="Times New Roman" w:cs="Times New Roman"/>
                <w:spacing w:val="-3"/>
                <w:position w:val="2"/>
                <w:sz w:val="24"/>
                <w:szCs w:val="24"/>
              </w:rPr>
              <w:tab/>
            </w:r>
            <w:r w:rsidR="00016963">
              <w:rPr>
                <w:rFonts w:ascii="Symbol" w:eastAsia="Symbol" w:hAnsi="Symbol" w:cs="Symbol"/>
                <w:sz w:val="24"/>
                <w:szCs w:val="24"/>
              </w:rPr>
              <w:t></w:t>
            </w:r>
          </w:p>
          <w:p w:rsidR="00E22020" w:rsidRDefault="00016963">
            <w:pPr>
              <w:pStyle w:val="TableParagraph"/>
              <w:tabs>
                <w:tab w:val="left" w:pos="1517"/>
                <w:tab w:val="left" w:pos="2352"/>
              </w:tabs>
              <w:spacing w:line="252" w:lineRule="exact"/>
              <w:ind w:left="79" w:firstLine="748"/>
              <w:rPr>
                <w:rFonts w:ascii="Symbol" w:eastAsia="Symbol" w:hAnsi="Symbol" w:cs="Symbol"/>
                <w:sz w:val="24"/>
                <w:szCs w:val="24"/>
              </w:rPr>
            </w:pPr>
            <w:r>
              <w:rPr>
                <w:rFonts w:ascii="Symbol" w:eastAsia="Symbol" w:hAnsi="Symbol" w:cs="Symbol"/>
                <w:position w:val="-2"/>
                <w:sz w:val="24"/>
                <w:szCs w:val="24"/>
              </w:rPr>
              <w:t></w:t>
            </w:r>
            <w:r>
              <w:rPr>
                <w:rFonts w:ascii="Times New Roman" w:eastAsia="Times New Roman" w:hAnsi="Times New Roman" w:cs="Times New Roman"/>
                <w:position w:val="-2"/>
                <w:sz w:val="24"/>
                <w:szCs w:val="24"/>
              </w:rPr>
              <w:tab/>
            </w:r>
            <w:r>
              <w:rPr>
                <w:rFonts w:ascii="Times New Roman" w:eastAsia="Times New Roman" w:hAnsi="Times New Roman" w:cs="Times New Roman"/>
                <w:i/>
                <w:sz w:val="24"/>
                <w:szCs w:val="24"/>
              </w:rPr>
              <w:t>P</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spacing w:val="-7"/>
                <w:sz w:val="24"/>
                <w:szCs w:val="24"/>
              </w:rPr>
              <w:t>min</w:t>
            </w:r>
            <w:r>
              <w:rPr>
                <w:rFonts w:ascii="Times New Roman" w:eastAsia="Times New Roman" w:hAnsi="Times New Roman" w:cs="Times New Roman"/>
                <w:spacing w:val="-7"/>
                <w:sz w:val="24"/>
                <w:szCs w:val="24"/>
              </w:rPr>
              <w:tab/>
            </w:r>
            <w:r>
              <w:rPr>
                <w:rFonts w:ascii="Symbol" w:eastAsia="Symbol" w:hAnsi="Symbol" w:cs="Symbol"/>
                <w:position w:val="-2"/>
                <w:sz w:val="24"/>
                <w:szCs w:val="24"/>
              </w:rPr>
              <w:t></w:t>
            </w:r>
          </w:p>
          <w:p w:rsidR="00E22020" w:rsidRDefault="00E22020">
            <w:pPr>
              <w:pStyle w:val="TableParagraph"/>
              <w:rPr>
                <w:rFonts w:ascii="Century Gothic" w:eastAsia="Century Gothic" w:hAnsi="Century Gothic" w:cs="Century Gothic"/>
                <w:b/>
                <w:bCs/>
                <w:sz w:val="20"/>
                <w:szCs w:val="20"/>
              </w:rPr>
            </w:pPr>
          </w:p>
          <w:p w:rsidR="00E22020" w:rsidRDefault="00016963">
            <w:pPr>
              <w:pStyle w:val="TableParagraph"/>
              <w:spacing w:line="245" w:lineRule="exact"/>
              <w:ind w:left="79"/>
              <w:rPr>
                <w:rFonts w:ascii="Century Gothic" w:eastAsia="Century Gothic" w:hAnsi="Century Gothic" w:cs="Century Gothic"/>
                <w:sz w:val="20"/>
                <w:szCs w:val="20"/>
              </w:rPr>
            </w:pPr>
            <w:r>
              <w:rPr>
                <w:rFonts w:ascii="Century Gothic"/>
                <w:sz w:val="20"/>
              </w:rPr>
              <w:t>Where</w:t>
            </w:r>
          </w:p>
          <w:p w:rsidR="00E22020" w:rsidRDefault="00016963">
            <w:pPr>
              <w:pStyle w:val="TableParagraph"/>
              <w:tabs>
                <w:tab w:val="left" w:pos="979"/>
                <w:tab w:val="left" w:pos="1699"/>
              </w:tabs>
              <w:ind w:left="79" w:right="292"/>
              <w:rPr>
                <w:rFonts w:ascii="Century Gothic" w:eastAsia="Century Gothic" w:hAnsi="Century Gothic" w:cs="Century Gothic"/>
                <w:sz w:val="20"/>
                <w:szCs w:val="20"/>
              </w:rPr>
            </w:pPr>
            <w:r>
              <w:rPr>
                <w:rFonts w:ascii="Century Gothic"/>
                <w:spacing w:val="-1"/>
                <w:sz w:val="20"/>
              </w:rPr>
              <w:t>Ps</w:t>
            </w:r>
            <w:r>
              <w:rPr>
                <w:rFonts w:ascii="Century Gothic"/>
                <w:spacing w:val="-1"/>
                <w:sz w:val="20"/>
              </w:rPr>
              <w:tab/>
            </w:r>
            <w:r>
              <w:rPr>
                <w:rFonts w:ascii="Century Gothic"/>
                <w:w w:val="95"/>
                <w:sz w:val="20"/>
              </w:rPr>
              <w:t>=</w:t>
            </w:r>
            <w:r>
              <w:rPr>
                <w:rFonts w:ascii="Century Gothic"/>
                <w:w w:val="95"/>
                <w:sz w:val="20"/>
              </w:rPr>
              <w:tab/>
            </w:r>
            <w:r>
              <w:rPr>
                <w:rFonts w:ascii="Century Gothic"/>
                <w:spacing w:val="-1"/>
                <w:sz w:val="20"/>
              </w:rPr>
              <w:t>Points</w:t>
            </w:r>
            <w:r>
              <w:rPr>
                <w:rFonts w:ascii="Century Gothic"/>
                <w:sz w:val="20"/>
              </w:rPr>
              <w:t xml:space="preserve"> </w:t>
            </w:r>
            <w:r>
              <w:rPr>
                <w:rFonts w:ascii="Century Gothic"/>
                <w:spacing w:val="-1"/>
                <w:sz w:val="20"/>
              </w:rPr>
              <w:t>scored</w:t>
            </w:r>
            <w:r>
              <w:rPr>
                <w:rFonts w:ascii="Century Gothic"/>
                <w:sz w:val="20"/>
              </w:rPr>
              <w:t xml:space="preserve"> for comparative price </w:t>
            </w:r>
            <w:r>
              <w:rPr>
                <w:rFonts w:ascii="Century Gothic"/>
                <w:spacing w:val="-1"/>
                <w:sz w:val="20"/>
              </w:rPr>
              <w:t>of</w:t>
            </w:r>
            <w:r>
              <w:rPr>
                <w:rFonts w:ascii="Century Gothic"/>
                <w:sz w:val="20"/>
              </w:rPr>
              <w:t xml:space="preserve"> bid </w:t>
            </w:r>
            <w:r>
              <w:rPr>
                <w:rFonts w:ascii="Century Gothic"/>
                <w:spacing w:val="-1"/>
                <w:sz w:val="20"/>
              </w:rPr>
              <w:t>under</w:t>
            </w:r>
            <w:r>
              <w:rPr>
                <w:rFonts w:ascii="Century Gothic"/>
                <w:spacing w:val="-3"/>
                <w:sz w:val="20"/>
              </w:rPr>
              <w:t xml:space="preserve"> </w:t>
            </w:r>
            <w:r>
              <w:rPr>
                <w:rFonts w:ascii="Century Gothic"/>
                <w:spacing w:val="-1"/>
                <w:sz w:val="20"/>
              </w:rPr>
              <w:t>consideration</w:t>
            </w:r>
            <w:r>
              <w:rPr>
                <w:rFonts w:ascii="Century Gothic"/>
                <w:w w:val="99"/>
                <w:sz w:val="20"/>
              </w:rPr>
              <w:t xml:space="preserve"> </w:t>
            </w:r>
            <w:proofErr w:type="spellStart"/>
            <w:r>
              <w:rPr>
                <w:rFonts w:ascii="Century Gothic"/>
                <w:spacing w:val="-1"/>
                <w:sz w:val="20"/>
              </w:rPr>
              <w:t>Pt</w:t>
            </w:r>
            <w:proofErr w:type="spellEnd"/>
            <w:r>
              <w:rPr>
                <w:rFonts w:ascii="Century Gothic"/>
                <w:spacing w:val="-1"/>
                <w:sz w:val="20"/>
              </w:rPr>
              <w:tab/>
            </w:r>
            <w:r>
              <w:rPr>
                <w:rFonts w:ascii="Century Gothic"/>
                <w:w w:val="95"/>
                <w:sz w:val="20"/>
              </w:rPr>
              <w:t>=</w:t>
            </w:r>
            <w:r>
              <w:rPr>
                <w:rFonts w:ascii="Century Gothic"/>
                <w:w w:val="95"/>
                <w:sz w:val="20"/>
              </w:rPr>
              <w:tab/>
            </w:r>
            <w:r>
              <w:rPr>
                <w:rFonts w:ascii="Century Gothic"/>
                <w:spacing w:val="-1"/>
                <w:sz w:val="20"/>
              </w:rPr>
              <w:t>Comparative</w:t>
            </w:r>
            <w:r>
              <w:rPr>
                <w:rFonts w:ascii="Century Gothic"/>
                <w:sz w:val="20"/>
              </w:rPr>
              <w:t xml:space="preserve"> price </w:t>
            </w:r>
            <w:r>
              <w:rPr>
                <w:rFonts w:ascii="Century Gothic"/>
                <w:spacing w:val="-1"/>
                <w:sz w:val="20"/>
              </w:rPr>
              <w:t>of</w:t>
            </w:r>
            <w:r>
              <w:rPr>
                <w:rFonts w:ascii="Century Gothic"/>
                <w:sz w:val="20"/>
              </w:rPr>
              <w:t xml:space="preserve"> </w:t>
            </w:r>
            <w:r>
              <w:rPr>
                <w:rFonts w:ascii="Century Gothic"/>
                <w:spacing w:val="1"/>
                <w:sz w:val="20"/>
              </w:rPr>
              <w:t>bid</w:t>
            </w:r>
            <w:r>
              <w:rPr>
                <w:rFonts w:ascii="Century Gothic"/>
                <w:sz w:val="20"/>
              </w:rPr>
              <w:t xml:space="preserve"> </w:t>
            </w:r>
            <w:r>
              <w:rPr>
                <w:rFonts w:ascii="Century Gothic"/>
                <w:spacing w:val="-1"/>
                <w:sz w:val="20"/>
              </w:rPr>
              <w:t>under</w:t>
            </w:r>
            <w:r>
              <w:rPr>
                <w:rFonts w:ascii="Century Gothic"/>
                <w:spacing w:val="-10"/>
                <w:sz w:val="20"/>
              </w:rPr>
              <w:t xml:space="preserve"> </w:t>
            </w:r>
            <w:r>
              <w:rPr>
                <w:rFonts w:ascii="Century Gothic"/>
                <w:sz w:val="20"/>
              </w:rPr>
              <w:t>consideration</w:t>
            </w:r>
          </w:p>
          <w:p w:rsidR="00E22020" w:rsidRDefault="00016963">
            <w:pPr>
              <w:pStyle w:val="TableParagraph"/>
              <w:tabs>
                <w:tab w:val="left" w:pos="979"/>
                <w:tab w:val="left" w:pos="1699"/>
              </w:tabs>
              <w:spacing w:line="245" w:lineRule="exact"/>
              <w:ind w:left="79"/>
              <w:rPr>
                <w:rFonts w:ascii="Century Gothic" w:eastAsia="Century Gothic" w:hAnsi="Century Gothic" w:cs="Century Gothic"/>
                <w:sz w:val="20"/>
                <w:szCs w:val="20"/>
              </w:rPr>
            </w:pPr>
            <w:proofErr w:type="spellStart"/>
            <w:r>
              <w:rPr>
                <w:rFonts w:ascii="Century Gothic"/>
                <w:w w:val="95"/>
                <w:sz w:val="20"/>
              </w:rPr>
              <w:t>Pmin</w:t>
            </w:r>
            <w:proofErr w:type="spellEnd"/>
            <w:r>
              <w:rPr>
                <w:rFonts w:ascii="Century Gothic"/>
                <w:w w:val="95"/>
                <w:sz w:val="20"/>
              </w:rPr>
              <w:tab/>
              <w:t>=</w:t>
            </w:r>
            <w:r>
              <w:rPr>
                <w:rFonts w:ascii="Century Gothic"/>
                <w:w w:val="95"/>
                <w:sz w:val="20"/>
              </w:rPr>
              <w:tab/>
            </w:r>
            <w:r>
              <w:rPr>
                <w:rFonts w:ascii="Century Gothic"/>
                <w:sz w:val="20"/>
              </w:rPr>
              <w:t>Comparative price of lowest acceptable</w:t>
            </w:r>
            <w:r>
              <w:rPr>
                <w:rFonts w:ascii="Century Gothic"/>
                <w:spacing w:val="-23"/>
                <w:sz w:val="20"/>
              </w:rPr>
              <w:t xml:space="preserve"> </w:t>
            </w:r>
            <w:r>
              <w:rPr>
                <w:rFonts w:ascii="Century Gothic"/>
                <w:sz w:val="20"/>
              </w:rPr>
              <w:t>bid</w:t>
            </w:r>
          </w:p>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ind w:left="79"/>
              <w:rPr>
                <w:rFonts w:ascii="Century Gothic" w:eastAsia="Century Gothic" w:hAnsi="Century Gothic" w:cs="Century Gothic"/>
                <w:sz w:val="20"/>
                <w:szCs w:val="20"/>
              </w:rPr>
            </w:pPr>
            <w:r>
              <w:rPr>
                <w:rFonts w:ascii="Century Gothic"/>
                <w:b/>
                <w:sz w:val="20"/>
              </w:rPr>
              <w:t>POINTS AWARDED FOR BBBEE STATUS LEVEL OF</w:t>
            </w:r>
            <w:r>
              <w:rPr>
                <w:rFonts w:ascii="Century Gothic"/>
                <w:b/>
                <w:spacing w:val="-20"/>
                <w:sz w:val="20"/>
              </w:rPr>
              <w:t xml:space="preserve"> </w:t>
            </w:r>
            <w:r>
              <w:rPr>
                <w:rFonts w:ascii="Century Gothic"/>
                <w:b/>
                <w:sz w:val="20"/>
              </w:rPr>
              <w:t>CONTRIBUTION</w:t>
            </w:r>
          </w:p>
          <w:p w:rsidR="00E22020" w:rsidRDefault="00016963" w:rsidP="00A72E99">
            <w:pPr>
              <w:pStyle w:val="TableParagraph"/>
              <w:numPr>
                <w:ilvl w:val="0"/>
                <w:numId w:val="65"/>
              </w:numPr>
              <w:tabs>
                <w:tab w:val="left" w:pos="504"/>
              </w:tabs>
              <w:spacing w:before="124" w:line="276" w:lineRule="auto"/>
              <w:ind w:right="117"/>
              <w:jc w:val="both"/>
              <w:rPr>
                <w:rFonts w:ascii="Century Gothic" w:eastAsia="Century Gothic" w:hAnsi="Century Gothic" w:cs="Century Gothic"/>
                <w:sz w:val="20"/>
                <w:szCs w:val="20"/>
              </w:rPr>
            </w:pPr>
            <w:r>
              <w:rPr>
                <w:rFonts w:ascii="Century Gothic"/>
                <w:sz w:val="20"/>
              </w:rPr>
              <w:t>In terms with the Preferential Procurement Mechanism, preference points</w:t>
            </w:r>
            <w:r>
              <w:rPr>
                <w:rFonts w:ascii="Century Gothic"/>
                <w:spacing w:val="-30"/>
                <w:sz w:val="20"/>
              </w:rPr>
              <w:t xml:space="preserve"> </w:t>
            </w:r>
            <w:r>
              <w:rPr>
                <w:rFonts w:ascii="Century Gothic"/>
                <w:sz w:val="20"/>
              </w:rPr>
              <w:t>will</w:t>
            </w:r>
            <w:r>
              <w:rPr>
                <w:rFonts w:ascii="Century Gothic"/>
                <w:w w:val="99"/>
                <w:sz w:val="20"/>
              </w:rPr>
              <w:t xml:space="preserve"> </w:t>
            </w:r>
            <w:r>
              <w:rPr>
                <w:rFonts w:ascii="Century Gothic"/>
                <w:sz w:val="20"/>
              </w:rPr>
              <w:t>be awarded to a Tenderer for attaining the B-BBEE status level of</w:t>
            </w:r>
            <w:r>
              <w:rPr>
                <w:rFonts w:ascii="Century Gothic"/>
                <w:spacing w:val="-37"/>
                <w:sz w:val="20"/>
              </w:rPr>
              <w:t xml:space="preserve"> </w:t>
            </w:r>
            <w:r>
              <w:rPr>
                <w:rFonts w:ascii="Century Gothic"/>
                <w:sz w:val="20"/>
              </w:rPr>
              <w:t>contribution</w:t>
            </w:r>
            <w:r>
              <w:rPr>
                <w:rFonts w:ascii="Century Gothic"/>
                <w:w w:val="99"/>
                <w:sz w:val="20"/>
              </w:rPr>
              <w:t xml:space="preserve"> </w:t>
            </w:r>
            <w:r>
              <w:rPr>
                <w:rFonts w:ascii="Century Gothic"/>
                <w:sz w:val="20"/>
              </w:rPr>
              <w:t>in accordance with the table</w:t>
            </w:r>
            <w:r>
              <w:rPr>
                <w:rFonts w:ascii="Century Gothic"/>
                <w:spacing w:val="-6"/>
                <w:sz w:val="20"/>
              </w:rPr>
              <w:t xml:space="preserve"> </w:t>
            </w:r>
            <w:r>
              <w:rPr>
                <w:rFonts w:ascii="Century Gothic"/>
                <w:sz w:val="20"/>
              </w:rPr>
              <w:t>below:</w:t>
            </w:r>
          </w:p>
        </w:tc>
      </w:tr>
    </w:tbl>
    <w:p w:rsidR="00E22020" w:rsidRDefault="00E22020">
      <w:pPr>
        <w:spacing w:line="276" w:lineRule="auto"/>
        <w:jc w:val="both"/>
        <w:rPr>
          <w:rFonts w:ascii="Century Gothic" w:eastAsia="Century Gothic" w:hAnsi="Century Gothic" w:cs="Century Gothic"/>
          <w:sz w:val="20"/>
          <w:szCs w:val="20"/>
        </w:rPr>
        <w:sectPr w:rsidR="00E22020">
          <w:footerReference w:type="even" r:id="rId29"/>
          <w:footerReference w:type="default" r:id="rId30"/>
          <w:pgSz w:w="11910" w:h="16840"/>
          <w:pgMar w:top="1040" w:right="1060" w:bottom="720" w:left="1180" w:header="330" w:footer="540" w:gutter="0"/>
          <w:cols w:space="720"/>
        </w:sectPr>
      </w:pPr>
    </w:p>
    <w:p w:rsidR="00E22020" w:rsidRDefault="00A337F0">
      <w:pPr>
        <w:spacing w:before="5"/>
        <w:rPr>
          <w:rFonts w:ascii="Century Gothic" w:eastAsia="Century Gothic" w:hAnsi="Century Gothic" w:cs="Century Gothic"/>
          <w:b/>
          <w:bCs/>
          <w:sz w:val="14"/>
          <w:szCs w:val="14"/>
        </w:rPr>
      </w:pPr>
      <w:r>
        <w:rPr>
          <w:noProof/>
          <w:lang w:val="en-ZA" w:eastAsia="en-ZA"/>
        </w:rPr>
        <w:lastRenderedPageBreak/>
        <mc:AlternateContent>
          <mc:Choice Requires="wps">
            <w:drawing>
              <wp:anchor distT="0" distB="0" distL="114300" distR="114300" simplePos="0" relativeHeight="2176" behindDoc="0" locked="0" layoutInCell="1" allowOverlap="1">
                <wp:simplePos x="0" y="0"/>
                <wp:positionH relativeFrom="page">
                  <wp:posOffset>1623060</wp:posOffset>
                </wp:positionH>
                <wp:positionV relativeFrom="page">
                  <wp:posOffset>7216775</wp:posOffset>
                </wp:positionV>
                <wp:extent cx="4953000" cy="2114550"/>
                <wp:effectExtent l="0" t="0" r="0" b="0"/>
                <wp:wrapNone/>
                <wp:docPr id="112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980"/>
                              <w:gridCol w:w="142"/>
                              <w:gridCol w:w="4703"/>
                              <w:gridCol w:w="960"/>
                            </w:tblGrid>
                            <w:tr w:rsidR="00D051AE" w:rsidTr="00A10FF3">
                              <w:trPr>
                                <w:trHeight w:hRule="exact" w:val="821"/>
                              </w:trPr>
                              <w:tc>
                                <w:tcPr>
                                  <w:tcW w:w="198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12"/>
                                    <w:rPr>
                                      <w:rFonts w:ascii="Century Gothic" w:eastAsia="Century Gothic" w:hAnsi="Century Gothic" w:cs="Century Gothic"/>
                                      <w:b/>
                                      <w:bCs/>
                                      <w:sz w:val="23"/>
                                      <w:szCs w:val="23"/>
                                    </w:rPr>
                                  </w:pPr>
                                </w:p>
                                <w:p w:rsidR="00D051AE" w:rsidRDefault="00D051AE">
                                  <w:pPr>
                                    <w:pStyle w:val="TableParagraph"/>
                                    <w:ind w:left="103"/>
                                    <w:rPr>
                                      <w:rFonts w:ascii="Century Gothic" w:eastAsia="Century Gothic" w:hAnsi="Century Gothic" w:cs="Century Gothic"/>
                                      <w:sz w:val="18"/>
                                      <w:szCs w:val="18"/>
                                    </w:rPr>
                                  </w:pPr>
                                  <w:r>
                                    <w:rPr>
                                      <w:rFonts w:ascii="Century Gothic"/>
                                      <w:b/>
                                      <w:spacing w:val="1"/>
                                      <w:sz w:val="18"/>
                                    </w:rPr>
                                    <w:t>R</w:t>
                                  </w:r>
                                  <w:r>
                                    <w:rPr>
                                      <w:rFonts w:ascii="Century Gothic"/>
                                      <w:b/>
                                      <w:spacing w:val="-1"/>
                                      <w:sz w:val="18"/>
                                    </w:rPr>
                                    <w:t>eference</w:t>
                                  </w:r>
                                </w:p>
                              </w:tc>
                              <w:tc>
                                <w:tcPr>
                                  <w:tcW w:w="142"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ind w:left="105"/>
                                    <w:rPr>
                                      <w:rFonts w:ascii="Century Gothic" w:eastAsia="Century Gothic" w:hAnsi="Century Gothic" w:cs="Century Gothic"/>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12"/>
                                    <w:rPr>
                                      <w:rFonts w:ascii="Century Gothic" w:eastAsia="Century Gothic" w:hAnsi="Century Gothic" w:cs="Century Gothic"/>
                                      <w:b/>
                                      <w:bCs/>
                                      <w:sz w:val="23"/>
                                      <w:szCs w:val="23"/>
                                    </w:rPr>
                                  </w:pPr>
                                </w:p>
                                <w:p w:rsidR="00D051AE" w:rsidRDefault="00D051AE">
                                  <w:pPr>
                                    <w:pStyle w:val="TableParagraph"/>
                                    <w:ind w:left="103"/>
                                    <w:rPr>
                                      <w:rFonts w:ascii="Century Gothic" w:eastAsia="Century Gothic" w:hAnsi="Century Gothic" w:cs="Century Gothic"/>
                                      <w:sz w:val="18"/>
                                      <w:szCs w:val="18"/>
                                    </w:rPr>
                                  </w:pPr>
                                  <w:r>
                                    <w:rPr>
                                      <w:rFonts w:ascii="Century Gothic"/>
                                      <w:b/>
                                      <w:sz w:val="18"/>
                                    </w:rPr>
                                    <w:t>Qu</w:t>
                                  </w:r>
                                  <w:r>
                                    <w:rPr>
                                      <w:rFonts w:ascii="Century Gothic"/>
                                      <w:b/>
                                      <w:spacing w:val="1"/>
                                      <w:sz w:val="18"/>
                                    </w:rPr>
                                    <w:t>a</w:t>
                                  </w:r>
                                  <w:r>
                                    <w:rPr>
                                      <w:rFonts w:ascii="Century Gothic"/>
                                      <w:b/>
                                      <w:w w:val="99"/>
                                      <w:sz w:val="18"/>
                                    </w:rPr>
                                    <w:t>li</w:t>
                                  </w:r>
                                  <w:r>
                                    <w:rPr>
                                      <w:rFonts w:ascii="Century Gothic"/>
                                      <w:b/>
                                      <w:spacing w:val="-2"/>
                                      <w:w w:val="99"/>
                                      <w:sz w:val="18"/>
                                    </w:rPr>
                                    <w:t>t</w:t>
                                  </w:r>
                                  <w:r>
                                    <w:rPr>
                                      <w:rFonts w:ascii="Century Gothic"/>
                                      <w:b/>
                                      <w:sz w:val="18"/>
                                    </w:rPr>
                                    <w:t>y</w:t>
                                  </w:r>
                                  <w:r>
                                    <w:rPr>
                                      <w:rFonts w:ascii="Century Gothic"/>
                                      <w:b/>
                                      <w:spacing w:val="1"/>
                                      <w:sz w:val="18"/>
                                    </w:rPr>
                                    <w:t xml:space="preserve"> </w:t>
                                  </w:r>
                                  <w:r>
                                    <w:rPr>
                                      <w:rFonts w:ascii="Century Gothic"/>
                                      <w:b/>
                                      <w:spacing w:val="-2"/>
                                      <w:w w:val="99"/>
                                      <w:sz w:val="18"/>
                                    </w:rPr>
                                    <w:t>C</w:t>
                                  </w:r>
                                  <w:r>
                                    <w:rPr>
                                      <w:rFonts w:ascii="Century Gothic"/>
                                      <w:b/>
                                      <w:w w:val="99"/>
                                      <w:sz w:val="18"/>
                                    </w:rPr>
                                    <w:t>ri</w:t>
                                  </w:r>
                                  <w:r>
                                    <w:rPr>
                                      <w:rFonts w:ascii="Century Gothic"/>
                                      <w:b/>
                                      <w:spacing w:val="-2"/>
                                      <w:w w:val="99"/>
                                      <w:sz w:val="18"/>
                                    </w:rPr>
                                    <w:t>t</w:t>
                                  </w:r>
                                  <w:r>
                                    <w:rPr>
                                      <w:rFonts w:ascii="Century Gothic"/>
                                      <w:b/>
                                      <w:spacing w:val="-1"/>
                                      <w:w w:val="99"/>
                                      <w:sz w:val="18"/>
                                    </w:rPr>
                                    <w:t>eria</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73"/>
                                    <w:ind w:left="103" w:right="112"/>
                                    <w:rPr>
                                      <w:rFonts w:ascii="Century Gothic" w:eastAsia="Century Gothic" w:hAnsi="Century Gothic" w:cs="Century Gothic"/>
                                      <w:sz w:val="18"/>
                                      <w:szCs w:val="18"/>
                                    </w:rPr>
                                  </w:pPr>
                                  <w:r>
                                    <w:rPr>
                                      <w:rFonts w:ascii="Century Gothic"/>
                                      <w:b/>
                                      <w:spacing w:val="1"/>
                                      <w:w w:val="99"/>
                                      <w:sz w:val="18"/>
                                    </w:rPr>
                                    <w:t>M</w:t>
                                  </w:r>
                                  <w:r>
                                    <w:rPr>
                                      <w:rFonts w:ascii="Century Gothic"/>
                                      <w:b/>
                                      <w:spacing w:val="1"/>
                                      <w:sz w:val="18"/>
                                    </w:rPr>
                                    <w:t>a</w:t>
                                  </w:r>
                                  <w:r>
                                    <w:rPr>
                                      <w:rFonts w:ascii="Century Gothic"/>
                                      <w:b/>
                                      <w:spacing w:val="-1"/>
                                      <w:w w:val="99"/>
                                      <w:sz w:val="18"/>
                                    </w:rPr>
                                    <w:t xml:space="preserve">x. </w:t>
                                  </w:r>
                                  <w:r>
                                    <w:rPr>
                                      <w:rFonts w:ascii="Century Gothic"/>
                                      <w:b/>
                                      <w:sz w:val="18"/>
                                    </w:rPr>
                                    <w:t>nu</w:t>
                                  </w:r>
                                  <w:r>
                                    <w:rPr>
                                      <w:rFonts w:ascii="Century Gothic"/>
                                      <w:b/>
                                      <w:spacing w:val="1"/>
                                      <w:sz w:val="18"/>
                                    </w:rPr>
                                    <w:t>mb</w:t>
                                  </w:r>
                                  <w:r>
                                    <w:rPr>
                                      <w:rFonts w:ascii="Century Gothic"/>
                                      <w:w w:val="99"/>
                                      <w:sz w:val="18"/>
                                    </w:rPr>
                                    <w:t>e</w:t>
                                  </w:r>
                                  <w:r>
                                    <w:rPr>
                                      <w:rFonts w:ascii="Century Gothic"/>
                                      <w:b/>
                                      <w:w w:val="99"/>
                                      <w:sz w:val="18"/>
                                    </w:rPr>
                                    <w:t xml:space="preserve">r </w:t>
                                  </w:r>
                                  <w:r>
                                    <w:rPr>
                                      <w:rFonts w:ascii="Century Gothic"/>
                                      <w:b/>
                                      <w:spacing w:val="-1"/>
                                      <w:w w:val="99"/>
                                      <w:sz w:val="18"/>
                                    </w:rPr>
                                    <w:t>o</w:t>
                                  </w:r>
                                  <w:r>
                                    <w:rPr>
                                      <w:rFonts w:ascii="Century Gothic"/>
                                      <w:b/>
                                      <w:w w:val="99"/>
                                      <w:sz w:val="18"/>
                                    </w:rPr>
                                    <w:t xml:space="preserve">f </w:t>
                                  </w:r>
                                  <w:r>
                                    <w:rPr>
                                      <w:rFonts w:ascii="Century Gothic"/>
                                      <w:b/>
                                      <w:spacing w:val="1"/>
                                      <w:sz w:val="18"/>
                                    </w:rPr>
                                    <w:t>p</w:t>
                                  </w:r>
                                  <w:r>
                                    <w:rPr>
                                      <w:rFonts w:ascii="Century Gothic"/>
                                      <w:b/>
                                      <w:spacing w:val="-1"/>
                                      <w:w w:val="99"/>
                                      <w:sz w:val="18"/>
                                    </w:rPr>
                                    <w:t>oin</w:t>
                                  </w:r>
                                  <w:r>
                                    <w:rPr>
                                      <w:rFonts w:ascii="Century Gothic"/>
                                      <w:b/>
                                      <w:spacing w:val="-2"/>
                                      <w:w w:val="99"/>
                                      <w:sz w:val="18"/>
                                    </w:rPr>
                                    <w:t>t</w:t>
                                  </w:r>
                                  <w:r>
                                    <w:rPr>
                                      <w:rFonts w:ascii="Century Gothic"/>
                                      <w:b/>
                                      <w:w w:val="99"/>
                                      <w:sz w:val="18"/>
                                    </w:rPr>
                                    <w:t>s</w:t>
                                  </w:r>
                                </w:p>
                              </w:tc>
                            </w:tr>
                            <w:tr w:rsidR="00D051AE" w:rsidTr="00A10FF3">
                              <w:trPr>
                                <w:trHeight w:hRule="exact" w:val="406"/>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8"/>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16</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8"/>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8"/>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w w:val="99"/>
                                      <w:sz w:val="18"/>
                                    </w:rPr>
                                    <w:t>en</w:t>
                                  </w:r>
                                  <w:r w:rsidRPr="00A10FF3">
                                    <w:rPr>
                                      <w:rFonts w:ascii="Century Gothic"/>
                                      <w:color w:val="000000" w:themeColor="text1"/>
                                      <w:spacing w:val="-1"/>
                                      <w:sz w:val="18"/>
                                    </w:rPr>
                                    <w:t>d</w:t>
                                  </w:r>
                                  <w:r w:rsidRPr="00A10FF3">
                                    <w:rPr>
                                      <w:rFonts w:ascii="Century Gothic"/>
                                      <w:color w:val="000000" w:themeColor="text1"/>
                                      <w:w w:val="99"/>
                                      <w:sz w:val="18"/>
                                    </w:rPr>
                                    <w:t>erer</w:t>
                                  </w:r>
                                  <w:r w:rsidRPr="00A10FF3">
                                    <w:rPr>
                                      <w:rFonts w:ascii="Century Gothic"/>
                                      <w:color w:val="000000" w:themeColor="text1"/>
                                      <w:sz w:val="18"/>
                                    </w:rPr>
                                    <w:t>s</w:t>
                                  </w:r>
                                  <w:r w:rsidRPr="00A10FF3">
                                    <w:rPr>
                                      <w:rFonts w:ascii="Century Gothic"/>
                                      <w:color w:val="000000" w:themeColor="text1"/>
                                      <w:spacing w:val="-1"/>
                                      <w:sz w:val="18"/>
                                    </w:rPr>
                                    <w:t xml:space="preserve"> </w:t>
                                  </w:r>
                                  <w:r w:rsidRPr="00A10FF3">
                                    <w:rPr>
                                      <w:rFonts w:ascii="Century Gothic"/>
                                      <w:color w:val="000000" w:themeColor="text1"/>
                                      <w:spacing w:val="-1"/>
                                      <w:w w:val="99"/>
                                      <w:sz w:val="18"/>
                                    </w:rPr>
                                    <w:t>F</w:t>
                                  </w:r>
                                  <w:r w:rsidRPr="00A10FF3">
                                    <w:rPr>
                                      <w:rFonts w:ascii="Century Gothic"/>
                                      <w:color w:val="000000" w:themeColor="text1"/>
                                      <w:spacing w:val="-1"/>
                                      <w:sz w:val="18"/>
                                    </w:rPr>
                                    <w:t>i</w:t>
                                  </w:r>
                                  <w:r w:rsidRPr="00A10FF3">
                                    <w:rPr>
                                      <w:rFonts w:ascii="Century Gothic"/>
                                      <w:color w:val="000000" w:themeColor="text1"/>
                                      <w:sz w:val="18"/>
                                    </w:rPr>
                                    <w:t>n</w:t>
                                  </w:r>
                                  <w:r w:rsidRPr="00A10FF3">
                                    <w:rPr>
                                      <w:rFonts w:ascii="Century Gothic"/>
                                      <w:color w:val="000000" w:themeColor="text1"/>
                                      <w:spacing w:val="-1"/>
                                      <w:sz w:val="18"/>
                                    </w:rPr>
                                    <w:t>a</w:t>
                                  </w:r>
                                  <w:r w:rsidRPr="00A10FF3">
                                    <w:rPr>
                                      <w:rFonts w:ascii="Century Gothic"/>
                                      <w:color w:val="000000" w:themeColor="text1"/>
                                      <w:w w:val="99"/>
                                      <w:sz w:val="18"/>
                                    </w:rPr>
                                    <w:t>n</w:t>
                                  </w:r>
                                  <w:r w:rsidRPr="00A10FF3">
                                    <w:rPr>
                                      <w:rFonts w:ascii="Century Gothic"/>
                                      <w:color w:val="000000" w:themeColor="text1"/>
                                      <w:spacing w:val="-2"/>
                                      <w:w w:val="99"/>
                                      <w:sz w:val="18"/>
                                    </w:rPr>
                                    <w:t>c</w:t>
                                  </w:r>
                                  <w:r w:rsidRPr="00A10FF3">
                                    <w:rPr>
                                      <w:rFonts w:ascii="Century Gothic"/>
                                      <w:color w:val="000000" w:themeColor="text1"/>
                                      <w:spacing w:val="2"/>
                                      <w:sz w:val="18"/>
                                    </w:rPr>
                                    <w:t>i</w:t>
                                  </w:r>
                                  <w:r w:rsidRPr="00A10FF3">
                                    <w:rPr>
                                      <w:rFonts w:ascii="Century Gothic"/>
                                      <w:color w:val="000000" w:themeColor="text1"/>
                                      <w:spacing w:val="-1"/>
                                      <w:sz w:val="18"/>
                                    </w:rPr>
                                    <w:t>a</w:t>
                                  </w:r>
                                  <w:r w:rsidRPr="00A10FF3">
                                    <w:rPr>
                                      <w:rFonts w:ascii="Century Gothic"/>
                                      <w:color w:val="000000" w:themeColor="text1"/>
                                      <w:sz w:val="18"/>
                                    </w:rPr>
                                    <w:t>l</w:t>
                                  </w:r>
                                  <w:r w:rsidRPr="00A10FF3">
                                    <w:rPr>
                                      <w:rFonts w:ascii="Century Gothic"/>
                                      <w:color w:val="000000" w:themeColor="text1"/>
                                      <w:spacing w:val="-1"/>
                                      <w:sz w:val="18"/>
                                    </w:rPr>
                                    <w:t xml:space="preserve"> </w:t>
                                  </w:r>
                                  <w:r w:rsidRPr="00A10FF3">
                                    <w:rPr>
                                      <w:rFonts w:ascii="Century Gothic"/>
                                      <w:color w:val="000000" w:themeColor="text1"/>
                                      <w:w w:val="99"/>
                                      <w:sz w:val="18"/>
                                    </w:rPr>
                                    <w:t>S</w:t>
                                  </w:r>
                                  <w:r w:rsidRPr="00A10FF3">
                                    <w:rPr>
                                      <w:rFonts w:ascii="Century Gothic"/>
                                      <w:color w:val="000000" w:themeColor="text1"/>
                                      <w:spacing w:val="-2"/>
                                      <w:w w:val="99"/>
                                      <w:sz w:val="18"/>
                                    </w:rPr>
                                    <w:t>t</w:t>
                                  </w:r>
                                  <w:r w:rsidRPr="00A10FF3">
                                    <w:rPr>
                                      <w:rFonts w:ascii="Century Gothic"/>
                                      <w:color w:val="000000" w:themeColor="text1"/>
                                      <w:spacing w:val="-1"/>
                                      <w:sz w:val="18"/>
                                    </w:rPr>
                                    <w:t>a</w:t>
                                  </w:r>
                                  <w:r w:rsidRPr="00A10FF3">
                                    <w:rPr>
                                      <w:rFonts w:ascii="Century Gothic"/>
                                      <w:color w:val="000000" w:themeColor="text1"/>
                                      <w:w w:val="99"/>
                                      <w:sz w:val="18"/>
                                    </w:rPr>
                                    <w:t>n</w:t>
                                  </w:r>
                                  <w:r w:rsidRPr="00A10FF3">
                                    <w:rPr>
                                      <w:rFonts w:ascii="Century Gothic"/>
                                      <w:color w:val="000000" w:themeColor="text1"/>
                                      <w:spacing w:val="-1"/>
                                      <w:sz w:val="18"/>
                                    </w:rPr>
                                    <w:t>d</w:t>
                                  </w:r>
                                  <w:r w:rsidRPr="00A10FF3">
                                    <w:rPr>
                                      <w:rFonts w:ascii="Century Gothic"/>
                                      <w:color w:val="000000" w:themeColor="text1"/>
                                      <w:spacing w:val="2"/>
                                      <w:sz w:val="18"/>
                                    </w:rPr>
                                    <w:t>i</w:t>
                                  </w:r>
                                  <w:r w:rsidRPr="00A10FF3">
                                    <w:rPr>
                                      <w:rFonts w:ascii="Century Gothic"/>
                                      <w:color w:val="000000" w:themeColor="text1"/>
                                      <w:spacing w:val="-2"/>
                                      <w:w w:val="99"/>
                                      <w:sz w:val="18"/>
                                    </w:rPr>
                                    <w:t>n</w:t>
                                  </w:r>
                                  <w:r w:rsidRPr="00A10FF3">
                                    <w:rPr>
                                      <w:rFonts w:ascii="Century Gothic"/>
                                      <w:color w:val="000000" w:themeColor="text1"/>
                                      <w:w w:val="99"/>
                                      <w:sz w:val="18"/>
                                    </w:rPr>
                                    <w:t>g(Bank Rating)</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8"/>
                                    <w:ind w:left="103"/>
                                    <w:rPr>
                                      <w:rFonts w:ascii="Century Gothic" w:eastAsia="Century Gothic" w:hAnsi="Century Gothic" w:cs="Century Gothic"/>
                                      <w:sz w:val="18"/>
                                      <w:szCs w:val="18"/>
                                    </w:rPr>
                                  </w:pPr>
                                  <w:r>
                                    <w:rPr>
                                      <w:rFonts w:ascii="Century Gothic"/>
                                      <w:spacing w:val="1"/>
                                      <w:sz w:val="18"/>
                                    </w:rPr>
                                    <w:t>1</w:t>
                                  </w:r>
                                  <w:r>
                                    <w:rPr>
                                      <w:rFonts w:ascii="Century Gothic"/>
                                      <w:sz w:val="18"/>
                                    </w:rPr>
                                    <w:t>0</w:t>
                                  </w:r>
                                </w:p>
                              </w:tc>
                            </w:tr>
                            <w:tr w:rsidR="00D051AE" w:rsidTr="00A10FF3">
                              <w:trPr>
                                <w:trHeight w:hRule="exact" w:val="408"/>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17</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w w:val="99"/>
                                      <w:sz w:val="18"/>
                                    </w:rPr>
                                    <w:t>en</w:t>
                                  </w:r>
                                  <w:r w:rsidRPr="00A10FF3">
                                    <w:rPr>
                                      <w:rFonts w:ascii="Century Gothic"/>
                                      <w:color w:val="000000" w:themeColor="text1"/>
                                      <w:spacing w:val="-1"/>
                                      <w:sz w:val="18"/>
                                    </w:rPr>
                                    <w:t>d</w:t>
                                  </w:r>
                                  <w:r w:rsidRPr="00A10FF3">
                                    <w:rPr>
                                      <w:rFonts w:ascii="Century Gothic"/>
                                      <w:color w:val="000000" w:themeColor="text1"/>
                                      <w:w w:val="99"/>
                                      <w:sz w:val="18"/>
                                    </w:rPr>
                                    <w:t>erer</w:t>
                                  </w:r>
                                  <w:r w:rsidRPr="00A10FF3">
                                    <w:rPr>
                                      <w:rFonts w:ascii="Century Gothic"/>
                                      <w:color w:val="000000" w:themeColor="text1"/>
                                      <w:sz w:val="18"/>
                                    </w:rPr>
                                    <w:t>s</w:t>
                                  </w:r>
                                  <w:r w:rsidRPr="00A10FF3">
                                    <w:rPr>
                                      <w:rFonts w:ascii="Century Gothic"/>
                                      <w:color w:val="000000" w:themeColor="text1"/>
                                      <w:spacing w:val="-1"/>
                                      <w:sz w:val="18"/>
                                    </w:rPr>
                                    <w:t xml:space="preserve"> Exp</w:t>
                                  </w:r>
                                  <w:r w:rsidRPr="00A10FF3">
                                    <w:rPr>
                                      <w:rFonts w:ascii="Century Gothic"/>
                                      <w:color w:val="000000" w:themeColor="text1"/>
                                      <w:w w:val="99"/>
                                      <w:sz w:val="18"/>
                                    </w:rPr>
                                    <w:t>e</w:t>
                                  </w:r>
                                  <w:r w:rsidRPr="00A10FF3">
                                    <w:rPr>
                                      <w:rFonts w:ascii="Century Gothic"/>
                                      <w:color w:val="000000" w:themeColor="text1"/>
                                      <w:spacing w:val="-2"/>
                                      <w:w w:val="99"/>
                                      <w:sz w:val="18"/>
                                    </w:rPr>
                                    <w:t>r</w:t>
                                  </w:r>
                                  <w:r w:rsidRPr="00A10FF3">
                                    <w:rPr>
                                      <w:rFonts w:ascii="Century Gothic"/>
                                      <w:color w:val="000000" w:themeColor="text1"/>
                                      <w:spacing w:val="2"/>
                                      <w:sz w:val="18"/>
                                    </w:rPr>
                                    <w:t>i</w:t>
                                  </w:r>
                                  <w:r w:rsidRPr="00A10FF3">
                                    <w:rPr>
                                      <w:rFonts w:ascii="Century Gothic"/>
                                      <w:color w:val="000000" w:themeColor="text1"/>
                                      <w:spacing w:val="-2"/>
                                      <w:w w:val="99"/>
                                      <w:sz w:val="18"/>
                                    </w:rPr>
                                    <w:t>e</w:t>
                                  </w:r>
                                  <w:r w:rsidRPr="00A10FF3">
                                    <w:rPr>
                                      <w:rFonts w:ascii="Century Gothic"/>
                                      <w:color w:val="000000" w:themeColor="text1"/>
                                      <w:w w:val="99"/>
                                      <w:sz w:val="18"/>
                                    </w:rPr>
                                    <w:t>nce</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7"/>
                                    <w:ind w:left="103"/>
                                    <w:rPr>
                                      <w:rFonts w:ascii="Century Gothic" w:eastAsia="Century Gothic" w:hAnsi="Century Gothic" w:cs="Century Gothic"/>
                                      <w:sz w:val="18"/>
                                      <w:szCs w:val="18"/>
                                    </w:rPr>
                                  </w:pPr>
                                  <w:r>
                                    <w:rPr>
                                      <w:rFonts w:ascii="Century Gothic"/>
                                      <w:spacing w:val="1"/>
                                      <w:sz w:val="18"/>
                                    </w:rPr>
                                    <w:t>30</w:t>
                                  </w:r>
                                </w:p>
                              </w:tc>
                            </w:tr>
                            <w:tr w:rsidR="00D051AE" w:rsidTr="00A10FF3">
                              <w:trPr>
                                <w:trHeight w:hRule="exact" w:val="408"/>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18</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1"/>
                                      <w:w w:val="99"/>
                                      <w:sz w:val="18"/>
                                    </w:rPr>
                                    <w:t>O</w:t>
                                  </w:r>
                                  <w:r w:rsidRPr="00A10FF3">
                                    <w:rPr>
                                      <w:rFonts w:ascii="Century Gothic"/>
                                      <w:color w:val="000000" w:themeColor="text1"/>
                                      <w:w w:val="99"/>
                                      <w:sz w:val="18"/>
                                    </w:rPr>
                                    <w:t>r</w:t>
                                  </w:r>
                                  <w:r w:rsidRPr="00A10FF3">
                                    <w:rPr>
                                      <w:rFonts w:ascii="Century Gothic"/>
                                      <w:color w:val="000000" w:themeColor="text1"/>
                                      <w:spacing w:val="-2"/>
                                      <w:w w:val="99"/>
                                      <w:sz w:val="18"/>
                                    </w:rPr>
                                    <w:t>g</w:t>
                                  </w:r>
                                  <w:r w:rsidRPr="00A10FF3">
                                    <w:rPr>
                                      <w:rFonts w:ascii="Century Gothic"/>
                                      <w:color w:val="000000" w:themeColor="text1"/>
                                      <w:spacing w:val="-1"/>
                                      <w:sz w:val="18"/>
                                    </w:rPr>
                                    <w:t>a</w:t>
                                  </w:r>
                                  <w:r w:rsidRPr="00A10FF3">
                                    <w:rPr>
                                      <w:rFonts w:ascii="Century Gothic"/>
                                      <w:color w:val="000000" w:themeColor="text1"/>
                                      <w:w w:val="99"/>
                                      <w:sz w:val="18"/>
                                    </w:rPr>
                                    <w:t>no</w:t>
                                  </w:r>
                                  <w:r w:rsidRPr="00A10FF3">
                                    <w:rPr>
                                      <w:rFonts w:ascii="Century Gothic"/>
                                      <w:color w:val="000000" w:themeColor="text1"/>
                                      <w:spacing w:val="-2"/>
                                      <w:w w:val="99"/>
                                      <w:sz w:val="18"/>
                                    </w:rPr>
                                    <w:t>g</w:t>
                                  </w:r>
                                  <w:r w:rsidRPr="00A10FF3">
                                    <w:rPr>
                                      <w:rFonts w:ascii="Century Gothic"/>
                                      <w:color w:val="000000" w:themeColor="text1"/>
                                      <w:w w:val="99"/>
                                      <w:sz w:val="18"/>
                                    </w:rPr>
                                    <w:t>r</w:t>
                                  </w:r>
                                  <w:r w:rsidRPr="00A10FF3">
                                    <w:rPr>
                                      <w:rFonts w:ascii="Century Gothic"/>
                                      <w:color w:val="000000" w:themeColor="text1"/>
                                      <w:spacing w:val="1"/>
                                      <w:sz w:val="18"/>
                                    </w:rPr>
                                    <w:t>a</w:t>
                                  </w:r>
                                  <w:r w:rsidRPr="00A10FF3">
                                    <w:rPr>
                                      <w:rFonts w:ascii="Century Gothic"/>
                                      <w:color w:val="000000" w:themeColor="text1"/>
                                      <w:w w:val="99"/>
                                      <w:sz w:val="18"/>
                                    </w:rPr>
                                    <w:t>m</w:t>
                                  </w:r>
                                  <w:r w:rsidRPr="00A10FF3">
                                    <w:rPr>
                                      <w:rFonts w:ascii="Century Gothic"/>
                                      <w:color w:val="000000" w:themeColor="text1"/>
                                      <w:spacing w:val="-4"/>
                                      <w:w w:val="99"/>
                                      <w:sz w:val="18"/>
                                    </w:rPr>
                                    <w:t xml:space="preserve"> </w:t>
                                  </w:r>
                                  <w:r w:rsidRPr="00A10FF3">
                                    <w:rPr>
                                      <w:rFonts w:ascii="Century Gothic"/>
                                      <w:color w:val="000000" w:themeColor="text1"/>
                                      <w:w w:val="99"/>
                                      <w:sz w:val="18"/>
                                    </w:rPr>
                                    <w:t>an</w:t>
                                  </w:r>
                                  <w:r w:rsidRPr="00A10FF3">
                                    <w:rPr>
                                      <w:rFonts w:ascii="Century Gothic"/>
                                      <w:color w:val="000000" w:themeColor="text1"/>
                                      <w:sz w:val="18"/>
                                    </w:rPr>
                                    <w:t>d</w:t>
                                  </w:r>
                                  <w:r w:rsidRPr="00A10FF3">
                                    <w:rPr>
                                      <w:rFonts w:ascii="Century Gothic"/>
                                      <w:color w:val="000000" w:themeColor="text1"/>
                                      <w:spacing w:val="-1"/>
                                      <w:sz w:val="18"/>
                                    </w:rPr>
                                    <w:t xml:space="preserve"> </w:t>
                                  </w:r>
                                  <w:r w:rsidRPr="00A10FF3">
                                    <w:rPr>
                                      <w:rFonts w:ascii="Century Gothic"/>
                                      <w:color w:val="000000" w:themeColor="text1"/>
                                      <w:spacing w:val="-1"/>
                                      <w:w w:val="99"/>
                                      <w:sz w:val="18"/>
                                    </w:rPr>
                                    <w:t>Expe</w:t>
                                  </w:r>
                                  <w:r w:rsidRPr="00A10FF3">
                                    <w:rPr>
                                      <w:rFonts w:ascii="Century Gothic"/>
                                      <w:color w:val="000000" w:themeColor="text1"/>
                                      <w:spacing w:val="1"/>
                                      <w:w w:val="99"/>
                                      <w:sz w:val="18"/>
                                    </w:rPr>
                                    <w:t>r</w:t>
                                  </w:r>
                                  <w:r w:rsidRPr="00A10FF3">
                                    <w:rPr>
                                      <w:rFonts w:ascii="Century Gothic"/>
                                      <w:color w:val="000000" w:themeColor="text1"/>
                                      <w:spacing w:val="2"/>
                                      <w:sz w:val="18"/>
                                    </w:rPr>
                                    <w:t>i</w:t>
                                  </w:r>
                                  <w:r w:rsidRPr="00A10FF3">
                                    <w:rPr>
                                      <w:rFonts w:ascii="Century Gothic"/>
                                      <w:color w:val="000000" w:themeColor="text1"/>
                                      <w:w w:val="99"/>
                                      <w:sz w:val="18"/>
                                    </w:rPr>
                                    <w:t>e</w:t>
                                  </w:r>
                                  <w:r w:rsidRPr="00A10FF3">
                                    <w:rPr>
                                      <w:rFonts w:ascii="Century Gothic"/>
                                      <w:color w:val="000000" w:themeColor="text1"/>
                                      <w:spacing w:val="-2"/>
                                      <w:w w:val="99"/>
                                      <w:sz w:val="18"/>
                                    </w:rPr>
                                    <w:t>n</w:t>
                                  </w:r>
                                  <w:r w:rsidRPr="00A10FF3">
                                    <w:rPr>
                                      <w:rFonts w:ascii="Century Gothic"/>
                                      <w:color w:val="000000" w:themeColor="text1"/>
                                      <w:w w:val="99"/>
                                      <w:sz w:val="18"/>
                                    </w:rPr>
                                    <w:t>ce</w:t>
                                  </w:r>
                                  <w:r w:rsidRPr="00A10FF3">
                                    <w:rPr>
                                      <w:rFonts w:ascii="Century Gothic"/>
                                      <w:color w:val="000000" w:themeColor="text1"/>
                                      <w:sz w:val="18"/>
                                    </w:rPr>
                                    <w:t xml:space="preserve"> </w:t>
                                  </w:r>
                                  <w:r w:rsidRPr="00A10FF3">
                                    <w:rPr>
                                      <w:rFonts w:ascii="Century Gothic"/>
                                      <w:color w:val="000000" w:themeColor="text1"/>
                                      <w:w w:val="99"/>
                                      <w:sz w:val="18"/>
                                    </w:rPr>
                                    <w:t>of</w:t>
                                  </w:r>
                                  <w:r w:rsidRPr="00A10FF3">
                                    <w:rPr>
                                      <w:rFonts w:ascii="Century Gothic"/>
                                      <w:color w:val="000000" w:themeColor="text1"/>
                                      <w:spacing w:val="-2"/>
                                      <w:sz w:val="18"/>
                                    </w:rPr>
                                    <w:t xml:space="preserve"> </w:t>
                                  </w:r>
                                  <w:r w:rsidRPr="00A10FF3">
                                    <w:rPr>
                                      <w:rFonts w:ascii="Century Gothic"/>
                                      <w:color w:val="000000" w:themeColor="text1"/>
                                      <w:sz w:val="18"/>
                                    </w:rPr>
                                    <w:t>Key</w:t>
                                  </w:r>
                                  <w:r w:rsidRPr="00A10FF3">
                                    <w:rPr>
                                      <w:rFonts w:ascii="Century Gothic"/>
                                      <w:color w:val="000000" w:themeColor="text1"/>
                                      <w:spacing w:val="-1"/>
                                      <w:sz w:val="18"/>
                                    </w:rPr>
                                    <w:t xml:space="preserve"> </w:t>
                                  </w:r>
                                  <w:r w:rsidRPr="00A10FF3">
                                    <w:rPr>
                                      <w:rFonts w:ascii="Century Gothic"/>
                                      <w:color w:val="000000" w:themeColor="text1"/>
                                      <w:w w:val="99"/>
                                      <w:sz w:val="18"/>
                                    </w:rPr>
                                    <w:t>S</w:t>
                                  </w:r>
                                  <w:r w:rsidRPr="00A10FF3">
                                    <w:rPr>
                                      <w:rFonts w:ascii="Century Gothic"/>
                                      <w:color w:val="000000" w:themeColor="text1"/>
                                      <w:spacing w:val="-2"/>
                                      <w:w w:val="99"/>
                                      <w:sz w:val="18"/>
                                    </w:rPr>
                                    <w:t>t</w:t>
                                  </w:r>
                                  <w:r w:rsidRPr="00A10FF3">
                                    <w:rPr>
                                      <w:rFonts w:ascii="Century Gothic"/>
                                      <w:color w:val="000000" w:themeColor="text1"/>
                                      <w:spacing w:val="-1"/>
                                      <w:sz w:val="18"/>
                                    </w:rPr>
                                    <w:t>a</w:t>
                                  </w:r>
                                  <w:r w:rsidRPr="00A10FF3">
                                    <w:rPr>
                                      <w:rFonts w:ascii="Century Gothic"/>
                                      <w:color w:val="000000" w:themeColor="text1"/>
                                      <w:w w:val="99"/>
                                      <w:sz w:val="18"/>
                                    </w:rPr>
                                    <w:t>ff</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7"/>
                                    <w:ind w:left="103"/>
                                    <w:rPr>
                                      <w:rFonts w:ascii="Century Gothic" w:eastAsia="Century Gothic" w:hAnsi="Century Gothic" w:cs="Century Gothic"/>
                                      <w:sz w:val="18"/>
                                      <w:szCs w:val="18"/>
                                    </w:rPr>
                                  </w:pPr>
                                  <w:r>
                                    <w:rPr>
                                      <w:rFonts w:ascii="Century Gothic"/>
                                      <w:spacing w:val="1"/>
                                      <w:sz w:val="18"/>
                                    </w:rPr>
                                    <w:t>20</w:t>
                                  </w:r>
                                </w:p>
                              </w:tc>
                            </w:tr>
                            <w:tr w:rsidR="00D051AE" w:rsidTr="00A10FF3">
                              <w:trPr>
                                <w:trHeight w:hRule="exact" w:val="463"/>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114"/>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19</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114"/>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3"/>
                                    <w:ind w:left="103" w:right="1232"/>
                                    <w:rPr>
                                      <w:rFonts w:ascii="Century Gothic" w:eastAsia="Century Gothic" w:hAnsi="Century Gothic" w:cs="Century Gothic"/>
                                      <w:color w:val="000000" w:themeColor="text1"/>
                                      <w:sz w:val="18"/>
                                      <w:szCs w:val="18"/>
                                    </w:rPr>
                                  </w:pPr>
                                  <w:r w:rsidRPr="00A10FF3">
                                    <w:rPr>
                                      <w:rFonts w:ascii="Century Gothic"/>
                                      <w:color w:val="000000" w:themeColor="text1"/>
                                      <w:w w:val="99"/>
                                      <w:sz w:val="18"/>
                                    </w:rPr>
                                    <w:t>Me</w:t>
                                  </w:r>
                                  <w:r w:rsidRPr="00A10FF3">
                                    <w:rPr>
                                      <w:rFonts w:ascii="Century Gothic"/>
                                      <w:color w:val="000000" w:themeColor="text1"/>
                                      <w:spacing w:val="-2"/>
                                      <w:w w:val="99"/>
                                      <w:sz w:val="18"/>
                                    </w:rPr>
                                    <w:t>t</w:t>
                                  </w:r>
                                  <w:r w:rsidRPr="00A10FF3">
                                    <w:rPr>
                                      <w:rFonts w:ascii="Century Gothic"/>
                                      <w:color w:val="000000" w:themeColor="text1"/>
                                      <w:w w:val="99"/>
                                      <w:sz w:val="18"/>
                                    </w:rPr>
                                    <w:t>hod</w:t>
                                  </w:r>
                                  <w:r w:rsidRPr="00A10FF3">
                                    <w:rPr>
                                      <w:rFonts w:ascii="Century Gothic"/>
                                      <w:color w:val="000000" w:themeColor="text1"/>
                                      <w:spacing w:val="-2"/>
                                      <w:sz w:val="18"/>
                                    </w:rPr>
                                    <w:t xml:space="preserve"> </w:t>
                                  </w:r>
                                  <w:r w:rsidRPr="00A10FF3">
                                    <w:rPr>
                                      <w:rFonts w:ascii="Century Gothic"/>
                                      <w:color w:val="000000" w:themeColor="text1"/>
                                      <w:w w:val="99"/>
                                      <w:sz w:val="18"/>
                                    </w:rPr>
                                    <w:t>S</w:t>
                                  </w:r>
                                  <w:r w:rsidRPr="00A10FF3">
                                    <w:rPr>
                                      <w:rFonts w:ascii="Century Gothic"/>
                                      <w:color w:val="000000" w:themeColor="text1"/>
                                      <w:spacing w:val="-2"/>
                                      <w:w w:val="99"/>
                                      <w:sz w:val="18"/>
                                    </w:rPr>
                                    <w:t>t</w:t>
                                  </w:r>
                                  <w:r w:rsidRPr="00A10FF3">
                                    <w:rPr>
                                      <w:rFonts w:ascii="Century Gothic"/>
                                      <w:color w:val="000000" w:themeColor="text1"/>
                                      <w:spacing w:val="1"/>
                                      <w:sz w:val="18"/>
                                    </w:rPr>
                                    <w:t>a</w:t>
                                  </w:r>
                                  <w:r w:rsidRPr="00A10FF3">
                                    <w:rPr>
                                      <w:rFonts w:ascii="Century Gothic"/>
                                      <w:color w:val="000000" w:themeColor="text1"/>
                                      <w:spacing w:val="-2"/>
                                      <w:w w:val="99"/>
                                      <w:sz w:val="18"/>
                                    </w:rPr>
                                    <w:t>t</w:t>
                                  </w:r>
                                  <w:r w:rsidRPr="00A10FF3">
                                    <w:rPr>
                                      <w:rFonts w:ascii="Century Gothic"/>
                                      <w:color w:val="000000" w:themeColor="text1"/>
                                      <w:spacing w:val="2"/>
                                      <w:w w:val="99"/>
                                      <w:sz w:val="18"/>
                                    </w:rPr>
                                    <w:t>e</w:t>
                                  </w:r>
                                  <w:r w:rsidRPr="00A10FF3">
                                    <w:rPr>
                                      <w:rFonts w:ascii="Century Gothic"/>
                                      <w:color w:val="000000" w:themeColor="text1"/>
                                      <w:spacing w:val="-4"/>
                                      <w:w w:val="99"/>
                                      <w:sz w:val="18"/>
                                    </w:rPr>
                                    <w:t>m</w:t>
                                  </w:r>
                                  <w:r w:rsidRPr="00A10FF3">
                                    <w:rPr>
                                      <w:rFonts w:ascii="Century Gothic"/>
                                      <w:color w:val="000000" w:themeColor="text1"/>
                                      <w:w w:val="99"/>
                                      <w:sz w:val="18"/>
                                    </w:rPr>
                                    <w:t>ent</w:t>
                                  </w:r>
                                  <w:r w:rsidRPr="00A10FF3">
                                    <w:rPr>
                                      <w:rFonts w:ascii="Century Gothic"/>
                                      <w:color w:val="000000" w:themeColor="text1"/>
                                      <w:spacing w:val="1"/>
                                      <w:sz w:val="18"/>
                                    </w:rPr>
                                    <w:t xml:space="preserve"> </w:t>
                                  </w:r>
                                  <w:r w:rsidRPr="00A10FF3">
                                    <w:rPr>
                                      <w:rFonts w:ascii="Century Gothic"/>
                                      <w:color w:val="000000" w:themeColor="text1"/>
                                      <w:spacing w:val="5"/>
                                      <w:sz w:val="18"/>
                                    </w:rPr>
                                    <w:t>/</w:t>
                                  </w:r>
                                  <w:r w:rsidRPr="00A10FF3">
                                    <w:rPr>
                                      <w:rFonts w:ascii="Century Gothic"/>
                                      <w:color w:val="000000" w:themeColor="text1"/>
                                      <w:spacing w:val="-9"/>
                                      <w:w w:val="99"/>
                                      <w:sz w:val="18"/>
                                    </w:rPr>
                                    <w:t>A</w:t>
                                  </w:r>
                                  <w:r w:rsidRPr="00A10FF3">
                                    <w:rPr>
                                      <w:rFonts w:ascii="Century Gothic"/>
                                      <w:color w:val="000000" w:themeColor="text1"/>
                                      <w:spacing w:val="1"/>
                                      <w:sz w:val="18"/>
                                    </w:rPr>
                                    <w:t>p</w:t>
                                  </w:r>
                                  <w:r w:rsidRPr="00A10FF3">
                                    <w:rPr>
                                      <w:rFonts w:ascii="Century Gothic"/>
                                      <w:color w:val="000000" w:themeColor="text1"/>
                                      <w:spacing w:val="-1"/>
                                      <w:w w:val="99"/>
                                      <w:sz w:val="18"/>
                                    </w:rPr>
                                    <w:t>p</w:t>
                                  </w:r>
                                  <w:r w:rsidRPr="00A10FF3">
                                    <w:rPr>
                                      <w:rFonts w:ascii="Century Gothic"/>
                                      <w:color w:val="000000" w:themeColor="text1"/>
                                      <w:w w:val="99"/>
                                      <w:sz w:val="18"/>
                                    </w:rPr>
                                    <w:t>ro</w:t>
                                  </w:r>
                                  <w:r w:rsidRPr="00A10FF3">
                                    <w:rPr>
                                      <w:rFonts w:ascii="Century Gothic"/>
                                      <w:color w:val="000000" w:themeColor="text1"/>
                                      <w:spacing w:val="1"/>
                                      <w:w w:val="99"/>
                                      <w:sz w:val="18"/>
                                    </w:rPr>
                                    <w:t>a</w:t>
                                  </w:r>
                                  <w:r w:rsidRPr="00A10FF3">
                                    <w:rPr>
                                      <w:rFonts w:ascii="Century Gothic"/>
                                      <w:color w:val="000000" w:themeColor="text1"/>
                                      <w:w w:val="99"/>
                                      <w:sz w:val="18"/>
                                    </w:rPr>
                                    <w:t>ch</w:t>
                                  </w:r>
                                  <w:r w:rsidRPr="00A10FF3">
                                    <w:rPr>
                                      <w:rFonts w:ascii="Century Gothic"/>
                                      <w:color w:val="000000" w:themeColor="text1"/>
                                      <w:sz w:val="18"/>
                                    </w:rPr>
                                    <w:t xml:space="preserve"> / Me</w:t>
                                  </w:r>
                                  <w:r w:rsidRPr="00A10FF3">
                                    <w:rPr>
                                      <w:rFonts w:ascii="Century Gothic"/>
                                      <w:color w:val="000000" w:themeColor="text1"/>
                                      <w:spacing w:val="-2"/>
                                      <w:w w:val="99"/>
                                      <w:sz w:val="18"/>
                                    </w:rPr>
                                    <w:t>t</w:t>
                                  </w:r>
                                  <w:r w:rsidRPr="00A10FF3">
                                    <w:rPr>
                                      <w:rFonts w:ascii="Century Gothic"/>
                                      <w:color w:val="000000" w:themeColor="text1"/>
                                      <w:w w:val="99"/>
                                      <w:sz w:val="18"/>
                                    </w:rPr>
                                    <w:t>ho</w:t>
                                  </w:r>
                                  <w:r w:rsidRPr="00A10FF3">
                                    <w:rPr>
                                      <w:rFonts w:ascii="Century Gothic"/>
                                      <w:color w:val="000000" w:themeColor="text1"/>
                                      <w:spacing w:val="-2"/>
                                      <w:w w:val="99"/>
                                      <w:sz w:val="18"/>
                                    </w:rPr>
                                    <w:t>d</w:t>
                                  </w:r>
                                  <w:r w:rsidRPr="00A10FF3">
                                    <w:rPr>
                                      <w:rFonts w:ascii="Century Gothic"/>
                                      <w:color w:val="000000" w:themeColor="text1"/>
                                      <w:w w:val="99"/>
                                      <w:sz w:val="18"/>
                                    </w:rPr>
                                    <w:t>ol</w:t>
                                  </w:r>
                                  <w:r w:rsidRPr="00A10FF3">
                                    <w:rPr>
                                      <w:rFonts w:ascii="Century Gothic"/>
                                      <w:color w:val="000000" w:themeColor="text1"/>
                                      <w:spacing w:val="-1"/>
                                      <w:w w:val="99"/>
                                      <w:sz w:val="18"/>
                                    </w:rPr>
                                    <w:t>o</w:t>
                                  </w:r>
                                  <w:r w:rsidRPr="00A10FF3">
                                    <w:rPr>
                                      <w:rFonts w:ascii="Century Gothic"/>
                                      <w:color w:val="000000" w:themeColor="text1"/>
                                      <w:spacing w:val="-2"/>
                                      <w:w w:val="99"/>
                                      <w:sz w:val="18"/>
                                    </w:rPr>
                                    <w:t>g</w:t>
                                  </w:r>
                                  <w:r w:rsidRPr="00A10FF3">
                                    <w:rPr>
                                      <w:rFonts w:ascii="Century Gothic"/>
                                      <w:color w:val="000000" w:themeColor="text1"/>
                                      <w:sz w:val="18"/>
                                    </w:rPr>
                                    <w:t>y</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114"/>
                                    <w:ind w:left="103"/>
                                    <w:rPr>
                                      <w:rFonts w:ascii="Century Gothic" w:eastAsia="Century Gothic" w:hAnsi="Century Gothic" w:cs="Century Gothic"/>
                                      <w:sz w:val="18"/>
                                      <w:szCs w:val="18"/>
                                    </w:rPr>
                                  </w:pPr>
                                  <w:r>
                                    <w:rPr>
                                      <w:rFonts w:ascii="Century Gothic"/>
                                      <w:spacing w:val="1"/>
                                      <w:sz w:val="18"/>
                                    </w:rPr>
                                    <w:t>30</w:t>
                                  </w:r>
                                </w:p>
                              </w:tc>
                            </w:tr>
                            <w:tr w:rsidR="00D051AE" w:rsidTr="00A10FF3">
                              <w:trPr>
                                <w:trHeight w:hRule="exact" w:val="406"/>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20</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1"/>
                                      <w:w w:val="99"/>
                                      <w:sz w:val="18"/>
                                    </w:rPr>
                                    <w:t>P</w:t>
                                  </w:r>
                                  <w:r w:rsidRPr="00A10FF3">
                                    <w:rPr>
                                      <w:rFonts w:ascii="Century Gothic"/>
                                      <w:color w:val="000000" w:themeColor="text1"/>
                                      <w:w w:val="99"/>
                                      <w:sz w:val="18"/>
                                    </w:rPr>
                                    <w:t>re</w:t>
                                  </w:r>
                                  <w:r w:rsidRPr="00A10FF3">
                                    <w:rPr>
                                      <w:rFonts w:ascii="Century Gothic"/>
                                      <w:color w:val="000000" w:themeColor="text1"/>
                                      <w:spacing w:val="-1"/>
                                      <w:sz w:val="18"/>
                                    </w:rPr>
                                    <w:t>l</w:t>
                                  </w:r>
                                  <w:r w:rsidRPr="00A10FF3">
                                    <w:rPr>
                                      <w:rFonts w:ascii="Century Gothic"/>
                                      <w:color w:val="000000" w:themeColor="text1"/>
                                      <w:spacing w:val="2"/>
                                      <w:sz w:val="18"/>
                                    </w:rPr>
                                    <w:t>i</w:t>
                                  </w:r>
                                  <w:r w:rsidRPr="00A10FF3">
                                    <w:rPr>
                                      <w:rFonts w:ascii="Century Gothic"/>
                                      <w:color w:val="000000" w:themeColor="text1"/>
                                      <w:spacing w:val="-4"/>
                                      <w:w w:val="99"/>
                                      <w:sz w:val="18"/>
                                    </w:rPr>
                                    <w:t>m</w:t>
                                  </w:r>
                                  <w:r w:rsidRPr="00A10FF3">
                                    <w:rPr>
                                      <w:rFonts w:ascii="Century Gothic"/>
                                      <w:color w:val="000000" w:themeColor="text1"/>
                                      <w:spacing w:val="2"/>
                                      <w:sz w:val="18"/>
                                    </w:rPr>
                                    <w:t>i</w:t>
                                  </w:r>
                                  <w:r w:rsidRPr="00A10FF3">
                                    <w:rPr>
                                      <w:rFonts w:ascii="Century Gothic"/>
                                      <w:color w:val="000000" w:themeColor="text1"/>
                                      <w:w w:val="99"/>
                                      <w:sz w:val="18"/>
                                    </w:rPr>
                                    <w:t>n</w:t>
                                  </w:r>
                                  <w:r w:rsidRPr="00A10FF3">
                                    <w:rPr>
                                      <w:rFonts w:ascii="Century Gothic"/>
                                      <w:color w:val="000000" w:themeColor="text1"/>
                                      <w:spacing w:val="-1"/>
                                      <w:sz w:val="18"/>
                                    </w:rPr>
                                    <w:t>a</w:t>
                                  </w:r>
                                  <w:r w:rsidRPr="00A10FF3">
                                    <w:rPr>
                                      <w:rFonts w:ascii="Century Gothic"/>
                                      <w:color w:val="000000" w:themeColor="text1"/>
                                      <w:w w:val="99"/>
                                      <w:sz w:val="18"/>
                                    </w:rPr>
                                    <w:t>r</w:t>
                                  </w:r>
                                  <w:r w:rsidRPr="00A10FF3">
                                    <w:rPr>
                                      <w:rFonts w:ascii="Century Gothic"/>
                                      <w:color w:val="000000" w:themeColor="text1"/>
                                      <w:sz w:val="18"/>
                                    </w:rPr>
                                    <w:t>y</w:t>
                                  </w:r>
                                  <w:r w:rsidRPr="00A10FF3">
                                    <w:rPr>
                                      <w:rFonts w:ascii="Century Gothic"/>
                                      <w:color w:val="000000" w:themeColor="text1"/>
                                      <w:spacing w:val="-1"/>
                                      <w:sz w:val="18"/>
                                    </w:rPr>
                                    <w:t xml:space="preserve"> </w:t>
                                  </w:r>
                                  <w:r w:rsidRPr="00A10FF3">
                                    <w:rPr>
                                      <w:rFonts w:ascii="Century Gothic"/>
                                      <w:color w:val="000000" w:themeColor="text1"/>
                                      <w:spacing w:val="-1"/>
                                      <w:w w:val="99"/>
                                      <w:sz w:val="18"/>
                                    </w:rPr>
                                    <w:t>P</w:t>
                                  </w:r>
                                  <w:r w:rsidRPr="00A10FF3">
                                    <w:rPr>
                                      <w:rFonts w:ascii="Century Gothic"/>
                                      <w:color w:val="000000" w:themeColor="text1"/>
                                      <w:w w:val="99"/>
                                      <w:sz w:val="18"/>
                                    </w:rPr>
                                    <w:t>ro</w:t>
                                  </w:r>
                                  <w:r w:rsidRPr="00A10FF3">
                                    <w:rPr>
                                      <w:rFonts w:ascii="Century Gothic"/>
                                      <w:color w:val="000000" w:themeColor="text1"/>
                                      <w:spacing w:val="-2"/>
                                      <w:w w:val="99"/>
                                      <w:sz w:val="18"/>
                                    </w:rPr>
                                    <w:t>g</w:t>
                                  </w:r>
                                  <w:r w:rsidRPr="00A10FF3">
                                    <w:rPr>
                                      <w:rFonts w:ascii="Century Gothic"/>
                                      <w:color w:val="000000" w:themeColor="text1"/>
                                      <w:w w:val="99"/>
                                      <w:sz w:val="18"/>
                                    </w:rPr>
                                    <w:t>r</w:t>
                                  </w:r>
                                  <w:r w:rsidRPr="00A10FF3">
                                    <w:rPr>
                                      <w:rFonts w:ascii="Century Gothic"/>
                                      <w:color w:val="000000" w:themeColor="text1"/>
                                      <w:spacing w:val="-1"/>
                                      <w:sz w:val="18"/>
                                    </w:rPr>
                                    <w:t>a</w:t>
                                  </w:r>
                                  <w:r w:rsidRPr="00A10FF3">
                                    <w:rPr>
                                      <w:rFonts w:ascii="Century Gothic"/>
                                      <w:color w:val="000000" w:themeColor="text1"/>
                                      <w:spacing w:val="-1"/>
                                      <w:w w:val="99"/>
                                      <w:sz w:val="18"/>
                                    </w:rPr>
                                    <w:t>m</w:t>
                                  </w:r>
                                  <w:r w:rsidRPr="00A10FF3">
                                    <w:rPr>
                                      <w:rFonts w:ascii="Century Gothic"/>
                                      <w:color w:val="000000" w:themeColor="text1"/>
                                      <w:spacing w:val="-4"/>
                                      <w:w w:val="99"/>
                                      <w:sz w:val="18"/>
                                    </w:rPr>
                                    <w:t>m</w:t>
                                  </w:r>
                                  <w:r w:rsidRPr="00A10FF3">
                                    <w:rPr>
                                      <w:rFonts w:ascii="Century Gothic"/>
                                      <w:color w:val="000000" w:themeColor="text1"/>
                                      <w:w w:val="99"/>
                                      <w:sz w:val="18"/>
                                    </w:rPr>
                                    <w:t>e</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7"/>
                                    <w:ind w:left="103"/>
                                    <w:rPr>
                                      <w:rFonts w:ascii="Century Gothic" w:eastAsia="Century Gothic" w:hAnsi="Century Gothic" w:cs="Century Gothic"/>
                                      <w:sz w:val="18"/>
                                      <w:szCs w:val="18"/>
                                    </w:rPr>
                                  </w:pPr>
                                  <w:r>
                                    <w:rPr>
                                      <w:rFonts w:ascii="Century Gothic"/>
                                      <w:spacing w:val="1"/>
                                      <w:sz w:val="18"/>
                                    </w:rPr>
                                    <w:t>10</w:t>
                                  </w:r>
                                </w:p>
                              </w:tc>
                            </w:tr>
                            <w:tr w:rsidR="00D051AE">
                              <w:trPr>
                                <w:trHeight w:hRule="exact" w:val="408"/>
                              </w:trPr>
                              <w:tc>
                                <w:tcPr>
                                  <w:tcW w:w="6825" w:type="dxa"/>
                                  <w:gridSpan w:val="3"/>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79"/>
                                    <w:ind w:left="103"/>
                                    <w:rPr>
                                      <w:rFonts w:ascii="Century Gothic" w:eastAsia="Century Gothic" w:hAnsi="Century Gothic" w:cs="Century Gothic"/>
                                      <w:sz w:val="20"/>
                                      <w:szCs w:val="20"/>
                                    </w:rPr>
                                  </w:pPr>
                                  <w:r>
                                    <w:rPr>
                                      <w:rFonts w:ascii="Century Gothic"/>
                                      <w:b/>
                                      <w:w w:val="99"/>
                                      <w:sz w:val="20"/>
                                    </w:rPr>
                                    <w:t>TOT</w:t>
                                  </w:r>
                                  <w:r>
                                    <w:rPr>
                                      <w:rFonts w:ascii="Century Gothic"/>
                                      <w:b/>
                                      <w:spacing w:val="-1"/>
                                      <w:w w:val="99"/>
                                      <w:sz w:val="20"/>
                                    </w:rPr>
                                    <w:t>A</w:t>
                                  </w:r>
                                  <w:r>
                                    <w:rPr>
                                      <w:rFonts w:ascii="Century Gothic"/>
                                      <w:b/>
                                      <w:w w:val="99"/>
                                      <w:sz w:val="20"/>
                                    </w:rPr>
                                    <w:t>L</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7"/>
                                    <w:ind w:left="103"/>
                                    <w:rPr>
                                      <w:rFonts w:ascii="Century Gothic" w:eastAsia="Century Gothic" w:hAnsi="Century Gothic" w:cs="Century Gothic"/>
                                      <w:sz w:val="18"/>
                                      <w:szCs w:val="18"/>
                                    </w:rPr>
                                  </w:pPr>
                                  <w:r>
                                    <w:rPr>
                                      <w:rFonts w:ascii="Century Gothic"/>
                                      <w:b/>
                                      <w:sz w:val="18"/>
                                    </w:rPr>
                                    <w:t>100</w:t>
                                  </w:r>
                                </w:p>
                              </w:tc>
                            </w:tr>
                          </w:tbl>
                          <w:p w:rsidR="00D051AE" w:rsidRDefault="00D051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062" type="#_x0000_t202" style="position:absolute;margin-left:127.8pt;margin-top:568.25pt;width:390pt;height:166.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80"/>
                        <w:gridCol w:w="142"/>
                        <w:gridCol w:w="4703"/>
                        <w:gridCol w:w="960"/>
                      </w:tblGrid>
                      <w:tr w:rsidR="00D051AE" w:rsidTr="00A10FF3">
                        <w:trPr>
                          <w:trHeight w:hRule="exact" w:val="821"/>
                        </w:trPr>
                        <w:tc>
                          <w:tcPr>
                            <w:tcW w:w="198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12"/>
                              <w:rPr>
                                <w:rFonts w:ascii="Century Gothic" w:eastAsia="Century Gothic" w:hAnsi="Century Gothic" w:cs="Century Gothic"/>
                                <w:b/>
                                <w:bCs/>
                                <w:sz w:val="23"/>
                                <w:szCs w:val="23"/>
                              </w:rPr>
                            </w:pPr>
                          </w:p>
                          <w:p w:rsidR="00D051AE" w:rsidRDefault="00D051AE">
                            <w:pPr>
                              <w:pStyle w:val="TableParagraph"/>
                              <w:ind w:left="103"/>
                              <w:rPr>
                                <w:rFonts w:ascii="Century Gothic" w:eastAsia="Century Gothic" w:hAnsi="Century Gothic" w:cs="Century Gothic"/>
                                <w:sz w:val="18"/>
                                <w:szCs w:val="18"/>
                              </w:rPr>
                            </w:pPr>
                            <w:r>
                              <w:rPr>
                                <w:rFonts w:ascii="Century Gothic"/>
                                <w:b/>
                                <w:spacing w:val="1"/>
                                <w:sz w:val="18"/>
                              </w:rPr>
                              <w:t>R</w:t>
                            </w:r>
                            <w:r>
                              <w:rPr>
                                <w:rFonts w:ascii="Century Gothic"/>
                                <w:b/>
                                <w:spacing w:val="-1"/>
                                <w:sz w:val="18"/>
                              </w:rPr>
                              <w:t>eference</w:t>
                            </w:r>
                          </w:p>
                        </w:tc>
                        <w:tc>
                          <w:tcPr>
                            <w:tcW w:w="142"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ind w:left="105"/>
                              <w:rPr>
                                <w:rFonts w:ascii="Century Gothic" w:eastAsia="Century Gothic" w:hAnsi="Century Gothic" w:cs="Century Gothic"/>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12"/>
                              <w:rPr>
                                <w:rFonts w:ascii="Century Gothic" w:eastAsia="Century Gothic" w:hAnsi="Century Gothic" w:cs="Century Gothic"/>
                                <w:b/>
                                <w:bCs/>
                                <w:sz w:val="23"/>
                                <w:szCs w:val="23"/>
                              </w:rPr>
                            </w:pPr>
                          </w:p>
                          <w:p w:rsidR="00D051AE" w:rsidRDefault="00D051AE">
                            <w:pPr>
                              <w:pStyle w:val="TableParagraph"/>
                              <w:ind w:left="103"/>
                              <w:rPr>
                                <w:rFonts w:ascii="Century Gothic" w:eastAsia="Century Gothic" w:hAnsi="Century Gothic" w:cs="Century Gothic"/>
                                <w:sz w:val="18"/>
                                <w:szCs w:val="18"/>
                              </w:rPr>
                            </w:pPr>
                            <w:r>
                              <w:rPr>
                                <w:rFonts w:ascii="Century Gothic"/>
                                <w:b/>
                                <w:sz w:val="18"/>
                              </w:rPr>
                              <w:t>Qu</w:t>
                            </w:r>
                            <w:r>
                              <w:rPr>
                                <w:rFonts w:ascii="Century Gothic"/>
                                <w:b/>
                                <w:spacing w:val="1"/>
                                <w:sz w:val="18"/>
                              </w:rPr>
                              <w:t>a</w:t>
                            </w:r>
                            <w:r>
                              <w:rPr>
                                <w:rFonts w:ascii="Century Gothic"/>
                                <w:b/>
                                <w:w w:val="99"/>
                                <w:sz w:val="18"/>
                              </w:rPr>
                              <w:t>li</w:t>
                            </w:r>
                            <w:r>
                              <w:rPr>
                                <w:rFonts w:ascii="Century Gothic"/>
                                <w:b/>
                                <w:spacing w:val="-2"/>
                                <w:w w:val="99"/>
                                <w:sz w:val="18"/>
                              </w:rPr>
                              <w:t>t</w:t>
                            </w:r>
                            <w:r>
                              <w:rPr>
                                <w:rFonts w:ascii="Century Gothic"/>
                                <w:b/>
                                <w:sz w:val="18"/>
                              </w:rPr>
                              <w:t>y</w:t>
                            </w:r>
                            <w:r>
                              <w:rPr>
                                <w:rFonts w:ascii="Century Gothic"/>
                                <w:b/>
                                <w:spacing w:val="1"/>
                                <w:sz w:val="18"/>
                              </w:rPr>
                              <w:t xml:space="preserve"> </w:t>
                            </w:r>
                            <w:r>
                              <w:rPr>
                                <w:rFonts w:ascii="Century Gothic"/>
                                <w:b/>
                                <w:spacing w:val="-2"/>
                                <w:w w:val="99"/>
                                <w:sz w:val="18"/>
                              </w:rPr>
                              <w:t>C</w:t>
                            </w:r>
                            <w:r>
                              <w:rPr>
                                <w:rFonts w:ascii="Century Gothic"/>
                                <w:b/>
                                <w:w w:val="99"/>
                                <w:sz w:val="18"/>
                              </w:rPr>
                              <w:t>ri</w:t>
                            </w:r>
                            <w:r>
                              <w:rPr>
                                <w:rFonts w:ascii="Century Gothic"/>
                                <w:b/>
                                <w:spacing w:val="-2"/>
                                <w:w w:val="99"/>
                                <w:sz w:val="18"/>
                              </w:rPr>
                              <w:t>t</w:t>
                            </w:r>
                            <w:r>
                              <w:rPr>
                                <w:rFonts w:ascii="Century Gothic"/>
                                <w:b/>
                                <w:spacing w:val="-1"/>
                                <w:w w:val="99"/>
                                <w:sz w:val="18"/>
                              </w:rPr>
                              <w:t>eria</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73"/>
                              <w:ind w:left="103" w:right="112"/>
                              <w:rPr>
                                <w:rFonts w:ascii="Century Gothic" w:eastAsia="Century Gothic" w:hAnsi="Century Gothic" w:cs="Century Gothic"/>
                                <w:sz w:val="18"/>
                                <w:szCs w:val="18"/>
                              </w:rPr>
                            </w:pPr>
                            <w:r>
                              <w:rPr>
                                <w:rFonts w:ascii="Century Gothic"/>
                                <w:b/>
                                <w:spacing w:val="1"/>
                                <w:w w:val="99"/>
                                <w:sz w:val="18"/>
                              </w:rPr>
                              <w:t>M</w:t>
                            </w:r>
                            <w:r>
                              <w:rPr>
                                <w:rFonts w:ascii="Century Gothic"/>
                                <w:b/>
                                <w:spacing w:val="1"/>
                                <w:sz w:val="18"/>
                              </w:rPr>
                              <w:t>a</w:t>
                            </w:r>
                            <w:r>
                              <w:rPr>
                                <w:rFonts w:ascii="Century Gothic"/>
                                <w:b/>
                                <w:spacing w:val="-1"/>
                                <w:w w:val="99"/>
                                <w:sz w:val="18"/>
                              </w:rPr>
                              <w:t xml:space="preserve">x. </w:t>
                            </w:r>
                            <w:r>
                              <w:rPr>
                                <w:rFonts w:ascii="Century Gothic"/>
                                <w:b/>
                                <w:sz w:val="18"/>
                              </w:rPr>
                              <w:t>nu</w:t>
                            </w:r>
                            <w:r>
                              <w:rPr>
                                <w:rFonts w:ascii="Century Gothic"/>
                                <w:b/>
                                <w:spacing w:val="1"/>
                                <w:sz w:val="18"/>
                              </w:rPr>
                              <w:t>mb</w:t>
                            </w:r>
                            <w:r>
                              <w:rPr>
                                <w:rFonts w:ascii="Century Gothic"/>
                                <w:w w:val="99"/>
                                <w:sz w:val="18"/>
                              </w:rPr>
                              <w:t>e</w:t>
                            </w:r>
                            <w:r>
                              <w:rPr>
                                <w:rFonts w:ascii="Century Gothic"/>
                                <w:b/>
                                <w:w w:val="99"/>
                                <w:sz w:val="18"/>
                              </w:rPr>
                              <w:t xml:space="preserve">r </w:t>
                            </w:r>
                            <w:r>
                              <w:rPr>
                                <w:rFonts w:ascii="Century Gothic"/>
                                <w:b/>
                                <w:spacing w:val="-1"/>
                                <w:w w:val="99"/>
                                <w:sz w:val="18"/>
                              </w:rPr>
                              <w:t>o</w:t>
                            </w:r>
                            <w:r>
                              <w:rPr>
                                <w:rFonts w:ascii="Century Gothic"/>
                                <w:b/>
                                <w:w w:val="99"/>
                                <w:sz w:val="18"/>
                              </w:rPr>
                              <w:t xml:space="preserve">f </w:t>
                            </w:r>
                            <w:r>
                              <w:rPr>
                                <w:rFonts w:ascii="Century Gothic"/>
                                <w:b/>
                                <w:spacing w:val="1"/>
                                <w:sz w:val="18"/>
                              </w:rPr>
                              <w:t>p</w:t>
                            </w:r>
                            <w:r>
                              <w:rPr>
                                <w:rFonts w:ascii="Century Gothic"/>
                                <w:b/>
                                <w:spacing w:val="-1"/>
                                <w:w w:val="99"/>
                                <w:sz w:val="18"/>
                              </w:rPr>
                              <w:t>oin</w:t>
                            </w:r>
                            <w:r>
                              <w:rPr>
                                <w:rFonts w:ascii="Century Gothic"/>
                                <w:b/>
                                <w:spacing w:val="-2"/>
                                <w:w w:val="99"/>
                                <w:sz w:val="18"/>
                              </w:rPr>
                              <w:t>t</w:t>
                            </w:r>
                            <w:r>
                              <w:rPr>
                                <w:rFonts w:ascii="Century Gothic"/>
                                <w:b/>
                                <w:w w:val="99"/>
                                <w:sz w:val="18"/>
                              </w:rPr>
                              <w:t>s</w:t>
                            </w:r>
                          </w:p>
                        </w:tc>
                      </w:tr>
                      <w:tr w:rsidR="00D051AE" w:rsidTr="00A10FF3">
                        <w:trPr>
                          <w:trHeight w:hRule="exact" w:val="406"/>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8"/>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16</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8"/>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8"/>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w w:val="99"/>
                                <w:sz w:val="18"/>
                              </w:rPr>
                              <w:t>en</w:t>
                            </w:r>
                            <w:r w:rsidRPr="00A10FF3">
                              <w:rPr>
                                <w:rFonts w:ascii="Century Gothic"/>
                                <w:color w:val="000000" w:themeColor="text1"/>
                                <w:spacing w:val="-1"/>
                                <w:sz w:val="18"/>
                              </w:rPr>
                              <w:t>d</w:t>
                            </w:r>
                            <w:r w:rsidRPr="00A10FF3">
                              <w:rPr>
                                <w:rFonts w:ascii="Century Gothic"/>
                                <w:color w:val="000000" w:themeColor="text1"/>
                                <w:w w:val="99"/>
                                <w:sz w:val="18"/>
                              </w:rPr>
                              <w:t>erer</w:t>
                            </w:r>
                            <w:r w:rsidRPr="00A10FF3">
                              <w:rPr>
                                <w:rFonts w:ascii="Century Gothic"/>
                                <w:color w:val="000000" w:themeColor="text1"/>
                                <w:sz w:val="18"/>
                              </w:rPr>
                              <w:t>s</w:t>
                            </w:r>
                            <w:r w:rsidRPr="00A10FF3">
                              <w:rPr>
                                <w:rFonts w:ascii="Century Gothic"/>
                                <w:color w:val="000000" w:themeColor="text1"/>
                                <w:spacing w:val="-1"/>
                                <w:sz w:val="18"/>
                              </w:rPr>
                              <w:t xml:space="preserve"> </w:t>
                            </w:r>
                            <w:r w:rsidRPr="00A10FF3">
                              <w:rPr>
                                <w:rFonts w:ascii="Century Gothic"/>
                                <w:color w:val="000000" w:themeColor="text1"/>
                                <w:spacing w:val="-1"/>
                                <w:w w:val="99"/>
                                <w:sz w:val="18"/>
                              </w:rPr>
                              <w:t>F</w:t>
                            </w:r>
                            <w:r w:rsidRPr="00A10FF3">
                              <w:rPr>
                                <w:rFonts w:ascii="Century Gothic"/>
                                <w:color w:val="000000" w:themeColor="text1"/>
                                <w:spacing w:val="-1"/>
                                <w:sz w:val="18"/>
                              </w:rPr>
                              <w:t>i</w:t>
                            </w:r>
                            <w:r w:rsidRPr="00A10FF3">
                              <w:rPr>
                                <w:rFonts w:ascii="Century Gothic"/>
                                <w:color w:val="000000" w:themeColor="text1"/>
                                <w:sz w:val="18"/>
                              </w:rPr>
                              <w:t>n</w:t>
                            </w:r>
                            <w:r w:rsidRPr="00A10FF3">
                              <w:rPr>
                                <w:rFonts w:ascii="Century Gothic"/>
                                <w:color w:val="000000" w:themeColor="text1"/>
                                <w:spacing w:val="-1"/>
                                <w:sz w:val="18"/>
                              </w:rPr>
                              <w:t>a</w:t>
                            </w:r>
                            <w:r w:rsidRPr="00A10FF3">
                              <w:rPr>
                                <w:rFonts w:ascii="Century Gothic"/>
                                <w:color w:val="000000" w:themeColor="text1"/>
                                <w:w w:val="99"/>
                                <w:sz w:val="18"/>
                              </w:rPr>
                              <w:t>n</w:t>
                            </w:r>
                            <w:r w:rsidRPr="00A10FF3">
                              <w:rPr>
                                <w:rFonts w:ascii="Century Gothic"/>
                                <w:color w:val="000000" w:themeColor="text1"/>
                                <w:spacing w:val="-2"/>
                                <w:w w:val="99"/>
                                <w:sz w:val="18"/>
                              </w:rPr>
                              <w:t>c</w:t>
                            </w:r>
                            <w:r w:rsidRPr="00A10FF3">
                              <w:rPr>
                                <w:rFonts w:ascii="Century Gothic"/>
                                <w:color w:val="000000" w:themeColor="text1"/>
                                <w:spacing w:val="2"/>
                                <w:sz w:val="18"/>
                              </w:rPr>
                              <w:t>i</w:t>
                            </w:r>
                            <w:r w:rsidRPr="00A10FF3">
                              <w:rPr>
                                <w:rFonts w:ascii="Century Gothic"/>
                                <w:color w:val="000000" w:themeColor="text1"/>
                                <w:spacing w:val="-1"/>
                                <w:sz w:val="18"/>
                              </w:rPr>
                              <w:t>a</w:t>
                            </w:r>
                            <w:r w:rsidRPr="00A10FF3">
                              <w:rPr>
                                <w:rFonts w:ascii="Century Gothic"/>
                                <w:color w:val="000000" w:themeColor="text1"/>
                                <w:sz w:val="18"/>
                              </w:rPr>
                              <w:t>l</w:t>
                            </w:r>
                            <w:r w:rsidRPr="00A10FF3">
                              <w:rPr>
                                <w:rFonts w:ascii="Century Gothic"/>
                                <w:color w:val="000000" w:themeColor="text1"/>
                                <w:spacing w:val="-1"/>
                                <w:sz w:val="18"/>
                              </w:rPr>
                              <w:t xml:space="preserve"> </w:t>
                            </w:r>
                            <w:r w:rsidRPr="00A10FF3">
                              <w:rPr>
                                <w:rFonts w:ascii="Century Gothic"/>
                                <w:color w:val="000000" w:themeColor="text1"/>
                                <w:w w:val="99"/>
                                <w:sz w:val="18"/>
                              </w:rPr>
                              <w:t>S</w:t>
                            </w:r>
                            <w:r w:rsidRPr="00A10FF3">
                              <w:rPr>
                                <w:rFonts w:ascii="Century Gothic"/>
                                <w:color w:val="000000" w:themeColor="text1"/>
                                <w:spacing w:val="-2"/>
                                <w:w w:val="99"/>
                                <w:sz w:val="18"/>
                              </w:rPr>
                              <w:t>t</w:t>
                            </w:r>
                            <w:r w:rsidRPr="00A10FF3">
                              <w:rPr>
                                <w:rFonts w:ascii="Century Gothic"/>
                                <w:color w:val="000000" w:themeColor="text1"/>
                                <w:spacing w:val="-1"/>
                                <w:sz w:val="18"/>
                              </w:rPr>
                              <w:t>a</w:t>
                            </w:r>
                            <w:r w:rsidRPr="00A10FF3">
                              <w:rPr>
                                <w:rFonts w:ascii="Century Gothic"/>
                                <w:color w:val="000000" w:themeColor="text1"/>
                                <w:w w:val="99"/>
                                <w:sz w:val="18"/>
                              </w:rPr>
                              <w:t>n</w:t>
                            </w:r>
                            <w:r w:rsidRPr="00A10FF3">
                              <w:rPr>
                                <w:rFonts w:ascii="Century Gothic"/>
                                <w:color w:val="000000" w:themeColor="text1"/>
                                <w:spacing w:val="-1"/>
                                <w:sz w:val="18"/>
                              </w:rPr>
                              <w:t>d</w:t>
                            </w:r>
                            <w:r w:rsidRPr="00A10FF3">
                              <w:rPr>
                                <w:rFonts w:ascii="Century Gothic"/>
                                <w:color w:val="000000" w:themeColor="text1"/>
                                <w:spacing w:val="2"/>
                                <w:sz w:val="18"/>
                              </w:rPr>
                              <w:t>i</w:t>
                            </w:r>
                            <w:r w:rsidRPr="00A10FF3">
                              <w:rPr>
                                <w:rFonts w:ascii="Century Gothic"/>
                                <w:color w:val="000000" w:themeColor="text1"/>
                                <w:spacing w:val="-2"/>
                                <w:w w:val="99"/>
                                <w:sz w:val="18"/>
                              </w:rPr>
                              <w:t>n</w:t>
                            </w:r>
                            <w:r w:rsidRPr="00A10FF3">
                              <w:rPr>
                                <w:rFonts w:ascii="Century Gothic"/>
                                <w:color w:val="000000" w:themeColor="text1"/>
                                <w:w w:val="99"/>
                                <w:sz w:val="18"/>
                              </w:rPr>
                              <w:t>g(Bank Rating)</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8"/>
                              <w:ind w:left="103"/>
                              <w:rPr>
                                <w:rFonts w:ascii="Century Gothic" w:eastAsia="Century Gothic" w:hAnsi="Century Gothic" w:cs="Century Gothic"/>
                                <w:sz w:val="18"/>
                                <w:szCs w:val="18"/>
                              </w:rPr>
                            </w:pPr>
                            <w:r>
                              <w:rPr>
                                <w:rFonts w:ascii="Century Gothic"/>
                                <w:spacing w:val="1"/>
                                <w:sz w:val="18"/>
                              </w:rPr>
                              <w:t>1</w:t>
                            </w:r>
                            <w:r>
                              <w:rPr>
                                <w:rFonts w:ascii="Century Gothic"/>
                                <w:sz w:val="18"/>
                              </w:rPr>
                              <w:t>0</w:t>
                            </w:r>
                          </w:p>
                        </w:tc>
                      </w:tr>
                      <w:tr w:rsidR="00D051AE" w:rsidTr="00A10FF3">
                        <w:trPr>
                          <w:trHeight w:hRule="exact" w:val="408"/>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17</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w w:val="99"/>
                                <w:sz w:val="18"/>
                              </w:rPr>
                              <w:t>en</w:t>
                            </w:r>
                            <w:r w:rsidRPr="00A10FF3">
                              <w:rPr>
                                <w:rFonts w:ascii="Century Gothic"/>
                                <w:color w:val="000000" w:themeColor="text1"/>
                                <w:spacing w:val="-1"/>
                                <w:sz w:val="18"/>
                              </w:rPr>
                              <w:t>d</w:t>
                            </w:r>
                            <w:r w:rsidRPr="00A10FF3">
                              <w:rPr>
                                <w:rFonts w:ascii="Century Gothic"/>
                                <w:color w:val="000000" w:themeColor="text1"/>
                                <w:w w:val="99"/>
                                <w:sz w:val="18"/>
                              </w:rPr>
                              <w:t>erer</w:t>
                            </w:r>
                            <w:r w:rsidRPr="00A10FF3">
                              <w:rPr>
                                <w:rFonts w:ascii="Century Gothic"/>
                                <w:color w:val="000000" w:themeColor="text1"/>
                                <w:sz w:val="18"/>
                              </w:rPr>
                              <w:t>s</w:t>
                            </w:r>
                            <w:r w:rsidRPr="00A10FF3">
                              <w:rPr>
                                <w:rFonts w:ascii="Century Gothic"/>
                                <w:color w:val="000000" w:themeColor="text1"/>
                                <w:spacing w:val="-1"/>
                                <w:sz w:val="18"/>
                              </w:rPr>
                              <w:t xml:space="preserve"> Exp</w:t>
                            </w:r>
                            <w:r w:rsidRPr="00A10FF3">
                              <w:rPr>
                                <w:rFonts w:ascii="Century Gothic"/>
                                <w:color w:val="000000" w:themeColor="text1"/>
                                <w:w w:val="99"/>
                                <w:sz w:val="18"/>
                              </w:rPr>
                              <w:t>e</w:t>
                            </w:r>
                            <w:r w:rsidRPr="00A10FF3">
                              <w:rPr>
                                <w:rFonts w:ascii="Century Gothic"/>
                                <w:color w:val="000000" w:themeColor="text1"/>
                                <w:spacing w:val="-2"/>
                                <w:w w:val="99"/>
                                <w:sz w:val="18"/>
                              </w:rPr>
                              <w:t>r</w:t>
                            </w:r>
                            <w:r w:rsidRPr="00A10FF3">
                              <w:rPr>
                                <w:rFonts w:ascii="Century Gothic"/>
                                <w:color w:val="000000" w:themeColor="text1"/>
                                <w:spacing w:val="2"/>
                                <w:sz w:val="18"/>
                              </w:rPr>
                              <w:t>i</w:t>
                            </w:r>
                            <w:r w:rsidRPr="00A10FF3">
                              <w:rPr>
                                <w:rFonts w:ascii="Century Gothic"/>
                                <w:color w:val="000000" w:themeColor="text1"/>
                                <w:spacing w:val="-2"/>
                                <w:w w:val="99"/>
                                <w:sz w:val="18"/>
                              </w:rPr>
                              <w:t>e</w:t>
                            </w:r>
                            <w:r w:rsidRPr="00A10FF3">
                              <w:rPr>
                                <w:rFonts w:ascii="Century Gothic"/>
                                <w:color w:val="000000" w:themeColor="text1"/>
                                <w:w w:val="99"/>
                                <w:sz w:val="18"/>
                              </w:rPr>
                              <w:t>nce</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7"/>
                              <w:ind w:left="103"/>
                              <w:rPr>
                                <w:rFonts w:ascii="Century Gothic" w:eastAsia="Century Gothic" w:hAnsi="Century Gothic" w:cs="Century Gothic"/>
                                <w:sz w:val="18"/>
                                <w:szCs w:val="18"/>
                              </w:rPr>
                            </w:pPr>
                            <w:r>
                              <w:rPr>
                                <w:rFonts w:ascii="Century Gothic"/>
                                <w:spacing w:val="1"/>
                                <w:sz w:val="18"/>
                              </w:rPr>
                              <w:t>30</w:t>
                            </w:r>
                          </w:p>
                        </w:tc>
                      </w:tr>
                      <w:tr w:rsidR="00D051AE" w:rsidTr="00A10FF3">
                        <w:trPr>
                          <w:trHeight w:hRule="exact" w:val="408"/>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18</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1"/>
                                <w:w w:val="99"/>
                                <w:sz w:val="18"/>
                              </w:rPr>
                              <w:t>O</w:t>
                            </w:r>
                            <w:r w:rsidRPr="00A10FF3">
                              <w:rPr>
                                <w:rFonts w:ascii="Century Gothic"/>
                                <w:color w:val="000000" w:themeColor="text1"/>
                                <w:w w:val="99"/>
                                <w:sz w:val="18"/>
                              </w:rPr>
                              <w:t>r</w:t>
                            </w:r>
                            <w:r w:rsidRPr="00A10FF3">
                              <w:rPr>
                                <w:rFonts w:ascii="Century Gothic"/>
                                <w:color w:val="000000" w:themeColor="text1"/>
                                <w:spacing w:val="-2"/>
                                <w:w w:val="99"/>
                                <w:sz w:val="18"/>
                              </w:rPr>
                              <w:t>g</w:t>
                            </w:r>
                            <w:r w:rsidRPr="00A10FF3">
                              <w:rPr>
                                <w:rFonts w:ascii="Century Gothic"/>
                                <w:color w:val="000000" w:themeColor="text1"/>
                                <w:spacing w:val="-1"/>
                                <w:sz w:val="18"/>
                              </w:rPr>
                              <w:t>a</w:t>
                            </w:r>
                            <w:r w:rsidRPr="00A10FF3">
                              <w:rPr>
                                <w:rFonts w:ascii="Century Gothic"/>
                                <w:color w:val="000000" w:themeColor="text1"/>
                                <w:w w:val="99"/>
                                <w:sz w:val="18"/>
                              </w:rPr>
                              <w:t>no</w:t>
                            </w:r>
                            <w:r w:rsidRPr="00A10FF3">
                              <w:rPr>
                                <w:rFonts w:ascii="Century Gothic"/>
                                <w:color w:val="000000" w:themeColor="text1"/>
                                <w:spacing w:val="-2"/>
                                <w:w w:val="99"/>
                                <w:sz w:val="18"/>
                              </w:rPr>
                              <w:t>g</w:t>
                            </w:r>
                            <w:r w:rsidRPr="00A10FF3">
                              <w:rPr>
                                <w:rFonts w:ascii="Century Gothic"/>
                                <w:color w:val="000000" w:themeColor="text1"/>
                                <w:w w:val="99"/>
                                <w:sz w:val="18"/>
                              </w:rPr>
                              <w:t>r</w:t>
                            </w:r>
                            <w:r w:rsidRPr="00A10FF3">
                              <w:rPr>
                                <w:rFonts w:ascii="Century Gothic"/>
                                <w:color w:val="000000" w:themeColor="text1"/>
                                <w:spacing w:val="1"/>
                                <w:sz w:val="18"/>
                              </w:rPr>
                              <w:t>a</w:t>
                            </w:r>
                            <w:r w:rsidRPr="00A10FF3">
                              <w:rPr>
                                <w:rFonts w:ascii="Century Gothic"/>
                                <w:color w:val="000000" w:themeColor="text1"/>
                                <w:w w:val="99"/>
                                <w:sz w:val="18"/>
                              </w:rPr>
                              <w:t>m</w:t>
                            </w:r>
                            <w:r w:rsidRPr="00A10FF3">
                              <w:rPr>
                                <w:rFonts w:ascii="Century Gothic"/>
                                <w:color w:val="000000" w:themeColor="text1"/>
                                <w:spacing w:val="-4"/>
                                <w:w w:val="99"/>
                                <w:sz w:val="18"/>
                              </w:rPr>
                              <w:t xml:space="preserve"> </w:t>
                            </w:r>
                            <w:r w:rsidRPr="00A10FF3">
                              <w:rPr>
                                <w:rFonts w:ascii="Century Gothic"/>
                                <w:color w:val="000000" w:themeColor="text1"/>
                                <w:w w:val="99"/>
                                <w:sz w:val="18"/>
                              </w:rPr>
                              <w:t>an</w:t>
                            </w:r>
                            <w:r w:rsidRPr="00A10FF3">
                              <w:rPr>
                                <w:rFonts w:ascii="Century Gothic"/>
                                <w:color w:val="000000" w:themeColor="text1"/>
                                <w:sz w:val="18"/>
                              </w:rPr>
                              <w:t>d</w:t>
                            </w:r>
                            <w:r w:rsidRPr="00A10FF3">
                              <w:rPr>
                                <w:rFonts w:ascii="Century Gothic"/>
                                <w:color w:val="000000" w:themeColor="text1"/>
                                <w:spacing w:val="-1"/>
                                <w:sz w:val="18"/>
                              </w:rPr>
                              <w:t xml:space="preserve"> </w:t>
                            </w:r>
                            <w:r w:rsidRPr="00A10FF3">
                              <w:rPr>
                                <w:rFonts w:ascii="Century Gothic"/>
                                <w:color w:val="000000" w:themeColor="text1"/>
                                <w:spacing w:val="-1"/>
                                <w:w w:val="99"/>
                                <w:sz w:val="18"/>
                              </w:rPr>
                              <w:t>Expe</w:t>
                            </w:r>
                            <w:r w:rsidRPr="00A10FF3">
                              <w:rPr>
                                <w:rFonts w:ascii="Century Gothic"/>
                                <w:color w:val="000000" w:themeColor="text1"/>
                                <w:spacing w:val="1"/>
                                <w:w w:val="99"/>
                                <w:sz w:val="18"/>
                              </w:rPr>
                              <w:t>r</w:t>
                            </w:r>
                            <w:r w:rsidRPr="00A10FF3">
                              <w:rPr>
                                <w:rFonts w:ascii="Century Gothic"/>
                                <w:color w:val="000000" w:themeColor="text1"/>
                                <w:spacing w:val="2"/>
                                <w:sz w:val="18"/>
                              </w:rPr>
                              <w:t>i</w:t>
                            </w:r>
                            <w:r w:rsidRPr="00A10FF3">
                              <w:rPr>
                                <w:rFonts w:ascii="Century Gothic"/>
                                <w:color w:val="000000" w:themeColor="text1"/>
                                <w:w w:val="99"/>
                                <w:sz w:val="18"/>
                              </w:rPr>
                              <w:t>e</w:t>
                            </w:r>
                            <w:r w:rsidRPr="00A10FF3">
                              <w:rPr>
                                <w:rFonts w:ascii="Century Gothic"/>
                                <w:color w:val="000000" w:themeColor="text1"/>
                                <w:spacing w:val="-2"/>
                                <w:w w:val="99"/>
                                <w:sz w:val="18"/>
                              </w:rPr>
                              <w:t>n</w:t>
                            </w:r>
                            <w:r w:rsidRPr="00A10FF3">
                              <w:rPr>
                                <w:rFonts w:ascii="Century Gothic"/>
                                <w:color w:val="000000" w:themeColor="text1"/>
                                <w:w w:val="99"/>
                                <w:sz w:val="18"/>
                              </w:rPr>
                              <w:t>ce</w:t>
                            </w:r>
                            <w:r w:rsidRPr="00A10FF3">
                              <w:rPr>
                                <w:rFonts w:ascii="Century Gothic"/>
                                <w:color w:val="000000" w:themeColor="text1"/>
                                <w:sz w:val="18"/>
                              </w:rPr>
                              <w:t xml:space="preserve"> </w:t>
                            </w:r>
                            <w:r w:rsidRPr="00A10FF3">
                              <w:rPr>
                                <w:rFonts w:ascii="Century Gothic"/>
                                <w:color w:val="000000" w:themeColor="text1"/>
                                <w:w w:val="99"/>
                                <w:sz w:val="18"/>
                              </w:rPr>
                              <w:t>of</w:t>
                            </w:r>
                            <w:r w:rsidRPr="00A10FF3">
                              <w:rPr>
                                <w:rFonts w:ascii="Century Gothic"/>
                                <w:color w:val="000000" w:themeColor="text1"/>
                                <w:spacing w:val="-2"/>
                                <w:sz w:val="18"/>
                              </w:rPr>
                              <w:t xml:space="preserve"> </w:t>
                            </w:r>
                            <w:r w:rsidRPr="00A10FF3">
                              <w:rPr>
                                <w:rFonts w:ascii="Century Gothic"/>
                                <w:color w:val="000000" w:themeColor="text1"/>
                                <w:sz w:val="18"/>
                              </w:rPr>
                              <w:t>Key</w:t>
                            </w:r>
                            <w:r w:rsidRPr="00A10FF3">
                              <w:rPr>
                                <w:rFonts w:ascii="Century Gothic"/>
                                <w:color w:val="000000" w:themeColor="text1"/>
                                <w:spacing w:val="-1"/>
                                <w:sz w:val="18"/>
                              </w:rPr>
                              <w:t xml:space="preserve"> </w:t>
                            </w:r>
                            <w:r w:rsidRPr="00A10FF3">
                              <w:rPr>
                                <w:rFonts w:ascii="Century Gothic"/>
                                <w:color w:val="000000" w:themeColor="text1"/>
                                <w:w w:val="99"/>
                                <w:sz w:val="18"/>
                              </w:rPr>
                              <w:t>S</w:t>
                            </w:r>
                            <w:r w:rsidRPr="00A10FF3">
                              <w:rPr>
                                <w:rFonts w:ascii="Century Gothic"/>
                                <w:color w:val="000000" w:themeColor="text1"/>
                                <w:spacing w:val="-2"/>
                                <w:w w:val="99"/>
                                <w:sz w:val="18"/>
                              </w:rPr>
                              <w:t>t</w:t>
                            </w:r>
                            <w:r w:rsidRPr="00A10FF3">
                              <w:rPr>
                                <w:rFonts w:ascii="Century Gothic"/>
                                <w:color w:val="000000" w:themeColor="text1"/>
                                <w:spacing w:val="-1"/>
                                <w:sz w:val="18"/>
                              </w:rPr>
                              <w:t>a</w:t>
                            </w:r>
                            <w:r w:rsidRPr="00A10FF3">
                              <w:rPr>
                                <w:rFonts w:ascii="Century Gothic"/>
                                <w:color w:val="000000" w:themeColor="text1"/>
                                <w:w w:val="99"/>
                                <w:sz w:val="18"/>
                              </w:rPr>
                              <w:t>ff</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7"/>
                              <w:ind w:left="103"/>
                              <w:rPr>
                                <w:rFonts w:ascii="Century Gothic" w:eastAsia="Century Gothic" w:hAnsi="Century Gothic" w:cs="Century Gothic"/>
                                <w:sz w:val="18"/>
                                <w:szCs w:val="18"/>
                              </w:rPr>
                            </w:pPr>
                            <w:r>
                              <w:rPr>
                                <w:rFonts w:ascii="Century Gothic"/>
                                <w:spacing w:val="1"/>
                                <w:sz w:val="18"/>
                              </w:rPr>
                              <w:t>20</w:t>
                            </w:r>
                          </w:p>
                        </w:tc>
                      </w:tr>
                      <w:tr w:rsidR="00D051AE" w:rsidTr="00A10FF3">
                        <w:trPr>
                          <w:trHeight w:hRule="exact" w:val="463"/>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114"/>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19</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114"/>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3"/>
                              <w:ind w:left="103" w:right="1232"/>
                              <w:rPr>
                                <w:rFonts w:ascii="Century Gothic" w:eastAsia="Century Gothic" w:hAnsi="Century Gothic" w:cs="Century Gothic"/>
                                <w:color w:val="000000" w:themeColor="text1"/>
                                <w:sz w:val="18"/>
                                <w:szCs w:val="18"/>
                              </w:rPr>
                            </w:pPr>
                            <w:r w:rsidRPr="00A10FF3">
                              <w:rPr>
                                <w:rFonts w:ascii="Century Gothic"/>
                                <w:color w:val="000000" w:themeColor="text1"/>
                                <w:w w:val="99"/>
                                <w:sz w:val="18"/>
                              </w:rPr>
                              <w:t>Me</w:t>
                            </w:r>
                            <w:r w:rsidRPr="00A10FF3">
                              <w:rPr>
                                <w:rFonts w:ascii="Century Gothic"/>
                                <w:color w:val="000000" w:themeColor="text1"/>
                                <w:spacing w:val="-2"/>
                                <w:w w:val="99"/>
                                <w:sz w:val="18"/>
                              </w:rPr>
                              <w:t>t</w:t>
                            </w:r>
                            <w:r w:rsidRPr="00A10FF3">
                              <w:rPr>
                                <w:rFonts w:ascii="Century Gothic"/>
                                <w:color w:val="000000" w:themeColor="text1"/>
                                <w:w w:val="99"/>
                                <w:sz w:val="18"/>
                              </w:rPr>
                              <w:t>hod</w:t>
                            </w:r>
                            <w:r w:rsidRPr="00A10FF3">
                              <w:rPr>
                                <w:rFonts w:ascii="Century Gothic"/>
                                <w:color w:val="000000" w:themeColor="text1"/>
                                <w:spacing w:val="-2"/>
                                <w:sz w:val="18"/>
                              </w:rPr>
                              <w:t xml:space="preserve"> </w:t>
                            </w:r>
                            <w:r w:rsidRPr="00A10FF3">
                              <w:rPr>
                                <w:rFonts w:ascii="Century Gothic"/>
                                <w:color w:val="000000" w:themeColor="text1"/>
                                <w:w w:val="99"/>
                                <w:sz w:val="18"/>
                              </w:rPr>
                              <w:t>S</w:t>
                            </w:r>
                            <w:r w:rsidRPr="00A10FF3">
                              <w:rPr>
                                <w:rFonts w:ascii="Century Gothic"/>
                                <w:color w:val="000000" w:themeColor="text1"/>
                                <w:spacing w:val="-2"/>
                                <w:w w:val="99"/>
                                <w:sz w:val="18"/>
                              </w:rPr>
                              <w:t>t</w:t>
                            </w:r>
                            <w:r w:rsidRPr="00A10FF3">
                              <w:rPr>
                                <w:rFonts w:ascii="Century Gothic"/>
                                <w:color w:val="000000" w:themeColor="text1"/>
                                <w:spacing w:val="1"/>
                                <w:sz w:val="18"/>
                              </w:rPr>
                              <w:t>a</w:t>
                            </w:r>
                            <w:r w:rsidRPr="00A10FF3">
                              <w:rPr>
                                <w:rFonts w:ascii="Century Gothic"/>
                                <w:color w:val="000000" w:themeColor="text1"/>
                                <w:spacing w:val="-2"/>
                                <w:w w:val="99"/>
                                <w:sz w:val="18"/>
                              </w:rPr>
                              <w:t>t</w:t>
                            </w:r>
                            <w:r w:rsidRPr="00A10FF3">
                              <w:rPr>
                                <w:rFonts w:ascii="Century Gothic"/>
                                <w:color w:val="000000" w:themeColor="text1"/>
                                <w:spacing w:val="2"/>
                                <w:w w:val="99"/>
                                <w:sz w:val="18"/>
                              </w:rPr>
                              <w:t>e</w:t>
                            </w:r>
                            <w:r w:rsidRPr="00A10FF3">
                              <w:rPr>
                                <w:rFonts w:ascii="Century Gothic"/>
                                <w:color w:val="000000" w:themeColor="text1"/>
                                <w:spacing w:val="-4"/>
                                <w:w w:val="99"/>
                                <w:sz w:val="18"/>
                              </w:rPr>
                              <w:t>m</w:t>
                            </w:r>
                            <w:r w:rsidRPr="00A10FF3">
                              <w:rPr>
                                <w:rFonts w:ascii="Century Gothic"/>
                                <w:color w:val="000000" w:themeColor="text1"/>
                                <w:w w:val="99"/>
                                <w:sz w:val="18"/>
                              </w:rPr>
                              <w:t>ent</w:t>
                            </w:r>
                            <w:r w:rsidRPr="00A10FF3">
                              <w:rPr>
                                <w:rFonts w:ascii="Century Gothic"/>
                                <w:color w:val="000000" w:themeColor="text1"/>
                                <w:spacing w:val="1"/>
                                <w:sz w:val="18"/>
                              </w:rPr>
                              <w:t xml:space="preserve"> </w:t>
                            </w:r>
                            <w:r w:rsidRPr="00A10FF3">
                              <w:rPr>
                                <w:rFonts w:ascii="Century Gothic"/>
                                <w:color w:val="000000" w:themeColor="text1"/>
                                <w:spacing w:val="5"/>
                                <w:sz w:val="18"/>
                              </w:rPr>
                              <w:t>/</w:t>
                            </w:r>
                            <w:r w:rsidRPr="00A10FF3">
                              <w:rPr>
                                <w:rFonts w:ascii="Century Gothic"/>
                                <w:color w:val="000000" w:themeColor="text1"/>
                                <w:spacing w:val="-9"/>
                                <w:w w:val="99"/>
                                <w:sz w:val="18"/>
                              </w:rPr>
                              <w:t>A</w:t>
                            </w:r>
                            <w:r w:rsidRPr="00A10FF3">
                              <w:rPr>
                                <w:rFonts w:ascii="Century Gothic"/>
                                <w:color w:val="000000" w:themeColor="text1"/>
                                <w:spacing w:val="1"/>
                                <w:sz w:val="18"/>
                              </w:rPr>
                              <w:t>p</w:t>
                            </w:r>
                            <w:r w:rsidRPr="00A10FF3">
                              <w:rPr>
                                <w:rFonts w:ascii="Century Gothic"/>
                                <w:color w:val="000000" w:themeColor="text1"/>
                                <w:spacing w:val="-1"/>
                                <w:w w:val="99"/>
                                <w:sz w:val="18"/>
                              </w:rPr>
                              <w:t>p</w:t>
                            </w:r>
                            <w:r w:rsidRPr="00A10FF3">
                              <w:rPr>
                                <w:rFonts w:ascii="Century Gothic"/>
                                <w:color w:val="000000" w:themeColor="text1"/>
                                <w:w w:val="99"/>
                                <w:sz w:val="18"/>
                              </w:rPr>
                              <w:t>ro</w:t>
                            </w:r>
                            <w:r w:rsidRPr="00A10FF3">
                              <w:rPr>
                                <w:rFonts w:ascii="Century Gothic"/>
                                <w:color w:val="000000" w:themeColor="text1"/>
                                <w:spacing w:val="1"/>
                                <w:w w:val="99"/>
                                <w:sz w:val="18"/>
                              </w:rPr>
                              <w:t>a</w:t>
                            </w:r>
                            <w:r w:rsidRPr="00A10FF3">
                              <w:rPr>
                                <w:rFonts w:ascii="Century Gothic"/>
                                <w:color w:val="000000" w:themeColor="text1"/>
                                <w:w w:val="99"/>
                                <w:sz w:val="18"/>
                              </w:rPr>
                              <w:t>ch</w:t>
                            </w:r>
                            <w:r w:rsidRPr="00A10FF3">
                              <w:rPr>
                                <w:rFonts w:ascii="Century Gothic"/>
                                <w:color w:val="000000" w:themeColor="text1"/>
                                <w:sz w:val="18"/>
                              </w:rPr>
                              <w:t xml:space="preserve"> / Me</w:t>
                            </w:r>
                            <w:r w:rsidRPr="00A10FF3">
                              <w:rPr>
                                <w:rFonts w:ascii="Century Gothic"/>
                                <w:color w:val="000000" w:themeColor="text1"/>
                                <w:spacing w:val="-2"/>
                                <w:w w:val="99"/>
                                <w:sz w:val="18"/>
                              </w:rPr>
                              <w:t>t</w:t>
                            </w:r>
                            <w:r w:rsidRPr="00A10FF3">
                              <w:rPr>
                                <w:rFonts w:ascii="Century Gothic"/>
                                <w:color w:val="000000" w:themeColor="text1"/>
                                <w:w w:val="99"/>
                                <w:sz w:val="18"/>
                              </w:rPr>
                              <w:t>ho</w:t>
                            </w:r>
                            <w:r w:rsidRPr="00A10FF3">
                              <w:rPr>
                                <w:rFonts w:ascii="Century Gothic"/>
                                <w:color w:val="000000" w:themeColor="text1"/>
                                <w:spacing w:val="-2"/>
                                <w:w w:val="99"/>
                                <w:sz w:val="18"/>
                              </w:rPr>
                              <w:t>d</w:t>
                            </w:r>
                            <w:r w:rsidRPr="00A10FF3">
                              <w:rPr>
                                <w:rFonts w:ascii="Century Gothic"/>
                                <w:color w:val="000000" w:themeColor="text1"/>
                                <w:w w:val="99"/>
                                <w:sz w:val="18"/>
                              </w:rPr>
                              <w:t>ol</w:t>
                            </w:r>
                            <w:r w:rsidRPr="00A10FF3">
                              <w:rPr>
                                <w:rFonts w:ascii="Century Gothic"/>
                                <w:color w:val="000000" w:themeColor="text1"/>
                                <w:spacing w:val="-1"/>
                                <w:w w:val="99"/>
                                <w:sz w:val="18"/>
                              </w:rPr>
                              <w:t>o</w:t>
                            </w:r>
                            <w:r w:rsidRPr="00A10FF3">
                              <w:rPr>
                                <w:rFonts w:ascii="Century Gothic"/>
                                <w:color w:val="000000" w:themeColor="text1"/>
                                <w:spacing w:val="-2"/>
                                <w:w w:val="99"/>
                                <w:sz w:val="18"/>
                              </w:rPr>
                              <w:t>g</w:t>
                            </w:r>
                            <w:r w:rsidRPr="00A10FF3">
                              <w:rPr>
                                <w:rFonts w:ascii="Century Gothic"/>
                                <w:color w:val="000000" w:themeColor="text1"/>
                                <w:sz w:val="18"/>
                              </w:rPr>
                              <w:t>y</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114"/>
                              <w:ind w:left="103"/>
                              <w:rPr>
                                <w:rFonts w:ascii="Century Gothic" w:eastAsia="Century Gothic" w:hAnsi="Century Gothic" w:cs="Century Gothic"/>
                                <w:sz w:val="18"/>
                                <w:szCs w:val="18"/>
                              </w:rPr>
                            </w:pPr>
                            <w:r>
                              <w:rPr>
                                <w:rFonts w:ascii="Century Gothic"/>
                                <w:spacing w:val="1"/>
                                <w:sz w:val="18"/>
                              </w:rPr>
                              <w:t>30</w:t>
                            </w:r>
                          </w:p>
                        </w:tc>
                      </w:tr>
                      <w:tr w:rsidR="00D051AE" w:rsidTr="00A10FF3">
                        <w:trPr>
                          <w:trHeight w:hRule="exact" w:val="406"/>
                        </w:trPr>
                        <w:tc>
                          <w:tcPr>
                            <w:tcW w:w="1980"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3"/>
                                <w:w w:val="99"/>
                                <w:sz w:val="18"/>
                              </w:rPr>
                              <w:t>T</w:t>
                            </w:r>
                            <w:r w:rsidRPr="00A10FF3">
                              <w:rPr>
                                <w:rFonts w:ascii="Century Gothic"/>
                                <w:color w:val="000000" w:themeColor="text1"/>
                                <w:sz w:val="18"/>
                              </w:rPr>
                              <w:t>2</w:t>
                            </w:r>
                            <w:r w:rsidRPr="00A10FF3">
                              <w:rPr>
                                <w:rFonts w:ascii="Century Gothic"/>
                                <w:color w:val="000000" w:themeColor="text1"/>
                                <w:spacing w:val="-2"/>
                                <w:w w:val="99"/>
                                <w:sz w:val="18"/>
                              </w:rPr>
                              <w:t>.</w:t>
                            </w:r>
                            <w:r w:rsidRPr="00A10FF3">
                              <w:rPr>
                                <w:rFonts w:ascii="Century Gothic"/>
                                <w:color w:val="000000" w:themeColor="text1"/>
                                <w:sz w:val="18"/>
                              </w:rPr>
                              <w:t>20</w:t>
                            </w:r>
                          </w:p>
                        </w:tc>
                        <w:tc>
                          <w:tcPr>
                            <w:tcW w:w="142"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5"/>
                              <w:rPr>
                                <w:rFonts w:ascii="Century Gothic" w:eastAsia="Century Gothic" w:hAnsi="Century Gothic" w:cs="Century Gothic"/>
                                <w:color w:val="000000" w:themeColor="text1"/>
                                <w:sz w:val="18"/>
                                <w:szCs w:val="18"/>
                              </w:rPr>
                            </w:pPr>
                          </w:p>
                        </w:tc>
                        <w:tc>
                          <w:tcPr>
                            <w:tcW w:w="4703" w:type="dxa"/>
                            <w:tcBorders>
                              <w:top w:val="single" w:sz="4" w:space="0" w:color="000000"/>
                              <w:left w:val="single" w:sz="4" w:space="0" w:color="000000"/>
                              <w:bottom w:val="single" w:sz="4" w:space="0" w:color="000000"/>
                              <w:right w:val="single" w:sz="4" w:space="0" w:color="000000"/>
                            </w:tcBorders>
                          </w:tcPr>
                          <w:p w:rsidR="00D051AE" w:rsidRPr="00A10FF3" w:rsidRDefault="00D051AE">
                            <w:pPr>
                              <w:pStyle w:val="TableParagraph"/>
                              <w:spacing w:before="87"/>
                              <w:ind w:left="103"/>
                              <w:rPr>
                                <w:rFonts w:ascii="Century Gothic" w:eastAsia="Century Gothic" w:hAnsi="Century Gothic" w:cs="Century Gothic"/>
                                <w:color w:val="000000" w:themeColor="text1"/>
                                <w:sz w:val="18"/>
                                <w:szCs w:val="18"/>
                              </w:rPr>
                            </w:pPr>
                            <w:r w:rsidRPr="00A10FF3">
                              <w:rPr>
                                <w:rFonts w:ascii="Century Gothic"/>
                                <w:color w:val="000000" w:themeColor="text1"/>
                                <w:spacing w:val="-1"/>
                                <w:w w:val="99"/>
                                <w:sz w:val="18"/>
                              </w:rPr>
                              <w:t>P</w:t>
                            </w:r>
                            <w:r w:rsidRPr="00A10FF3">
                              <w:rPr>
                                <w:rFonts w:ascii="Century Gothic"/>
                                <w:color w:val="000000" w:themeColor="text1"/>
                                <w:w w:val="99"/>
                                <w:sz w:val="18"/>
                              </w:rPr>
                              <w:t>re</w:t>
                            </w:r>
                            <w:r w:rsidRPr="00A10FF3">
                              <w:rPr>
                                <w:rFonts w:ascii="Century Gothic"/>
                                <w:color w:val="000000" w:themeColor="text1"/>
                                <w:spacing w:val="-1"/>
                                <w:sz w:val="18"/>
                              </w:rPr>
                              <w:t>l</w:t>
                            </w:r>
                            <w:r w:rsidRPr="00A10FF3">
                              <w:rPr>
                                <w:rFonts w:ascii="Century Gothic"/>
                                <w:color w:val="000000" w:themeColor="text1"/>
                                <w:spacing w:val="2"/>
                                <w:sz w:val="18"/>
                              </w:rPr>
                              <w:t>i</w:t>
                            </w:r>
                            <w:r w:rsidRPr="00A10FF3">
                              <w:rPr>
                                <w:rFonts w:ascii="Century Gothic"/>
                                <w:color w:val="000000" w:themeColor="text1"/>
                                <w:spacing w:val="-4"/>
                                <w:w w:val="99"/>
                                <w:sz w:val="18"/>
                              </w:rPr>
                              <w:t>m</w:t>
                            </w:r>
                            <w:r w:rsidRPr="00A10FF3">
                              <w:rPr>
                                <w:rFonts w:ascii="Century Gothic"/>
                                <w:color w:val="000000" w:themeColor="text1"/>
                                <w:spacing w:val="2"/>
                                <w:sz w:val="18"/>
                              </w:rPr>
                              <w:t>i</w:t>
                            </w:r>
                            <w:r w:rsidRPr="00A10FF3">
                              <w:rPr>
                                <w:rFonts w:ascii="Century Gothic"/>
                                <w:color w:val="000000" w:themeColor="text1"/>
                                <w:w w:val="99"/>
                                <w:sz w:val="18"/>
                              </w:rPr>
                              <w:t>n</w:t>
                            </w:r>
                            <w:r w:rsidRPr="00A10FF3">
                              <w:rPr>
                                <w:rFonts w:ascii="Century Gothic"/>
                                <w:color w:val="000000" w:themeColor="text1"/>
                                <w:spacing w:val="-1"/>
                                <w:sz w:val="18"/>
                              </w:rPr>
                              <w:t>a</w:t>
                            </w:r>
                            <w:r w:rsidRPr="00A10FF3">
                              <w:rPr>
                                <w:rFonts w:ascii="Century Gothic"/>
                                <w:color w:val="000000" w:themeColor="text1"/>
                                <w:w w:val="99"/>
                                <w:sz w:val="18"/>
                              </w:rPr>
                              <w:t>r</w:t>
                            </w:r>
                            <w:r w:rsidRPr="00A10FF3">
                              <w:rPr>
                                <w:rFonts w:ascii="Century Gothic"/>
                                <w:color w:val="000000" w:themeColor="text1"/>
                                <w:sz w:val="18"/>
                              </w:rPr>
                              <w:t>y</w:t>
                            </w:r>
                            <w:r w:rsidRPr="00A10FF3">
                              <w:rPr>
                                <w:rFonts w:ascii="Century Gothic"/>
                                <w:color w:val="000000" w:themeColor="text1"/>
                                <w:spacing w:val="-1"/>
                                <w:sz w:val="18"/>
                              </w:rPr>
                              <w:t xml:space="preserve"> </w:t>
                            </w:r>
                            <w:r w:rsidRPr="00A10FF3">
                              <w:rPr>
                                <w:rFonts w:ascii="Century Gothic"/>
                                <w:color w:val="000000" w:themeColor="text1"/>
                                <w:spacing w:val="-1"/>
                                <w:w w:val="99"/>
                                <w:sz w:val="18"/>
                              </w:rPr>
                              <w:t>P</w:t>
                            </w:r>
                            <w:r w:rsidRPr="00A10FF3">
                              <w:rPr>
                                <w:rFonts w:ascii="Century Gothic"/>
                                <w:color w:val="000000" w:themeColor="text1"/>
                                <w:w w:val="99"/>
                                <w:sz w:val="18"/>
                              </w:rPr>
                              <w:t>ro</w:t>
                            </w:r>
                            <w:r w:rsidRPr="00A10FF3">
                              <w:rPr>
                                <w:rFonts w:ascii="Century Gothic"/>
                                <w:color w:val="000000" w:themeColor="text1"/>
                                <w:spacing w:val="-2"/>
                                <w:w w:val="99"/>
                                <w:sz w:val="18"/>
                              </w:rPr>
                              <w:t>g</w:t>
                            </w:r>
                            <w:r w:rsidRPr="00A10FF3">
                              <w:rPr>
                                <w:rFonts w:ascii="Century Gothic"/>
                                <w:color w:val="000000" w:themeColor="text1"/>
                                <w:w w:val="99"/>
                                <w:sz w:val="18"/>
                              </w:rPr>
                              <w:t>r</w:t>
                            </w:r>
                            <w:r w:rsidRPr="00A10FF3">
                              <w:rPr>
                                <w:rFonts w:ascii="Century Gothic"/>
                                <w:color w:val="000000" w:themeColor="text1"/>
                                <w:spacing w:val="-1"/>
                                <w:sz w:val="18"/>
                              </w:rPr>
                              <w:t>a</w:t>
                            </w:r>
                            <w:r w:rsidRPr="00A10FF3">
                              <w:rPr>
                                <w:rFonts w:ascii="Century Gothic"/>
                                <w:color w:val="000000" w:themeColor="text1"/>
                                <w:spacing w:val="-1"/>
                                <w:w w:val="99"/>
                                <w:sz w:val="18"/>
                              </w:rPr>
                              <w:t>m</w:t>
                            </w:r>
                            <w:r w:rsidRPr="00A10FF3">
                              <w:rPr>
                                <w:rFonts w:ascii="Century Gothic"/>
                                <w:color w:val="000000" w:themeColor="text1"/>
                                <w:spacing w:val="-4"/>
                                <w:w w:val="99"/>
                                <w:sz w:val="18"/>
                              </w:rPr>
                              <w:t>m</w:t>
                            </w:r>
                            <w:r w:rsidRPr="00A10FF3">
                              <w:rPr>
                                <w:rFonts w:ascii="Century Gothic"/>
                                <w:color w:val="000000" w:themeColor="text1"/>
                                <w:w w:val="99"/>
                                <w:sz w:val="18"/>
                              </w:rPr>
                              <w:t>e</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7"/>
                              <w:ind w:left="103"/>
                              <w:rPr>
                                <w:rFonts w:ascii="Century Gothic" w:eastAsia="Century Gothic" w:hAnsi="Century Gothic" w:cs="Century Gothic"/>
                                <w:sz w:val="18"/>
                                <w:szCs w:val="18"/>
                              </w:rPr>
                            </w:pPr>
                            <w:r>
                              <w:rPr>
                                <w:rFonts w:ascii="Century Gothic"/>
                                <w:spacing w:val="1"/>
                                <w:sz w:val="18"/>
                              </w:rPr>
                              <w:t>10</w:t>
                            </w:r>
                          </w:p>
                        </w:tc>
                      </w:tr>
                      <w:tr w:rsidR="00D051AE">
                        <w:trPr>
                          <w:trHeight w:hRule="exact" w:val="408"/>
                        </w:trPr>
                        <w:tc>
                          <w:tcPr>
                            <w:tcW w:w="6825" w:type="dxa"/>
                            <w:gridSpan w:val="3"/>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79"/>
                              <w:ind w:left="103"/>
                              <w:rPr>
                                <w:rFonts w:ascii="Century Gothic" w:eastAsia="Century Gothic" w:hAnsi="Century Gothic" w:cs="Century Gothic"/>
                                <w:sz w:val="20"/>
                                <w:szCs w:val="20"/>
                              </w:rPr>
                            </w:pPr>
                            <w:r>
                              <w:rPr>
                                <w:rFonts w:ascii="Century Gothic"/>
                                <w:b/>
                                <w:w w:val="99"/>
                                <w:sz w:val="20"/>
                              </w:rPr>
                              <w:t>TOT</w:t>
                            </w:r>
                            <w:r>
                              <w:rPr>
                                <w:rFonts w:ascii="Century Gothic"/>
                                <w:b/>
                                <w:spacing w:val="-1"/>
                                <w:w w:val="99"/>
                                <w:sz w:val="20"/>
                              </w:rPr>
                              <w:t>A</w:t>
                            </w:r>
                            <w:r>
                              <w:rPr>
                                <w:rFonts w:ascii="Century Gothic"/>
                                <w:b/>
                                <w:w w:val="99"/>
                                <w:sz w:val="20"/>
                              </w:rPr>
                              <w:t>L</w:t>
                            </w:r>
                          </w:p>
                        </w:tc>
                        <w:tc>
                          <w:tcPr>
                            <w:tcW w:w="960" w:type="dxa"/>
                            <w:tcBorders>
                              <w:top w:val="single" w:sz="4" w:space="0" w:color="000000"/>
                              <w:left w:val="single" w:sz="4" w:space="0" w:color="000000"/>
                              <w:bottom w:val="single" w:sz="4" w:space="0" w:color="000000"/>
                              <w:right w:val="single" w:sz="4" w:space="0" w:color="000000"/>
                            </w:tcBorders>
                          </w:tcPr>
                          <w:p w:rsidR="00D051AE" w:rsidRDefault="00D051AE">
                            <w:pPr>
                              <w:pStyle w:val="TableParagraph"/>
                              <w:spacing w:before="87"/>
                              <w:ind w:left="103"/>
                              <w:rPr>
                                <w:rFonts w:ascii="Century Gothic" w:eastAsia="Century Gothic" w:hAnsi="Century Gothic" w:cs="Century Gothic"/>
                                <w:sz w:val="18"/>
                                <w:szCs w:val="18"/>
                              </w:rPr>
                            </w:pPr>
                            <w:r>
                              <w:rPr>
                                <w:rFonts w:ascii="Century Gothic"/>
                                <w:b/>
                                <w:sz w:val="18"/>
                              </w:rPr>
                              <w:t>100</w:t>
                            </w:r>
                          </w:p>
                        </w:tc>
                      </w:tr>
                    </w:tbl>
                    <w:p w:rsidR="00D051AE" w:rsidRDefault="00D051AE"/>
                  </w:txbxContent>
                </v:textbox>
                <w10:wrap anchorx="page" anchory="page"/>
              </v:shape>
            </w:pict>
          </mc:Fallback>
        </mc:AlternateContent>
      </w: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06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070" name="Group 913"/>
                        <wpg:cNvGrpSpPr>
                          <a:grpSpLocks/>
                        </wpg:cNvGrpSpPr>
                        <wpg:grpSpPr bwMode="auto">
                          <a:xfrm>
                            <a:off x="7" y="7"/>
                            <a:ext cx="8815" cy="2"/>
                            <a:chOff x="7" y="7"/>
                            <a:chExt cx="8815" cy="2"/>
                          </a:xfrm>
                        </wpg:grpSpPr>
                        <wps:wsp>
                          <wps:cNvPr id="1071" name="Freeform 914"/>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E064F4" id="Group 912"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">
                <v:group id="Group 913"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914"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YzMEA&#10;AADdAAAADwAAAGRycy9kb3ducmV2LnhtbERPyW7CMBC9I/EP1iD1Bg4c2ipgEFQl7RXCch3FQxKI&#10;x5FtIPx9jVSJ2zy9dWaLzjTiRs7XlhWMRwkI4sLqmksFu3w9/AThA7LGxjIpeJCHxbzfm2Gq7Z03&#10;dNuGUsQQ9ikqqEJoUyl9UZFBP7ItceRO1hkMEbpSaof3GG4aOUmSd2mw5thQYUtfFRWX7dUoKM8u&#10;w+P+8ZNdruaw5+98ZbJcqbdBt5yCCNSFl/jf/avj/ORjDM9v4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XGMzBAAAA3QAAAA8AAAAAAAAAAAAAAAAAmAIAAGRycy9kb3du&#10;cmV2LnhtbFBLBQYAAAAABAAEAPUAAACGAwAAAAA=&#10;" path="m,l8814,e" filled="f" strokeweight=".72pt">
                    <v:path arrowok="t" o:connecttype="custom" o:connectlocs="0,0;8814,0" o:connectangles="0,0"/>
                  </v:shape>
                </v:group>
                <w10:anchorlock/>
              </v:group>
            </w:pict>
          </mc:Fallback>
        </mc:AlternateContent>
      </w:r>
    </w:p>
    <w:p w:rsidR="00E22020" w:rsidRPr="000E520A" w:rsidRDefault="00016963">
      <w:pPr>
        <w:tabs>
          <w:tab w:val="left" w:pos="980"/>
        </w:tabs>
        <w:spacing w:line="242" w:lineRule="exact"/>
        <w:ind w:left="260" w:right="355"/>
        <w:rPr>
          <w:rFonts w:ascii="Century Gothic" w:eastAsia="Century Gothic" w:hAnsi="Century Gothic" w:cs="Century Gothic"/>
          <w:color w:val="C00000"/>
          <w:sz w:val="20"/>
          <w:szCs w:val="20"/>
        </w:rPr>
      </w:pPr>
      <w:r w:rsidRPr="000E520A">
        <w:rPr>
          <w:rFonts w:ascii="Century Gothic"/>
          <w:b/>
          <w:color w:val="C00000"/>
          <w:w w:val="95"/>
          <w:sz w:val="20"/>
        </w:rPr>
        <w:t>T1.2</w:t>
      </w:r>
      <w:r w:rsidRPr="000E520A">
        <w:rPr>
          <w:rFonts w:ascii="Century Gothic"/>
          <w:b/>
          <w:color w:val="C00000"/>
          <w:w w:val="95"/>
          <w:sz w:val="20"/>
        </w:rPr>
        <w:tab/>
      </w:r>
      <w:r w:rsidRPr="000E520A">
        <w:rPr>
          <w:rFonts w:ascii="Century Gothic"/>
          <w:b/>
          <w:color w:val="C00000"/>
          <w:sz w:val="20"/>
        </w:rPr>
        <w:t>TENDER DATA &amp; EVALUATION CRITERIA</w:t>
      </w:r>
      <w:r w:rsidRPr="000E520A">
        <w:rPr>
          <w:rFonts w:ascii="Century Gothic"/>
          <w:b/>
          <w:color w:val="C00000"/>
          <w:spacing w:val="-17"/>
          <w:sz w:val="20"/>
        </w:rPr>
        <w:t xml:space="preserve"> </w:t>
      </w:r>
      <w:r w:rsidRPr="000E520A">
        <w:rPr>
          <w:rFonts w:ascii="Century Gothic"/>
          <w:b/>
          <w:color w:val="C00000"/>
          <w:sz w:val="20"/>
        </w:rPr>
        <w:t>(CONTINUED)</w:t>
      </w:r>
    </w:p>
    <w:p w:rsidR="00E22020" w:rsidRDefault="00E22020">
      <w:pPr>
        <w:spacing w:before="10"/>
        <w:rPr>
          <w:rFonts w:ascii="Century Gothic" w:eastAsia="Century Gothic" w:hAnsi="Century Gothic" w:cs="Century Gothic"/>
          <w:b/>
          <w:bCs/>
          <w:sz w:val="21"/>
          <w:szCs w:val="21"/>
        </w:rPr>
      </w:pPr>
    </w:p>
    <w:tbl>
      <w:tblPr>
        <w:tblW w:w="0" w:type="auto"/>
        <w:tblInd w:w="296" w:type="dxa"/>
        <w:tblLayout w:type="fixed"/>
        <w:tblCellMar>
          <w:left w:w="0" w:type="dxa"/>
          <w:right w:w="0" w:type="dxa"/>
        </w:tblCellMar>
        <w:tblLook w:val="01E0" w:firstRow="1" w:lastRow="1" w:firstColumn="1" w:lastColumn="1" w:noHBand="0" w:noVBand="0"/>
      </w:tblPr>
      <w:tblGrid>
        <w:gridCol w:w="991"/>
        <w:gridCol w:w="8082"/>
      </w:tblGrid>
      <w:tr w:rsidR="00E22020" w:rsidTr="00791350">
        <w:trPr>
          <w:trHeight w:hRule="exact" w:val="748"/>
        </w:trPr>
        <w:tc>
          <w:tcPr>
            <w:tcW w:w="99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28"/>
              <w:ind w:left="93" w:right="95" w:firstLine="33"/>
              <w:rPr>
                <w:rFonts w:ascii="Century Gothic" w:eastAsia="Century Gothic" w:hAnsi="Century Gothic" w:cs="Century Gothic"/>
                <w:sz w:val="20"/>
                <w:szCs w:val="20"/>
              </w:rPr>
            </w:pPr>
            <w:r>
              <w:rPr>
                <w:rFonts w:ascii="Century Gothic"/>
                <w:b/>
                <w:color w:val="FFFFFF"/>
                <w:sz w:val="20"/>
              </w:rPr>
              <w:t>CLAUSE</w:t>
            </w:r>
            <w:r>
              <w:rPr>
                <w:rFonts w:ascii="Century Gothic"/>
                <w:b/>
                <w:color w:val="FFFFFF"/>
                <w:w w:val="99"/>
                <w:sz w:val="20"/>
              </w:rPr>
              <w:t xml:space="preserve"> </w:t>
            </w:r>
            <w:r>
              <w:rPr>
                <w:rFonts w:ascii="Century Gothic"/>
                <w:b/>
                <w:color w:val="FFFFFF"/>
                <w:sz w:val="20"/>
              </w:rPr>
              <w:t>NUMBER</w:t>
            </w:r>
          </w:p>
        </w:tc>
        <w:tc>
          <w:tcPr>
            <w:tcW w:w="808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5"/>
              <w:rPr>
                <w:rFonts w:ascii="Century Gothic" w:eastAsia="Century Gothic" w:hAnsi="Century Gothic" w:cs="Century Gothic"/>
                <w:b/>
                <w:bCs/>
                <w:sz w:val="20"/>
                <w:szCs w:val="20"/>
              </w:rPr>
            </w:pPr>
          </w:p>
          <w:p w:rsidR="00E22020" w:rsidRDefault="00016963">
            <w:pPr>
              <w:pStyle w:val="TableParagraph"/>
              <w:ind w:left="1550"/>
              <w:rPr>
                <w:rFonts w:ascii="Century Gothic" w:eastAsia="Century Gothic" w:hAnsi="Century Gothic" w:cs="Century Gothic"/>
                <w:sz w:val="20"/>
                <w:szCs w:val="20"/>
              </w:rPr>
            </w:pPr>
            <w:r>
              <w:rPr>
                <w:rFonts w:ascii="Century Gothic"/>
                <w:b/>
                <w:color w:val="FFFFFF"/>
                <w:sz w:val="20"/>
              </w:rPr>
              <w:t>TENDER DATA &amp; EVALUATION CRITERIA</w:t>
            </w:r>
            <w:r>
              <w:rPr>
                <w:rFonts w:ascii="Century Gothic"/>
                <w:b/>
                <w:color w:val="FFFFFF"/>
                <w:spacing w:val="-18"/>
                <w:sz w:val="20"/>
              </w:rPr>
              <w:t xml:space="preserve"> </w:t>
            </w:r>
            <w:r>
              <w:rPr>
                <w:rFonts w:ascii="Century Gothic"/>
                <w:b/>
                <w:color w:val="FFFFFF"/>
                <w:sz w:val="20"/>
              </w:rPr>
              <w:t>(CONTINUED)</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522150">
            <w:pPr>
              <w:pStyle w:val="TableParagraph"/>
              <w:spacing w:before="88"/>
              <w:ind w:left="79"/>
              <w:rPr>
                <w:rFonts w:ascii="Century Gothic" w:eastAsia="Century Gothic" w:hAnsi="Century Gothic" w:cs="Century Gothic"/>
                <w:sz w:val="20"/>
                <w:szCs w:val="20"/>
              </w:rPr>
            </w:pPr>
            <w:r>
              <w:rPr>
                <w:rFonts w:ascii="Century Gothic"/>
                <w:b/>
                <w:sz w:val="20"/>
              </w:rPr>
              <w:t>F.3.5</w:t>
            </w:r>
            <w:r w:rsidR="00016963">
              <w:rPr>
                <w:rFonts w:ascii="Century Gothic"/>
                <w:b/>
                <w:sz w:val="20"/>
              </w:rPr>
              <w:t xml:space="preserve"> Evaluation of Tender Offers</w:t>
            </w:r>
            <w:r w:rsidR="00016963">
              <w:rPr>
                <w:rFonts w:ascii="Century Gothic"/>
                <w:b/>
                <w:spacing w:val="-25"/>
                <w:sz w:val="20"/>
              </w:rPr>
              <w:t xml:space="preserve"> </w:t>
            </w:r>
            <w:r w:rsidR="00016963">
              <w:rPr>
                <w:rFonts w:ascii="Century Gothic"/>
                <w:b/>
                <w:sz w:val="20"/>
              </w:rPr>
              <w:t>(Continued)</w:t>
            </w:r>
          </w:p>
        </w:tc>
      </w:tr>
      <w:tr w:rsidR="00E22020">
        <w:trPr>
          <w:trHeight w:hRule="exact" w:val="6565"/>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spacing w:before="9"/>
              <w:rPr>
                <w:rFonts w:ascii="Century Gothic" w:eastAsia="Century Gothic" w:hAnsi="Century Gothic" w:cs="Century Gothic"/>
                <w:b/>
                <w:bCs/>
                <w:sz w:val="17"/>
                <w:szCs w:val="17"/>
              </w:rPr>
            </w:pPr>
          </w:p>
          <w:p w:rsidR="00E22020" w:rsidRDefault="00522150">
            <w:pPr>
              <w:pStyle w:val="TableParagraph"/>
              <w:spacing w:line="245" w:lineRule="exact"/>
              <w:ind w:left="79"/>
              <w:rPr>
                <w:rFonts w:ascii="Century Gothic" w:eastAsia="Century Gothic" w:hAnsi="Century Gothic" w:cs="Century Gothic"/>
                <w:sz w:val="20"/>
                <w:szCs w:val="20"/>
              </w:rPr>
            </w:pPr>
            <w:r>
              <w:rPr>
                <w:rFonts w:ascii="Century Gothic"/>
                <w:sz w:val="20"/>
              </w:rPr>
              <w:t>F.3.5</w:t>
            </w:r>
          </w:p>
          <w:p w:rsidR="00E22020" w:rsidRDefault="00E22020">
            <w:pPr>
              <w:pStyle w:val="TableParagraph"/>
              <w:spacing w:line="245" w:lineRule="exact"/>
              <w:ind w:left="79"/>
              <w:rPr>
                <w:rFonts w:ascii="Century Gothic" w:eastAsia="Century Gothic" w:hAnsi="Century Gothic" w:cs="Century Gothic"/>
                <w:sz w:val="20"/>
                <w:szCs w:val="20"/>
              </w:rPr>
            </w:pP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rsidP="00A72E99">
            <w:pPr>
              <w:pStyle w:val="TableParagraph"/>
              <w:numPr>
                <w:ilvl w:val="0"/>
                <w:numId w:val="64"/>
              </w:numPr>
              <w:tabs>
                <w:tab w:val="left" w:pos="504"/>
              </w:tabs>
              <w:spacing w:before="89" w:line="276" w:lineRule="auto"/>
              <w:ind w:right="11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Tenderers who qualify as EMEs in terms of the B-BBEE </w:t>
            </w:r>
            <w:r>
              <w:rPr>
                <w:rFonts w:ascii="Century Gothic" w:eastAsia="Century Gothic" w:hAnsi="Century Gothic" w:cs="Century Gothic"/>
                <w:spacing w:val="-3"/>
                <w:sz w:val="20"/>
                <w:szCs w:val="20"/>
              </w:rPr>
              <w:t xml:space="preserve">Act </w:t>
            </w:r>
            <w:r>
              <w:rPr>
                <w:rFonts w:ascii="Century Gothic" w:eastAsia="Century Gothic" w:hAnsi="Century Gothic" w:cs="Century Gothic"/>
                <w:sz w:val="20"/>
                <w:szCs w:val="20"/>
              </w:rPr>
              <w:t>must submit</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a</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certificate issued by an Accounting Officer as contemplated in the CCA or</w:t>
            </w:r>
            <w:r>
              <w:rPr>
                <w:rFonts w:ascii="Century Gothic" w:eastAsia="Century Gothic" w:hAnsi="Century Gothic" w:cs="Century Gothic"/>
                <w:spacing w:val="-37"/>
                <w:sz w:val="20"/>
                <w:szCs w:val="20"/>
              </w:rPr>
              <w:t xml:space="preserve"> </w:t>
            </w:r>
            <w:r>
              <w:rPr>
                <w:rFonts w:ascii="Century Gothic" w:eastAsia="Century Gothic" w:hAnsi="Century Gothic" w:cs="Century Gothic"/>
                <w:sz w:val="20"/>
                <w:szCs w:val="20"/>
              </w:rPr>
              <w:t>a</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Verification Agency accredited by the South African National</w:t>
            </w:r>
            <w:r>
              <w:rPr>
                <w:rFonts w:ascii="Century Gothic" w:eastAsia="Century Gothic" w:hAnsi="Century Gothic" w:cs="Century Gothic"/>
                <w:spacing w:val="-26"/>
                <w:sz w:val="20"/>
                <w:szCs w:val="20"/>
              </w:rPr>
              <w:t xml:space="preserve"> </w:t>
            </w:r>
            <w:r>
              <w:rPr>
                <w:rFonts w:ascii="Century Gothic" w:eastAsia="Century Gothic" w:hAnsi="Century Gothic" w:cs="Century Gothic"/>
                <w:sz w:val="20"/>
                <w:szCs w:val="20"/>
              </w:rPr>
              <w:t>Accreditation</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System (SANAS) or a Registered Auditor. Registered auditors do not need</w:t>
            </w:r>
            <w:r>
              <w:rPr>
                <w:rFonts w:ascii="Century Gothic" w:eastAsia="Century Gothic" w:hAnsi="Century Gothic" w:cs="Century Gothic"/>
                <w:spacing w:val="-20"/>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meet the prerequisite for IRBA’s approval for the purpose of</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conducting</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verification and issuing EMEs with B-BBEE Status Level</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Certificates.</w:t>
            </w:r>
          </w:p>
          <w:p w:rsidR="00E22020" w:rsidRDefault="00016963" w:rsidP="00A72E99">
            <w:pPr>
              <w:pStyle w:val="TableParagraph"/>
              <w:numPr>
                <w:ilvl w:val="0"/>
                <w:numId w:val="64"/>
              </w:numPr>
              <w:tabs>
                <w:tab w:val="left" w:pos="504"/>
              </w:tabs>
              <w:spacing w:line="276" w:lineRule="auto"/>
              <w:ind w:right="125"/>
              <w:rPr>
                <w:rFonts w:ascii="Century Gothic" w:eastAsia="Century Gothic" w:hAnsi="Century Gothic" w:cs="Century Gothic"/>
                <w:sz w:val="20"/>
                <w:szCs w:val="20"/>
              </w:rPr>
            </w:pPr>
            <w:r>
              <w:rPr>
                <w:rFonts w:ascii="Century Gothic"/>
                <w:sz w:val="20"/>
              </w:rPr>
              <w:t>Tenderers other than EMEs must submit their original and valid B-BBEE</w:t>
            </w:r>
            <w:r>
              <w:rPr>
                <w:rFonts w:ascii="Century Gothic"/>
                <w:spacing w:val="-22"/>
                <w:sz w:val="20"/>
              </w:rPr>
              <w:t xml:space="preserve"> </w:t>
            </w:r>
            <w:r>
              <w:rPr>
                <w:rFonts w:ascii="Century Gothic"/>
                <w:sz w:val="20"/>
              </w:rPr>
              <w:t>status</w:t>
            </w:r>
            <w:r>
              <w:rPr>
                <w:rFonts w:ascii="Century Gothic"/>
                <w:w w:val="99"/>
                <w:sz w:val="20"/>
              </w:rPr>
              <w:t xml:space="preserve"> </w:t>
            </w:r>
            <w:r>
              <w:rPr>
                <w:rFonts w:ascii="Century Gothic"/>
                <w:sz w:val="20"/>
              </w:rPr>
              <w:t>level verification certificate or a certified copy thereof, substantiating their</w:t>
            </w:r>
            <w:r>
              <w:rPr>
                <w:rFonts w:ascii="Century Gothic"/>
                <w:spacing w:val="-37"/>
                <w:sz w:val="20"/>
              </w:rPr>
              <w:t xml:space="preserve"> </w:t>
            </w:r>
            <w:r>
              <w:rPr>
                <w:rFonts w:ascii="Century Gothic"/>
                <w:spacing w:val="4"/>
                <w:sz w:val="20"/>
              </w:rPr>
              <w:t>B-</w:t>
            </w:r>
            <w:r>
              <w:rPr>
                <w:rFonts w:ascii="Century Gothic"/>
                <w:w w:val="99"/>
                <w:sz w:val="20"/>
              </w:rPr>
              <w:t xml:space="preserve"> </w:t>
            </w:r>
            <w:r>
              <w:rPr>
                <w:rFonts w:ascii="Century Gothic"/>
                <w:sz w:val="20"/>
              </w:rPr>
              <w:t>BBEE rating issued by a Registered Auditor approved by IRBA or a</w:t>
            </w:r>
            <w:r>
              <w:rPr>
                <w:rFonts w:ascii="Century Gothic"/>
                <w:spacing w:val="-34"/>
                <w:sz w:val="20"/>
              </w:rPr>
              <w:t xml:space="preserve"> </w:t>
            </w:r>
            <w:r>
              <w:rPr>
                <w:rFonts w:ascii="Century Gothic"/>
                <w:sz w:val="20"/>
              </w:rPr>
              <w:t>Verification</w:t>
            </w:r>
            <w:r>
              <w:rPr>
                <w:rFonts w:ascii="Century Gothic"/>
                <w:w w:val="99"/>
                <w:sz w:val="20"/>
              </w:rPr>
              <w:t xml:space="preserve"> </w:t>
            </w:r>
            <w:r>
              <w:rPr>
                <w:rFonts w:ascii="Century Gothic"/>
                <w:sz w:val="20"/>
              </w:rPr>
              <w:t>Agency accredited by</w:t>
            </w:r>
            <w:r>
              <w:rPr>
                <w:rFonts w:ascii="Century Gothic"/>
                <w:spacing w:val="-4"/>
                <w:sz w:val="20"/>
              </w:rPr>
              <w:t xml:space="preserve"> </w:t>
            </w:r>
            <w:r>
              <w:rPr>
                <w:rFonts w:ascii="Century Gothic"/>
                <w:sz w:val="20"/>
              </w:rPr>
              <w:t>SANAS.</w:t>
            </w:r>
          </w:p>
          <w:p w:rsidR="00E22020" w:rsidRDefault="00016963" w:rsidP="00A72E99">
            <w:pPr>
              <w:pStyle w:val="TableParagraph"/>
              <w:numPr>
                <w:ilvl w:val="0"/>
                <w:numId w:val="64"/>
              </w:numPr>
              <w:tabs>
                <w:tab w:val="left" w:pos="504"/>
              </w:tabs>
              <w:spacing w:line="276" w:lineRule="auto"/>
              <w:ind w:right="90"/>
              <w:rPr>
                <w:rFonts w:ascii="Century Gothic" w:eastAsia="Century Gothic" w:hAnsi="Century Gothic" w:cs="Century Gothic"/>
                <w:sz w:val="20"/>
                <w:szCs w:val="20"/>
              </w:rPr>
            </w:pPr>
            <w:r>
              <w:rPr>
                <w:rFonts w:ascii="Century Gothic"/>
                <w:sz w:val="20"/>
              </w:rPr>
              <w:t>A trust, consortium or joint venture, will qualify for points for their B-BBEE</w:t>
            </w:r>
            <w:r>
              <w:rPr>
                <w:rFonts w:ascii="Century Gothic"/>
                <w:spacing w:val="-34"/>
                <w:sz w:val="20"/>
              </w:rPr>
              <w:t xml:space="preserve"> </w:t>
            </w:r>
            <w:r>
              <w:rPr>
                <w:rFonts w:ascii="Century Gothic"/>
                <w:sz w:val="20"/>
              </w:rPr>
              <w:t>status</w:t>
            </w:r>
            <w:r>
              <w:rPr>
                <w:rFonts w:ascii="Century Gothic"/>
                <w:w w:val="99"/>
                <w:sz w:val="20"/>
              </w:rPr>
              <w:t xml:space="preserve"> </w:t>
            </w:r>
            <w:r>
              <w:rPr>
                <w:rFonts w:ascii="Century Gothic"/>
                <w:sz w:val="20"/>
              </w:rPr>
              <w:t>level as a legal entity, provided that the entity submits their B-BBEE status</w:t>
            </w:r>
            <w:r>
              <w:rPr>
                <w:rFonts w:ascii="Century Gothic"/>
                <w:spacing w:val="-37"/>
                <w:sz w:val="20"/>
              </w:rPr>
              <w:t xml:space="preserve"> </w:t>
            </w:r>
            <w:r>
              <w:rPr>
                <w:rFonts w:ascii="Century Gothic"/>
                <w:sz w:val="20"/>
              </w:rPr>
              <w:t>level</w:t>
            </w:r>
            <w:r>
              <w:rPr>
                <w:rFonts w:ascii="Century Gothic"/>
                <w:spacing w:val="-1"/>
                <w:w w:val="99"/>
                <w:sz w:val="20"/>
              </w:rPr>
              <w:t xml:space="preserve"> </w:t>
            </w:r>
            <w:r>
              <w:rPr>
                <w:rFonts w:ascii="Century Gothic"/>
                <w:sz w:val="20"/>
              </w:rPr>
              <w:t>certificate.</w:t>
            </w:r>
          </w:p>
          <w:p w:rsidR="00E22020" w:rsidRDefault="00016963" w:rsidP="00A72E99">
            <w:pPr>
              <w:pStyle w:val="TableParagraph"/>
              <w:numPr>
                <w:ilvl w:val="0"/>
                <w:numId w:val="64"/>
              </w:numPr>
              <w:tabs>
                <w:tab w:val="left" w:pos="504"/>
              </w:tabs>
              <w:spacing w:before="2" w:line="276" w:lineRule="auto"/>
              <w:ind w:right="236"/>
              <w:rPr>
                <w:rFonts w:ascii="Century Gothic" w:eastAsia="Century Gothic" w:hAnsi="Century Gothic" w:cs="Century Gothic"/>
                <w:sz w:val="20"/>
                <w:szCs w:val="20"/>
              </w:rPr>
            </w:pPr>
            <w:r>
              <w:rPr>
                <w:rFonts w:ascii="Century Gothic"/>
                <w:sz w:val="20"/>
              </w:rPr>
              <w:t>A trust, consortium or joint venture will qualify for points for their B-BBEE</w:t>
            </w:r>
            <w:r>
              <w:rPr>
                <w:rFonts w:ascii="Century Gothic"/>
                <w:spacing w:val="-36"/>
                <w:sz w:val="20"/>
              </w:rPr>
              <w:t xml:space="preserve"> </w:t>
            </w:r>
            <w:r>
              <w:rPr>
                <w:rFonts w:ascii="Century Gothic"/>
                <w:sz w:val="20"/>
              </w:rPr>
              <w:t>status</w:t>
            </w:r>
            <w:r>
              <w:rPr>
                <w:rFonts w:ascii="Century Gothic"/>
                <w:w w:val="99"/>
                <w:sz w:val="20"/>
              </w:rPr>
              <w:t xml:space="preserve"> </w:t>
            </w:r>
            <w:r>
              <w:rPr>
                <w:rFonts w:ascii="Century Gothic"/>
                <w:sz w:val="20"/>
              </w:rPr>
              <w:t>level as an unincorporated entity, provided that the entity submits</w:t>
            </w:r>
            <w:r>
              <w:rPr>
                <w:rFonts w:ascii="Century Gothic"/>
                <w:spacing w:val="-19"/>
                <w:sz w:val="20"/>
              </w:rPr>
              <w:t xml:space="preserve"> </w:t>
            </w:r>
            <w:r>
              <w:rPr>
                <w:rFonts w:ascii="Century Gothic"/>
                <w:sz w:val="20"/>
              </w:rPr>
              <w:t>their</w:t>
            </w:r>
            <w:r>
              <w:rPr>
                <w:rFonts w:ascii="Century Gothic"/>
                <w:w w:val="99"/>
                <w:sz w:val="20"/>
              </w:rPr>
              <w:t xml:space="preserve"> </w:t>
            </w:r>
            <w:r>
              <w:rPr>
                <w:rFonts w:ascii="Century Gothic"/>
                <w:sz w:val="20"/>
              </w:rPr>
              <w:t>consolidated B-BBEE scorecard as if they were a group structure and</w:t>
            </w:r>
            <w:r>
              <w:rPr>
                <w:rFonts w:ascii="Century Gothic"/>
                <w:spacing w:val="-26"/>
                <w:sz w:val="20"/>
              </w:rPr>
              <w:t xml:space="preserve"> </w:t>
            </w:r>
            <w:r>
              <w:rPr>
                <w:rFonts w:ascii="Century Gothic"/>
                <w:sz w:val="20"/>
              </w:rPr>
              <w:t>that</w:t>
            </w:r>
            <w:r>
              <w:rPr>
                <w:rFonts w:ascii="Century Gothic"/>
                <w:w w:val="99"/>
                <w:sz w:val="20"/>
              </w:rPr>
              <w:t xml:space="preserve"> </w:t>
            </w:r>
            <w:r>
              <w:rPr>
                <w:rFonts w:ascii="Century Gothic"/>
                <w:sz w:val="20"/>
              </w:rPr>
              <w:t>such a consolidated B-BBEE scorecard is prepared for every separate</w:t>
            </w:r>
            <w:r>
              <w:rPr>
                <w:rFonts w:ascii="Century Gothic"/>
                <w:spacing w:val="-25"/>
                <w:sz w:val="20"/>
              </w:rPr>
              <w:t xml:space="preserve"> </w:t>
            </w:r>
            <w:r>
              <w:rPr>
                <w:rFonts w:ascii="Century Gothic"/>
                <w:sz w:val="20"/>
              </w:rPr>
              <w:t>bid.</w:t>
            </w:r>
          </w:p>
          <w:p w:rsidR="00E22020" w:rsidRDefault="00016963" w:rsidP="005C0318">
            <w:pPr>
              <w:pStyle w:val="TableParagraph"/>
              <w:numPr>
                <w:ilvl w:val="0"/>
                <w:numId w:val="64"/>
              </w:numPr>
              <w:tabs>
                <w:tab w:val="left" w:pos="504"/>
              </w:tabs>
              <w:spacing w:before="2"/>
              <w:ind w:right="290"/>
              <w:rPr>
                <w:rFonts w:ascii="Century Gothic" w:eastAsia="Century Gothic" w:hAnsi="Century Gothic" w:cs="Century Gothic"/>
                <w:sz w:val="20"/>
                <w:szCs w:val="20"/>
              </w:rPr>
            </w:pPr>
            <w:r>
              <w:rPr>
                <w:rFonts w:ascii="Century Gothic"/>
                <w:sz w:val="20"/>
              </w:rPr>
              <w:t>A Tenderer will not be awarded points for B-BBEE status level if it is</w:t>
            </w:r>
            <w:r>
              <w:rPr>
                <w:rFonts w:ascii="Century Gothic"/>
                <w:spacing w:val="-35"/>
                <w:sz w:val="20"/>
              </w:rPr>
              <w:t xml:space="preserve"> </w:t>
            </w:r>
            <w:r>
              <w:rPr>
                <w:rFonts w:ascii="Century Gothic"/>
                <w:sz w:val="20"/>
              </w:rPr>
              <w:t>indicated</w:t>
            </w:r>
            <w:r>
              <w:rPr>
                <w:rFonts w:ascii="Century Gothic"/>
                <w:w w:val="99"/>
                <w:sz w:val="20"/>
              </w:rPr>
              <w:t xml:space="preserve"> </w:t>
            </w:r>
            <w:r>
              <w:rPr>
                <w:rFonts w:ascii="Century Gothic"/>
                <w:sz w:val="20"/>
              </w:rPr>
              <w:t>in the bid documents that such a Tenderer intends sub-contracting</w:t>
            </w:r>
            <w:r>
              <w:rPr>
                <w:rFonts w:ascii="Century Gothic"/>
                <w:spacing w:val="-20"/>
                <w:sz w:val="20"/>
              </w:rPr>
              <w:t xml:space="preserve"> </w:t>
            </w:r>
            <w:r>
              <w:rPr>
                <w:rFonts w:ascii="Century Gothic"/>
                <w:sz w:val="20"/>
              </w:rPr>
              <w:t>more</w:t>
            </w:r>
            <w:r>
              <w:rPr>
                <w:rFonts w:ascii="Century Gothic"/>
                <w:w w:val="99"/>
                <w:sz w:val="20"/>
              </w:rPr>
              <w:t xml:space="preserve"> </w:t>
            </w:r>
            <w:r>
              <w:rPr>
                <w:rFonts w:ascii="Century Gothic"/>
                <w:sz w:val="20"/>
              </w:rPr>
              <w:t xml:space="preserve">than </w:t>
            </w:r>
            <w:r w:rsidR="005C0318">
              <w:rPr>
                <w:rFonts w:ascii="Century Gothic"/>
                <w:sz w:val="20"/>
              </w:rPr>
              <w:t>30</w:t>
            </w:r>
            <w:r>
              <w:rPr>
                <w:rFonts w:ascii="Century Gothic"/>
                <w:sz w:val="20"/>
              </w:rPr>
              <w:t>% of the value of the contract to any other enterprise that does</w:t>
            </w:r>
            <w:r>
              <w:rPr>
                <w:rFonts w:ascii="Century Gothic"/>
                <w:spacing w:val="-37"/>
                <w:sz w:val="20"/>
              </w:rPr>
              <w:t xml:space="preserve"> </w:t>
            </w:r>
            <w:r>
              <w:rPr>
                <w:rFonts w:ascii="Century Gothic"/>
                <w:sz w:val="20"/>
              </w:rPr>
              <w:t>not</w:t>
            </w:r>
            <w:r>
              <w:rPr>
                <w:rFonts w:ascii="Century Gothic"/>
                <w:w w:val="99"/>
                <w:sz w:val="20"/>
              </w:rPr>
              <w:t xml:space="preserve"> </w:t>
            </w:r>
            <w:r>
              <w:rPr>
                <w:rFonts w:ascii="Century Gothic"/>
                <w:sz w:val="20"/>
              </w:rPr>
              <w:t>qualify for at least the points that such a Tenderer qualifies for, unless</w:t>
            </w:r>
            <w:r>
              <w:rPr>
                <w:rFonts w:ascii="Century Gothic"/>
                <w:spacing w:val="-30"/>
                <w:sz w:val="20"/>
              </w:rPr>
              <w:t xml:space="preserve"> </w:t>
            </w:r>
            <w:r>
              <w:rPr>
                <w:rFonts w:ascii="Century Gothic"/>
                <w:sz w:val="20"/>
              </w:rPr>
              <w:t>the</w:t>
            </w:r>
            <w:r>
              <w:rPr>
                <w:rFonts w:ascii="Century Gothic"/>
                <w:w w:val="99"/>
                <w:sz w:val="20"/>
              </w:rPr>
              <w:t xml:space="preserve"> </w:t>
            </w:r>
            <w:r>
              <w:rPr>
                <w:rFonts w:ascii="Century Gothic"/>
                <w:sz w:val="20"/>
              </w:rPr>
              <w:t>intended sub- contractor is an EME that has the capability and ability</w:t>
            </w:r>
            <w:r>
              <w:rPr>
                <w:rFonts w:ascii="Century Gothic"/>
                <w:spacing w:val="-26"/>
                <w:sz w:val="20"/>
              </w:rPr>
              <w:t xml:space="preserve"> </w:t>
            </w:r>
            <w:r>
              <w:rPr>
                <w:rFonts w:ascii="Century Gothic"/>
                <w:sz w:val="20"/>
              </w:rPr>
              <w:t>to</w:t>
            </w:r>
            <w:r>
              <w:rPr>
                <w:rFonts w:ascii="Century Gothic"/>
                <w:w w:val="99"/>
                <w:sz w:val="20"/>
              </w:rPr>
              <w:t xml:space="preserve"> </w:t>
            </w:r>
            <w:r>
              <w:rPr>
                <w:rFonts w:ascii="Century Gothic"/>
                <w:sz w:val="20"/>
              </w:rPr>
              <w:t>execute the</w:t>
            </w:r>
            <w:r>
              <w:rPr>
                <w:rFonts w:ascii="Century Gothic"/>
                <w:spacing w:val="-3"/>
                <w:sz w:val="20"/>
              </w:rPr>
              <w:t xml:space="preserve"> </w:t>
            </w:r>
            <w:r>
              <w:rPr>
                <w:rFonts w:ascii="Century Gothic"/>
                <w:sz w:val="20"/>
              </w:rPr>
              <w:t>sub-contract.</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522150" w:rsidP="00522150">
            <w:pPr>
              <w:pStyle w:val="TableParagraph"/>
              <w:spacing w:before="89"/>
              <w:ind w:left="79"/>
              <w:rPr>
                <w:rFonts w:ascii="Century Gothic" w:eastAsia="Century Gothic" w:hAnsi="Century Gothic" w:cs="Century Gothic"/>
                <w:sz w:val="20"/>
                <w:szCs w:val="20"/>
              </w:rPr>
            </w:pPr>
            <w:r>
              <w:rPr>
                <w:rFonts w:ascii="Century Gothic"/>
                <w:b/>
                <w:sz w:val="20"/>
              </w:rPr>
              <w:t>F.3.6</w:t>
            </w:r>
            <w:r w:rsidR="00016963">
              <w:rPr>
                <w:rFonts w:ascii="Century Gothic"/>
                <w:b/>
                <w:sz w:val="20"/>
              </w:rPr>
              <w:t xml:space="preserve"> Evaluation of Tender Offers</w:t>
            </w:r>
            <w:r w:rsidR="00016963">
              <w:rPr>
                <w:rFonts w:ascii="Century Gothic"/>
                <w:b/>
                <w:spacing w:val="-25"/>
                <w:sz w:val="20"/>
              </w:rPr>
              <w:t xml:space="preserve"> </w:t>
            </w:r>
            <w:r w:rsidR="00016963">
              <w:rPr>
                <w:rFonts w:ascii="Century Gothic"/>
                <w:b/>
                <w:sz w:val="20"/>
              </w:rPr>
              <w:t>(Continued)</w:t>
            </w:r>
          </w:p>
        </w:tc>
      </w:tr>
      <w:tr w:rsidR="00E22020">
        <w:trPr>
          <w:trHeight w:hRule="exact" w:val="5471"/>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spacing w:before="12"/>
              <w:rPr>
                <w:rFonts w:ascii="Century Gothic" w:eastAsia="Century Gothic" w:hAnsi="Century Gothic" w:cs="Century Gothic"/>
                <w:b/>
                <w:bCs/>
              </w:rPr>
            </w:pPr>
          </w:p>
          <w:p w:rsidR="00E22020" w:rsidRDefault="00522150">
            <w:pPr>
              <w:pStyle w:val="TableParagraph"/>
              <w:ind w:left="79"/>
              <w:rPr>
                <w:rFonts w:ascii="Century Gothic" w:eastAsia="Century Gothic" w:hAnsi="Century Gothic" w:cs="Century Gothic"/>
                <w:sz w:val="20"/>
                <w:szCs w:val="20"/>
              </w:rPr>
            </w:pPr>
            <w:r>
              <w:rPr>
                <w:rFonts w:ascii="Century Gothic"/>
                <w:sz w:val="20"/>
              </w:rPr>
              <w:t>F.3.6</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8"/>
              <w:ind w:left="79" w:right="329"/>
              <w:rPr>
                <w:rFonts w:ascii="Century Gothic" w:eastAsia="Century Gothic" w:hAnsi="Century Gothic" w:cs="Century Gothic"/>
                <w:sz w:val="20"/>
                <w:szCs w:val="20"/>
              </w:rPr>
            </w:pPr>
            <w:r>
              <w:rPr>
                <w:rFonts w:ascii="Century Gothic"/>
                <w:sz w:val="20"/>
              </w:rPr>
              <w:t>The</w:t>
            </w:r>
            <w:r>
              <w:rPr>
                <w:rFonts w:ascii="Century Gothic"/>
                <w:spacing w:val="-3"/>
                <w:sz w:val="20"/>
              </w:rPr>
              <w:t xml:space="preserve"> </w:t>
            </w:r>
            <w:r>
              <w:rPr>
                <w:rFonts w:ascii="Century Gothic"/>
                <w:sz w:val="20"/>
              </w:rPr>
              <w:t>minimum</w:t>
            </w:r>
            <w:r>
              <w:rPr>
                <w:rFonts w:ascii="Century Gothic"/>
                <w:spacing w:val="-3"/>
                <w:sz w:val="20"/>
              </w:rPr>
              <w:t xml:space="preserve"> </w:t>
            </w:r>
            <w:r>
              <w:rPr>
                <w:rFonts w:ascii="Century Gothic"/>
                <w:sz w:val="20"/>
              </w:rPr>
              <w:t>number</w:t>
            </w:r>
            <w:r>
              <w:rPr>
                <w:rFonts w:ascii="Century Gothic"/>
                <w:spacing w:val="-3"/>
                <w:sz w:val="20"/>
              </w:rPr>
              <w:t xml:space="preserve"> </w:t>
            </w:r>
            <w:r>
              <w:rPr>
                <w:rFonts w:ascii="Century Gothic"/>
                <w:sz w:val="20"/>
              </w:rPr>
              <w:t>of</w:t>
            </w:r>
            <w:r>
              <w:rPr>
                <w:rFonts w:ascii="Century Gothic"/>
                <w:spacing w:val="-2"/>
                <w:sz w:val="20"/>
              </w:rPr>
              <w:t xml:space="preserve"> </w:t>
            </w:r>
            <w:r>
              <w:rPr>
                <w:rFonts w:ascii="Century Gothic"/>
                <w:sz w:val="20"/>
              </w:rPr>
              <w:t>evaluation</w:t>
            </w:r>
            <w:r>
              <w:rPr>
                <w:rFonts w:ascii="Century Gothic"/>
                <w:spacing w:val="-3"/>
                <w:sz w:val="20"/>
              </w:rPr>
              <w:t xml:space="preserve"> </w:t>
            </w:r>
            <w:r>
              <w:rPr>
                <w:rFonts w:ascii="Century Gothic"/>
                <w:sz w:val="20"/>
              </w:rPr>
              <w:t>points</w:t>
            </w:r>
            <w:r>
              <w:rPr>
                <w:rFonts w:ascii="Century Gothic"/>
                <w:spacing w:val="-3"/>
                <w:sz w:val="20"/>
              </w:rPr>
              <w:t xml:space="preserve"> </w:t>
            </w:r>
            <w:r>
              <w:rPr>
                <w:rFonts w:ascii="Century Gothic"/>
                <w:sz w:val="20"/>
              </w:rPr>
              <w:t>for</w:t>
            </w:r>
            <w:r>
              <w:rPr>
                <w:rFonts w:ascii="Century Gothic"/>
                <w:spacing w:val="-3"/>
                <w:sz w:val="20"/>
              </w:rPr>
              <w:t xml:space="preserve"> </w:t>
            </w:r>
            <w:r>
              <w:rPr>
                <w:rFonts w:ascii="Century Gothic"/>
                <w:sz w:val="20"/>
              </w:rPr>
              <w:t>quality</w:t>
            </w:r>
            <w:r>
              <w:rPr>
                <w:rFonts w:ascii="Century Gothic"/>
                <w:spacing w:val="-4"/>
                <w:sz w:val="20"/>
              </w:rPr>
              <w:t xml:space="preserve"> </w:t>
            </w:r>
            <w:r>
              <w:rPr>
                <w:rFonts w:ascii="Century Gothic"/>
                <w:sz w:val="20"/>
              </w:rPr>
              <w:t>is</w:t>
            </w:r>
            <w:r>
              <w:rPr>
                <w:rFonts w:ascii="Century Gothic"/>
                <w:spacing w:val="-3"/>
                <w:sz w:val="20"/>
              </w:rPr>
              <w:t xml:space="preserve"> </w:t>
            </w:r>
            <w:r w:rsidR="00743209">
              <w:rPr>
                <w:rFonts w:ascii="Century Gothic"/>
                <w:sz w:val="20"/>
              </w:rPr>
              <w:t>6</w:t>
            </w:r>
            <w:r>
              <w:rPr>
                <w:rFonts w:ascii="Century Gothic"/>
                <w:sz w:val="20"/>
              </w:rPr>
              <w:t>0.</w:t>
            </w:r>
            <w:r>
              <w:rPr>
                <w:rFonts w:ascii="Century Gothic"/>
                <w:spacing w:val="-5"/>
                <w:sz w:val="20"/>
              </w:rPr>
              <w:t xml:space="preserve"> </w:t>
            </w:r>
            <w:r>
              <w:rPr>
                <w:rFonts w:ascii="Century Gothic"/>
                <w:sz w:val="20"/>
              </w:rPr>
              <w:t>Tender</w:t>
            </w:r>
            <w:r>
              <w:rPr>
                <w:rFonts w:ascii="Century Gothic"/>
                <w:spacing w:val="-3"/>
                <w:sz w:val="20"/>
              </w:rPr>
              <w:t xml:space="preserve"> </w:t>
            </w:r>
            <w:r>
              <w:rPr>
                <w:rFonts w:ascii="Century Gothic"/>
                <w:sz w:val="20"/>
              </w:rPr>
              <w:t>offers</w:t>
            </w:r>
            <w:r>
              <w:rPr>
                <w:rFonts w:ascii="Century Gothic"/>
                <w:spacing w:val="-3"/>
                <w:sz w:val="20"/>
              </w:rPr>
              <w:t xml:space="preserve"> </w:t>
            </w:r>
            <w:r>
              <w:rPr>
                <w:rFonts w:ascii="Century Gothic"/>
                <w:sz w:val="20"/>
              </w:rPr>
              <w:t>that</w:t>
            </w:r>
            <w:r>
              <w:rPr>
                <w:rFonts w:ascii="Century Gothic"/>
                <w:spacing w:val="-2"/>
                <w:sz w:val="20"/>
              </w:rPr>
              <w:t xml:space="preserve"> </w:t>
            </w:r>
            <w:r>
              <w:rPr>
                <w:rFonts w:ascii="Century Gothic"/>
                <w:sz w:val="20"/>
              </w:rPr>
              <w:t>fail</w:t>
            </w:r>
            <w:r>
              <w:rPr>
                <w:rFonts w:ascii="Century Gothic"/>
                <w:w w:val="99"/>
                <w:sz w:val="20"/>
              </w:rPr>
              <w:t xml:space="preserve"> </w:t>
            </w:r>
            <w:r>
              <w:rPr>
                <w:rFonts w:ascii="Century Gothic"/>
                <w:sz w:val="20"/>
              </w:rPr>
              <w:t>to score the minimum number of points for quality will be rejected as</w:t>
            </w:r>
            <w:r>
              <w:rPr>
                <w:rFonts w:ascii="Century Gothic"/>
                <w:spacing w:val="-23"/>
                <w:sz w:val="20"/>
              </w:rPr>
              <w:t xml:space="preserve"> </w:t>
            </w:r>
            <w:r>
              <w:rPr>
                <w:rFonts w:ascii="Century Gothic"/>
                <w:sz w:val="20"/>
              </w:rPr>
              <w:t>non-</w:t>
            </w:r>
            <w:r>
              <w:rPr>
                <w:rFonts w:ascii="Century Gothic"/>
                <w:w w:val="99"/>
                <w:sz w:val="20"/>
              </w:rPr>
              <w:t xml:space="preserve"> </w:t>
            </w:r>
            <w:r>
              <w:rPr>
                <w:rFonts w:ascii="Century Gothic"/>
                <w:sz w:val="20"/>
              </w:rPr>
              <w:t>responsive.</w:t>
            </w:r>
          </w:p>
          <w:p w:rsidR="00E22020" w:rsidRDefault="00016963">
            <w:pPr>
              <w:pStyle w:val="TableParagraph"/>
              <w:spacing w:before="122"/>
              <w:ind w:left="79" w:right="250"/>
              <w:rPr>
                <w:rFonts w:ascii="Century Gothic" w:eastAsia="Century Gothic" w:hAnsi="Century Gothic" w:cs="Century Gothic"/>
                <w:sz w:val="20"/>
                <w:szCs w:val="20"/>
              </w:rPr>
            </w:pPr>
            <w:r>
              <w:rPr>
                <w:rFonts w:ascii="Century Gothic"/>
                <w:sz w:val="20"/>
              </w:rPr>
              <w:t>The evaluation criteria and maximum score in respect of each of the criteria</w:t>
            </w:r>
            <w:r>
              <w:rPr>
                <w:rFonts w:ascii="Century Gothic"/>
                <w:spacing w:val="-38"/>
                <w:sz w:val="20"/>
              </w:rPr>
              <w:t xml:space="preserve"> </w:t>
            </w:r>
            <w:r>
              <w:rPr>
                <w:rFonts w:ascii="Century Gothic"/>
                <w:sz w:val="20"/>
              </w:rPr>
              <w:t>are</w:t>
            </w:r>
            <w:r>
              <w:rPr>
                <w:rFonts w:ascii="Century Gothic"/>
                <w:w w:val="99"/>
                <w:sz w:val="20"/>
              </w:rPr>
              <w:t xml:space="preserve"> </w:t>
            </w:r>
            <w:r>
              <w:rPr>
                <w:rFonts w:ascii="Century Gothic"/>
                <w:sz w:val="20"/>
              </w:rPr>
              <w:t>as</w:t>
            </w:r>
            <w:r>
              <w:rPr>
                <w:rFonts w:ascii="Century Gothic"/>
                <w:spacing w:val="-4"/>
                <w:sz w:val="20"/>
              </w:rPr>
              <w:t xml:space="preserve"> </w:t>
            </w:r>
            <w:r>
              <w:rPr>
                <w:rFonts w:ascii="Century Gothic"/>
                <w:sz w:val="20"/>
              </w:rPr>
              <w:t>follows:</w:t>
            </w: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spacing w:before="6"/>
              <w:rPr>
                <w:rFonts w:ascii="Century Gothic" w:eastAsia="Century Gothic" w:hAnsi="Century Gothic" w:cs="Century Gothic"/>
                <w:b/>
                <w:bCs/>
                <w:sz w:val="21"/>
                <w:szCs w:val="21"/>
              </w:rPr>
            </w:pPr>
          </w:p>
          <w:p w:rsidR="00E22020" w:rsidRDefault="00016963">
            <w:pPr>
              <w:pStyle w:val="TableParagraph"/>
              <w:ind w:left="79" w:right="1161"/>
              <w:rPr>
                <w:rFonts w:ascii="Century Gothic" w:eastAsia="Century Gothic" w:hAnsi="Century Gothic" w:cs="Century Gothic"/>
                <w:sz w:val="20"/>
                <w:szCs w:val="20"/>
              </w:rPr>
            </w:pPr>
            <w:r>
              <w:rPr>
                <w:rFonts w:ascii="Century Gothic" w:eastAsia="Century Gothic" w:hAnsi="Century Gothic" w:cs="Century Gothic"/>
                <w:sz w:val="20"/>
                <w:szCs w:val="20"/>
              </w:rPr>
              <w:t>Tenderers who do not submit the above schedules and the</w:t>
            </w:r>
            <w:r>
              <w:rPr>
                <w:rFonts w:ascii="Century Gothic" w:eastAsia="Century Gothic" w:hAnsi="Century Gothic" w:cs="Century Gothic"/>
                <w:spacing w:val="-30"/>
                <w:sz w:val="20"/>
                <w:szCs w:val="20"/>
              </w:rPr>
              <w:t xml:space="preserve"> </w:t>
            </w:r>
            <w:r>
              <w:rPr>
                <w:rFonts w:ascii="Century Gothic" w:eastAsia="Century Gothic" w:hAnsi="Century Gothic" w:cs="Century Gothic"/>
                <w:sz w:val="20"/>
                <w:szCs w:val="20"/>
              </w:rPr>
              <w:t>associated</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documents will be scored as ‘no</w:t>
            </w:r>
            <w:r>
              <w:rPr>
                <w:rFonts w:ascii="Century Gothic" w:eastAsia="Century Gothic" w:hAnsi="Century Gothic" w:cs="Century Gothic"/>
                <w:spacing w:val="-13"/>
                <w:sz w:val="20"/>
                <w:szCs w:val="20"/>
              </w:rPr>
              <w:t xml:space="preserve"> </w:t>
            </w:r>
            <w:r>
              <w:rPr>
                <w:rFonts w:ascii="Century Gothic" w:eastAsia="Century Gothic" w:hAnsi="Century Gothic" w:cs="Century Gothic"/>
                <w:sz w:val="20"/>
                <w:szCs w:val="20"/>
              </w:rPr>
              <w:t>response’.</w:t>
            </w:r>
          </w:p>
        </w:tc>
      </w:tr>
    </w:tbl>
    <w:p w:rsidR="00E22020" w:rsidRDefault="00E22020">
      <w:pPr>
        <w:rPr>
          <w:rFonts w:ascii="Century Gothic" w:eastAsia="Century Gothic" w:hAnsi="Century Gothic" w:cs="Century Gothic"/>
          <w:sz w:val="20"/>
          <w:szCs w:val="20"/>
        </w:rPr>
        <w:sectPr w:rsidR="00E22020">
          <w:pgSz w:w="11910" w:h="16840"/>
          <w:pgMar w:top="1040" w:right="1060" w:bottom="720" w:left="1180" w:header="330" w:footer="540" w:gutter="0"/>
          <w:cols w:space="720"/>
        </w:sectPr>
      </w:pPr>
    </w:p>
    <w:p w:rsidR="00E22020" w:rsidRDefault="00E22020">
      <w:pPr>
        <w:spacing w:before="5"/>
        <w:rPr>
          <w:rFonts w:ascii="Century Gothic" w:eastAsia="Century Gothic" w:hAnsi="Century Gothic" w:cs="Century Gothic"/>
          <w:b/>
          <w:bCs/>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606415" cy="9525"/>
                <wp:effectExtent l="6350" t="1905" r="6985" b="7620"/>
                <wp:docPr id="1066"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9525"/>
                          <a:chOff x="0" y="0"/>
                          <a:chExt cx="8829" cy="15"/>
                        </a:xfrm>
                      </wpg:grpSpPr>
                      <wpg:grpSp>
                        <wpg:cNvPr id="1067" name="Group 910"/>
                        <wpg:cNvGrpSpPr>
                          <a:grpSpLocks/>
                        </wpg:cNvGrpSpPr>
                        <wpg:grpSpPr bwMode="auto">
                          <a:xfrm>
                            <a:off x="7" y="7"/>
                            <a:ext cx="8815" cy="2"/>
                            <a:chOff x="7" y="7"/>
                            <a:chExt cx="8815" cy="2"/>
                          </a:xfrm>
                        </wpg:grpSpPr>
                        <wps:wsp>
                          <wps:cNvPr id="1068" name="Freeform 911"/>
                          <wps:cNvSpPr>
                            <a:spLocks/>
                          </wps:cNvSpPr>
                          <wps:spPr bwMode="auto">
                            <a:xfrm>
                              <a:off x="7" y="7"/>
                              <a:ext cx="8815" cy="2"/>
                            </a:xfrm>
                            <a:custGeom>
                              <a:avLst/>
                              <a:gdLst>
                                <a:gd name="T0" fmla="*/ 0 w 8815"/>
                                <a:gd name="T1" fmla="*/ 0 h 2"/>
                                <a:gd name="T2" fmla="*/ 8814 w 8815"/>
                                <a:gd name="T3" fmla="*/ 0 h 2"/>
                                <a:gd name="T4" fmla="*/ 0 60000 65536"/>
                                <a:gd name="T5" fmla="*/ 0 60000 65536"/>
                              </a:gdLst>
                              <a:ahLst/>
                              <a:cxnLst>
                                <a:cxn ang="T4">
                                  <a:pos x="T0" y="T1"/>
                                </a:cxn>
                                <a:cxn ang="T5">
                                  <a:pos x="T2" y="T3"/>
                                </a:cxn>
                              </a:cxnLst>
                              <a:rect l="0" t="0" r="r" b="b"/>
                              <a:pathLst>
                                <a:path w="8815" h="2">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C6CBEE" id="Group 909" o:spid="_x0000_s1026" style="width:441.45pt;height:.75pt;mso-position-horizontal-relative:char;mso-position-vertical-relative:line" coordsize="8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">
                <v:group id="Group 910" o:spid="_x0000_s1027" style="position:absolute;left:7;top:7;width:8815;height:2" coordorigin="7,7" coordsize="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911" o:spid="_x0000_s1028" style="position:absolute;left:7;top:7;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njMQA&#10;AADdAAAADwAAAGRycy9kb3ducmV2LnhtbESPQW/CMAyF75P2HyIjcRspO6CpIyA2bYXrKGxXq/Ha&#10;QuNUSYDy7/EBiZut9/ze5/lycJ06U4itZwPTSQaKuPK25drArvx+eQMVE7LFzjMZuFKE5eL5aY65&#10;9Rf+ofM21UpCOOZooEmpz7WOVUMO48T3xKL9++AwyRpqbQNeJNx1+jXLZtphy9LQYE+fDVXH7ckZ&#10;qA+hwL/9dV0cT+53z1/lhytKY8ajYfUOKtGQHub79cYKfjYTXPlGRt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J4zEAAAA3QAAAA8AAAAAAAAAAAAAAAAAmAIAAGRycy9k&#10;b3ducmV2LnhtbFBLBQYAAAAABAAEAPUAAACJAwAAAAA=&#10;" path="m,l8814,e" filled="f" strokeweight=".72pt">
                    <v:path arrowok="t" o:connecttype="custom" o:connectlocs="0,0;8814,0" o:connectangles="0,0"/>
                  </v:shape>
                </v:group>
                <w10:anchorlock/>
              </v:group>
            </w:pict>
          </mc:Fallback>
        </mc:AlternateContent>
      </w:r>
    </w:p>
    <w:p w:rsidR="00E22020" w:rsidRDefault="00016963">
      <w:pPr>
        <w:pStyle w:val="Heading4"/>
        <w:tabs>
          <w:tab w:val="left" w:pos="980"/>
        </w:tabs>
        <w:spacing w:line="242" w:lineRule="exact"/>
        <w:ind w:right="355"/>
        <w:rPr>
          <w:b w:val="0"/>
          <w:bCs w:val="0"/>
        </w:rPr>
      </w:pPr>
      <w:r w:rsidRPr="000E520A">
        <w:rPr>
          <w:color w:val="C00000"/>
          <w:w w:val="95"/>
        </w:rPr>
        <w:t>T1.2</w:t>
      </w:r>
      <w:r w:rsidRPr="000E520A">
        <w:rPr>
          <w:color w:val="C00000"/>
          <w:w w:val="95"/>
        </w:rPr>
        <w:tab/>
      </w:r>
      <w:r w:rsidRPr="000E520A">
        <w:rPr>
          <w:color w:val="C00000"/>
        </w:rPr>
        <w:t>TENDER DATA &amp; EVALUATION CRITERIA</w:t>
      </w:r>
      <w:r w:rsidRPr="000E520A">
        <w:rPr>
          <w:color w:val="C00000"/>
          <w:spacing w:val="-17"/>
        </w:rPr>
        <w:t xml:space="preserve"> </w:t>
      </w:r>
      <w:r w:rsidRPr="000E520A">
        <w:rPr>
          <w:color w:val="C00000"/>
        </w:rPr>
        <w:t>(CONTINUED)</w:t>
      </w:r>
    </w:p>
    <w:p w:rsidR="00E22020" w:rsidRDefault="00E22020">
      <w:pPr>
        <w:spacing w:before="10"/>
        <w:rPr>
          <w:rFonts w:ascii="Century Gothic" w:eastAsia="Century Gothic" w:hAnsi="Century Gothic" w:cs="Century Gothic"/>
          <w:b/>
          <w:bCs/>
          <w:sz w:val="21"/>
          <w:szCs w:val="21"/>
        </w:rPr>
      </w:pPr>
    </w:p>
    <w:tbl>
      <w:tblPr>
        <w:tblW w:w="0" w:type="auto"/>
        <w:tblInd w:w="296" w:type="dxa"/>
        <w:tblLayout w:type="fixed"/>
        <w:tblCellMar>
          <w:left w:w="0" w:type="dxa"/>
          <w:right w:w="0" w:type="dxa"/>
        </w:tblCellMar>
        <w:tblLook w:val="01E0" w:firstRow="1" w:lastRow="1" w:firstColumn="1" w:lastColumn="1" w:noHBand="0" w:noVBand="0"/>
      </w:tblPr>
      <w:tblGrid>
        <w:gridCol w:w="991"/>
        <w:gridCol w:w="8082"/>
      </w:tblGrid>
      <w:tr w:rsidR="00E22020" w:rsidTr="00791350">
        <w:trPr>
          <w:trHeight w:hRule="exact" w:val="748"/>
        </w:trPr>
        <w:tc>
          <w:tcPr>
            <w:tcW w:w="99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28"/>
              <w:ind w:left="93" w:right="95" w:firstLine="33"/>
              <w:rPr>
                <w:rFonts w:ascii="Century Gothic" w:eastAsia="Century Gothic" w:hAnsi="Century Gothic" w:cs="Century Gothic"/>
                <w:sz w:val="20"/>
                <w:szCs w:val="20"/>
              </w:rPr>
            </w:pPr>
            <w:r>
              <w:rPr>
                <w:rFonts w:ascii="Century Gothic"/>
                <w:b/>
                <w:color w:val="FFFFFF"/>
                <w:sz w:val="20"/>
              </w:rPr>
              <w:t>CLAUSE</w:t>
            </w:r>
            <w:r>
              <w:rPr>
                <w:rFonts w:ascii="Century Gothic"/>
                <w:b/>
                <w:color w:val="FFFFFF"/>
                <w:w w:val="99"/>
                <w:sz w:val="20"/>
              </w:rPr>
              <w:t xml:space="preserve"> </w:t>
            </w:r>
            <w:r>
              <w:rPr>
                <w:rFonts w:ascii="Century Gothic"/>
                <w:b/>
                <w:color w:val="FFFFFF"/>
                <w:sz w:val="20"/>
              </w:rPr>
              <w:t>NUMBER</w:t>
            </w:r>
          </w:p>
        </w:tc>
        <w:tc>
          <w:tcPr>
            <w:tcW w:w="808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5"/>
              <w:rPr>
                <w:rFonts w:ascii="Century Gothic" w:eastAsia="Century Gothic" w:hAnsi="Century Gothic" w:cs="Century Gothic"/>
                <w:b/>
                <w:bCs/>
                <w:sz w:val="20"/>
                <w:szCs w:val="20"/>
              </w:rPr>
            </w:pPr>
          </w:p>
          <w:p w:rsidR="00E22020" w:rsidRDefault="00016963">
            <w:pPr>
              <w:pStyle w:val="TableParagraph"/>
              <w:ind w:left="1550"/>
              <w:rPr>
                <w:rFonts w:ascii="Century Gothic" w:eastAsia="Century Gothic" w:hAnsi="Century Gothic" w:cs="Century Gothic"/>
                <w:sz w:val="20"/>
                <w:szCs w:val="20"/>
              </w:rPr>
            </w:pPr>
            <w:r>
              <w:rPr>
                <w:rFonts w:ascii="Century Gothic"/>
                <w:b/>
                <w:color w:val="FFFFFF"/>
                <w:sz w:val="20"/>
              </w:rPr>
              <w:t>TENDER DATA &amp; EVALUATION CRITERIA</w:t>
            </w:r>
            <w:r>
              <w:rPr>
                <w:rFonts w:ascii="Century Gothic"/>
                <w:b/>
                <w:color w:val="FFFFFF"/>
                <w:spacing w:val="-18"/>
                <w:sz w:val="20"/>
              </w:rPr>
              <w:t xml:space="preserve"> </w:t>
            </w:r>
            <w:r>
              <w:rPr>
                <w:rFonts w:ascii="Century Gothic"/>
                <w:b/>
                <w:color w:val="FFFFFF"/>
                <w:sz w:val="20"/>
              </w:rPr>
              <w:t>(CONTINUED)</w:t>
            </w:r>
          </w:p>
        </w:tc>
      </w:tr>
      <w:tr w:rsidR="00E22020">
        <w:trPr>
          <w:trHeight w:hRule="exact" w:val="426"/>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522150">
            <w:pPr>
              <w:pStyle w:val="TableParagraph"/>
              <w:spacing w:before="88"/>
              <w:ind w:left="79"/>
              <w:rPr>
                <w:rFonts w:ascii="Century Gothic" w:eastAsia="Century Gothic" w:hAnsi="Century Gothic" w:cs="Century Gothic"/>
                <w:sz w:val="20"/>
                <w:szCs w:val="20"/>
              </w:rPr>
            </w:pPr>
            <w:r>
              <w:rPr>
                <w:rFonts w:ascii="Century Gothic"/>
                <w:b/>
                <w:sz w:val="20"/>
              </w:rPr>
              <w:t>F.3.7</w:t>
            </w:r>
            <w:r w:rsidR="00016963">
              <w:rPr>
                <w:rFonts w:ascii="Century Gothic"/>
                <w:b/>
                <w:sz w:val="20"/>
              </w:rPr>
              <w:t xml:space="preserve"> Acceptance of Tender</w:t>
            </w:r>
            <w:r w:rsidR="00016963">
              <w:rPr>
                <w:rFonts w:ascii="Century Gothic"/>
                <w:b/>
                <w:spacing w:val="-19"/>
                <w:sz w:val="20"/>
              </w:rPr>
              <w:t xml:space="preserve"> </w:t>
            </w:r>
            <w:r w:rsidR="00016963">
              <w:rPr>
                <w:rFonts w:ascii="Century Gothic"/>
                <w:b/>
                <w:sz w:val="20"/>
              </w:rPr>
              <w:t>Offer</w:t>
            </w:r>
          </w:p>
        </w:tc>
      </w:tr>
      <w:tr w:rsidR="00E22020" w:rsidTr="00A902E4">
        <w:trPr>
          <w:trHeight w:hRule="exact" w:val="2809"/>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rPr>
                <w:rFonts w:ascii="Century Gothic" w:eastAsia="Century Gothic" w:hAnsi="Century Gothic" w:cs="Century Gothic"/>
                <w:b/>
                <w:bCs/>
                <w:sz w:val="20"/>
                <w:szCs w:val="20"/>
              </w:rPr>
            </w:pPr>
          </w:p>
          <w:p w:rsidR="00E22020" w:rsidRDefault="00E22020">
            <w:pPr>
              <w:pStyle w:val="TableParagraph"/>
              <w:spacing w:before="10"/>
              <w:rPr>
                <w:rFonts w:ascii="Century Gothic" w:eastAsia="Century Gothic" w:hAnsi="Century Gothic" w:cs="Century Gothic"/>
                <w:b/>
                <w:bCs/>
              </w:rPr>
            </w:pPr>
          </w:p>
          <w:p w:rsidR="00E22020" w:rsidRDefault="00522150">
            <w:pPr>
              <w:pStyle w:val="TableParagraph"/>
              <w:ind w:left="79"/>
              <w:rPr>
                <w:rFonts w:ascii="Century Gothic" w:eastAsia="Century Gothic" w:hAnsi="Century Gothic" w:cs="Century Gothic"/>
                <w:sz w:val="20"/>
                <w:szCs w:val="20"/>
              </w:rPr>
            </w:pPr>
            <w:r>
              <w:rPr>
                <w:rFonts w:ascii="Century Gothic"/>
                <w:sz w:val="20"/>
              </w:rPr>
              <w:t>F.3.7</w:t>
            </w:r>
          </w:p>
        </w:tc>
        <w:tc>
          <w:tcPr>
            <w:tcW w:w="8082" w:type="dxa"/>
            <w:tcBorders>
              <w:top w:val="single" w:sz="4" w:space="0" w:color="000000"/>
              <w:left w:val="single" w:sz="4" w:space="0" w:color="000000"/>
              <w:bottom w:val="single" w:sz="4" w:space="0" w:color="000000"/>
              <w:right w:val="single" w:sz="4" w:space="0" w:color="000000"/>
            </w:tcBorders>
          </w:tcPr>
          <w:p w:rsidR="00E22020" w:rsidRPr="001515D8" w:rsidRDefault="00016963" w:rsidP="001515D8">
            <w:pPr>
              <w:pStyle w:val="TableParagraph"/>
              <w:spacing w:before="156"/>
              <w:ind w:left="79"/>
              <w:rPr>
                <w:rFonts w:ascii="Century Gothic" w:eastAsia="Century Gothic" w:hAnsi="Century Gothic" w:cs="Century Gothic"/>
                <w:sz w:val="20"/>
                <w:szCs w:val="20"/>
              </w:rPr>
            </w:pPr>
            <w:r>
              <w:rPr>
                <w:rFonts w:ascii="Century Gothic"/>
                <w:sz w:val="20"/>
              </w:rPr>
              <w:t>Tenders will only be accepted</w:t>
            </w:r>
            <w:r>
              <w:rPr>
                <w:rFonts w:ascii="Century Gothic"/>
                <w:spacing w:val="-18"/>
                <w:sz w:val="20"/>
              </w:rPr>
              <w:t xml:space="preserve"> </w:t>
            </w:r>
            <w:r>
              <w:rPr>
                <w:rFonts w:ascii="Century Gothic"/>
                <w:sz w:val="20"/>
              </w:rPr>
              <w:t>if:</w:t>
            </w:r>
          </w:p>
          <w:p w:rsidR="00E22020" w:rsidRPr="005C0318" w:rsidRDefault="00016963" w:rsidP="00A72E99">
            <w:pPr>
              <w:pStyle w:val="TableParagraph"/>
              <w:numPr>
                <w:ilvl w:val="0"/>
                <w:numId w:val="63"/>
              </w:numPr>
              <w:tabs>
                <w:tab w:val="left" w:pos="504"/>
              </w:tabs>
              <w:ind w:right="358"/>
              <w:rPr>
                <w:rFonts w:ascii="Century Gothic" w:eastAsia="Century Gothic" w:hAnsi="Century Gothic" w:cs="Century Gothic"/>
                <w:color w:val="FF0000"/>
                <w:sz w:val="20"/>
                <w:szCs w:val="20"/>
              </w:rPr>
            </w:pPr>
            <w:r>
              <w:rPr>
                <w:rFonts w:ascii="Century Gothic"/>
                <w:sz w:val="20"/>
              </w:rPr>
              <w:t xml:space="preserve">The Tenderer submits an </w:t>
            </w:r>
            <w:r w:rsidRPr="001515D8">
              <w:rPr>
                <w:rFonts w:ascii="Century Gothic"/>
                <w:color w:val="000000" w:themeColor="text1"/>
                <w:sz w:val="20"/>
              </w:rPr>
              <w:t xml:space="preserve">original </w:t>
            </w:r>
            <w:r w:rsidR="001515D8">
              <w:rPr>
                <w:rFonts w:ascii="Century Gothic"/>
                <w:color w:val="000000" w:themeColor="text1"/>
                <w:sz w:val="20"/>
              </w:rPr>
              <w:t>Compliance</w:t>
            </w:r>
            <w:r w:rsidR="001515D8" w:rsidRPr="001515D8">
              <w:rPr>
                <w:rFonts w:ascii="Century Gothic"/>
                <w:color w:val="000000" w:themeColor="text1"/>
                <w:sz w:val="20"/>
              </w:rPr>
              <w:t xml:space="preserve"> Tax</w:t>
            </w:r>
            <w:r w:rsidR="001515D8">
              <w:rPr>
                <w:rFonts w:ascii="Century Gothic"/>
                <w:color w:val="000000" w:themeColor="text1"/>
                <w:sz w:val="20"/>
              </w:rPr>
              <w:t xml:space="preserve"> </w:t>
            </w:r>
            <w:r w:rsidRPr="001515D8">
              <w:rPr>
                <w:rFonts w:ascii="Century Gothic"/>
                <w:color w:val="000000" w:themeColor="text1"/>
                <w:sz w:val="20"/>
              </w:rPr>
              <w:t>Certificate</w:t>
            </w:r>
            <w:r w:rsidR="001515D8">
              <w:rPr>
                <w:rFonts w:ascii="Century Gothic"/>
                <w:color w:val="000000" w:themeColor="text1"/>
                <w:sz w:val="20"/>
              </w:rPr>
              <w:t xml:space="preserve"> / PIN</w:t>
            </w:r>
            <w:r w:rsidRPr="001515D8">
              <w:rPr>
                <w:rFonts w:ascii="Century Gothic"/>
                <w:color w:val="000000" w:themeColor="text1"/>
                <w:sz w:val="20"/>
              </w:rPr>
              <w:t xml:space="preserve"> issued by</w:t>
            </w:r>
            <w:r w:rsidRPr="001515D8">
              <w:rPr>
                <w:rFonts w:ascii="Century Gothic"/>
                <w:color w:val="000000" w:themeColor="text1"/>
                <w:spacing w:val="-37"/>
                <w:sz w:val="20"/>
              </w:rPr>
              <w:t xml:space="preserve"> </w:t>
            </w:r>
            <w:r w:rsidRPr="001515D8">
              <w:rPr>
                <w:rFonts w:ascii="Century Gothic"/>
                <w:color w:val="000000" w:themeColor="text1"/>
                <w:sz w:val="20"/>
              </w:rPr>
              <w:t>SARS,</w:t>
            </w:r>
            <w:r w:rsidRPr="001515D8">
              <w:rPr>
                <w:rFonts w:ascii="Century Gothic"/>
                <w:color w:val="000000" w:themeColor="text1"/>
                <w:w w:val="99"/>
                <w:sz w:val="20"/>
              </w:rPr>
              <w:t xml:space="preserve"> </w:t>
            </w:r>
            <w:r w:rsidRPr="001515D8">
              <w:rPr>
                <w:rFonts w:ascii="Century Gothic"/>
                <w:color w:val="000000" w:themeColor="text1"/>
                <w:sz w:val="20"/>
              </w:rPr>
              <w:t>valid at time of</w:t>
            </w:r>
            <w:r w:rsidRPr="001515D8">
              <w:rPr>
                <w:rFonts w:ascii="Century Gothic"/>
                <w:color w:val="000000" w:themeColor="text1"/>
                <w:spacing w:val="-5"/>
                <w:sz w:val="20"/>
              </w:rPr>
              <w:t xml:space="preserve"> </w:t>
            </w:r>
            <w:r w:rsidRPr="001515D8">
              <w:rPr>
                <w:rFonts w:ascii="Century Gothic"/>
                <w:color w:val="000000" w:themeColor="text1"/>
                <w:sz w:val="20"/>
              </w:rPr>
              <w:t>closing</w:t>
            </w:r>
          </w:p>
          <w:p w:rsidR="00E22020" w:rsidRPr="00A902E4" w:rsidRDefault="00016963" w:rsidP="00A72E99">
            <w:pPr>
              <w:pStyle w:val="TableParagraph"/>
              <w:numPr>
                <w:ilvl w:val="0"/>
                <w:numId w:val="63"/>
              </w:numPr>
              <w:tabs>
                <w:tab w:val="left" w:pos="504"/>
              </w:tabs>
              <w:spacing w:before="2"/>
              <w:ind w:right="370"/>
              <w:rPr>
                <w:rFonts w:ascii="Century Gothic" w:eastAsia="Century Gothic" w:hAnsi="Century Gothic" w:cs="Century Gothic"/>
                <w:sz w:val="20"/>
                <w:szCs w:val="20"/>
              </w:rPr>
            </w:pPr>
            <w:r>
              <w:rPr>
                <w:rFonts w:ascii="Century Gothic"/>
                <w:sz w:val="20"/>
              </w:rPr>
              <w:t xml:space="preserve">The Tenderer submits original or certified </w:t>
            </w:r>
            <w:r w:rsidR="00743209">
              <w:rPr>
                <w:rFonts w:ascii="Century Gothic"/>
                <w:sz w:val="20"/>
              </w:rPr>
              <w:t xml:space="preserve">Level 1 </w:t>
            </w:r>
            <w:r>
              <w:rPr>
                <w:rFonts w:ascii="Century Gothic"/>
                <w:sz w:val="20"/>
              </w:rPr>
              <w:t>B-BBEE Certificate, valid at time</w:t>
            </w:r>
            <w:r>
              <w:rPr>
                <w:rFonts w:ascii="Century Gothic"/>
                <w:spacing w:val="-30"/>
                <w:sz w:val="20"/>
              </w:rPr>
              <w:t xml:space="preserve"> </w:t>
            </w:r>
            <w:r>
              <w:rPr>
                <w:rFonts w:ascii="Century Gothic"/>
                <w:sz w:val="20"/>
              </w:rPr>
              <w:t>of</w:t>
            </w:r>
            <w:r>
              <w:rPr>
                <w:rFonts w:ascii="Century Gothic"/>
                <w:w w:val="99"/>
                <w:sz w:val="20"/>
              </w:rPr>
              <w:t xml:space="preserve"> </w:t>
            </w:r>
            <w:r>
              <w:rPr>
                <w:rFonts w:ascii="Century Gothic"/>
                <w:sz w:val="20"/>
              </w:rPr>
              <w:t>closing</w:t>
            </w:r>
          </w:p>
          <w:p w:rsidR="00A902E4" w:rsidRDefault="00A902E4" w:rsidP="00A72E99">
            <w:pPr>
              <w:pStyle w:val="TableParagraph"/>
              <w:numPr>
                <w:ilvl w:val="0"/>
                <w:numId w:val="63"/>
              </w:numPr>
              <w:tabs>
                <w:tab w:val="left" w:pos="504"/>
              </w:tabs>
              <w:spacing w:before="2"/>
              <w:ind w:right="370"/>
              <w:rPr>
                <w:rFonts w:ascii="Century Gothic" w:eastAsia="Century Gothic" w:hAnsi="Century Gothic" w:cs="Century Gothic"/>
                <w:sz w:val="20"/>
                <w:szCs w:val="20"/>
              </w:rPr>
            </w:pPr>
            <w:r w:rsidRPr="00A902E4">
              <w:rPr>
                <w:rFonts w:ascii="Century Gothic" w:eastAsia="Century Gothic" w:hAnsi="Century Gothic" w:cs="Century Gothic"/>
                <w:sz w:val="20"/>
                <w:szCs w:val="20"/>
              </w:rPr>
              <w:t>The Tenderer submits</w:t>
            </w:r>
            <w:r>
              <w:rPr>
                <w:rFonts w:ascii="Century Gothic" w:eastAsia="Century Gothic" w:hAnsi="Century Gothic" w:cs="Century Gothic"/>
                <w:sz w:val="20"/>
                <w:szCs w:val="20"/>
              </w:rPr>
              <w:t xml:space="preserve"> confirmation of registration on the National Treasury Central supplier Database</w:t>
            </w:r>
          </w:p>
          <w:p w:rsidR="00E22020" w:rsidRDefault="00016963" w:rsidP="00A72E99">
            <w:pPr>
              <w:pStyle w:val="TableParagraph"/>
              <w:numPr>
                <w:ilvl w:val="0"/>
                <w:numId w:val="63"/>
              </w:numPr>
              <w:tabs>
                <w:tab w:val="left" w:pos="504"/>
              </w:tabs>
              <w:spacing w:line="245" w:lineRule="exact"/>
              <w:rPr>
                <w:rFonts w:ascii="Century Gothic" w:eastAsia="Century Gothic" w:hAnsi="Century Gothic" w:cs="Century Gothic"/>
                <w:sz w:val="20"/>
                <w:szCs w:val="20"/>
              </w:rPr>
            </w:pPr>
            <w:r>
              <w:rPr>
                <w:rFonts w:ascii="Century Gothic"/>
                <w:sz w:val="20"/>
              </w:rPr>
              <w:t>The Tenderer complies with eligibility criteria as stated in</w:t>
            </w:r>
            <w:r>
              <w:rPr>
                <w:rFonts w:ascii="Century Gothic"/>
                <w:spacing w:val="-13"/>
                <w:sz w:val="20"/>
              </w:rPr>
              <w:t xml:space="preserve"> </w:t>
            </w:r>
            <w:r>
              <w:rPr>
                <w:rFonts w:ascii="Century Gothic"/>
                <w:sz w:val="20"/>
              </w:rPr>
              <w:t>F.2.1</w:t>
            </w:r>
          </w:p>
          <w:p w:rsidR="00E22020" w:rsidRDefault="00016963" w:rsidP="00A72E99">
            <w:pPr>
              <w:pStyle w:val="TableParagraph"/>
              <w:numPr>
                <w:ilvl w:val="0"/>
                <w:numId w:val="63"/>
              </w:numPr>
              <w:tabs>
                <w:tab w:val="left" w:pos="504"/>
              </w:tabs>
              <w:spacing w:line="245" w:lineRule="exact"/>
              <w:rPr>
                <w:rFonts w:ascii="Century Gothic" w:eastAsia="Century Gothic" w:hAnsi="Century Gothic" w:cs="Century Gothic"/>
                <w:sz w:val="20"/>
                <w:szCs w:val="20"/>
              </w:rPr>
            </w:pPr>
            <w:r>
              <w:rPr>
                <w:rFonts w:ascii="Century Gothic"/>
                <w:sz w:val="20"/>
              </w:rPr>
              <w:t>The Tenderer has completed all sections of tender</w:t>
            </w:r>
            <w:r>
              <w:rPr>
                <w:rFonts w:ascii="Century Gothic"/>
                <w:spacing w:val="-10"/>
                <w:sz w:val="20"/>
              </w:rPr>
              <w:t xml:space="preserve"> </w:t>
            </w:r>
            <w:r>
              <w:rPr>
                <w:rFonts w:ascii="Century Gothic"/>
                <w:sz w:val="20"/>
              </w:rPr>
              <w:t>document</w:t>
            </w:r>
          </w:p>
        </w:tc>
      </w:tr>
      <w:tr w:rsidR="00E22020">
        <w:trPr>
          <w:trHeight w:hRule="exact" w:val="425"/>
        </w:trPr>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tc>
        <w:tc>
          <w:tcPr>
            <w:tcW w:w="808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522150">
            <w:pPr>
              <w:pStyle w:val="TableParagraph"/>
              <w:spacing w:before="89"/>
              <w:ind w:left="79"/>
              <w:rPr>
                <w:rFonts w:ascii="Century Gothic" w:eastAsia="Century Gothic" w:hAnsi="Century Gothic" w:cs="Century Gothic"/>
                <w:sz w:val="20"/>
                <w:szCs w:val="20"/>
              </w:rPr>
            </w:pPr>
            <w:r>
              <w:rPr>
                <w:rFonts w:ascii="Century Gothic"/>
                <w:b/>
                <w:sz w:val="20"/>
              </w:rPr>
              <w:t>F.3.8</w:t>
            </w:r>
            <w:r w:rsidR="00016963">
              <w:rPr>
                <w:rFonts w:ascii="Century Gothic"/>
                <w:b/>
                <w:sz w:val="20"/>
              </w:rPr>
              <w:t xml:space="preserve"> Provide Copies of the</w:t>
            </w:r>
            <w:r w:rsidR="00016963">
              <w:rPr>
                <w:rFonts w:ascii="Century Gothic"/>
                <w:b/>
                <w:spacing w:val="-25"/>
                <w:sz w:val="20"/>
              </w:rPr>
              <w:t xml:space="preserve"> </w:t>
            </w:r>
            <w:r w:rsidR="00016963">
              <w:rPr>
                <w:rFonts w:ascii="Century Gothic"/>
                <w:b/>
                <w:sz w:val="20"/>
              </w:rPr>
              <w:t>Contracts</w:t>
            </w:r>
          </w:p>
        </w:tc>
      </w:tr>
      <w:tr w:rsidR="00E22020">
        <w:trPr>
          <w:trHeight w:hRule="exact" w:val="749"/>
        </w:trPr>
        <w:tc>
          <w:tcPr>
            <w:tcW w:w="99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20"/>
                <w:szCs w:val="20"/>
              </w:rPr>
            </w:pPr>
          </w:p>
          <w:p w:rsidR="00E22020" w:rsidRDefault="00522150">
            <w:pPr>
              <w:pStyle w:val="TableParagraph"/>
              <w:ind w:left="79"/>
              <w:rPr>
                <w:rFonts w:ascii="Century Gothic" w:eastAsia="Century Gothic" w:hAnsi="Century Gothic" w:cs="Century Gothic"/>
                <w:sz w:val="20"/>
                <w:szCs w:val="20"/>
              </w:rPr>
            </w:pPr>
            <w:r>
              <w:rPr>
                <w:rFonts w:ascii="Century Gothic"/>
                <w:sz w:val="20"/>
              </w:rPr>
              <w:t>F.3.8</w:t>
            </w:r>
          </w:p>
        </w:tc>
        <w:tc>
          <w:tcPr>
            <w:tcW w:w="808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27"/>
              <w:ind w:left="79" w:right="833"/>
              <w:rPr>
                <w:rFonts w:ascii="Century Gothic" w:eastAsia="Century Gothic" w:hAnsi="Century Gothic" w:cs="Century Gothic"/>
                <w:sz w:val="20"/>
                <w:szCs w:val="20"/>
              </w:rPr>
            </w:pPr>
            <w:r>
              <w:rPr>
                <w:rFonts w:ascii="Century Gothic"/>
                <w:sz w:val="20"/>
              </w:rPr>
              <w:t>The number of paper copies of the signed contract to be provided by</w:t>
            </w:r>
            <w:r>
              <w:rPr>
                <w:rFonts w:ascii="Century Gothic"/>
                <w:spacing w:val="-31"/>
                <w:sz w:val="20"/>
              </w:rPr>
              <w:t xml:space="preserve"> </w:t>
            </w:r>
            <w:r>
              <w:rPr>
                <w:rFonts w:ascii="Century Gothic"/>
                <w:sz w:val="20"/>
              </w:rPr>
              <w:t>the</w:t>
            </w:r>
            <w:r>
              <w:rPr>
                <w:rFonts w:ascii="Century Gothic"/>
                <w:w w:val="99"/>
                <w:sz w:val="20"/>
              </w:rPr>
              <w:t xml:space="preserve"> </w:t>
            </w:r>
            <w:r>
              <w:rPr>
                <w:rFonts w:ascii="Century Gothic"/>
                <w:sz w:val="20"/>
              </w:rPr>
              <w:t>Employer is</w:t>
            </w:r>
            <w:r>
              <w:rPr>
                <w:rFonts w:ascii="Century Gothic"/>
                <w:spacing w:val="-7"/>
                <w:sz w:val="20"/>
              </w:rPr>
              <w:t xml:space="preserve"> </w:t>
            </w:r>
            <w:r>
              <w:rPr>
                <w:rFonts w:ascii="Century Gothic"/>
                <w:b/>
                <w:sz w:val="20"/>
              </w:rPr>
              <w:t>one</w:t>
            </w:r>
            <w:r>
              <w:rPr>
                <w:rFonts w:ascii="Century Gothic"/>
                <w:sz w:val="20"/>
              </w:rPr>
              <w:t>.</w:t>
            </w:r>
          </w:p>
        </w:tc>
      </w:tr>
    </w:tbl>
    <w:p w:rsidR="00E22020" w:rsidRDefault="00E22020">
      <w:pPr>
        <w:rPr>
          <w:rFonts w:ascii="Century Gothic" w:eastAsia="Century Gothic" w:hAnsi="Century Gothic" w:cs="Century Gothic"/>
          <w:sz w:val="20"/>
          <w:szCs w:val="20"/>
        </w:rPr>
        <w:sectPr w:rsidR="00E22020">
          <w:footerReference w:type="even" r:id="rId31"/>
          <w:footerReference w:type="default" r:id="rId32"/>
          <w:pgSz w:w="11910" w:h="16840"/>
          <w:pgMar w:top="1040" w:right="1060" w:bottom="720" w:left="1180" w:header="330" w:footer="534" w:gutter="0"/>
          <w:pgNumType w:start="12"/>
          <w:cols w:space="720"/>
        </w:sectPr>
      </w:pPr>
    </w:p>
    <w:p w:rsidR="00E22020" w:rsidRDefault="00E22020">
      <w:pPr>
        <w:spacing w:before="7"/>
        <w:rPr>
          <w:rFonts w:ascii="Century Gothic" w:eastAsia="Century Gothic" w:hAnsi="Century Gothic" w:cs="Century Gothic"/>
          <w:b/>
          <w:bCs/>
          <w:sz w:val="14"/>
          <w:szCs w:val="14"/>
        </w:rPr>
      </w:pPr>
    </w:p>
    <w:p w:rsidR="00E22020" w:rsidRDefault="00A337F0">
      <w:pPr>
        <w:spacing w:line="20" w:lineRule="exact"/>
        <w:ind w:left="10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106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064" name="Group 907"/>
                        <wpg:cNvGrpSpPr>
                          <a:grpSpLocks/>
                        </wpg:cNvGrpSpPr>
                        <wpg:grpSpPr bwMode="auto">
                          <a:xfrm>
                            <a:off x="7" y="7"/>
                            <a:ext cx="8978" cy="2"/>
                            <a:chOff x="7" y="7"/>
                            <a:chExt cx="8978" cy="2"/>
                          </a:xfrm>
                        </wpg:grpSpPr>
                        <wps:wsp>
                          <wps:cNvPr id="1065" name="Freeform 908"/>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9064B5" id="Group 906"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">
                <v:group id="Group 907"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908"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zwsMA&#10;AADdAAAADwAAAGRycy9kb3ducmV2LnhtbERPTWsCMRC9F/wPYQreatKC27IapYqKlx60HvQ2bsbN&#10;0s1ku4m6/ntTKHibx/uc8bRztbhQGyrPGl4HCgRx4U3FpYbd9/LlA0SIyAZrz6ThRgGmk97TGHPj&#10;r7yhyzaWIoVwyFGDjbHJpQyFJYdh4BvixJ186zAm2JbStHhN4a6Wb0pl0mHFqcFiQ3NLxc/27DR8&#10;2X0ZNyo7dKswn/2u+bgI5l3r/nP3OQIRqYsP8b97bdJ8lQ3h75t0gp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dzwsMAAADdAAAADwAAAAAAAAAAAAAAAACYAgAAZHJzL2Rv&#10;d25yZXYueG1sUEsFBgAAAAAEAAQA9QAAAIgDAAAAAA==&#10;" path="m,l8978,e" filled="f" strokeweight=".72pt">
                    <v:path arrowok="t" o:connecttype="custom" o:connectlocs="0,0;8978,0" o:connectangles="0,0"/>
                  </v:shape>
                </v:group>
                <w10:anchorlock/>
              </v:group>
            </w:pict>
          </mc:Fallback>
        </mc:AlternateContent>
      </w:r>
    </w:p>
    <w:p w:rsidR="00E22020" w:rsidRPr="000E520A" w:rsidRDefault="00016963">
      <w:pPr>
        <w:pStyle w:val="Heading4"/>
        <w:spacing w:before="26"/>
        <w:ind w:left="820"/>
        <w:rPr>
          <w:b w:val="0"/>
          <w:bCs w:val="0"/>
          <w:color w:val="C00000"/>
        </w:rPr>
      </w:pPr>
      <w:r w:rsidRPr="000E520A">
        <w:rPr>
          <w:color w:val="C00000"/>
        </w:rPr>
        <w:t>T2.1   LIST OF ALL RETURNABLE &amp; COMPULSORY</w:t>
      </w:r>
      <w:r w:rsidRPr="000E520A">
        <w:rPr>
          <w:color w:val="C00000"/>
          <w:spacing w:val="-18"/>
        </w:rPr>
        <w:t xml:space="preserve"> </w:t>
      </w:r>
      <w:r w:rsidRPr="000E520A">
        <w:rPr>
          <w:color w:val="C00000"/>
        </w:rPr>
        <w:t>DOCUMENTS</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ind w:left="820"/>
      </w:pPr>
      <w:r>
        <w:t>The Tenderer shall complete and submit the following returnable schedules and</w:t>
      </w:r>
      <w:r>
        <w:rPr>
          <w:spacing w:val="-38"/>
        </w:rPr>
        <w:t xml:space="preserve"> </w:t>
      </w:r>
      <w:r>
        <w:t>documents:</w:t>
      </w:r>
    </w:p>
    <w:p w:rsidR="00E22020" w:rsidRDefault="00016963">
      <w:pPr>
        <w:pStyle w:val="Heading4"/>
        <w:spacing w:before="2"/>
        <w:ind w:left="820"/>
        <w:rPr>
          <w:b w:val="0"/>
          <w:bCs w:val="0"/>
        </w:rPr>
      </w:pPr>
      <w:r>
        <w:t>Returnable</w:t>
      </w:r>
      <w:r>
        <w:rPr>
          <w:spacing w:val="-15"/>
        </w:rPr>
        <w:t xml:space="preserve"> </w:t>
      </w:r>
      <w:r>
        <w:t>Schedules</w:t>
      </w:r>
    </w:p>
    <w:tbl>
      <w:tblPr>
        <w:tblW w:w="0" w:type="auto"/>
        <w:tblInd w:w="109" w:type="dxa"/>
        <w:tblLayout w:type="fixed"/>
        <w:tblCellMar>
          <w:left w:w="0" w:type="dxa"/>
          <w:right w:w="0" w:type="dxa"/>
        </w:tblCellMar>
        <w:tblLook w:val="01E0" w:firstRow="1" w:lastRow="1" w:firstColumn="1" w:lastColumn="1" w:noHBand="0" w:noVBand="0"/>
      </w:tblPr>
      <w:tblGrid>
        <w:gridCol w:w="704"/>
        <w:gridCol w:w="2633"/>
        <w:gridCol w:w="3672"/>
        <w:gridCol w:w="1190"/>
        <w:gridCol w:w="1191"/>
        <w:gridCol w:w="569"/>
        <w:gridCol w:w="644"/>
      </w:tblGrid>
      <w:tr w:rsidR="00E22020" w:rsidTr="00F960E2">
        <w:trPr>
          <w:trHeight w:hRule="exact" w:val="1382"/>
        </w:trPr>
        <w:tc>
          <w:tcPr>
            <w:tcW w:w="70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2"/>
              <w:rPr>
                <w:rFonts w:ascii="Century Gothic" w:eastAsia="Century Gothic" w:hAnsi="Century Gothic" w:cs="Century Gothic"/>
                <w:b/>
                <w:bCs/>
                <w:sz w:val="15"/>
                <w:szCs w:val="15"/>
              </w:rPr>
            </w:pPr>
          </w:p>
          <w:p w:rsidR="00E22020" w:rsidRDefault="00016963">
            <w:pPr>
              <w:pStyle w:val="TableParagraph"/>
              <w:ind w:left="172"/>
              <w:rPr>
                <w:rFonts w:ascii="Century Gothic" w:eastAsia="Century Gothic" w:hAnsi="Century Gothic" w:cs="Century Gothic"/>
                <w:sz w:val="16"/>
                <w:szCs w:val="16"/>
              </w:rPr>
            </w:pPr>
            <w:r>
              <w:rPr>
                <w:rFonts w:ascii="Century Gothic"/>
                <w:b/>
                <w:sz w:val="16"/>
              </w:rPr>
              <w:t>Item</w:t>
            </w:r>
          </w:p>
        </w:tc>
        <w:tc>
          <w:tcPr>
            <w:tcW w:w="2633"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2"/>
              <w:rPr>
                <w:rFonts w:ascii="Century Gothic" w:eastAsia="Century Gothic" w:hAnsi="Century Gothic" w:cs="Century Gothic"/>
                <w:b/>
                <w:bCs/>
                <w:sz w:val="23"/>
                <w:szCs w:val="23"/>
              </w:rPr>
            </w:pPr>
          </w:p>
          <w:p w:rsidR="00E22020" w:rsidRDefault="00016963">
            <w:pPr>
              <w:pStyle w:val="TableParagraph"/>
              <w:ind w:left="2"/>
              <w:jc w:val="center"/>
              <w:rPr>
                <w:rFonts w:ascii="Century Gothic" w:eastAsia="Century Gothic" w:hAnsi="Century Gothic" w:cs="Century Gothic"/>
                <w:sz w:val="16"/>
                <w:szCs w:val="16"/>
              </w:rPr>
            </w:pPr>
            <w:r>
              <w:rPr>
                <w:rFonts w:ascii="Century Gothic"/>
                <w:b/>
                <w:sz w:val="16"/>
              </w:rPr>
              <w:t>Description</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2"/>
              <w:rPr>
                <w:rFonts w:ascii="Century Gothic" w:eastAsia="Century Gothic" w:hAnsi="Century Gothic" w:cs="Century Gothic"/>
                <w:b/>
                <w:bCs/>
                <w:sz w:val="23"/>
                <w:szCs w:val="23"/>
              </w:rPr>
            </w:pPr>
          </w:p>
          <w:p w:rsidR="00E22020" w:rsidRDefault="00016963">
            <w:pPr>
              <w:pStyle w:val="TableParagraph"/>
              <w:ind w:right="1"/>
              <w:jc w:val="center"/>
              <w:rPr>
                <w:rFonts w:ascii="Century Gothic" w:eastAsia="Century Gothic" w:hAnsi="Century Gothic" w:cs="Century Gothic"/>
                <w:sz w:val="16"/>
                <w:szCs w:val="16"/>
              </w:rPr>
            </w:pPr>
            <w:r>
              <w:rPr>
                <w:rFonts w:ascii="Century Gothic"/>
                <w:b/>
                <w:sz w:val="16"/>
              </w:rPr>
              <w:t>Details</w:t>
            </w:r>
          </w:p>
        </w:tc>
        <w:tc>
          <w:tcPr>
            <w:tcW w:w="1190"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016963">
            <w:pPr>
              <w:pStyle w:val="TableParagraph"/>
              <w:ind w:left="115" w:right="114" w:hanging="5"/>
              <w:jc w:val="center"/>
              <w:rPr>
                <w:rFonts w:ascii="Century Gothic" w:eastAsia="Century Gothic" w:hAnsi="Century Gothic" w:cs="Century Gothic"/>
                <w:sz w:val="14"/>
                <w:szCs w:val="14"/>
              </w:rPr>
            </w:pPr>
            <w:r>
              <w:rPr>
                <w:rFonts w:ascii="Century Gothic"/>
                <w:b/>
                <w:sz w:val="14"/>
              </w:rPr>
              <w:t>Compulsory</w:t>
            </w:r>
            <w:r>
              <w:rPr>
                <w:rFonts w:ascii="Century Gothic"/>
                <w:b/>
                <w:w w:val="99"/>
                <w:sz w:val="14"/>
              </w:rPr>
              <w:t xml:space="preserve"> </w:t>
            </w:r>
            <w:r>
              <w:rPr>
                <w:rFonts w:ascii="Century Gothic"/>
                <w:b/>
                <w:sz w:val="14"/>
              </w:rPr>
              <w:t>(Yes /</w:t>
            </w:r>
            <w:r>
              <w:rPr>
                <w:rFonts w:ascii="Century Gothic"/>
                <w:b/>
                <w:spacing w:val="-4"/>
                <w:sz w:val="14"/>
              </w:rPr>
              <w:t xml:space="preserve"> </w:t>
            </w:r>
            <w:r>
              <w:rPr>
                <w:rFonts w:ascii="Century Gothic"/>
                <w:b/>
                <w:sz w:val="14"/>
              </w:rPr>
              <w:t>No)</w:t>
            </w:r>
            <w:r>
              <w:rPr>
                <w:rFonts w:ascii="Century Gothic"/>
                <w:b/>
                <w:w w:val="99"/>
                <w:sz w:val="14"/>
              </w:rPr>
              <w:t xml:space="preserve"> </w:t>
            </w:r>
            <w:r>
              <w:rPr>
                <w:rFonts w:ascii="Century Gothic"/>
                <w:b/>
                <w:sz w:val="14"/>
              </w:rPr>
              <w:t>Non-</w:t>
            </w:r>
            <w:r>
              <w:rPr>
                <w:rFonts w:ascii="Century Gothic"/>
                <w:b/>
                <w:w w:val="99"/>
                <w:sz w:val="14"/>
              </w:rPr>
              <w:t xml:space="preserve"> </w:t>
            </w:r>
            <w:r>
              <w:rPr>
                <w:rFonts w:ascii="Century Gothic"/>
                <w:b/>
                <w:sz w:val="14"/>
              </w:rPr>
              <w:t>Submission</w:t>
            </w:r>
            <w:r>
              <w:rPr>
                <w:rFonts w:ascii="Century Gothic"/>
                <w:b/>
                <w:w w:val="99"/>
                <w:sz w:val="14"/>
              </w:rPr>
              <w:t xml:space="preserve"> </w:t>
            </w:r>
            <w:r>
              <w:rPr>
                <w:rFonts w:ascii="Century Gothic"/>
                <w:b/>
                <w:sz w:val="14"/>
              </w:rPr>
              <w:t>will render</w:t>
            </w:r>
            <w:r>
              <w:rPr>
                <w:rFonts w:ascii="Century Gothic"/>
                <w:b/>
                <w:spacing w:val="-4"/>
                <w:sz w:val="14"/>
              </w:rPr>
              <w:t xml:space="preserve"> </w:t>
            </w:r>
            <w:r>
              <w:rPr>
                <w:rFonts w:ascii="Century Gothic"/>
                <w:b/>
                <w:sz w:val="14"/>
              </w:rPr>
              <w:t>to</w:t>
            </w:r>
            <w:r>
              <w:rPr>
                <w:rFonts w:ascii="Century Gothic"/>
                <w:b/>
                <w:w w:val="99"/>
                <w:sz w:val="14"/>
              </w:rPr>
              <w:t xml:space="preserve"> </w:t>
            </w:r>
            <w:r>
              <w:rPr>
                <w:rFonts w:ascii="Century Gothic"/>
                <w:b/>
                <w:sz w:val="14"/>
              </w:rPr>
              <w:t>Tenderer</w:t>
            </w:r>
            <w:r>
              <w:rPr>
                <w:rFonts w:ascii="Century Gothic"/>
                <w:b/>
                <w:spacing w:val="-3"/>
                <w:sz w:val="14"/>
              </w:rPr>
              <w:t xml:space="preserve"> </w:t>
            </w:r>
            <w:r>
              <w:rPr>
                <w:rFonts w:ascii="Century Gothic"/>
                <w:b/>
                <w:sz w:val="14"/>
              </w:rPr>
              <w:t>non-</w:t>
            </w:r>
            <w:r>
              <w:rPr>
                <w:rFonts w:ascii="Century Gothic"/>
                <w:b/>
                <w:w w:val="99"/>
                <w:sz w:val="14"/>
              </w:rPr>
              <w:t xml:space="preserve"> </w:t>
            </w:r>
            <w:r>
              <w:rPr>
                <w:rFonts w:ascii="Century Gothic"/>
                <w:b/>
                <w:sz w:val="14"/>
              </w:rPr>
              <w:t>responsive</w:t>
            </w:r>
          </w:p>
        </w:tc>
        <w:tc>
          <w:tcPr>
            <w:tcW w:w="1191"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pPr>
              <w:pStyle w:val="TableParagraph"/>
              <w:spacing w:before="2"/>
              <w:rPr>
                <w:rFonts w:ascii="Century Gothic" w:eastAsia="Century Gothic" w:hAnsi="Century Gothic" w:cs="Century Gothic"/>
                <w:b/>
                <w:bCs/>
                <w:sz w:val="14"/>
                <w:szCs w:val="14"/>
              </w:rPr>
            </w:pPr>
          </w:p>
          <w:p w:rsidR="00E22020" w:rsidRDefault="00016963">
            <w:pPr>
              <w:pStyle w:val="TableParagraph"/>
              <w:ind w:left="180" w:right="184"/>
              <w:jc w:val="center"/>
              <w:rPr>
                <w:rFonts w:ascii="Century Gothic" w:eastAsia="Century Gothic" w:hAnsi="Century Gothic" w:cs="Century Gothic"/>
                <w:sz w:val="14"/>
                <w:szCs w:val="14"/>
              </w:rPr>
            </w:pPr>
            <w:r>
              <w:rPr>
                <w:rFonts w:ascii="Century Gothic"/>
                <w:b/>
                <w:w w:val="95"/>
                <w:sz w:val="14"/>
              </w:rPr>
              <w:t>Compulsory</w:t>
            </w:r>
            <w:r>
              <w:rPr>
                <w:rFonts w:ascii="Century Gothic"/>
                <w:b/>
                <w:spacing w:val="-10"/>
                <w:w w:val="95"/>
                <w:sz w:val="14"/>
              </w:rPr>
              <w:t xml:space="preserve"> </w:t>
            </w:r>
            <w:r>
              <w:rPr>
                <w:rFonts w:ascii="Century Gothic"/>
                <w:b/>
                <w:sz w:val="14"/>
              </w:rPr>
              <w:t>(Yes /</w:t>
            </w:r>
            <w:r>
              <w:rPr>
                <w:rFonts w:ascii="Century Gothic"/>
                <w:b/>
                <w:spacing w:val="-4"/>
                <w:sz w:val="14"/>
              </w:rPr>
              <w:t xml:space="preserve"> </w:t>
            </w:r>
            <w:r>
              <w:rPr>
                <w:rFonts w:ascii="Century Gothic"/>
                <w:b/>
                <w:sz w:val="14"/>
              </w:rPr>
              <w:t>No)</w:t>
            </w:r>
            <w:r>
              <w:rPr>
                <w:rFonts w:ascii="Century Gothic"/>
                <w:b/>
                <w:w w:val="99"/>
                <w:sz w:val="14"/>
              </w:rPr>
              <w:t xml:space="preserve"> </w:t>
            </w:r>
            <w:r>
              <w:rPr>
                <w:rFonts w:ascii="Century Gothic"/>
                <w:b/>
                <w:sz w:val="14"/>
              </w:rPr>
              <w:t>For</w:t>
            </w:r>
            <w:r>
              <w:rPr>
                <w:rFonts w:ascii="Century Gothic"/>
                <w:b/>
                <w:spacing w:val="-2"/>
                <w:sz w:val="14"/>
              </w:rPr>
              <w:t xml:space="preserve"> </w:t>
            </w:r>
            <w:r>
              <w:rPr>
                <w:rFonts w:ascii="Century Gothic"/>
                <w:b/>
                <w:sz w:val="14"/>
              </w:rPr>
              <w:t>Tender</w:t>
            </w:r>
            <w:r>
              <w:rPr>
                <w:rFonts w:ascii="Century Gothic"/>
                <w:b/>
                <w:w w:val="99"/>
                <w:sz w:val="14"/>
              </w:rPr>
              <w:t xml:space="preserve"> </w:t>
            </w:r>
            <w:r>
              <w:rPr>
                <w:rFonts w:ascii="Century Gothic"/>
                <w:b/>
                <w:sz w:val="14"/>
              </w:rPr>
              <w:t>Evaluation</w:t>
            </w:r>
            <w:r>
              <w:rPr>
                <w:rFonts w:ascii="Century Gothic"/>
                <w:b/>
                <w:w w:val="99"/>
                <w:sz w:val="14"/>
              </w:rPr>
              <w:t xml:space="preserve"> </w:t>
            </w:r>
            <w:r>
              <w:rPr>
                <w:rFonts w:ascii="Century Gothic"/>
                <w:b/>
                <w:sz w:val="14"/>
              </w:rPr>
              <w:t>Purposes</w:t>
            </w:r>
          </w:p>
        </w:tc>
        <w:tc>
          <w:tcPr>
            <w:tcW w:w="569"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E22020" w:rsidRDefault="00016963">
            <w:pPr>
              <w:pStyle w:val="TableParagraph"/>
              <w:spacing w:before="79" w:line="244" w:lineRule="auto"/>
              <w:ind w:left="427" w:right="311" w:hanging="118"/>
              <w:rPr>
                <w:rFonts w:ascii="Century Gothic" w:eastAsia="Century Gothic" w:hAnsi="Century Gothic" w:cs="Century Gothic"/>
                <w:sz w:val="16"/>
                <w:szCs w:val="16"/>
              </w:rPr>
            </w:pPr>
            <w:r>
              <w:rPr>
                <w:rFonts w:ascii="Century Gothic"/>
                <w:b/>
                <w:sz w:val="16"/>
              </w:rPr>
              <w:t>Tenderers Check</w:t>
            </w:r>
          </w:p>
        </w:tc>
        <w:tc>
          <w:tcPr>
            <w:tcW w:w="644"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E22020" w:rsidRDefault="00E22020">
            <w:pPr>
              <w:pStyle w:val="TableParagraph"/>
              <w:spacing w:before="7"/>
              <w:rPr>
                <w:rFonts w:ascii="Century Gothic" w:eastAsia="Century Gothic" w:hAnsi="Century Gothic" w:cs="Century Gothic"/>
                <w:b/>
                <w:bCs/>
                <w:sz w:val="17"/>
                <w:szCs w:val="17"/>
              </w:rPr>
            </w:pPr>
          </w:p>
          <w:p w:rsidR="00E22020" w:rsidRDefault="00F809F9">
            <w:pPr>
              <w:pStyle w:val="TableParagraph"/>
              <w:ind w:left="239"/>
              <w:rPr>
                <w:rFonts w:ascii="Century Gothic" w:eastAsia="Century Gothic" w:hAnsi="Century Gothic" w:cs="Century Gothic"/>
                <w:sz w:val="16"/>
                <w:szCs w:val="16"/>
              </w:rPr>
            </w:pPr>
            <w:r>
              <w:rPr>
                <w:rFonts w:ascii="Century Gothic"/>
                <w:b/>
                <w:sz w:val="16"/>
              </w:rPr>
              <w:t xml:space="preserve">COGTA </w:t>
            </w:r>
            <w:r w:rsidR="00016963">
              <w:rPr>
                <w:rFonts w:ascii="Century Gothic"/>
                <w:b/>
                <w:sz w:val="16"/>
              </w:rPr>
              <w:t>Check</w:t>
            </w:r>
          </w:p>
        </w:tc>
      </w:tr>
      <w:tr w:rsidR="00E22020">
        <w:trPr>
          <w:trHeight w:hRule="exact" w:val="350"/>
        </w:trPr>
        <w:tc>
          <w:tcPr>
            <w:tcW w:w="10603" w:type="dxa"/>
            <w:gridSpan w:val="7"/>
            <w:tcBorders>
              <w:top w:val="single" w:sz="4" w:space="0" w:color="000000"/>
              <w:left w:val="single" w:sz="4" w:space="0" w:color="000000"/>
              <w:bottom w:val="single" w:sz="4" w:space="0" w:color="000000"/>
              <w:right w:val="single" w:sz="4" w:space="0" w:color="000000"/>
            </w:tcBorders>
            <w:shd w:val="clear" w:color="auto" w:fill="D9D9D9"/>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b/>
                <w:sz w:val="16"/>
              </w:rPr>
              <w:t>Documents Required for Eligibility to proceed to next Phase of</w:t>
            </w:r>
            <w:r>
              <w:rPr>
                <w:rFonts w:ascii="Century Gothic"/>
                <w:b/>
                <w:spacing w:val="-25"/>
                <w:sz w:val="16"/>
              </w:rPr>
              <w:t xml:space="preserve"> </w:t>
            </w:r>
            <w:r>
              <w:rPr>
                <w:rFonts w:ascii="Century Gothic"/>
                <w:b/>
                <w:sz w:val="16"/>
              </w:rPr>
              <w:t>Evaluation</w:t>
            </w:r>
          </w:p>
        </w:tc>
      </w:tr>
      <w:tr w:rsidR="00E22020" w:rsidTr="00F960E2">
        <w:trPr>
          <w:trHeight w:hRule="exact" w:val="350"/>
        </w:trPr>
        <w:tc>
          <w:tcPr>
            <w:tcW w:w="70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1"/>
              <w:ind w:left="201"/>
              <w:rPr>
                <w:rFonts w:ascii="Century Gothic" w:eastAsia="Century Gothic" w:hAnsi="Century Gothic" w:cs="Century Gothic"/>
                <w:sz w:val="16"/>
                <w:szCs w:val="16"/>
              </w:rPr>
            </w:pPr>
            <w:r>
              <w:rPr>
                <w:rFonts w:ascii="Century Gothic"/>
                <w:sz w:val="16"/>
              </w:rPr>
              <w:t>T2.2</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sz w:val="16"/>
              </w:rPr>
              <w:t>Declaration of</w:t>
            </w:r>
            <w:r>
              <w:rPr>
                <w:rFonts w:ascii="Century Gothic"/>
                <w:spacing w:val="-7"/>
                <w:sz w:val="16"/>
              </w:rPr>
              <w:t xml:space="preserve"> </w:t>
            </w:r>
            <w:r>
              <w:rPr>
                <w:rFonts w:ascii="Century Gothic"/>
                <w:sz w:val="16"/>
              </w:rPr>
              <w:t>Interest</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sz w:val="16"/>
              </w:rPr>
              <w:t>Completion of attached</w:t>
            </w:r>
            <w:r>
              <w:rPr>
                <w:rFonts w:ascii="Century Gothic"/>
                <w:spacing w:val="-5"/>
                <w:sz w:val="16"/>
              </w:rPr>
              <w:t xml:space="preserve"> </w:t>
            </w:r>
            <w:r>
              <w:rPr>
                <w:rFonts w:ascii="Century Gothic"/>
                <w:sz w:val="16"/>
              </w:rPr>
              <w:t>forms</w:t>
            </w:r>
          </w:p>
        </w:tc>
        <w:tc>
          <w:tcPr>
            <w:tcW w:w="1190"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1"/>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5C0318" w:rsidTr="00F960E2">
        <w:trPr>
          <w:trHeight w:hRule="exact" w:val="730"/>
        </w:trPr>
        <w:tc>
          <w:tcPr>
            <w:tcW w:w="704" w:type="dxa"/>
            <w:tcBorders>
              <w:top w:val="single" w:sz="4" w:space="0" w:color="000000"/>
              <w:left w:val="single" w:sz="4" w:space="0" w:color="000000"/>
              <w:bottom w:val="single" w:sz="4" w:space="0" w:color="000000"/>
              <w:right w:val="single" w:sz="4" w:space="0" w:color="000000"/>
            </w:tcBorders>
          </w:tcPr>
          <w:p w:rsidR="005C0318" w:rsidRDefault="0020334D" w:rsidP="0020334D">
            <w:pPr>
              <w:pStyle w:val="TableParagraph"/>
              <w:spacing w:before="1"/>
              <w:jc w:val="center"/>
              <w:rPr>
                <w:rFonts w:ascii="Century Gothic" w:eastAsia="Century Gothic" w:hAnsi="Century Gothic" w:cs="Century Gothic"/>
                <w:b/>
                <w:bCs/>
              </w:rPr>
            </w:pPr>
            <w:r>
              <w:rPr>
                <w:rFonts w:ascii="Century Gothic"/>
                <w:sz w:val="16"/>
              </w:rPr>
              <w:t>T2.3</w:t>
            </w:r>
          </w:p>
        </w:tc>
        <w:tc>
          <w:tcPr>
            <w:tcW w:w="2633" w:type="dxa"/>
            <w:tcBorders>
              <w:top w:val="single" w:sz="4" w:space="0" w:color="000000"/>
              <w:left w:val="single" w:sz="4" w:space="0" w:color="000000"/>
              <w:bottom w:val="single" w:sz="4" w:space="0" w:color="000000"/>
              <w:right w:val="single" w:sz="4" w:space="0" w:color="000000"/>
            </w:tcBorders>
          </w:tcPr>
          <w:p w:rsidR="003D6594" w:rsidRDefault="005C0318">
            <w:pPr>
              <w:pStyle w:val="TableParagraph"/>
              <w:spacing w:before="31" w:line="292" w:lineRule="auto"/>
              <w:ind w:left="103" w:right="192"/>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Local </w:t>
            </w:r>
            <w:proofErr w:type="spellStart"/>
            <w:r>
              <w:rPr>
                <w:rFonts w:ascii="Century Gothic" w:eastAsia="Century Gothic" w:hAnsi="Century Gothic" w:cs="Century Gothic"/>
                <w:sz w:val="16"/>
                <w:szCs w:val="16"/>
              </w:rPr>
              <w:t>pr</w:t>
            </w:r>
            <w:proofErr w:type="spellEnd"/>
          </w:p>
          <w:p w:rsidR="005C0318" w:rsidRDefault="005C0318">
            <w:pPr>
              <w:pStyle w:val="TableParagraph"/>
              <w:spacing w:before="31" w:line="292" w:lineRule="auto"/>
              <w:ind w:left="103" w:right="192"/>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oduction</w:t>
            </w:r>
            <w:proofErr w:type="spellEnd"/>
            <w:r>
              <w:rPr>
                <w:rFonts w:ascii="Century Gothic" w:eastAsia="Century Gothic" w:hAnsi="Century Gothic" w:cs="Century Gothic"/>
                <w:sz w:val="16"/>
                <w:szCs w:val="16"/>
              </w:rPr>
              <w:t xml:space="preserve"> &amp; content</w:t>
            </w:r>
          </w:p>
        </w:tc>
        <w:tc>
          <w:tcPr>
            <w:tcW w:w="3672" w:type="dxa"/>
            <w:tcBorders>
              <w:top w:val="single" w:sz="4" w:space="0" w:color="000000"/>
              <w:left w:val="single" w:sz="4" w:space="0" w:color="000000"/>
              <w:bottom w:val="single" w:sz="4" w:space="0" w:color="000000"/>
              <w:right w:val="single" w:sz="4" w:space="0" w:color="000000"/>
            </w:tcBorders>
          </w:tcPr>
          <w:p w:rsidR="005C0318" w:rsidRDefault="00767507">
            <w:pPr>
              <w:pStyle w:val="TableParagraph"/>
              <w:spacing w:before="1"/>
              <w:rPr>
                <w:rFonts w:ascii="Century Gothic" w:eastAsia="Century Gothic" w:hAnsi="Century Gothic" w:cs="Century Gothic"/>
                <w:b/>
                <w:bCs/>
              </w:rPr>
            </w:pPr>
            <w:r>
              <w:rPr>
                <w:rFonts w:ascii="Century Gothic"/>
                <w:sz w:val="16"/>
              </w:rPr>
              <w:t>Completion of attached</w:t>
            </w:r>
            <w:r>
              <w:rPr>
                <w:rFonts w:ascii="Century Gothic"/>
                <w:spacing w:val="-5"/>
                <w:sz w:val="16"/>
              </w:rPr>
              <w:t xml:space="preserve"> </w:t>
            </w:r>
            <w:r>
              <w:rPr>
                <w:rFonts w:ascii="Century Gothic"/>
                <w:sz w:val="16"/>
              </w:rPr>
              <w:t>forms</w:t>
            </w:r>
          </w:p>
        </w:tc>
        <w:tc>
          <w:tcPr>
            <w:tcW w:w="1190" w:type="dxa"/>
            <w:tcBorders>
              <w:top w:val="single" w:sz="4" w:space="0" w:color="000000"/>
              <w:left w:val="single" w:sz="4" w:space="0" w:color="000000"/>
              <w:bottom w:val="single" w:sz="4" w:space="0" w:color="000000"/>
              <w:right w:val="single" w:sz="4" w:space="0" w:color="000000"/>
            </w:tcBorders>
          </w:tcPr>
          <w:p w:rsidR="005C0318" w:rsidRDefault="00767507" w:rsidP="00767507">
            <w:pPr>
              <w:pStyle w:val="TableParagraph"/>
              <w:spacing w:before="1"/>
              <w:jc w:val="center"/>
              <w:rPr>
                <w:rFonts w:ascii="Century Gothic" w:eastAsia="Century Gothic" w:hAnsi="Century Gothic" w:cs="Century Gothic"/>
                <w:b/>
                <w:bCs/>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5C0318" w:rsidRDefault="005C0318"/>
        </w:tc>
        <w:tc>
          <w:tcPr>
            <w:tcW w:w="569" w:type="dxa"/>
            <w:tcBorders>
              <w:top w:val="single" w:sz="4" w:space="0" w:color="000000"/>
              <w:left w:val="single" w:sz="4" w:space="0" w:color="000000"/>
              <w:bottom w:val="single" w:sz="4" w:space="0" w:color="000000"/>
              <w:right w:val="single" w:sz="4" w:space="0" w:color="000000"/>
            </w:tcBorders>
          </w:tcPr>
          <w:p w:rsidR="005C0318" w:rsidRDefault="005C0318"/>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5C0318" w:rsidRDefault="005C0318"/>
        </w:tc>
      </w:tr>
      <w:tr w:rsidR="00E22020" w:rsidTr="00F960E2">
        <w:trPr>
          <w:trHeight w:hRule="exact" w:val="73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B25BD3">
            <w:pPr>
              <w:pStyle w:val="TableParagraph"/>
              <w:ind w:left="201"/>
              <w:rPr>
                <w:rFonts w:ascii="Century Gothic" w:eastAsia="Century Gothic" w:hAnsi="Century Gothic" w:cs="Century Gothic"/>
                <w:sz w:val="16"/>
                <w:szCs w:val="16"/>
              </w:rPr>
            </w:pPr>
            <w:r>
              <w:rPr>
                <w:rFonts w:ascii="Century Gothic"/>
                <w:sz w:val="16"/>
              </w:rPr>
              <w:t>T2.4</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1" w:line="292" w:lineRule="auto"/>
              <w:ind w:left="103" w:right="192"/>
              <w:rPr>
                <w:rFonts w:ascii="Century Gothic" w:eastAsia="Century Gothic" w:hAnsi="Century Gothic" w:cs="Century Gothic"/>
                <w:sz w:val="16"/>
                <w:szCs w:val="16"/>
              </w:rPr>
            </w:pPr>
            <w:r>
              <w:rPr>
                <w:rFonts w:ascii="Century Gothic" w:eastAsia="Century Gothic" w:hAnsi="Century Gothic" w:cs="Century Gothic"/>
                <w:sz w:val="16"/>
                <w:szCs w:val="16"/>
              </w:rPr>
              <w:t>Declaration of Tenderer’s</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Past Supply Chain</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Management</w:t>
            </w:r>
          </w:p>
          <w:p w:rsidR="00E22020" w:rsidRDefault="00016963">
            <w:pPr>
              <w:pStyle w:val="TableParagraph"/>
              <w:spacing w:before="2"/>
              <w:ind w:left="103"/>
              <w:rPr>
                <w:rFonts w:ascii="Century Gothic" w:eastAsia="Century Gothic" w:hAnsi="Century Gothic" w:cs="Century Gothic"/>
                <w:sz w:val="16"/>
                <w:szCs w:val="16"/>
              </w:rPr>
            </w:pPr>
            <w:r>
              <w:rPr>
                <w:rFonts w:ascii="Century Gothic"/>
                <w:sz w:val="16"/>
              </w:rPr>
              <w:t>Practices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Completion of attached</w:t>
            </w:r>
            <w:r>
              <w:rPr>
                <w:rFonts w:ascii="Century Gothic"/>
                <w:spacing w:val="-6"/>
                <w:sz w:val="16"/>
              </w:rPr>
              <w:t xml:space="preserve"> </w:t>
            </w:r>
            <w:r>
              <w:rPr>
                <w:rFonts w:ascii="Century Gothic"/>
                <w:sz w:val="16"/>
              </w:rPr>
              <w:t>forms</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193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
              <w:rPr>
                <w:rFonts w:ascii="Century Gothic" w:eastAsia="Century Gothic" w:hAnsi="Century Gothic" w:cs="Century Gothic"/>
                <w:b/>
                <w:bCs/>
                <w:sz w:val="23"/>
                <w:szCs w:val="23"/>
              </w:rPr>
            </w:pPr>
          </w:p>
          <w:p w:rsidR="00E22020" w:rsidRDefault="00E5049B">
            <w:pPr>
              <w:pStyle w:val="TableParagraph"/>
              <w:ind w:left="201"/>
              <w:rPr>
                <w:rFonts w:ascii="Century Gothic" w:eastAsia="Century Gothic" w:hAnsi="Century Gothic" w:cs="Century Gothic"/>
                <w:sz w:val="16"/>
                <w:szCs w:val="16"/>
              </w:rPr>
            </w:pPr>
            <w:r>
              <w:rPr>
                <w:rFonts w:ascii="Century Gothic"/>
                <w:sz w:val="16"/>
              </w:rPr>
              <w:t>T2.5</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3"/>
              <w:rPr>
                <w:rFonts w:ascii="Century Gothic" w:eastAsia="Century Gothic" w:hAnsi="Century Gothic" w:cs="Century Gothic"/>
                <w:b/>
                <w:bCs/>
                <w:sz w:val="13"/>
                <w:szCs w:val="13"/>
              </w:rPr>
            </w:pPr>
          </w:p>
          <w:p w:rsidR="00E22020" w:rsidRDefault="00016963">
            <w:pPr>
              <w:pStyle w:val="TableParagraph"/>
              <w:spacing w:line="292" w:lineRule="auto"/>
              <w:ind w:left="103" w:right="515"/>
              <w:rPr>
                <w:rFonts w:ascii="Century Gothic" w:eastAsia="Century Gothic" w:hAnsi="Century Gothic" w:cs="Century Gothic"/>
                <w:sz w:val="16"/>
                <w:szCs w:val="16"/>
              </w:rPr>
            </w:pPr>
            <w:r>
              <w:rPr>
                <w:rFonts w:ascii="Century Gothic"/>
                <w:sz w:val="16"/>
              </w:rPr>
              <w:t>Tax Clearance</w:t>
            </w:r>
            <w:r>
              <w:rPr>
                <w:rFonts w:ascii="Century Gothic"/>
                <w:spacing w:val="-8"/>
                <w:sz w:val="16"/>
              </w:rPr>
              <w:t xml:space="preserve"> </w:t>
            </w:r>
            <w:r>
              <w:rPr>
                <w:rFonts w:ascii="Century Gothic"/>
                <w:sz w:val="16"/>
              </w:rPr>
              <w:t>Certificate Requirements</w:t>
            </w:r>
          </w:p>
        </w:tc>
        <w:tc>
          <w:tcPr>
            <w:tcW w:w="3672" w:type="dxa"/>
            <w:tcBorders>
              <w:top w:val="single" w:sz="4" w:space="0" w:color="000000"/>
              <w:left w:val="single" w:sz="4" w:space="0" w:color="000000"/>
              <w:bottom w:val="single" w:sz="4" w:space="0" w:color="000000"/>
              <w:right w:val="single" w:sz="4" w:space="0" w:color="000000"/>
            </w:tcBorders>
          </w:tcPr>
          <w:p w:rsidR="00E22020" w:rsidRPr="005F3AE0" w:rsidRDefault="00016963">
            <w:pPr>
              <w:pStyle w:val="TableParagraph"/>
              <w:spacing w:before="31" w:line="292" w:lineRule="auto"/>
              <w:ind w:left="103" w:right="226"/>
              <w:rPr>
                <w:rFonts w:ascii="Century Gothic" w:eastAsia="Century Gothic" w:hAnsi="Century Gothic" w:cs="Century Gothic"/>
                <w:color w:val="000000" w:themeColor="text1"/>
                <w:sz w:val="16"/>
                <w:szCs w:val="16"/>
              </w:rPr>
            </w:pPr>
            <w:r w:rsidRPr="005F3AE0">
              <w:rPr>
                <w:rFonts w:ascii="Century Gothic"/>
                <w:color w:val="000000" w:themeColor="text1"/>
                <w:sz w:val="16"/>
              </w:rPr>
              <w:t xml:space="preserve">Original </w:t>
            </w:r>
            <w:r w:rsidR="005F3AE0">
              <w:rPr>
                <w:rFonts w:ascii="Century Gothic"/>
                <w:color w:val="000000" w:themeColor="text1"/>
                <w:sz w:val="16"/>
              </w:rPr>
              <w:t xml:space="preserve">Tax Compliant Certificate / PIN </w:t>
            </w:r>
            <w:r w:rsidRPr="005F3AE0">
              <w:rPr>
                <w:rFonts w:ascii="Century Gothic"/>
                <w:color w:val="000000" w:themeColor="text1"/>
                <w:sz w:val="16"/>
              </w:rPr>
              <w:t>issued by the South Africa Revenue</w:t>
            </w:r>
            <w:r w:rsidRPr="005F3AE0">
              <w:rPr>
                <w:rFonts w:ascii="Century Gothic"/>
                <w:color w:val="000000" w:themeColor="text1"/>
                <w:spacing w:val="-15"/>
                <w:sz w:val="16"/>
              </w:rPr>
              <w:t xml:space="preserve"> </w:t>
            </w:r>
            <w:r w:rsidRPr="005F3AE0">
              <w:rPr>
                <w:rFonts w:ascii="Century Gothic"/>
                <w:color w:val="000000" w:themeColor="text1"/>
                <w:sz w:val="16"/>
              </w:rPr>
              <w:t>Service in respect</w:t>
            </w:r>
            <w:r w:rsidRPr="005F3AE0">
              <w:rPr>
                <w:rFonts w:ascii="Century Gothic"/>
                <w:color w:val="000000" w:themeColor="text1"/>
                <w:spacing w:val="-2"/>
                <w:sz w:val="16"/>
              </w:rPr>
              <w:t xml:space="preserve"> </w:t>
            </w:r>
            <w:r w:rsidRPr="005F3AE0">
              <w:rPr>
                <w:rFonts w:ascii="Century Gothic"/>
                <w:color w:val="000000" w:themeColor="text1"/>
                <w:sz w:val="16"/>
              </w:rPr>
              <w:t>of:</w:t>
            </w:r>
          </w:p>
          <w:p w:rsidR="00E22020" w:rsidRPr="005F3AE0" w:rsidRDefault="00016963">
            <w:pPr>
              <w:pStyle w:val="TableParagraph"/>
              <w:spacing w:before="2"/>
              <w:ind w:left="103"/>
              <w:rPr>
                <w:rFonts w:ascii="Century Gothic" w:eastAsia="Century Gothic" w:hAnsi="Century Gothic" w:cs="Century Gothic"/>
                <w:color w:val="000000" w:themeColor="text1"/>
                <w:sz w:val="16"/>
                <w:szCs w:val="16"/>
              </w:rPr>
            </w:pPr>
            <w:r w:rsidRPr="005F3AE0">
              <w:rPr>
                <w:rFonts w:ascii="Century Gothic"/>
                <w:color w:val="000000" w:themeColor="text1"/>
                <w:sz w:val="16"/>
              </w:rPr>
              <w:t>Income</w:t>
            </w:r>
            <w:r w:rsidRPr="005F3AE0">
              <w:rPr>
                <w:rFonts w:ascii="Century Gothic"/>
                <w:color w:val="000000" w:themeColor="text1"/>
                <w:spacing w:val="-2"/>
                <w:sz w:val="16"/>
              </w:rPr>
              <w:t xml:space="preserve"> </w:t>
            </w:r>
            <w:r w:rsidRPr="005F3AE0">
              <w:rPr>
                <w:rFonts w:ascii="Century Gothic"/>
                <w:color w:val="000000" w:themeColor="text1"/>
                <w:sz w:val="16"/>
              </w:rPr>
              <w:t>Tax</w:t>
            </w:r>
          </w:p>
          <w:p w:rsidR="00E22020" w:rsidRPr="005F3AE0" w:rsidRDefault="00016963">
            <w:pPr>
              <w:pStyle w:val="TableParagraph"/>
              <w:spacing w:before="44" w:line="292" w:lineRule="auto"/>
              <w:ind w:left="103" w:right="1092"/>
              <w:rPr>
                <w:rFonts w:ascii="Century Gothic" w:eastAsia="Century Gothic" w:hAnsi="Century Gothic" w:cs="Century Gothic"/>
                <w:color w:val="000000" w:themeColor="text1"/>
                <w:sz w:val="16"/>
                <w:szCs w:val="16"/>
              </w:rPr>
            </w:pPr>
            <w:r w:rsidRPr="005F3AE0">
              <w:rPr>
                <w:rFonts w:ascii="Century Gothic"/>
                <w:color w:val="000000" w:themeColor="text1"/>
                <w:sz w:val="16"/>
              </w:rPr>
              <w:t>Skills Development</w:t>
            </w:r>
            <w:r w:rsidRPr="005F3AE0">
              <w:rPr>
                <w:rFonts w:ascii="Century Gothic"/>
                <w:color w:val="000000" w:themeColor="text1"/>
                <w:spacing w:val="-4"/>
                <w:sz w:val="16"/>
              </w:rPr>
              <w:t xml:space="preserve"> </w:t>
            </w:r>
            <w:r w:rsidRPr="005F3AE0">
              <w:rPr>
                <w:rFonts w:ascii="Century Gothic"/>
                <w:color w:val="000000" w:themeColor="text1"/>
                <w:sz w:val="16"/>
              </w:rPr>
              <w:t>Levy;</w:t>
            </w:r>
            <w:r w:rsidRPr="005F3AE0">
              <w:rPr>
                <w:rFonts w:ascii="Century Gothic"/>
                <w:color w:val="000000" w:themeColor="text1"/>
                <w:spacing w:val="-1"/>
                <w:sz w:val="16"/>
              </w:rPr>
              <w:t xml:space="preserve"> </w:t>
            </w:r>
            <w:r w:rsidRPr="005F3AE0">
              <w:rPr>
                <w:rFonts w:ascii="Century Gothic"/>
                <w:color w:val="000000" w:themeColor="text1"/>
                <w:sz w:val="16"/>
              </w:rPr>
              <w:t>Unemployment Insurance</w:t>
            </w:r>
            <w:r w:rsidRPr="005F3AE0">
              <w:rPr>
                <w:rFonts w:ascii="Century Gothic"/>
                <w:color w:val="000000" w:themeColor="text1"/>
                <w:spacing w:val="-9"/>
                <w:sz w:val="16"/>
              </w:rPr>
              <w:t xml:space="preserve"> </w:t>
            </w:r>
            <w:r w:rsidRPr="005F3AE0">
              <w:rPr>
                <w:rFonts w:ascii="Century Gothic"/>
                <w:color w:val="000000" w:themeColor="text1"/>
                <w:sz w:val="16"/>
              </w:rPr>
              <w:t>Fund; Value Added Tax</w:t>
            </w:r>
            <w:r w:rsidRPr="005F3AE0">
              <w:rPr>
                <w:rFonts w:ascii="Century Gothic"/>
                <w:color w:val="000000" w:themeColor="text1"/>
                <w:spacing w:val="-8"/>
                <w:sz w:val="16"/>
              </w:rPr>
              <w:t xml:space="preserve"> </w:t>
            </w:r>
            <w:r w:rsidRPr="005F3AE0">
              <w:rPr>
                <w:rFonts w:ascii="Century Gothic"/>
                <w:color w:val="000000" w:themeColor="text1"/>
                <w:sz w:val="16"/>
              </w:rPr>
              <w:t>and</w:t>
            </w:r>
          </w:p>
          <w:p w:rsidR="00E22020" w:rsidRDefault="00016963">
            <w:pPr>
              <w:pStyle w:val="TableParagraph"/>
              <w:spacing w:before="2"/>
              <w:ind w:left="103"/>
              <w:rPr>
                <w:rFonts w:ascii="Century Gothic" w:eastAsia="Century Gothic" w:hAnsi="Century Gothic" w:cs="Century Gothic"/>
                <w:sz w:val="16"/>
                <w:szCs w:val="16"/>
              </w:rPr>
            </w:pPr>
            <w:r w:rsidRPr="005F3AE0">
              <w:rPr>
                <w:rFonts w:ascii="Century Gothic"/>
                <w:color w:val="000000" w:themeColor="text1"/>
                <w:sz w:val="16"/>
              </w:rPr>
              <w:t>Pay as you</w:t>
            </w:r>
            <w:r w:rsidRPr="005F3AE0">
              <w:rPr>
                <w:rFonts w:ascii="Century Gothic"/>
                <w:color w:val="000000" w:themeColor="text1"/>
                <w:spacing w:val="-5"/>
                <w:sz w:val="16"/>
              </w:rPr>
              <w:t xml:space="preserve"> </w:t>
            </w:r>
            <w:r w:rsidRPr="005F3AE0">
              <w:rPr>
                <w:rFonts w:ascii="Century Gothic"/>
                <w:color w:val="000000" w:themeColor="text1"/>
                <w:sz w:val="16"/>
              </w:rPr>
              <w:t>earn</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
              <w:rPr>
                <w:rFonts w:ascii="Century Gothic" w:eastAsia="Century Gothic" w:hAnsi="Century Gothic" w:cs="Century Gothic"/>
                <w:b/>
                <w:bCs/>
                <w:sz w:val="23"/>
                <w:szCs w:val="23"/>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521"/>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8"/>
              <w:rPr>
                <w:rFonts w:ascii="Century Gothic" w:eastAsia="Century Gothic" w:hAnsi="Century Gothic" w:cs="Century Gothic"/>
                <w:b/>
                <w:bCs/>
                <w:sz w:val="13"/>
                <w:szCs w:val="13"/>
              </w:rPr>
            </w:pPr>
          </w:p>
          <w:p w:rsidR="00E22020" w:rsidRDefault="00E5049B">
            <w:pPr>
              <w:pStyle w:val="TableParagraph"/>
              <w:ind w:left="201"/>
              <w:rPr>
                <w:rFonts w:ascii="Century Gothic" w:eastAsia="Century Gothic" w:hAnsi="Century Gothic" w:cs="Century Gothic"/>
                <w:sz w:val="16"/>
                <w:szCs w:val="16"/>
              </w:rPr>
            </w:pPr>
            <w:r>
              <w:rPr>
                <w:rFonts w:ascii="Century Gothic"/>
                <w:sz w:val="16"/>
              </w:rPr>
              <w:t>T2.6</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48" w:line="292" w:lineRule="auto"/>
              <w:ind w:left="103" w:right="151"/>
              <w:rPr>
                <w:rFonts w:ascii="Century Gothic" w:eastAsia="Century Gothic" w:hAnsi="Century Gothic" w:cs="Century Gothic"/>
                <w:sz w:val="16"/>
                <w:szCs w:val="16"/>
              </w:rPr>
            </w:pPr>
            <w:r>
              <w:rPr>
                <w:rFonts w:ascii="Century Gothic"/>
                <w:sz w:val="16"/>
              </w:rPr>
              <w:t>Certificate of Independent</w:t>
            </w:r>
            <w:r>
              <w:rPr>
                <w:rFonts w:ascii="Century Gothic"/>
                <w:spacing w:val="-10"/>
                <w:sz w:val="16"/>
              </w:rPr>
              <w:t xml:space="preserve"> </w:t>
            </w:r>
            <w:r>
              <w:rPr>
                <w:rFonts w:ascii="Century Gothic"/>
                <w:sz w:val="16"/>
              </w:rPr>
              <w:t>Bid Determination</w:t>
            </w:r>
          </w:p>
        </w:tc>
        <w:tc>
          <w:tcPr>
            <w:tcW w:w="367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8"/>
              <w:rPr>
                <w:rFonts w:ascii="Century Gothic" w:eastAsia="Century Gothic" w:hAnsi="Century Gothic" w:cs="Century Gothic"/>
                <w:b/>
                <w:bCs/>
                <w:sz w:val="13"/>
                <w:szCs w:val="13"/>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Form duly completed and</w:t>
            </w:r>
            <w:r>
              <w:rPr>
                <w:rFonts w:ascii="Century Gothic"/>
                <w:spacing w:val="-10"/>
                <w:sz w:val="16"/>
              </w:rPr>
              <w:t xml:space="preserve"> </w:t>
            </w:r>
            <w:r>
              <w:rPr>
                <w:rFonts w:ascii="Century Gothic"/>
                <w:sz w:val="16"/>
              </w:rPr>
              <w:t>signed</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8"/>
              <w:rPr>
                <w:rFonts w:ascii="Century Gothic" w:eastAsia="Century Gothic" w:hAnsi="Century Gothic" w:cs="Century Gothic"/>
                <w:b/>
                <w:bCs/>
                <w:sz w:val="13"/>
                <w:szCs w:val="13"/>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73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442B91">
            <w:pPr>
              <w:pStyle w:val="TableParagraph"/>
              <w:ind w:left="201"/>
              <w:rPr>
                <w:rFonts w:ascii="Century Gothic" w:eastAsia="Century Gothic" w:hAnsi="Century Gothic" w:cs="Century Gothic"/>
                <w:sz w:val="16"/>
                <w:szCs w:val="16"/>
              </w:rPr>
            </w:pPr>
            <w:r>
              <w:rPr>
                <w:rFonts w:ascii="Century Gothic"/>
                <w:sz w:val="16"/>
              </w:rPr>
              <w:t>T2.7</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247"/>
              <w:rPr>
                <w:rFonts w:ascii="Century Gothic" w:eastAsia="Century Gothic" w:hAnsi="Century Gothic" w:cs="Century Gothic"/>
                <w:sz w:val="16"/>
                <w:szCs w:val="16"/>
              </w:rPr>
            </w:pPr>
            <w:r>
              <w:rPr>
                <w:rFonts w:ascii="Century Gothic"/>
                <w:sz w:val="16"/>
              </w:rPr>
              <w:t>Certificate of Attendance</w:t>
            </w:r>
            <w:r>
              <w:rPr>
                <w:rFonts w:ascii="Century Gothic"/>
                <w:spacing w:val="-8"/>
                <w:sz w:val="16"/>
              </w:rPr>
              <w:t xml:space="preserve"> </w:t>
            </w:r>
            <w:r>
              <w:rPr>
                <w:rFonts w:ascii="Century Gothic"/>
                <w:sz w:val="16"/>
              </w:rPr>
              <w:t>at Compulsory Clarification Meeting</w:t>
            </w:r>
          </w:p>
        </w:tc>
        <w:tc>
          <w:tcPr>
            <w:tcW w:w="367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pPr>
              <w:pStyle w:val="TableParagraph"/>
              <w:spacing w:line="292" w:lineRule="auto"/>
              <w:ind w:left="103" w:right="273"/>
              <w:rPr>
                <w:rFonts w:ascii="Century Gothic" w:eastAsia="Century Gothic" w:hAnsi="Century Gothic" w:cs="Century Gothic"/>
                <w:sz w:val="16"/>
                <w:szCs w:val="16"/>
              </w:rPr>
            </w:pPr>
            <w:r>
              <w:rPr>
                <w:rFonts w:ascii="Century Gothic"/>
                <w:sz w:val="16"/>
              </w:rPr>
              <w:t>Relevant annexure duly signed and</w:t>
            </w:r>
            <w:r>
              <w:rPr>
                <w:rFonts w:ascii="Century Gothic"/>
                <w:spacing w:val="-15"/>
                <w:sz w:val="16"/>
              </w:rPr>
              <w:t xml:space="preserve"> </w:t>
            </w:r>
            <w:r>
              <w:rPr>
                <w:rFonts w:ascii="Century Gothic"/>
                <w:sz w:val="16"/>
              </w:rPr>
              <w:t xml:space="preserve">dated by an </w:t>
            </w:r>
            <w:proofErr w:type="spellStart"/>
            <w:r>
              <w:rPr>
                <w:rFonts w:ascii="Century Gothic"/>
                <w:sz w:val="16"/>
              </w:rPr>
              <w:t>authorised</w:t>
            </w:r>
            <w:proofErr w:type="spellEnd"/>
            <w:r>
              <w:rPr>
                <w:rFonts w:ascii="Century Gothic"/>
                <w:spacing w:val="-7"/>
                <w:sz w:val="16"/>
              </w:rPr>
              <w:t xml:space="preserve"> </w:t>
            </w:r>
            <w:r>
              <w:rPr>
                <w:rFonts w:ascii="Century Gothic"/>
                <w:sz w:val="16"/>
              </w:rPr>
              <w:t>signatory</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975"/>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2"/>
              <w:rPr>
                <w:rFonts w:ascii="Century Gothic" w:eastAsia="Century Gothic" w:hAnsi="Century Gothic" w:cs="Century Gothic"/>
                <w:b/>
                <w:bCs/>
                <w:sz w:val="16"/>
                <w:szCs w:val="16"/>
              </w:rPr>
            </w:pPr>
          </w:p>
          <w:p w:rsidR="00E22020" w:rsidRDefault="0068334F">
            <w:pPr>
              <w:pStyle w:val="TableParagraph"/>
              <w:ind w:left="201"/>
              <w:rPr>
                <w:rFonts w:ascii="Century Gothic" w:eastAsia="Century Gothic" w:hAnsi="Century Gothic" w:cs="Century Gothic"/>
                <w:sz w:val="16"/>
                <w:szCs w:val="16"/>
              </w:rPr>
            </w:pPr>
            <w:r>
              <w:rPr>
                <w:rFonts w:ascii="Century Gothic"/>
                <w:sz w:val="16"/>
              </w:rPr>
              <w:t>T2.8</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2"/>
              <w:rPr>
                <w:rFonts w:ascii="Century Gothic" w:eastAsia="Century Gothic" w:hAnsi="Century Gothic" w:cs="Century Gothic"/>
                <w:b/>
                <w:bCs/>
                <w:sz w:val="16"/>
                <w:szCs w:val="16"/>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CIDB</w:t>
            </w:r>
            <w:r>
              <w:rPr>
                <w:rFonts w:ascii="Century Gothic"/>
                <w:spacing w:val="-2"/>
                <w:sz w:val="16"/>
              </w:rPr>
              <w:t xml:space="preserve"> </w:t>
            </w:r>
            <w:r>
              <w:rPr>
                <w:rFonts w:ascii="Century Gothic"/>
                <w:sz w:val="16"/>
              </w:rPr>
              <w:t>Grading</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rsidP="005C0318">
            <w:pPr>
              <w:pStyle w:val="TableParagraph"/>
              <w:spacing w:before="34" w:line="292" w:lineRule="auto"/>
              <w:ind w:left="103" w:right="102"/>
              <w:rPr>
                <w:rFonts w:ascii="Century Gothic" w:eastAsia="Century Gothic" w:hAnsi="Century Gothic" w:cs="Century Gothic"/>
                <w:sz w:val="16"/>
                <w:szCs w:val="16"/>
              </w:rPr>
            </w:pPr>
            <w:r>
              <w:rPr>
                <w:rFonts w:ascii="Century Gothic"/>
                <w:sz w:val="16"/>
              </w:rPr>
              <w:t>The Tenderer shall have a CIDB Grading</w:t>
            </w:r>
            <w:r>
              <w:rPr>
                <w:rFonts w:ascii="Century Gothic"/>
                <w:spacing w:val="-10"/>
                <w:sz w:val="16"/>
              </w:rPr>
              <w:t xml:space="preserve"> </w:t>
            </w:r>
            <w:r>
              <w:rPr>
                <w:rFonts w:ascii="Century Gothic"/>
                <w:sz w:val="16"/>
              </w:rPr>
              <w:t xml:space="preserve">of </w:t>
            </w:r>
            <w:r w:rsidR="005C0318">
              <w:rPr>
                <w:rFonts w:ascii="Century Gothic"/>
                <w:sz w:val="16"/>
              </w:rPr>
              <w:t>5</w:t>
            </w:r>
            <w:r>
              <w:rPr>
                <w:rFonts w:ascii="Century Gothic"/>
                <w:b/>
                <w:sz w:val="16"/>
              </w:rPr>
              <w:t xml:space="preserve">GB or above </w:t>
            </w:r>
            <w:r>
              <w:rPr>
                <w:rFonts w:ascii="Century Gothic"/>
                <w:sz w:val="16"/>
              </w:rPr>
              <w:t>The Tenderer shall provide</w:t>
            </w:r>
            <w:r>
              <w:rPr>
                <w:rFonts w:ascii="Century Gothic"/>
                <w:spacing w:val="-10"/>
                <w:sz w:val="16"/>
              </w:rPr>
              <w:t xml:space="preserve"> </w:t>
            </w:r>
            <w:r>
              <w:rPr>
                <w:rFonts w:ascii="Century Gothic"/>
                <w:sz w:val="16"/>
              </w:rPr>
              <w:t>a certificate valid at the time of closing and</w:t>
            </w:r>
            <w:r>
              <w:rPr>
                <w:rFonts w:ascii="Century Gothic"/>
                <w:spacing w:val="-14"/>
                <w:sz w:val="16"/>
              </w:rPr>
              <w:t xml:space="preserve"> </w:t>
            </w:r>
            <w:r>
              <w:rPr>
                <w:rFonts w:ascii="Century Gothic"/>
                <w:sz w:val="16"/>
              </w:rPr>
              <w:t>at the time of</w:t>
            </w:r>
            <w:r>
              <w:rPr>
                <w:rFonts w:ascii="Century Gothic"/>
                <w:spacing w:val="-4"/>
                <w:sz w:val="16"/>
              </w:rPr>
              <w:t xml:space="preserve"> </w:t>
            </w:r>
            <w:r>
              <w:rPr>
                <w:rFonts w:ascii="Century Gothic"/>
                <w:sz w:val="16"/>
              </w:rPr>
              <w:t>award.</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2"/>
              <w:rPr>
                <w:rFonts w:ascii="Century Gothic" w:eastAsia="Century Gothic" w:hAnsi="Century Gothic" w:cs="Century Gothic"/>
                <w:b/>
                <w:bCs/>
                <w:sz w:val="16"/>
                <w:szCs w:val="16"/>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A902E4" w:rsidTr="00F960E2">
        <w:trPr>
          <w:trHeight w:hRule="exact" w:val="1237"/>
        </w:trPr>
        <w:tc>
          <w:tcPr>
            <w:tcW w:w="704" w:type="dxa"/>
            <w:tcBorders>
              <w:top w:val="single" w:sz="4" w:space="0" w:color="000000"/>
              <w:left w:val="single" w:sz="4" w:space="0" w:color="000000"/>
              <w:bottom w:val="single" w:sz="4" w:space="0" w:color="000000"/>
              <w:right w:val="single" w:sz="4" w:space="0" w:color="000000"/>
            </w:tcBorders>
          </w:tcPr>
          <w:p w:rsidR="00A902E4" w:rsidRDefault="00A902E4" w:rsidP="00A902E4">
            <w:pPr>
              <w:pStyle w:val="TableParagraph"/>
              <w:jc w:val="center"/>
              <w:rPr>
                <w:rFonts w:ascii="Century Gothic" w:eastAsia="Century Gothic" w:hAnsi="Century Gothic" w:cs="Century Gothic"/>
                <w:bCs/>
                <w:sz w:val="16"/>
                <w:szCs w:val="16"/>
              </w:rPr>
            </w:pPr>
          </w:p>
          <w:p w:rsidR="00A902E4" w:rsidRDefault="00A902E4" w:rsidP="00A902E4">
            <w:pPr>
              <w:pStyle w:val="TableParagraph"/>
              <w:jc w:val="center"/>
              <w:rPr>
                <w:rFonts w:ascii="Century Gothic" w:eastAsia="Century Gothic" w:hAnsi="Century Gothic" w:cs="Century Gothic"/>
                <w:bCs/>
                <w:sz w:val="16"/>
                <w:szCs w:val="16"/>
              </w:rPr>
            </w:pPr>
          </w:p>
          <w:p w:rsidR="00A902E4" w:rsidRPr="00A902E4" w:rsidRDefault="0068334F" w:rsidP="00A902E4">
            <w:pPr>
              <w:pStyle w:val="TableParagraph"/>
              <w:jc w:val="center"/>
              <w:rPr>
                <w:rFonts w:ascii="Century Gothic" w:eastAsia="Century Gothic" w:hAnsi="Century Gothic" w:cs="Century Gothic"/>
                <w:bCs/>
                <w:sz w:val="16"/>
                <w:szCs w:val="16"/>
              </w:rPr>
            </w:pPr>
            <w:r>
              <w:rPr>
                <w:rFonts w:ascii="Century Gothic" w:eastAsia="Century Gothic" w:hAnsi="Century Gothic" w:cs="Century Gothic"/>
                <w:bCs/>
                <w:sz w:val="16"/>
                <w:szCs w:val="16"/>
              </w:rPr>
              <w:t>T2.9</w:t>
            </w:r>
          </w:p>
        </w:tc>
        <w:tc>
          <w:tcPr>
            <w:tcW w:w="2633" w:type="dxa"/>
            <w:tcBorders>
              <w:top w:val="single" w:sz="4" w:space="0" w:color="000000"/>
              <w:left w:val="single" w:sz="4" w:space="0" w:color="000000"/>
              <w:bottom w:val="single" w:sz="4" w:space="0" w:color="000000"/>
              <w:right w:val="single" w:sz="4" w:space="0" w:color="000000"/>
            </w:tcBorders>
          </w:tcPr>
          <w:p w:rsidR="00A902E4" w:rsidRDefault="00A902E4" w:rsidP="00A902E4">
            <w:pPr>
              <w:pStyle w:val="TableParagraph"/>
              <w:rPr>
                <w:rFonts w:ascii="Century Gothic" w:eastAsia="Century Gothic" w:hAnsi="Century Gothic" w:cs="Century Gothic"/>
                <w:bCs/>
                <w:sz w:val="16"/>
                <w:szCs w:val="16"/>
              </w:rPr>
            </w:pPr>
          </w:p>
          <w:p w:rsidR="00A902E4" w:rsidRPr="00A902E4" w:rsidRDefault="00A902E4" w:rsidP="0068334F">
            <w:pPr>
              <w:pStyle w:val="TableParagraph"/>
              <w:ind w:left="43"/>
              <w:rPr>
                <w:rFonts w:ascii="Century Gothic" w:eastAsia="Century Gothic" w:hAnsi="Century Gothic" w:cs="Century Gothic"/>
                <w:bCs/>
                <w:sz w:val="16"/>
                <w:szCs w:val="16"/>
              </w:rPr>
            </w:pPr>
            <w:r w:rsidRPr="00A902E4">
              <w:rPr>
                <w:rFonts w:ascii="Century Gothic" w:eastAsia="Century Gothic" w:hAnsi="Century Gothic" w:cs="Century Gothic"/>
                <w:bCs/>
                <w:sz w:val="16"/>
                <w:szCs w:val="16"/>
              </w:rPr>
              <w:t>Certificate Confirming Registration on the</w:t>
            </w:r>
            <w:r w:rsidR="0068334F">
              <w:rPr>
                <w:rFonts w:ascii="Century Gothic" w:eastAsia="Century Gothic" w:hAnsi="Century Gothic" w:cs="Century Gothic"/>
                <w:bCs/>
                <w:sz w:val="16"/>
                <w:szCs w:val="16"/>
              </w:rPr>
              <w:t xml:space="preserve"> Central</w:t>
            </w:r>
            <w:r w:rsidRPr="00A902E4">
              <w:rPr>
                <w:rFonts w:ascii="Century Gothic" w:eastAsia="Century Gothic" w:hAnsi="Century Gothic" w:cs="Century Gothic"/>
                <w:bCs/>
                <w:sz w:val="16"/>
                <w:szCs w:val="16"/>
              </w:rPr>
              <w:t xml:space="preserve"> Supplier Database</w:t>
            </w:r>
          </w:p>
        </w:tc>
        <w:tc>
          <w:tcPr>
            <w:tcW w:w="3672" w:type="dxa"/>
            <w:tcBorders>
              <w:top w:val="single" w:sz="4" w:space="0" w:color="000000"/>
              <w:left w:val="single" w:sz="4" w:space="0" w:color="000000"/>
              <w:bottom w:val="single" w:sz="4" w:space="0" w:color="000000"/>
              <w:right w:val="single" w:sz="4" w:space="0" w:color="000000"/>
            </w:tcBorders>
          </w:tcPr>
          <w:p w:rsidR="00A902E4" w:rsidRDefault="00A902E4" w:rsidP="000E520A">
            <w:pPr>
              <w:pStyle w:val="TableParagraph"/>
              <w:spacing w:before="34" w:line="292" w:lineRule="auto"/>
              <w:ind w:left="103" w:right="102"/>
              <w:rPr>
                <w:rFonts w:ascii="Century Gothic"/>
                <w:sz w:val="16"/>
              </w:rPr>
            </w:pPr>
            <w:r w:rsidRPr="00A902E4">
              <w:rPr>
                <w:rFonts w:ascii="Century Gothic"/>
                <w:sz w:val="16"/>
              </w:rPr>
              <w:t>In terms of the National Treasury Supply Chain Management Policy Framework, all suppliers of goods and services to the Province of KwaZulu-Natal are required to register on the Central Suppliers Database</w:t>
            </w:r>
          </w:p>
        </w:tc>
        <w:tc>
          <w:tcPr>
            <w:tcW w:w="1190" w:type="dxa"/>
            <w:tcBorders>
              <w:top w:val="single" w:sz="4" w:space="0" w:color="000000"/>
              <w:left w:val="single" w:sz="4" w:space="0" w:color="000000"/>
              <w:bottom w:val="single" w:sz="4" w:space="0" w:color="000000"/>
              <w:right w:val="single" w:sz="4" w:space="0" w:color="000000"/>
            </w:tcBorders>
          </w:tcPr>
          <w:p w:rsidR="00A902E4" w:rsidRDefault="00A902E4">
            <w:pPr>
              <w:pStyle w:val="TableParagraph"/>
              <w:rPr>
                <w:rFonts w:ascii="Century Gothic" w:eastAsia="Century Gothic" w:hAnsi="Century Gothic" w:cs="Century Gothic"/>
                <w:b/>
                <w:bCs/>
                <w:sz w:val="16"/>
                <w:szCs w:val="16"/>
              </w:rPr>
            </w:pPr>
          </w:p>
          <w:p w:rsidR="00A902E4" w:rsidRDefault="00A902E4">
            <w:pPr>
              <w:pStyle w:val="TableParagraph"/>
              <w:rPr>
                <w:rFonts w:ascii="Century Gothic" w:eastAsia="Century Gothic" w:hAnsi="Century Gothic" w:cs="Century Gothic"/>
                <w:b/>
                <w:bCs/>
                <w:sz w:val="16"/>
                <w:szCs w:val="16"/>
              </w:rPr>
            </w:pPr>
          </w:p>
          <w:p w:rsidR="00A902E4" w:rsidRDefault="00A902E4" w:rsidP="00A902E4">
            <w:pPr>
              <w:pStyle w:val="TableParagraph"/>
              <w:jc w:val="center"/>
              <w:rPr>
                <w:rFonts w:ascii="Century Gothic" w:eastAsia="Century Gothic" w:hAnsi="Century Gothic" w:cs="Century Gothic"/>
                <w:b/>
                <w:bCs/>
                <w:sz w:val="16"/>
                <w:szCs w:val="16"/>
              </w:rPr>
            </w:pPr>
            <w:r>
              <w:rPr>
                <w:rFonts w:ascii="Century Gothic" w:eastAsia="Century Gothic" w:hAnsi="Century Gothic" w:cs="Century Gothic"/>
                <w:b/>
                <w:bCs/>
                <w:sz w:val="16"/>
                <w:szCs w:val="16"/>
              </w:rPr>
              <w:t>Yes</w:t>
            </w:r>
          </w:p>
        </w:tc>
        <w:tc>
          <w:tcPr>
            <w:tcW w:w="1191" w:type="dxa"/>
            <w:tcBorders>
              <w:top w:val="single" w:sz="4" w:space="0" w:color="000000"/>
              <w:left w:val="single" w:sz="4" w:space="0" w:color="000000"/>
              <w:bottom w:val="single" w:sz="4" w:space="0" w:color="000000"/>
              <w:right w:val="single" w:sz="4" w:space="0" w:color="000000"/>
            </w:tcBorders>
          </w:tcPr>
          <w:p w:rsidR="00A902E4" w:rsidRDefault="00A902E4"/>
        </w:tc>
        <w:tc>
          <w:tcPr>
            <w:tcW w:w="569" w:type="dxa"/>
            <w:tcBorders>
              <w:top w:val="single" w:sz="4" w:space="0" w:color="000000"/>
              <w:left w:val="single" w:sz="4" w:space="0" w:color="000000"/>
              <w:bottom w:val="single" w:sz="4" w:space="0" w:color="000000"/>
              <w:right w:val="single" w:sz="4" w:space="0" w:color="000000"/>
            </w:tcBorders>
          </w:tcPr>
          <w:p w:rsidR="00A902E4" w:rsidRDefault="00A902E4"/>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A902E4" w:rsidRDefault="00A902E4"/>
        </w:tc>
      </w:tr>
      <w:tr w:rsidR="00E22020">
        <w:trPr>
          <w:trHeight w:hRule="exact" w:val="350"/>
        </w:trPr>
        <w:tc>
          <w:tcPr>
            <w:tcW w:w="10603" w:type="dxa"/>
            <w:gridSpan w:val="7"/>
            <w:tcBorders>
              <w:top w:val="single" w:sz="4" w:space="0" w:color="000000"/>
              <w:left w:val="single" w:sz="4" w:space="0" w:color="000000"/>
              <w:bottom w:val="single" w:sz="4" w:space="0" w:color="000000"/>
              <w:right w:val="single" w:sz="4" w:space="0" w:color="000000"/>
            </w:tcBorders>
            <w:shd w:val="clear" w:color="auto" w:fill="D9D9D9"/>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b/>
                <w:sz w:val="16"/>
              </w:rPr>
              <w:t>Documents Relating to the Tendering</w:t>
            </w:r>
            <w:r>
              <w:rPr>
                <w:rFonts w:ascii="Century Gothic"/>
                <w:b/>
                <w:spacing w:val="-12"/>
                <w:sz w:val="16"/>
              </w:rPr>
              <w:t xml:space="preserve"> </w:t>
            </w:r>
            <w:r>
              <w:rPr>
                <w:rFonts w:ascii="Century Gothic"/>
                <w:b/>
                <w:sz w:val="16"/>
              </w:rPr>
              <w:t>Entity</w:t>
            </w:r>
          </w:p>
        </w:tc>
      </w:tr>
      <w:tr w:rsidR="00E22020" w:rsidTr="00F960E2">
        <w:trPr>
          <w:trHeight w:hRule="exact" w:val="350"/>
        </w:trPr>
        <w:tc>
          <w:tcPr>
            <w:tcW w:w="704" w:type="dxa"/>
            <w:tcBorders>
              <w:top w:val="single" w:sz="4" w:space="0" w:color="000000"/>
              <w:left w:val="single" w:sz="4" w:space="0" w:color="000000"/>
              <w:bottom w:val="single" w:sz="4" w:space="0" w:color="000000"/>
              <w:right w:val="single" w:sz="4" w:space="0" w:color="000000"/>
            </w:tcBorders>
          </w:tcPr>
          <w:p w:rsidR="00E22020" w:rsidRDefault="00016963" w:rsidP="00836DF1">
            <w:pPr>
              <w:pStyle w:val="TableParagraph"/>
              <w:spacing w:before="81"/>
              <w:ind w:left="201"/>
              <w:rPr>
                <w:rFonts w:ascii="Century Gothic" w:eastAsia="Century Gothic" w:hAnsi="Century Gothic" w:cs="Century Gothic"/>
                <w:sz w:val="16"/>
                <w:szCs w:val="16"/>
              </w:rPr>
            </w:pPr>
            <w:r>
              <w:rPr>
                <w:rFonts w:ascii="Century Gothic"/>
                <w:sz w:val="16"/>
              </w:rPr>
              <w:t>T2.</w:t>
            </w:r>
            <w:r w:rsidR="00630E59">
              <w:rPr>
                <w:rFonts w:ascii="Century Gothic"/>
                <w:sz w:val="16"/>
              </w:rPr>
              <w:t>10</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sz w:val="16"/>
              </w:rPr>
              <w:t>Authority for</w:t>
            </w:r>
            <w:r>
              <w:rPr>
                <w:rFonts w:ascii="Century Gothic"/>
                <w:spacing w:val="-4"/>
                <w:sz w:val="16"/>
              </w:rPr>
              <w:t xml:space="preserve"> </w:t>
            </w:r>
            <w:r>
              <w:rPr>
                <w:rFonts w:ascii="Century Gothic"/>
                <w:sz w:val="16"/>
              </w:rPr>
              <w:t>Signatory</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sz w:val="16"/>
              </w:rPr>
              <w:t>Form duly completed and</w:t>
            </w:r>
            <w:r>
              <w:rPr>
                <w:rFonts w:ascii="Century Gothic"/>
                <w:spacing w:val="-10"/>
                <w:sz w:val="16"/>
              </w:rPr>
              <w:t xml:space="preserve"> </w:t>
            </w:r>
            <w:r>
              <w:rPr>
                <w:rFonts w:ascii="Century Gothic"/>
                <w:sz w:val="16"/>
              </w:rPr>
              <w:t>signed</w:t>
            </w:r>
          </w:p>
        </w:tc>
        <w:tc>
          <w:tcPr>
            <w:tcW w:w="1190"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1"/>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49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rsidP="00836DF1">
            <w:pPr>
              <w:pStyle w:val="TableParagraph"/>
              <w:ind w:left="201"/>
              <w:rPr>
                <w:rFonts w:ascii="Century Gothic" w:eastAsia="Century Gothic" w:hAnsi="Century Gothic" w:cs="Century Gothic"/>
                <w:sz w:val="16"/>
                <w:szCs w:val="16"/>
              </w:rPr>
            </w:pPr>
            <w:r>
              <w:rPr>
                <w:rFonts w:ascii="Century Gothic"/>
                <w:sz w:val="16"/>
              </w:rPr>
              <w:t>T2.</w:t>
            </w:r>
            <w:r w:rsidR="00630E59">
              <w:rPr>
                <w:rFonts w:ascii="Century Gothic"/>
                <w:sz w:val="16"/>
              </w:rPr>
              <w:t>11</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687"/>
              <w:rPr>
                <w:rFonts w:ascii="Century Gothic" w:eastAsia="Century Gothic" w:hAnsi="Century Gothic" w:cs="Century Gothic"/>
                <w:sz w:val="16"/>
                <w:szCs w:val="16"/>
              </w:rPr>
            </w:pPr>
            <w:r>
              <w:rPr>
                <w:rFonts w:ascii="Century Gothic"/>
                <w:sz w:val="16"/>
              </w:rPr>
              <w:t>Mandatory</w:t>
            </w:r>
            <w:r>
              <w:rPr>
                <w:rFonts w:ascii="Century Gothic"/>
                <w:spacing w:val="-3"/>
                <w:sz w:val="16"/>
              </w:rPr>
              <w:t xml:space="preserve"> </w:t>
            </w:r>
            <w:r>
              <w:rPr>
                <w:rFonts w:ascii="Century Gothic"/>
                <w:sz w:val="16"/>
              </w:rPr>
              <w:t>Company Registration</w:t>
            </w:r>
            <w:r>
              <w:rPr>
                <w:rFonts w:ascii="Century Gothic"/>
                <w:spacing w:val="-9"/>
                <w:sz w:val="16"/>
              </w:rPr>
              <w:t xml:space="preserve"> </w:t>
            </w:r>
            <w:r>
              <w:rPr>
                <w:rFonts w:ascii="Century Gothic"/>
                <w:sz w:val="16"/>
              </w:rPr>
              <w:t>Certificates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722"/>
              <w:rPr>
                <w:rFonts w:ascii="Century Gothic" w:eastAsia="Century Gothic" w:hAnsi="Century Gothic" w:cs="Century Gothic"/>
                <w:sz w:val="16"/>
                <w:szCs w:val="16"/>
              </w:rPr>
            </w:pPr>
            <w:r>
              <w:rPr>
                <w:rFonts w:ascii="Century Gothic"/>
                <w:sz w:val="16"/>
              </w:rPr>
              <w:t>Certified Copies of CIPC</w:t>
            </w:r>
            <w:r>
              <w:rPr>
                <w:rFonts w:ascii="Century Gothic"/>
                <w:spacing w:val="-11"/>
                <w:sz w:val="16"/>
              </w:rPr>
              <w:t xml:space="preserve"> </w:t>
            </w:r>
            <w:r>
              <w:rPr>
                <w:rFonts w:ascii="Century Gothic"/>
                <w:sz w:val="16"/>
              </w:rPr>
              <w:t>Registration documents.</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463"/>
        </w:trPr>
        <w:tc>
          <w:tcPr>
            <w:tcW w:w="704" w:type="dxa"/>
            <w:tcBorders>
              <w:top w:val="single" w:sz="4" w:space="0" w:color="000000"/>
              <w:left w:val="single" w:sz="4" w:space="0" w:color="000000"/>
              <w:bottom w:val="single" w:sz="4" w:space="0" w:color="000000"/>
              <w:right w:val="single" w:sz="4" w:space="0" w:color="000000"/>
            </w:tcBorders>
          </w:tcPr>
          <w:p w:rsidR="00E22020" w:rsidRDefault="00016963" w:rsidP="00836DF1">
            <w:pPr>
              <w:pStyle w:val="TableParagraph"/>
              <w:spacing w:before="136"/>
              <w:ind w:left="156"/>
              <w:rPr>
                <w:rFonts w:ascii="Century Gothic" w:eastAsia="Century Gothic" w:hAnsi="Century Gothic" w:cs="Century Gothic"/>
                <w:sz w:val="16"/>
                <w:szCs w:val="16"/>
              </w:rPr>
            </w:pPr>
            <w:r>
              <w:rPr>
                <w:rFonts w:ascii="Century Gothic"/>
                <w:sz w:val="16"/>
              </w:rPr>
              <w:t>T2.1</w:t>
            </w:r>
            <w:r w:rsidR="00630E59">
              <w:rPr>
                <w:rFonts w:ascii="Century Gothic"/>
                <w:sz w:val="16"/>
              </w:rPr>
              <w:t>2</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36"/>
              <w:ind w:left="103"/>
              <w:rPr>
                <w:rFonts w:ascii="Century Gothic" w:eastAsia="Century Gothic" w:hAnsi="Century Gothic" w:cs="Century Gothic"/>
                <w:sz w:val="16"/>
                <w:szCs w:val="16"/>
              </w:rPr>
            </w:pPr>
            <w:r>
              <w:rPr>
                <w:rFonts w:ascii="Century Gothic"/>
                <w:sz w:val="16"/>
              </w:rPr>
              <w:t>Vat Registration</w:t>
            </w:r>
            <w:r>
              <w:rPr>
                <w:rFonts w:ascii="Century Gothic"/>
                <w:spacing w:val="-9"/>
                <w:sz w:val="16"/>
              </w:rPr>
              <w:t xml:space="preserve"> </w:t>
            </w:r>
            <w:r>
              <w:rPr>
                <w:rFonts w:ascii="Century Gothic"/>
                <w:sz w:val="16"/>
              </w:rPr>
              <w:t>Certificate</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36"/>
              <w:ind w:left="103"/>
              <w:rPr>
                <w:rFonts w:ascii="Century Gothic" w:eastAsia="Century Gothic" w:hAnsi="Century Gothic" w:cs="Century Gothic"/>
                <w:sz w:val="16"/>
                <w:szCs w:val="16"/>
              </w:rPr>
            </w:pPr>
            <w:r>
              <w:rPr>
                <w:rFonts w:ascii="Century Gothic"/>
                <w:sz w:val="16"/>
              </w:rPr>
              <w:t xml:space="preserve">Proof of registration for </w:t>
            </w:r>
            <w:r>
              <w:rPr>
                <w:rFonts w:ascii="Century Gothic"/>
                <w:spacing w:val="-3"/>
                <w:sz w:val="16"/>
              </w:rPr>
              <w:t xml:space="preserve">VAT </w:t>
            </w:r>
            <w:r>
              <w:rPr>
                <w:rFonts w:ascii="Century Gothic"/>
                <w:sz w:val="16"/>
              </w:rPr>
              <w:t>with</w:t>
            </w:r>
            <w:r>
              <w:rPr>
                <w:rFonts w:ascii="Century Gothic"/>
                <w:spacing w:val="-5"/>
                <w:sz w:val="16"/>
              </w:rPr>
              <w:t xml:space="preserve"> </w:t>
            </w:r>
            <w:r>
              <w:rPr>
                <w:rFonts w:ascii="Century Gothic"/>
                <w:sz w:val="16"/>
              </w:rPr>
              <w:t>SARS</w:t>
            </w:r>
          </w:p>
        </w:tc>
        <w:tc>
          <w:tcPr>
            <w:tcW w:w="1190"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36"/>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217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1"/>
              <w:rPr>
                <w:rFonts w:ascii="Century Gothic" w:eastAsia="Century Gothic" w:hAnsi="Century Gothic" w:cs="Century Gothic"/>
                <w:b/>
                <w:bCs/>
                <w:sz w:val="16"/>
                <w:szCs w:val="16"/>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T2.1</w:t>
            </w:r>
            <w:r w:rsidR="00630E59">
              <w:rPr>
                <w:rFonts w:ascii="Century Gothic"/>
                <w:sz w:val="16"/>
              </w:rPr>
              <w:t>3</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
              <w:rPr>
                <w:rFonts w:ascii="Century Gothic" w:eastAsia="Century Gothic" w:hAnsi="Century Gothic" w:cs="Century Gothic"/>
                <w:b/>
                <w:bCs/>
                <w:sz w:val="23"/>
                <w:szCs w:val="23"/>
              </w:rPr>
            </w:pPr>
          </w:p>
          <w:p w:rsidR="00E22020" w:rsidRDefault="00016963">
            <w:pPr>
              <w:pStyle w:val="TableParagraph"/>
              <w:spacing w:line="295" w:lineRule="auto"/>
              <w:ind w:left="103" w:right="470"/>
              <w:rPr>
                <w:rFonts w:ascii="Century Gothic" w:eastAsia="Century Gothic" w:hAnsi="Century Gothic" w:cs="Century Gothic"/>
                <w:sz w:val="16"/>
                <w:szCs w:val="16"/>
              </w:rPr>
            </w:pPr>
            <w:r>
              <w:rPr>
                <w:rFonts w:ascii="Century Gothic"/>
                <w:sz w:val="16"/>
              </w:rPr>
              <w:t>Letter of Good Standing</w:t>
            </w:r>
            <w:r>
              <w:rPr>
                <w:rFonts w:ascii="Century Gothic"/>
                <w:spacing w:val="-6"/>
                <w:sz w:val="16"/>
              </w:rPr>
              <w:t xml:space="preserve"> </w:t>
            </w:r>
            <w:r>
              <w:rPr>
                <w:rFonts w:ascii="Century Gothic"/>
                <w:sz w:val="16"/>
              </w:rPr>
              <w:t>in terms of COID</w:t>
            </w:r>
            <w:r>
              <w:rPr>
                <w:rFonts w:ascii="Century Gothic"/>
                <w:spacing w:val="-8"/>
                <w:sz w:val="16"/>
              </w:rPr>
              <w:t xml:space="preserve"> </w:t>
            </w:r>
            <w:r>
              <w:rPr>
                <w:rFonts w:ascii="Century Gothic"/>
                <w:sz w:val="16"/>
              </w:rPr>
              <w:t>Act*</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1" w:line="292" w:lineRule="auto"/>
              <w:ind w:left="103" w:right="147"/>
              <w:rPr>
                <w:rFonts w:ascii="Century Gothic" w:eastAsia="Century Gothic" w:hAnsi="Century Gothic" w:cs="Century Gothic"/>
                <w:sz w:val="16"/>
                <w:szCs w:val="16"/>
              </w:rPr>
            </w:pPr>
            <w:r>
              <w:rPr>
                <w:rFonts w:ascii="Century Gothic" w:eastAsia="Century Gothic" w:hAnsi="Century Gothic" w:cs="Century Gothic"/>
                <w:sz w:val="16"/>
                <w:szCs w:val="16"/>
              </w:rPr>
              <w:t>Certified copy of a letter of Good</w:t>
            </w:r>
            <w:r>
              <w:rPr>
                <w:rFonts w:ascii="Century Gothic" w:eastAsia="Century Gothic" w:hAnsi="Century Gothic" w:cs="Century Gothic"/>
                <w:spacing w:val="-11"/>
                <w:sz w:val="16"/>
                <w:szCs w:val="16"/>
              </w:rPr>
              <w:t xml:space="preserve"> </w:t>
            </w:r>
            <w:r>
              <w:rPr>
                <w:rFonts w:ascii="Century Gothic" w:eastAsia="Century Gothic" w:hAnsi="Century Gothic" w:cs="Century Gothic"/>
                <w:sz w:val="16"/>
                <w:szCs w:val="16"/>
              </w:rPr>
              <w:t xml:space="preserve">Standing issued by the Department of </w:t>
            </w:r>
            <w:proofErr w:type="spellStart"/>
            <w:r>
              <w:rPr>
                <w:rFonts w:ascii="Century Gothic" w:eastAsia="Century Gothic" w:hAnsi="Century Gothic" w:cs="Century Gothic"/>
                <w:sz w:val="16"/>
                <w:szCs w:val="16"/>
              </w:rPr>
              <w:t>Labour</w:t>
            </w:r>
            <w:proofErr w:type="spellEnd"/>
            <w:r>
              <w:rPr>
                <w:rFonts w:ascii="Century Gothic" w:eastAsia="Century Gothic" w:hAnsi="Century Gothic" w:cs="Century Gothic"/>
                <w:sz w:val="16"/>
                <w:szCs w:val="16"/>
              </w:rPr>
              <w:t>,</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in accordance with the Compensation</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for Occupational Injuries and Diseases</w:t>
            </w:r>
            <w:r>
              <w:rPr>
                <w:rFonts w:ascii="Century Gothic" w:eastAsia="Century Gothic" w:hAnsi="Century Gothic" w:cs="Century Gothic"/>
                <w:spacing w:val="-11"/>
                <w:sz w:val="16"/>
                <w:szCs w:val="16"/>
              </w:rPr>
              <w:t xml:space="preserve"> </w:t>
            </w:r>
            <w:r>
              <w:rPr>
                <w:rFonts w:ascii="Century Gothic" w:eastAsia="Century Gothic" w:hAnsi="Century Gothic" w:cs="Century Gothic"/>
                <w:sz w:val="16"/>
                <w:szCs w:val="16"/>
              </w:rPr>
              <w:t>Act (COIDA). –must be valid at the time of</w:t>
            </w:r>
            <w:r>
              <w:rPr>
                <w:rFonts w:ascii="Century Gothic" w:eastAsia="Century Gothic" w:hAnsi="Century Gothic" w:cs="Century Gothic"/>
                <w:spacing w:val="-13"/>
                <w:sz w:val="16"/>
                <w:szCs w:val="16"/>
              </w:rPr>
              <w:t xml:space="preserve"> </w:t>
            </w:r>
            <w:r>
              <w:rPr>
                <w:rFonts w:ascii="Century Gothic" w:eastAsia="Century Gothic" w:hAnsi="Century Gothic" w:cs="Century Gothic"/>
                <w:sz w:val="16"/>
                <w:szCs w:val="16"/>
              </w:rPr>
              <w:t>close of tender and a valid certificate must</w:t>
            </w:r>
            <w:r>
              <w:rPr>
                <w:rFonts w:ascii="Century Gothic" w:eastAsia="Century Gothic" w:hAnsi="Century Gothic" w:cs="Century Gothic"/>
                <w:spacing w:val="-11"/>
                <w:sz w:val="16"/>
                <w:szCs w:val="16"/>
              </w:rPr>
              <w:t xml:space="preserve"> </w:t>
            </w:r>
            <w:r>
              <w:rPr>
                <w:rFonts w:ascii="Century Gothic" w:eastAsia="Century Gothic" w:hAnsi="Century Gothic" w:cs="Century Gothic"/>
                <w:sz w:val="16"/>
                <w:szCs w:val="16"/>
              </w:rPr>
              <w:t>be produced at the time of award if</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the certificate expires between close of</w:t>
            </w:r>
            <w:r>
              <w:rPr>
                <w:rFonts w:ascii="Century Gothic" w:eastAsia="Century Gothic" w:hAnsi="Century Gothic" w:cs="Century Gothic"/>
                <w:spacing w:val="-16"/>
                <w:sz w:val="16"/>
                <w:szCs w:val="16"/>
              </w:rPr>
              <w:t xml:space="preserve"> </w:t>
            </w:r>
            <w:r>
              <w:rPr>
                <w:rFonts w:ascii="Century Gothic" w:eastAsia="Century Gothic" w:hAnsi="Century Gothic" w:cs="Century Gothic"/>
                <w:sz w:val="16"/>
                <w:szCs w:val="16"/>
              </w:rPr>
              <w:t>tender</w:t>
            </w:r>
          </w:p>
          <w:p w:rsidR="00E22020" w:rsidRDefault="00016963">
            <w:pPr>
              <w:pStyle w:val="TableParagraph"/>
              <w:spacing w:before="2"/>
              <w:ind w:left="103"/>
              <w:rPr>
                <w:rFonts w:ascii="Century Gothic" w:eastAsia="Century Gothic" w:hAnsi="Century Gothic" w:cs="Century Gothic"/>
                <w:sz w:val="16"/>
                <w:szCs w:val="16"/>
              </w:rPr>
            </w:pPr>
            <w:proofErr w:type="gramStart"/>
            <w:r>
              <w:rPr>
                <w:rFonts w:ascii="Century Gothic"/>
                <w:sz w:val="16"/>
              </w:rPr>
              <w:t>and</w:t>
            </w:r>
            <w:proofErr w:type="gramEnd"/>
            <w:r>
              <w:rPr>
                <w:rFonts w:ascii="Century Gothic"/>
                <w:spacing w:val="1"/>
                <w:sz w:val="16"/>
              </w:rPr>
              <w:t xml:space="preserve"> </w:t>
            </w:r>
            <w:r>
              <w:rPr>
                <w:rFonts w:ascii="Century Gothic"/>
                <w:sz w:val="16"/>
              </w:rPr>
              <w:t>award.</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3"/>
              <w:rPr>
                <w:rFonts w:ascii="Century Gothic" w:eastAsia="Century Gothic" w:hAnsi="Century Gothic" w:cs="Century Gothic"/>
                <w:b/>
                <w:bCs/>
                <w:sz w:val="13"/>
                <w:szCs w:val="13"/>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97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1"/>
              <w:rPr>
                <w:rFonts w:ascii="Century Gothic" w:eastAsia="Century Gothic" w:hAnsi="Century Gothic" w:cs="Century Gothic"/>
                <w:b/>
                <w:bCs/>
                <w:sz w:val="15"/>
                <w:szCs w:val="15"/>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T2.1</w:t>
            </w:r>
            <w:r w:rsidR="00630E59">
              <w:rPr>
                <w:rFonts w:ascii="Century Gothic"/>
                <w:sz w:val="16"/>
              </w:rPr>
              <w:t>4</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016963">
            <w:pPr>
              <w:pStyle w:val="TableParagraph"/>
              <w:spacing w:line="292" w:lineRule="auto"/>
              <w:ind w:left="103" w:right="844"/>
              <w:rPr>
                <w:rFonts w:ascii="Century Gothic" w:eastAsia="Century Gothic" w:hAnsi="Century Gothic" w:cs="Century Gothic"/>
                <w:sz w:val="16"/>
                <w:szCs w:val="16"/>
              </w:rPr>
            </w:pPr>
            <w:r>
              <w:rPr>
                <w:rFonts w:ascii="Century Gothic"/>
                <w:sz w:val="16"/>
              </w:rPr>
              <w:t>Company profile</w:t>
            </w:r>
            <w:r>
              <w:rPr>
                <w:rFonts w:ascii="Century Gothic"/>
                <w:spacing w:val="-5"/>
                <w:sz w:val="16"/>
              </w:rPr>
              <w:t xml:space="preserve"> </w:t>
            </w:r>
            <w:r>
              <w:rPr>
                <w:rFonts w:ascii="Century Gothic"/>
                <w:sz w:val="16"/>
              </w:rPr>
              <w:t>and capability</w:t>
            </w:r>
            <w:r>
              <w:rPr>
                <w:rFonts w:ascii="Century Gothic"/>
                <w:spacing w:val="-7"/>
                <w:sz w:val="16"/>
              </w:rPr>
              <w:t xml:space="preserve"> </w:t>
            </w:r>
            <w:r>
              <w:rPr>
                <w:rFonts w:ascii="Century Gothic"/>
                <w:sz w:val="16"/>
              </w:rPr>
              <w:t>statement</w:t>
            </w:r>
          </w:p>
        </w:tc>
        <w:tc>
          <w:tcPr>
            <w:tcW w:w="367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016963">
            <w:pPr>
              <w:pStyle w:val="TableParagraph"/>
              <w:spacing w:line="292" w:lineRule="auto"/>
              <w:ind w:left="103" w:right="169"/>
              <w:rPr>
                <w:rFonts w:ascii="Century Gothic" w:eastAsia="Century Gothic" w:hAnsi="Century Gothic" w:cs="Century Gothic"/>
                <w:sz w:val="16"/>
                <w:szCs w:val="16"/>
              </w:rPr>
            </w:pPr>
            <w:r>
              <w:rPr>
                <w:rFonts w:ascii="Century Gothic" w:eastAsia="Century Gothic" w:hAnsi="Century Gothic" w:cs="Century Gothic"/>
                <w:sz w:val="16"/>
                <w:szCs w:val="16"/>
              </w:rPr>
              <w:t>Company Profile indicating the</w:t>
            </w:r>
            <w:r>
              <w:rPr>
                <w:rFonts w:ascii="Century Gothic" w:eastAsia="Century Gothic" w:hAnsi="Century Gothic" w:cs="Century Gothic"/>
                <w:spacing w:val="-14"/>
                <w:sz w:val="16"/>
                <w:szCs w:val="16"/>
              </w:rPr>
              <w:t xml:space="preserve"> </w:t>
            </w:r>
            <w:r>
              <w:rPr>
                <w:rFonts w:ascii="Century Gothic" w:eastAsia="Century Gothic" w:hAnsi="Century Gothic" w:cs="Century Gothic"/>
                <w:sz w:val="16"/>
                <w:szCs w:val="16"/>
              </w:rPr>
              <w:t>companies’ capabilities and management</w:t>
            </w:r>
            <w:r>
              <w:rPr>
                <w:rFonts w:ascii="Century Gothic" w:eastAsia="Century Gothic" w:hAnsi="Century Gothic" w:cs="Century Gothic"/>
                <w:spacing w:val="-15"/>
                <w:sz w:val="16"/>
                <w:szCs w:val="16"/>
              </w:rPr>
              <w:t xml:space="preserve"> </w:t>
            </w:r>
            <w:r>
              <w:rPr>
                <w:rFonts w:ascii="Century Gothic" w:eastAsia="Century Gothic" w:hAnsi="Century Gothic" w:cs="Century Gothic"/>
                <w:sz w:val="16"/>
                <w:szCs w:val="16"/>
              </w:rPr>
              <w:t>structure</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tc>
        <w:tc>
          <w:tcPr>
            <w:tcW w:w="119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51" w:right="151" w:hanging="1"/>
              <w:jc w:val="center"/>
              <w:rPr>
                <w:rFonts w:ascii="Century Gothic" w:eastAsia="Century Gothic" w:hAnsi="Century Gothic" w:cs="Century Gothic"/>
                <w:sz w:val="16"/>
                <w:szCs w:val="16"/>
              </w:rPr>
            </w:pPr>
            <w:r>
              <w:rPr>
                <w:rFonts w:ascii="Century Gothic"/>
                <w:b/>
                <w:sz w:val="16"/>
              </w:rPr>
              <w:t>No,</w:t>
            </w:r>
            <w:r>
              <w:rPr>
                <w:rFonts w:ascii="Century Gothic"/>
                <w:b/>
                <w:spacing w:val="-2"/>
                <w:sz w:val="16"/>
              </w:rPr>
              <w:t xml:space="preserve"> </w:t>
            </w:r>
            <w:r>
              <w:rPr>
                <w:rFonts w:ascii="Century Gothic"/>
                <w:b/>
                <w:sz w:val="16"/>
              </w:rPr>
              <w:t>for</w:t>
            </w:r>
            <w:r>
              <w:rPr>
                <w:rFonts w:ascii="Century Gothic"/>
                <w:b/>
                <w:spacing w:val="-1"/>
                <w:sz w:val="16"/>
              </w:rPr>
              <w:t xml:space="preserve"> </w:t>
            </w:r>
            <w:r>
              <w:rPr>
                <w:rFonts w:ascii="Century Gothic"/>
                <w:b/>
                <w:sz w:val="16"/>
              </w:rPr>
              <w:t>information purposes</w:t>
            </w:r>
            <w:r>
              <w:rPr>
                <w:rFonts w:ascii="Century Gothic"/>
                <w:b/>
                <w:spacing w:val="-1"/>
                <w:sz w:val="16"/>
              </w:rPr>
              <w:t xml:space="preserve"> </w:t>
            </w:r>
            <w:r>
              <w:rPr>
                <w:rFonts w:ascii="Century Gothic"/>
                <w:b/>
                <w:sz w:val="16"/>
              </w:rPr>
              <w:t>only</w:t>
            </w:r>
          </w:p>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rsidTr="00F960E2">
        <w:trPr>
          <w:trHeight w:hRule="exact" w:val="578"/>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T2.1</w:t>
            </w:r>
            <w:r w:rsidR="00630E59">
              <w:rPr>
                <w:rFonts w:ascii="Century Gothic"/>
                <w:sz w:val="16"/>
              </w:rPr>
              <w:t>5</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6" w:line="292" w:lineRule="auto"/>
              <w:ind w:left="103" w:right="584"/>
              <w:rPr>
                <w:rFonts w:ascii="Century Gothic" w:eastAsia="Century Gothic" w:hAnsi="Century Gothic" w:cs="Century Gothic"/>
                <w:sz w:val="16"/>
                <w:szCs w:val="16"/>
              </w:rPr>
            </w:pPr>
            <w:r>
              <w:rPr>
                <w:rFonts w:ascii="Century Gothic"/>
                <w:sz w:val="16"/>
              </w:rPr>
              <w:t>Shareholders / Member</w:t>
            </w:r>
            <w:r>
              <w:rPr>
                <w:rFonts w:ascii="Century Gothic"/>
                <w:spacing w:val="-6"/>
                <w:sz w:val="16"/>
              </w:rPr>
              <w:t xml:space="preserve"> </w:t>
            </w:r>
            <w:r>
              <w:rPr>
                <w:rFonts w:ascii="Century Gothic"/>
                <w:sz w:val="16"/>
              </w:rPr>
              <w:t>/ Partner</w:t>
            </w:r>
            <w:r>
              <w:rPr>
                <w:rFonts w:ascii="Century Gothic"/>
                <w:spacing w:val="-6"/>
                <w:sz w:val="16"/>
              </w:rPr>
              <w:t xml:space="preserve"> </w:t>
            </w:r>
            <w:r>
              <w:rPr>
                <w:rFonts w:ascii="Century Gothic"/>
                <w:sz w:val="16"/>
              </w:rPr>
              <w:t>information</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6"/>
              <w:ind w:left="103"/>
              <w:rPr>
                <w:rFonts w:ascii="Century Gothic" w:eastAsia="Century Gothic" w:hAnsi="Century Gothic" w:cs="Century Gothic"/>
                <w:sz w:val="16"/>
                <w:szCs w:val="16"/>
              </w:rPr>
            </w:pPr>
            <w:r>
              <w:rPr>
                <w:rFonts w:ascii="Century Gothic"/>
                <w:sz w:val="16"/>
              </w:rPr>
              <w:t>Agreement and ID Document of all</w:t>
            </w:r>
            <w:r>
              <w:rPr>
                <w:rFonts w:ascii="Century Gothic"/>
                <w:spacing w:val="-10"/>
                <w:sz w:val="16"/>
              </w:rPr>
              <w:t xml:space="preserve"> </w:t>
            </w:r>
            <w:r>
              <w:rPr>
                <w:rFonts w:ascii="Century Gothic"/>
                <w:sz w:val="16"/>
              </w:rPr>
              <w:t>Member</w:t>
            </w:r>
          </w:p>
          <w:p w:rsidR="00E22020" w:rsidRDefault="00016963">
            <w:pPr>
              <w:pStyle w:val="TableParagraph"/>
              <w:spacing w:before="43"/>
              <w:ind w:left="103"/>
              <w:rPr>
                <w:rFonts w:ascii="Century Gothic" w:eastAsia="Century Gothic" w:hAnsi="Century Gothic" w:cs="Century Gothic"/>
                <w:sz w:val="16"/>
                <w:szCs w:val="16"/>
              </w:rPr>
            </w:pPr>
            <w:r>
              <w:rPr>
                <w:rFonts w:ascii="Century Gothic"/>
                <w:sz w:val="16"/>
              </w:rPr>
              <w:t>/ Shareholder / other as</w:t>
            </w:r>
            <w:r>
              <w:rPr>
                <w:rFonts w:ascii="Century Gothic"/>
                <w:spacing w:val="-10"/>
                <w:sz w:val="16"/>
              </w:rPr>
              <w:t xml:space="preserve"> </w:t>
            </w:r>
            <w:r>
              <w:rPr>
                <w:rFonts w:ascii="Century Gothic"/>
                <w:sz w:val="16"/>
              </w:rPr>
              <w:t>applicable*</w:t>
            </w:r>
          </w:p>
        </w:tc>
        <w:tc>
          <w:tcPr>
            <w:tcW w:w="119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Yes</w:t>
            </w:r>
          </w:p>
        </w:tc>
        <w:tc>
          <w:tcPr>
            <w:tcW w:w="1191" w:type="dxa"/>
            <w:tcBorders>
              <w:top w:val="single" w:sz="4" w:space="0" w:color="000000"/>
              <w:left w:val="single" w:sz="4" w:space="0" w:color="000000"/>
              <w:bottom w:val="single" w:sz="4" w:space="0" w:color="000000"/>
              <w:right w:val="single" w:sz="4" w:space="0" w:color="000000"/>
            </w:tcBorders>
          </w:tcPr>
          <w:p w:rsidR="00E22020" w:rsidRDefault="00E22020"/>
        </w:tc>
        <w:tc>
          <w:tcPr>
            <w:tcW w:w="569" w:type="dxa"/>
            <w:tcBorders>
              <w:top w:val="single" w:sz="4" w:space="0" w:color="000000"/>
              <w:left w:val="single" w:sz="4" w:space="0" w:color="000000"/>
              <w:bottom w:val="single" w:sz="4" w:space="0" w:color="000000"/>
              <w:right w:val="single" w:sz="4" w:space="0" w:color="000000"/>
            </w:tcBorders>
          </w:tcPr>
          <w:p w:rsidR="00E22020" w:rsidRDefault="00E22020"/>
        </w:tc>
        <w:tc>
          <w:tcPr>
            <w:tcW w:w="64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bl>
    <w:p w:rsidR="00E22020" w:rsidRDefault="00E22020">
      <w:pPr>
        <w:sectPr w:rsidR="00E22020">
          <w:headerReference w:type="even" r:id="rId33"/>
          <w:headerReference w:type="default" r:id="rId34"/>
          <w:pgSz w:w="11910" w:h="16840"/>
          <w:pgMar w:top="1200" w:right="440" w:bottom="720" w:left="620" w:header="499" w:footer="534" w:gutter="0"/>
          <w:cols w:space="720"/>
        </w:sectPr>
      </w:pPr>
    </w:p>
    <w:p w:rsidR="00E22020" w:rsidRDefault="00E22020">
      <w:pPr>
        <w:spacing w:before="7"/>
        <w:rPr>
          <w:rFonts w:ascii="Century Gothic" w:eastAsia="Century Gothic" w:hAnsi="Century Gothic" w:cs="Century Gothic"/>
          <w:b/>
          <w:bCs/>
          <w:sz w:val="14"/>
          <w:szCs w:val="14"/>
        </w:rPr>
      </w:pPr>
    </w:p>
    <w:p w:rsidR="00E22020" w:rsidRDefault="00A337F0">
      <w:pPr>
        <w:spacing w:line="20" w:lineRule="exact"/>
        <w:ind w:left="10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106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061" name="Group 904"/>
                        <wpg:cNvGrpSpPr>
                          <a:grpSpLocks/>
                        </wpg:cNvGrpSpPr>
                        <wpg:grpSpPr bwMode="auto">
                          <a:xfrm>
                            <a:off x="7" y="7"/>
                            <a:ext cx="8978" cy="2"/>
                            <a:chOff x="7" y="7"/>
                            <a:chExt cx="8978" cy="2"/>
                          </a:xfrm>
                        </wpg:grpSpPr>
                        <wps:wsp>
                          <wps:cNvPr id="1062" name="Freeform 905"/>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CDD59A" id="Group 903"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">
                <v:group id="Group 904"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905"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rtsMA&#10;AADdAAAADwAAAGRycy9kb3ducmV2LnhtbERPO2/CMBDeK/EfrENiKzYMaRVwooJaxMLAY4DtGl/j&#10;qPE5jV0I/76uVKnbffqetywH14or9aHxrGE2VSCIK28arjWcjm+PzyBCRDbYeiYNdwpQFqOHJebG&#10;33hP10OsRQrhkKMGG2OXSxkqSw7D1HfEifvwvcOYYF9L0+MthbtWzpXKpMOGU4PFjtaWqs/Dt9Ow&#10;s+c67lV2GTZhvfra8vtrME9aT8bDywJEpCH+i//cW5Pmq2wOv9+k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7rtsMAAADdAAAADwAAAAAAAAAAAAAAAACYAgAAZHJzL2Rv&#10;d25yZXYueG1sUEsFBgAAAAAEAAQA9QAAAIgDAAAAAA==&#10;" path="m,l8978,e" filled="f" strokeweight=".72pt">
                    <v:path arrowok="t" o:connecttype="custom" o:connectlocs="0,0;8978,0" o:connectangles="0,0"/>
                  </v:shape>
                </v:group>
                <w10:anchorlock/>
              </v:group>
            </w:pict>
          </mc:Fallback>
        </mc:AlternateContent>
      </w:r>
    </w:p>
    <w:p w:rsidR="00E22020" w:rsidRPr="000E520A" w:rsidRDefault="00016963">
      <w:pPr>
        <w:spacing w:before="26"/>
        <w:ind w:left="820"/>
        <w:rPr>
          <w:rFonts w:ascii="Century Gothic" w:eastAsia="Century Gothic" w:hAnsi="Century Gothic" w:cs="Century Gothic"/>
          <w:color w:val="C00000"/>
          <w:sz w:val="20"/>
          <w:szCs w:val="20"/>
        </w:rPr>
      </w:pPr>
      <w:r w:rsidRPr="000E520A">
        <w:rPr>
          <w:rFonts w:ascii="Century Gothic"/>
          <w:b/>
          <w:color w:val="C00000"/>
          <w:sz w:val="20"/>
        </w:rPr>
        <w:t>T2.1   LIST OF ALL RETURNABLE &amp; COMPULSORY DOCUMENTS</w:t>
      </w:r>
      <w:r w:rsidRPr="000E520A">
        <w:rPr>
          <w:rFonts w:ascii="Century Gothic"/>
          <w:b/>
          <w:color w:val="C00000"/>
          <w:spacing w:val="-26"/>
          <w:sz w:val="20"/>
        </w:rPr>
        <w:t xml:space="preserve"> </w:t>
      </w:r>
      <w:r w:rsidRPr="000E520A">
        <w:rPr>
          <w:rFonts w:ascii="Century Gothic"/>
          <w:b/>
          <w:color w:val="C00000"/>
          <w:sz w:val="20"/>
        </w:rPr>
        <w:t>(CONTINUED)</w:t>
      </w:r>
    </w:p>
    <w:p w:rsidR="00E22020" w:rsidRDefault="00E22020">
      <w:pPr>
        <w:spacing w:before="9"/>
        <w:rPr>
          <w:rFonts w:ascii="Century Gothic" w:eastAsia="Century Gothic" w:hAnsi="Century Gothic" w:cs="Century Gothic"/>
          <w:b/>
          <w:bCs/>
          <w:sz w:val="19"/>
          <w:szCs w:val="19"/>
        </w:rPr>
      </w:pPr>
    </w:p>
    <w:tbl>
      <w:tblPr>
        <w:tblW w:w="0" w:type="auto"/>
        <w:tblInd w:w="109" w:type="dxa"/>
        <w:tblLayout w:type="fixed"/>
        <w:tblCellMar>
          <w:left w:w="0" w:type="dxa"/>
          <w:right w:w="0" w:type="dxa"/>
        </w:tblCellMar>
        <w:tblLook w:val="01E0" w:firstRow="1" w:lastRow="1" w:firstColumn="1" w:lastColumn="1" w:noHBand="0" w:noVBand="0"/>
      </w:tblPr>
      <w:tblGrid>
        <w:gridCol w:w="704"/>
        <w:gridCol w:w="2633"/>
        <w:gridCol w:w="3672"/>
        <w:gridCol w:w="1136"/>
        <w:gridCol w:w="1153"/>
        <w:gridCol w:w="533"/>
        <w:gridCol w:w="649"/>
      </w:tblGrid>
      <w:tr w:rsidR="00E22020">
        <w:trPr>
          <w:trHeight w:hRule="exact" w:val="1385"/>
        </w:trPr>
        <w:tc>
          <w:tcPr>
            <w:tcW w:w="704"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2"/>
              <w:rPr>
                <w:rFonts w:ascii="Century Gothic" w:eastAsia="Century Gothic" w:hAnsi="Century Gothic" w:cs="Century Gothic"/>
                <w:b/>
                <w:bCs/>
                <w:sz w:val="16"/>
                <w:szCs w:val="16"/>
              </w:rPr>
            </w:pPr>
          </w:p>
          <w:p w:rsidR="00E22020" w:rsidRDefault="00016963">
            <w:pPr>
              <w:pStyle w:val="TableParagraph"/>
              <w:ind w:left="172"/>
              <w:rPr>
                <w:rFonts w:ascii="Century Gothic" w:eastAsia="Century Gothic" w:hAnsi="Century Gothic" w:cs="Century Gothic"/>
                <w:sz w:val="16"/>
                <w:szCs w:val="16"/>
              </w:rPr>
            </w:pPr>
            <w:r>
              <w:rPr>
                <w:rFonts w:ascii="Century Gothic"/>
                <w:b/>
                <w:sz w:val="16"/>
              </w:rPr>
              <w:t>Item</w:t>
            </w:r>
          </w:p>
        </w:tc>
        <w:tc>
          <w:tcPr>
            <w:tcW w:w="2633"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00"/>
              <w:ind w:left="2"/>
              <w:jc w:val="center"/>
              <w:rPr>
                <w:rFonts w:ascii="Century Gothic" w:eastAsia="Century Gothic" w:hAnsi="Century Gothic" w:cs="Century Gothic"/>
                <w:sz w:val="16"/>
                <w:szCs w:val="16"/>
              </w:rPr>
            </w:pPr>
            <w:r>
              <w:rPr>
                <w:rFonts w:ascii="Century Gothic"/>
                <w:b/>
                <w:sz w:val="16"/>
              </w:rPr>
              <w:t>Description</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00"/>
              <w:ind w:right="1"/>
              <w:jc w:val="center"/>
              <w:rPr>
                <w:rFonts w:ascii="Century Gothic" w:eastAsia="Century Gothic" w:hAnsi="Century Gothic" w:cs="Century Gothic"/>
                <w:sz w:val="16"/>
                <w:szCs w:val="16"/>
              </w:rPr>
            </w:pPr>
            <w:r>
              <w:rPr>
                <w:rFonts w:ascii="Century Gothic"/>
                <w:b/>
                <w:sz w:val="16"/>
              </w:rPr>
              <w:t>Details</w:t>
            </w:r>
          </w:p>
        </w:tc>
        <w:tc>
          <w:tcPr>
            <w:tcW w:w="1136"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016963">
            <w:pPr>
              <w:pStyle w:val="TableParagraph"/>
              <w:spacing w:before="3"/>
              <w:ind w:left="115" w:right="60" w:hanging="5"/>
              <w:jc w:val="center"/>
              <w:rPr>
                <w:rFonts w:ascii="Century Gothic" w:eastAsia="Century Gothic" w:hAnsi="Century Gothic" w:cs="Century Gothic"/>
                <w:sz w:val="14"/>
                <w:szCs w:val="14"/>
              </w:rPr>
            </w:pPr>
            <w:r>
              <w:rPr>
                <w:rFonts w:ascii="Century Gothic"/>
                <w:b/>
                <w:sz w:val="14"/>
              </w:rPr>
              <w:t>Compulsory</w:t>
            </w:r>
            <w:r>
              <w:rPr>
                <w:rFonts w:ascii="Century Gothic"/>
                <w:b/>
                <w:w w:val="99"/>
                <w:sz w:val="14"/>
              </w:rPr>
              <w:t xml:space="preserve"> </w:t>
            </w:r>
            <w:r>
              <w:rPr>
                <w:rFonts w:ascii="Century Gothic"/>
                <w:b/>
                <w:sz w:val="14"/>
              </w:rPr>
              <w:t>(Yes /</w:t>
            </w:r>
            <w:r>
              <w:rPr>
                <w:rFonts w:ascii="Century Gothic"/>
                <w:b/>
                <w:spacing w:val="-4"/>
                <w:sz w:val="14"/>
              </w:rPr>
              <w:t xml:space="preserve"> </w:t>
            </w:r>
            <w:r>
              <w:rPr>
                <w:rFonts w:ascii="Century Gothic"/>
                <w:b/>
                <w:sz w:val="14"/>
              </w:rPr>
              <w:t>No)</w:t>
            </w:r>
            <w:r>
              <w:rPr>
                <w:rFonts w:ascii="Century Gothic"/>
                <w:b/>
                <w:w w:val="99"/>
                <w:sz w:val="14"/>
              </w:rPr>
              <w:t xml:space="preserve"> </w:t>
            </w:r>
            <w:r>
              <w:rPr>
                <w:rFonts w:ascii="Century Gothic"/>
                <w:b/>
                <w:sz w:val="14"/>
              </w:rPr>
              <w:t>Non-</w:t>
            </w:r>
            <w:r>
              <w:rPr>
                <w:rFonts w:ascii="Century Gothic"/>
                <w:b/>
                <w:w w:val="99"/>
                <w:sz w:val="14"/>
              </w:rPr>
              <w:t xml:space="preserve"> </w:t>
            </w:r>
            <w:r>
              <w:rPr>
                <w:rFonts w:ascii="Century Gothic"/>
                <w:b/>
                <w:sz w:val="14"/>
              </w:rPr>
              <w:t>Submission</w:t>
            </w:r>
            <w:r>
              <w:rPr>
                <w:rFonts w:ascii="Century Gothic"/>
                <w:b/>
                <w:w w:val="99"/>
                <w:sz w:val="14"/>
              </w:rPr>
              <w:t xml:space="preserve"> </w:t>
            </w:r>
            <w:r>
              <w:rPr>
                <w:rFonts w:ascii="Century Gothic"/>
                <w:b/>
                <w:sz w:val="14"/>
              </w:rPr>
              <w:t>will render</w:t>
            </w:r>
            <w:r>
              <w:rPr>
                <w:rFonts w:ascii="Century Gothic"/>
                <w:b/>
                <w:spacing w:val="-4"/>
                <w:sz w:val="14"/>
              </w:rPr>
              <w:t xml:space="preserve"> </w:t>
            </w:r>
            <w:r>
              <w:rPr>
                <w:rFonts w:ascii="Century Gothic"/>
                <w:b/>
                <w:sz w:val="14"/>
              </w:rPr>
              <w:t>to</w:t>
            </w:r>
            <w:r>
              <w:rPr>
                <w:rFonts w:ascii="Century Gothic"/>
                <w:b/>
                <w:w w:val="99"/>
                <w:sz w:val="14"/>
              </w:rPr>
              <w:t xml:space="preserve"> </w:t>
            </w:r>
            <w:r>
              <w:rPr>
                <w:rFonts w:ascii="Century Gothic"/>
                <w:b/>
                <w:sz w:val="14"/>
              </w:rPr>
              <w:t>Tenderer</w:t>
            </w:r>
            <w:r>
              <w:rPr>
                <w:rFonts w:ascii="Century Gothic"/>
                <w:b/>
                <w:spacing w:val="-3"/>
                <w:sz w:val="14"/>
              </w:rPr>
              <w:t xml:space="preserve"> </w:t>
            </w:r>
            <w:r>
              <w:rPr>
                <w:rFonts w:ascii="Century Gothic"/>
                <w:b/>
                <w:sz w:val="14"/>
              </w:rPr>
              <w:t>non-</w:t>
            </w:r>
            <w:r>
              <w:rPr>
                <w:rFonts w:ascii="Century Gothic"/>
                <w:b/>
                <w:w w:val="99"/>
                <w:sz w:val="14"/>
              </w:rPr>
              <w:t xml:space="preserve"> </w:t>
            </w:r>
            <w:r>
              <w:rPr>
                <w:rFonts w:ascii="Century Gothic"/>
                <w:b/>
                <w:sz w:val="14"/>
              </w:rPr>
              <w:t>responsive</w:t>
            </w:r>
          </w:p>
        </w:tc>
        <w:tc>
          <w:tcPr>
            <w:tcW w:w="1153"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pPr>
              <w:pStyle w:val="TableParagraph"/>
              <w:spacing w:before="2"/>
              <w:rPr>
                <w:rFonts w:ascii="Century Gothic" w:eastAsia="Century Gothic" w:hAnsi="Century Gothic" w:cs="Century Gothic"/>
                <w:b/>
                <w:bCs/>
                <w:sz w:val="14"/>
                <w:szCs w:val="14"/>
              </w:rPr>
            </w:pPr>
          </w:p>
          <w:p w:rsidR="00E22020" w:rsidRDefault="00016963">
            <w:pPr>
              <w:pStyle w:val="TableParagraph"/>
              <w:ind w:left="191" w:right="135"/>
              <w:jc w:val="center"/>
              <w:rPr>
                <w:rFonts w:ascii="Century Gothic" w:eastAsia="Century Gothic" w:hAnsi="Century Gothic" w:cs="Century Gothic"/>
                <w:sz w:val="14"/>
                <w:szCs w:val="14"/>
              </w:rPr>
            </w:pPr>
            <w:r>
              <w:rPr>
                <w:rFonts w:ascii="Century Gothic"/>
                <w:b/>
                <w:w w:val="95"/>
                <w:sz w:val="14"/>
              </w:rPr>
              <w:t>Compulsory</w:t>
            </w:r>
            <w:r>
              <w:rPr>
                <w:rFonts w:ascii="Century Gothic"/>
                <w:b/>
                <w:spacing w:val="-10"/>
                <w:w w:val="95"/>
                <w:sz w:val="14"/>
              </w:rPr>
              <w:t xml:space="preserve"> </w:t>
            </w:r>
            <w:r>
              <w:rPr>
                <w:rFonts w:ascii="Century Gothic"/>
                <w:b/>
                <w:sz w:val="14"/>
              </w:rPr>
              <w:t>(Yes /</w:t>
            </w:r>
            <w:r>
              <w:rPr>
                <w:rFonts w:ascii="Century Gothic"/>
                <w:b/>
                <w:spacing w:val="-4"/>
                <w:sz w:val="14"/>
              </w:rPr>
              <w:t xml:space="preserve"> </w:t>
            </w:r>
            <w:r>
              <w:rPr>
                <w:rFonts w:ascii="Century Gothic"/>
                <w:b/>
                <w:sz w:val="14"/>
              </w:rPr>
              <w:t>No)</w:t>
            </w:r>
            <w:r>
              <w:rPr>
                <w:rFonts w:ascii="Century Gothic"/>
                <w:b/>
                <w:w w:val="99"/>
                <w:sz w:val="14"/>
              </w:rPr>
              <w:t xml:space="preserve"> </w:t>
            </w:r>
            <w:r>
              <w:rPr>
                <w:rFonts w:ascii="Century Gothic"/>
                <w:b/>
                <w:sz w:val="14"/>
              </w:rPr>
              <w:t>For</w:t>
            </w:r>
            <w:r>
              <w:rPr>
                <w:rFonts w:ascii="Century Gothic"/>
                <w:b/>
                <w:spacing w:val="-2"/>
                <w:sz w:val="14"/>
              </w:rPr>
              <w:t xml:space="preserve"> </w:t>
            </w:r>
            <w:r>
              <w:rPr>
                <w:rFonts w:ascii="Century Gothic"/>
                <w:b/>
                <w:sz w:val="14"/>
              </w:rPr>
              <w:t>Tender</w:t>
            </w:r>
            <w:r>
              <w:rPr>
                <w:rFonts w:ascii="Century Gothic"/>
                <w:b/>
                <w:w w:val="99"/>
                <w:sz w:val="14"/>
              </w:rPr>
              <w:t xml:space="preserve"> </w:t>
            </w:r>
            <w:r>
              <w:rPr>
                <w:rFonts w:ascii="Century Gothic"/>
                <w:b/>
                <w:sz w:val="14"/>
              </w:rPr>
              <w:t>Evaluation</w:t>
            </w:r>
            <w:r>
              <w:rPr>
                <w:rFonts w:ascii="Century Gothic"/>
                <w:b/>
                <w:w w:val="99"/>
                <w:sz w:val="14"/>
              </w:rPr>
              <w:t xml:space="preserve"> </w:t>
            </w:r>
            <w:r>
              <w:rPr>
                <w:rFonts w:ascii="Century Gothic"/>
                <w:b/>
                <w:sz w:val="14"/>
              </w:rPr>
              <w:t>Purposes</w:t>
            </w:r>
          </w:p>
        </w:tc>
        <w:tc>
          <w:tcPr>
            <w:tcW w:w="533"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E22020" w:rsidRDefault="00016963">
            <w:pPr>
              <w:pStyle w:val="TableParagraph"/>
              <w:spacing w:before="90" w:line="244" w:lineRule="auto"/>
              <w:ind w:left="427" w:right="313" w:hanging="118"/>
              <w:rPr>
                <w:rFonts w:ascii="Century Gothic" w:eastAsia="Century Gothic" w:hAnsi="Century Gothic" w:cs="Century Gothic"/>
                <w:sz w:val="16"/>
                <w:szCs w:val="16"/>
              </w:rPr>
            </w:pPr>
            <w:r>
              <w:rPr>
                <w:rFonts w:ascii="Century Gothic"/>
                <w:b/>
                <w:sz w:val="16"/>
              </w:rPr>
              <w:t>Tenderers Check</w:t>
            </w:r>
          </w:p>
        </w:tc>
        <w:tc>
          <w:tcPr>
            <w:tcW w:w="648"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E22020" w:rsidRDefault="00E22020">
            <w:pPr>
              <w:pStyle w:val="TableParagraph"/>
              <w:spacing w:before="5"/>
              <w:rPr>
                <w:rFonts w:ascii="Century Gothic" w:eastAsia="Century Gothic" w:hAnsi="Century Gothic" w:cs="Century Gothic"/>
                <w:b/>
                <w:bCs/>
                <w:sz w:val="18"/>
                <w:szCs w:val="18"/>
              </w:rPr>
            </w:pPr>
          </w:p>
          <w:p w:rsidR="00E22020" w:rsidRDefault="00F809F9">
            <w:pPr>
              <w:pStyle w:val="TableParagraph"/>
              <w:ind w:left="239"/>
              <w:rPr>
                <w:rFonts w:ascii="Century Gothic" w:eastAsia="Century Gothic" w:hAnsi="Century Gothic" w:cs="Century Gothic"/>
                <w:sz w:val="16"/>
                <w:szCs w:val="16"/>
              </w:rPr>
            </w:pPr>
            <w:r>
              <w:rPr>
                <w:rFonts w:ascii="Century Gothic"/>
                <w:b/>
                <w:sz w:val="16"/>
              </w:rPr>
              <w:t>COGTA</w:t>
            </w:r>
            <w:r w:rsidR="00016963">
              <w:rPr>
                <w:rFonts w:ascii="Century Gothic"/>
                <w:b/>
                <w:spacing w:val="-1"/>
                <w:sz w:val="16"/>
              </w:rPr>
              <w:t xml:space="preserve"> </w:t>
            </w:r>
            <w:r w:rsidR="00016963">
              <w:rPr>
                <w:rFonts w:ascii="Century Gothic"/>
                <w:b/>
                <w:sz w:val="16"/>
              </w:rPr>
              <w:t>Check</w:t>
            </w:r>
          </w:p>
        </w:tc>
      </w:tr>
      <w:tr w:rsidR="00E22020">
        <w:trPr>
          <w:trHeight w:hRule="exact" w:val="406"/>
        </w:trPr>
        <w:tc>
          <w:tcPr>
            <w:tcW w:w="10480" w:type="dxa"/>
            <w:gridSpan w:val="7"/>
            <w:tcBorders>
              <w:top w:val="single" w:sz="4" w:space="0" w:color="000000"/>
              <w:left w:val="single" w:sz="4" w:space="0" w:color="000000"/>
              <w:bottom w:val="single" w:sz="4" w:space="0" w:color="000000"/>
              <w:right w:val="single" w:sz="4" w:space="0" w:color="000000"/>
            </w:tcBorders>
            <w:shd w:val="clear" w:color="auto" w:fill="D9D9D9"/>
          </w:tcPr>
          <w:p w:rsidR="00E22020" w:rsidRDefault="00016963">
            <w:pPr>
              <w:pStyle w:val="TableParagraph"/>
              <w:spacing w:before="110"/>
              <w:ind w:left="103"/>
              <w:rPr>
                <w:rFonts w:ascii="Century Gothic" w:eastAsia="Century Gothic" w:hAnsi="Century Gothic" w:cs="Century Gothic"/>
                <w:sz w:val="16"/>
                <w:szCs w:val="16"/>
              </w:rPr>
            </w:pPr>
            <w:r>
              <w:rPr>
                <w:rFonts w:ascii="Century Gothic"/>
                <w:b/>
                <w:sz w:val="16"/>
              </w:rPr>
              <w:t>Documents Required for Evaluation of Functionality (Threshold 70</w:t>
            </w:r>
            <w:r>
              <w:rPr>
                <w:rFonts w:ascii="Century Gothic"/>
                <w:b/>
                <w:spacing w:val="-27"/>
                <w:sz w:val="16"/>
              </w:rPr>
              <w:t xml:space="preserve"> </w:t>
            </w:r>
            <w:r>
              <w:rPr>
                <w:rFonts w:ascii="Century Gothic"/>
                <w:b/>
                <w:sz w:val="16"/>
              </w:rPr>
              <w:t>Points)</w:t>
            </w:r>
          </w:p>
        </w:tc>
      </w:tr>
      <w:tr w:rsidR="00E22020">
        <w:trPr>
          <w:trHeight w:hRule="exact" w:val="97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1"/>
              <w:rPr>
                <w:rFonts w:ascii="Century Gothic" w:eastAsia="Century Gothic" w:hAnsi="Century Gothic" w:cs="Century Gothic"/>
                <w:b/>
                <w:bCs/>
                <w:sz w:val="15"/>
                <w:szCs w:val="15"/>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T2.1</w:t>
            </w:r>
            <w:r w:rsidR="00630E59">
              <w:rPr>
                <w:rFonts w:ascii="Century Gothic"/>
                <w:sz w:val="16"/>
              </w:rPr>
              <w:t>6</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016963">
            <w:pPr>
              <w:pStyle w:val="TableParagraph"/>
              <w:spacing w:line="292" w:lineRule="auto"/>
              <w:ind w:left="103" w:right="215" w:firstLine="33"/>
              <w:rPr>
                <w:rFonts w:ascii="Century Gothic" w:eastAsia="Century Gothic" w:hAnsi="Century Gothic" w:cs="Century Gothic"/>
                <w:sz w:val="16"/>
                <w:szCs w:val="16"/>
              </w:rPr>
            </w:pPr>
            <w:r>
              <w:rPr>
                <w:rFonts w:ascii="Century Gothic" w:eastAsia="Century Gothic" w:hAnsi="Century Gothic" w:cs="Century Gothic"/>
                <w:sz w:val="16"/>
                <w:szCs w:val="16"/>
              </w:rPr>
              <w:t>Tenderer’s Financial</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Standing (10</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Points)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rsidP="00A72E99">
            <w:pPr>
              <w:pStyle w:val="TableParagraph"/>
              <w:numPr>
                <w:ilvl w:val="0"/>
                <w:numId w:val="62"/>
              </w:numPr>
              <w:tabs>
                <w:tab w:val="left" w:pos="202"/>
              </w:tabs>
              <w:spacing w:before="31"/>
              <w:ind w:hanging="98"/>
              <w:rPr>
                <w:rFonts w:ascii="Century Gothic" w:eastAsia="Century Gothic" w:hAnsi="Century Gothic" w:cs="Century Gothic"/>
                <w:sz w:val="16"/>
                <w:szCs w:val="16"/>
              </w:rPr>
            </w:pPr>
            <w:r>
              <w:rPr>
                <w:rFonts w:ascii="Century Gothic"/>
                <w:sz w:val="16"/>
              </w:rPr>
              <w:t>Certified Audited Financial Statements</w:t>
            </w:r>
          </w:p>
          <w:p w:rsidR="00E22020" w:rsidRDefault="00016963" w:rsidP="00A72E99">
            <w:pPr>
              <w:pStyle w:val="TableParagraph"/>
              <w:numPr>
                <w:ilvl w:val="0"/>
                <w:numId w:val="62"/>
              </w:numPr>
              <w:tabs>
                <w:tab w:val="left" w:pos="202"/>
              </w:tabs>
              <w:spacing w:before="44"/>
              <w:ind w:hanging="98"/>
              <w:rPr>
                <w:rFonts w:ascii="Century Gothic" w:eastAsia="Century Gothic" w:hAnsi="Century Gothic" w:cs="Century Gothic"/>
                <w:sz w:val="16"/>
                <w:szCs w:val="16"/>
              </w:rPr>
            </w:pPr>
            <w:r>
              <w:rPr>
                <w:rFonts w:ascii="Century Gothic"/>
                <w:sz w:val="16"/>
              </w:rPr>
              <w:t>Bank Report</w:t>
            </w:r>
            <w:r>
              <w:rPr>
                <w:rFonts w:ascii="Century Gothic"/>
                <w:spacing w:val="-7"/>
                <w:sz w:val="16"/>
              </w:rPr>
              <w:t xml:space="preserve"> </w:t>
            </w:r>
            <w:r>
              <w:rPr>
                <w:rFonts w:ascii="Century Gothic"/>
                <w:sz w:val="16"/>
              </w:rPr>
              <w:t>Minimum</w:t>
            </w:r>
          </w:p>
          <w:p w:rsidR="00E22020" w:rsidRDefault="00016963" w:rsidP="00A72E99">
            <w:pPr>
              <w:pStyle w:val="TableParagraph"/>
              <w:numPr>
                <w:ilvl w:val="0"/>
                <w:numId w:val="62"/>
              </w:numPr>
              <w:tabs>
                <w:tab w:val="left" w:pos="202"/>
              </w:tabs>
              <w:spacing w:before="44"/>
              <w:ind w:hanging="98"/>
              <w:rPr>
                <w:rFonts w:ascii="Century Gothic" w:eastAsia="Century Gothic" w:hAnsi="Century Gothic" w:cs="Century Gothic"/>
                <w:sz w:val="16"/>
                <w:szCs w:val="16"/>
              </w:rPr>
            </w:pPr>
            <w:r>
              <w:rPr>
                <w:rFonts w:ascii="Century Gothic"/>
                <w:sz w:val="16"/>
              </w:rPr>
              <w:t>Letters of Credit from</w:t>
            </w:r>
            <w:r>
              <w:rPr>
                <w:rFonts w:ascii="Century Gothic"/>
                <w:spacing w:val="-6"/>
                <w:sz w:val="16"/>
              </w:rPr>
              <w:t xml:space="preserve"> </w:t>
            </w:r>
            <w:r>
              <w:rPr>
                <w:rFonts w:ascii="Century Gothic"/>
                <w:sz w:val="16"/>
              </w:rPr>
              <w:t>Suppliers</w:t>
            </w:r>
          </w:p>
          <w:p w:rsidR="00E22020" w:rsidRDefault="00016963" w:rsidP="00A72E99">
            <w:pPr>
              <w:pStyle w:val="TableParagraph"/>
              <w:numPr>
                <w:ilvl w:val="0"/>
                <w:numId w:val="62"/>
              </w:numPr>
              <w:tabs>
                <w:tab w:val="left" w:pos="202"/>
              </w:tabs>
              <w:spacing w:before="44"/>
              <w:ind w:hanging="98"/>
              <w:rPr>
                <w:rFonts w:ascii="Century Gothic" w:eastAsia="Century Gothic" w:hAnsi="Century Gothic" w:cs="Century Gothic"/>
                <w:sz w:val="16"/>
                <w:szCs w:val="16"/>
              </w:rPr>
            </w:pPr>
            <w:r>
              <w:rPr>
                <w:rFonts w:ascii="Century Gothic"/>
                <w:sz w:val="16"/>
              </w:rPr>
              <w:t>Confirmation of Bridging</w:t>
            </w:r>
            <w:r>
              <w:rPr>
                <w:rFonts w:ascii="Century Gothic"/>
                <w:spacing w:val="-5"/>
                <w:sz w:val="16"/>
              </w:rPr>
              <w:t xml:space="preserve"> </w:t>
            </w:r>
            <w:r>
              <w:rPr>
                <w:rFonts w:ascii="Century Gothic"/>
                <w:sz w:val="16"/>
              </w:rPr>
              <w:t>Finance</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18"/>
              <w:ind w:left="50"/>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733"/>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T2.1</w:t>
            </w:r>
            <w:r w:rsidR="00630E59">
              <w:rPr>
                <w:rFonts w:ascii="Century Gothic"/>
                <w:sz w:val="16"/>
              </w:rPr>
              <w:t>7</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2"/>
                <w:szCs w:val="12"/>
              </w:rPr>
            </w:pPr>
          </w:p>
          <w:p w:rsidR="00E22020" w:rsidRDefault="00016963">
            <w:pPr>
              <w:pStyle w:val="TableParagraph"/>
              <w:spacing w:line="292" w:lineRule="auto"/>
              <w:ind w:left="103" w:right="773" w:firstLine="33"/>
              <w:rPr>
                <w:rFonts w:ascii="Century Gothic" w:eastAsia="Century Gothic" w:hAnsi="Century Gothic" w:cs="Century Gothic"/>
                <w:sz w:val="16"/>
                <w:szCs w:val="16"/>
              </w:rPr>
            </w:pPr>
            <w:r>
              <w:rPr>
                <w:rFonts w:ascii="Century Gothic" w:eastAsia="Century Gothic" w:hAnsi="Century Gothic" w:cs="Century Gothic"/>
                <w:sz w:val="16"/>
                <w:szCs w:val="16"/>
              </w:rPr>
              <w:t>Tenderer’s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Experience Schedule (30</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Points)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3" w:line="292" w:lineRule="auto"/>
              <w:ind w:left="103" w:right="585"/>
              <w:rPr>
                <w:rFonts w:ascii="Century Gothic" w:eastAsia="Century Gothic" w:hAnsi="Century Gothic" w:cs="Century Gothic"/>
                <w:sz w:val="16"/>
                <w:szCs w:val="16"/>
              </w:rPr>
            </w:pPr>
            <w:r>
              <w:rPr>
                <w:rFonts w:ascii="Century Gothic"/>
                <w:sz w:val="16"/>
              </w:rPr>
              <w:t>-General and Similar Experience</w:t>
            </w:r>
            <w:r>
              <w:rPr>
                <w:rFonts w:ascii="Century Gothic"/>
                <w:spacing w:val="-5"/>
                <w:sz w:val="16"/>
              </w:rPr>
              <w:t xml:space="preserve"> </w:t>
            </w:r>
            <w:r>
              <w:rPr>
                <w:rFonts w:ascii="Century Gothic"/>
                <w:sz w:val="16"/>
              </w:rPr>
              <w:t>in Construction Projects scheduled in</w:t>
            </w:r>
            <w:r>
              <w:rPr>
                <w:rFonts w:ascii="Century Gothic"/>
                <w:spacing w:val="-13"/>
                <w:sz w:val="16"/>
              </w:rPr>
              <w:t xml:space="preserve"> </w:t>
            </w:r>
            <w:r>
              <w:rPr>
                <w:rFonts w:ascii="Century Gothic"/>
                <w:sz w:val="16"/>
              </w:rPr>
              <w:t>the</w:t>
            </w:r>
          </w:p>
          <w:p w:rsidR="00E22020" w:rsidRDefault="00016963">
            <w:pPr>
              <w:pStyle w:val="TableParagraph"/>
              <w:spacing w:before="2"/>
              <w:ind w:left="103"/>
              <w:rPr>
                <w:rFonts w:ascii="Century Gothic" w:eastAsia="Century Gothic" w:hAnsi="Century Gothic" w:cs="Century Gothic"/>
                <w:sz w:val="16"/>
                <w:szCs w:val="16"/>
              </w:rPr>
            </w:pPr>
            <w:proofErr w:type="gramStart"/>
            <w:r>
              <w:rPr>
                <w:rFonts w:ascii="Century Gothic"/>
                <w:sz w:val="16"/>
              </w:rPr>
              <w:t>format</w:t>
            </w:r>
            <w:proofErr w:type="gramEnd"/>
            <w:r>
              <w:rPr>
                <w:rFonts w:ascii="Century Gothic"/>
                <w:spacing w:val="-1"/>
                <w:sz w:val="16"/>
              </w:rPr>
              <w:t xml:space="preserve"> </w:t>
            </w:r>
            <w:r>
              <w:rPr>
                <w:rFonts w:ascii="Century Gothic"/>
                <w:sz w:val="16"/>
              </w:rPr>
              <w:t>provided.</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rPr>
            </w:pPr>
          </w:p>
          <w:p w:rsidR="00E22020" w:rsidRDefault="00016963">
            <w:pPr>
              <w:pStyle w:val="TableParagraph"/>
              <w:ind w:left="50"/>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97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1"/>
              <w:rPr>
                <w:rFonts w:ascii="Century Gothic" w:eastAsia="Century Gothic" w:hAnsi="Century Gothic" w:cs="Century Gothic"/>
                <w:b/>
                <w:bCs/>
                <w:sz w:val="15"/>
                <w:szCs w:val="15"/>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T2.1</w:t>
            </w:r>
            <w:r w:rsidR="00630E59">
              <w:rPr>
                <w:rFonts w:ascii="Century Gothic"/>
                <w:sz w:val="16"/>
              </w:rPr>
              <w:t>8</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016963">
            <w:pPr>
              <w:pStyle w:val="TableParagraph"/>
              <w:spacing w:line="292" w:lineRule="auto"/>
              <w:ind w:left="103" w:right="191" w:firstLine="33"/>
              <w:rPr>
                <w:rFonts w:ascii="Century Gothic" w:eastAsia="Century Gothic" w:hAnsi="Century Gothic" w:cs="Century Gothic"/>
                <w:sz w:val="16"/>
                <w:szCs w:val="16"/>
              </w:rPr>
            </w:pPr>
            <w:r>
              <w:rPr>
                <w:rFonts w:ascii="Century Gothic"/>
                <w:sz w:val="16"/>
              </w:rPr>
              <w:t>Organogram and</w:t>
            </w:r>
            <w:r>
              <w:rPr>
                <w:rFonts w:ascii="Century Gothic"/>
                <w:spacing w:val="-7"/>
                <w:sz w:val="16"/>
              </w:rPr>
              <w:t xml:space="preserve"> </w:t>
            </w:r>
            <w:r>
              <w:rPr>
                <w:rFonts w:ascii="Century Gothic"/>
                <w:sz w:val="16"/>
              </w:rPr>
              <w:t>Experience of Key Personnel (25</w:t>
            </w:r>
            <w:r>
              <w:rPr>
                <w:rFonts w:ascii="Century Gothic"/>
                <w:spacing w:val="-10"/>
                <w:sz w:val="16"/>
              </w:rPr>
              <w:t xml:space="preserve"> </w:t>
            </w:r>
            <w:r>
              <w:rPr>
                <w:rFonts w:ascii="Century Gothic"/>
                <w:sz w:val="16"/>
              </w:rPr>
              <w:t>Points)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rsidP="00A72E99">
            <w:pPr>
              <w:pStyle w:val="TableParagraph"/>
              <w:numPr>
                <w:ilvl w:val="0"/>
                <w:numId w:val="61"/>
              </w:numPr>
              <w:tabs>
                <w:tab w:val="left" w:pos="202"/>
              </w:tabs>
              <w:spacing w:before="31"/>
              <w:ind w:firstLine="0"/>
              <w:rPr>
                <w:rFonts w:ascii="Century Gothic" w:eastAsia="Century Gothic" w:hAnsi="Century Gothic" w:cs="Century Gothic"/>
                <w:sz w:val="16"/>
                <w:szCs w:val="16"/>
              </w:rPr>
            </w:pPr>
            <w:r>
              <w:rPr>
                <w:rFonts w:ascii="Century Gothic"/>
                <w:sz w:val="16"/>
              </w:rPr>
              <w:t>Organogram Specific for this</w:t>
            </w:r>
            <w:r>
              <w:rPr>
                <w:rFonts w:ascii="Century Gothic"/>
                <w:spacing w:val="-7"/>
                <w:sz w:val="16"/>
              </w:rPr>
              <w:t xml:space="preserve"> </w:t>
            </w:r>
            <w:r>
              <w:rPr>
                <w:rFonts w:ascii="Century Gothic"/>
                <w:sz w:val="16"/>
              </w:rPr>
              <w:t>Tender</w:t>
            </w:r>
          </w:p>
          <w:p w:rsidR="00E22020" w:rsidRDefault="00016963" w:rsidP="00A72E99">
            <w:pPr>
              <w:pStyle w:val="TableParagraph"/>
              <w:numPr>
                <w:ilvl w:val="0"/>
                <w:numId w:val="61"/>
              </w:numPr>
              <w:tabs>
                <w:tab w:val="left" w:pos="202"/>
              </w:tabs>
              <w:spacing w:before="44" w:line="292" w:lineRule="auto"/>
              <w:ind w:right="544" w:firstLine="0"/>
              <w:rPr>
                <w:rFonts w:ascii="Century Gothic" w:eastAsia="Century Gothic" w:hAnsi="Century Gothic" w:cs="Century Gothic"/>
                <w:sz w:val="16"/>
                <w:szCs w:val="16"/>
              </w:rPr>
            </w:pPr>
            <w:r>
              <w:rPr>
                <w:rFonts w:ascii="Century Gothic" w:eastAsia="Century Gothic" w:hAnsi="Century Gothic" w:cs="Century Gothic"/>
                <w:sz w:val="16"/>
                <w:szCs w:val="16"/>
              </w:rPr>
              <w:t>Schedule of Key Personnel and</w:t>
            </w:r>
            <w:r>
              <w:rPr>
                <w:rFonts w:ascii="Century Gothic" w:eastAsia="Century Gothic" w:hAnsi="Century Gothic" w:cs="Century Gothic"/>
                <w:spacing w:val="-12"/>
                <w:sz w:val="16"/>
                <w:szCs w:val="16"/>
              </w:rPr>
              <w:t xml:space="preserve"> </w:t>
            </w:r>
            <w:r>
              <w:rPr>
                <w:rFonts w:ascii="Century Gothic" w:eastAsia="Century Gothic" w:hAnsi="Century Gothic" w:cs="Century Gothic"/>
                <w:sz w:val="16"/>
                <w:szCs w:val="16"/>
              </w:rPr>
              <w:t>years’ experience</w:t>
            </w:r>
          </w:p>
          <w:p w:rsidR="00E22020" w:rsidRDefault="00016963" w:rsidP="00A72E99">
            <w:pPr>
              <w:pStyle w:val="TableParagraph"/>
              <w:numPr>
                <w:ilvl w:val="0"/>
                <w:numId w:val="61"/>
              </w:numPr>
              <w:tabs>
                <w:tab w:val="left" w:pos="202"/>
              </w:tabs>
              <w:spacing w:before="2"/>
              <w:ind w:left="201" w:hanging="98"/>
              <w:rPr>
                <w:rFonts w:ascii="Century Gothic" w:eastAsia="Century Gothic" w:hAnsi="Century Gothic" w:cs="Century Gothic"/>
                <w:sz w:val="16"/>
                <w:szCs w:val="16"/>
              </w:rPr>
            </w:pPr>
            <w:r>
              <w:rPr>
                <w:rFonts w:ascii="Century Gothic"/>
                <w:sz w:val="16"/>
              </w:rPr>
              <w:t>Skills and</w:t>
            </w:r>
            <w:r>
              <w:rPr>
                <w:rFonts w:ascii="Century Gothic"/>
                <w:spacing w:val="-5"/>
                <w:sz w:val="16"/>
              </w:rPr>
              <w:t xml:space="preserve"> </w:t>
            </w:r>
            <w:r>
              <w:rPr>
                <w:rFonts w:ascii="Century Gothic"/>
                <w:sz w:val="16"/>
              </w:rPr>
              <w:t>Resources</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1"/>
              <w:rPr>
                <w:rFonts w:ascii="Century Gothic" w:eastAsia="Century Gothic" w:hAnsi="Century Gothic" w:cs="Century Gothic"/>
                <w:b/>
                <w:bCs/>
                <w:sz w:val="15"/>
                <w:szCs w:val="15"/>
              </w:rPr>
            </w:pPr>
          </w:p>
          <w:p w:rsidR="00E22020" w:rsidRDefault="00016963">
            <w:pPr>
              <w:pStyle w:val="TableParagraph"/>
              <w:ind w:left="50"/>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193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
              <w:rPr>
                <w:rFonts w:ascii="Century Gothic" w:eastAsia="Century Gothic" w:hAnsi="Century Gothic" w:cs="Century Gothic"/>
                <w:b/>
                <w:bCs/>
                <w:sz w:val="23"/>
                <w:szCs w:val="23"/>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T2.1</w:t>
            </w:r>
            <w:r w:rsidR="00630E59">
              <w:rPr>
                <w:rFonts w:ascii="Century Gothic"/>
                <w:sz w:val="16"/>
              </w:rPr>
              <w:t>9</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6"/>
              <w:rPr>
                <w:rFonts w:ascii="Century Gothic" w:eastAsia="Century Gothic" w:hAnsi="Century Gothic" w:cs="Century Gothic"/>
                <w:b/>
                <w:bCs/>
                <w:sz w:val="19"/>
                <w:szCs w:val="19"/>
              </w:rPr>
            </w:pPr>
          </w:p>
          <w:p w:rsidR="00E22020" w:rsidRDefault="00016963">
            <w:pPr>
              <w:pStyle w:val="TableParagraph"/>
              <w:spacing w:line="292" w:lineRule="auto"/>
              <w:ind w:left="103" w:right="506" w:firstLine="33"/>
              <w:rPr>
                <w:rFonts w:ascii="Century Gothic" w:eastAsia="Century Gothic" w:hAnsi="Century Gothic" w:cs="Century Gothic"/>
                <w:sz w:val="16"/>
                <w:szCs w:val="16"/>
              </w:rPr>
            </w:pPr>
            <w:r>
              <w:rPr>
                <w:rFonts w:ascii="Century Gothic"/>
                <w:sz w:val="16"/>
              </w:rPr>
              <w:t>Method Statement</w:t>
            </w:r>
            <w:r>
              <w:rPr>
                <w:rFonts w:ascii="Century Gothic"/>
                <w:spacing w:val="-1"/>
                <w:sz w:val="16"/>
              </w:rPr>
              <w:t xml:space="preserve"> </w:t>
            </w:r>
            <w:r>
              <w:rPr>
                <w:rFonts w:ascii="Century Gothic"/>
                <w:sz w:val="16"/>
              </w:rPr>
              <w:t>/ Approach /</w:t>
            </w:r>
            <w:r>
              <w:rPr>
                <w:rFonts w:ascii="Century Gothic"/>
                <w:spacing w:val="-6"/>
                <w:sz w:val="16"/>
              </w:rPr>
              <w:t xml:space="preserve"> </w:t>
            </w:r>
            <w:r>
              <w:rPr>
                <w:rFonts w:ascii="Century Gothic"/>
                <w:sz w:val="16"/>
              </w:rPr>
              <w:t>Methodology (25</w:t>
            </w:r>
            <w:r>
              <w:rPr>
                <w:rFonts w:ascii="Century Gothic"/>
                <w:spacing w:val="-6"/>
                <w:sz w:val="16"/>
              </w:rPr>
              <w:t xml:space="preserve"> </w:t>
            </w:r>
            <w:r>
              <w:rPr>
                <w:rFonts w:ascii="Century Gothic"/>
                <w:sz w:val="16"/>
              </w:rPr>
              <w:t>Points)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rsidP="00A72E99">
            <w:pPr>
              <w:pStyle w:val="TableParagraph"/>
              <w:numPr>
                <w:ilvl w:val="0"/>
                <w:numId w:val="60"/>
              </w:numPr>
              <w:tabs>
                <w:tab w:val="left" w:pos="202"/>
              </w:tabs>
              <w:spacing w:before="31" w:line="292" w:lineRule="auto"/>
              <w:ind w:right="779" w:firstLine="0"/>
              <w:rPr>
                <w:rFonts w:ascii="Century Gothic" w:eastAsia="Century Gothic" w:hAnsi="Century Gothic" w:cs="Century Gothic"/>
                <w:sz w:val="16"/>
                <w:szCs w:val="16"/>
              </w:rPr>
            </w:pPr>
            <w:r>
              <w:rPr>
                <w:rFonts w:ascii="Century Gothic"/>
                <w:sz w:val="16"/>
              </w:rPr>
              <w:t>Technical Methodology in terms</w:t>
            </w:r>
            <w:r>
              <w:rPr>
                <w:rFonts w:ascii="Century Gothic"/>
                <w:spacing w:val="-9"/>
                <w:sz w:val="16"/>
              </w:rPr>
              <w:t xml:space="preserve"> </w:t>
            </w:r>
            <w:r>
              <w:rPr>
                <w:rFonts w:ascii="Century Gothic"/>
                <w:sz w:val="16"/>
              </w:rPr>
              <w:t>of Sequencing</w:t>
            </w:r>
          </w:p>
          <w:p w:rsidR="00E22020" w:rsidRDefault="00016963" w:rsidP="00A72E99">
            <w:pPr>
              <w:pStyle w:val="TableParagraph"/>
              <w:numPr>
                <w:ilvl w:val="0"/>
                <w:numId w:val="60"/>
              </w:numPr>
              <w:tabs>
                <w:tab w:val="left" w:pos="202"/>
              </w:tabs>
              <w:spacing w:before="2" w:line="292" w:lineRule="auto"/>
              <w:ind w:right="115" w:firstLine="0"/>
              <w:rPr>
                <w:rFonts w:ascii="Century Gothic" w:eastAsia="Century Gothic" w:hAnsi="Century Gothic" w:cs="Century Gothic"/>
                <w:sz w:val="16"/>
                <w:szCs w:val="16"/>
              </w:rPr>
            </w:pPr>
            <w:r>
              <w:rPr>
                <w:rFonts w:ascii="Century Gothic"/>
                <w:sz w:val="16"/>
              </w:rPr>
              <w:t>Key Components Relating to Time, Risk</w:t>
            </w:r>
            <w:r>
              <w:rPr>
                <w:rFonts w:ascii="Century Gothic"/>
                <w:spacing w:val="-14"/>
                <w:sz w:val="16"/>
              </w:rPr>
              <w:t xml:space="preserve"> </w:t>
            </w:r>
            <w:r>
              <w:rPr>
                <w:rFonts w:ascii="Century Gothic"/>
                <w:sz w:val="16"/>
              </w:rPr>
              <w:t>and Cost</w:t>
            </w:r>
          </w:p>
          <w:p w:rsidR="00E22020" w:rsidRDefault="00016963" w:rsidP="00A72E99">
            <w:pPr>
              <w:pStyle w:val="TableParagraph"/>
              <w:numPr>
                <w:ilvl w:val="0"/>
                <w:numId w:val="60"/>
              </w:numPr>
              <w:tabs>
                <w:tab w:val="left" w:pos="202"/>
              </w:tabs>
              <w:spacing w:before="2"/>
              <w:ind w:left="201" w:hanging="98"/>
              <w:rPr>
                <w:rFonts w:ascii="Century Gothic" w:eastAsia="Century Gothic" w:hAnsi="Century Gothic" w:cs="Century Gothic"/>
                <w:sz w:val="16"/>
                <w:szCs w:val="16"/>
              </w:rPr>
            </w:pPr>
            <w:r>
              <w:rPr>
                <w:rFonts w:ascii="Century Gothic"/>
                <w:sz w:val="16"/>
              </w:rPr>
              <w:t>Supervision and Quality Control</w:t>
            </w:r>
            <w:r>
              <w:rPr>
                <w:rFonts w:ascii="Century Gothic"/>
                <w:spacing w:val="-6"/>
                <w:sz w:val="16"/>
              </w:rPr>
              <w:t xml:space="preserve"> </w:t>
            </w:r>
            <w:r>
              <w:rPr>
                <w:rFonts w:ascii="Century Gothic"/>
                <w:sz w:val="16"/>
              </w:rPr>
              <w:t>Processes</w:t>
            </w:r>
          </w:p>
          <w:p w:rsidR="00E22020" w:rsidRDefault="00016963" w:rsidP="00A72E99">
            <w:pPr>
              <w:pStyle w:val="TableParagraph"/>
              <w:numPr>
                <w:ilvl w:val="0"/>
                <w:numId w:val="60"/>
              </w:numPr>
              <w:tabs>
                <w:tab w:val="left" w:pos="202"/>
              </w:tabs>
              <w:spacing w:before="44"/>
              <w:ind w:left="201" w:hanging="98"/>
              <w:rPr>
                <w:rFonts w:ascii="Century Gothic" w:eastAsia="Century Gothic" w:hAnsi="Century Gothic" w:cs="Century Gothic"/>
                <w:sz w:val="16"/>
                <w:szCs w:val="16"/>
              </w:rPr>
            </w:pPr>
            <w:r>
              <w:rPr>
                <w:rFonts w:ascii="Century Gothic"/>
                <w:sz w:val="16"/>
              </w:rPr>
              <w:t>Responsibility of Key</w:t>
            </w:r>
            <w:r>
              <w:rPr>
                <w:rFonts w:ascii="Century Gothic"/>
                <w:spacing w:val="-4"/>
                <w:sz w:val="16"/>
              </w:rPr>
              <w:t xml:space="preserve"> </w:t>
            </w:r>
            <w:r>
              <w:rPr>
                <w:rFonts w:ascii="Century Gothic"/>
                <w:sz w:val="16"/>
              </w:rPr>
              <w:t>Personnel</w:t>
            </w:r>
          </w:p>
          <w:p w:rsidR="00E22020" w:rsidRDefault="00016963" w:rsidP="00A72E99">
            <w:pPr>
              <w:pStyle w:val="TableParagraph"/>
              <w:numPr>
                <w:ilvl w:val="0"/>
                <w:numId w:val="60"/>
              </w:numPr>
              <w:tabs>
                <w:tab w:val="left" w:pos="202"/>
              </w:tabs>
              <w:spacing w:line="240" w:lineRule="atLeast"/>
              <w:ind w:right="275" w:firstLine="0"/>
              <w:rPr>
                <w:rFonts w:ascii="Century Gothic" w:eastAsia="Century Gothic" w:hAnsi="Century Gothic" w:cs="Century Gothic"/>
                <w:sz w:val="16"/>
                <w:szCs w:val="16"/>
              </w:rPr>
            </w:pPr>
            <w:r>
              <w:rPr>
                <w:rFonts w:ascii="Century Gothic"/>
                <w:sz w:val="16"/>
              </w:rPr>
              <w:t>Site Documentation, Filing, Archiving</w:t>
            </w:r>
            <w:r>
              <w:rPr>
                <w:rFonts w:ascii="Century Gothic"/>
                <w:spacing w:val="-19"/>
                <w:sz w:val="16"/>
              </w:rPr>
              <w:t xml:space="preserve"> </w:t>
            </w:r>
            <w:r>
              <w:rPr>
                <w:rFonts w:ascii="Century Gothic"/>
                <w:sz w:val="16"/>
              </w:rPr>
              <w:t>and Communication Systems</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1"/>
              <w:rPr>
                <w:rFonts w:ascii="Century Gothic" w:eastAsia="Century Gothic" w:hAnsi="Century Gothic" w:cs="Century Gothic"/>
                <w:b/>
                <w:bCs/>
                <w:sz w:val="23"/>
                <w:szCs w:val="23"/>
              </w:rPr>
            </w:pPr>
          </w:p>
          <w:p w:rsidR="00E22020" w:rsidRDefault="00016963">
            <w:pPr>
              <w:pStyle w:val="TableParagraph"/>
              <w:ind w:left="50"/>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73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630E59" w:rsidP="00836DF1">
            <w:pPr>
              <w:pStyle w:val="TableParagraph"/>
              <w:ind w:left="156"/>
              <w:rPr>
                <w:rFonts w:ascii="Century Gothic" w:eastAsia="Century Gothic" w:hAnsi="Century Gothic" w:cs="Century Gothic"/>
                <w:sz w:val="16"/>
                <w:szCs w:val="16"/>
              </w:rPr>
            </w:pPr>
            <w:r>
              <w:rPr>
                <w:rFonts w:ascii="Century Gothic"/>
                <w:sz w:val="16"/>
              </w:rPr>
              <w:t>T2.20</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pPr>
              <w:pStyle w:val="TableParagraph"/>
              <w:spacing w:line="295" w:lineRule="auto"/>
              <w:ind w:left="103" w:right="689" w:firstLine="33"/>
              <w:rPr>
                <w:rFonts w:ascii="Century Gothic" w:eastAsia="Century Gothic" w:hAnsi="Century Gothic" w:cs="Century Gothic"/>
                <w:sz w:val="16"/>
                <w:szCs w:val="16"/>
              </w:rPr>
            </w:pPr>
            <w:r>
              <w:rPr>
                <w:rFonts w:ascii="Century Gothic"/>
                <w:sz w:val="16"/>
              </w:rPr>
              <w:t>Preliminary</w:t>
            </w:r>
            <w:r>
              <w:rPr>
                <w:rFonts w:ascii="Century Gothic"/>
                <w:spacing w:val="-4"/>
                <w:sz w:val="16"/>
              </w:rPr>
              <w:t xml:space="preserve"> </w:t>
            </w:r>
            <w:r>
              <w:rPr>
                <w:rFonts w:ascii="Century Gothic"/>
                <w:sz w:val="16"/>
              </w:rPr>
              <w:t>Programme (10</w:t>
            </w:r>
            <w:r>
              <w:rPr>
                <w:rFonts w:ascii="Century Gothic"/>
                <w:spacing w:val="-6"/>
                <w:sz w:val="16"/>
              </w:rPr>
              <w:t xml:space="preserve"> </w:t>
            </w:r>
            <w:r>
              <w:rPr>
                <w:rFonts w:ascii="Century Gothic"/>
                <w:sz w:val="16"/>
              </w:rPr>
              <w:t>Points)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rsidP="00A72E99">
            <w:pPr>
              <w:pStyle w:val="TableParagraph"/>
              <w:numPr>
                <w:ilvl w:val="0"/>
                <w:numId w:val="59"/>
              </w:numPr>
              <w:tabs>
                <w:tab w:val="left" w:pos="202"/>
              </w:tabs>
              <w:spacing w:before="31"/>
              <w:ind w:hanging="98"/>
              <w:rPr>
                <w:rFonts w:ascii="Century Gothic" w:eastAsia="Century Gothic" w:hAnsi="Century Gothic" w:cs="Century Gothic"/>
                <w:sz w:val="16"/>
                <w:szCs w:val="16"/>
              </w:rPr>
            </w:pPr>
            <w:r>
              <w:rPr>
                <w:rFonts w:ascii="Century Gothic"/>
                <w:sz w:val="16"/>
              </w:rPr>
              <w:t>Detailed Activities and</w:t>
            </w:r>
            <w:r>
              <w:rPr>
                <w:rFonts w:ascii="Century Gothic"/>
                <w:spacing w:val="-5"/>
                <w:sz w:val="16"/>
              </w:rPr>
              <w:t xml:space="preserve"> </w:t>
            </w:r>
            <w:r>
              <w:rPr>
                <w:rFonts w:ascii="Century Gothic"/>
                <w:sz w:val="16"/>
              </w:rPr>
              <w:t>Dependencies</w:t>
            </w:r>
          </w:p>
          <w:p w:rsidR="00E22020" w:rsidRDefault="00016963" w:rsidP="00A72E99">
            <w:pPr>
              <w:pStyle w:val="TableParagraph"/>
              <w:numPr>
                <w:ilvl w:val="0"/>
                <w:numId w:val="59"/>
              </w:numPr>
              <w:tabs>
                <w:tab w:val="left" w:pos="204"/>
              </w:tabs>
              <w:spacing w:before="44"/>
              <w:ind w:left="204" w:hanging="101"/>
              <w:rPr>
                <w:rFonts w:ascii="Century Gothic" w:eastAsia="Century Gothic" w:hAnsi="Century Gothic" w:cs="Century Gothic"/>
                <w:sz w:val="16"/>
                <w:szCs w:val="16"/>
              </w:rPr>
            </w:pPr>
            <w:r>
              <w:rPr>
                <w:rFonts w:ascii="Century Gothic"/>
                <w:sz w:val="16"/>
              </w:rPr>
              <w:t>Activity Durations Cleary</w:t>
            </w:r>
            <w:r>
              <w:rPr>
                <w:rFonts w:ascii="Century Gothic"/>
                <w:spacing w:val="-9"/>
                <w:sz w:val="16"/>
              </w:rPr>
              <w:t xml:space="preserve"> </w:t>
            </w:r>
            <w:r>
              <w:rPr>
                <w:rFonts w:ascii="Century Gothic"/>
                <w:sz w:val="16"/>
              </w:rPr>
              <w:t>indicated</w:t>
            </w:r>
          </w:p>
          <w:p w:rsidR="00E22020" w:rsidRDefault="00016963" w:rsidP="00A72E99">
            <w:pPr>
              <w:pStyle w:val="TableParagraph"/>
              <w:numPr>
                <w:ilvl w:val="0"/>
                <w:numId w:val="59"/>
              </w:numPr>
              <w:tabs>
                <w:tab w:val="left" w:pos="202"/>
              </w:tabs>
              <w:spacing w:before="44"/>
              <w:ind w:hanging="98"/>
              <w:rPr>
                <w:rFonts w:ascii="Century Gothic" w:eastAsia="Century Gothic" w:hAnsi="Century Gothic" w:cs="Century Gothic"/>
                <w:sz w:val="16"/>
                <w:szCs w:val="16"/>
              </w:rPr>
            </w:pPr>
            <w:r>
              <w:rPr>
                <w:rFonts w:ascii="Century Gothic"/>
                <w:sz w:val="16"/>
              </w:rPr>
              <w:t>Project Duration within the Stated</w:t>
            </w:r>
            <w:r>
              <w:rPr>
                <w:rFonts w:ascii="Century Gothic"/>
                <w:spacing w:val="-10"/>
                <w:sz w:val="16"/>
              </w:rPr>
              <w:t xml:space="preserve"> </w:t>
            </w:r>
            <w:r>
              <w:rPr>
                <w:rFonts w:ascii="Century Gothic"/>
                <w:sz w:val="16"/>
              </w:rPr>
              <w:t>Contract</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b/>
                <w:bCs/>
              </w:rPr>
            </w:pPr>
          </w:p>
          <w:p w:rsidR="00E22020" w:rsidRDefault="00016963">
            <w:pPr>
              <w:pStyle w:val="TableParagraph"/>
              <w:ind w:left="50"/>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350"/>
        </w:trPr>
        <w:tc>
          <w:tcPr>
            <w:tcW w:w="10480" w:type="dxa"/>
            <w:gridSpan w:val="7"/>
            <w:tcBorders>
              <w:top w:val="single" w:sz="4" w:space="0" w:color="000000"/>
              <w:left w:val="single" w:sz="4" w:space="0" w:color="000000"/>
              <w:bottom w:val="single" w:sz="4" w:space="0" w:color="000000"/>
              <w:right w:val="single" w:sz="4" w:space="0" w:color="000000"/>
            </w:tcBorders>
            <w:shd w:val="clear" w:color="auto" w:fill="D9D9D9"/>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b/>
                <w:sz w:val="16"/>
              </w:rPr>
              <w:t>Documents Required for Evaluation of</w:t>
            </w:r>
            <w:r>
              <w:rPr>
                <w:rFonts w:ascii="Century Gothic"/>
                <w:b/>
                <w:spacing w:val="-12"/>
                <w:sz w:val="16"/>
              </w:rPr>
              <w:t xml:space="preserve"> </w:t>
            </w:r>
            <w:r>
              <w:rPr>
                <w:rFonts w:ascii="Century Gothic"/>
                <w:b/>
                <w:sz w:val="16"/>
              </w:rPr>
              <w:t>BBBEE</w:t>
            </w:r>
          </w:p>
        </w:tc>
      </w:tr>
      <w:tr w:rsidR="00E22020">
        <w:trPr>
          <w:trHeight w:hRule="exact" w:val="169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3"/>
              <w:rPr>
                <w:rFonts w:ascii="Century Gothic" w:eastAsia="Century Gothic" w:hAnsi="Century Gothic" w:cs="Century Gothic"/>
                <w:b/>
                <w:bCs/>
                <w:sz w:val="13"/>
                <w:szCs w:val="13"/>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w:t>
            </w:r>
            <w:r w:rsidR="00BA3133">
              <w:rPr>
                <w:rFonts w:ascii="Century Gothic"/>
                <w:sz w:val="16"/>
              </w:rPr>
              <w:t>21</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3"/>
              <w:rPr>
                <w:rFonts w:ascii="Century Gothic" w:eastAsia="Century Gothic" w:hAnsi="Century Gothic" w:cs="Century Gothic"/>
                <w:b/>
                <w:bCs/>
                <w:sz w:val="13"/>
                <w:szCs w:val="13"/>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Preference Points claim</w:t>
            </w:r>
            <w:r>
              <w:rPr>
                <w:rFonts w:ascii="Century Gothic"/>
                <w:spacing w:val="-6"/>
                <w:sz w:val="16"/>
              </w:rPr>
              <w:t xml:space="preserve"> </w:t>
            </w:r>
            <w:r>
              <w:rPr>
                <w:rFonts w:ascii="Century Gothic"/>
                <w:sz w:val="16"/>
              </w:rPr>
              <w:t>form</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115"/>
              <w:rPr>
                <w:rFonts w:ascii="Century Gothic" w:eastAsia="Century Gothic" w:hAnsi="Century Gothic" w:cs="Century Gothic"/>
                <w:sz w:val="16"/>
                <w:szCs w:val="16"/>
              </w:rPr>
            </w:pPr>
            <w:r>
              <w:rPr>
                <w:rFonts w:ascii="Century Gothic"/>
                <w:sz w:val="16"/>
              </w:rPr>
              <w:t>Tenderers other than EMEs must submit</w:t>
            </w:r>
            <w:r>
              <w:rPr>
                <w:rFonts w:ascii="Century Gothic"/>
                <w:spacing w:val="-14"/>
                <w:sz w:val="16"/>
              </w:rPr>
              <w:t xml:space="preserve"> </w:t>
            </w:r>
            <w:r>
              <w:rPr>
                <w:rFonts w:ascii="Century Gothic"/>
                <w:sz w:val="16"/>
              </w:rPr>
              <w:t xml:space="preserve">their original and valid </w:t>
            </w:r>
            <w:r w:rsidR="007E3047">
              <w:rPr>
                <w:rFonts w:ascii="Century Gothic"/>
                <w:sz w:val="16"/>
              </w:rPr>
              <w:t xml:space="preserve">Level 1 </w:t>
            </w:r>
            <w:r>
              <w:rPr>
                <w:rFonts w:ascii="Century Gothic"/>
                <w:sz w:val="16"/>
              </w:rPr>
              <w:t>B-BBEE status</w:t>
            </w:r>
            <w:r>
              <w:rPr>
                <w:rFonts w:ascii="Century Gothic"/>
                <w:spacing w:val="-4"/>
                <w:sz w:val="16"/>
              </w:rPr>
              <w:t xml:space="preserve"> </w:t>
            </w:r>
            <w:r>
              <w:rPr>
                <w:rFonts w:ascii="Century Gothic"/>
                <w:sz w:val="16"/>
              </w:rPr>
              <w:t>level verification certificate or a certified</w:t>
            </w:r>
            <w:r>
              <w:rPr>
                <w:rFonts w:ascii="Century Gothic"/>
                <w:spacing w:val="-9"/>
                <w:sz w:val="16"/>
              </w:rPr>
              <w:t xml:space="preserve"> </w:t>
            </w:r>
            <w:r>
              <w:rPr>
                <w:rFonts w:ascii="Century Gothic"/>
                <w:sz w:val="16"/>
              </w:rPr>
              <w:t>copy thereof, substantiating their B-BBEE</w:t>
            </w:r>
            <w:r>
              <w:rPr>
                <w:rFonts w:ascii="Century Gothic"/>
                <w:spacing w:val="-7"/>
                <w:sz w:val="16"/>
              </w:rPr>
              <w:t xml:space="preserve"> </w:t>
            </w:r>
            <w:r>
              <w:rPr>
                <w:rFonts w:ascii="Century Gothic"/>
                <w:sz w:val="16"/>
              </w:rPr>
              <w:t>rating issued by a Registered Auditor approved</w:t>
            </w:r>
            <w:r>
              <w:rPr>
                <w:rFonts w:ascii="Century Gothic"/>
                <w:spacing w:val="-12"/>
                <w:sz w:val="16"/>
              </w:rPr>
              <w:t xml:space="preserve"> </w:t>
            </w:r>
            <w:r>
              <w:rPr>
                <w:rFonts w:ascii="Century Gothic"/>
                <w:sz w:val="16"/>
              </w:rPr>
              <w:t>by IRBA or a Verification Agency accredited</w:t>
            </w:r>
            <w:r>
              <w:rPr>
                <w:rFonts w:ascii="Century Gothic"/>
                <w:spacing w:val="-16"/>
                <w:sz w:val="16"/>
              </w:rPr>
              <w:t xml:space="preserve"> </w:t>
            </w:r>
            <w:r>
              <w:rPr>
                <w:rFonts w:ascii="Century Gothic"/>
                <w:sz w:val="16"/>
              </w:rPr>
              <w:t>by SANAS</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3"/>
              <w:rPr>
                <w:rFonts w:ascii="Century Gothic" w:eastAsia="Century Gothic" w:hAnsi="Century Gothic" w:cs="Century Gothic"/>
                <w:b/>
                <w:bCs/>
                <w:sz w:val="13"/>
                <w:szCs w:val="13"/>
              </w:rPr>
            </w:pPr>
          </w:p>
          <w:p w:rsidR="00E22020" w:rsidRDefault="00016963">
            <w:pPr>
              <w:pStyle w:val="TableParagraph"/>
              <w:ind w:left="50"/>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350"/>
        </w:trPr>
        <w:tc>
          <w:tcPr>
            <w:tcW w:w="10480" w:type="dxa"/>
            <w:gridSpan w:val="7"/>
            <w:tcBorders>
              <w:top w:val="single" w:sz="4" w:space="0" w:color="000000"/>
              <w:left w:val="single" w:sz="4" w:space="0" w:color="000000"/>
              <w:bottom w:val="single" w:sz="4" w:space="0" w:color="000000"/>
              <w:right w:val="single" w:sz="4" w:space="0" w:color="000000"/>
            </w:tcBorders>
            <w:shd w:val="clear" w:color="auto" w:fill="D9D9D9"/>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b/>
                <w:sz w:val="16"/>
              </w:rPr>
              <w:t>Documents Relating to the Tender</w:t>
            </w:r>
            <w:r>
              <w:rPr>
                <w:rFonts w:ascii="Century Gothic"/>
                <w:b/>
                <w:spacing w:val="-14"/>
                <w:sz w:val="16"/>
              </w:rPr>
              <w:t xml:space="preserve"> </w:t>
            </w:r>
            <w:r>
              <w:rPr>
                <w:rFonts w:ascii="Century Gothic"/>
                <w:b/>
                <w:sz w:val="16"/>
              </w:rPr>
              <w:t>Submission</w:t>
            </w:r>
          </w:p>
        </w:tc>
      </w:tr>
      <w:tr w:rsidR="00E22020">
        <w:trPr>
          <w:trHeight w:hRule="exact" w:val="49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T2.2</w:t>
            </w:r>
            <w:r w:rsidR="00BA3133">
              <w:rPr>
                <w:rFonts w:ascii="Century Gothic"/>
                <w:sz w:val="16"/>
              </w:rPr>
              <w:t>2</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1139"/>
              <w:rPr>
                <w:rFonts w:ascii="Century Gothic" w:eastAsia="Century Gothic" w:hAnsi="Century Gothic" w:cs="Century Gothic"/>
                <w:sz w:val="16"/>
                <w:szCs w:val="16"/>
              </w:rPr>
            </w:pPr>
            <w:r>
              <w:rPr>
                <w:rFonts w:ascii="Century Gothic"/>
                <w:sz w:val="16"/>
              </w:rPr>
              <w:t>Form of Offer</w:t>
            </w:r>
            <w:r>
              <w:rPr>
                <w:rFonts w:ascii="Century Gothic"/>
                <w:spacing w:val="-3"/>
                <w:sz w:val="16"/>
              </w:rPr>
              <w:t xml:space="preserve"> </w:t>
            </w:r>
            <w:r>
              <w:rPr>
                <w:rFonts w:ascii="Century Gothic"/>
                <w:sz w:val="16"/>
              </w:rPr>
              <w:t>and Acceptance</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119"/>
              <w:rPr>
                <w:rFonts w:ascii="Century Gothic" w:eastAsia="Century Gothic" w:hAnsi="Century Gothic" w:cs="Century Gothic"/>
                <w:sz w:val="16"/>
                <w:szCs w:val="16"/>
              </w:rPr>
            </w:pPr>
            <w:r>
              <w:rPr>
                <w:rFonts w:ascii="Century Gothic"/>
                <w:sz w:val="16"/>
              </w:rPr>
              <w:t>Completion and Signing of the Form of</w:t>
            </w:r>
            <w:r>
              <w:rPr>
                <w:rFonts w:ascii="Century Gothic"/>
                <w:spacing w:val="-12"/>
                <w:sz w:val="16"/>
              </w:rPr>
              <w:t xml:space="preserve"> </w:t>
            </w:r>
            <w:r>
              <w:rPr>
                <w:rFonts w:ascii="Century Gothic"/>
                <w:sz w:val="16"/>
              </w:rPr>
              <w:t>Offer and</w:t>
            </w:r>
            <w:r>
              <w:rPr>
                <w:rFonts w:ascii="Century Gothic"/>
                <w:spacing w:val="-3"/>
                <w:sz w:val="16"/>
              </w:rPr>
              <w:t xml:space="preserve"> </w:t>
            </w:r>
            <w:r>
              <w:rPr>
                <w:rFonts w:ascii="Century Gothic"/>
                <w:sz w:val="16"/>
              </w:rPr>
              <w:t>Acceptance.</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pPr>
              <w:pStyle w:val="TableParagraph"/>
              <w:ind w:left="3"/>
              <w:jc w:val="center"/>
              <w:rPr>
                <w:rFonts w:ascii="Century Gothic" w:eastAsia="Century Gothic" w:hAnsi="Century Gothic" w:cs="Century Gothic"/>
                <w:sz w:val="16"/>
                <w:szCs w:val="16"/>
              </w:rPr>
            </w:pPr>
            <w:r>
              <w:rPr>
                <w:rFonts w:ascii="Century Gothic"/>
                <w:b/>
                <w:sz w:val="16"/>
              </w:rPr>
              <w:t>Yes</w:t>
            </w:r>
          </w:p>
        </w:tc>
        <w:tc>
          <w:tcPr>
            <w:tcW w:w="1153" w:type="dxa"/>
            <w:tcBorders>
              <w:top w:val="single" w:sz="4" w:space="0" w:color="000000"/>
              <w:left w:val="single" w:sz="4" w:space="0" w:color="000000"/>
              <w:bottom w:val="single" w:sz="4" w:space="0" w:color="000000"/>
              <w:right w:val="single" w:sz="4" w:space="0" w:color="000000"/>
            </w:tcBorders>
          </w:tcPr>
          <w:p w:rsidR="00E22020" w:rsidRDefault="00E22020"/>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49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T2.2</w:t>
            </w:r>
            <w:r w:rsidR="00BA3133">
              <w:rPr>
                <w:rFonts w:ascii="Century Gothic"/>
                <w:sz w:val="16"/>
              </w:rPr>
              <w:t>3</w:t>
            </w:r>
          </w:p>
        </w:tc>
        <w:tc>
          <w:tcPr>
            <w:tcW w:w="26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Pricing</w:t>
            </w:r>
            <w:r>
              <w:rPr>
                <w:rFonts w:ascii="Century Gothic"/>
                <w:spacing w:val="-3"/>
                <w:sz w:val="16"/>
              </w:rPr>
              <w:t xml:space="preserve"> </w:t>
            </w:r>
            <w:r>
              <w:rPr>
                <w:rFonts w:ascii="Century Gothic"/>
                <w:sz w:val="16"/>
              </w:rPr>
              <w:t>Schedule</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1"/>
              <w:ind w:left="103"/>
              <w:rPr>
                <w:rFonts w:ascii="Century Gothic" w:eastAsia="Century Gothic" w:hAnsi="Century Gothic" w:cs="Century Gothic"/>
                <w:sz w:val="16"/>
                <w:szCs w:val="16"/>
              </w:rPr>
            </w:pPr>
            <w:r>
              <w:rPr>
                <w:rFonts w:ascii="Century Gothic"/>
                <w:sz w:val="16"/>
              </w:rPr>
              <w:t>Completion of the Pricing Schedule</w:t>
            </w:r>
            <w:r>
              <w:rPr>
                <w:rFonts w:ascii="Century Gothic"/>
                <w:spacing w:val="-13"/>
                <w:sz w:val="16"/>
              </w:rPr>
              <w:t xml:space="preserve"> </w:t>
            </w:r>
            <w:r>
              <w:rPr>
                <w:rFonts w:ascii="Century Gothic"/>
                <w:sz w:val="16"/>
              </w:rPr>
              <w:t>and</w:t>
            </w:r>
          </w:p>
          <w:p w:rsidR="00E22020" w:rsidRDefault="00016963">
            <w:pPr>
              <w:pStyle w:val="TableParagraph"/>
              <w:spacing w:before="44"/>
              <w:ind w:left="103"/>
              <w:rPr>
                <w:rFonts w:ascii="Century Gothic" w:eastAsia="Century Gothic" w:hAnsi="Century Gothic" w:cs="Century Gothic"/>
                <w:sz w:val="16"/>
                <w:szCs w:val="16"/>
              </w:rPr>
            </w:pPr>
            <w:r>
              <w:rPr>
                <w:rFonts w:ascii="Century Gothic"/>
                <w:sz w:val="16"/>
              </w:rPr>
              <w:t>Summary</w:t>
            </w:r>
            <w:r>
              <w:rPr>
                <w:rFonts w:ascii="Century Gothic"/>
                <w:spacing w:val="-2"/>
                <w:sz w:val="16"/>
              </w:rPr>
              <w:t xml:space="preserve"> </w:t>
            </w:r>
            <w:r>
              <w:rPr>
                <w:rFonts w:ascii="Century Gothic"/>
                <w:sz w:val="16"/>
              </w:rPr>
              <w:t>Page.</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pPr>
              <w:pStyle w:val="TableParagraph"/>
              <w:ind w:left="38"/>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350"/>
        </w:trPr>
        <w:tc>
          <w:tcPr>
            <w:tcW w:w="10480" w:type="dxa"/>
            <w:gridSpan w:val="7"/>
            <w:tcBorders>
              <w:top w:val="single" w:sz="4" w:space="0" w:color="000000"/>
              <w:left w:val="single" w:sz="4" w:space="0" w:color="000000"/>
              <w:bottom w:val="single" w:sz="4" w:space="0" w:color="000000"/>
              <w:right w:val="single" w:sz="4" w:space="0" w:color="000000"/>
            </w:tcBorders>
            <w:shd w:val="clear" w:color="auto" w:fill="D9D9D9"/>
          </w:tcPr>
          <w:p w:rsidR="00E22020" w:rsidRDefault="00016963">
            <w:pPr>
              <w:pStyle w:val="TableParagraph"/>
              <w:spacing w:before="81"/>
              <w:ind w:left="103"/>
              <w:rPr>
                <w:rFonts w:ascii="Century Gothic" w:eastAsia="Century Gothic" w:hAnsi="Century Gothic" w:cs="Century Gothic"/>
                <w:sz w:val="16"/>
                <w:szCs w:val="16"/>
              </w:rPr>
            </w:pPr>
            <w:r>
              <w:rPr>
                <w:rFonts w:ascii="Century Gothic"/>
                <w:b/>
                <w:sz w:val="16"/>
              </w:rPr>
              <w:t>Documents Relating to the Tender</w:t>
            </w:r>
            <w:r>
              <w:rPr>
                <w:rFonts w:ascii="Century Gothic"/>
                <w:b/>
                <w:spacing w:val="-14"/>
                <w:sz w:val="16"/>
              </w:rPr>
              <w:t xml:space="preserve"> </w:t>
            </w:r>
            <w:r>
              <w:rPr>
                <w:rFonts w:ascii="Century Gothic"/>
                <w:b/>
                <w:sz w:val="16"/>
              </w:rPr>
              <w:t>Submission</w:t>
            </w:r>
          </w:p>
        </w:tc>
      </w:tr>
      <w:tr w:rsidR="00E22020">
        <w:trPr>
          <w:trHeight w:hRule="exact" w:val="49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T2.2</w:t>
            </w:r>
            <w:r w:rsidR="009450A8">
              <w:rPr>
                <w:rFonts w:ascii="Century Gothic"/>
                <w:sz w:val="16"/>
              </w:rPr>
              <w:t>4</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422"/>
              <w:rPr>
                <w:rFonts w:ascii="Century Gothic" w:eastAsia="Century Gothic" w:hAnsi="Century Gothic" w:cs="Century Gothic"/>
                <w:sz w:val="16"/>
                <w:szCs w:val="16"/>
              </w:rPr>
            </w:pPr>
            <w:r>
              <w:rPr>
                <w:rFonts w:ascii="Century Gothic"/>
                <w:sz w:val="16"/>
              </w:rPr>
              <w:t>Schedule of Proposed</w:t>
            </w:r>
            <w:r>
              <w:rPr>
                <w:rFonts w:ascii="Century Gothic"/>
                <w:spacing w:val="-3"/>
                <w:sz w:val="16"/>
              </w:rPr>
              <w:t xml:space="preserve"> </w:t>
            </w:r>
            <w:r>
              <w:rPr>
                <w:rFonts w:ascii="Century Gothic"/>
                <w:sz w:val="16"/>
              </w:rPr>
              <w:t>Sub- Contractors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149"/>
              <w:rPr>
                <w:rFonts w:ascii="Century Gothic" w:eastAsia="Century Gothic" w:hAnsi="Century Gothic" w:cs="Century Gothic"/>
                <w:sz w:val="16"/>
                <w:szCs w:val="16"/>
              </w:rPr>
            </w:pPr>
            <w:r>
              <w:rPr>
                <w:rFonts w:ascii="Century Gothic"/>
                <w:sz w:val="16"/>
              </w:rPr>
              <w:t>Submission of a schedule of</w:t>
            </w:r>
            <w:r>
              <w:rPr>
                <w:rFonts w:ascii="Century Gothic"/>
                <w:spacing w:val="-13"/>
                <w:sz w:val="16"/>
              </w:rPr>
              <w:t xml:space="preserve"> </w:t>
            </w:r>
            <w:r>
              <w:rPr>
                <w:rFonts w:ascii="Century Gothic"/>
                <w:sz w:val="16"/>
              </w:rPr>
              <w:t>Sub-contractors intended to be used on the</w:t>
            </w:r>
            <w:r>
              <w:rPr>
                <w:rFonts w:ascii="Century Gothic"/>
                <w:spacing w:val="-7"/>
                <w:sz w:val="16"/>
              </w:rPr>
              <w:t xml:space="preserve"> </w:t>
            </w:r>
            <w:r>
              <w:rPr>
                <w:rFonts w:ascii="Century Gothic"/>
                <w:sz w:val="16"/>
              </w:rPr>
              <w:t>project</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pPr>
              <w:pStyle w:val="TableParagraph"/>
              <w:ind w:right="4"/>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490"/>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T2.2</w:t>
            </w:r>
            <w:r w:rsidR="009450A8">
              <w:rPr>
                <w:rFonts w:ascii="Century Gothic"/>
                <w:sz w:val="16"/>
              </w:rPr>
              <w:t>5</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03" w:right="169"/>
              <w:rPr>
                <w:rFonts w:ascii="Century Gothic" w:eastAsia="Century Gothic" w:hAnsi="Century Gothic" w:cs="Century Gothic"/>
                <w:sz w:val="16"/>
                <w:szCs w:val="16"/>
              </w:rPr>
            </w:pPr>
            <w:r>
              <w:rPr>
                <w:rFonts w:ascii="Century Gothic"/>
                <w:sz w:val="16"/>
              </w:rPr>
              <w:t>Record of Addenda to</w:t>
            </w:r>
            <w:r>
              <w:rPr>
                <w:rFonts w:ascii="Century Gothic"/>
                <w:spacing w:val="-5"/>
                <w:sz w:val="16"/>
              </w:rPr>
              <w:t xml:space="preserve"> </w:t>
            </w:r>
            <w:r>
              <w:rPr>
                <w:rFonts w:ascii="Century Gothic"/>
                <w:sz w:val="16"/>
              </w:rPr>
              <w:t>Tender Documents</w:t>
            </w:r>
          </w:p>
        </w:tc>
        <w:tc>
          <w:tcPr>
            <w:tcW w:w="367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2"/>
                <w:szCs w:val="12"/>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Acknowledgement of receipt of</w:t>
            </w:r>
            <w:r>
              <w:rPr>
                <w:rFonts w:ascii="Century Gothic"/>
                <w:spacing w:val="-12"/>
                <w:sz w:val="16"/>
              </w:rPr>
              <w:t xml:space="preserve"> </w:t>
            </w:r>
            <w:r>
              <w:rPr>
                <w:rFonts w:ascii="Century Gothic"/>
                <w:sz w:val="16"/>
              </w:rPr>
              <w:t>addenda</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line="240" w:lineRule="exact"/>
              <w:ind w:left="142" w:right="149" w:firstLine="201"/>
              <w:rPr>
                <w:rFonts w:ascii="Century Gothic" w:eastAsia="Century Gothic" w:hAnsi="Century Gothic" w:cs="Century Gothic"/>
                <w:sz w:val="16"/>
                <w:szCs w:val="16"/>
              </w:rPr>
            </w:pPr>
            <w:r>
              <w:rPr>
                <w:rFonts w:ascii="Century Gothic"/>
                <w:b/>
                <w:sz w:val="16"/>
              </w:rPr>
              <w:t>Yes, if applicable</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r w:rsidR="00E22020">
        <w:trPr>
          <w:trHeight w:hRule="exact" w:val="492"/>
        </w:trPr>
        <w:tc>
          <w:tcPr>
            <w:tcW w:w="70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2"/>
                <w:szCs w:val="12"/>
              </w:rPr>
            </w:pPr>
          </w:p>
          <w:p w:rsidR="00E22020" w:rsidRDefault="00016963" w:rsidP="00836DF1">
            <w:pPr>
              <w:pStyle w:val="TableParagraph"/>
              <w:ind w:left="156"/>
              <w:rPr>
                <w:rFonts w:ascii="Century Gothic" w:eastAsia="Century Gothic" w:hAnsi="Century Gothic" w:cs="Century Gothic"/>
                <w:sz w:val="16"/>
                <w:szCs w:val="16"/>
              </w:rPr>
            </w:pPr>
            <w:r>
              <w:rPr>
                <w:rFonts w:ascii="Century Gothic"/>
                <w:sz w:val="16"/>
              </w:rPr>
              <w:t>T2.2</w:t>
            </w:r>
            <w:r w:rsidR="009450A8">
              <w:rPr>
                <w:rFonts w:ascii="Century Gothic"/>
                <w:sz w:val="16"/>
              </w:rPr>
              <w:t>6</w:t>
            </w:r>
          </w:p>
        </w:tc>
        <w:tc>
          <w:tcPr>
            <w:tcW w:w="26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line="240" w:lineRule="exact"/>
              <w:ind w:left="103" w:right="179"/>
              <w:rPr>
                <w:rFonts w:ascii="Century Gothic" w:eastAsia="Century Gothic" w:hAnsi="Century Gothic" w:cs="Century Gothic"/>
                <w:sz w:val="16"/>
                <w:szCs w:val="16"/>
              </w:rPr>
            </w:pPr>
            <w:r>
              <w:rPr>
                <w:rFonts w:ascii="Century Gothic"/>
                <w:sz w:val="16"/>
              </w:rPr>
              <w:t>Declaration OF Correctness</w:t>
            </w:r>
            <w:r>
              <w:rPr>
                <w:rFonts w:ascii="Century Gothic"/>
                <w:spacing w:val="-6"/>
                <w:sz w:val="16"/>
              </w:rPr>
              <w:t xml:space="preserve"> </w:t>
            </w:r>
            <w:r>
              <w:rPr>
                <w:rFonts w:ascii="Century Gothic"/>
                <w:sz w:val="16"/>
              </w:rPr>
              <w:t>of Bid</w:t>
            </w:r>
          </w:p>
        </w:tc>
        <w:tc>
          <w:tcPr>
            <w:tcW w:w="367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2"/>
                <w:szCs w:val="12"/>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Form duly completed and</w:t>
            </w:r>
            <w:r>
              <w:rPr>
                <w:rFonts w:ascii="Century Gothic"/>
                <w:spacing w:val="-10"/>
                <w:sz w:val="16"/>
              </w:rPr>
              <w:t xml:space="preserve"> </w:t>
            </w:r>
            <w:r>
              <w:rPr>
                <w:rFonts w:ascii="Century Gothic"/>
                <w:sz w:val="16"/>
              </w:rPr>
              <w:t>signed</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15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2"/>
                <w:szCs w:val="12"/>
              </w:rPr>
            </w:pPr>
          </w:p>
          <w:p w:rsidR="00E22020" w:rsidRDefault="00016963">
            <w:pPr>
              <w:pStyle w:val="TableParagraph"/>
              <w:ind w:right="4"/>
              <w:jc w:val="center"/>
              <w:rPr>
                <w:rFonts w:ascii="Century Gothic" w:eastAsia="Century Gothic" w:hAnsi="Century Gothic" w:cs="Century Gothic"/>
                <w:sz w:val="16"/>
                <w:szCs w:val="16"/>
              </w:rPr>
            </w:pPr>
            <w:r>
              <w:rPr>
                <w:rFonts w:ascii="Century Gothic"/>
                <w:b/>
                <w:sz w:val="16"/>
              </w:rPr>
              <w:t>Yes</w:t>
            </w:r>
          </w:p>
        </w:tc>
        <w:tc>
          <w:tcPr>
            <w:tcW w:w="533" w:type="dxa"/>
            <w:tcBorders>
              <w:top w:val="single" w:sz="4" w:space="0" w:color="000000"/>
              <w:left w:val="single" w:sz="4" w:space="0" w:color="000000"/>
              <w:bottom w:val="single" w:sz="4" w:space="0" w:color="000000"/>
              <w:right w:val="single" w:sz="4" w:space="0" w:color="000000"/>
            </w:tcBorders>
          </w:tcPr>
          <w:p w:rsidR="00E22020" w:rsidRDefault="00E22020"/>
        </w:tc>
        <w:tc>
          <w:tcPr>
            <w:tcW w:w="648" w:type="dxa"/>
            <w:tcBorders>
              <w:top w:val="single" w:sz="4" w:space="0" w:color="000000"/>
              <w:left w:val="single" w:sz="4" w:space="0" w:color="000000"/>
              <w:bottom w:val="single" w:sz="4" w:space="0" w:color="000000"/>
              <w:right w:val="single" w:sz="4" w:space="0" w:color="000000"/>
            </w:tcBorders>
            <w:shd w:val="clear" w:color="auto" w:fill="D9D9D9"/>
          </w:tcPr>
          <w:p w:rsidR="00E22020" w:rsidRDefault="00E22020"/>
        </w:tc>
      </w:tr>
    </w:tbl>
    <w:p w:rsidR="0055162E" w:rsidRDefault="0055162E"/>
    <w:p w:rsidR="0055162E" w:rsidRPr="0055162E" w:rsidRDefault="0055162E" w:rsidP="0055162E"/>
    <w:p w:rsidR="0055162E" w:rsidRPr="0055162E" w:rsidRDefault="0055162E" w:rsidP="0055162E"/>
    <w:p w:rsidR="0055162E" w:rsidRPr="0055162E" w:rsidRDefault="0055162E" w:rsidP="0055162E"/>
    <w:p w:rsidR="0055162E" w:rsidRPr="0055162E" w:rsidRDefault="0055162E" w:rsidP="0055162E"/>
    <w:p w:rsidR="0055162E" w:rsidRPr="0055162E" w:rsidRDefault="0055162E" w:rsidP="0055162E"/>
    <w:p w:rsidR="00E22020" w:rsidRPr="0055162E" w:rsidRDefault="00E22020" w:rsidP="0055162E">
      <w:pPr>
        <w:tabs>
          <w:tab w:val="left" w:pos="8619"/>
        </w:tabs>
        <w:sectPr w:rsidR="00E22020" w:rsidRPr="0055162E">
          <w:pgSz w:w="11910" w:h="16840"/>
          <w:pgMar w:top="1200" w:right="440" w:bottom="720" w:left="620" w:header="499" w:footer="534" w:gutter="0"/>
          <w:cols w:space="720"/>
        </w:sectPr>
      </w:pPr>
    </w:p>
    <w:p w:rsidR="00E22020" w:rsidRDefault="00E22020">
      <w:pPr>
        <w:spacing w:before="7"/>
        <w:rPr>
          <w:rFonts w:ascii="Century Gothic" w:eastAsia="Century Gothic" w:hAnsi="Century Gothic" w:cs="Century Gothic"/>
          <w:b/>
          <w:bCs/>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1057"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058" name="Group 901"/>
                        <wpg:cNvGrpSpPr>
                          <a:grpSpLocks/>
                        </wpg:cNvGrpSpPr>
                        <wpg:grpSpPr bwMode="auto">
                          <a:xfrm>
                            <a:off x="7" y="7"/>
                            <a:ext cx="8978" cy="2"/>
                            <a:chOff x="7" y="7"/>
                            <a:chExt cx="8978" cy="2"/>
                          </a:xfrm>
                        </wpg:grpSpPr>
                        <wps:wsp>
                          <wps:cNvPr id="1059" name="Freeform 902"/>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2EA3B3" id="Group 900"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">
                <v:group id="Group 901"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902"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zesMA&#10;AADdAAAADwAAAGRycy9kb3ducmV2LnhtbERPTWsCMRC9C/6HMIXeNGmhardGsaLFiwe1B71NN+Nm&#10;cTNZN1G3/94Ihd7m8T5nPG1dJa7UhNKzhpe+AkGce1NyoeF7t+yNQISIbLDyTBp+KcB00u2MMTP+&#10;xhu6bmMhUgiHDDXYGOtMypBbchj6viZO3NE3DmOCTSFNg7cU7ir5qtRAOiw5NVisaW4pP20vTsPa&#10;7ou4UYND+xXmn+cV/yyCGWr9/NTOPkBEauO/+M+9Mmm+enuHxzfpBD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zesMAAADdAAAADwAAAAAAAAAAAAAAAACYAgAAZHJzL2Rv&#10;d25yZXYueG1sUEsFBgAAAAAEAAQA9QAAAIgDAAAAAA==&#10;" path="m,l8978,e" filled="f" strokeweight=".72pt">
                    <v:path arrowok="t" o:connecttype="custom" o:connectlocs="0,0;8978,0" o:connectangles="0,0"/>
                  </v:shape>
                </v:group>
                <w10:anchorlock/>
              </v:group>
            </w:pict>
          </mc:Fallback>
        </mc:AlternateContent>
      </w:r>
    </w:p>
    <w:p w:rsidR="00E22020" w:rsidRDefault="00016963">
      <w:pPr>
        <w:tabs>
          <w:tab w:val="left" w:pos="968"/>
        </w:tabs>
        <w:spacing w:before="26"/>
        <w:ind w:left="260"/>
        <w:rPr>
          <w:rFonts w:ascii="Century Gothic"/>
          <w:b/>
          <w:color w:val="C00000"/>
          <w:sz w:val="20"/>
        </w:rPr>
      </w:pPr>
      <w:r w:rsidRPr="000E520A">
        <w:rPr>
          <w:rFonts w:ascii="Century Gothic"/>
          <w:b/>
          <w:color w:val="C00000"/>
          <w:w w:val="95"/>
          <w:sz w:val="20"/>
        </w:rPr>
        <w:t>T2.2</w:t>
      </w:r>
      <w:r w:rsidRPr="000E520A">
        <w:rPr>
          <w:rFonts w:ascii="Century Gothic"/>
          <w:b/>
          <w:color w:val="C00000"/>
          <w:w w:val="95"/>
          <w:sz w:val="20"/>
        </w:rPr>
        <w:tab/>
      </w:r>
      <w:r w:rsidRPr="000E520A">
        <w:rPr>
          <w:rFonts w:ascii="Century Gothic"/>
          <w:b/>
          <w:color w:val="C00000"/>
          <w:sz w:val="20"/>
        </w:rPr>
        <w:t>DECLARATION OF</w:t>
      </w:r>
      <w:r w:rsidRPr="000E520A">
        <w:rPr>
          <w:rFonts w:ascii="Century Gothic"/>
          <w:b/>
          <w:color w:val="C00000"/>
          <w:spacing w:val="-9"/>
          <w:sz w:val="20"/>
        </w:rPr>
        <w:t xml:space="preserve"> </w:t>
      </w:r>
      <w:r w:rsidRPr="000E520A">
        <w:rPr>
          <w:rFonts w:ascii="Century Gothic"/>
          <w:b/>
          <w:color w:val="C00000"/>
          <w:sz w:val="20"/>
        </w:rPr>
        <w:t>INTEREST</w:t>
      </w:r>
    </w:p>
    <w:p w:rsidR="00D65677" w:rsidRPr="0047716D" w:rsidRDefault="0047716D" w:rsidP="0047716D">
      <w:pPr>
        <w:tabs>
          <w:tab w:val="left" w:pos="6069"/>
        </w:tabs>
        <w:spacing w:before="26"/>
        <w:ind w:left="260"/>
        <w:rPr>
          <w:rFonts w:ascii="Century Gothic" w:eastAsia="Century Gothic" w:hAnsi="Century Gothic" w:cs="Century Gothic"/>
          <w:color w:val="C00000"/>
          <w:sz w:val="20"/>
          <w:szCs w:val="20"/>
        </w:rPr>
      </w:pPr>
      <w:r>
        <w:rPr>
          <w:rFonts w:ascii="Century Gothic" w:eastAsia="Century Gothic" w:hAnsi="Century Gothic" w:cs="Century Gothic"/>
          <w:color w:val="C00000"/>
          <w:sz w:val="20"/>
          <w:szCs w:val="20"/>
        </w:rPr>
        <w:tab/>
      </w:r>
    </w:p>
    <w:p w:rsidR="00D65677" w:rsidRPr="00D65677" w:rsidRDefault="00D65677" w:rsidP="00D65677">
      <w:pPr>
        <w:ind w:left="900" w:hanging="90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sz w:val="24"/>
          <w:szCs w:val="20"/>
          <w:lang w:val="en-GB"/>
        </w:rPr>
        <w:t>1.</w:t>
      </w:r>
      <w:r w:rsidRPr="00D65677">
        <w:rPr>
          <w:rFonts w:ascii="Arial Narrow" w:eastAsia="Times New Roman" w:hAnsi="Arial Narrow" w:cs="Arial Narrow"/>
          <w:snapToGrid w:val="0"/>
          <w:sz w:val="24"/>
          <w:szCs w:val="20"/>
          <w:lang w:val="en-GB"/>
        </w:rPr>
        <w:tab/>
      </w:r>
      <w:r w:rsidRPr="00D65677">
        <w:rPr>
          <w:rFonts w:ascii="Arial Narrow" w:eastAsia="Times New Roman" w:hAnsi="Arial Narrow" w:cs="Arial Narrow"/>
          <w:snapToGrid w:val="0"/>
          <w:lang w:val="en-GB"/>
        </w:rPr>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D65677">
        <w:rPr>
          <w:rFonts w:ascii="Arial Narrow" w:eastAsia="Times New Roman" w:hAnsi="Arial Narrow" w:cs="Arial Narrow"/>
          <w:i/>
          <w:iCs/>
          <w:snapToGrid w:val="0"/>
          <w:lang w:val="en-GB"/>
        </w:rPr>
        <w:t xml:space="preserve"> </w:t>
      </w:r>
      <w:r w:rsidRPr="00D65677">
        <w:rPr>
          <w:rFonts w:ascii="Arial Narrow" w:eastAsia="Times New Roman" w:hAnsi="Arial Narrow" w:cs="Arial Narrow"/>
          <w:snapToGrid w:val="0"/>
          <w:lang w:val="en-GB"/>
        </w:rPr>
        <w:t xml:space="preserve">in relation to the evaluating/adjudicating authority where- </w:t>
      </w:r>
    </w:p>
    <w:p w:rsidR="00D65677" w:rsidRPr="00D65677" w:rsidRDefault="00D65677" w:rsidP="00D65677">
      <w:pPr>
        <w:ind w:left="900" w:hanging="900"/>
        <w:jc w:val="both"/>
        <w:rPr>
          <w:rFonts w:ascii="Arial Narrow" w:eastAsia="Times New Roman" w:hAnsi="Arial Narrow" w:cs="Arial Narrow"/>
          <w:snapToGrid w:val="0"/>
          <w:lang w:val="en-GB"/>
        </w:rPr>
      </w:pPr>
    </w:p>
    <w:p w:rsidR="00D65677" w:rsidRPr="00D65677" w:rsidRDefault="00D65677" w:rsidP="00D65677">
      <w:pPr>
        <w:ind w:left="1440" w:hanging="144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t>-</w:t>
      </w: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the</w:t>
      </w:r>
      <w:proofErr w:type="gramEnd"/>
      <w:r w:rsidRPr="00D65677">
        <w:rPr>
          <w:rFonts w:ascii="Arial Narrow" w:eastAsia="Times New Roman" w:hAnsi="Arial Narrow" w:cs="Arial Narrow"/>
          <w:snapToGrid w:val="0"/>
          <w:lang w:val="en-GB"/>
        </w:rPr>
        <w:t xml:space="preserve"> bidder is employed by the state; and/or</w:t>
      </w:r>
    </w:p>
    <w:p w:rsidR="00D65677" w:rsidRPr="00D65677" w:rsidRDefault="00D65677" w:rsidP="00D65677">
      <w:pPr>
        <w:ind w:left="1440" w:hanging="144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 xml:space="preserve"> </w:t>
      </w:r>
    </w:p>
    <w:p w:rsidR="00D65677" w:rsidRPr="00D65677" w:rsidRDefault="00D65677" w:rsidP="00D65677">
      <w:pPr>
        <w:ind w:left="1440" w:hanging="144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t>-</w:t>
      </w:r>
      <w:r w:rsidRPr="00D65677">
        <w:rPr>
          <w:rFonts w:ascii="Arial Narrow" w:eastAsia="Times New Roman" w:hAnsi="Arial Narrow" w:cs="Arial Narrow"/>
          <w:snapToGrid w:val="0"/>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rsidR="00D65677" w:rsidRPr="00D65677" w:rsidRDefault="00D65677" w:rsidP="00D65677">
      <w:pPr>
        <w:ind w:left="900" w:hanging="900"/>
        <w:jc w:val="both"/>
        <w:rPr>
          <w:rFonts w:ascii="Arial Narrow" w:eastAsia="Times New Roman" w:hAnsi="Arial Narrow" w:cs="Arial Narrow"/>
          <w:snapToGrid w:val="0"/>
          <w:lang w:val="en-GB"/>
        </w:rPr>
      </w:pPr>
    </w:p>
    <w:p w:rsidR="00D65677" w:rsidRPr="00D65677" w:rsidRDefault="00D65677" w:rsidP="00D65677">
      <w:pPr>
        <w:ind w:left="900" w:hanging="900"/>
        <w:jc w:val="both"/>
        <w:rPr>
          <w:rFonts w:ascii="Arial Narrow" w:eastAsia="Times New Roman" w:hAnsi="Arial Narrow" w:cs="Arial Narrow"/>
          <w:b/>
          <w:bCs/>
          <w:snapToGrid w:val="0"/>
          <w:lang w:val="en-GB"/>
        </w:rPr>
      </w:pPr>
      <w:r w:rsidRPr="00D65677">
        <w:rPr>
          <w:rFonts w:ascii="Arial Narrow" w:eastAsia="Times New Roman" w:hAnsi="Arial Narrow" w:cs="Arial Narrow"/>
          <w:snapToGrid w:val="0"/>
          <w:lang w:val="en-GB"/>
        </w:rPr>
        <w:t>2.</w:t>
      </w:r>
      <w:r w:rsidRPr="00D65677">
        <w:rPr>
          <w:rFonts w:ascii="Arial Narrow" w:eastAsia="Times New Roman" w:hAnsi="Arial Narrow" w:cs="Arial Narrow"/>
          <w:snapToGrid w:val="0"/>
          <w:lang w:val="en-GB"/>
        </w:rPr>
        <w:tab/>
      </w:r>
      <w:r w:rsidRPr="00D65677">
        <w:rPr>
          <w:rFonts w:ascii="Arial Narrow" w:eastAsia="Times New Roman" w:hAnsi="Arial Narrow" w:cs="Arial Narrow"/>
          <w:b/>
          <w:bCs/>
          <w:snapToGrid w:val="0"/>
          <w:lang w:val="en-GB"/>
        </w:rPr>
        <w:t>In order to give effect to the above, the following questionnaire must be completed and submitted with the bid.</w:t>
      </w:r>
    </w:p>
    <w:p w:rsidR="00D65677" w:rsidRPr="00D65677" w:rsidRDefault="00D65677" w:rsidP="00D65677">
      <w:pPr>
        <w:ind w:left="900" w:hanging="900"/>
        <w:jc w:val="both"/>
        <w:rPr>
          <w:rFonts w:ascii="Arial Narrow" w:eastAsia="Times New Roman" w:hAnsi="Arial Narrow" w:cs="Arial Narrow"/>
          <w:snapToGrid w:val="0"/>
          <w:lang w:val="en-GB"/>
        </w:rPr>
      </w:pPr>
    </w:p>
    <w:p w:rsidR="00D65677" w:rsidRPr="00D65677" w:rsidRDefault="00D65677" w:rsidP="00D65677">
      <w:pPr>
        <w:ind w:left="900" w:hanging="90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2.1</w:t>
      </w:r>
      <w:r w:rsidRPr="00D65677">
        <w:rPr>
          <w:rFonts w:ascii="Arial Narrow" w:eastAsia="Times New Roman" w:hAnsi="Arial Narrow" w:cs="Arial Narrow"/>
          <w:snapToGrid w:val="0"/>
          <w:lang w:val="en-GB"/>
        </w:rPr>
        <w:tab/>
        <w:t>Full Name of bidder or his or her representative</w:t>
      </w:r>
      <w:proofErr w:type="gramStart"/>
      <w:r w:rsidRPr="00D65677">
        <w:rPr>
          <w:rFonts w:ascii="Arial Narrow" w:eastAsia="Times New Roman" w:hAnsi="Arial Narrow" w:cs="Arial Narrow"/>
          <w:snapToGrid w:val="0"/>
          <w:lang w:val="en-GB"/>
        </w:rPr>
        <w:t>:  ………………………………………………………………………………</w:t>
      </w:r>
      <w:proofErr w:type="gramEnd"/>
    </w:p>
    <w:p w:rsidR="00D65677" w:rsidRPr="00D65677" w:rsidRDefault="00D65677" w:rsidP="00D65677">
      <w:pPr>
        <w:ind w:left="900" w:hanging="900"/>
        <w:jc w:val="both"/>
        <w:rPr>
          <w:rFonts w:ascii="Arial Narrow" w:eastAsia="Times New Roman" w:hAnsi="Arial Narrow" w:cs="Arial Narrow"/>
          <w:snapToGrid w:val="0"/>
          <w:lang w:val="en-GB"/>
        </w:rPr>
      </w:pPr>
    </w:p>
    <w:p w:rsidR="00D65677" w:rsidRPr="00D65677" w:rsidRDefault="00D65677" w:rsidP="00A72E99">
      <w:pPr>
        <w:widowControl/>
        <w:numPr>
          <w:ilvl w:val="1"/>
          <w:numId w:val="74"/>
        </w:numPr>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Identity Number</w:t>
      </w:r>
      <w:proofErr w:type="gramStart"/>
      <w:r w:rsidRPr="00D65677">
        <w:rPr>
          <w:rFonts w:ascii="Arial Narrow" w:eastAsia="Times New Roman" w:hAnsi="Arial Narrow" w:cs="Arial Narrow"/>
          <w:snapToGrid w:val="0"/>
          <w:lang w:val="en-GB"/>
        </w:rPr>
        <w:t>:………………………………………………………………………………………………………....................</w:t>
      </w:r>
      <w:proofErr w:type="gramEnd"/>
    </w:p>
    <w:p w:rsidR="00D65677" w:rsidRPr="00D65677" w:rsidRDefault="00D65677" w:rsidP="00D65677">
      <w:pPr>
        <w:jc w:val="both"/>
        <w:rPr>
          <w:rFonts w:ascii="Arial Narrow" w:eastAsia="Times New Roman" w:hAnsi="Arial Narrow" w:cs="Arial Narrow"/>
          <w:snapToGrid w:val="0"/>
          <w:lang w:val="en-GB"/>
        </w:rPr>
      </w:pPr>
    </w:p>
    <w:p w:rsidR="00D65677" w:rsidRPr="00D65677" w:rsidRDefault="00D65677" w:rsidP="00A72E99">
      <w:pPr>
        <w:widowControl/>
        <w:numPr>
          <w:ilvl w:val="1"/>
          <w:numId w:val="74"/>
        </w:numPr>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Position occupied in the Company (director, trustee, shareholder², member): ………………………………………………</w:t>
      </w:r>
    </w:p>
    <w:p w:rsidR="00D65677" w:rsidRPr="00D65677" w:rsidRDefault="00D65677" w:rsidP="00D65677">
      <w:pPr>
        <w:jc w:val="both"/>
        <w:rPr>
          <w:rFonts w:ascii="Arial Narrow" w:eastAsia="Times New Roman" w:hAnsi="Arial Narrow" w:cs="Arial Narrow"/>
          <w:snapToGrid w:val="0"/>
          <w:lang w:val="en-GB"/>
        </w:rPr>
      </w:pPr>
    </w:p>
    <w:p w:rsidR="00D65677" w:rsidRPr="00D65677" w:rsidRDefault="00D65677" w:rsidP="00A72E99">
      <w:pPr>
        <w:widowControl/>
        <w:numPr>
          <w:ilvl w:val="1"/>
          <w:numId w:val="74"/>
        </w:numPr>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Registration number of company, enterprise, close corporation, partnership agreement or trust</w:t>
      </w:r>
      <w:proofErr w:type="gramStart"/>
      <w:r w:rsidRPr="00D65677">
        <w:rPr>
          <w:rFonts w:ascii="Arial Narrow" w:eastAsia="Times New Roman" w:hAnsi="Arial Narrow" w:cs="Arial Narrow"/>
          <w:snapToGrid w:val="0"/>
          <w:lang w:val="en-GB"/>
        </w:rPr>
        <w:t>:  ………………………</w:t>
      </w:r>
      <w:proofErr w:type="gramEnd"/>
    </w:p>
    <w:p w:rsidR="00D65677" w:rsidRPr="00D65677" w:rsidRDefault="00D65677" w:rsidP="00D65677">
      <w:pPr>
        <w:jc w:val="both"/>
        <w:rPr>
          <w:rFonts w:ascii="Arial Narrow" w:eastAsia="Times New Roman" w:hAnsi="Arial Narrow" w:cs="Arial Narrow"/>
          <w:snapToGrid w:val="0"/>
          <w:lang w:val="en-GB"/>
        </w:rPr>
      </w:pPr>
    </w:p>
    <w:p w:rsidR="00D65677" w:rsidRPr="00D65677" w:rsidRDefault="00D65677" w:rsidP="00A72E99">
      <w:pPr>
        <w:widowControl/>
        <w:numPr>
          <w:ilvl w:val="1"/>
          <w:numId w:val="74"/>
        </w:numPr>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Tax Reference Number</w:t>
      </w:r>
      <w:proofErr w:type="gramStart"/>
      <w:r w:rsidRPr="00D65677">
        <w:rPr>
          <w:rFonts w:ascii="Arial Narrow" w:eastAsia="Times New Roman" w:hAnsi="Arial Narrow" w:cs="Arial Narrow"/>
          <w:snapToGrid w:val="0"/>
          <w:lang w:val="en-GB"/>
        </w:rPr>
        <w:t>:  ………………………………………………………………………………………………………</w:t>
      </w:r>
      <w:proofErr w:type="gramEnd"/>
    </w:p>
    <w:p w:rsidR="00D65677" w:rsidRPr="00D65677" w:rsidRDefault="00D65677" w:rsidP="00D65677">
      <w:pPr>
        <w:jc w:val="both"/>
        <w:rPr>
          <w:rFonts w:ascii="Arial Narrow" w:eastAsia="Times New Roman" w:hAnsi="Arial Narrow" w:cs="Arial Narrow"/>
          <w:snapToGrid w:val="0"/>
          <w:lang w:val="en-GB"/>
        </w:rPr>
      </w:pPr>
    </w:p>
    <w:p w:rsidR="00D65677" w:rsidRPr="00D65677" w:rsidRDefault="00A43828" w:rsidP="00A72E99">
      <w:pPr>
        <w:widowControl/>
        <w:numPr>
          <w:ilvl w:val="1"/>
          <w:numId w:val="74"/>
        </w:numPr>
        <w:jc w:val="both"/>
        <w:rPr>
          <w:rFonts w:ascii="Arial Narrow" w:eastAsia="Times New Roman" w:hAnsi="Arial Narrow" w:cs="Arial Narrow"/>
          <w:snapToGrid w:val="0"/>
          <w:lang w:val="en-GB"/>
        </w:rPr>
      </w:pPr>
      <w:proofErr w:type="spellStart"/>
      <w:r>
        <w:rPr>
          <w:rFonts w:ascii="Arial Narrow" w:eastAsia="Times New Roman" w:hAnsi="Arial Narrow" w:cs="Arial Narrow"/>
          <w:snapToGrid w:val="0"/>
          <w:lang w:val="en-GB"/>
        </w:rPr>
        <w:t>VATRegistration</w:t>
      </w:r>
      <w:r w:rsidR="00D65677" w:rsidRPr="00D65677">
        <w:rPr>
          <w:rFonts w:ascii="Arial Narrow" w:eastAsia="Times New Roman" w:hAnsi="Arial Narrow" w:cs="Arial Narrow"/>
          <w:snapToGrid w:val="0"/>
          <w:lang w:val="en-GB"/>
        </w:rPr>
        <w:t>Number</w:t>
      </w:r>
      <w:proofErr w:type="spellEnd"/>
      <w:proofErr w:type="gramStart"/>
      <w:r w:rsidR="00D65677" w:rsidRPr="00D65677">
        <w:rPr>
          <w:rFonts w:ascii="Arial Narrow" w:eastAsia="Times New Roman" w:hAnsi="Arial Narrow" w:cs="Arial Narrow"/>
          <w:snapToGrid w:val="0"/>
          <w:lang w:val="en-GB"/>
        </w:rPr>
        <w:t>:  ………………………………………………………………………………………...........................</w:t>
      </w:r>
      <w:proofErr w:type="gramEnd"/>
      <w:r w:rsidR="00D65677" w:rsidRPr="00D65677">
        <w:rPr>
          <w:rFonts w:ascii="Arial Narrow" w:eastAsia="Times New Roman" w:hAnsi="Arial Narrow" w:cs="Arial Narrow"/>
          <w:snapToGrid w:val="0"/>
          <w:lang w:val="en-GB"/>
        </w:rPr>
        <w:tab/>
      </w:r>
      <w:r w:rsidR="00D65677" w:rsidRPr="00D65677">
        <w:rPr>
          <w:rFonts w:ascii="Arial Narrow" w:eastAsia="Times New Roman" w:hAnsi="Arial Narrow" w:cs="Arial Narrow"/>
          <w:snapToGrid w:val="0"/>
          <w:lang w:val="en-GB"/>
        </w:rPr>
        <w:tab/>
      </w:r>
    </w:p>
    <w:p w:rsidR="00D65677" w:rsidRPr="00D65677" w:rsidRDefault="00D65677" w:rsidP="00D65677">
      <w:pPr>
        <w:ind w:left="900" w:hanging="90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2.6.1</w:t>
      </w:r>
      <w:r w:rsidRPr="00D65677">
        <w:rPr>
          <w:rFonts w:ascii="Arial Narrow" w:eastAsia="Times New Roman" w:hAnsi="Arial Narrow" w:cs="Arial Narrow"/>
          <w:snapToGrid w:val="0"/>
          <w:lang w:val="en-GB"/>
        </w:rPr>
        <w:tab/>
        <w:t>The names of all directors / trustees / shareholders / members, their individual identity numbers, tax reference numbers and, if applicable, employee / PERSAL numbers must be indicated in paragraph 3 below.</w:t>
      </w:r>
    </w:p>
    <w:p w:rsidR="00D65677" w:rsidRPr="00D65677" w:rsidRDefault="00D65677" w:rsidP="00D65677">
      <w:pPr>
        <w:jc w:val="both"/>
        <w:rPr>
          <w:rFonts w:ascii="Arial Narrow" w:eastAsia="Times New Roman" w:hAnsi="Arial Narrow" w:cs="Arial Narrow"/>
          <w:snapToGrid w:val="0"/>
          <w:lang w:val="en-GB"/>
        </w:rPr>
      </w:pPr>
    </w:p>
    <w:p w:rsidR="00D65677" w:rsidRPr="00D65677" w:rsidRDefault="00D65677" w:rsidP="00D65677">
      <w:pPr>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¹“State” means –</w:t>
      </w:r>
    </w:p>
    <w:p w:rsidR="00D65677" w:rsidRPr="00D65677" w:rsidRDefault="00D65677" w:rsidP="00D65677">
      <w:pPr>
        <w:ind w:left="1215" w:hanging="1215"/>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 xml:space="preserve">              </w:t>
      </w:r>
      <w:r w:rsidRPr="00D65677">
        <w:rPr>
          <w:rFonts w:ascii="Arial Narrow" w:eastAsia="Times New Roman" w:hAnsi="Arial Narrow" w:cs="Arial Narrow"/>
          <w:snapToGrid w:val="0"/>
          <w:lang w:val="en-GB"/>
        </w:rPr>
        <w:tab/>
        <w:t>(a)</w:t>
      </w: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any</w:t>
      </w:r>
      <w:proofErr w:type="gramEnd"/>
      <w:r w:rsidRPr="00D65677">
        <w:rPr>
          <w:rFonts w:ascii="Arial Narrow" w:eastAsia="Times New Roman" w:hAnsi="Arial Narrow" w:cs="Arial Narrow"/>
          <w:snapToGrid w:val="0"/>
          <w:lang w:val="en-GB"/>
        </w:rPr>
        <w:t xml:space="preserve"> national or provincial department, national or provincial public entity or constitutional institution within the meaning of the Public Finance Management Act, 1999 (Act No. 1 of 1999);</w:t>
      </w:r>
    </w:p>
    <w:p w:rsidR="00D65677" w:rsidRPr="00D65677" w:rsidRDefault="00D65677" w:rsidP="00D65677">
      <w:pPr>
        <w:ind w:left="1215" w:hanging="1215"/>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t>(b)</w:t>
      </w: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any</w:t>
      </w:r>
      <w:proofErr w:type="gramEnd"/>
      <w:r w:rsidRPr="00D65677">
        <w:rPr>
          <w:rFonts w:ascii="Arial Narrow" w:eastAsia="Times New Roman" w:hAnsi="Arial Narrow" w:cs="Arial Narrow"/>
          <w:snapToGrid w:val="0"/>
          <w:lang w:val="en-GB"/>
        </w:rPr>
        <w:t xml:space="preserve"> municipality or municipal entity;</w:t>
      </w:r>
    </w:p>
    <w:p w:rsidR="00D65677" w:rsidRPr="00D65677" w:rsidRDefault="00D65677" w:rsidP="00D65677">
      <w:pPr>
        <w:ind w:left="1215" w:hanging="1215"/>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t>(c)</w:t>
      </w: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provincial</w:t>
      </w:r>
      <w:proofErr w:type="gramEnd"/>
      <w:r w:rsidRPr="00D65677">
        <w:rPr>
          <w:rFonts w:ascii="Arial Narrow" w:eastAsia="Times New Roman" w:hAnsi="Arial Narrow" w:cs="Arial Narrow"/>
          <w:snapToGrid w:val="0"/>
          <w:lang w:val="en-GB"/>
        </w:rPr>
        <w:t xml:space="preserve"> legislature;</w:t>
      </w:r>
    </w:p>
    <w:p w:rsidR="00D65677" w:rsidRPr="00D65677" w:rsidRDefault="00D65677" w:rsidP="00D65677">
      <w:pPr>
        <w:ind w:left="1215" w:hanging="1215"/>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t>(d)</w:t>
      </w: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national</w:t>
      </w:r>
      <w:proofErr w:type="gramEnd"/>
      <w:r w:rsidRPr="00D65677">
        <w:rPr>
          <w:rFonts w:ascii="Arial Narrow" w:eastAsia="Times New Roman" w:hAnsi="Arial Narrow" w:cs="Arial Narrow"/>
          <w:snapToGrid w:val="0"/>
          <w:lang w:val="en-GB"/>
        </w:rPr>
        <w:t xml:space="preserve"> Assembly or the national Council of provinces; or</w:t>
      </w:r>
    </w:p>
    <w:p w:rsidR="00D65677" w:rsidRPr="00D65677" w:rsidRDefault="00D65677" w:rsidP="00D65677">
      <w:pPr>
        <w:ind w:left="1215" w:hanging="1215"/>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t>(e)</w:t>
      </w:r>
      <w:r w:rsidRPr="00D65677">
        <w:rPr>
          <w:rFonts w:ascii="Arial Narrow" w:eastAsia="Times New Roman" w:hAnsi="Arial Narrow" w:cs="Arial Narrow"/>
          <w:snapToGrid w:val="0"/>
          <w:lang w:val="en-GB"/>
        </w:rPr>
        <w:tab/>
        <w:t>Parliament.</w:t>
      </w:r>
    </w:p>
    <w:p w:rsidR="00D65677" w:rsidRPr="00D65677" w:rsidRDefault="00D65677" w:rsidP="00D65677">
      <w:pPr>
        <w:ind w:left="1215" w:hanging="1215"/>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r>
    </w:p>
    <w:p w:rsidR="00D65677" w:rsidRPr="00D65677" w:rsidRDefault="00D65677" w:rsidP="00D65677">
      <w:pPr>
        <w:ind w:left="142" w:hanging="142"/>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²”Shareholder” means a person who owns shares in the company and is actively involved in the management of the enterprise or business and exercises control over the enterprise.</w:t>
      </w:r>
      <w:r w:rsidRPr="00D65677">
        <w:rPr>
          <w:rFonts w:ascii="Arial Narrow" w:eastAsia="Times New Roman" w:hAnsi="Arial Narrow" w:cs="Arial Narrow"/>
          <w:snapToGrid w:val="0"/>
          <w:lang w:val="en-GB"/>
        </w:rPr>
        <w:tab/>
      </w:r>
    </w:p>
    <w:p w:rsidR="00D65677" w:rsidRPr="00D65677" w:rsidRDefault="00D65677" w:rsidP="00D65677">
      <w:pPr>
        <w:ind w:left="142" w:hanging="142"/>
        <w:jc w:val="both"/>
        <w:rPr>
          <w:rFonts w:ascii="Arial Narrow" w:eastAsia="Times New Roman" w:hAnsi="Arial Narrow" w:cs="Arial Narrow"/>
          <w:snapToGrid w:val="0"/>
        </w:rPr>
      </w:pPr>
    </w:p>
    <w:p w:rsidR="00D65677" w:rsidRPr="00D65677" w:rsidRDefault="00D65677" w:rsidP="00D65677">
      <w:pPr>
        <w:rPr>
          <w:rFonts w:ascii="Arial Narrow" w:eastAsia="Times New Roman" w:hAnsi="Arial Narrow" w:cs="Arial Narrow"/>
          <w:b/>
          <w:bCs/>
          <w:snapToGrid w:val="0"/>
        </w:rPr>
      </w:pPr>
      <w:r w:rsidRPr="00D65677">
        <w:rPr>
          <w:rFonts w:ascii="Arial Narrow" w:eastAsia="Times New Roman" w:hAnsi="Arial Narrow" w:cs="Arial Narrow"/>
          <w:snapToGrid w:val="0"/>
        </w:rPr>
        <w:t xml:space="preserve">2.7 </w:t>
      </w:r>
      <w:r w:rsidRPr="00D65677">
        <w:rPr>
          <w:rFonts w:ascii="Arial Narrow" w:eastAsia="Times New Roman" w:hAnsi="Arial Narrow" w:cs="Arial Narrow"/>
          <w:snapToGrid w:val="0"/>
        </w:rPr>
        <w:tab/>
        <w:t>Are you or any person connected with the bidder</w:t>
      </w:r>
      <w:r w:rsidRPr="00D65677">
        <w:rPr>
          <w:rFonts w:ascii="Arial Narrow" w:eastAsia="Times New Roman" w:hAnsi="Arial Narrow" w:cs="Arial Narrow"/>
          <w:snapToGrid w:val="0"/>
        </w:rPr>
        <w:tab/>
      </w:r>
      <w:r w:rsidRPr="00D65677">
        <w:rPr>
          <w:rFonts w:ascii="Arial Narrow" w:eastAsia="Times New Roman" w:hAnsi="Arial Narrow" w:cs="Arial Narrow"/>
          <w:snapToGrid w:val="0"/>
        </w:rPr>
        <w:tab/>
        <w:t xml:space="preserve">        </w:t>
      </w:r>
      <w:r w:rsidRPr="00D65677">
        <w:rPr>
          <w:rFonts w:ascii="Arial Narrow" w:eastAsia="Times New Roman" w:hAnsi="Arial Narrow" w:cs="Arial Narrow"/>
          <w:snapToGrid w:val="0"/>
        </w:rPr>
        <w:tab/>
      </w:r>
      <w:r w:rsidRPr="00D65677">
        <w:rPr>
          <w:rFonts w:ascii="Arial Narrow" w:eastAsia="Times New Roman" w:hAnsi="Arial Narrow" w:cs="Arial Narrow"/>
          <w:b/>
          <w:bCs/>
          <w:snapToGrid w:val="0"/>
        </w:rPr>
        <w:t xml:space="preserve">YES </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ab/>
        <w:t>NO</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p>
    <w:p w:rsidR="00D65677" w:rsidRPr="00D65677" w:rsidRDefault="00D65677" w:rsidP="00D65677">
      <w:pPr>
        <w:rPr>
          <w:rFonts w:ascii="Arial Narrow" w:eastAsia="Times New Roman" w:hAnsi="Arial Narrow" w:cs="Arial Narrow"/>
          <w:b/>
          <w:bCs/>
          <w:snapToGrid w:val="0"/>
        </w:rPr>
      </w:pPr>
      <w:r w:rsidRPr="00D65677">
        <w:rPr>
          <w:rFonts w:ascii="Arial Narrow" w:eastAsia="Times New Roman" w:hAnsi="Arial Narrow" w:cs="Arial Narrow"/>
          <w:snapToGrid w:val="0"/>
        </w:rPr>
        <w:tab/>
      </w:r>
      <w:proofErr w:type="gramStart"/>
      <w:r w:rsidRPr="00D65677">
        <w:rPr>
          <w:rFonts w:ascii="Arial Narrow" w:eastAsia="Times New Roman" w:hAnsi="Arial Narrow" w:cs="Arial Narrow"/>
          <w:snapToGrid w:val="0"/>
        </w:rPr>
        <w:t>presently</w:t>
      </w:r>
      <w:proofErr w:type="gramEnd"/>
      <w:r w:rsidRPr="00D65677">
        <w:rPr>
          <w:rFonts w:ascii="Arial Narrow" w:eastAsia="Times New Roman" w:hAnsi="Arial Narrow" w:cs="Arial Narrow"/>
          <w:snapToGrid w:val="0"/>
        </w:rPr>
        <w:t xml:space="preserve"> employed by the state?</w:t>
      </w:r>
    </w:p>
    <w:p w:rsidR="00D65677" w:rsidRPr="00D65677" w:rsidRDefault="00D65677" w:rsidP="00D65677">
      <w:pPr>
        <w:widowControl/>
        <w:rPr>
          <w:rFonts w:ascii="Arial Narrow" w:eastAsia="Times New Roman" w:hAnsi="Arial Narrow" w:cs="Arial Narrow"/>
          <w:snapToGrid w:val="0"/>
        </w:rPr>
      </w:pPr>
    </w:p>
    <w:p w:rsidR="00D65677" w:rsidRPr="00D65677" w:rsidRDefault="00D65677" w:rsidP="00A72E99">
      <w:pPr>
        <w:widowControl/>
        <w:numPr>
          <w:ilvl w:val="2"/>
          <w:numId w:val="75"/>
        </w:numPr>
        <w:rPr>
          <w:rFonts w:ascii="Arial Narrow" w:eastAsia="Times New Roman" w:hAnsi="Arial Narrow" w:cs="Arial Narrow"/>
          <w:snapToGrid w:val="0"/>
        </w:rPr>
      </w:pPr>
      <w:r w:rsidRPr="00D65677">
        <w:rPr>
          <w:rFonts w:ascii="Arial Narrow" w:eastAsia="Times New Roman" w:hAnsi="Arial Narrow" w:cs="Arial Narrow"/>
          <w:snapToGrid w:val="0"/>
        </w:rPr>
        <w:t>If so, furnish the following particulars:</w:t>
      </w:r>
    </w:p>
    <w:p w:rsidR="00D65677" w:rsidRPr="00D65677" w:rsidRDefault="00D65677" w:rsidP="00D65677">
      <w:pPr>
        <w:widowControl/>
        <w:rPr>
          <w:rFonts w:ascii="Arial Narrow" w:eastAsia="Times New Roman" w:hAnsi="Arial Narrow" w:cs="Arial Narrow"/>
          <w:snapToGrid w:val="0"/>
        </w:rPr>
      </w:pPr>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Name of person / director / trustee / shareholder/ member</w:t>
      </w:r>
      <w:proofErr w:type="gramStart"/>
      <w:r w:rsidRPr="00D65677">
        <w:rPr>
          <w:rFonts w:ascii="Arial Narrow" w:eastAsia="Times New Roman" w:hAnsi="Arial Narrow" w:cs="Arial Narrow"/>
          <w:snapToGrid w:val="0"/>
        </w:rPr>
        <w:t>:        ……....……………………………………………………….</w:t>
      </w:r>
      <w:proofErr w:type="gramEnd"/>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Name of state institution at which you or the person …………………………………………………………………………….</w:t>
      </w:r>
    </w:p>
    <w:p w:rsidR="00D65677" w:rsidRPr="00D65677" w:rsidRDefault="00D65677" w:rsidP="00D65677">
      <w:pPr>
        <w:widowControl/>
        <w:ind w:left="720"/>
        <w:rPr>
          <w:rFonts w:ascii="Arial Narrow" w:eastAsia="Times New Roman" w:hAnsi="Arial Narrow" w:cs="Arial Narrow"/>
          <w:snapToGrid w:val="0"/>
        </w:rPr>
      </w:pPr>
      <w:proofErr w:type="gramStart"/>
      <w:r w:rsidRPr="00D65677">
        <w:rPr>
          <w:rFonts w:ascii="Arial Narrow" w:eastAsia="Times New Roman" w:hAnsi="Arial Narrow" w:cs="Arial Narrow"/>
          <w:snapToGrid w:val="0"/>
        </w:rPr>
        <w:t>connected</w:t>
      </w:r>
      <w:proofErr w:type="gramEnd"/>
      <w:r w:rsidRPr="00D65677">
        <w:rPr>
          <w:rFonts w:ascii="Arial Narrow" w:eastAsia="Times New Roman" w:hAnsi="Arial Narrow" w:cs="Arial Narrow"/>
          <w:snapToGrid w:val="0"/>
        </w:rPr>
        <w:t xml:space="preserve"> to the bidder is employed :      ………………………………………………………………………………………..  </w:t>
      </w:r>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Position occupied in the state institution</w:t>
      </w:r>
      <w:proofErr w:type="gramStart"/>
      <w:r w:rsidRPr="00D65677">
        <w:rPr>
          <w:rFonts w:ascii="Arial Narrow" w:eastAsia="Times New Roman" w:hAnsi="Arial Narrow" w:cs="Arial Narrow"/>
          <w:snapToGrid w:val="0"/>
        </w:rPr>
        <w:t>:</w:t>
      </w:r>
      <w:r w:rsidRPr="00D65677">
        <w:rPr>
          <w:rFonts w:ascii="Arial Narrow" w:eastAsia="Times New Roman" w:hAnsi="Arial Narrow" w:cs="Arial Narrow"/>
          <w:snapToGrid w:val="0"/>
        </w:rPr>
        <w:tab/>
      </w:r>
      <w:r w:rsidRPr="00D65677">
        <w:rPr>
          <w:rFonts w:ascii="Arial Narrow" w:eastAsia="Times New Roman" w:hAnsi="Arial Narrow" w:cs="Arial Narrow"/>
          <w:snapToGrid w:val="0"/>
        </w:rPr>
        <w:tab/>
      </w:r>
      <w:r w:rsidRPr="00D65677">
        <w:rPr>
          <w:rFonts w:ascii="Arial Narrow" w:eastAsia="Times New Roman" w:hAnsi="Arial Narrow" w:cs="Arial Narrow"/>
          <w:snapToGrid w:val="0"/>
        </w:rPr>
        <w:tab/>
        <w:t xml:space="preserve">        ………………………………………………………..</w:t>
      </w:r>
      <w:proofErr w:type="gramEnd"/>
    </w:p>
    <w:p w:rsidR="00D65677" w:rsidRPr="00D65677" w:rsidRDefault="00D65677" w:rsidP="00D65677">
      <w:pPr>
        <w:widowControl/>
        <w:ind w:left="720"/>
        <w:rPr>
          <w:rFonts w:ascii="Arial Narrow" w:eastAsia="Times New Roman" w:hAnsi="Arial Narrow" w:cs="Arial Narrow"/>
          <w:snapToGrid w:val="0"/>
        </w:rPr>
      </w:pPr>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Any other particulars</w:t>
      </w:r>
      <w:proofErr w:type="gramStart"/>
      <w:r w:rsidRPr="00D65677">
        <w:rPr>
          <w:rFonts w:ascii="Arial Narrow" w:eastAsia="Times New Roman" w:hAnsi="Arial Narrow" w:cs="Arial Narrow"/>
          <w:snapToGrid w:val="0"/>
        </w:rPr>
        <w:t>:</w:t>
      </w:r>
      <w:r w:rsidRPr="00D65677">
        <w:rPr>
          <w:rFonts w:ascii="Arial Narrow" w:eastAsia="Times New Roman" w:hAnsi="Arial Narrow" w:cs="Arial Narrow"/>
          <w:snapToGrid w:val="0"/>
        </w:rPr>
        <w:tab/>
      </w:r>
      <w:r w:rsidRPr="00D65677">
        <w:rPr>
          <w:rFonts w:ascii="Arial Narrow" w:eastAsia="Times New Roman" w:hAnsi="Arial Narrow" w:cs="Arial Narrow"/>
          <w:snapToGrid w:val="0"/>
        </w:rPr>
        <w:tab/>
      </w:r>
      <w:r w:rsidRPr="00D65677">
        <w:rPr>
          <w:rFonts w:ascii="Arial Narrow" w:eastAsia="Times New Roman" w:hAnsi="Arial Narrow" w:cs="Arial Narrow"/>
          <w:snapToGrid w:val="0"/>
        </w:rPr>
        <w:tab/>
      </w:r>
      <w:r w:rsidRPr="00D65677">
        <w:rPr>
          <w:rFonts w:ascii="Arial Narrow" w:eastAsia="Times New Roman" w:hAnsi="Arial Narrow" w:cs="Arial Narrow"/>
          <w:snapToGrid w:val="0"/>
          <w:lang w:val="en-GB"/>
        </w:rPr>
        <w:t>……………………………………………………………………………………</w:t>
      </w:r>
      <w:proofErr w:type="gramEnd"/>
    </w:p>
    <w:p w:rsidR="00D65677" w:rsidRDefault="00D65677" w:rsidP="00D65677">
      <w:pPr>
        <w:widowControl/>
        <w:rPr>
          <w:rFonts w:ascii="Arial Narrow" w:eastAsia="Times New Roman" w:hAnsi="Arial Narrow" w:cs="Arial Narrow"/>
          <w:snapToGrid w:val="0"/>
        </w:rPr>
      </w:pPr>
    </w:p>
    <w:p w:rsidR="00B71CD9" w:rsidRDefault="00B71CD9" w:rsidP="00D65677">
      <w:pPr>
        <w:widowControl/>
        <w:rPr>
          <w:rFonts w:ascii="Arial Narrow" w:eastAsia="Times New Roman" w:hAnsi="Arial Narrow" w:cs="Arial Narrow"/>
          <w:snapToGrid w:val="0"/>
        </w:rPr>
      </w:pPr>
    </w:p>
    <w:p w:rsidR="00767507" w:rsidRDefault="00767507" w:rsidP="00D65677">
      <w:pPr>
        <w:widowControl/>
        <w:rPr>
          <w:rFonts w:ascii="Arial Narrow" w:eastAsia="Times New Roman" w:hAnsi="Arial Narrow" w:cs="Arial Narrow"/>
          <w:snapToGrid w:val="0"/>
        </w:rPr>
      </w:pPr>
    </w:p>
    <w:p w:rsidR="00767507" w:rsidRDefault="00767507" w:rsidP="00D65677">
      <w:pPr>
        <w:widowControl/>
        <w:rPr>
          <w:rFonts w:ascii="Arial Narrow" w:eastAsia="Times New Roman" w:hAnsi="Arial Narrow" w:cs="Arial Narrow"/>
          <w:snapToGrid w:val="0"/>
        </w:rPr>
      </w:pPr>
    </w:p>
    <w:p w:rsidR="00767507" w:rsidRDefault="00767507" w:rsidP="00D65677">
      <w:pPr>
        <w:widowControl/>
        <w:rPr>
          <w:rFonts w:ascii="Arial Narrow" w:eastAsia="Times New Roman" w:hAnsi="Arial Narrow" w:cs="Arial Narrow"/>
          <w:snapToGrid w:val="0"/>
        </w:rPr>
      </w:pPr>
    </w:p>
    <w:p w:rsidR="00B71CD9" w:rsidRDefault="00B71CD9" w:rsidP="00B71CD9">
      <w:pPr>
        <w:spacing w:before="7"/>
        <w:rPr>
          <w:rFonts w:ascii="Century Gothic" w:eastAsia="Century Gothic" w:hAnsi="Century Gothic" w:cs="Century Gothic"/>
          <w:b/>
          <w:bCs/>
          <w:sz w:val="14"/>
          <w:szCs w:val="14"/>
        </w:rPr>
      </w:pPr>
    </w:p>
    <w:p w:rsidR="00B71CD9" w:rsidRDefault="00B71CD9" w:rsidP="00B71CD9">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7D4BE379" wp14:editId="63628946">
                <wp:extent cx="5709920" cy="9525"/>
                <wp:effectExtent l="6350" t="9525" r="8255" b="0"/>
                <wp:docPr id="8"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0" name="Group 876"/>
                        <wpg:cNvGrpSpPr>
                          <a:grpSpLocks/>
                        </wpg:cNvGrpSpPr>
                        <wpg:grpSpPr bwMode="auto">
                          <a:xfrm>
                            <a:off x="7" y="7"/>
                            <a:ext cx="8978" cy="2"/>
                            <a:chOff x="7" y="7"/>
                            <a:chExt cx="8978" cy="2"/>
                          </a:xfrm>
                        </wpg:grpSpPr>
                        <wps:wsp>
                          <wps:cNvPr id="11" name="Freeform 877"/>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CD2073" id="Group 875"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">
                <v:group id="Group 876"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877"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YsMIA&#10;AADbAAAADwAAAGRycy9kb3ducmV2LnhtbERPPW/CMBDdkfgP1iF1AycdAKUYVKK2ytIh0KHdjviI&#10;o8bnELuQ/nuMhMR2T+/zVpvBtuJMvW8cK0hnCQjiyumGawVf+/fpEoQPyBpbx6Tgnzxs1uPRCjPt&#10;LlzSeRdqEUPYZ6jAhNBlUvrKkEU/cx1x5I6utxgi7Gupe7zEcNvK5ySZS4sNxwaDHeWGqt/dn1Xw&#10;ab7rUCbzn+HD59tTwYc3rxdKPU2G1xcQgYbwEN/dhY7zU7j9Eg+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ViwwgAAANsAAAAPAAAAAAAAAAAAAAAAAJgCAABkcnMvZG93&#10;bnJldi54bWxQSwUGAAAAAAQABAD1AAAAhwMAAAAA&#10;" path="m,l8978,e" filled="f" strokeweight=".72pt">
                    <v:path arrowok="t" o:connecttype="custom" o:connectlocs="0,0;8978,0" o:connectangles="0,0"/>
                  </v:shape>
                </v:group>
                <w10:anchorlock/>
              </v:group>
            </w:pict>
          </mc:Fallback>
        </mc:AlternateContent>
      </w:r>
    </w:p>
    <w:p w:rsidR="00B71CD9" w:rsidRPr="000E520A" w:rsidRDefault="00B71CD9" w:rsidP="00B71CD9">
      <w:pPr>
        <w:tabs>
          <w:tab w:val="left" w:pos="968"/>
        </w:tabs>
        <w:spacing w:before="26"/>
        <w:ind w:left="968" w:right="1405" w:hanging="708"/>
        <w:rPr>
          <w:rFonts w:ascii="Century Gothic" w:eastAsia="Century Gothic" w:hAnsi="Century Gothic" w:cs="Century Gothic"/>
          <w:color w:val="C00000"/>
          <w:sz w:val="20"/>
          <w:szCs w:val="20"/>
        </w:rPr>
      </w:pPr>
      <w:r>
        <w:rPr>
          <w:rFonts w:ascii="Century Gothic" w:eastAsia="Century Gothic" w:hAnsi="Century Gothic" w:cs="Century Gothic"/>
          <w:b/>
          <w:bCs/>
          <w:color w:val="C00000"/>
          <w:w w:val="95"/>
          <w:sz w:val="20"/>
          <w:szCs w:val="20"/>
        </w:rPr>
        <w:t>T2.2</w:t>
      </w:r>
      <w:r w:rsidRPr="000E520A">
        <w:rPr>
          <w:rFonts w:ascii="Century Gothic" w:eastAsia="Century Gothic" w:hAnsi="Century Gothic" w:cs="Century Gothic"/>
          <w:b/>
          <w:bCs/>
          <w:color w:val="C00000"/>
          <w:w w:val="95"/>
          <w:sz w:val="20"/>
          <w:szCs w:val="20"/>
        </w:rPr>
        <w:tab/>
      </w:r>
      <w:r w:rsidRPr="000E520A">
        <w:rPr>
          <w:rFonts w:ascii="Century Gothic" w:eastAsia="Century Gothic" w:hAnsi="Century Gothic" w:cs="Century Gothic"/>
          <w:b/>
          <w:bCs/>
          <w:color w:val="C00000"/>
          <w:sz w:val="20"/>
          <w:szCs w:val="20"/>
        </w:rPr>
        <w:t xml:space="preserve">DECLARATION OF </w:t>
      </w:r>
      <w:r>
        <w:rPr>
          <w:rFonts w:ascii="Century Gothic" w:eastAsia="Century Gothic" w:hAnsi="Century Gothic" w:cs="Century Gothic"/>
          <w:b/>
          <w:bCs/>
          <w:color w:val="C00000"/>
          <w:sz w:val="20"/>
          <w:szCs w:val="20"/>
        </w:rPr>
        <w:t>INTEREST</w:t>
      </w:r>
    </w:p>
    <w:p w:rsidR="00B71CD9" w:rsidRPr="00D65677" w:rsidRDefault="00B71CD9" w:rsidP="00D65677">
      <w:pPr>
        <w:widowControl/>
        <w:rPr>
          <w:rFonts w:ascii="Arial Narrow" w:eastAsia="Times New Roman" w:hAnsi="Arial Narrow" w:cs="Arial Narrow"/>
          <w:snapToGrid w:val="0"/>
        </w:rPr>
      </w:pPr>
    </w:p>
    <w:p w:rsidR="00D65677" w:rsidRPr="00D65677" w:rsidRDefault="00D65677" w:rsidP="00D65677">
      <w:pPr>
        <w:widowControl/>
        <w:rPr>
          <w:rFonts w:ascii="Arial Narrow" w:eastAsia="Times New Roman" w:hAnsi="Arial Narrow" w:cs="Arial Narrow"/>
          <w:snapToGrid w:val="0"/>
        </w:rPr>
      </w:pPr>
    </w:p>
    <w:p w:rsidR="00D65677" w:rsidRPr="00D65677" w:rsidRDefault="00D65677" w:rsidP="00A72E99">
      <w:pPr>
        <w:widowControl/>
        <w:numPr>
          <w:ilvl w:val="2"/>
          <w:numId w:val="75"/>
        </w:numPr>
        <w:rPr>
          <w:rFonts w:ascii="Arial Narrow" w:eastAsia="Times New Roman" w:hAnsi="Arial Narrow" w:cs="Arial Narrow"/>
          <w:snapToGrid w:val="0"/>
        </w:rPr>
      </w:pPr>
      <w:r w:rsidRPr="00D65677">
        <w:rPr>
          <w:rFonts w:ascii="Arial Narrow" w:eastAsia="Times New Roman" w:hAnsi="Arial Narrow" w:cs="Arial Narrow"/>
          <w:snapToGrid w:val="0"/>
        </w:rPr>
        <w:t>If you are presently employed by the state, did you obtain</w:t>
      </w:r>
      <w:r w:rsidRPr="00D65677">
        <w:rPr>
          <w:rFonts w:ascii="Arial Narrow" w:eastAsia="Times New Roman" w:hAnsi="Arial Narrow" w:cs="Arial Narrow"/>
          <w:snapToGrid w:val="0"/>
        </w:rPr>
        <w:tab/>
      </w:r>
      <w:r w:rsidRPr="00D65677">
        <w:rPr>
          <w:rFonts w:ascii="Arial Narrow" w:eastAsia="Times New Roman" w:hAnsi="Arial Narrow" w:cs="Arial Narrow"/>
          <w:snapToGrid w:val="0"/>
        </w:rPr>
        <w:tab/>
      </w:r>
      <w:r w:rsidRPr="00D65677">
        <w:rPr>
          <w:rFonts w:ascii="Arial Narrow" w:eastAsia="Times New Roman" w:hAnsi="Arial Narrow" w:cs="Arial Narrow"/>
          <w:b/>
          <w:bCs/>
          <w:snapToGrid w:val="0"/>
        </w:rPr>
        <w:t xml:space="preserve">YES </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ab/>
        <w:t>NO</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p>
    <w:p w:rsidR="00D65677" w:rsidRPr="00D65677" w:rsidRDefault="00D65677" w:rsidP="00D65677">
      <w:pPr>
        <w:widowControl/>
        <w:ind w:left="720"/>
        <w:rPr>
          <w:rFonts w:ascii="Arial Narrow" w:eastAsia="Times New Roman" w:hAnsi="Arial Narrow" w:cs="Arial Narrow"/>
          <w:snapToGrid w:val="0"/>
        </w:rPr>
      </w:pPr>
      <w:proofErr w:type="gramStart"/>
      <w:r w:rsidRPr="00D65677">
        <w:rPr>
          <w:rFonts w:ascii="Arial Narrow" w:eastAsia="Times New Roman" w:hAnsi="Arial Narrow" w:cs="Arial Narrow"/>
          <w:snapToGrid w:val="0"/>
        </w:rPr>
        <w:t>the</w:t>
      </w:r>
      <w:proofErr w:type="gramEnd"/>
      <w:r w:rsidRPr="00D65677">
        <w:rPr>
          <w:rFonts w:ascii="Arial Narrow" w:eastAsia="Times New Roman" w:hAnsi="Arial Narrow" w:cs="Arial Narrow"/>
          <w:snapToGrid w:val="0"/>
        </w:rPr>
        <w:t xml:space="preserve"> appropriate authority to undertake remunerative </w:t>
      </w:r>
    </w:p>
    <w:p w:rsidR="00D65677" w:rsidRPr="00D65677" w:rsidRDefault="00D65677" w:rsidP="00D65677">
      <w:pPr>
        <w:widowControl/>
        <w:ind w:left="720"/>
        <w:rPr>
          <w:rFonts w:ascii="Arial Narrow" w:eastAsia="Times New Roman" w:hAnsi="Arial Narrow" w:cs="Arial Narrow"/>
          <w:snapToGrid w:val="0"/>
        </w:rPr>
      </w:pPr>
      <w:proofErr w:type="gramStart"/>
      <w:r w:rsidRPr="00D65677">
        <w:rPr>
          <w:rFonts w:ascii="Arial Narrow" w:eastAsia="Times New Roman" w:hAnsi="Arial Narrow" w:cs="Arial Narrow"/>
          <w:snapToGrid w:val="0"/>
        </w:rPr>
        <w:t>work</w:t>
      </w:r>
      <w:proofErr w:type="gramEnd"/>
      <w:r w:rsidRPr="00D65677">
        <w:rPr>
          <w:rFonts w:ascii="Arial Narrow" w:eastAsia="Times New Roman" w:hAnsi="Arial Narrow" w:cs="Arial Narrow"/>
          <w:snapToGrid w:val="0"/>
        </w:rPr>
        <w:t xml:space="preserve"> outside employment in the public sector?</w:t>
      </w:r>
    </w:p>
    <w:p w:rsidR="00D65677" w:rsidRPr="00D65677" w:rsidRDefault="00D65677" w:rsidP="00D65677">
      <w:pPr>
        <w:widowControl/>
        <w:rPr>
          <w:rFonts w:ascii="Arial Narrow" w:eastAsia="Times New Roman" w:hAnsi="Arial Narrow" w:cs="Arial Narrow"/>
          <w:snapToGrid w:val="0"/>
        </w:rPr>
      </w:pPr>
    </w:p>
    <w:p w:rsidR="00D65677" w:rsidRPr="00D65677" w:rsidRDefault="00D65677" w:rsidP="00A72E99">
      <w:pPr>
        <w:widowControl/>
        <w:numPr>
          <w:ilvl w:val="3"/>
          <w:numId w:val="75"/>
        </w:numPr>
        <w:rPr>
          <w:rFonts w:ascii="Arial Narrow" w:eastAsia="Times New Roman" w:hAnsi="Arial Narrow" w:cs="Arial Narrow"/>
          <w:snapToGrid w:val="0"/>
        </w:rPr>
      </w:pPr>
      <w:r w:rsidRPr="00D65677">
        <w:rPr>
          <w:rFonts w:ascii="Arial Narrow" w:eastAsia="Times New Roman" w:hAnsi="Arial Narrow" w:cs="Arial Narrow"/>
          <w:snapToGrid w:val="0"/>
        </w:rPr>
        <w:t>If yes, did you attach proof of such authority to the bid document?</w:t>
      </w:r>
      <w:r w:rsidRPr="00D65677">
        <w:rPr>
          <w:rFonts w:ascii="Arial Narrow" w:eastAsia="Times New Roman" w:hAnsi="Arial Narrow" w:cs="Arial Narrow"/>
          <w:snapToGrid w:val="0"/>
        </w:rPr>
        <w:tab/>
      </w:r>
      <w:r w:rsidRPr="00D65677">
        <w:rPr>
          <w:rFonts w:ascii="Arial Narrow" w:eastAsia="Times New Roman" w:hAnsi="Arial Narrow" w:cs="Arial Narrow"/>
          <w:b/>
          <w:bCs/>
          <w:snapToGrid w:val="0"/>
        </w:rPr>
        <w:t xml:space="preserve">YES </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ab/>
        <w:t>NO</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 xml:space="preserve"> </w:t>
      </w:r>
    </w:p>
    <w:p w:rsidR="00D65677" w:rsidRPr="00D65677" w:rsidRDefault="00D65677" w:rsidP="00D65677">
      <w:pPr>
        <w:widowControl/>
        <w:ind w:left="720"/>
        <w:rPr>
          <w:rFonts w:ascii="Arial Narrow" w:eastAsia="Times New Roman" w:hAnsi="Arial Narrow" w:cs="Arial Narrow"/>
          <w:snapToGrid w:val="0"/>
          <w:u w:val="single"/>
        </w:rPr>
      </w:pPr>
      <w:r w:rsidRPr="00D65677">
        <w:rPr>
          <w:rFonts w:ascii="Arial Narrow" w:eastAsia="Times New Roman" w:hAnsi="Arial Narrow" w:cs="Arial Narrow"/>
          <w:snapToGrid w:val="0"/>
          <w:u w:val="single"/>
        </w:rPr>
        <w:t xml:space="preserve"> (Note: Failure to submit proof of such authority, where</w:t>
      </w:r>
    </w:p>
    <w:p w:rsidR="00D65677" w:rsidRPr="00D65677" w:rsidRDefault="00D65677" w:rsidP="00D65677">
      <w:pPr>
        <w:widowControl/>
        <w:ind w:left="720"/>
        <w:rPr>
          <w:rFonts w:ascii="Arial Narrow" w:eastAsia="Times New Roman" w:hAnsi="Arial Narrow" w:cs="Arial Narrow"/>
          <w:snapToGrid w:val="0"/>
          <w:u w:val="single"/>
        </w:rPr>
      </w:pPr>
      <w:proofErr w:type="gramStart"/>
      <w:r w:rsidRPr="00D65677">
        <w:rPr>
          <w:rFonts w:ascii="Arial Narrow" w:eastAsia="Times New Roman" w:hAnsi="Arial Narrow" w:cs="Arial Narrow"/>
          <w:snapToGrid w:val="0"/>
          <w:u w:val="single"/>
        </w:rPr>
        <w:t>applicable</w:t>
      </w:r>
      <w:proofErr w:type="gramEnd"/>
      <w:r w:rsidRPr="00D65677">
        <w:rPr>
          <w:rFonts w:ascii="Arial Narrow" w:eastAsia="Times New Roman" w:hAnsi="Arial Narrow" w:cs="Arial Narrow"/>
          <w:snapToGrid w:val="0"/>
          <w:u w:val="single"/>
        </w:rPr>
        <w:t>, may result in the disqualification of the bid.</w:t>
      </w:r>
    </w:p>
    <w:p w:rsidR="00D65677" w:rsidRPr="00D65677" w:rsidRDefault="00D65677" w:rsidP="00D65677">
      <w:pPr>
        <w:widowControl/>
        <w:ind w:left="720"/>
        <w:rPr>
          <w:rFonts w:ascii="Arial Narrow" w:eastAsia="Times New Roman" w:hAnsi="Arial Narrow" w:cs="Arial Narrow"/>
          <w:snapToGrid w:val="0"/>
          <w:u w:val="single"/>
        </w:rPr>
      </w:pPr>
    </w:p>
    <w:p w:rsidR="00D65677" w:rsidRPr="00D65677" w:rsidRDefault="00D65677" w:rsidP="00A72E99">
      <w:pPr>
        <w:widowControl/>
        <w:numPr>
          <w:ilvl w:val="3"/>
          <w:numId w:val="75"/>
        </w:numPr>
        <w:rPr>
          <w:rFonts w:ascii="Arial Narrow" w:eastAsia="Times New Roman" w:hAnsi="Arial Narrow" w:cs="Arial Narrow"/>
          <w:snapToGrid w:val="0"/>
        </w:rPr>
      </w:pPr>
      <w:r w:rsidRPr="00D65677">
        <w:rPr>
          <w:rFonts w:ascii="Arial Narrow" w:eastAsia="Times New Roman" w:hAnsi="Arial Narrow" w:cs="Arial Narrow"/>
          <w:snapToGrid w:val="0"/>
        </w:rPr>
        <w:t>If no, furnish reasons for non-submission of such proof:</w:t>
      </w:r>
    </w:p>
    <w:p w:rsidR="00D65677" w:rsidRPr="00D65677" w:rsidRDefault="00D65677" w:rsidP="00D65677">
      <w:pPr>
        <w:widowControl/>
        <w:rPr>
          <w:rFonts w:ascii="Arial Narrow" w:eastAsia="Times New Roman" w:hAnsi="Arial Narrow" w:cs="Arial Narrow"/>
          <w:snapToGrid w:val="0"/>
        </w:rPr>
      </w:pPr>
      <w:r w:rsidRPr="00D65677">
        <w:rPr>
          <w:rFonts w:ascii="Arial Narrow" w:eastAsia="Times New Roman" w:hAnsi="Arial Narrow" w:cs="Arial Narrow"/>
          <w:snapToGrid w:val="0"/>
        </w:rPr>
        <w:t xml:space="preserve"> </w:t>
      </w:r>
      <w:r w:rsidRPr="00D65677">
        <w:rPr>
          <w:rFonts w:ascii="Arial Narrow" w:eastAsia="Times New Roman" w:hAnsi="Arial Narrow" w:cs="Arial Narrow"/>
          <w:snapToGrid w:val="0"/>
        </w:rPr>
        <w:tab/>
        <w:t>…………………………………………………………………….</w:t>
      </w:r>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widowControl/>
        <w:ind w:left="720"/>
        <w:rPr>
          <w:rFonts w:ascii="Arial Narrow" w:eastAsia="Times New Roman" w:hAnsi="Arial Narrow" w:cs="Arial Narrow"/>
          <w:snapToGrid w:val="0"/>
        </w:rPr>
      </w:pPr>
    </w:p>
    <w:p w:rsidR="00D65677" w:rsidRPr="00D65677" w:rsidRDefault="00D65677" w:rsidP="00A72E99">
      <w:pPr>
        <w:widowControl/>
        <w:numPr>
          <w:ilvl w:val="1"/>
          <w:numId w:val="75"/>
        </w:numPr>
        <w:ind w:left="567" w:hanging="567"/>
        <w:rPr>
          <w:rFonts w:ascii="Arial Narrow" w:eastAsia="Times New Roman" w:hAnsi="Arial Narrow" w:cs="Arial Narrow"/>
          <w:snapToGrid w:val="0"/>
        </w:rPr>
      </w:pPr>
      <w:r w:rsidRPr="00D65677">
        <w:rPr>
          <w:rFonts w:ascii="Arial Narrow" w:eastAsia="Times New Roman" w:hAnsi="Arial Narrow" w:cs="Arial Narrow"/>
          <w:snapToGrid w:val="0"/>
        </w:rPr>
        <w:t xml:space="preserve">Did you or your spouse, or any of the company’s directors / </w:t>
      </w:r>
      <w:r w:rsidRPr="00D65677">
        <w:rPr>
          <w:rFonts w:ascii="Arial Narrow" w:eastAsia="Times New Roman" w:hAnsi="Arial Narrow" w:cs="Arial Narrow"/>
          <w:snapToGrid w:val="0"/>
        </w:rPr>
        <w:tab/>
      </w:r>
      <w:r w:rsidRPr="00D65677">
        <w:rPr>
          <w:rFonts w:ascii="Arial Narrow" w:eastAsia="Times New Roman" w:hAnsi="Arial Narrow" w:cs="Arial Narrow"/>
          <w:snapToGrid w:val="0"/>
        </w:rPr>
        <w:tab/>
      </w:r>
      <w:r w:rsidRPr="00D65677">
        <w:rPr>
          <w:rFonts w:ascii="Arial Narrow" w:eastAsia="Times New Roman" w:hAnsi="Arial Narrow" w:cs="Arial Narrow"/>
          <w:b/>
          <w:bCs/>
          <w:snapToGrid w:val="0"/>
        </w:rPr>
        <w:t xml:space="preserve">YES </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ab/>
        <w:t>NO</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p>
    <w:p w:rsidR="00D65677" w:rsidRPr="00D65677" w:rsidRDefault="00D65677" w:rsidP="00D65677">
      <w:pPr>
        <w:ind w:firstLine="720"/>
        <w:rPr>
          <w:rFonts w:ascii="Arial Narrow" w:eastAsia="Times New Roman" w:hAnsi="Arial Narrow" w:cs="Arial Narrow"/>
          <w:snapToGrid w:val="0"/>
        </w:rPr>
      </w:pPr>
      <w:proofErr w:type="gramStart"/>
      <w:r w:rsidRPr="00D65677">
        <w:rPr>
          <w:rFonts w:ascii="Arial Narrow" w:eastAsia="Times New Roman" w:hAnsi="Arial Narrow" w:cs="Arial Narrow"/>
          <w:snapToGrid w:val="0"/>
        </w:rPr>
        <w:t>trustees</w:t>
      </w:r>
      <w:proofErr w:type="gramEnd"/>
      <w:r w:rsidRPr="00D65677">
        <w:rPr>
          <w:rFonts w:ascii="Arial Narrow" w:eastAsia="Times New Roman" w:hAnsi="Arial Narrow" w:cs="Arial Narrow"/>
          <w:snapToGrid w:val="0"/>
        </w:rPr>
        <w:t xml:space="preserve"> / shareholders / members or their spouses conduct </w:t>
      </w:r>
    </w:p>
    <w:p w:rsidR="00D65677" w:rsidRPr="00D65677" w:rsidRDefault="00D65677" w:rsidP="00D65677">
      <w:pPr>
        <w:ind w:firstLine="720"/>
        <w:rPr>
          <w:rFonts w:ascii="Arial Narrow" w:eastAsia="Times New Roman" w:hAnsi="Arial Narrow" w:cs="Arial Narrow"/>
          <w:snapToGrid w:val="0"/>
        </w:rPr>
      </w:pPr>
      <w:proofErr w:type="gramStart"/>
      <w:r w:rsidRPr="00D65677">
        <w:rPr>
          <w:rFonts w:ascii="Arial Narrow" w:eastAsia="Times New Roman" w:hAnsi="Arial Narrow" w:cs="Arial Narrow"/>
          <w:snapToGrid w:val="0"/>
        </w:rPr>
        <w:t>business</w:t>
      </w:r>
      <w:proofErr w:type="gramEnd"/>
      <w:r w:rsidRPr="00D65677">
        <w:rPr>
          <w:rFonts w:ascii="Arial Narrow" w:eastAsia="Times New Roman" w:hAnsi="Arial Narrow" w:cs="Arial Narrow"/>
          <w:snapToGrid w:val="0"/>
        </w:rPr>
        <w:t xml:space="preserve"> with the state in the previous twelve months?</w:t>
      </w:r>
    </w:p>
    <w:p w:rsidR="00D65677" w:rsidRPr="00D65677" w:rsidRDefault="00D65677" w:rsidP="00D65677">
      <w:pPr>
        <w:rPr>
          <w:rFonts w:ascii="Arial Narrow" w:eastAsia="Times New Roman" w:hAnsi="Arial Narrow" w:cs="Arial Narrow"/>
          <w:snapToGrid w:val="0"/>
          <w:color w:val="FF0000"/>
        </w:rPr>
      </w:pPr>
    </w:p>
    <w:p w:rsidR="00D65677" w:rsidRPr="00D65677" w:rsidRDefault="00D65677" w:rsidP="00A72E99">
      <w:pPr>
        <w:widowControl/>
        <w:numPr>
          <w:ilvl w:val="2"/>
          <w:numId w:val="75"/>
        </w:numPr>
        <w:rPr>
          <w:rFonts w:ascii="Arial Narrow" w:eastAsia="Times New Roman" w:hAnsi="Arial Narrow" w:cs="Arial Narrow"/>
          <w:snapToGrid w:val="0"/>
        </w:rPr>
      </w:pPr>
      <w:r w:rsidRPr="00D65677">
        <w:rPr>
          <w:rFonts w:ascii="Arial Narrow" w:eastAsia="Times New Roman" w:hAnsi="Arial Narrow" w:cs="Arial Narrow"/>
          <w:snapToGrid w:val="0"/>
        </w:rPr>
        <w:t>If so, furnish particulars:</w:t>
      </w:r>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 xml:space="preserve">………………………………………………………………….. </w:t>
      </w:r>
    </w:p>
    <w:p w:rsidR="00D65677" w:rsidRPr="00D65677" w:rsidRDefault="00D65677" w:rsidP="00D65677">
      <w:pPr>
        <w:widowControl/>
        <w:ind w:left="720"/>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widowControl/>
        <w:ind w:left="720"/>
        <w:rPr>
          <w:rFonts w:ascii="Arial Narrow" w:eastAsia="Times New Roman" w:hAnsi="Arial Narrow" w:cs="Arial Narrow"/>
          <w:snapToGrid w:val="0"/>
        </w:rPr>
      </w:pPr>
    </w:p>
    <w:p w:rsidR="00D65677" w:rsidRPr="00D65677" w:rsidRDefault="00D65677" w:rsidP="00A72E99">
      <w:pPr>
        <w:widowControl/>
        <w:numPr>
          <w:ilvl w:val="1"/>
          <w:numId w:val="75"/>
        </w:numPr>
        <w:ind w:left="709" w:hanging="709"/>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Do you, or any person connected with the bidder, have</w:t>
      </w:r>
      <w:r w:rsidRPr="00D65677">
        <w:rPr>
          <w:rFonts w:ascii="Arial Narrow" w:eastAsia="Times New Roman" w:hAnsi="Arial Narrow" w:cs="Arial Narrow"/>
          <w:snapToGrid w:val="0"/>
          <w:lang w:val="en-GB"/>
        </w:rPr>
        <w:tab/>
      </w:r>
      <w:r w:rsidRPr="00D65677">
        <w:rPr>
          <w:rFonts w:ascii="Arial Narrow" w:eastAsia="Times New Roman" w:hAnsi="Arial Narrow" w:cs="Arial Narrow"/>
          <w:snapToGrid w:val="0"/>
          <w:lang w:val="en-GB"/>
        </w:rPr>
        <w:tab/>
      </w:r>
      <w:r w:rsidRPr="00D65677">
        <w:rPr>
          <w:rFonts w:ascii="Arial Narrow" w:eastAsia="Times New Roman" w:hAnsi="Arial Narrow" w:cs="Arial Narrow"/>
          <w:b/>
          <w:bCs/>
          <w:snapToGrid w:val="0"/>
        </w:rPr>
        <w:t xml:space="preserve">YES </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ab/>
        <w:t>NO</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p>
    <w:p w:rsidR="00D65677" w:rsidRPr="00D65677" w:rsidRDefault="00D65677" w:rsidP="00D65677">
      <w:pPr>
        <w:ind w:left="709" w:hanging="709"/>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any</w:t>
      </w:r>
      <w:proofErr w:type="gramEnd"/>
      <w:r w:rsidRPr="00D65677">
        <w:rPr>
          <w:rFonts w:ascii="Arial Narrow" w:eastAsia="Times New Roman" w:hAnsi="Arial Narrow" w:cs="Arial Narrow"/>
          <w:snapToGrid w:val="0"/>
          <w:lang w:val="en-GB"/>
        </w:rPr>
        <w:t xml:space="preserve"> relationship (family, friend, other) with a person </w:t>
      </w:r>
      <w:r w:rsidRPr="00D65677">
        <w:rPr>
          <w:rFonts w:ascii="Arial Narrow" w:eastAsia="Times New Roman" w:hAnsi="Arial Narrow" w:cs="Arial Narrow"/>
          <w:snapToGrid w:val="0"/>
          <w:lang w:val="en-GB"/>
        </w:rPr>
        <w:tab/>
      </w:r>
    </w:p>
    <w:p w:rsidR="00D65677" w:rsidRPr="00D65677" w:rsidRDefault="00D65677" w:rsidP="00D65677">
      <w:pPr>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employed</w:t>
      </w:r>
      <w:proofErr w:type="gramEnd"/>
      <w:r w:rsidRPr="00D65677">
        <w:rPr>
          <w:rFonts w:ascii="Arial Narrow" w:eastAsia="Times New Roman" w:hAnsi="Arial Narrow" w:cs="Arial Narrow"/>
          <w:snapToGrid w:val="0"/>
          <w:lang w:val="en-GB"/>
        </w:rPr>
        <w:t xml:space="preserve"> by the</w:t>
      </w:r>
      <w:r w:rsidRPr="00D65677">
        <w:rPr>
          <w:rFonts w:ascii="Arial Narrow" w:eastAsia="Times New Roman" w:hAnsi="Arial Narrow" w:cs="Arial Narrow"/>
          <w:b/>
          <w:bCs/>
          <w:snapToGrid w:val="0"/>
          <w:lang w:val="en-GB"/>
        </w:rPr>
        <w:t xml:space="preserve"> </w:t>
      </w:r>
      <w:r w:rsidRPr="00D65677">
        <w:rPr>
          <w:rFonts w:ascii="Arial Narrow" w:eastAsia="Times New Roman" w:hAnsi="Arial Narrow" w:cs="Arial Narrow"/>
          <w:snapToGrid w:val="0"/>
          <w:lang w:val="en-GB"/>
        </w:rPr>
        <w:t xml:space="preserve">state and who may be involved with </w:t>
      </w:r>
    </w:p>
    <w:p w:rsidR="00D65677" w:rsidRPr="00D65677" w:rsidRDefault="00D65677" w:rsidP="00D65677">
      <w:pPr>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the</w:t>
      </w:r>
      <w:proofErr w:type="gramEnd"/>
      <w:r w:rsidRPr="00D65677">
        <w:rPr>
          <w:rFonts w:ascii="Arial Narrow" w:eastAsia="Times New Roman" w:hAnsi="Arial Narrow" w:cs="Arial Narrow"/>
          <w:snapToGrid w:val="0"/>
          <w:lang w:val="en-GB"/>
        </w:rPr>
        <w:t xml:space="preserve"> evaluation and or adjudication of this bid?</w:t>
      </w:r>
    </w:p>
    <w:p w:rsidR="00D65677" w:rsidRPr="00D65677" w:rsidRDefault="00D65677" w:rsidP="00D65677">
      <w:pPr>
        <w:ind w:hanging="567"/>
        <w:jc w:val="both"/>
        <w:rPr>
          <w:rFonts w:ascii="Arial Narrow" w:eastAsia="Times New Roman" w:hAnsi="Arial Narrow" w:cs="Arial Narrow"/>
          <w:snapToGrid w:val="0"/>
          <w:color w:val="000000"/>
          <w:lang w:val="en-GB"/>
        </w:rPr>
      </w:pPr>
      <w:r w:rsidRPr="00D65677">
        <w:rPr>
          <w:rFonts w:ascii="Arial Narrow" w:eastAsia="Times New Roman" w:hAnsi="Arial Narrow" w:cs="Arial Narrow"/>
          <w:snapToGrid w:val="0"/>
          <w:color w:val="000000"/>
          <w:lang w:val="en-GB"/>
        </w:rPr>
        <w:tab/>
        <w:t>2.9.1</w:t>
      </w:r>
      <w:r w:rsidRPr="00D65677">
        <w:rPr>
          <w:rFonts w:ascii="Arial Narrow" w:eastAsia="Times New Roman" w:hAnsi="Arial Narrow" w:cs="Arial Narrow"/>
          <w:snapToGrid w:val="0"/>
          <w:color w:val="000000"/>
          <w:lang w:val="en-GB"/>
        </w:rPr>
        <w:tab/>
        <w:t>If so, furnish particulars.</w:t>
      </w:r>
    </w:p>
    <w:p w:rsidR="00D65677" w:rsidRPr="00D65677" w:rsidRDefault="00D65677" w:rsidP="00D65677">
      <w:pPr>
        <w:ind w:left="709" w:hanging="709"/>
        <w:jc w:val="both"/>
        <w:rPr>
          <w:rFonts w:ascii="Arial Narrow" w:eastAsia="Times New Roman" w:hAnsi="Arial Narrow" w:cs="Arial Narrow"/>
          <w:snapToGrid w:val="0"/>
          <w:color w:val="000000"/>
          <w:lang w:val="en-GB"/>
        </w:rPr>
      </w:pPr>
      <w:r w:rsidRPr="00D65677">
        <w:rPr>
          <w:rFonts w:ascii="Arial Narrow" w:eastAsia="Times New Roman" w:hAnsi="Arial Narrow" w:cs="Arial Narrow"/>
          <w:snapToGrid w:val="0"/>
          <w:color w:val="000000"/>
          <w:lang w:val="en-GB"/>
        </w:rPr>
        <w:t xml:space="preserve">               ……………………………………………………………...</w:t>
      </w:r>
    </w:p>
    <w:p w:rsidR="00D65677" w:rsidRPr="00D65677" w:rsidRDefault="00D65677" w:rsidP="00D65677">
      <w:pPr>
        <w:ind w:left="709" w:hanging="709"/>
        <w:jc w:val="both"/>
        <w:rPr>
          <w:rFonts w:ascii="Arial Narrow" w:eastAsia="Times New Roman" w:hAnsi="Arial Narrow" w:cs="Arial Narrow"/>
          <w:snapToGrid w:val="0"/>
          <w:color w:val="000000"/>
          <w:lang w:val="en-GB"/>
        </w:rPr>
      </w:pPr>
      <w:r w:rsidRPr="00D65677">
        <w:rPr>
          <w:rFonts w:ascii="Arial Narrow" w:eastAsia="Times New Roman" w:hAnsi="Arial Narrow" w:cs="Arial Narrow"/>
          <w:snapToGrid w:val="0"/>
          <w:color w:val="000000"/>
          <w:lang w:val="en-GB"/>
        </w:rPr>
        <w:tab/>
        <w:t xml:space="preserve">         …………………………………………………………..….</w:t>
      </w:r>
    </w:p>
    <w:p w:rsidR="00D65677" w:rsidRPr="00D65677" w:rsidRDefault="00D65677" w:rsidP="00D65677">
      <w:pPr>
        <w:ind w:left="709" w:hanging="425"/>
        <w:rPr>
          <w:rFonts w:ascii="Arial Narrow" w:eastAsia="Times New Roman" w:hAnsi="Arial Narrow" w:cs="Arial Narrow"/>
          <w:snapToGrid w:val="0"/>
          <w:color w:val="000000"/>
          <w:lang w:val="en-GB"/>
        </w:rPr>
      </w:pPr>
      <w:r w:rsidRPr="00D65677">
        <w:rPr>
          <w:rFonts w:ascii="Arial Narrow" w:eastAsia="Times New Roman" w:hAnsi="Arial Narrow" w:cs="Arial Narrow"/>
          <w:snapToGrid w:val="0"/>
          <w:color w:val="000000"/>
          <w:lang w:val="en-GB"/>
        </w:rPr>
        <w:t xml:space="preserve">         ………………………………………………………………</w:t>
      </w:r>
    </w:p>
    <w:p w:rsidR="00D65677" w:rsidRPr="00D65677" w:rsidRDefault="00D65677" w:rsidP="00D65677">
      <w:pPr>
        <w:jc w:val="both"/>
        <w:rPr>
          <w:rFonts w:ascii="Arial Narrow" w:eastAsia="Times New Roman" w:hAnsi="Arial Narrow" w:cs="Arial Narrow"/>
          <w:snapToGrid w:val="0"/>
          <w:color w:val="000000"/>
          <w:lang w:val="en-GB"/>
        </w:rPr>
      </w:pPr>
    </w:p>
    <w:p w:rsidR="00D65677" w:rsidRPr="00D65677" w:rsidRDefault="00D65677" w:rsidP="00D65677">
      <w:pPr>
        <w:ind w:left="709" w:hanging="709"/>
        <w:rPr>
          <w:rFonts w:ascii="Arial Narrow" w:eastAsia="Times New Roman" w:hAnsi="Arial Narrow" w:cs="Arial Narrow"/>
          <w:snapToGrid w:val="0"/>
          <w:color w:val="000000"/>
          <w:lang w:val="en-GB"/>
        </w:rPr>
      </w:pPr>
      <w:r w:rsidRPr="00D65677">
        <w:rPr>
          <w:rFonts w:ascii="Arial Narrow" w:eastAsia="Times New Roman" w:hAnsi="Arial Narrow" w:cs="Arial Narrow"/>
          <w:snapToGrid w:val="0"/>
          <w:lang w:val="en-GB"/>
        </w:rPr>
        <w:t>2.10        Are you, or any person connected with the bidder,</w:t>
      </w:r>
      <w:r w:rsidRPr="00D65677">
        <w:rPr>
          <w:rFonts w:ascii="Arial Narrow" w:eastAsia="Times New Roman" w:hAnsi="Arial Narrow" w:cs="Arial Narrow"/>
          <w:snapToGrid w:val="0"/>
          <w:lang w:val="en-GB"/>
        </w:rPr>
        <w:tab/>
      </w:r>
      <w:r w:rsidRPr="00D65677">
        <w:rPr>
          <w:rFonts w:ascii="Arial Narrow" w:eastAsia="Times New Roman" w:hAnsi="Arial Narrow" w:cs="Arial Narrow"/>
          <w:snapToGrid w:val="0"/>
          <w:lang w:val="en-GB"/>
        </w:rPr>
        <w:tab/>
      </w:r>
      <w:r w:rsidRPr="00D65677">
        <w:rPr>
          <w:rFonts w:ascii="Arial Narrow" w:eastAsia="Times New Roman" w:hAnsi="Arial Narrow" w:cs="Arial Narrow"/>
          <w:snapToGrid w:val="0"/>
          <w:lang w:val="en-GB"/>
        </w:rPr>
        <w:tab/>
      </w:r>
      <w:r w:rsidRPr="00D65677">
        <w:rPr>
          <w:rFonts w:ascii="Arial Narrow" w:eastAsia="Times New Roman" w:hAnsi="Arial Narrow" w:cs="Arial Narrow"/>
          <w:b/>
          <w:bCs/>
          <w:snapToGrid w:val="0"/>
        </w:rPr>
        <w:t xml:space="preserve">YES </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ab/>
        <w:t>NO</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p>
    <w:p w:rsidR="00D65677" w:rsidRPr="00D65677" w:rsidRDefault="00D65677" w:rsidP="00D65677">
      <w:pPr>
        <w:ind w:left="284"/>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r>
      <w:r w:rsidRPr="00D65677">
        <w:rPr>
          <w:rFonts w:ascii="Arial Narrow" w:eastAsia="Times New Roman" w:hAnsi="Arial Narrow" w:cs="Arial Narrow"/>
          <w:snapToGrid w:val="0"/>
          <w:lang w:val="en-GB"/>
        </w:rPr>
        <w:tab/>
      </w:r>
      <w:proofErr w:type="gramStart"/>
      <w:r w:rsidRPr="00D65677">
        <w:rPr>
          <w:rFonts w:ascii="Arial Narrow" w:eastAsia="Times New Roman" w:hAnsi="Arial Narrow" w:cs="Arial Narrow"/>
          <w:snapToGrid w:val="0"/>
          <w:lang w:val="en-GB"/>
        </w:rPr>
        <w:t>aware</w:t>
      </w:r>
      <w:proofErr w:type="gramEnd"/>
      <w:r w:rsidRPr="00D65677">
        <w:rPr>
          <w:rFonts w:ascii="Arial Narrow" w:eastAsia="Times New Roman" w:hAnsi="Arial Narrow" w:cs="Arial Narrow"/>
          <w:snapToGrid w:val="0"/>
          <w:lang w:val="en-GB"/>
        </w:rPr>
        <w:t xml:space="preserve"> of any relationship (family, friend, other) between </w:t>
      </w:r>
    </w:p>
    <w:p w:rsidR="00D65677" w:rsidRPr="00D65677" w:rsidRDefault="00D65677" w:rsidP="00D65677">
      <w:pPr>
        <w:ind w:left="1134" w:hanging="425"/>
        <w:jc w:val="both"/>
        <w:rPr>
          <w:rFonts w:ascii="Arial Narrow" w:eastAsia="Times New Roman" w:hAnsi="Arial Narrow" w:cs="Arial Narrow"/>
          <w:snapToGrid w:val="0"/>
          <w:lang w:val="en-GB"/>
        </w:rPr>
      </w:pPr>
      <w:proofErr w:type="gramStart"/>
      <w:r w:rsidRPr="00D65677">
        <w:rPr>
          <w:rFonts w:ascii="Arial Narrow" w:eastAsia="Times New Roman" w:hAnsi="Arial Narrow" w:cs="Arial Narrow"/>
          <w:snapToGrid w:val="0"/>
          <w:lang w:val="en-GB"/>
        </w:rPr>
        <w:t>any</w:t>
      </w:r>
      <w:proofErr w:type="gramEnd"/>
      <w:r w:rsidRPr="00D65677">
        <w:rPr>
          <w:rFonts w:ascii="Arial Narrow" w:eastAsia="Times New Roman" w:hAnsi="Arial Narrow" w:cs="Arial Narrow"/>
          <w:snapToGrid w:val="0"/>
          <w:lang w:val="en-GB"/>
        </w:rPr>
        <w:t xml:space="preserve"> other bidder and any person employed by the state</w:t>
      </w:r>
    </w:p>
    <w:p w:rsidR="00D65677" w:rsidRPr="00D65677" w:rsidRDefault="00D65677" w:rsidP="00D65677">
      <w:pPr>
        <w:ind w:left="1134" w:hanging="425"/>
        <w:jc w:val="both"/>
        <w:rPr>
          <w:rFonts w:ascii="Arial Narrow" w:eastAsia="Times New Roman" w:hAnsi="Arial Narrow" w:cs="Arial Narrow"/>
          <w:snapToGrid w:val="0"/>
          <w:lang w:val="en-GB"/>
        </w:rPr>
      </w:pPr>
      <w:proofErr w:type="gramStart"/>
      <w:r w:rsidRPr="00D65677">
        <w:rPr>
          <w:rFonts w:ascii="Arial Narrow" w:eastAsia="Times New Roman" w:hAnsi="Arial Narrow" w:cs="Arial Narrow"/>
          <w:snapToGrid w:val="0"/>
          <w:lang w:val="en-GB"/>
        </w:rPr>
        <w:t>who</w:t>
      </w:r>
      <w:proofErr w:type="gramEnd"/>
      <w:r w:rsidRPr="00D65677">
        <w:rPr>
          <w:rFonts w:ascii="Arial Narrow" w:eastAsia="Times New Roman" w:hAnsi="Arial Narrow" w:cs="Arial Narrow"/>
          <w:snapToGrid w:val="0"/>
          <w:lang w:val="en-GB"/>
        </w:rPr>
        <w:t xml:space="preserve"> may be involved with the evaluation and or adjudication</w:t>
      </w:r>
    </w:p>
    <w:p w:rsidR="00D65677" w:rsidRPr="00D65677" w:rsidRDefault="00D65677" w:rsidP="00D65677">
      <w:pPr>
        <w:ind w:left="1134" w:hanging="425"/>
        <w:jc w:val="both"/>
        <w:rPr>
          <w:rFonts w:ascii="Arial Narrow" w:eastAsia="Times New Roman" w:hAnsi="Arial Narrow" w:cs="Arial Narrow"/>
          <w:snapToGrid w:val="0"/>
          <w:lang w:val="en-GB"/>
        </w:rPr>
      </w:pPr>
      <w:proofErr w:type="gramStart"/>
      <w:r w:rsidRPr="00D65677">
        <w:rPr>
          <w:rFonts w:ascii="Arial Narrow" w:eastAsia="Times New Roman" w:hAnsi="Arial Narrow" w:cs="Arial Narrow"/>
          <w:snapToGrid w:val="0"/>
          <w:lang w:val="en-GB"/>
        </w:rPr>
        <w:t>of</w:t>
      </w:r>
      <w:proofErr w:type="gramEnd"/>
      <w:r w:rsidRPr="00D65677">
        <w:rPr>
          <w:rFonts w:ascii="Arial Narrow" w:eastAsia="Times New Roman" w:hAnsi="Arial Narrow" w:cs="Arial Narrow"/>
          <w:snapToGrid w:val="0"/>
          <w:lang w:val="en-GB"/>
        </w:rPr>
        <w:t xml:space="preserve"> this bid?</w:t>
      </w:r>
    </w:p>
    <w:p w:rsidR="00D65677" w:rsidRPr="00D65677" w:rsidRDefault="00D65677" w:rsidP="00D65677">
      <w:pPr>
        <w:ind w:left="900" w:hanging="900"/>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r>
    </w:p>
    <w:p w:rsidR="00D65677" w:rsidRPr="00D65677" w:rsidRDefault="00D65677" w:rsidP="00D65677">
      <w:pPr>
        <w:ind w:left="900" w:hanging="900"/>
        <w:rPr>
          <w:rFonts w:ascii="Arial Narrow" w:eastAsia="Times New Roman" w:hAnsi="Arial Narrow" w:cs="Arial Narrow"/>
          <w:snapToGrid w:val="0"/>
          <w:lang w:val="en-GB"/>
        </w:rPr>
      </w:pPr>
    </w:p>
    <w:p w:rsidR="00D65677" w:rsidRPr="00D65677" w:rsidRDefault="00D65677" w:rsidP="00D65677">
      <w:pPr>
        <w:rPr>
          <w:rFonts w:ascii="Arial Narrow" w:eastAsia="Times New Roman" w:hAnsi="Arial Narrow" w:cs="Arial Narrow"/>
          <w:b/>
          <w:bCs/>
          <w:snapToGrid w:val="0"/>
        </w:rPr>
      </w:pPr>
      <w:r w:rsidRPr="00D65677">
        <w:rPr>
          <w:rFonts w:ascii="Arial Narrow" w:eastAsia="Times New Roman" w:hAnsi="Arial Narrow" w:cs="Arial Narrow"/>
          <w:snapToGrid w:val="0"/>
          <w:lang w:val="en-GB"/>
        </w:rPr>
        <w:t>2.10.1   If so, furnish particulars</w:t>
      </w:r>
      <w:r w:rsidRPr="00D65677">
        <w:rPr>
          <w:rFonts w:ascii="Arial Narrow" w:eastAsia="Times New Roman" w:hAnsi="Arial Narrow" w:cs="Arial Narrow"/>
          <w:b/>
          <w:bCs/>
          <w:snapToGrid w:val="0"/>
          <w:lang w:val="en-GB"/>
        </w:rPr>
        <w:t>.</w:t>
      </w:r>
    </w:p>
    <w:p w:rsidR="00D65677" w:rsidRPr="00D65677" w:rsidRDefault="00D65677" w:rsidP="00D65677">
      <w:pPr>
        <w:widowControl/>
        <w:ind w:left="709" w:hanging="425"/>
        <w:jc w:val="both"/>
        <w:rPr>
          <w:rFonts w:ascii="Arial Narrow" w:eastAsia="Times New Roman" w:hAnsi="Arial Narrow" w:cs="Arial Narrow"/>
          <w:snapToGrid w:val="0"/>
        </w:rPr>
      </w:pPr>
      <w:r w:rsidRPr="00D65677">
        <w:rPr>
          <w:rFonts w:ascii="Arial Narrow" w:eastAsia="Times New Roman" w:hAnsi="Arial Narrow" w:cs="Arial Narrow"/>
          <w:snapToGrid w:val="0"/>
        </w:rPr>
        <w:t xml:space="preserve"> ………………………………………………………………</w:t>
      </w:r>
    </w:p>
    <w:p w:rsidR="00D65677" w:rsidRPr="00D65677" w:rsidRDefault="00D65677" w:rsidP="00D65677">
      <w:pPr>
        <w:widowControl/>
        <w:ind w:left="709" w:hanging="425"/>
        <w:jc w:val="both"/>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widowControl/>
        <w:ind w:left="709" w:hanging="425"/>
        <w:jc w:val="both"/>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widowControl/>
        <w:ind w:left="709" w:hanging="425"/>
        <w:jc w:val="both"/>
        <w:rPr>
          <w:rFonts w:ascii="Arial Narrow" w:eastAsia="Times New Roman" w:hAnsi="Arial Narrow" w:cs="Arial Narrow"/>
          <w:snapToGrid w:val="0"/>
        </w:rPr>
      </w:pPr>
    </w:p>
    <w:p w:rsidR="00D65677" w:rsidRPr="00D65677" w:rsidRDefault="00D65677" w:rsidP="00D65677">
      <w:pPr>
        <w:widowControl/>
        <w:ind w:left="709" w:hanging="425"/>
        <w:rPr>
          <w:rFonts w:ascii="Arial Narrow" w:eastAsia="Times New Roman" w:hAnsi="Arial Narrow" w:cs="Arial Narrow"/>
          <w:b/>
          <w:bCs/>
          <w:snapToGrid w:val="0"/>
        </w:rPr>
      </w:pPr>
      <w:r w:rsidRPr="00D65677">
        <w:rPr>
          <w:rFonts w:ascii="Arial Narrow" w:eastAsia="Times New Roman" w:hAnsi="Arial Narrow" w:cs="Arial Narrow"/>
          <w:snapToGrid w:val="0"/>
        </w:rPr>
        <w:t>2.11</w:t>
      </w:r>
      <w:r w:rsidRPr="00D65677">
        <w:rPr>
          <w:rFonts w:ascii="Arial Narrow" w:eastAsia="Times New Roman" w:hAnsi="Arial Narrow" w:cs="Arial Narrow"/>
          <w:snapToGrid w:val="0"/>
        </w:rPr>
        <w:tab/>
        <w:t xml:space="preserve">Do you or any of the directors / trustees / shareholders / members </w:t>
      </w:r>
      <w:r w:rsidRPr="00D65677">
        <w:rPr>
          <w:rFonts w:ascii="Arial Narrow" w:eastAsia="Times New Roman" w:hAnsi="Arial Narrow" w:cs="Arial Narrow"/>
          <w:snapToGrid w:val="0"/>
        </w:rPr>
        <w:tab/>
      </w:r>
      <w:r w:rsidRPr="00D65677">
        <w:rPr>
          <w:rFonts w:ascii="Arial Narrow" w:eastAsia="Times New Roman" w:hAnsi="Arial Narrow" w:cs="Arial Narrow"/>
          <w:b/>
          <w:bCs/>
          <w:snapToGrid w:val="0"/>
        </w:rPr>
        <w:t xml:space="preserve">YES </w:t>
      </w:r>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ab/>
      </w:r>
      <w:proofErr w:type="gramStart"/>
      <w:r w:rsidRPr="00D65677">
        <w:rPr>
          <w:rFonts w:ascii="Arial Narrow" w:eastAsia="Times New Roman" w:hAnsi="Arial Narrow" w:cs="Arial Narrow"/>
          <w:b/>
          <w:bCs/>
          <w:snapToGrid w:val="0"/>
        </w:rPr>
        <w:t>NO</w:t>
      </w:r>
      <w:proofErr w:type="gramEnd"/>
      <w:r w:rsidRPr="00D65677">
        <w:rPr>
          <w:rFonts w:ascii="Arial Narrow" w:eastAsia="Times New Roman" w:hAnsi="Arial Narrow" w:cs="Arial Narrow"/>
          <w:b/>
          <w:bCs/>
          <w:snapToGrid w:val="0"/>
        </w:rPr>
        <w:tab/>
      </w:r>
      <w:r w:rsidRPr="00D65677">
        <w:rPr>
          <w:rFonts w:ascii="Arial Narrow" w:eastAsia="Times New Roman" w:hAnsi="Arial Narrow" w:cs="Arial Narrow"/>
          <w:b/>
          <w:bCs/>
          <w:snapToGrid w:val="0"/>
        </w:rPr>
        <w:sym w:font="Wingdings" w:char="F0A8"/>
      </w:r>
      <w:r w:rsidRPr="00D65677">
        <w:rPr>
          <w:rFonts w:ascii="Arial Narrow" w:eastAsia="Times New Roman" w:hAnsi="Arial Narrow" w:cs="Arial Narrow"/>
          <w:b/>
          <w:bCs/>
          <w:snapToGrid w:val="0"/>
        </w:rPr>
        <w:t xml:space="preserve"> </w:t>
      </w:r>
    </w:p>
    <w:p w:rsidR="00D65677" w:rsidRPr="00D65677" w:rsidRDefault="00D65677" w:rsidP="00D65677">
      <w:pPr>
        <w:widowControl/>
        <w:ind w:left="709" w:hanging="425"/>
        <w:rPr>
          <w:rFonts w:ascii="Arial Narrow" w:eastAsia="Times New Roman" w:hAnsi="Arial Narrow" w:cs="Arial Narrow"/>
          <w:snapToGrid w:val="0"/>
        </w:rPr>
      </w:pPr>
      <w:proofErr w:type="gramStart"/>
      <w:r w:rsidRPr="00D65677">
        <w:rPr>
          <w:rFonts w:ascii="Arial Narrow" w:eastAsia="Times New Roman" w:hAnsi="Arial Narrow" w:cs="Arial Narrow"/>
          <w:snapToGrid w:val="0"/>
        </w:rPr>
        <w:t>of</w:t>
      </w:r>
      <w:proofErr w:type="gramEnd"/>
      <w:r w:rsidRPr="00D65677">
        <w:rPr>
          <w:rFonts w:ascii="Arial Narrow" w:eastAsia="Times New Roman" w:hAnsi="Arial Narrow" w:cs="Arial Narrow"/>
          <w:snapToGrid w:val="0"/>
        </w:rPr>
        <w:t xml:space="preserve"> the company have any interest in any other related companies </w:t>
      </w:r>
    </w:p>
    <w:p w:rsidR="00D65677" w:rsidRPr="00D65677" w:rsidRDefault="00D65677" w:rsidP="00D65677">
      <w:pPr>
        <w:widowControl/>
        <w:ind w:left="709" w:hanging="425"/>
        <w:rPr>
          <w:rFonts w:ascii="Arial Narrow" w:eastAsia="Times New Roman" w:hAnsi="Arial Narrow" w:cs="Arial Narrow"/>
          <w:snapToGrid w:val="0"/>
        </w:rPr>
      </w:pPr>
      <w:proofErr w:type="gramStart"/>
      <w:r w:rsidRPr="00D65677">
        <w:rPr>
          <w:rFonts w:ascii="Arial Narrow" w:eastAsia="Times New Roman" w:hAnsi="Arial Narrow" w:cs="Arial Narrow"/>
          <w:snapToGrid w:val="0"/>
        </w:rPr>
        <w:t>whether</w:t>
      </w:r>
      <w:proofErr w:type="gramEnd"/>
      <w:r w:rsidRPr="00D65677">
        <w:rPr>
          <w:rFonts w:ascii="Arial Narrow" w:eastAsia="Times New Roman" w:hAnsi="Arial Narrow" w:cs="Arial Narrow"/>
          <w:snapToGrid w:val="0"/>
        </w:rPr>
        <w:t xml:space="preserve"> or not they are bidding for this contract?</w:t>
      </w:r>
    </w:p>
    <w:p w:rsidR="00D65677" w:rsidRPr="00D65677" w:rsidRDefault="00D65677" w:rsidP="00D65677">
      <w:pPr>
        <w:ind w:left="709" w:hanging="425"/>
        <w:jc w:val="both"/>
        <w:rPr>
          <w:rFonts w:ascii="Arial Narrow" w:eastAsia="Times New Roman" w:hAnsi="Arial Narrow" w:cs="Arial Narrow"/>
          <w:snapToGrid w:val="0"/>
        </w:rPr>
      </w:pPr>
    </w:p>
    <w:p w:rsidR="00D65677" w:rsidRPr="00D65677" w:rsidRDefault="00D65677" w:rsidP="00D65677">
      <w:pPr>
        <w:ind w:left="709" w:hanging="425"/>
        <w:jc w:val="both"/>
        <w:rPr>
          <w:rFonts w:ascii="Arial Narrow" w:eastAsia="Times New Roman" w:hAnsi="Arial Narrow" w:cs="Arial Narrow"/>
          <w:snapToGrid w:val="0"/>
        </w:rPr>
      </w:pPr>
      <w:r w:rsidRPr="00D65677">
        <w:rPr>
          <w:rFonts w:ascii="Arial Narrow" w:eastAsia="Times New Roman" w:hAnsi="Arial Narrow" w:cs="Arial Narrow"/>
          <w:snapToGrid w:val="0"/>
        </w:rPr>
        <w:t>2.11.1</w:t>
      </w:r>
      <w:r w:rsidRPr="00D65677">
        <w:rPr>
          <w:rFonts w:ascii="Arial Narrow" w:eastAsia="Times New Roman" w:hAnsi="Arial Narrow" w:cs="Arial Narrow"/>
          <w:snapToGrid w:val="0"/>
        </w:rPr>
        <w:tab/>
        <w:t>If so, furnish particulars:</w:t>
      </w:r>
    </w:p>
    <w:p w:rsidR="00D65677" w:rsidRPr="00D65677" w:rsidRDefault="00D65677" w:rsidP="00D65677">
      <w:pPr>
        <w:ind w:left="709" w:hanging="425"/>
        <w:jc w:val="both"/>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ind w:left="709" w:hanging="425"/>
        <w:jc w:val="both"/>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ind w:left="709" w:hanging="425"/>
        <w:jc w:val="both"/>
        <w:rPr>
          <w:rFonts w:ascii="Arial Narrow" w:eastAsia="Times New Roman" w:hAnsi="Arial Narrow" w:cs="Arial Narrow"/>
          <w:snapToGrid w:val="0"/>
        </w:rPr>
      </w:pPr>
      <w:r w:rsidRPr="00D65677">
        <w:rPr>
          <w:rFonts w:ascii="Arial Narrow" w:eastAsia="Times New Roman" w:hAnsi="Arial Narrow" w:cs="Arial Narrow"/>
          <w:snapToGrid w:val="0"/>
        </w:rPr>
        <w:t>…………………………………………………………………………….</w:t>
      </w:r>
    </w:p>
    <w:p w:rsidR="00D65677" w:rsidRPr="00D65677" w:rsidRDefault="00D65677" w:rsidP="00D65677">
      <w:pPr>
        <w:ind w:left="709" w:hanging="425"/>
        <w:jc w:val="both"/>
        <w:rPr>
          <w:rFonts w:ascii="Arial Narrow" w:eastAsia="Times New Roman" w:hAnsi="Arial Narrow" w:cs="Arial Narrow"/>
          <w:snapToGrid w:val="0"/>
        </w:rPr>
      </w:pPr>
    </w:p>
    <w:p w:rsidR="00B71CD9" w:rsidRPr="00B71CD9" w:rsidRDefault="00D65677" w:rsidP="00B71CD9">
      <w:pPr>
        <w:ind w:left="709" w:hanging="425"/>
        <w:jc w:val="both"/>
        <w:rPr>
          <w:rFonts w:ascii="Arial Narrow" w:eastAsia="Times New Roman" w:hAnsi="Arial Narrow" w:cs="Arial Narrow"/>
          <w:snapToGrid w:val="0"/>
        </w:rPr>
      </w:pPr>
      <w:r w:rsidRPr="00D65677">
        <w:rPr>
          <w:rFonts w:ascii="Arial Narrow" w:eastAsia="Times New Roman" w:hAnsi="Arial Narrow" w:cs="Arial Narrow"/>
          <w:snapToGrid w:val="0"/>
        </w:rPr>
        <w:br w:type="page"/>
      </w:r>
    </w:p>
    <w:p w:rsidR="00B71CD9" w:rsidRDefault="00B71CD9" w:rsidP="00B71CD9">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w:lastRenderedPageBreak/>
        <mc:AlternateContent>
          <mc:Choice Requires="wpg">
            <w:drawing>
              <wp:inline distT="0" distB="0" distL="0" distR="0" wp14:anchorId="7D4BE379" wp14:editId="63628946">
                <wp:extent cx="5709920" cy="9525"/>
                <wp:effectExtent l="6350" t="9525" r="8255" b="0"/>
                <wp:docPr id="12"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3" name="Group 876"/>
                        <wpg:cNvGrpSpPr>
                          <a:grpSpLocks/>
                        </wpg:cNvGrpSpPr>
                        <wpg:grpSpPr bwMode="auto">
                          <a:xfrm>
                            <a:off x="7" y="7"/>
                            <a:ext cx="8978" cy="2"/>
                            <a:chOff x="7" y="7"/>
                            <a:chExt cx="8978" cy="2"/>
                          </a:xfrm>
                        </wpg:grpSpPr>
                        <wps:wsp>
                          <wps:cNvPr id="14" name="Freeform 877"/>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41CABB" id="Group 875"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">
                <v:group id="Group 876"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877"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7KMEA&#10;AADbAAAADwAAAGRycy9kb3ducmV2LnhtbERPS4vCMBC+C/6HMMLeNHVZXKlGUVHx4sHHQW9jMzbF&#10;ZtJtonb//UZY8DYf33PG08aW4kG1Lxwr6PcSEMSZ0wXnCo6HVXcIwgdkjaVjUvBLHqaTdmuMqXZP&#10;3tFjH3IRQ9inqMCEUKVS+syQRd9zFXHkrq62GCKsc6lrfMZwW8rPJBlIiwXHBoMVLQxlt/3dKtia&#10;Ux52yeDcrP1i/rPhy9Lrb6U+Os1sBCJQE97if/dGx/lf8PolHi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yjBAAAA2wAAAA8AAAAAAAAAAAAAAAAAmAIAAGRycy9kb3du&#10;cmV2LnhtbFBLBQYAAAAABAAEAPUAAACGAwAAAAA=&#10;" path="m,l8978,e" filled="f" strokeweight=".72pt">
                    <v:path arrowok="t" o:connecttype="custom" o:connectlocs="0,0;8978,0" o:connectangles="0,0"/>
                  </v:shape>
                </v:group>
                <w10:anchorlock/>
              </v:group>
            </w:pict>
          </mc:Fallback>
        </mc:AlternateContent>
      </w:r>
    </w:p>
    <w:p w:rsidR="00B71CD9" w:rsidRPr="000E520A" w:rsidRDefault="00B71CD9" w:rsidP="00B71CD9">
      <w:pPr>
        <w:tabs>
          <w:tab w:val="left" w:pos="968"/>
        </w:tabs>
        <w:spacing w:before="26"/>
        <w:ind w:left="968" w:right="1405" w:hanging="708"/>
        <w:rPr>
          <w:rFonts w:ascii="Century Gothic" w:eastAsia="Century Gothic" w:hAnsi="Century Gothic" w:cs="Century Gothic"/>
          <w:color w:val="C00000"/>
          <w:sz w:val="20"/>
          <w:szCs w:val="20"/>
        </w:rPr>
      </w:pPr>
      <w:r>
        <w:rPr>
          <w:rFonts w:ascii="Century Gothic" w:eastAsia="Century Gothic" w:hAnsi="Century Gothic" w:cs="Century Gothic"/>
          <w:b/>
          <w:bCs/>
          <w:color w:val="C00000"/>
          <w:w w:val="95"/>
          <w:sz w:val="20"/>
          <w:szCs w:val="20"/>
        </w:rPr>
        <w:t>T2.2</w:t>
      </w:r>
      <w:r w:rsidRPr="000E520A">
        <w:rPr>
          <w:rFonts w:ascii="Century Gothic" w:eastAsia="Century Gothic" w:hAnsi="Century Gothic" w:cs="Century Gothic"/>
          <w:b/>
          <w:bCs/>
          <w:color w:val="C00000"/>
          <w:w w:val="95"/>
          <w:sz w:val="20"/>
          <w:szCs w:val="20"/>
        </w:rPr>
        <w:tab/>
      </w:r>
      <w:r w:rsidRPr="000E520A">
        <w:rPr>
          <w:rFonts w:ascii="Century Gothic" w:eastAsia="Century Gothic" w:hAnsi="Century Gothic" w:cs="Century Gothic"/>
          <w:b/>
          <w:bCs/>
          <w:color w:val="C00000"/>
          <w:sz w:val="20"/>
          <w:szCs w:val="20"/>
        </w:rPr>
        <w:t xml:space="preserve">DECLARATION OF </w:t>
      </w:r>
      <w:r>
        <w:rPr>
          <w:rFonts w:ascii="Century Gothic" w:eastAsia="Century Gothic" w:hAnsi="Century Gothic" w:cs="Century Gothic"/>
          <w:b/>
          <w:bCs/>
          <w:color w:val="C00000"/>
          <w:sz w:val="20"/>
          <w:szCs w:val="20"/>
        </w:rPr>
        <w:t>INTEREST</w:t>
      </w:r>
    </w:p>
    <w:p w:rsidR="00D65677" w:rsidRPr="00D65677" w:rsidRDefault="00D65677" w:rsidP="00D65677">
      <w:pPr>
        <w:ind w:left="709" w:hanging="425"/>
        <w:jc w:val="both"/>
        <w:rPr>
          <w:rFonts w:ascii="Arial Narrow" w:eastAsia="Times New Roman" w:hAnsi="Arial Narrow" w:cs="Arial Narrow"/>
          <w:snapToGrid w:val="0"/>
          <w:lang w:val="en-GB"/>
        </w:rPr>
      </w:pPr>
    </w:p>
    <w:p w:rsidR="00D65677" w:rsidRPr="00D65677" w:rsidRDefault="00D65677" w:rsidP="00A72E99">
      <w:pPr>
        <w:keepNext/>
        <w:widowControl/>
        <w:numPr>
          <w:ilvl w:val="0"/>
          <w:numId w:val="75"/>
        </w:numPr>
        <w:ind w:left="709" w:hanging="425"/>
        <w:jc w:val="both"/>
        <w:outlineLvl w:val="0"/>
        <w:rPr>
          <w:rFonts w:ascii="Arial Narrow" w:eastAsia="Times New Roman" w:hAnsi="Arial Narrow" w:cs="Times New Roman"/>
          <w:b/>
          <w:snapToGrid w:val="0"/>
          <w:lang w:val="en-GB"/>
        </w:rPr>
      </w:pPr>
      <w:r w:rsidRPr="00D65677">
        <w:rPr>
          <w:rFonts w:ascii="Arial Narrow" w:eastAsia="Times New Roman" w:hAnsi="Arial Narrow" w:cs="Times New Roman"/>
          <w:b/>
          <w:snapToGrid w:val="0"/>
          <w:lang w:val="en-GB"/>
        </w:rPr>
        <w:t>Full details of directors / trustees / members / shareholders.</w:t>
      </w:r>
    </w:p>
    <w:p w:rsidR="00D65677" w:rsidRPr="00D65677" w:rsidRDefault="00D65677" w:rsidP="00D65677">
      <w:pPr>
        <w:rPr>
          <w:rFonts w:ascii="Arial Narrow" w:eastAsia="Times New Roman" w:hAnsi="Arial Narrow" w:cs="Times New Roman"/>
          <w:snapToGrid w:val="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43"/>
        <w:gridCol w:w="2446"/>
        <w:gridCol w:w="2458"/>
      </w:tblGrid>
      <w:tr w:rsidR="00D65677" w:rsidRPr="00D65677" w:rsidTr="00A43828">
        <w:trPr>
          <w:jc w:val="center"/>
        </w:trPr>
        <w:tc>
          <w:tcPr>
            <w:tcW w:w="3085" w:type="dxa"/>
          </w:tcPr>
          <w:p w:rsidR="00D65677" w:rsidRPr="00D65677" w:rsidRDefault="00D65677" w:rsidP="00D65677">
            <w:pPr>
              <w:jc w:val="both"/>
              <w:rPr>
                <w:rFonts w:ascii="Arial Narrow" w:eastAsia="Times New Roman" w:hAnsi="Arial Narrow" w:cs="Times New Roman"/>
                <w:b/>
                <w:bCs/>
                <w:snapToGrid w:val="0"/>
                <w:lang w:val="en-GB"/>
              </w:rPr>
            </w:pPr>
            <w:r w:rsidRPr="00D65677">
              <w:rPr>
                <w:rFonts w:ascii="Arial Narrow" w:eastAsia="Times New Roman" w:hAnsi="Arial Narrow" w:cs="Times New Roman"/>
                <w:b/>
                <w:bCs/>
                <w:snapToGrid w:val="0"/>
                <w:lang w:val="en-GB"/>
              </w:rPr>
              <w:t>Full Name</w:t>
            </w:r>
          </w:p>
        </w:tc>
        <w:tc>
          <w:tcPr>
            <w:tcW w:w="1843" w:type="dxa"/>
          </w:tcPr>
          <w:p w:rsidR="00D65677" w:rsidRPr="00D65677" w:rsidRDefault="00D65677" w:rsidP="00D65677">
            <w:pPr>
              <w:jc w:val="both"/>
              <w:rPr>
                <w:rFonts w:ascii="Arial Narrow" w:eastAsia="Times New Roman" w:hAnsi="Arial Narrow" w:cs="Times New Roman"/>
                <w:b/>
                <w:bCs/>
                <w:snapToGrid w:val="0"/>
                <w:lang w:val="en-GB"/>
              </w:rPr>
            </w:pPr>
            <w:r w:rsidRPr="00D65677">
              <w:rPr>
                <w:rFonts w:ascii="Arial Narrow" w:eastAsia="Times New Roman" w:hAnsi="Arial Narrow" w:cs="Times New Roman"/>
                <w:b/>
                <w:bCs/>
                <w:snapToGrid w:val="0"/>
                <w:lang w:val="en-GB"/>
              </w:rPr>
              <w:t>Identity Number</w:t>
            </w:r>
          </w:p>
        </w:tc>
        <w:tc>
          <w:tcPr>
            <w:tcW w:w="2446" w:type="dxa"/>
          </w:tcPr>
          <w:p w:rsidR="00D65677" w:rsidRPr="00D65677" w:rsidRDefault="00D65677" w:rsidP="00D65677">
            <w:pPr>
              <w:jc w:val="both"/>
              <w:rPr>
                <w:rFonts w:ascii="Arial Narrow" w:eastAsia="Times New Roman" w:hAnsi="Arial Narrow" w:cs="Times New Roman"/>
                <w:b/>
                <w:bCs/>
                <w:snapToGrid w:val="0"/>
                <w:lang w:val="en-GB"/>
              </w:rPr>
            </w:pPr>
            <w:r w:rsidRPr="00D65677">
              <w:rPr>
                <w:rFonts w:ascii="Arial Narrow" w:eastAsia="Times New Roman" w:hAnsi="Arial Narrow" w:cs="Times New Roman"/>
                <w:b/>
                <w:bCs/>
                <w:snapToGrid w:val="0"/>
                <w:lang w:val="en-GB"/>
              </w:rPr>
              <w:t>Personal Income Tax Reference Number</w:t>
            </w:r>
          </w:p>
        </w:tc>
        <w:tc>
          <w:tcPr>
            <w:tcW w:w="2458" w:type="dxa"/>
          </w:tcPr>
          <w:p w:rsidR="00D65677" w:rsidRPr="00D65677" w:rsidRDefault="00D65677" w:rsidP="00D65677">
            <w:pPr>
              <w:jc w:val="both"/>
              <w:rPr>
                <w:rFonts w:ascii="Arial Narrow" w:eastAsia="Times New Roman" w:hAnsi="Arial Narrow" w:cs="Times New Roman"/>
                <w:b/>
                <w:bCs/>
                <w:snapToGrid w:val="0"/>
                <w:lang w:val="en-GB"/>
              </w:rPr>
            </w:pPr>
            <w:r w:rsidRPr="00D65677">
              <w:rPr>
                <w:rFonts w:ascii="Arial Narrow" w:eastAsia="Times New Roman" w:hAnsi="Arial Narrow" w:cs="Times New Roman"/>
                <w:b/>
                <w:bCs/>
                <w:snapToGrid w:val="0"/>
                <w:lang w:val="en-GB"/>
              </w:rPr>
              <w:t xml:space="preserve">State Employee Number / </w:t>
            </w:r>
            <w:proofErr w:type="spellStart"/>
            <w:r w:rsidRPr="00D65677">
              <w:rPr>
                <w:rFonts w:ascii="Arial Narrow" w:eastAsia="Times New Roman" w:hAnsi="Arial Narrow" w:cs="Times New Roman"/>
                <w:b/>
                <w:bCs/>
                <w:snapToGrid w:val="0"/>
                <w:lang w:val="en-GB"/>
              </w:rPr>
              <w:t>Persal</w:t>
            </w:r>
            <w:proofErr w:type="spellEnd"/>
            <w:r w:rsidRPr="00D65677">
              <w:rPr>
                <w:rFonts w:ascii="Arial Narrow" w:eastAsia="Times New Roman" w:hAnsi="Arial Narrow" w:cs="Times New Roman"/>
                <w:b/>
                <w:bCs/>
                <w:snapToGrid w:val="0"/>
                <w:lang w:val="en-GB"/>
              </w:rPr>
              <w:t xml:space="preserve"> Number </w:t>
            </w:r>
          </w:p>
          <w:p w:rsidR="00D65677" w:rsidRPr="00D65677" w:rsidRDefault="00D65677" w:rsidP="00D65677">
            <w:pPr>
              <w:jc w:val="both"/>
              <w:rPr>
                <w:rFonts w:ascii="Arial Narrow" w:eastAsia="Times New Roman" w:hAnsi="Arial Narrow" w:cs="Times New Roman"/>
                <w:b/>
                <w:bCs/>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r w:rsidR="00D65677" w:rsidRPr="00D65677" w:rsidTr="00A43828">
        <w:trPr>
          <w:jc w:val="center"/>
        </w:trPr>
        <w:tc>
          <w:tcPr>
            <w:tcW w:w="3085" w:type="dxa"/>
          </w:tcPr>
          <w:p w:rsidR="00D65677" w:rsidRPr="00D65677" w:rsidRDefault="00D65677" w:rsidP="00D65677">
            <w:pPr>
              <w:rPr>
                <w:rFonts w:ascii="Arial Narrow" w:eastAsia="Times New Roman" w:hAnsi="Arial Narrow" w:cs="Times New Roman"/>
                <w:snapToGrid w:val="0"/>
                <w:lang w:val="en-GB"/>
              </w:rPr>
            </w:pPr>
          </w:p>
        </w:tc>
        <w:tc>
          <w:tcPr>
            <w:tcW w:w="1843" w:type="dxa"/>
          </w:tcPr>
          <w:p w:rsidR="00D65677" w:rsidRPr="00D65677" w:rsidRDefault="00D65677" w:rsidP="00D65677">
            <w:pPr>
              <w:rPr>
                <w:rFonts w:ascii="Arial Narrow" w:eastAsia="Times New Roman" w:hAnsi="Arial Narrow" w:cs="Times New Roman"/>
                <w:snapToGrid w:val="0"/>
                <w:lang w:val="en-GB"/>
              </w:rPr>
            </w:pPr>
          </w:p>
        </w:tc>
        <w:tc>
          <w:tcPr>
            <w:tcW w:w="2446" w:type="dxa"/>
          </w:tcPr>
          <w:p w:rsidR="00D65677" w:rsidRPr="00D65677" w:rsidRDefault="00D65677" w:rsidP="00D65677">
            <w:pPr>
              <w:rPr>
                <w:rFonts w:ascii="Arial Narrow" w:eastAsia="Times New Roman" w:hAnsi="Arial Narrow" w:cs="Times New Roman"/>
                <w:snapToGrid w:val="0"/>
                <w:lang w:val="en-GB"/>
              </w:rPr>
            </w:pPr>
          </w:p>
        </w:tc>
        <w:tc>
          <w:tcPr>
            <w:tcW w:w="2458" w:type="dxa"/>
          </w:tcPr>
          <w:p w:rsidR="00D65677" w:rsidRPr="00D65677" w:rsidRDefault="00D65677" w:rsidP="00D65677">
            <w:pPr>
              <w:rPr>
                <w:rFonts w:ascii="Arial Narrow" w:eastAsia="Times New Roman" w:hAnsi="Arial Narrow" w:cs="Times New Roman"/>
                <w:snapToGrid w:val="0"/>
                <w:lang w:val="en-GB"/>
              </w:rPr>
            </w:pPr>
          </w:p>
          <w:p w:rsidR="00D65677" w:rsidRPr="00D65677" w:rsidRDefault="00D65677" w:rsidP="00D65677">
            <w:pPr>
              <w:rPr>
                <w:rFonts w:ascii="Arial Narrow" w:eastAsia="Times New Roman" w:hAnsi="Arial Narrow" w:cs="Times New Roman"/>
                <w:snapToGrid w:val="0"/>
                <w:lang w:val="en-GB"/>
              </w:rPr>
            </w:pPr>
          </w:p>
        </w:tc>
      </w:tr>
    </w:tbl>
    <w:p w:rsidR="00D65677" w:rsidRPr="00D65677" w:rsidRDefault="00D65677" w:rsidP="00D65677">
      <w:pPr>
        <w:keepNext/>
        <w:spacing w:line="215" w:lineRule="auto"/>
        <w:outlineLvl w:val="0"/>
        <w:rPr>
          <w:rFonts w:ascii="Arial Narrow" w:eastAsia="Times New Roman" w:hAnsi="Arial Narrow" w:cs="Times New Roman"/>
          <w:b/>
          <w:snapToGrid w:val="0"/>
          <w:lang w:val="en-GB"/>
        </w:rPr>
      </w:pPr>
    </w:p>
    <w:p w:rsidR="00D65677" w:rsidRPr="00D65677" w:rsidRDefault="00D65677" w:rsidP="00D65677">
      <w:pPr>
        <w:keepNext/>
        <w:spacing w:line="215" w:lineRule="auto"/>
        <w:outlineLvl w:val="0"/>
        <w:rPr>
          <w:rFonts w:ascii="Arial Narrow" w:eastAsia="Times New Roman" w:hAnsi="Arial Narrow" w:cs="Times New Roman"/>
          <w:b/>
          <w:snapToGrid w:val="0"/>
          <w:lang w:val="en-GB"/>
        </w:rPr>
      </w:pPr>
      <w:r w:rsidRPr="00D65677">
        <w:rPr>
          <w:rFonts w:ascii="Arial Narrow" w:eastAsia="Times New Roman" w:hAnsi="Arial Narrow" w:cs="Times New Roman"/>
          <w:b/>
          <w:snapToGrid w:val="0"/>
          <w:lang w:val="en-GB"/>
        </w:rPr>
        <w:t>4</w:t>
      </w:r>
      <w:r w:rsidRPr="00D65677">
        <w:rPr>
          <w:rFonts w:ascii="Arial Narrow" w:eastAsia="Times New Roman" w:hAnsi="Arial Narrow" w:cs="Times New Roman"/>
          <w:b/>
          <w:snapToGrid w:val="0"/>
          <w:lang w:val="en-GB"/>
        </w:rPr>
        <w:tab/>
        <w:t>DECLARATION</w:t>
      </w:r>
    </w:p>
    <w:p w:rsidR="00D65677" w:rsidRPr="00D65677" w:rsidRDefault="00D65677" w:rsidP="00D65677">
      <w:pPr>
        <w:ind w:firstLine="540"/>
        <w:jc w:val="center"/>
        <w:rPr>
          <w:rFonts w:ascii="Arial Narrow" w:eastAsia="Times New Roman" w:hAnsi="Arial Narrow" w:cs="Arial Narrow"/>
          <w:b/>
          <w:bCs/>
          <w:snapToGrid w:val="0"/>
          <w:lang w:val="en-GB"/>
        </w:rPr>
      </w:pPr>
    </w:p>
    <w:p w:rsidR="00D65677" w:rsidRPr="00D65677" w:rsidRDefault="00D65677" w:rsidP="00D65677">
      <w:pPr>
        <w:ind w:left="567"/>
        <w:jc w:val="both"/>
        <w:rPr>
          <w:rFonts w:ascii="Arial Narrow" w:eastAsia="Times New Roman" w:hAnsi="Arial Narrow" w:cs="Arial Narrow"/>
          <w:snapToGrid w:val="0"/>
          <w:sz w:val="24"/>
          <w:szCs w:val="24"/>
          <w:lang w:val="en-GB"/>
        </w:rPr>
      </w:pPr>
      <w:r w:rsidRPr="00D65677">
        <w:rPr>
          <w:rFonts w:ascii="Arial Narrow" w:eastAsia="Times New Roman" w:hAnsi="Arial Narrow" w:cs="Arial Narrow"/>
          <w:snapToGrid w:val="0"/>
          <w:sz w:val="24"/>
          <w:szCs w:val="24"/>
          <w:lang w:val="en-GB"/>
        </w:rPr>
        <w:t>I, THE UNDERSIGNED (NAME)………………………………………………………………………</w:t>
      </w:r>
    </w:p>
    <w:p w:rsidR="00D65677" w:rsidRPr="00D65677" w:rsidRDefault="00D65677" w:rsidP="00D65677">
      <w:pPr>
        <w:jc w:val="both"/>
        <w:rPr>
          <w:rFonts w:ascii="Arial Narrow" w:eastAsia="Times New Roman" w:hAnsi="Arial Narrow" w:cs="Arial Narrow"/>
          <w:snapToGrid w:val="0"/>
          <w:sz w:val="24"/>
          <w:szCs w:val="24"/>
          <w:lang w:val="en-GB"/>
        </w:rPr>
      </w:pPr>
    </w:p>
    <w:p w:rsidR="00D65677" w:rsidRPr="00D65677" w:rsidRDefault="00D65677" w:rsidP="00D65677">
      <w:pPr>
        <w:spacing w:after="120"/>
        <w:ind w:left="567"/>
        <w:jc w:val="both"/>
        <w:rPr>
          <w:rFonts w:ascii="Arial Narrow" w:eastAsia="Times New Roman" w:hAnsi="Arial Narrow" w:cs="Arial Narrow"/>
          <w:snapToGrid w:val="0"/>
          <w:sz w:val="24"/>
          <w:szCs w:val="24"/>
          <w:lang w:val="en-GB"/>
        </w:rPr>
      </w:pPr>
      <w:r w:rsidRPr="00D65677">
        <w:rPr>
          <w:rFonts w:ascii="Arial Narrow" w:eastAsia="Times New Roman" w:hAnsi="Arial Narrow" w:cs="Arial Narrow"/>
          <w:snapToGrid w:val="0"/>
          <w:sz w:val="24"/>
          <w:szCs w:val="24"/>
          <w:lang w:val="en-GB"/>
        </w:rPr>
        <w:t xml:space="preserve">CERTIFY THAT THE INFORMATION FURNISHED IN PARAGRAPHS 2 and 3 ABOVE IS CORRECT. </w:t>
      </w:r>
    </w:p>
    <w:p w:rsidR="00D65677" w:rsidRPr="00D65677" w:rsidRDefault="00D65677" w:rsidP="00D65677">
      <w:pPr>
        <w:spacing w:after="120"/>
        <w:ind w:left="540"/>
        <w:rPr>
          <w:rFonts w:ascii="Arial Narrow" w:eastAsia="Times New Roman" w:hAnsi="Arial Narrow" w:cs="Times New Roman"/>
          <w:snapToGrid w:val="0"/>
          <w:sz w:val="24"/>
          <w:szCs w:val="24"/>
        </w:rPr>
      </w:pPr>
      <w:r w:rsidRPr="00D65677">
        <w:rPr>
          <w:rFonts w:ascii="Arial Narrow" w:eastAsia="Times New Roman" w:hAnsi="Arial Narrow" w:cs="Times New Roman"/>
          <w:snapToGrid w:val="0"/>
          <w:sz w:val="24"/>
          <w:szCs w:val="24"/>
        </w:rPr>
        <w:t xml:space="preserve">I ACCEPT THAT THE STATE MAY REJECT THE BID OR ACT AGAINST ME SHOULD </w:t>
      </w:r>
      <w:r w:rsidR="00B71CD9" w:rsidRPr="00D65677">
        <w:rPr>
          <w:rFonts w:ascii="Arial Narrow" w:eastAsia="Times New Roman" w:hAnsi="Arial Narrow" w:cs="Times New Roman"/>
          <w:snapToGrid w:val="0"/>
          <w:sz w:val="24"/>
          <w:szCs w:val="24"/>
        </w:rPr>
        <w:t>THIS DECLARATION</w:t>
      </w:r>
      <w:r w:rsidRPr="00D65677">
        <w:rPr>
          <w:rFonts w:ascii="Arial Narrow" w:eastAsia="Times New Roman" w:hAnsi="Arial Narrow" w:cs="Times New Roman"/>
          <w:snapToGrid w:val="0"/>
          <w:sz w:val="24"/>
          <w:szCs w:val="24"/>
        </w:rPr>
        <w:t xml:space="preserve"> PROVE TO BE FALSE.  </w:t>
      </w:r>
    </w:p>
    <w:p w:rsidR="00D65677" w:rsidRPr="00D65677" w:rsidRDefault="00D65677" w:rsidP="00D65677">
      <w:pPr>
        <w:ind w:firstLine="540"/>
        <w:jc w:val="both"/>
        <w:rPr>
          <w:rFonts w:ascii="Arial Narrow" w:eastAsia="Times New Roman" w:hAnsi="Arial Narrow" w:cs="Arial Narrow"/>
          <w:snapToGrid w:val="0"/>
          <w:lang w:val="en-GB"/>
        </w:rPr>
      </w:pPr>
    </w:p>
    <w:p w:rsidR="00D65677" w:rsidRPr="00D65677" w:rsidRDefault="00D65677" w:rsidP="00D65677">
      <w:pPr>
        <w:ind w:firstLine="540"/>
        <w:jc w:val="both"/>
        <w:rPr>
          <w:rFonts w:ascii="Arial Narrow" w:eastAsia="Times New Roman" w:hAnsi="Arial Narrow" w:cs="Arial Narrow"/>
          <w:snapToGrid w:val="0"/>
          <w:lang w:val="en-GB"/>
        </w:rPr>
      </w:pPr>
    </w:p>
    <w:p w:rsidR="00D65677" w:rsidRPr="00D65677" w:rsidRDefault="00D65677" w:rsidP="00D65677">
      <w:pPr>
        <w:ind w:left="54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w:t>
      </w:r>
      <w:r w:rsidRPr="00D65677">
        <w:rPr>
          <w:rFonts w:ascii="Arial Narrow" w:eastAsia="Times New Roman" w:hAnsi="Arial Narrow" w:cs="Arial Narrow"/>
          <w:snapToGrid w:val="0"/>
          <w:lang w:val="en-GB"/>
        </w:rPr>
        <w:tab/>
        <w:t xml:space="preserve"> ..…………………………………………… </w:t>
      </w:r>
      <w:r w:rsidRPr="00D65677">
        <w:rPr>
          <w:rFonts w:ascii="Arial Narrow" w:eastAsia="Times New Roman" w:hAnsi="Arial Narrow" w:cs="Arial Narrow"/>
          <w:snapToGrid w:val="0"/>
          <w:lang w:val="en-GB"/>
        </w:rPr>
        <w:tab/>
      </w:r>
    </w:p>
    <w:p w:rsidR="00D65677" w:rsidRPr="00D65677" w:rsidRDefault="00D65677" w:rsidP="00D65677">
      <w:pPr>
        <w:ind w:left="54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t>Signature</w:t>
      </w:r>
      <w:r w:rsidRPr="00D65677">
        <w:rPr>
          <w:rFonts w:ascii="Arial Narrow" w:eastAsia="Times New Roman" w:hAnsi="Arial Narrow" w:cs="Arial Narrow"/>
          <w:snapToGrid w:val="0"/>
          <w:lang w:val="en-GB"/>
        </w:rPr>
        <w:tab/>
        <w:t xml:space="preserve">                  Date</w:t>
      </w:r>
    </w:p>
    <w:p w:rsidR="00D65677" w:rsidRPr="00D65677" w:rsidRDefault="00D65677" w:rsidP="00D65677">
      <w:pPr>
        <w:ind w:left="540"/>
        <w:jc w:val="both"/>
        <w:rPr>
          <w:rFonts w:ascii="Arial Narrow" w:eastAsia="Times New Roman" w:hAnsi="Arial Narrow" w:cs="Arial Narrow"/>
          <w:snapToGrid w:val="0"/>
          <w:lang w:val="en-GB"/>
        </w:rPr>
      </w:pPr>
    </w:p>
    <w:p w:rsidR="00D65677" w:rsidRPr="00D65677" w:rsidRDefault="00D65677" w:rsidP="00D65677">
      <w:pPr>
        <w:ind w:left="54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w:t>
      </w:r>
      <w:r w:rsidRPr="00D65677">
        <w:rPr>
          <w:rFonts w:ascii="Arial Narrow" w:eastAsia="Times New Roman" w:hAnsi="Arial Narrow" w:cs="Arial Narrow"/>
          <w:snapToGrid w:val="0"/>
          <w:lang w:val="en-GB"/>
        </w:rPr>
        <w:tab/>
        <w:t>………………………………………………</w:t>
      </w:r>
    </w:p>
    <w:p w:rsidR="00D65677" w:rsidRDefault="00D65677" w:rsidP="00D65677">
      <w:pPr>
        <w:ind w:left="540"/>
        <w:jc w:val="both"/>
        <w:rPr>
          <w:rFonts w:ascii="Arial Narrow" w:eastAsia="Times New Roman" w:hAnsi="Arial Narrow" w:cs="Arial Narrow"/>
          <w:snapToGrid w:val="0"/>
          <w:lang w:val="en-GB"/>
        </w:rPr>
      </w:pPr>
      <w:r w:rsidRPr="00D65677">
        <w:rPr>
          <w:rFonts w:ascii="Arial Narrow" w:eastAsia="Times New Roman" w:hAnsi="Arial Narrow" w:cs="Arial Narrow"/>
          <w:snapToGrid w:val="0"/>
          <w:lang w:val="en-GB"/>
        </w:rPr>
        <w:tab/>
        <w:t xml:space="preserve">Position                                                 </w:t>
      </w:r>
      <w:r>
        <w:rPr>
          <w:rFonts w:ascii="Arial Narrow" w:eastAsia="Times New Roman" w:hAnsi="Arial Narrow" w:cs="Arial Narrow"/>
          <w:snapToGrid w:val="0"/>
          <w:lang w:val="en-GB"/>
        </w:rPr>
        <w:t xml:space="preserve">                  </w:t>
      </w:r>
      <w:r w:rsidR="003F72AE">
        <w:rPr>
          <w:rFonts w:ascii="Arial Narrow" w:eastAsia="Times New Roman" w:hAnsi="Arial Narrow" w:cs="Arial Narrow"/>
          <w:snapToGrid w:val="0"/>
          <w:lang w:val="en-GB"/>
        </w:rPr>
        <w:t>Name of bidder</w:t>
      </w: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Default="005C03AA" w:rsidP="00D65677">
      <w:pPr>
        <w:ind w:left="540"/>
        <w:jc w:val="both"/>
        <w:rPr>
          <w:rFonts w:ascii="Arial Narrow" w:eastAsia="Times New Roman" w:hAnsi="Arial Narrow" w:cs="Arial Narrow"/>
          <w:snapToGrid w:val="0"/>
          <w:lang w:val="en-GB"/>
        </w:rPr>
      </w:pPr>
    </w:p>
    <w:p w:rsidR="005C03AA" w:rsidRPr="00D65677" w:rsidRDefault="005C03AA" w:rsidP="005C03AA">
      <w:pPr>
        <w:jc w:val="both"/>
        <w:rPr>
          <w:rFonts w:ascii="Arial Narrow" w:eastAsia="Times New Roman" w:hAnsi="Arial Narrow" w:cs="Arial Narrow"/>
          <w:snapToGrid w:val="0"/>
          <w:lang w:val="en-GB"/>
        </w:rPr>
        <w:sectPr w:rsidR="005C03AA" w:rsidRPr="00D65677" w:rsidSect="007C0844">
          <w:headerReference w:type="default" r:id="rId35"/>
          <w:footerReference w:type="default" r:id="rId36"/>
          <w:pgSz w:w="11907" w:h="16840" w:code="9"/>
          <w:pgMar w:top="561" w:right="851" w:bottom="374" w:left="748" w:header="720" w:footer="567" w:gutter="0"/>
          <w:cols w:space="720"/>
          <w:noEndnote/>
        </w:sectPr>
      </w:pPr>
    </w:p>
    <w:p w:rsidR="0011281D" w:rsidRPr="00EA6DA4" w:rsidRDefault="005C03AA" w:rsidP="005C03AA">
      <w:pPr>
        <w:spacing w:before="44"/>
        <w:ind w:right="355"/>
        <w:jc w:val="both"/>
        <w:rPr>
          <w:rFonts w:ascii="Century Gothic" w:eastAsia="Century Gothic" w:hAnsi="Century Gothic" w:cs="Century Gothic"/>
          <w:b/>
          <w:sz w:val="20"/>
          <w:szCs w:val="20"/>
        </w:rPr>
      </w:pPr>
      <w:r w:rsidRPr="005C03AA">
        <w:rPr>
          <w:rFonts w:ascii="Century Gothic" w:eastAsia="Century Gothic" w:hAnsi="Century Gothic" w:cs="Century Gothic"/>
          <w:b/>
          <w:color w:val="FF0000"/>
          <w:sz w:val="20"/>
          <w:szCs w:val="20"/>
        </w:rPr>
        <w:lastRenderedPageBreak/>
        <w:t xml:space="preserve">T2.3                                                                                                                                                 </w:t>
      </w:r>
      <w:r w:rsidR="0047716D" w:rsidRPr="0047716D">
        <w:rPr>
          <w:rFonts w:ascii="Century Gothic" w:eastAsia="Century Gothic" w:hAnsi="Century Gothic" w:cs="Century Gothic"/>
          <w:b/>
          <w:sz w:val="20"/>
          <w:szCs w:val="20"/>
        </w:rPr>
        <w:t>SBD 6.2</w:t>
      </w:r>
    </w:p>
    <w:p w:rsidR="0011281D" w:rsidRPr="00EA6DA4" w:rsidRDefault="0011281D" w:rsidP="00EA6DA4">
      <w:pPr>
        <w:jc w:val="center"/>
        <w:rPr>
          <w:rFonts w:ascii="Arial" w:hAnsi="Arial" w:cs="Arial"/>
          <w:color w:val="FF0000"/>
        </w:rPr>
      </w:pPr>
      <w:r w:rsidRPr="00EA6DA4">
        <w:rPr>
          <w:rFonts w:ascii="Arial" w:hAnsi="Arial" w:cs="Arial"/>
          <w:b/>
          <w:color w:val="FF0000"/>
        </w:rPr>
        <w:t>DECLARATION CERTIFICATE FOR LOCAL PRODUCTION AND CONTENT FOR DESIGNATED SECTORS</w:t>
      </w:r>
    </w:p>
    <w:p w:rsidR="0011281D" w:rsidRPr="00B83167" w:rsidRDefault="0011281D" w:rsidP="0011281D">
      <w:pPr>
        <w:jc w:val="center"/>
        <w:rPr>
          <w:rFonts w:ascii="Arial" w:hAnsi="Arial" w:cs="Arial"/>
        </w:rPr>
      </w:pPr>
    </w:p>
    <w:p w:rsidR="0011281D" w:rsidRPr="00B83167" w:rsidRDefault="0011281D" w:rsidP="0011281D">
      <w:pPr>
        <w:jc w:val="both"/>
        <w:rPr>
          <w:rFonts w:ascii="Arial" w:hAnsi="Arial" w:cs="Arial"/>
        </w:rPr>
      </w:pPr>
      <w:r w:rsidRPr="00B83167">
        <w:rPr>
          <w:rFonts w:ascii="Arial" w:hAnsi="Arial" w:cs="Arial"/>
        </w:rPr>
        <w:t>This Standard Bidding Document (SBD) must form part of all bids invited. It contains general information and serves as a declaration form for local content (local production and local content are used interchangeably).</w:t>
      </w:r>
    </w:p>
    <w:p w:rsidR="0011281D" w:rsidRPr="00B83167" w:rsidRDefault="0011281D" w:rsidP="0011281D">
      <w:pPr>
        <w:ind w:left="360"/>
        <w:jc w:val="both"/>
        <w:rPr>
          <w:rFonts w:ascii="Arial" w:hAnsi="Arial" w:cs="Arial"/>
        </w:rPr>
      </w:pPr>
    </w:p>
    <w:p w:rsidR="0011281D" w:rsidRDefault="0011281D" w:rsidP="0011281D">
      <w:pPr>
        <w:jc w:val="both"/>
        <w:rPr>
          <w:rFonts w:ascii="Arial" w:hAnsi="Arial" w:cs="Arial"/>
        </w:rPr>
      </w:pPr>
      <w:r w:rsidRPr="00B83167">
        <w:rPr>
          <w:rFonts w:ascii="Arial" w:hAnsi="Arial" w:cs="Arial"/>
        </w:rPr>
        <w:t>Before completing this declaration, bidders must study the General Conditions, Definitions, Directives applicable in respect of Local Content as prescribed in the Preferential Procurement Regulations, 201</w:t>
      </w:r>
      <w:r>
        <w:rPr>
          <w:rFonts w:ascii="Arial" w:hAnsi="Arial" w:cs="Arial"/>
        </w:rPr>
        <w:t>7,</w:t>
      </w:r>
      <w:r w:rsidRPr="00B83167">
        <w:rPr>
          <w:rFonts w:ascii="Arial" w:hAnsi="Arial" w:cs="Arial"/>
        </w:rPr>
        <w:t xml:space="preserve">  </w:t>
      </w:r>
      <w:r w:rsidRPr="00B83167">
        <w:rPr>
          <w:rFonts w:ascii="Arial" w:hAnsi="Arial" w:cs="Arial"/>
          <w:bCs/>
        </w:rPr>
        <w:t>the South African Bureau of Standards (SABS) approved technical specification number SATS 1286:201</w:t>
      </w:r>
      <w:r>
        <w:rPr>
          <w:rFonts w:ascii="Arial" w:hAnsi="Arial" w:cs="Arial"/>
          <w:bCs/>
        </w:rPr>
        <w:t>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11281D" w:rsidRDefault="0011281D" w:rsidP="0011281D">
      <w:pPr>
        <w:ind w:left="360"/>
        <w:jc w:val="both"/>
        <w:rPr>
          <w:rFonts w:ascii="Arial" w:hAnsi="Arial" w:cs="Arial"/>
        </w:rPr>
      </w:pPr>
    </w:p>
    <w:p w:rsidR="0011281D" w:rsidRPr="00A74334" w:rsidRDefault="0011281D" w:rsidP="00A72E99">
      <w:pPr>
        <w:widowControl/>
        <w:numPr>
          <w:ilvl w:val="0"/>
          <w:numId w:val="76"/>
        </w:numPr>
        <w:jc w:val="both"/>
        <w:rPr>
          <w:rFonts w:ascii="Arial" w:hAnsi="Arial" w:cs="Arial"/>
          <w:b/>
        </w:rPr>
      </w:pPr>
      <w:r w:rsidRPr="00A74334">
        <w:rPr>
          <w:rFonts w:ascii="Arial" w:hAnsi="Arial" w:cs="Arial"/>
          <w:b/>
        </w:rPr>
        <w:t>General Conditions</w:t>
      </w:r>
    </w:p>
    <w:p w:rsidR="0011281D" w:rsidRPr="00B83167" w:rsidRDefault="0011281D" w:rsidP="0011281D">
      <w:pPr>
        <w:ind w:left="360"/>
        <w:jc w:val="both"/>
        <w:rPr>
          <w:rFonts w:ascii="Arial" w:hAnsi="Arial" w:cs="Arial"/>
        </w:rPr>
      </w:pPr>
    </w:p>
    <w:p w:rsidR="0011281D" w:rsidRPr="00B83167" w:rsidRDefault="0011281D" w:rsidP="00A72E99">
      <w:pPr>
        <w:widowControl/>
        <w:numPr>
          <w:ilvl w:val="1"/>
          <w:numId w:val="76"/>
        </w:numPr>
        <w:jc w:val="both"/>
        <w:rPr>
          <w:rFonts w:ascii="Arial" w:hAnsi="Arial" w:cs="Arial"/>
        </w:rPr>
      </w:pPr>
      <w:r w:rsidRPr="00B83167">
        <w:rPr>
          <w:rFonts w:ascii="Arial" w:hAnsi="Arial" w:cs="Arial"/>
        </w:rPr>
        <w:t>Preferential Procurement Regulations, 201</w:t>
      </w:r>
      <w:r>
        <w:rPr>
          <w:rFonts w:ascii="Arial" w:hAnsi="Arial" w:cs="Arial"/>
        </w:rPr>
        <w:t>7</w:t>
      </w:r>
      <w:r w:rsidRPr="00B83167">
        <w:rPr>
          <w:rFonts w:ascii="Arial" w:hAnsi="Arial" w:cs="Arial"/>
        </w:rPr>
        <w:t xml:space="preserve"> (Regulation </w:t>
      </w:r>
      <w:r>
        <w:rPr>
          <w:rFonts w:ascii="Arial" w:hAnsi="Arial" w:cs="Arial"/>
        </w:rPr>
        <w:t>8)</w:t>
      </w:r>
      <w:r w:rsidRPr="00B83167">
        <w:rPr>
          <w:rFonts w:ascii="Arial" w:hAnsi="Arial" w:cs="Arial"/>
        </w:rPr>
        <w:t xml:space="preserve"> make provision for the promotion of local production and content.</w:t>
      </w:r>
      <w:r>
        <w:rPr>
          <w:rFonts w:ascii="Arial" w:hAnsi="Arial" w:cs="Arial"/>
        </w:rPr>
        <w:t xml:space="preserve"> </w:t>
      </w:r>
    </w:p>
    <w:p w:rsidR="0011281D" w:rsidRPr="00B83167" w:rsidRDefault="0011281D" w:rsidP="0011281D">
      <w:pPr>
        <w:ind w:left="360"/>
        <w:jc w:val="both"/>
        <w:rPr>
          <w:rFonts w:ascii="Arial" w:hAnsi="Arial" w:cs="Arial"/>
        </w:rPr>
      </w:pPr>
    </w:p>
    <w:p w:rsidR="0011281D" w:rsidRPr="00B83167" w:rsidRDefault="0011281D" w:rsidP="00A72E99">
      <w:pPr>
        <w:widowControl/>
        <w:numPr>
          <w:ilvl w:val="1"/>
          <w:numId w:val="76"/>
        </w:numPr>
        <w:jc w:val="both"/>
        <w:rPr>
          <w:rFonts w:ascii="Arial" w:hAnsi="Arial" w:cs="Arial"/>
        </w:rPr>
      </w:pPr>
      <w:r w:rsidRPr="00B83167">
        <w:rPr>
          <w:rFonts w:ascii="Arial" w:hAnsi="Arial" w:cs="Arial"/>
        </w:rPr>
        <w:t xml:space="preserve">Regulation </w:t>
      </w:r>
      <w:r>
        <w:rPr>
          <w:rFonts w:ascii="Arial" w:hAnsi="Arial" w:cs="Arial"/>
        </w:rPr>
        <w:t>8</w:t>
      </w:r>
      <w:r w:rsidRPr="00B83167">
        <w:rPr>
          <w:rFonts w:ascii="Arial" w:hAnsi="Arial" w:cs="Arial"/>
        </w:rPr>
        <w:t>.(</w:t>
      </w:r>
      <w:r>
        <w:rPr>
          <w:rFonts w:ascii="Arial" w:hAnsi="Arial" w:cs="Arial"/>
        </w:rPr>
        <w:t>2</w:t>
      </w:r>
      <w:r w:rsidRPr="00B83167">
        <w:rPr>
          <w:rFonts w:ascii="Arial" w:hAnsi="Arial" w:cs="Arial"/>
        </w:rPr>
        <w:t xml:space="preserve">) prescribes that in the case of designated sectors, </w:t>
      </w:r>
      <w:r>
        <w:rPr>
          <w:rFonts w:ascii="Arial" w:hAnsi="Arial" w:cs="Arial"/>
        </w:rPr>
        <w:t>organs of state must advertise</w:t>
      </w:r>
      <w:r w:rsidRPr="00B83167">
        <w:rPr>
          <w:rFonts w:ascii="Arial" w:hAnsi="Arial" w:cs="Arial"/>
        </w:rPr>
        <w:t xml:space="preserve"> such </w:t>
      </w:r>
      <w:r>
        <w:rPr>
          <w:rFonts w:ascii="Arial" w:hAnsi="Arial" w:cs="Arial"/>
        </w:rPr>
        <w:t xml:space="preserve">tenders </w:t>
      </w:r>
      <w:r w:rsidRPr="00B83167">
        <w:rPr>
          <w:rFonts w:ascii="Arial" w:hAnsi="Arial" w:cs="Arial"/>
        </w:rPr>
        <w:t xml:space="preserve">with the specific bidding condition that only locally produced </w:t>
      </w:r>
      <w:r>
        <w:rPr>
          <w:rFonts w:ascii="Arial" w:hAnsi="Arial" w:cs="Arial"/>
        </w:rPr>
        <w:t xml:space="preserve">or manufactured </w:t>
      </w:r>
      <w:r w:rsidRPr="00B83167">
        <w:rPr>
          <w:rFonts w:ascii="Arial" w:hAnsi="Arial" w:cs="Arial"/>
        </w:rPr>
        <w:t>goods, with a stipulated minimum threshold for local production and content will be considered.</w:t>
      </w:r>
    </w:p>
    <w:p w:rsidR="0011281D" w:rsidRPr="00B83167" w:rsidRDefault="0011281D" w:rsidP="0011281D">
      <w:pPr>
        <w:jc w:val="both"/>
        <w:rPr>
          <w:rFonts w:ascii="Arial" w:hAnsi="Arial" w:cs="Arial"/>
        </w:rPr>
      </w:pPr>
    </w:p>
    <w:p w:rsidR="0011281D" w:rsidRPr="00B83167" w:rsidRDefault="0011281D" w:rsidP="00A72E99">
      <w:pPr>
        <w:widowControl/>
        <w:numPr>
          <w:ilvl w:val="1"/>
          <w:numId w:val="76"/>
        </w:numPr>
        <w:jc w:val="both"/>
        <w:rPr>
          <w:rFonts w:ascii="Arial" w:hAnsi="Arial" w:cs="Arial"/>
        </w:rPr>
      </w:pPr>
      <w:r w:rsidRPr="00B83167">
        <w:rPr>
          <w:rFonts w:ascii="Arial" w:hAnsi="Arial" w:cs="Arial"/>
        </w:rPr>
        <w:t xml:space="preserve">Where necessary, for </w:t>
      </w:r>
      <w:r>
        <w:rPr>
          <w:rFonts w:ascii="Arial" w:hAnsi="Arial" w:cs="Arial"/>
        </w:rPr>
        <w:t>tender</w:t>
      </w:r>
      <w:r w:rsidRPr="00B83167">
        <w:rPr>
          <w:rFonts w:ascii="Arial" w:hAnsi="Arial" w:cs="Arial"/>
        </w:rPr>
        <w:t>s referred to in paragraph 1.2 above, a two stage bidding process may be followed, where the first stage involves a minimum threshold for local production and content and the second stage price and B-BBEE.</w:t>
      </w:r>
    </w:p>
    <w:p w:rsidR="0011281D" w:rsidRPr="00B83167" w:rsidRDefault="0011281D" w:rsidP="0011281D">
      <w:pPr>
        <w:jc w:val="both"/>
        <w:rPr>
          <w:rFonts w:ascii="Arial" w:hAnsi="Arial" w:cs="Arial"/>
        </w:rPr>
      </w:pPr>
    </w:p>
    <w:p w:rsidR="0011281D" w:rsidRPr="00B83167" w:rsidRDefault="0011281D" w:rsidP="00A72E99">
      <w:pPr>
        <w:widowControl/>
        <w:numPr>
          <w:ilvl w:val="1"/>
          <w:numId w:val="76"/>
        </w:numPr>
        <w:jc w:val="both"/>
        <w:rPr>
          <w:rFonts w:ascii="Arial" w:hAnsi="Arial" w:cs="Arial"/>
        </w:rPr>
      </w:pPr>
      <w:r w:rsidRPr="00B83167">
        <w:rPr>
          <w:rFonts w:ascii="Arial" w:hAnsi="Arial" w:cs="Arial"/>
        </w:rPr>
        <w:t>A person awarded a contract in relation to a designated sector, may not sub-contract in such a manner that the local production and content of the overall value of the contract is reduced to below the stipulated minimum threshold.</w:t>
      </w:r>
    </w:p>
    <w:p w:rsidR="0011281D" w:rsidRPr="00B83167" w:rsidRDefault="0011281D" w:rsidP="0011281D">
      <w:pPr>
        <w:jc w:val="both"/>
        <w:rPr>
          <w:rFonts w:ascii="Arial" w:hAnsi="Arial" w:cs="Arial"/>
        </w:rPr>
      </w:pPr>
    </w:p>
    <w:p w:rsidR="0011281D" w:rsidRPr="00B83167" w:rsidRDefault="0011281D" w:rsidP="00A72E99">
      <w:pPr>
        <w:widowControl/>
        <w:numPr>
          <w:ilvl w:val="1"/>
          <w:numId w:val="76"/>
        </w:numPr>
        <w:jc w:val="both"/>
        <w:rPr>
          <w:rFonts w:ascii="Arial" w:hAnsi="Arial" w:cs="Arial"/>
        </w:rPr>
      </w:pPr>
      <w:r w:rsidRPr="00B83167">
        <w:rPr>
          <w:rFonts w:ascii="Arial" w:hAnsi="Arial" w:cs="Arial"/>
          <w:bCs/>
        </w:rPr>
        <w:t xml:space="preserve">The local content (LC) </w:t>
      </w:r>
      <w:r>
        <w:rPr>
          <w:rFonts w:ascii="Arial" w:hAnsi="Arial" w:cs="Arial"/>
          <w:bCs/>
        </w:rPr>
        <w:t xml:space="preserve">expressed </w:t>
      </w:r>
      <w:r w:rsidRPr="00B83167">
        <w:rPr>
          <w:rFonts w:ascii="Arial" w:hAnsi="Arial" w:cs="Arial"/>
          <w:bCs/>
        </w:rPr>
        <w:t>as a percentage of the bid price must be calculated in accordance with the SABS approved technical specification number SATS 1286: 201</w:t>
      </w:r>
      <w:r>
        <w:rPr>
          <w:rFonts w:ascii="Arial" w:hAnsi="Arial" w:cs="Arial"/>
          <w:bCs/>
        </w:rPr>
        <w:t>1</w:t>
      </w:r>
      <w:r w:rsidRPr="00B83167">
        <w:rPr>
          <w:rFonts w:ascii="Arial" w:hAnsi="Arial" w:cs="Arial"/>
          <w:bCs/>
        </w:rPr>
        <w:t xml:space="preserve"> as follows: </w:t>
      </w:r>
    </w:p>
    <w:p w:rsidR="0011281D" w:rsidRPr="00B83167" w:rsidRDefault="0011281D" w:rsidP="0011281D">
      <w:pPr>
        <w:ind w:left="720" w:hanging="720"/>
        <w:jc w:val="both"/>
        <w:rPr>
          <w:rFonts w:ascii="Arial" w:hAnsi="Arial" w:cs="Arial"/>
          <w:bCs/>
        </w:rPr>
      </w:pPr>
    </w:p>
    <w:p w:rsidR="0011281D" w:rsidRPr="00B83167" w:rsidRDefault="0011281D" w:rsidP="0011281D">
      <w:pPr>
        <w:rPr>
          <w:rFonts w:ascii="Arial" w:hAnsi="Arial" w:cs="Arial"/>
        </w:rPr>
      </w:pPr>
      <w:r w:rsidRPr="00B83167">
        <w:rPr>
          <w:rFonts w:ascii="Arial" w:hAnsi="Arial" w:cs="Arial"/>
          <w:bCs/>
        </w:rPr>
        <w:tab/>
      </w:r>
      <w:r w:rsidRPr="00B83167">
        <w:rPr>
          <w:rFonts w:ascii="Arial" w:hAnsi="Arial" w:cs="Arial"/>
        </w:rPr>
        <w:t xml:space="preserve">LC = </w:t>
      </w:r>
      <w:r>
        <w:rPr>
          <w:rFonts w:ascii="Arial" w:hAnsi="Arial" w:cs="Arial"/>
        </w:rPr>
        <w:t>[</w:t>
      </w:r>
      <w:r w:rsidRPr="00B83167">
        <w:rPr>
          <w:rFonts w:ascii="Arial" w:hAnsi="Arial" w:cs="Arial"/>
        </w:rPr>
        <w:t xml:space="preserve">1 </w:t>
      </w:r>
      <w:r>
        <w:rPr>
          <w:rFonts w:ascii="Arial" w:hAnsi="Arial" w:cs="Arial"/>
        </w:rPr>
        <w:t>-</w:t>
      </w:r>
      <w:r w:rsidRPr="00B83167">
        <w:rPr>
          <w:rFonts w:ascii="Arial" w:hAnsi="Arial" w:cs="Arial"/>
        </w:rPr>
        <w:fldChar w:fldCharType="begin"/>
      </w:r>
      <w:r w:rsidRPr="00B83167">
        <w:rPr>
          <w:rFonts w:ascii="Arial" w:hAnsi="Arial" w:cs="Arial"/>
        </w:rPr>
        <w:instrText xml:space="preserve"> QUOTE </w:instrText>
      </w:r>
      <w:r>
        <w:rPr>
          <w:rFonts w:ascii="Arial" w:hAnsi="Arial" w:cs="Arial"/>
          <w:noProof/>
          <w:lang w:val="en-ZA" w:eastAsia="en-ZA"/>
        </w:rPr>
        <w:drawing>
          <wp:inline distT="0" distB="0" distL="0" distR="0" wp14:anchorId="76C56A45" wp14:editId="0E8ADC92">
            <wp:extent cx="238125" cy="14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B83167">
        <w:rPr>
          <w:rFonts w:ascii="Arial" w:hAnsi="Arial" w:cs="Arial"/>
        </w:rPr>
        <w:instrText xml:space="preserve"> </w:instrText>
      </w:r>
      <w:r w:rsidRPr="00B83167">
        <w:rPr>
          <w:rFonts w:ascii="Arial" w:hAnsi="Arial" w:cs="Arial"/>
        </w:rPr>
        <w:fldChar w:fldCharType="end"/>
      </w:r>
      <w:r w:rsidRPr="00B83167">
        <w:rPr>
          <w:rFonts w:ascii="Arial" w:hAnsi="Arial" w:cs="Arial"/>
        </w:rPr>
        <w:t xml:space="preserve"> </w:t>
      </w:r>
      <w:r>
        <w:rPr>
          <w:rFonts w:ascii="Arial" w:hAnsi="Arial" w:cs="Arial"/>
        </w:rPr>
        <w:t>x / y] *</w:t>
      </w:r>
      <w:r w:rsidRPr="00B83167">
        <w:rPr>
          <w:rFonts w:ascii="Arial" w:hAnsi="Arial" w:cs="Arial"/>
        </w:rPr>
        <w:t xml:space="preserve"> 100</w:t>
      </w:r>
    </w:p>
    <w:p w:rsidR="0011281D" w:rsidRPr="00B83167" w:rsidRDefault="0011281D" w:rsidP="0011281D">
      <w:pPr>
        <w:ind w:left="720"/>
        <w:jc w:val="both"/>
        <w:rPr>
          <w:rFonts w:ascii="Arial" w:hAnsi="Arial" w:cs="Arial"/>
          <w:bCs/>
        </w:rPr>
      </w:pPr>
    </w:p>
    <w:p w:rsidR="0011281D" w:rsidRPr="00B83167" w:rsidRDefault="0011281D" w:rsidP="0011281D">
      <w:pPr>
        <w:ind w:left="720"/>
        <w:jc w:val="both"/>
        <w:rPr>
          <w:rFonts w:ascii="Arial" w:hAnsi="Arial" w:cs="Arial"/>
          <w:bCs/>
        </w:rPr>
      </w:pPr>
      <w:r w:rsidRPr="00B83167">
        <w:rPr>
          <w:rFonts w:ascii="Arial" w:hAnsi="Arial" w:cs="Arial"/>
          <w:bCs/>
        </w:rPr>
        <w:t>Where</w:t>
      </w:r>
    </w:p>
    <w:p w:rsidR="0011281D" w:rsidRPr="00B83167" w:rsidRDefault="0011281D" w:rsidP="0011281D">
      <w:pPr>
        <w:ind w:left="720" w:hanging="720"/>
        <w:jc w:val="both"/>
        <w:rPr>
          <w:rFonts w:ascii="Arial" w:hAnsi="Arial" w:cs="Arial"/>
          <w:bCs/>
        </w:rPr>
      </w:pPr>
      <w:r w:rsidRPr="00B83167">
        <w:rPr>
          <w:rFonts w:ascii="Arial" w:hAnsi="Arial" w:cs="Arial"/>
          <w:bCs/>
        </w:rPr>
        <w:tab/>
      </w:r>
      <w:proofErr w:type="gramStart"/>
      <w:r w:rsidRPr="00B83167">
        <w:rPr>
          <w:rFonts w:ascii="Arial" w:hAnsi="Arial" w:cs="Arial"/>
          <w:bCs/>
        </w:rPr>
        <w:t>x</w:t>
      </w:r>
      <w:proofErr w:type="gramEnd"/>
      <w:r w:rsidRPr="00B83167">
        <w:rPr>
          <w:rFonts w:ascii="Arial" w:hAnsi="Arial" w:cs="Arial"/>
          <w:bCs/>
        </w:rPr>
        <w:t xml:space="preserve"> </w:t>
      </w:r>
      <w:r w:rsidRPr="00B83167">
        <w:rPr>
          <w:rFonts w:ascii="Arial" w:hAnsi="Arial" w:cs="Arial"/>
          <w:bCs/>
        </w:rPr>
        <w:tab/>
      </w:r>
      <w:r>
        <w:rPr>
          <w:rFonts w:ascii="Arial" w:hAnsi="Arial" w:cs="Arial"/>
          <w:bCs/>
        </w:rPr>
        <w:t xml:space="preserve">is the </w:t>
      </w:r>
      <w:r w:rsidRPr="00B83167">
        <w:rPr>
          <w:rFonts w:ascii="Arial" w:hAnsi="Arial" w:cs="Arial"/>
          <w:bCs/>
        </w:rPr>
        <w:t>imported content</w:t>
      </w:r>
      <w:r>
        <w:rPr>
          <w:rFonts w:ascii="Arial" w:hAnsi="Arial" w:cs="Arial"/>
          <w:bCs/>
        </w:rPr>
        <w:t xml:space="preserve"> in </w:t>
      </w:r>
      <w:smartTag w:uri="urn:schemas-microsoft-com:office:smarttags" w:element="place">
        <w:r>
          <w:rPr>
            <w:rFonts w:ascii="Arial" w:hAnsi="Arial" w:cs="Arial"/>
            <w:bCs/>
          </w:rPr>
          <w:t>Rand</w:t>
        </w:r>
      </w:smartTag>
    </w:p>
    <w:p w:rsidR="0011281D" w:rsidRPr="00B83167" w:rsidRDefault="0011281D" w:rsidP="0011281D">
      <w:pPr>
        <w:ind w:left="720" w:hanging="720"/>
        <w:jc w:val="both"/>
        <w:rPr>
          <w:rFonts w:ascii="Arial" w:hAnsi="Arial" w:cs="Arial"/>
          <w:bCs/>
        </w:rPr>
      </w:pPr>
      <w:r w:rsidRPr="00B83167">
        <w:rPr>
          <w:rFonts w:ascii="Arial" w:hAnsi="Arial" w:cs="Arial"/>
          <w:bCs/>
        </w:rPr>
        <w:tab/>
        <w:t>y</w:t>
      </w:r>
      <w:r w:rsidRPr="00B83167">
        <w:rPr>
          <w:rFonts w:ascii="Arial" w:hAnsi="Arial" w:cs="Arial"/>
          <w:bCs/>
        </w:rPr>
        <w:tab/>
      </w:r>
      <w:r>
        <w:rPr>
          <w:rFonts w:ascii="Arial" w:hAnsi="Arial" w:cs="Arial"/>
          <w:bCs/>
        </w:rPr>
        <w:t>is the bid</w:t>
      </w:r>
      <w:r w:rsidRPr="00B83167">
        <w:rPr>
          <w:rFonts w:ascii="Arial" w:hAnsi="Arial" w:cs="Arial"/>
          <w:bCs/>
        </w:rPr>
        <w:t xml:space="preserve"> price </w:t>
      </w:r>
      <w:r>
        <w:rPr>
          <w:rFonts w:ascii="Arial" w:hAnsi="Arial" w:cs="Arial"/>
          <w:bCs/>
        </w:rPr>
        <w:t xml:space="preserve">in Rand </w:t>
      </w:r>
      <w:r w:rsidRPr="00B83167">
        <w:rPr>
          <w:rFonts w:ascii="Arial" w:hAnsi="Arial" w:cs="Arial"/>
          <w:bCs/>
        </w:rPr>
        <w:t>excluding value added tax (VAT)</w:t>
      </w:r>
      <w:r>
        <w:rPr>
          <w:rFonts w:ascii="Arial" w:hAnsi="Arial" w:cs="Arial"/>
          <w:bCs/>
        </w:rPr>
        <w:t xml:space="preserve"> </w:t>
      </w:r>
    </w:p>
    <w:p w:rsidR="0011281D" w:rsidRPr="00B83167" w:rsidRDefault="0011281D" w:rsidP="0011281D">
      <w:pPr>
        <w:ind w:left="720" w:hanging="720"/>
        <w:jc w:val="both"/>
        <w:rPr>
          <w:rFonts w:ascii="Arial" w:hAnsi="Arial" w:cs="Arial"/>
          <w:bCs/>
        </w:rPr>
      </w:pPr>
    </w:p>
    <w:p w:rsidR="0011281D" w:rsidRDefault="0011281D" w:rsidP="0011281D">
      <w:pPr>
        <w:ind w:left="720"/>
        <w:jc w:val="both"/>
        <w:rPr>
          <w:rFonts w:ascii="Arial" w:hAnsi="Arial" w:cs="Arial"/>
          <w:bCs/>
        </w:rPr>
      </w:pPr>
      <w:r w:rsidRPr="00B83167">
        <w:rPr>
          <w:rFonts w:ascii="Arial" w:hAnsi="Arial" w:cs="Arial"/>
          <w:bCs/>
        </w:rPr>
        <w:t>Prices referred to in the determination of x must be converted to Rand (ZAR) by using the exchange rate published by South African Reserve Bank (SARB) on the date</w:t>
      </w:r>
      <w:r>
        <w:rPr>
          <w:rFonts w:ascii="Arial" w:hAnsi="Arial" w:cs="Arial"/>
          <w:bCs/>
        </w:rPr>
        <w:t xml:space="preserve"> of advertisement of the bid</w:t>
      </w:r>
      <w:r w:rsidRPr="00B83167">
        <w:rPr>
          <w:rFonts w:ascii="Arial" w:hAnsi="Arial" w:cs="Arial"/>
          <w:bCs/>
        </w:rPr>
        <w:t xml:space="preserve"> as indicated in paragraph </w:t>
      </w:r>
      <w:r w:rsidRPr="00961EB8">
        <w:rPr>
          <w:rFonts w:ascii="Arial" w:hAnsi="Arial" w:cs="Arial"/>
          <w:bCs/>
        </w:rPr>
        <w:t>3.1</w:t>
      </w:r>
      <w:r w:rsidRPr="00B83167">
        <w:rPr>
          <w:rFonts w:ascii="Arial" w:hAnsi="Arial" w:cs="Arial"/>
          <w:bCs/>
        </w:rPr>
        <w:t xml:space="preserve"> below.</w:t>
      </w:r>
    </w:p>
    <w:p w:rsidR="0011281D" w:rsidRDefault="0011281D" w:rsidP="0011281D">
      <w:pPr>
        <w:ind w:left="720"/>
        <w:jc w:val="both"/>
        <w:rPr>
          <w:rFonts w:ascii="Arial" w:hAnsi="Arial" w:cs="Arial"/>
          <w:bCs/>
        </w:rPr>
      </w:pPr>
    </w:p>
    <w:p w:rsidR="0011281D" w:rsidRPr="00B044BD" w:rsidRDefault="0011281D" w:rsidP="0011281D">
      <w:pPr>
        <w:ind w:left="720"/>
        <w:jc w:val="both"/>
        <w:rPr>
          <w:rFonts w:ascii="Arial" w:hAnsi="Arial" w:cs="Arial"/>
          <w:b/>
          <w:bCs/>
        </w:rPr>
      </w:pPr>
      <w:r w:rsidRPr="00B044BD">
        <w:rPr>
          <w:rFonts w:ascii="Arial" w:hAnsi="Arial" w:cs="Arial"/>
          <w:b/>
          <w:bCs/>
        </w:rPr>
        <w:t>The SABS approved technical specification number SATS 1286:2011 is accessible on</w:t>
      </w:r>
      <w:r>
        <w:rPr>
          <w:rFonts w:ascii="Arial" w:hAnsi="Arial" w:cs="Arial"/>
          <w:b/>
          <w:bCs/>
        </w:rPr>
        <w:t xml:space="preserve"> http:/www.thedti.gov.za/industrial development/</w:t>
      </w:r>
      <w:proofErr w:type="spellStart"/>
      <w:r>
        <w:rPr>
          <w:rFonts w:ascii="Arial" w:hAnsi="Arial" w:cs="Arial"/>
          <w:b/>
          <w:bCs/>
        </w:rPr>
        <w:t>ip.jsp</w:t>
      </w:r>
      <w:proofErr w:type="spellEnd"/>
      <w:r>
        <w:rPr>
          <w:rFonts w:ascii="Arial" w:hAnsi="Arial" w:cs="Arial"/>
          <w:b/>
          <w:bCs/>
        </w:rPr>
        <w:t xml:space="preserve"> at no cost.</w:t>
      </w:r>
      <w:r w:rsidRPr="00B044BD">
        <w:rPr>
          <w:rFonts w:ascii="Arial" w:hAnsi="Arial" w:cs="Arial"/>
          <w:b/>
          <w:bCs/>
        </w:rPr>
        <w:t xml:space="preserve"> </w:t>
      </w:r>
      <w:r>
        <w:rPr>
          <w:rFonts w:ascii="Arial" w:hAnsi="Arial" w:cs="Arial"/>
          <w:b/>
          <w:bCs/>
        </w:rPr>
        <w:t xml:space="preserve"> </w:t>
      </w:r>
    </w:p>
    <w:p w:rsidR="0011281D" w:rsidRDefault="0011281D" w:rsidP="0011281D">
      <w:pPr>
        <w:ind w:left="720"/>
        <w:jc w:val="both"/>
        <w:rPr>
          <w:rFonts w:ascii="Arial" w:hAnsi="Arial" w:cs="Arial"/>
          <w:bCs/>
        </w:rPr>
      </w:pPr>
    </w:p>
    <w:p w:rsidR="0011281D" w:rsidRDefault="0011281D" w:rsidP="00EA6DA4">
      <w:pPr>
        <w:jc w:val="both"/>
        <w:rPr>
          <w:rFonts w:ascii="Arial" w:hAnsi="Arial" w:cs="Arial"/>
          <w:bCs/>
        </w:rPr>
      </w:pPr>
    </w:p>
    <w:p w:rsidR="0011281D" w:rsidRPr="00B83167" w:rsidRDefault="0011281D" w:rsidP="0011281D">
      <w:pPr>
        <w:ind w:left="720"/>
        <w:jc w:val="both"/>
        <w:rPr>
          <w:rFonts w:ascii="Arial" w:hAnsi="Arial" w:cs="Arial"/>
          <w:bCs/>
        </w:rPr>
      </w:pPr>
    </w:p>
    <w:p w:rsidR="0011281D" w:rsidRPr="001A3322" w:rsidRDefault="0011281D" w:rsidP="00A72E99">
      <w:pPr>
        <w:widowControl/>
        <w:numPr>
          <w:ilvl w:val="1"/>
          <w:numId w:val="76"/>
        </w:numPr>
        <w:jc w:val="both"/>
        <w:rPr>
          <w:rFonts w:ascii="Arial" w:hAnsi="Arial" w:cs="Arial"/>
        </w:rPr>
      </w:pPr>
      <w:r w:rsidRPr="001A3322">
        <w:rPr>
          <w:rFonts w:ascii="Arial" w:hAnsi="Arial" w:cs="Arial"/>
          <w:bCs/>
        </w:rPr>
        <w:t>A bid may be disqualified if</w:t>
      </w:r>
      <w:r>
        <w:rPr>
          <w:rFonts w:ascii="Arial" w:hAnsi="Arial" w:cs="Arial"/>
          <w:bCs/>
        </w:rPr>
        <w:t xml:space="preserve"> </w:t>
      </w:r>
      <w:r w:rsidRPr="001A3322">
        <w:rPr>
          <w:rFonts w:ascii="Arial" w:hAnsi="Arial" w:cs="Arial"/>
          <w:bCs/>
        </w:rPr>
        <w:t xml:space="preserve">this Declaration Certificate and the </w:t>
      </w:r>
      <w:r w:rsidRPr="001A3322">
        <w:rPr>
          <w:rFonts w:ascii="Arial" w:hAnsi="Arial" w:cs="Arial"/>
        </w:rPr>
        <w:t>Annex C (Local Content Declaration: Summary Schedule)</w:t>
      </w:r>
      <w:r w:rsidRPr="001A3322">
        <w:rPr>
          <w:rFonts w:ascii="Arial" w:hAnsi="Arial" w:cs="Arial"/>
          <w:bCs/>
        </w:rPr>
        <w:t xml:space="preserve"> are not submitted as part of the bid documentation; </w:t>
      </w:r>
    </w:p>
    <w:p w:rsidR="0011281D" w:rsidRPr="00F628F1" w:rsidRDefault="0011281D" w:rsidP="0011281D">
      <w:pPr>
        <w:ind w:left="1140"/>
        <w:jc w:val="both"/>
        <w:rPr>
          <w:rFonts w:ascii="Arial" w:hAnsi="Arial" w:cs="Arial"/>
        </w:rPr>
      </w:pPr>
    </w:p>
    <w:p w:rsidR="0011281D" w:rsidRDefault="0011281D" w:rsidP="00A72E99">
      <w:pPr>
        <w:widowControl/>
        <w:numPr>
          <w:ilvl w:val="0"/>
          <w:numId w:val="76"/>
        </w:numPr>
        <w:jc w:val="both"/>
        <w:rPr>
          <w:rFonts w:ascii="Arial" w:hAnsi="Arial" w:cs="Arial"/>
          <w:b/>
        </w:rPr>
      </w:pPr>
      <w:r w:rsidRPr="00B83167">
        <w:rPr>
          <w:rFonts w:ascii="Arial" w:hAnsi="Arial" w:cs="Arial"/>
          <w:b/>
        </w:rPr>
        <w:t xml:space="preserve">The stipulated minimum threshold(s) for local production and content </w:t>
      </w:r>
      <w:r>
        <w:rPr>
          <w:rFonts w:ascii="Arial" w:hAnsi="Arial" w:cs="Arial"/>
          <w:b/>
        </w:rPr>
        <w:t>(refer to Annex A of SATS 1286:2011)</w:t>
      </w:r>
      <w:r w:rsidRPr="00B83167">
        <w:rPr>
          <w:rFonts w:ascii="Arial" w:hAnsi="Arial" w:cs="Arial"/>
          <w:b/>
        </w:rPr>
        <w:t xml:space="preserve"> for this bid is/are as follows:</w:t>
      </w:r>
    </w:p>
    <w:p w:rsidR="0011281D" w:rsidRDefault="0011281D" w:rsidP="0011281D">
      <w:pPr>
        <w:ind w:left="502"/>
        <w:jc w:val="both"/>
        <w:rPr>
          <w:rFonts w:ascii="Arial" w:hAnsi="Arial" w:cs="Arial"/>
          <w:b/>
        </w:rPr>
      </w:pPr>
    </w:p>
    <w:p w:rsidR="0011281D" w:rsidRDefault="0011281D" w:rsidP="0011281D">
      <w:pPr>
        <w:ind w:left="502"/>
        <w:jc w:val="both"/>
        <w:rPr>
          <w:rFonts w:ascii="Arial" w:hAnsi="Arial" w:cs="Arial"/>
          <w:u w:val="single"/>
        </w:rPr>
      </w:pPr>
      <w:r w:rsidRPr="00B83167">
        <w:rPr>
          <w:rFonts w:ascii="Arial" w:hAnsi="Arial" w:cs="Arial"/>
          <w:u w:val="single"/>
        </w:rPr>
        <w:t>Description of services, works or goods</w:t>
      </w:r>
      <w:r w:rsidRPr="00B83167">
        <w:rPr>
          <w:rFonts w:ascii="Arial" w:hAnsi="Arial" w:cs="Arial"/>
        </w:rPr>
        <w:t xml:space="preserve"> </w:t>
      </w:r>
      <w:r w:rsidRPr="00B83167">
        <w:rPr>
          <w:rFonts w:ascii="Arial" w:hAnsi="Arial" w:cs="Arial"/>
        </w:rPr>
        <w:tab/>
        <w:t xml:space="preserve">    </w:t>
      </w:r>
      <w:r w:rsidRPr="00B83167">
        <w:rPr>
          <w:rFonts w:ascii="Arial" w:hAnsi="Arial" w:cs="Arial"/>
          <w:u w:val="single"/>
        </w:rPr>
        <w:t>Stipulated minimum threshold</w:t>
      </w:r>
    </w:p>
    <w:p w:rsidR="0011281D" w:rsidRDefault="0011281D" w:rsidP="0011281D">
      <w:pPr>
        <w:rPr>
          <w:rFonts w:ascii="Arial" w:hAnsi="Arial" w:cs="Arial"/>
        </w:rPr>
      </w:pPr>
    </w:p>
    <w:p w:rsidR="00763E0F" w:rsidRDefault="00763E0F" w:rsidP="0011281D">
      <w:pPr>
        <w:ind w:firstLine="502"/>
        <w:rPr>
          <w:rFonts w:ascii="Arial" w:hAnsi="Arial" w:cs="Arial"/>
        </w:rPr>
      </w:pPr>
      <w:r>
        <w:rPr>
          <w:rFonts w:ascii="Arial" w:hAnsi="Arial" w:cs="Arial"/>
        </w:rPr>
        <w:t xml:space="preserve">Wire </w:t>
      </w:r>
      <w:r w:rsidR="0055162E">
        <w:rPr>
          <w:rFonts w:ascii="Arial" w:hAnsi="Arial" w:cs="Arial"/>
        </w:rPr>
        <w:t>Products: All</w:t>
      </w:r>
      <w:r w:rsidR="0011281D">
        <w:rPr>
          <w:rFonts w:ascii="Arial" w:hAnsi="Arial" w:cs="Arial"/>
        </w:rPr>
        <w:t xml:space="preserve"> Mesh wire fencing</w:t>
      </w:r>
      <w:r w:rsidR="00887E52">
        <w:rPr>
          <w:rFonts w:ascii="Arial" w:hAnsi="Arial" w:cs="Arial"/>
        </w:rPr>
        <w:tab/>
      </w:r>
      <w:r w:rsidR="00887E52">
        <w:rPr>
          <w:rFonts w:ascii="Arial" w:hAnsi="Arial" w:cs="Arial"/>
        </w:rPr>
        <w:tab/>
      </w:r>
      <w:r w:rsidR="00887E52">
        <w:rPr>
          <w:rFonts w:ascii="Arial" w:hAnsi="Arial" w:cs="Arial"/>
        </w:rPr>
        <w:tab/>
      </w:r>
      <w:r w:rsidR="00887E52">
        <w:rPr>
          <w:rFonts w:ascii="Arial" w:hAnsi="Arial" w:cs="Arial"/>
        </w:rPr>
        <w:tab/>
        <w:t>100%</w:t>
      </w:r>
    </w:p>
    <w:p w:rsidR="0011281D" w:rsidRPr="00B83167" w:rsidRDefault="0011281D" w:rsidP="0011281D">
      <w:pPr>
        <w:ind w:firstLine="502"/>
        <w:rPr>
          <w:rFonts w:ascii="Arial" w:hAnsi="Arial" w:cs="Arial"/>
        </w:rPr>
      </w:pPr>
      <w:r>
        <w:rPr>
          <w:rFonts w:ascii="Arial" w:hAnsi="Arial" w:cs="Arial"/>
        </w:rPr>
        <w:t>/mesh reinforcing,</w:t>
      </w:r>
      <w:r w:rsidR="003E3F38">
        <w:rPr>
          <w:rFonts w:ascii="Arial" w:hAnsi="Arial" w:cs="Arial"/>
        </w:rPr>
        <w:t xml:space="preserve"> </w:t>
      </w:r>
    </w:p>
    <w:p w:rsidR="00E53D60" w:rsidRDefault="003E3F38" w:rsidP="0011281D">
      <w:pPr>
        <w:ind w:firstLine="502"/>
        <w:rPr>
          <w:rFonts w:ascii="Arial" w:hAnsi="Arial" w:cs="Arial"/>
        </w:rPr>
      </w:pPr>
      <w:r>
        <w:rPr>
          <w:rFonts w:ascii="Arial" w:hAnsi="Arial" w:cs="Arial"/>
        </w:rPr>
        <w:t>Roof and Cladding</w:t>
      </w:r>
      <w:r w:rsidR="00D4033F">
        <w:rPr>
          <w:rFonts w:ascii="Arial" w:hAnsi="Arial" w:cs="Arial"/>
        </w:rPr>
        <w:t xml:space="preserve">: Roof sheeting, </w:t>
      </w:r>
    </w:p>
    <w:p w:rsidR="00D4033F" w:rsidRDefault="0055162E" w:rsidP="00887E52">
      <w:pPr>
        <w:ind w:firstLine="502"/>
        <w:rPr>
          <w:rFonts w:ascii="Arial" w:hAnsi="Arial" w:cs="Arial"/>
        </w:rPr>
      </w:pPr>
      <w:r>
        <w:rPr>
          <w:rFonts w:ascii="Arial" w:hAnsi="Arial" w:cs="Arial"/>
        </w:rPr>
        <w:t>Apex, Barge</w:t>
      </w:r>
      <w:r w:rsidR="00D4033F">
        <w:rPr>
          <w:rFonts w:ascii="Arial" w:hAnsi="Arial" w:cs="Arial"/>
        </w:rPr>
        <w:t xml:space="preserve"> and Fascia flashing</w:t>
      </w:r>
    </w:p>
    <w:p w:rsidR="00887E52" w:rsidRDefault="00887E52" w:rsidP="00887E52">
      <w:pPr>
        <w:ind w:firstLine="502"/>
        <w:rPr>
          <w:rFonts w:ascii="Arial" w:hAnsi="Arial" w:cs="Arial"/>
        </w:rPr>
      </w:pPr>
      <w:r>
        <w:rPr>
          <w:rFonts w:ascii="Arial" w:hAnsi="Arial" w:cs="Arial"/>
        </w:rPr>
        <w:t>Lightweight Steel Canopy</w:t>
      </w:r>
    </w:p>
    <w:p w:rsidR="00D86F70" w:rsidRDefault="0055162E" w:rsidP="0011281D">
      <w:pPr>
        <w:ind w:firstLine="502"/>
        <w:rPr>
          <w:rFonts w:ascii="Arial" w:hAnsi="Arial" w:cs="Arial"/>
        </w:rPr>
      </w:pPr>
      <w:r>
        <w:rPr>
          <w:rFonts w:ascii="Arial" w:hAnsi="Arial" w:cs="Arial"/>
        </w:rPr>
        <w:t>Fasteners:</w:t>
      </w:r>
      <w:r w:rsidR="003E3F38">
        <w:rPr>
          <w:rFonts w:ascii="Arial" w:hAnsi="Arial" w:cs="Arial"/>
        </w:rPr>
        <w:t xml:space="preserve"> Bolts, nuts, nails, riverts </w:t>
      </w:r>
      <w:proofErr w:type="spellStart"/>
      <w:r w:rsidR="003E3F38">
        <w:rPr>
          <w:rFonts w:ascii="Arial" w:hAnsi="Arial" w:cs="Arial"/>
        </w:rPr>
        <w:t>etc</w:t>
      </w:r>
      <w:proofErr w:type="spellEnd"/>
      <w:r w:rsidR="0011281D">
        <w:rPr>
          <w:rFonts w:ascii="Arial" w:hAnsi="Arial" w:cs="Arial"/>
        </w:rPr>
        <w:tab/>
      </w:r>
    </w:p>
    <w:p w:rsidR="0037263F" w:rsidRDefault="00D86F70" w:rsidP="0011281D">
      <w:pPr>
        <w:ind w:firstLine="502"/>
        <w:rPr>
          <w:rFonts w:ascii="Arial" w:hAnsi="Arial" w:cs="Arial"/>
        </w:rPr>
      </w:pPr>
      <w:r>
        <w:rPr>
          <w:rFonts w:ascii="Arial" w:hAnsi="Arial" w:cs="Arial"/>
        </w:rPr>
        <w:t>Fabricated Structural Steel</w:t>
      </w:r>
      <w:r w:rsidR="0037263F">
        <w:rPr>
          <w:rFonts w:ascii="Arial" w:hAnsi="Arial" w:cs="Arial"/>
        </w:rPr>
        <w:t>:</w:t>
      </w:r>
    </w:p>
    <w:p w:rsidR="0037263F" w:rsidRDefault="0037263F" w:rsidP="0011281D">
      <w:pPr>
        <w:ind w:firstLine="502"/>
        <w:rPr>
          <w:rFonts w:ascii="Arial" w:hAnsi="Arial" w:cs="Arial"/>
        </w:rPr>
      </w:pPr>
      <w:r>
        <w:rPr>
          <w:rFonts w:ascii="Arial" w:hAnsi="Arial" w:cs="Arial"/>
        </w:rPr>
        <w:t>Stainless steel side grab rail,</w:t>
      </w:r>
    </w:p>
    <w:p w:rsidR="00763E0F" w:rsidRDefault="0037263F" w:rsidP="0011281D">
      <w:pPr>
        <w:ind w:firstLine="502"/>
        <w:rPr>
          <w:rFonts w:ascii="Arial" w:hAnsi="Arial" w:cs="Arial"/>
        </w:rPr>
      </w:pPr>
      <w:r>
        <w:rPr>
          <w:rFonts w:ascii="Arial" w:hAnsi="Arial" w:cs="Arial"/>
        </w:rPr>
        <w:t xml:space="preserve">Stainless </w:t>
      </w:r>
      <w:r w:rsidR="0055162E">
        <w:rPr>
          <w:rFonts w:ascii="Arial" w:hAnsi="Arial" w:cs="Arial"/>
        </w:rPr>
        <w:t>steel rear</w:t>
      </w:r>
      <w:r>
        <w:rPr>
          <w:rFonts w:ascii="Arial" w:hAnsi="Arial" w:cs="Arial"/>
        </w:rPr>
        <w:t xml:space="preserve"> grab rail</w:t>
      </w:r>
      <w:r w:rsidR="0011281D">
        <w:rPr>
          <w:rFonts w:ascii="Arial" w:hAnsi="Arial" w:cs="Arial"/>
        </w:rPr>
        <w:tab/>
      </w:r>
      <w:r w:rsidR="00763E0F">
        <w:rPr>
          <w:rFonts w:ascii="Arial" w:hAnsi="Arial" w:cs="Arial"/>
        </w:rPr>
        <w:t>,</w:t>
      </w:r>
    </w:p>
    <w:p w:rsidR="0011281D" w:rsidRDefault="00763E0F" w:rsidP="0011281D">
      <w:pPr>
        <w:ind w:firstLine="502"/>
        <w:rPr>
          <w:rFonts w:ascii="Arial" w:hAnsi="Arial" w:cs="Arial"/>
        </w:rPr>
      </w:pPr>
      <w:r>
        <w:rPr>
          <w:rFonts w:ascii="Arial" w:hAnsi="Arial" w:cs="Arial"/>
        </w:rPr>
        <w:t>Metal grating removable cover and frame</w:t>
      </w:r>
      <w:r w:rsidR="0011281D">
        <w:rPr>
          <w:rFonts w:ascii="Arial" w:hAnsi="Arial" w:cs="Arial"/>
        </w:rPr>
        <w:tab/>
      </w:r>
      <w:r w:rsidR="0011281D">
        <w:rPr>
          <w:rFonts w:ascii="Arial" w:hAnsi="Arial" w:cs="Arial"/>
        </w:rPr>
        <w:tab/>
      </w:r>
      <w:r w:rsidR="00CC6181">
        <w:rPr>
          <w:rFonts w:ascii="Arial" w:hAnsi="Arial" w:cs="Arial"/>
        </w:rPr>
        <w:t xml:space="preserve">       </w:t>
      </w:r>
    </w:p>
    <w:p w:rsidR="0011281D" w:rsidRDefault="0011281D" w:rsidP="0011281D">
      <w:pPr>
        <w:ind w:firstLine="502"/>
        <w:rPr>
          <w:rFonts w:ascii="Arial" w:hAnsi="Arial" w:cs="Arial"/>
        </w:rPr>
      </w:pPr>
      <w:proofErr w:type="gramStart"/>
      <w:r>
        <w:rPr>
          <w:rFonts w:ascii="Arial" w:hAnsi="Arial" w:cs="Arial"/>
        </w:rPr>
        <w:t>all</w:t>
      </w:r>
      <w:proofErr w:type="gramEnd"/>
      <w:r>
        <w:rPr>
          <w:rFonts w:ascii="Arial" w:hAnsi="Arial" w:cs="Arial"/>
        </w:rPr>
        <w:t xml:space="preserve"> steel products &amp; components used for the </w:t>
      </w:r>
    </w:p>
    <w:p w:rsidR="0011281D" w:rsidRDefault="003E3F38" w:rsidP="0011281D">
      <w:pPr>
        <w:ind w:firstLine="502"/>
        <w:rPr>
          <w:rFonts w:ascii="Arial" w:hAnsi="Arial" w:cs="Arial"/>
        </w:rPr>
      </w:pPr>
      <w:r>
        <w:rPr>
          <w:rFonts w:ascii="Arial" w:hAnsi="Arial" w:cs="Arial"/>
        </w:rPr>
        <w:t>Construction</w:t>
      </w:r>
      <w:r w:rsidR="0011281D">
        <w:rPr>
          <w:rFonts w:ascii="Arial" w:hAnsi="Arial" w:cs="Arial"/>
        </w:rPr>
        <w:t xml:space="preserve"> at </w:t>
      </w:r>
      <w:r>
        <w:rPr>
          <w:rFonts w:ascii="Arial" w:hAnsi="Arial" w:cs="Arial"/>
        </w:rPr>
        <w:t>Silutshana CSC</w:t>
      </w:r>
    </w:p>
    <w:p w:rsidR="00D348E6" w:rsidRDefault="00D348E6" w:rsidP="0011281D">
      <w:pPr>
        <w:ind w:firstLine="502"/>
        <w:rPr>
          <w:rFonts w:ascii="Arial" w:hAnsi="Arial" w:cs="Arial"/>
        </w:rPr>
      </w:pPr>
    </w:p>
    <w:p w:rsidR="00D348E6" w:rsidRDefault="00D348E6" w:rsidP="0011281D">
      <w:pPr>
        <w:ind w:firstLine="502"/>
        <w:rPr>
          <w:rFonts w:ascii="Arial" w:hAnsi="Arial" w:cs="Arial"/>
        </w:rPr>
      </w:pPr>
    </w:p>
    <w:p w:rsidR="00D348E6" w:rsidRDefault="00D348E6" w:rsidP="0011281D">
      <w:pPr>
        <w:ind w:firstLine="502"/>
        <w:rPr>
          <w:rFonts w:ascii="Arial" w:hAnsi="Arial" w:cs="Arial"/>
        </w:rPr>
      </w:pPr>
      <w:r>
        <w:rPr>
          <w:rFonts w:ascii="Arial" w:hAnsi="Arial" w:cs="Arial"/>
        </w:rPr>
        <w:t>Office Furniture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85%</w:t>
      </w:r>
    </w:p>
    <w:p w:rsidR="0011281D" w:rsidRPr="00B83167" w:rsidRDefault="0011281D" w:rsidP="0011281D">
      <w:pPr>
        <w:ind w:firstLine="502"/>
        <w:rPr>
          <w:rFonts w:ascii="Arial" w:hAnsi="Arial" w:cs="Arial"/>
        </w:rPr>
      </w:pPr>
    </w:p>
    <w:p w:rsidR="0011281D" w:rsidRPr="00B83167" w:rsidRDefault="0011281D" w:rsidP="0011281D">
      <w:pPr>
        <w:rPr>
          <w:rFonts w:ascii="Arial" w:hAnsi="Arial" w:cs="Arial"/>
        </w:rPr>
      </w:pPr>
      <w:r w:rsidRPr="00415C84">
        <w:rPr>
          <w:rFonts w:ascii="Arial" w:hAnsi="Arial" w:cs="Arial"/>
          <w:b/>
        </w:rPr>
        <w:t>3</w:t>
      </w:r>
      <w:r>
        <w:rPr>
          <w:rFonts w:ascii="Arial" w:hAnsi="Arial" w:cs="Arial"/>
        </w:rPr>
        <w:t>.</w:t>
      </w:r>
      <w:r>
        <w:rPr>
          <w:rFonts w:ascii="Arial" w:hAnsi="Arial" w:cs="Arial"/>
        </w:rPr>
        <w:tab/>
      </w:r>
      <w:r w:rsidRPr="00B83167">
        <w:rPr>
          <w:rFonts w:ascii="Arial" w:hAnsi="Arial" w:cs="Arial"/>
        </w:rPr>
        <w:t xml:space="preserve">Does any portion of the </w:t>
      </w:r>
      <w:r>
        <w:rPr>
          <w:rFonts w:ascii="Arial" w:hAnsi="Arial" w:cs="Arial"/>
        </w:rPr>
        <w:t xml:space="preserve">goods or </w:t>
      </w:r>
      <w:r w:rsidRPr="00B83167">
        <w:rPr>
          <w:rFonts w:ascii="Arial" w:hAnsi="Arial" w:cs="Arial"/>
        </w:rPr>
        <w:t>services offered</w:t>
      </w:r>
    </w:p>
    <w:p w:rsidR="0011281D" w:rsidRDefault="0011281D" w:rsidP="0011281D">
      <w:pPr>
        <w:tabs>
          <w:tab w:val="left" w:pos="-963"/>
          <w:tab w:val="left" w:pos="-720"/>
          <w:tab w:val="left" w:pos="720"/>
          <w:tab w:val="left" w:pos="2268"/>
          <w:tab w:val="left" w:pos="2552"/>
        </w:tabs>
        <w:rPr>
          <w:rFonts w:ascii="Arial Narrow" w:hAnsi="Arial Narrow" w:cs="Arial"/>
          <w:b/>
          <w:i/>
          <w:sz w:val="18"/>
          <w:szCs w:val="18"/>
        </w:rPr>
      </w:pPr>
      <w:r>
        <w:rPr>
          <w:rFonts w:ascii="Arial" w:hAnsi="Arial" w:cs="Arial"/>
        </w:rPr>
        <w:tab/>
      </w:r>
      <w:r w:rsidRPr="00B83167">
        <w:rPr>
          <w:rFonts w:ascii="Arial" w:hAnsi="Arial" w:cs="Arial"/>
        </w:rPr>
        <w:t>have any imported content?</w:t>
      </w:r>
      <w:r w:rsidRPr="00B83167">
        <w:rPr>
          <w:rFonts w:ascii="Arial" w:hAnsi="Arial" w:cs="Arial"/>
        </w:rPr>
        <w:tab/>
      </w:r>
      <w:r w:rsidRPr="00B83167">
        <w:rPr>
          <w:rFonts w:ascii="Arial" w:hAnsi="Arial" w:cs="Arial"/>
        </w:rPr>
        <w:tab/>
      </w:r>
      <w:r w:rsidRPr="00B83167">
        <w:rPr>
          <w:rFonts w:ascii="Arial" w:hAnsi="Arial" w:cs="Arial"/>
        </w:rPr>
        <w:tab/>
      </w:r>
      <w:r w:rsidRPr="00B83167">
        <w:rPr>
          <w:rFonts w:ascii="Arial" w:hAnsi="Arial" w:cs="Arial"/>
        </w:rPr>
        <w:tab/>
      </w:r>
      <w:r w:rsidRPr="00B83167">
        <w:rPr>
          <w:rFonts w:ascii="Arial" w:hAnsi="Arial" w:cs="Arial"/>
        </w:rPr>
        <w:tab/>
      </w:r>
      <w:r w:rsidRPr="00B83167">
        <w:rPr>
          <w:rFonts w:ascii="Arial" w:hAnsi="Arial" w:cs="Arial"/>
        </w:rPr>
        <w:tab/>
      </w:r>
    </w:p>
    <w:p w:rsidR="0011281D" w:rsidRDefault="0011281D" w:rsidP="0011281D">
      <w:pPr>
        <w:tabs>
          <w:tab w:val="left" w:pos="-963"/>
          <w:tab w:val="left" w:pos="-720"/>
          <w:tab w:val="left" w:pos="851"/>
          <w:tab w:val="left" w:pos="2268"/>
          <w:tab w:val="left" w:pos="2552"/>
        </w:tabs>
        <w:rPr>
          <w:rFonts w:ascii="Arial Narrow" w:hAnsi="Arial Narrow" w:cs="Arial"/>
        </w:rPr>
      </w:pPr>
      <w:r>
        <w:rPr>
          <w:rFonts w:ascii="Arial" w:hAnsi="Arial" w:cs="Arial"/>
        </w:rPr>
        <w:tab/>
        <w:t>(</w:t>
      </w:r>
      <w:r>
        <w:rPr>
          <w:rFonts w:ascii="Arial Narrow" w:hAnsi="Arial Narrow" w:cs="Arial"/>
          <w:b/>
          <w:i/>
          <w:sz w:val="18"/>
          <w:szCs w:val="18"/>
        </w:rPr>
        <w:t>Tick</w:t>
      </w:r>
      <w:r w:rsidRPr="0050518E">
        <w:rPr>
          <w:rFonts w:ascii="Arial Narrow" w:hAnsi="Arial Narrow" w:cs="Arial"/>
          <w:b/>
          <w:i/>
          <w:sz w:val="18"/>
          <w:szCs w:val="18"/>
        </w:rPr>
        <w:t xml:space="preserve"> applicable box</w:t>
      </w:r>
      <w:r w:rsidRPr="002D473A">
        <w:rPr>
          <w:rFonts w:ascii="Arial Narrow" w:hAnsi="Arial Narrow" w:cs="Arial"/>
        </w:rPr>
        <w:t>)</w:t>
      </w:r>
    </w:p>
    <w:p w:rsidR="0011281D" w:rsidRPr="0050518E" w:rsidRDefault="0011281D" w:rsidP="0011281D">
      <w:pPr>
        <w:tabs>
          <w:tab w:val="left" w:pos="-963"/>
          <w:tab w:val="left" w:pos="-720"/>
          <w:tab w:val="left" w:pos="709"/>
          <w:tab w:val="left" w:pos="2268"/>
          <w:tab w:val="left" w:pos="2552"/>
        </w:tabs>
        <w:ind w:left="709"/>
        <w:rPr>
          <w:rFonts w:ascii="Arial Narrow" w:hAnsi="Arial Narrow" w:cs="Arial"/>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1281D" w:rsidRPr="006C61A1" w:rsidTr="00D36C41">
        <w:tc>
          <w:tcPr>
            <w:tcW w:w="675" w:type="dxa"/>
          </w:tcPr>
          <w:p w:rsidR="0011281D" w:rsidRPr="00336294" w:rsidRDefault="0011281D" w:rsidP="00D36C41">
            <w:pPr>
              <w:jc w:val="center"/>
              <w:rPr>
                <w:rFonts w:ascii="Arial Narrow" w:hAnsi="Arial Narrow" w:cs="Arial"/>
                <w:b/>
              </w:rPr>
            </w:pPr>
            <w:r w:rsidRPr="00336294">
              <w:rPr>
                <w:rFonts w:ascii="Arial Narrow" w:hAnsi="Arial Narrow" w:cs="Arial"/>
              </w:rPr>
              <w:t>YES</w:t>
            </w:r>
          </w:p>
        </w:tc>
        <w:tc>
          <w:tcPr>
            <w:tcW w:w="709" w:type="dxa"/>
          </w:tcPr>
          <w:p w:rsidR="0011281D" w:rsidRPr="00336294" w:rsidRDefault="0011281D" w:rsidP="00D36C41">
            <w:pPr>
              <w:rPr>
                <w:rFonts w:ascii="Arial Narrow" w:hAnsi="Arial Narrow" w:cs="Arial"/>
                <w:b/>
              </w:rPr>
            </w:pPr>
          </w:p>
        </w:tc>
        <w:tc>
          <w:tcPr>
            <w:tcW w:w="851" w:type="dxa"/>
          </w:tcPr>
          <w:p w:rsidR="0011281D" w:rsidRPr="00336294" w:rsidRDefault="0011281D" w:rsidP="00D36C41">
            <w:pPr>
              <w:jc w:val="center"/>
              <w:rPr>
                <w:rFonts w:ascii="Arial Narrow" w:hAnsi="Arial Narrow" w:cs="Arial"/>
                <w:b/>
              </w:rPr>
            </w:pPr>
            <w:r w:rsidRPr="00336294">
              <w:rPr>
                <w:rFonts w:ascii="Arial Narrow" w:hAnsi="Arial Narrow" w:cs="Arial"/>
              </w:rPr>
              <w:t>NO</w:t>
            </w:r>
          </w:p>
        </w:tc>
        <w:tc>
          <w:tcPr>
            <w:tcW w:w="850" w:type="dxa"/>
          </w:tcPr>
          <w:p w:rsidR="0011281D" w:rsidRPr="00336294" w:rsidRDefault="0011281D" w:rsidP="00D36C41">
            <w:pPr>
              <w:rPr>
                <w:rFonts w:ascii="Arial Narrow" w:hAnsi="Arial Narrow" w:cs="Arial"/>
                <w:b/>
              </w:rPr>
            </w:pPr>
          </w:p>
        </w:tc>
      </w:tr>
    </w:tbl>
    <w:p w:rsidR="0011281D" w:rsidRDefault="0011281D" w:rsidP="0011281D">
      <w:pPr>
        <w:ind w:left="360" w:hanging="360"/>
        <w:rPr>
          <w:rFonts w:ascii="Arial" w:hAnsi="Arial" w:cs="Arial"/>
        </w:rPr>
      </w:pPr>
    </w:p>
    <w:p w:rsidR="0011281D" w:rsidRPr="00B83167" w:rsidRDefault="0011281D" w:rsidP="0011281D">
      <w:pPr>
        <w:ind w:left="720" w:hanging="720"/>
        <w:rPr>
          <w:rFonts w:ascii="Arial" w:hAnsi="Arial" w:cs="Arial"/>
          <w:bCs/>
        </w:rPr>
      </w:pPr>
      <w:r>
        <w:rPr>
          <w:rFonts w:ascii="Arial" w:hAnsi="Arial" w:cs="Arial"/>
        </w:rPr>
        <w:t>3.</w:t>
      </w:r>
      <w:r w:rsidRPr="00B83167">
        <w:rPr>
          <w:rFonts w:ascii="Arial" w:hAnsi="Arial" w:cs="Arial"/>
        </w:rPr>
        <w:t>.1</w:t>
      </w:r>
      <w:r w:rsidRPr="00B83167">
        <w:rPr>
          <w:rFonts w:ascii="Arial" w:hAnsi="Arial" w:cs="Arial"/>
        </w:rPr>
        <w:tab/>
        <w:t xml:space="preserve"> If yes, the rate(s) of exchange to be used in this bid to calculate the local conten</w:t>
      </w:r>
      <w:r>
        <w:rPr>
          <w:rFonts w:ascii="Arial" w:hAnsi="Arial" w:cs="Arial"/>
        </w:rPr>
        <w:t>t as prescribed in paragraph 1.5</w:t>
      </w:r>
      <w:r w:rsidRPr="00B83167">
        <w:rPr>
          <w:rFonts w:ascii="Arial" w:hAnsi="Arial" w:cs="Arial"/>
        </w:rPr>
        <w:t xml:space="preserve"> of the general conditions </w:t>
      </w:r>
      <w:r w:rsidRPr="00B83167">
        <w:rPr>
          <w:rFonts w:ascii="Arial" w:hAnsi="Arial" w:cs="Arial"/>
          <w:bCs/>
        </w:rPr>
        <w:t>must be the rate(s) published by SARB for the specific currency on the date</w:t>
      </w:r>
      <w:r>
        <w:rPr>
          <w:rFonts w:ascii="Arial" w:hAnsi="Arial" w:cs="Arial"/>
          <w:bCs/>
        </w:rPr>
        <w:t xml:space="preserve"> of advertisement of the bid.</w:t>
      </w:r>
    </w:p>
    <w:p w:rsidR="0011281D" w:rsidRPr="00B83167" w:rsidRDefault="0011281D" w:rsidP="0011281D">
      <w:pPr>
        <w:ind w:left="720" w:hanging="360"/>
        <w:rPr>
          <w:rFonts w:ascii="Arial" w:hAnsi="Arial" w:cs="Arial"/>
          <w:bCs/>
        </w:rPr>
      </w:pPr>
    </w:p>
    <w:p w:rsidR="0011281D" w:rsidRPr="00D004DE" w:rsidRDefault="0011281D" w:rsidP="0011281D">
      <w:pPr>
        <w:ind w:left="720"/>
        <w:rPr>
          <w:rFonts w:ascii="Arial" w:hAnsi="Arial" w:cs="Arial"/>
          <w:bCs/>
        </w:rPr>
      </w:pPr>
      <w:r w:rsidRPr="00B83167">
        <w:rPr>
          <w:rFonts w:ascii="Arial" w:hAnsi="Arial" w:cs="Arial"/>
          <w:bCs/>
        </w:rPr>
        <w:t xml:space="preserve">The relevant rates of exchange information is accessible on </w:t>
      </w:r>
      <w:hyperlink r:id="rId38" w:history="1">
        <w:r w:rsidRPr="00EC2042">
          <w:rPr>
            <w:rStyle w:val="Hyperlink"/>
            <w:rFonts w:ascii="Arial" w:hAnsi="Arial" w:cs="Arial"/>
            <w:bCs/>
          </w:rPr>
          <w:t>www.resbank.co.za</w:t>
        </w:r>
      </w:hyperlink>
      <w:r>
        <w:rPr>
          <w:rFonts w:ascii="Arial" w:hAnsi="Arial" w:cs="Arial"/>
          <w:bCs/>
        </w:rPr>
        <w:t xml:space="preserve"> </w:t>
      </w:r>
    </w:p>
    <w:p w:rsidR="0011281D" w:rsidRDefault="0011281D" w:rsidP="0011281D">
      <w:pPr>
        <w:rPr>
          <w:rFonts w:ascii="Arial" w:hAnsi="Arial" w:cs="Arial"/>
          <w:b/>
          <w:bCs/>
        </w:rPr>
      </w:pPr>
    </w:p>
    <w:p w:rsidR="0011281D" w:rsidRPr="00B83167" w:rsidRDefault="0011281D" w:rsidP="0011281D">
      <w:pPr>
        <w:ind w:left="720"/>
        <w:rPr>
          <w:rFonts w:ascii="Arial" w:hAnsi="Arial" w:cs="Arial"/>
        </w:rPr>
      </w:pPr>
      <w:r w:rsidRPr="00B83167">
        <w:rPr>
          <w:rFonts w:ascii="Arial" w:hAnsi="Arial" w:cs="Arial"/>
        </w:rPr>
        <w:t>Indicate the rate(s) of exchange against the appropriate currency in the table below</w:t>
      </w:r>
      <w:r>
        <w:rPr>
          <w:rFonts w:ascii="Arial" w:hAnsi="Arial" w:cs="Arial"/>
        </w:rPr>
        <w:t xml:space="preserve"> (refer to Annex A of SATS 1286:2011)</w:t>
      </w:r>
      <w:r w:rsidRPr="00B83167">
        <w:rPr>
          <w:rFonts w:ascii="Arial" w:hAnsi="Arial" w:cs="Arial"/>
        </w:rPr>
        <w:t>:</w:t>
      </w:r>
    </w:p>
    <w:p w:rsidR="0011281D" w:rsidRPr="00B83167" w:rsidRDefault="0011281D" w:rsidP="0011281D">
      <w:pPr>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11281D" w:rsidRPr="0088626B" w:rsidTr="00D36C41">
        <w:tc>
          <w:tcPr>
            <w:tcW w:w="3433" w:type="dxa"/>
            <w:shd w:val="clear" w:color="auto" w:fill="auto"/>
          </w:tcPr>
          <w:p w:rsidR="0011281D" w:rsidRPr="0088626B" w:rsidRDefault="0011281D" w:rsidP="00D36C41">
            <w:pPr>
              <w:rPr>
                <w:rFonts w:ascii="Arial" w:hAnsi="Arial" w:cs="Arial"/>
                <w:b/>
              </w:rPr>
            </w:pPr>
            <w:r w:rsidRPr="0088626B">
              <w:rPr>
                <w:rFonts w:ascii="Arial" w:hAnsi="Arial" w:cs="Arial"/>
                <w:b/>
              </w:rPr>
              <w:t xml:space="preserve">Currency </w:t>
            </w:r>
          </w:p>
        </w:tc>
        <w:tc>
          <w:tcPr>
            <w:tcW w:w="4847" w:type="dxa"/>
            <w:shd w:val="clear" w:color="auto" w:fill="auto"/>
          </w:tcPr>
          <w:p w:rsidR="0011281D" w:rsidRPr="0088626B" w:rsidRDefault="0011281D" w:rsidP="00D36C41">
            <w:pPr>
              <w:rPr>
                <w:rFonts w:ascii="Arial" w:hAnsi="Arial" w:cs="Arial"/>
                <w:b/>
              </w:rPr>
            </w:pPr>
            <w:r w:rsidRPr="0088626B">
              <w:rPr>
                <w:rFonts w:ascii="Arial" w:hAnsi="Arial" w:cs="Arial"/>
                <w:b/>
              </w:rPr>
              <w:t>Rates of exchange</w:t>
            </w:r>
          </w:p>
        </w:tc>
      </w:tr>
      <w:tr w:rsidR="0011281D" w:rsidRPr="0088626B" w:rsidTr="00D36C41">
        <w:tc>
          <w:tcPr>
            <w:tcW w:w="3433" w:type="dxa"/>
            <w:shd w:val="clear" w:color="auto" w:fill="auto"/>
          </w:tcPr>
          <w:p w:rsidR="0011281D" w:rsidRPr="0088626B" w:rsidRDefault="0011281D" w:rsidP="00D36C41">
            <w:pPr>
              <w:rPr>
                <w:rFonts w:ascii="Arial" w:hAnsi="Arial" w:cs="Arial"/>
              </w:rPr>
            </w:pPr>
            <w:r w:rsidRPr="0088626B">
              <w:rPr>
                <w:rFonts w:ascii="Arial" w:hAnsi="Arial" w:cs="Arial"/>
              </w:rPr>
              <w:t>US Dollar</w:t>
            </w:r>
          </w:p>
        </w:tc>
        <w:tc>
          <w:tcPr>
            <w:tcW w:w="4847" w:type="dxa"/>
            <w:shd w:val="clear" w:color="auto" w:fill="auto"/>
          </w:tcPr>
          <w:p w:rsidR="0011281D" w:rsidRPr="0088626B" w:rsidRDefault="0011281D" w:rsidP="00D36C41">
            <w:pPr>
              <w:rPr>
                <w:rFonts w:ascii="Arial" w:hAnsi="Arial" w:cs="Arial"/>
              </w:rPr>
            </w:pPr>
          </w:p>
        </w:tc>
      </w:tr>
      <w:tr w:rsidR="0011281D" w:rsidRPr="0088626B" w:rsidTr="00D36C41">
        <w:tc>
          <w:tcPr>
            <w:tcW w:w="3433" w:type="dxa"/>
            <w:shd w:val="clear" w:color="auto" w:fill="auto"/>
          </w:tcPr>
          <w:p w:rsidR="0011281D" w:rsidRPr="0088626B" w:rsidRDefault="0011281D" w:rsidP="00D36C41">
            <w:pPr>
              <w:rPr>
                <w:rFonts w:ascii="Arial" w:hAnsi="Arial" w:cs="Arial"/>
              </w:rPr>
            </w:pPr>
            <w:r w:rsidRPr="0088626B">
              <w:rPr>
                <w:rFonts w:ascii="Arial" w:hAnsi="Arial" w:cs="Arial"/>
              </w:rPr>
              <w:t>Pound Sterling</w:t>
            </w:r>
          </w:p>
        </w:tc>
        <w:tc>
          <w:tcPr>
            <w:tcW w:w="4847" w:type="dxa"/>
            <w:shd w:val="clear" w:color="auto" w:fill="auto"/>
          </w:tcPr>
          <w:p w:rsidR="0011281D" w:rsidRPr="0088626B" w:rsidRDefault="0011281D" w:rsidP="00D36C41">
            <w:pPr>
              <w:rPr>
                <w:rFonts w:ascii="Arial" w:hAnsi="Arial" w:cs="Arial"/>
              </w:rPr>
            </w:pPr>
          </w:p>
        </w:tc>
      </w:tr>
      <w:tr w:rsidR="0011281D" w:rsidRPr="0088626B" w:rsidTr="00D36C41">
        <w:tc>
          <w:tcPr>
            <w:tcW w:w="3433" w:type="dxa"/>
            <w:shd w:val="clear" w:color="auto" w:fill="auto"/>
          </w:tcPr>
          <w:p w:rsidR="0011281D" w:rsidRPr="0088626B" w:rsidRDefault="0011281D" w:rsidP="00D36C41">
            <w:pPr>
              <w:rPr>
                <w:rFonts w:ascii="Arial" w:hAnsi="Arial" w:cs="Arial"/>
              </w:rPr>
            </w:pPr>
            <w:r w:rsidRPr="0088626B">
              <w:rPr>
                <w:rFonts w:ascii="Arial" w:hAnsi="Arial" w:cs="Arial"/>
              </w:rPr>
              <w:t>Euro</w:t>
            </w:r>
          </w:p>
        </w:tc>
        <w:tc>
          <w:tcPr>
            <w:tcW w:w="4847" w:type="dxa"/>
            <w:shd w:val="clear" w:color="auto" w:fill="auto"/>
          </w:tcPr>
          <w:p w:rsidR="0011281D" w:rsidRPr="0088626B" w:rsidRDefault="0011281D" w:rsidP="00D36C41">
            <w:pPr>
              <w:rPr>
                <w:rFonts w:ascii="Arial" w:hAnsi="Arial" w:cs="Arial"/>
              </w:rPr>
            </w:pPr>
          </w:p>
        </w:tc>
      </w:tr>
      <w:tr w:rsidR="0011281D" w:rsidRPr="0088626B" w:rsidTr="00D36C41">
        <w:tc>
          <w:tcPr>
            <w:tcW w:w="3433" w:type="dxa"/>
            <w:shd w:val="clear" w:color="auto" w:fill="auto"/>
          </w:tcPr>
          <w:p w:rsidR="0011281D" w:rsidRPr="0088626B" w:rsidRDefault="0011281D" w:rsidP="00D36C41">
            <w:pPr>
              <w:rPr>
                <w:rFonts w:ascii="Arial" w:hAnsi="Arial" w:cs="Arial"/>
              </w:rPr>
            </w:pPr>
            <w:r w:rsidRPr="0088626B">
              <w:rPr>
                <w:rFonts w:ascii="Arial" w:hAnsi="Arial" w:cs="Arial"/>
              </w:rPr>
              <w:t>Yen</w:t>
            </w:r>
          </w:p>
        </w:tc>
        <w:tc>
          <w:tcPr>
            <w:tcW w:w="4847" w:type="dxa"/>
            <w:shd w:val="clear" w:color="auto" w:fill="auto"/>
          </w:tcPr>
          <w:p w:rsidR="0011281D" w:rsidRPr="0088626B" w:rsidRDefault="0011281D" w:rsidP="00D36C41">
            <w:pPr>
              <w:rPr>
                <w:rFonts w:ascii="Arial" w:hAnsi="Arial" w:cs="Arial"/>
              </w:rPr>
            </w:pPr>
          </w:p>
        </w:tc>
      </w:tr>
      <w:tr w:rsidR="0011281D" w:rsidRPr="0088626B" w:rsidTr="00D36C41">
        <w:tc>
          <w:tcPr>
            <w:tcW w:w="3433" w:type="dxa"/>
            <w:shd w:val="clear" w:color="auto" w:fill="auto"/>
          </w:tcPr>
          <w:p w:rsidR="0011281D" w:rsidRPr="0088626B" w:rsidRDefault="0011281D" w:rsidP="00D36C41">
            <w:pPr>
              <w:rPr>
                <w:rFonts w:ascii="Arial" w:hAnsi="Arial" w:cs="Arial"/>
              </w:rPr>
            </w:pPr>
            <w:r w:rsidRPr="0088626B">
              <w:rPr>
                <w:rFonts w:ascii="Arial" w:hAnsi="Arial" w:cs="Arial"/>
              </w:rPr>
              <w:t>Other</w:t>
            </w:r>
          </w:p>
        </w:tc>
        <w:tc>
          <w:tcPr>
            <w:tcW w:w="4847" w:type="dxa"/>
            <w:shd w:val="clear" w:color="auto" w:fill="auto"/>
          </w:tcPr>
          <w:p w:rsidR="0011281D" w:rsidRPr="0088626B" w:rsidRDefault="0011281D" w:rsidP="00D36C41">
            <w:pPr>
              <w:rPr>
                <w:rFonts w:ascii="Arial" w:hAnsi="Arial" w:cs="Arial"/>
              </w:rPr>
            </w:pPr>
          </w:p>
        </w:tc>
      </w:tr>
    </w:tbl>
    <w:p w:rsidR="0011281D" w:rsidRPr="00B83167" w:rsidRDefault="0011281D" w:rsidP="0011281D">
      <w:pPr>
        <w:rPr>
          <w:rFonts w:ascii="Arial" w:hAnsi="Arial" w:cs="Arial"/>
        </w:rPr>
      </w:pPr>
    </w:p>
    <w:p w:rsidR="0011281D" w:rsidRDefault="0011281D" w:rsidP="0011281D">
      <w:pPr>
        <w:ind w:left="720"/>
        <w:rPr>
          <w:rFonts w:ascii="Arial" w:hAnsi="Arial" w:cs="Arial"/>
        </w:rPr>
      </w:pPr>
      <w:r w:rsidRPr="00B83167">
        <w:rPr>
          <w:rFonts w:ascii="Arial" w:hAnsi="Arial" w:cs="Arial"/>
        </w:rPr>
        <w:t>NB: Bidders must submit proof of the SARB rate (s) of exchange used.</w:t>
      </w:r>
    </w:p>
    <w:p w:rsidR="0011281D" w:rsidRDefault="0011281D" w:rsidP="0011281D">
      <w:pPr>
        <w:rPr>
          <w:rFonts w:ascii="Arial" w:hAnsi="Arial" w:cs="Arial"/>
        </w:rPr>
      </w:pPr>
    </w:p>
    <w:p w:rsidR="0011281D" w:rsidRDefault="0011281D" w:rsidP="0011281D">
      <w:pPr>
        <w:ind w:left="420" w:hanging="420"/>
        <w:jc w:val="both"/>
        <w:rPr>
          <w:rFonts w:ascii="Arial" w:hAnsi="Arial" w:cs="Arial"/>
          <w:bCs/>
        </w:rPr>
      </w:pPr>
      <w:r w:rsidRPr="00415C84">
        <w:rPr>
          <w:rFonts w:ascii="Arial" w:hAnsi="Arial" w:cs="Arial"/>
          <w:b/>
        </w:rPr>
        <w:t>4.</w:t>
      </w:r>
      <w:r>
        <w:rPr>
          <w:rFonts w:ascii="Arial" w:hAnsi="Arial" w:cs="Arial"/>
        </w:rPr>
        <w:tab/>
      </w:r>
      <w:r>
        <w:rPr>
          <w:rFonts w:ascii="Arial" w:hAnsi="Arial" w:cs="Arial"/>
          <w:bCs/>
        </w:rPr>
        <w:t xml:space="preserve">Where, after the award of a bid, challenges are experienced in meeting the stipulated minimum threshold for local content the </w:t>
      </w:r>
      <w:proofErr w:type="spellStart"/>
      <w:r>
        <w:rPr>
          <w:rFonts w:ascii="Arial" w:hAnsi="Arial" w:cs="Arial"/>
          <w:bCs/>
        </w:rPr>
        <w:t>dti</w:t>
      </w:r>
      <w:proofErr w:type="spellEnd"/>
      <w:r>
        <w:rPr>
          <w:rFonts w:ascii="Arial" w:hAnsi="Arial" w:cs="Arial"/>
          <w:bCs/>
        </w:rPr>
        <w:t xml:space="preserve"> must be informed accordingly in order for the </w:t>
      </w:r>
      <w:proofErr w:type="spellStart"/>
      <w:r>
        <w:rPr>
          <w:rFonts w:ascii="Arial" w:hAnsi="Arial" w:cs="Arial"/>
          <w:bCs/>
        </w:rPr>
        <w:t>dti</w:t>
      </w:r>
      <w:proofErr w:type="spellEnd"/>
      <w:r>
        <w:rPr>
          <w:rFonts w:ascii="Arial" w:hAnsi="Arial" w:cs="Arial"/>
          <w:bCs/>
        </w:rPr>
        <w:t xml:space="preserve"> to verify and in consultation with the AO/AA provide directives in this regard.</w:t>
      </w:r>
    </w:p>
    <w:p w:rsidR="0011281D" w:rsidRDefault="0011281D"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EC0AB1" w:rsidRDefault="00EC0AB1" w:rsidP="0011281D">
      <w:pPr>
        <w:ind w:left="420" w:hanging="420"/>
        <w:jc w:val="both"/>
        <w:rPr>
          <w:rFonts w:ascii="Arial" w:hAnsi="Arial" w:cs="Arial"/>
          <w:bCs/>
        </w:rPr>
      </w:pPr>
    </w:p>
    <w:p w:rsidR="0011281D" w:rsidRDefault="0011281D" w:rsidP="0011281D">
      <w:pPr>
        <w:jc w:val="center"/>
        <w:rPr>
          <w:rFonts w:ascii="Arial" w:hAnsi="Arial" w:cs="Arial"/>
          <w:b/>
          <w:u w:val="single"/>
        </w:rPr>
      </w:pPr>
      <w:r w:rsidRPr="009C09B0">
        <w:rPr>
          <w:rFonts w:ascii="Arial" w:hAnsi="Arial" w:cs="Arial"/>
          <w:b/>
          <w:u w:val="single"/>
        </w:rPr>
        <w:lastRenderedPageBreak/>
        <w:t>LOCAL CONTENT DECLARATION</w:t>
      </w:r>
    </w:p>
    <w:p w:rsidR="0011281D" w:rsidRPr="009C09B0" w:rsidRDefault="0011281D" w:rsidP="0011281D">
      <w:pPr>
        <w:jc w:val="center"/>
        <w:rPr>
          <w:rFonts w:ascii="Arial" w:hAnsi="Arial" w:cs="Arial"/>
          <w:b/>
          <w:u w:val="single"/>
        </w:rPr>
      </w:pPr>
      <w:r>
        <w:rPr>
          <w:rFonts w:ascii="Arial" w:hAnsi="Arial" w:cs="Arial"/>
          <w:b/>
          <w:u w:val="single"/>
        </w:rPr>
        <w:t>(REFER TO ANNEX B OF SATS 1286:2011)</w:t>
      </w:r>
    </w:p>
    <w:p w:rsidR="0011281D" w:rsidRPr="00B83167" w:rsidRDefault="0011281D" w:rsidP="0011281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1281D" w:rsidRPr="0088626B" w:rsidTr="00D36C41">
        <w:tc>
          <w:tcPr>
            <w:tcW w:w="9060" w:type="dxa"/>
            <w:shd w:val="clear" w:color="auto" w:fill="auto"/>
          </w:tcPr>
          <w:p w:rsidR="0011281D" w:rsidRPr="0088626B" w:rsidRDefault="0011281D" w:rsidP="00D36C41">
            <w:pPr>
              <w:tabs>
                <w:tab w:val="left" w:pos="-720"/>
                <w:tab w:val="left" w:pos="0"/>
                <w:tab w:val="left" w:pos="3600"/>
                <w:tab w:val="left" w:pos="5040"/>
                <w:tab w:val="left" w:pos="8640"/>
                <w:tab w:val="left" w:pos="9360"/>
                <w:tab w:val="left" w:pos="10080"/>
              </w:tabs>
              <w:spacing w:line="238" w:lineRule="auto"/>
              <w:jc w:val="both"/>
              <w:rPr>
                <w:rFonts w:ascii="Arial" w:hAnsi="Arial" w:cs="Arial"/>
                <w:b/>
              </w:rPr>
            </w:pPr>
            <w:r w:rsidRPr="0088626B">
              <w:rPr>
                <w:rFonts w:ascii="Arial" w:hAnsi="Arial" w:cs="Arial"/>
                <w:b/>
              </w:rPr>
              <w:t xml:space="preserve">LOCAL CONTENT DECLARATION BY CHIEF FINANCIAL OFFICER </w:t>
            </w:r>
            <w:r w:rsidRPr="0088626B">
              <w:rPr>
                <w:rFonts w:ascii="Arial" w:hAnsi="Arial" w:cs="Arial"/>
                <w:b/>
                <w:lang w:eastAsia="en-GB"/>
              </w:rPr>
              <w:t xml:space="preserve">OR OTHER LEGALLY RESPONSIBLE PERSON </w:t>
            </w:r>
            <w:r w:rsidRPr="0088626B">
              <w:rPr>
                <w:rFonts w:ascii="Arial" w:hAnsi="Arial" w:cs="Arial"/>
                <w:b/>
              </w:rPr>
              <w:t xml:space="preserve">NOMINATED IN WRITING BY THE CHIEF EXECUTIVE </w:t>
            </w:r>
            <w:r w:rsidRPr="0088626B">
              <w:rPr>
                <w:rFonts w:ascii="Arial" w:hAnsi="Arial" w:cs="Arial"/>
                <w:b/>
                <w:bCs/>
              </w:rPr>
              <w:t xml:space="preserve">OR SENIOR MEMBER/PERSON WITH MANAGEMENT RESPONSIBILITY (CLOSE CORPORATION, PARTNERSHIP OR INDIVIDUAL) </w:t>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rPr>
            </w:pP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rPr>
            </w:pPr>
            <w:r w:rsidRPr="0088626B">
              <w:rPr>
                <w:rFonts w:ascii="Arial" w:hAnsi="Arial" w:cs="Arial"/>
                <w:b/>
              </w:rPr>
              <w:t>IN RESPECT OF BID NO.</w:t>
            </w:r>
            <w:r w:rsidRPr="0088626B">
              <w:rPr>
                <w:rFonts w:ascii="Arial" w:hAnsi="Arial" w:cs="Arial"/>
              </w:rPr>
              <w:t xml:space="preserve"> .................................................................................</w:t>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rPr>
            </w:pPr>
          </w:p>
          <w:p w:rsidR="0011281D" w:rsidRPr="0088626B" w:rsidRDefault="0011281D" w:rsidP="00D36C41">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rPr>
            </w:pPr>
            <w:r w:rsidRPr="0088626B">
              <w:rPr>
                <w:rFonts w:ascii="Arial" w:hAnsi="Arial" w:cs="Arial"/>
                <w:b/>
              </w:rPr>
              <w:t>ISSUED BY</w:t>
            </w:r>
            <w:r w:rsidRPr="0088626B">
              <w:rPr>
                <w:rFonts w:ascii="Arial" w:hAnsi="Arial" w:cs="Arial"/>
              </w:rPr>
              <w:t>: (Procurement Authority / Name of Institution): .........................................................................................................................</w:t>
            </w:r>
          </w:p>
          <w:p w:rsidR="0011281D" w:rsidRPr="0088626B" w:rsidRDefault="0011281D" w:rsidP="00D36C41">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r w:rsidRPr="0088626B">
              <w:rPr>
                <w:rFonts w:ascii="Arial" w:hAnsi="Arial" w:cs="Arial"/>
              </w:rPr>
              <w:t xml:space="preserve">NB   </w:t>
            </w:r>
          </w:p>
          <w:p w:rsidR="0011281D" w:rsidRPr="0088626B" w:rsidRDefault="0011281D" w:rsidP="00D36C41">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p>
          <w:p w:rsidR="0011281D" w:rsidRPr="0088626B" w:rsidRDefault="0011281D" w:rsidP="00A72E99">
            <w:pPr>
              <w:widowControl/>
              <w:numPr>
                <w:ilvl w:val="0"/>
                <w:numId w:val="78"/>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ind w:left="547" w:hanging="547"/>
              <w:jc w:val="both"/>
              <w:rPr>
                <w:rFonts w:ascii="Arial" w:hAnsi="Arial" w:cs="Arial"/>
              </w:rPr>
            </w:pPr>
            <w:r w:rsidRPr="0088626B">
              <w:rPr>
                <w:rFonts w:ascii="Arial" w:hAnsi="Arial" w:cs="Arial"/>
              </w:rPr>
              <w:t>The obligation to complete, duly sign and submit this declaration cannot be transferred to an external authorized representative, auditor or any other third party acting on behalf of the bidder.</w:t>
            </w:r>
          </w:p>
          <w:p w:rsidR="0011281D" w:rsidRPr="0088626B" w:rsidRDefault="0011281D" w:rsidP="00A72E99">
            <w:pPr>
              <w:widowControl/>
              <w:numPr>
                <w:ilvl w:val="0"/>
                <w:numId w:val="78"/>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540" w:hanging="540"/>
              <w:jc w:val="both"/>
              <w:rPr>
                <w:rFonts w:ascii="Arial" w:hAnsi="Arial" w:cs="Arial"/>
              </w:rPr>
            </w:pPr>
            <w:r w:rsidRPr="0088626B">
              <w:rPr>
                <w:rFonts w:ascii="Arial" w:hAnsi="Arial" w:cs="Arial"/>
              </w:rPr>
              <w:t xml:space="preserve">Guidance on the Calculation of Local Content together with Local Content Declaration Templates (Annex C, D and E) </w:t>
            </w:r>
            <w:r>
              <w:rPr>
                <w:rFonts w:ascii="Arial" w:hAnsi="Arial" w:cs="Arial"/>
              </w:rPr>
              <w:t xml:space="preserve">is </w:t>
            </w:r>
            <w:r w:rsidRPr="0088626B">
              <w:rPr>
                <w:rFonts w:ascii="Arial" w:hAnsi="Arial" w:cs="Arial"/>
              </w:rPr>
              <w:t xml:space="preserve">accessible on </w:t>
            </w:r>
            <w:hyperlink r:id="rId39" w:history="1">
              <w:r w:rsidRPr="00EC2042">
                <w:rPr>
                  <w:rStyle w:val="Hyperlink"/>
                  <w:rFonts w:ascii="Arial" w:hAnsi="Arial" w:cs="Arial"/>
                </w:rPr>
                <w:t>http://www.thedti.gov.za/industrial_development/ip.jsp</w:t>
              </w:r>
            </w:hyperlink>
            <w:r>
              <w:rPr>
                <w:rFonts w:ascii="Arial" w:hAnsi="Arial" w:cs="Arial"/>
              </w:rPr>
              <w:t xml:space="preserve">. </w:t>
            </w:r>
            <w:r w:rsidRPr="0088626B">
              <w:rPr>
                <w:rFonts w:ascii="Arial" w:hAnsi="Arial" w:cs="Arial"/>
                <w:bCs/>
              </w:rPr>
              <w:t xml:space="preserve">Bidders should first complete Declaration D.  After completing Declaration D, bidders should complete Declaration E and then consolidate the information on Declaration C. </w:t>
            </w:r>
            <w:r w:rsidRPr="0088626B">
              <w:rPr>
                <w:rFonts w:ascii="Arial" w:hAnsi="Arial" w:cs="Arial"/>
                <w:b/>
                <w:bCs/>
              </w:rPr>
              <w:t xml:space="preserve">Declaration C should be submitted with the bid documentation at the closing date and time of the bid in order to substantiate the declaration made in paragraph (c) below. </w:t>
            </w:r>
            <w:r w:rsidRPr="0088626B">
              <w:rPr>
                <w:rFonts w:ascii="Arial" w:hAnsi="Arial" w:cs="Arial"/>
                <w:bC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p>
          <w:p w:rsidR="0011281D" w:rsidRPr="0088626B" w:rsidRDefault="0011281D" w:rsidP="00D36C41">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r w:rsidRPr="0088626B">
              <w:rPr>
                <w:rFonts w:ascii="Arial" w:hAnsi="Arial" w:cs="Arial"/>
              </w:rPr>
              <w:t>I, the undersigned, …………………………….................................................... (full names),</w:t>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rPr>
            </w:pPr>
            <w:r w:rsidRPr="0088626B">
              <w:rPr>
                <w:rFonts w:ascii="Arial" w:hAnsi="Arial" w:cs="Arial"/>
              </w:rPr>
              <w:t>do hereby declare, in my capacity as ……………………………………… ………..</w:t>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r w:rsidRPr="0088626B">
              <w:rPr>
                <w:rFonts w:ascii="Arial" w:hAnsi="Arial" w:cs="Arial"/>
              </w:rPr>
              <w:t>of ...............................................................................................................(name of bidder entity), the following:</w:t>
            </w:r>
          </w:p>
          <w:p w:rsidR="0011281D" w:rsidRPr="0088626B" w:rsidRDefault="0011281D" w:rsidP="00D36C41">
            <w:pPr>
              <w:tabs>
                <w:tab w:val="left" w:pos="-720"/>
                <w:tab w:val="left" w:pos="0"/>
                <w:tab w:val="left" w:pos="3600"/>
                <w:tab w:val="left" w:pos="5040"/>
                <w:tab w:val="left" w:pos="8640"/>
                <w:tab w:val="left" w:pos="9360"/>
                <w:tab w:val="left" w:pos="10080"/>
              </w:tabs>
              <w:spacing w:line="238" w:lineRule="auto"/>
              <w:jc w:val="center"/>
              <w:rPr>
                <w:rFonts w:ascii="Arial" w:hAnsi="Arial" w:cs="Arial"/>
              </w:rPr>
            </w:pPr>
          </w:p>
          <w:p w:rsidR="0011281D" w:rsidRPr="0088626B" w:rsidRDefault="0011281D" w:rsidP="00A72E99">
            <w:pPr>
              <w:widowControl/>
              <w:numPr>
                <w:ilvl w:val="0"/>
                <w:numId w:val="79"/>
              </w:numPr>
              <w:tabs>
                <w:tab w:val="left" w:pos="540"/>
              </w:tabs>
              <w:spacing w:after="120"/>
              <w:ind w:left="547" w:hanging="547"/>
              <w:jc w:val="both"/>
              <w:rPr>
                <w:rFonts w:ascii="Arial" w:hAnsi="Arial" w:cs="Arial"/>
              </w:rPr>
            </w:pPr>
            <w:r w:rsidRPr="0088626B">
              <w:rPr>
                <w:rFonts w:ascii="Arial" w:hAnsi="Arial" w:cs="Arial"/>
              </w:rPr>
              <w:t>The facts contained herein are within my own personal knowledge.</w:t>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p>
          <w:p w:rsidR="0011281D" w:rsidRDefault="0011281D" w:rsidP="00A72E99">
            <w:pPr>
              <w:widowControl/>
              <w:numPr>
                <w:ilvl w:val="0"/>
                <w:numId w:val="79"/>
              </w:numPr>
              <w:tabs>
                <w:tab w:val="left" w:pos="540"/>
              </w:tabs>
              <w:spacing w:after="120"/>
              <w:ind w:left="547" w:hanging="547"/>
              <w:jc w:val="both"/>
              <w:rPr>
                <w:rFonts w:ascii="Arial" w:hAnsi="Arial" w:cs="Arial"/>
              </w:rPr>
            </w:pPr>
            <w:r w:rsidRPr="0088626B">
              <w:rPr>
                <w:rFonts w:ascii="Arial" w:hAnsi="Arial" w:cs="Arial"/>
              </w:rPr>
              <w:t>I have satisfied myself that</w:t>
            </w:r>
            <w:r>
              <w:rPr>
                <w:rFonts w:ascii="Arial" w:hAnsi="Arial" w:cs="Arial"/>
              </w:rPr>
              <w:t xml:space="preserve">: </w:t>
            </w:r>
          </w:p>
          <w:p w:rsidR="0011281D" w:rsidRDefault="0011281D" w:rsidP="00A72E99">
            <w:pPr>
              <w:widowControl/>
              <w:numPr>
                <w:ilvl w:val="0"/>
                <w:numId w:val="77"/>
              </w:numPr>
              <w:tabs>
                <w:tab w:val="left" w:pos="425"/>
              </w:tabs>
              <w:spacing w:after="120" w:line="238" w:lineRule="auto"/>
              <w:ind w:left="1138"/>
              <w:jc w:val="both"/>
              <w:rPr>
                <w:rFonts w:ascii="Arial" w:hAnsi="Arial" w:cs="Arial"/>
              </w:rPr>
            </w:pPr>
            <w:r w:rsidRPr="0088626B">
              <w:rPr>
                <w:rFonts w:ascii="Arial" w:hAnsi="Arial" w:cs="Arial"/>
              </w:rPr>
              <w:t>the goods/services/works to be delivered in terms of the above-specified bid comply with the minimum local content requirements as specified in the bid, and as measured in terms of SATS 1286:2011</w:t>
            </w:r>
            <w:r>
              <w:rPr>
                <w:rFonts w:ascii="Arial" w:hAnsi="Arial" w:cs="Arial"/>
              </w:rPr>
              <w:t>; and</w:t>
            </w:r>
          </w:p>
          <w:p w:rsidR="0011281D" w:rsidRDefault="0011281D" w:rsidP="00A72E99">
            <w:pPr>
              <w:widowControl/>
              <w:numPr>
                <w:ilvl w:val="0"/>
                <w:numId w:val="79"/>
              </w:numPr>
              <w:tabs>
                <w:tab w:val="left" w:pos="540"/>
              </w:tabs>
              <w:spacing w:after="120"/>
              <w:ind w:left="547" w:hanging="547"/>
              <w:jc w:val="both"/>
              <w:rPr>
                <w:rFonts w:ascii="Arial" w:hAnsi="Arial" w:cs="Arial"/>
              </w:rPr>
            </w:pPr>
            <w:r w:rsidRPr="0088626B">
              <w:rPr>
                <w:rFonts w:ascii="Arial" w:hAnsi="Arial" w:cs="Arial"/>
              </w:rPr>
              <w:t xml:space="preserve">The local content percentage (%) indicated below has been calculated using the formula given in clause 3 of SATS 1286:2011, the rates of exchange indicated in paragraph </w:t>
            </w:r>
            <w:r w:rsidRPr="00961EB8">
              <w:rPr>
                <w:rFonts w:ascii="Arial" w:hAnsi="Arial" w:cs="Arial"/>
              </w:rPr>
              <w:t>3.1</w:t>
            </w:r>
            <w:r w:rsidRPr="0088626B">
              <w:rPr>
                <w:rFonts w:ascii="Arial" w:hAnsi="Arial" w:cs="Arial"/>
              </w:rPr>
              <w:t xml:space="preserve">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1281D" w:rsidRPr="00B83167" w:rsidTr="00D36C41">
              <w:trPr>
                <w:jc w:val="center"/>
              </w:trPr>
              <w:tc>
                <w:tcPr>
                  <w:tcW w:w="7353" w:type="dxa"/>
                </w:tcPr>
                <w:p w:rsidR="0011281D" w:rsidRPr="00B83167"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r w:rsidRPr="00B83167">
                    <w:rPr>
                      <w:rFonts w:ascii="Arial" w:hAnsi="Arial" w:cs="Arial"/>
                    </w:rPr>
                    <w:t xml:space="preserve">Bid price, excluding VAT (y)    </w:t>
                  </w:r>
                </w:p>
              </w:tc>
              <w:tc>
                <w:tcPr>
                  <w:tcW w:w="1276" w:type="dxa"/>
                </w:tcPr>
                <w:p w:rsidR="0011281D" w:rsidRPr="00B83167"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rPr>
                  </w:pPr>
                  <w:r w:rsidRPr="00B83167">
                    <w:rPr>
                      <w:rFonts w:ascii="Arial" w:hAnsi="Arial" w:cs="Arial"/>
                    </w:rPr>
                    <w:t>R</w:t>
                  </w:r>
                </w:p>
              </w:tc>
            </w:tr>
            <w:tr w:rsidR="0011281D" w:rsidRPr="00B83167" w:rsidTr="00D36C41">
              <w:trPr>
                <w:jc w:val="center"/>
              </w:trPr>
              <w:tc>
                <w:tcPr>
                  <w:tcW w:w="7353" w:type="dxa"/>
                </w:tcPr>
                <w:p w:rsidR="0011281D" w:rsidRPr="00B83167"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r w:rsidRPr="00B83167">
                    <w:rPr>
                      <w:rFonts w:ascii="Arial" w:hAnsi="Arial" w:cs="Arial"/>
                    </w:rPr>
                    <w:t>Imported content</w:t>
                  </w:r>
                  <w:r w:rsidRPr="00B83167" w:rsidDel="009B5884">
                    <w:rPr>
                      <w:rFonts w:ascii="Arial" w:hAnsi="Arial" w:cs="Arial"/>
                    </w:rPr>
                    <w:t xml:space="preserve"> </w:t>
                  </w:r>
                  <w:r w:rsidRPr="00B83167">
                    <w:rPr>
                      <w:rFonts w:ascii="Arial" w:hAnsi="Arial" w:cs="Arial"/>
                    </w:rPr>
                    <w:t>(x)</w:t>
                  </w:r>
                  <w:r>
                    <w:rPr>
                      <w:rFonts w:ascii="Arial" w:hAnsi="Arial" w:cs="Arial"/>
                    </w:rPr>
                    <w:t>, as calculated in terms of SATS 1286:2011</w:t>
                  </w:r>
                </w:p>
              </w:tc>
              <w:tc>
                <w:tcPr>
                  <w:tcW w:w="1276" w:type="dxa"/>
                </w:tcPr>
                <w:p w:rsidR="0011281D" w:rsidRPr="00B83167"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rPr>
                  </w:pPr>
                  <w:r w:rsidRPr="00B83167">
                    <w:rPr>
                      <w:rFonts w:ascii="Arial" w:hAnsi="Arial" w:cs="Arial"/>
                    </w:rPr>
                    <w:t>R</w:t>
                  </w:r>
                </w:p>
              </w:tc>
            </w:tr>
            <w:tr w:rsidR="0011281D" w:rsidRPr="00B83167" w:rsidTr="00D36C41">
              <w:trPr>
                <w:jc w:val="center"/>
              </w:trPr>
              <w:tc>
                <w:tcPr>
                  <w:tcW w:w="7353" w:type="dxa"/>
                </w:tcPr>
                <w:p w:rsidR="0011281D" w:rsidRPr="00B83167"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r w:rsidRPr="00B83167">
                    <w:rPr>
                      <w:rFonts w:ascii="Arial" w:hAnsi="Arial" w:cs="Arial"/>
                    </w:rPr>
                    <w:t xml:space="preserve">Stipulated minimum threshold  for </w:t>
                  </w:r>
                  <w:r>
                    <w:rPr>
                      <w:rFonts w:ascii="Arial" w:hAnsi="Arial" w:cs="Arial"/>
                    </w:rPr>
                    <w:t>l</w:t>
                  </w:r>
                  <w:r w:rsidRPr="00B83167">
                    <w:rPr>
                      <w:rFonts w:ascii="Arial" w:hAnsi="Arial" w:cs="Arial"/>
                    </w:rPr>
                    <w:t xml:space="preserve">ocal content (paragraph 3 above) </w:t>
                  </w:r>
                </w:p>
              </w:tc>
              <w:tc>
                <w:tcPr>
                  <w:tcW w:w="1276" w:type="dxa"/>
                </w:tcPr>
                <w:p w:rsidR="0011281D" w:rsidRPr="00B83167"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rPr>
                  </w:pPr>
                </w:p>
              </w:tc>
            </w:tr>
            <w:tr w:rsidR="0011281D" w:rsidRPr="00B83167" w:rsidTr="00D36C41">
              <w:trPr>
                <w:jc w:val="center"/>
              </w:trPr>
              <w:tc>
                <w:tcPr>
                  <w:tcW w:w="7353" w:type="dxa"/>
                </w:tcPr>
                <w:p w:rsidR="0011281D" w:rsidRPr="00B83167"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rPr>
                  </w:pPr>
                  <w:r w:rsidRPr="00B83167">
                    <w:rPr>
                      <w:rFonts w:ascii="Arial" w:hAnsi="Arial" w:cs="Arial"/>
                    </w:rPr>
                    <w:t>Local content %, as calculated in terms of SATS 1286</w:t>
                  </w:r>
                  <w:r>
                    <w:rPr>
                      <w:rFonts w:ascii="Arial" w:hAnsi="Arial" w:cs="Arial"/>
                    </w:rPr>
                    <w:t>:2011</w:t>
                  </w:r>
                </w:p>
              </w:tc>
              <w:tc>
                <w:tcPr>
                  <w:tcW w:w="1276" w:type="dxa"/>
                </w:tcPr>
                <w:p w:rsidR="0011281D" w:rsidRPr="00B83167"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rPr>
                  </w:pPr>
                </w:p>
              </w:tc>
            </w:tr>
          </w:tbl>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rPr>
            </w:pPr>
          </w:p>
          <w:p w:rsidR="0011281D" w:rsidRDefault="0011281D" w:rsidP="00D36C41">
            <w:pPr>
              <w:tabs>
                <w:tab w:val="left" w:pos="425"/>
              </w:tabs>
              <w:spacing w:line="238" w:lineRule="auto"/>
              <w:jc w:val="both"/>
              <w:rPr>
                <w:rFonts w:ascii="Arial" w:hAnsi="Arial" w:cs="Arial"/>
                <w:b/>
              </w:rPr>
            </w:pPr>
            <w:r w:rsidRPr="0088626B">
              <w:rPr>
                <w:rFonts w:ascii="Arial" w:hAnsi="Arial" w:cs="Arial"/>
                <w:b/>
              </w:rPr>
              <w:t>If the bid is for more than one product, the local content percentages for each product contained in Declaration C shall be used</w:t>
            </w:r>
            <w:r>
              <w:rPr>
                <w:rFonts w:ascii="Arial" w:hAnsi="Arial" w:cs="Arial"/>
                <w:b/>
              </w:rPr>
              <w:t xml:space="preserve"> instead of the table above</w:t>
            </w:r>
            <w:r w:rsidRPr="0088626B">
              <w:rPr>
                <w:rFonts w:ascii="Arial" w:hAnsi="Arial" w:cs="Arial"/>
                <w:b/>
              </w:rPr>
              <w:t xml:space="preserve">.  </w:t>
            </w:r>
          </w:p>
          <w:p w:rsidR="0011281D" w:rsidRPr="0088626B" w:rsidRDefault="0011281D" w:rsidP="00D36C41">
            <w:pPr>
              <w:tabs>
                <w:tab w:val="left" w:pos="425"/>
              </w:tabs>
              <w:spacing w:line="238" w:lineRule="auto"/>
              <w:jc w:val="both"/>
              <w:rPr>
                <w:rFonts w:ascii="Arial" w:hAnsi="Arial" w:cs="Arial"/>
                <w:b/>
              </w:rPr>
            </w:pPr>
            <w:r w:rsidRPr="0088626B">
              <w:rPr>
                <w:rFonts w:ascii="Arial" w:hAnsi="Arial" w:cs="Arial"/>
                <w:b/>
              </w:rPr>
              <w:t xml:space="preserve">The local content percentages for each product has been calculated using the formula given in clause 3 of SATS 1286:2011, the rates of exchange indicated in paragraph </w:t>
            </w:r>
            <w:r w:rsidRPr="00961EB8">
              <w:rPr>
                <w:rFonts w:ascii="Arial" w:hAnsi="Arial" w:cs="Arial"/>
                <w:b/>
              </w:rPr>
              <w:t xml:space="preserve">3.1 </w:t>
            </w:r>
            <w:r w:rsidRPr="0088626B">
              <w:rPr>
                <w:rFonts w:ascii="Arial" w:hAnsi="Arial" w:cs="Arial"/>
                <w:b/>
              </w:rPr>
              <w:t>above and the information contained in Declaration D and E.</w:t>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rPr>
            </w:pPr>
          </w:p>
          <w:p w:rsidR="0011281D" w:rsidRPr="0088626B" w:rsidRDefault="0011281D" w:rsidP="00A72E99">
            <w:pPr>
              <w:widowControl/>
              <w:numPr>
                <w:ilvl w:val="0"/>
                <w:numId w:val="79"/>
              </w:numPr>
              <w:tabs>
                <w:tab w:val="left" w:pos="540"/>
              </w:tabs>
              <w:spacing w:after="120"/>
              <w:ind w:left="547" w:hanging="547"/>
              <w:jc w:val="both"/>
              <w:rPr>
                <w:rFonts w:ascii="Arial" w:hAnsi="Arial" w:cs="Arial"/>
              </w:rPr>
            </w:pPr>
            <w:r w:rsidRPr="0088626B">
              <w:rPr>
                <w:rFonts w:ascii="Arial" w:hAnsi="Arial" w:cs="Arial"/>
              </w:rPr>
              <w:lastRenderedPageBreak/>
              <w:t>I accept that the Procurement Authority / Institution has the right to request that the local content be verified in terms of the requirements of SATS 1286:2011.</w:t>
            </w:r>
          </w:p>
          <w:p w:rsidR="0011281D" w:rsidRPr="0088626B" w:rsidRDefault="0011281D" w:rsidP="00A72E99">
            <w:pPr>
              <w:widowControl/>
              <w:numPr>
                <w:ilvl w:val="0"/>
                <w:numId w:val="79"/>
              </w:numPr>
              <w:tabs>
                <w:tab w:val="left" w:pos="540"/>
              </w:tabs>
              <w:spacing w:after="120"/>
              <w:ind w:left="547" w:hanging="547"/>
              <w:jc w:val="both"/>
              <w:rPr>
                <w:rFonts w:ascii="Arial" w:hAnsi="Arial" w:cs="Arial"/>
              </w:rPr>
            </w:pPr>
            <w:r w:rsidRPr="0088626B">
              <w:rPr>
                <w:rFonts w:ascii="Arial" w:hAnsi="Arial" w:cs="Arial"/>
              </w:rPr>
              <w:t xml:space="preserve">I understand that the awarding of the bid is dependent on the accuracy of the information furnished in this application. I also understand that the submission of incorrect data, or data </w:t>
            </w:r>
            <w:r w:rsidRPr="0088626B">
              <w:rPr>
                <w:rFonts w:ascii="Arial" w:hAnsi="Arial" w:cs="Arial"/>
              </w:rPr>
              <w:tab/>
              <w:t>that are not verifiable as described in SATS 1286:2011, may result in the Procurement Authority / Institution imposing any or all of the remedies as provided for in Regulation 1</w:t>
            </w:r>
            <w:r>
              <w:rPr>
                <w:rFonts w:ascii="Arial" w:hAnsi="Arial" w:cs="Arial"/>
              </w:rPr>
              <w:t>4</w:t>
            </w:r>
            <w:r w:rsidRPr="0088626B">
              <w:rPr>
                <w:rFonts w:ascii="Arial" w:hAnsi="Arial" w:cs="Arial"/>
              </w:rPr>
              <w:t xml:space="preserve"> of the Preferential Procurement Regulations, 201</w:t>
            </w:r>
            <w:r>
              <w:rPr>
                <w:rFonts w:ascii="Arial" w:hAnsi="Arial" w:cs="Arial"/>
              </w:rPr>
              <w:t>7</w:t>
            </w:r>
            <w:r w:rsidRPr="0088626B">
              <w:rPr>
                <w:rFonts w:ascii="Arial" w:hAnsi="Arial" w:cs="Arial"/>
              </w:rPr>
              <w:t xml:space="preserve"> promulgated under the </w:t>
            </w:r>
            <w:r>
              <w:rPr>
                <w:rFonts w:ascii="Arial" w:hAnsi="Arial" w:cs="Arial"/>
              </w:rPr>
              <w:t xml:space="preserve">Preferential </w:t>
            </w:r>
            <w:r w:rsidRPr="0088626B">
              <w:rPr>
                <w:rFonts w:ascii="Arial" w:hAnsi="Arial" w:cs="Arial"/>
              </w:rPr>
              <w:t>Policy Framework Act (PPPFA), 2000 (Act No. 5 of 2000).</w:t>
            </w:r>
          </w:p>
          <w:p w:rsidR="0011281D" w:rsidRPr="0088626B" w:rsidRDefault="0011281D" w:rsidP="00D36C41">
            <w:pPr>
              <w:tabs>
                <w:tab w:val="left" w:pos="425"/>
              </w:tabs>
              <w:spacing w:line="238" w:lineRule="auto"/>
              <w:jc w:val="both"/>
              <w:rPr>
                <w:rFonts w:ascii="Arial" w:hAnsi="Arial" w:cs="Arial"/>
              </w:rPr>
            </w:pP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rPr>
            </w:pPr>
            <w:r w:rsidRPr="0088626B">
              <w:rPr>
                <w:rFonts w:ascii="Arial" w:hAnsi="Arial" w:cs="Arial"/>
              </w:rPr>
              <w:tab/>
            </w:r>
            <w:r w:rsidRPr="0088626B">
              <w:rPr>
                <w:rFonts w:ascii="Arial" w:hAnsi="Arial" w:cs="Arial"/>
                <w:b/>
                <w:bCs/>
              </w:rPr>
              <w:t>SIGNATURE:</w:t>
            </w:r>
            <w:r>
              <w:rPr>
                <w:rFonts w:ascii="Arial" w:hAnsi="Arial" w:cs="Arial"/>
                <w:b/>
                <w:bCs/>
              </w:rPr>
              <w:t>_________________________</w:t>
            </w:r>
            <w:r w:rsidRPr="0088626B">
              <w:rPr>
                <w:rFonts w:ascii="Arial" w:hAnsi="Arial" w:cs="Arial"/>
                <w:b/>
                <w:bCs/>
              </w:rPr>
              <w:t xml:space="preserve">    </w:t>
            </w:r>
            <w:r w:rsidRPr="0088626B">
              <w:rPr>
                <w:rFonts w:ascii="Arial" w:hAnsi="Arial" w:cs="Arial"/>
                <w:b/>
                <w:bCs/>
              </w:rPr>
              <w:tab/>
            </w:r>
            <w:r w:rsidRPr="0088626B">
              <w:rPr>
                <w:rFonts w:ascii="Arial" w:hAnsi="Arial" w:cs="Arial"/>
                <w:b/>
                <w:bCs/>
              </w:rPr>
              <w:tab/>
            </w:r>
            <w:r w:rsidRPr="0088626B">
              <w:rPr>
                <w:rFonts w:ascii="Arial" w:hAnsi="Arial" w:cs="Arial"/>
                <w:b/>
                <w:bCs/>
              </w:rPr>
              <w:tab/>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rPr>
            </w:pP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rPr>
            </w:pPr>
            <w:r w:rsidRPr="0088626B">
              <w:rPr>
                <w:rFonts w:ascii="Arial" w:hAnsi="Arial" w:cs="Arial"/>
                <w:b/>
                <w:bCs/>
              </w:rPr>
              <w:tab/>
              <w:t xml:space="preserve">WITNESS No. 1 </w:t>
            </w:r>
            <w:r w:rsidRPr="0088626B">
              <w:rPr>
                <w:rFonts w:ascii="Arial" w:hAnsi="Arial" w:cs="Arial"/>
                <w:b/>
                <w:bCs/>
                <w:u w:val="single"/>
              </w:rPr>
              <w:t xml:space="preserve">                                             </w:t>
            </w:r>
            <w:r w:rsidRPr="0088626B">
              <w:rPr>
                <w:rFonts w:ascii="Arial" w:hAnsi="Arial" w:cs="Arial"/>
                <w:b/>
                <w:bCs/>
              </w:rPr>
              <w:tab/>
            </w:r>
            <w:r w:rsidRPr="0088626B">
              <w:rPr>
                <w:rFonts w:ascii="Arial" w:hAnsi="Arial" w:cs="Arial"/>
                <w:b/>
                <w:bCs/>
              </w:rPr>
              <w:tab/>
            </w:r>
            <w:r w:rsidRPr="0088626B">
              <w:rPr>
                <w:rFonts w:ascii="Arial" w:hAnsi="Arial" w:cs="Arial"/>
                <w:b/>
                <w:bCs/>
              </w:rPr>
              <w:tab/>
              <w:t>DATE: ___________</w:t>
            </w: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rPr>
            </w:pPr>
          </w:p>
          <w:p w:rsidR="0011281D"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rPr>
            </w:pPr>
            <w:r w:rsidRPr="0088626B">
              <w:rPr>
                <w:rFonts w:ascii="Arial" w:hAnsi="Arial" w:cs="Arial"/>
                <w:b/>
                <w:bCs/>
              </w:rPr>
              <w:tab/>
              <w:t xml:space="preserve">WITNESS No. 2 </w:t>
            </w:r>
            <w:r w:rsidRPr="0088626B">
              <w:rPr>
                <w:rFonts w:ascii="Arial" w:hAnsi="Arial" w:cs="Arial"/>
                <w:b/>
                <w:bCs/>
                <w:u w:val="single"/>
              </w:rPr>
              <w:t xml:space="preserve">                                             </w:t>
            </w:r>
            <w:r w:rsidRPr="0088626B">
              <w:rPr>
                <w:rFonts w:ascii="Arial" w:hAnsi="Arial" w:cs="Arial"/>
                <w:b/>
                <w:bCs/>
              </w:rPr>
              <w:tab/>
            </w:r>
            <w:r w:rsidRPr="0088626B">
              <w:rPr>
                <w:rFonts w:ascii="Arial" w:hAnsi="Arial" w:cs="Arial"/>
                <w:b/>
                <w:bCs/>
              </w:rPr>
              <w:tab/>
            </w:r>
            <w:r w:rsidRPr="0088626B">
              <w:rPr>
                <w:rFonts w:ascii="Arial" w:hAnsi="Arial" w:cs="Arial"/>
                <w:b/>
                <w:bCs/>
              </w:rPr>
              <w:tab/>
              <w:t>DATE: ___________</w:t>
            </w:r>
          </w:p>
          <w:p w:rsidR="0011281D"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rPr>
            </w:pPr>
          </w:p>
          <w:p w:rsidR="0011281D" w:rsidRPr="0088626B" w:rsidRDefault="0011281D" w:rsidP="00D36C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rPr>
            </w:pPr>
          </w:p>
        </w:tc>
      </w:tr>
    </w:tbl>
    <w:p w:rsidR="0011281D" w:rsidRPr="00B83167" w:rsidRDefault="0011281D" w:rsidP="0011281D">
      <w:pPr>
        <w:rPr>
          <w:rFonts w:ascii="Arial" w:hAnsi="Arial" w:cs="Arial"/>
        </w:rPr>
      </w:pPr>
    </w:p>
    <w:p w:rsidR="0011281D" w:rsidRDefault="0011281D" w:rsidP="0011281D"/>
    <w:p w:rsidR="0011281D" w:rsidRDefault="0011281D" w:rsidP="0047716D">
      <w:pPr>
        <w:spacing w:before="44"/>
        <w:ind w:right="355"/>
        <w:rPr>
          <w:rFonts w:ascii="Century Gothic" w:eastAsia="Century Gothic" w:hAnsi="Century Gothic" w:cs="Century Gothic"/>
          <w:sz w:val="20"/>
          <w:szCs w:val="20"/>
        </w:rPr>
      </w:pPr>
    </w:p>
    <w:p w:rsidR="0011281D" w:rsidRDefault="0011281D"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EC0AB1" w:rsidRDefault="00EC0AB1" w:rsidP="0047716D">
      <w:pPr>
        <w:spacing w:before="44"/>
        <w:ind w:right="355"/>
        <w:rPr>
          <w:rFonts w:ascii="Century Gothic" w:eastAsia="Century Gothic" w:hAnsi="Century Gothic" w:cs="Century Gothic"/>
          <w:sz w:val="20"/>
          <w:szCs w:val="20"/>
        </w:rPr>
      </w:pPr>
    </w:p>
    <w:p w:rsidR="005C03AA" w:rsidRDefault="005C03AA" w:rsidP="005C03AA">
      <w:pPr>
        <w:spacing w:before="7"/>
        <w:rPr>
          <w:rFonts w:ascii="Century Gothic" w:eastAsia="Century Gothic" w:hAnsi="Century Gothic" w:cs="Century Gothic"/>
          <w:b/>
          <w:bCs/>
          <w:sz w:val="14"/>
          <w:szCs w:val="14"/>
        </w:rPr>
      </w:pPr>
    </w:p>
    <w:p w:rsidR="005C03AA" w:rsidRDefault="005C03AA" w:rsidP="005C03AA">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3ADE1F50" wp14:editId="76641986">
                <wp:extent cx="5709920" cy="9525"/>
                <wp:effectExtent l="6350" t="9525" r="8255" b="0"/>
                <wp:docPr id="1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6" name="Group 876"/>
                        <wpg:cNvGrpSpPr>
                          <a:grpSpLocks/>
                        </wpg:cNvGrpSpPr>
                        <wpg:grpSpPr bwMode="auto">
                          <a:xfrm>
                            <a:off x="7" y="7"/>
                            <a:ext cx="8978" cy="2"/>
                            <a:chOff x="7" y="7"/>
                            <a:chExt cx="8978" cy="2"/>
                          </a:xfrm>
                        </wpg:grpSpPr>
                        <wps:wsp>
                          <wps:cNvPr id="17" name="Freeform 877"/>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E8DEFB" id="Group 875"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">
                <v:group id="Group 876"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877"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lX8AA&#10;AADbAAAADwAAAGRycy9kb3ducmV2LnhtbERPS4vCMBC+C/6HMMLe1tQ96FKNouKKFw8+Dnobm7Ep&#10;NpPaRO3+eyMI3ubje85o0thS3Kn2hWMFvW4CgjhzuuBcwX739/0LwgdkjaVjUvBPHibjdmuEqXYP&#10;3tB9G3IRQ9inqMCEUKVS+syQRd91FXHkzq62GCKsc6lrfMRwW8qfJOlLiwXHBoMVzQ1ll+3NKlib&#10;Qx42Sf/YLP18dl3xaeH1QKmvTjMdggjUhI/47V7pOH8Ar1/iAXL8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hlX8AAAADbAAAADwAAAAAAAAAAAAAAAACYAgAAZHJzL2Rvd25y&#10;ZXYueG1sUEsFBgAAAAAEAAQA9QAAAIUDAAAAAA==&#10;" path="m,l8978,e" filled="f" strokeweight=".72pt">
                    <v:path arrowok="t" o:connecttype="custom" o:connectlocs="0,0;8978,0" o:connectangles="0,0"/>
                  </v:shape>
                </v:group>
                <w10:anchorlock/>
              </v:group>
            </w:pict>
          </mc:Fallback>
        </mc:AlternateContent>
      </w:r>
    </w:p>
    <w:p w:rsidR="005C03AA" w:rsidRPr="000E520A" w:rsidRDefault="00262CA1" w:rsidP="005C03AA">
      <w:pPr>
        <w:tabs>
          <w:tab w:val="left" w:pos="968"/>
        </w:tabs>
        <w:spacing w:before="26"/>
        <w:ind w:left="968" w:right="1405" w:hanging="708"/>
        <w:rPr>
          <w:rFonts w:ascii="Century Gothic" w:eastAsia="Century Gothic" w:hAnsi="Century Gothic" w:cs="Century Gothic"/>
          <w:color w:val="C00000"/>
          <w:sz w:val="20"/>
          <w:szCs w:val="20"/>
        </w:rPr>
      </w:pPr>
      <w:r>
        <w:rPr>
          <w:rFonts w:ascii="Century Gothic" w:eastAsia="Century Gothic" w:hAnsi="Century Gothic" w:cs="Century Gothic"/>
          <w:b/>
          <w:bCs/>
          <w:color w:val="C00000"/>
          <w:w w:val="95"/>
          <w:sz w:val="20"/>
          <w:szCs w:val="20"/>
        </w:rPr>
        <w:lastRenderedPageBreak/>
        <w:t>T2.4</w:t>
      </w:r>
      <w:r w:rsidR="005C03AA" w:rsidRPr="000E520A">
        <w:rPr>
          <w:rFonts w:ascii="Century Gothic" w:eastAsia="Century Gothic" w:hAnsi="Century Gothic" w:cs="Century Gothic"/>
          <w:b/>
          <w:bCs/>
          <w:color w:val="C00000"/>
          <w:w w:val="95"/>
          <w:sz w:val="20"/>
          <w:szCs w:val="20"/>
        </w:rPr>
        <w:tab/>
      </w:r>
      <w:r w:rsidR="005C03AA" w:rsidRPr="000E520A">
        <w:rPr>
          <w:rFonts w:ascii="Century Gothic" w:eastAsia="Century Gothic" w:hAnsi="Century Gothic" w:cs="Century Gothic"/>
          <w:b/>
          <w:bCs/>
          <w:color w:val="C00000"/>
          <w:sz w:val="20"/>
          <w:szCs w:val="20"/>
        </w:rPr>
        <w:t>DECLARATION OF TENDERER’S PAST SUPPLY CHAIN MANAGEMENT</w:t>
      </w:r>
      <w:r w:rsidR="005C03AA" w:rsidRPr="000E520A">
        <w:rPr>
          <w:rFonts w:ascii="Century Gothic" w:eastAsia="Century Gothic" w:hAnsi="Century Gothic" w:cs="Century Gothic"/>
          <w:b/>
          <w:bCs/>
          <w:color w:val="C00000"/>
          <w:spacing w:val="-22"/>
          <w:sz w:val="20"/>
          <w:szCs w:val="20"/>
        </w:rPr>
        <w:t xml:space="preserve"> </w:t>
      </w:r>
      <w:r w:rsidR="005C03AA" w:rsidRPr="000E520A">
        <w:rPr>
          <w:rFonts w:ascii="Century Gothic" w:eastAsia="Century Gothic" w:hAnsi="Century Gothic" w:cs="Century Gothic"/>
          <w:b/>
          <w:bCs/>
          <w:color w:val="C00000"/>
          <w:sz w:val="20"/>
          <w:szCs w:val="20"/>
        </w:rPr>
        <w:t>PRACTICES</w:t>
      </w:r>
      <w:r w:rsidR="005C03AA" w:rsidRPr="000E520A">
        <w:rPr>
          <w:rFonts w:ascii="Century Gothic" w:eastAsia="Century Gothic" w:hAnsi="Century Gothic" w:cs="Century Gothic"/>
          <w:b/>
          <w:bCs/>
          <w:color w:val="C00000"/>
          <w:w w:val="99"/>
          <w:sz w:val="20"/>
          <w:szCs w:val="20"/>
        </w:rPr>
        <w:t xml:space="preserve"> </w:t>
      </w:r>
      <w:r w:rsidR="005C03AA" w:rsidRPr="000E520A">
        <w:rPr>
          <w:rFonts w:ascii="Century Gothic" w:eastAsia="Century Gothic" w:hAnsi="Century Gothic" w:cs="Century Gothic"/>
          <w:b/>
          <w:bCs/>
          <w:color w:val="C00000"/>
          <w:sz w:val="20"/>
          <w:szCs w:val="20"/>
        </w:rPr>
        <w:t>(TO BE COMPLETED BY TENDERER)</w:t>
      </w:r>
      <w:r w:rsidR="005C03AA" w:rsidRPr="000E520A">
        <w:rPr>
          <w:rFonts w:ascii="Century Gothic" w:eastAsia="Century Gothic" w:hAnsi="Century Gothic" w:cs="Century Gothic"/>
          <w:b/>
          <w:bCs/>
          <w:color w:val="C00000"/>
          <w:spacing w:val="-16"/>
          <w:sz w:val="20"/>
          <w:szCs w:val="20"/>
        </w:rPr>
        <w:t xml:space="preserve"> </w:t>
      </w:r>
      <w:r w:rsidR="005C03AA" w:rsidRPr="000E520A">
        <w:rPr>
          <w:rFonts w:ascii="Century Gothic" w:eastAsia="Century Gothic" w:hAnsi="Century Gothic" w:cs="Century Gothic"/>
          <w:b/>
          <w:bCs/>
          <w:color w:val="C00000"/>
          <w:sz w:val="20"/>
          <w:szCs w:val="20"/>
        </w:rPr>
        <w:t>(CONTINUED)</w:t>
      </w:r>
    </w:p>
    <w:p w:rsidR="005C03AA" w:rsidRDefault="005C03AA" w:rsidP="005C03AA">
      <w:pPr>
        <w:spacing w:before="2"/>
        <w:rPr>
          <w:rFonts w:ascii="Century Gothic" w:eastAsia="Century Gothic" w:hAnsi="Century Gothic" w:cs="Century Gothic"/>
          <w:b/>
          <w:bCs/>
          <w:sz w:val="20"/>
          <w:szCs w:val="20"/>
        </w:rPr>
      </w:pPr>
    </w:p>
    <w:p w:rsidR="005C03AA" w:rsidRDefault="005C03AA" w:rsidP="00A72E99">
      <w:pPr>
        <w:pStyle w:val="ListParagraph"/>
        <w:numPr>
          <w:ilvl w:val="0"/>
          <w:numId w:val="58"/>
        </w:numPr>
        <w:tabs>
          <w:tab w:val="left" w:pos="969"/>
        </w:tabs>
        <w:spacing w:line="245" w:lineRule="exact"/>
        <w:ind w:right="1425"/>
        <w:rPr>
          <w:rFonts w:ascii="Century Gothic" w:eastAsia="Century Gothic" w:hAnsi="Century Gothic" w:cs="Century Gothic"/>
          <w:sz w:val="20"/>
          <w:szCs w:val="20"/>
        </w:rPr>
      </w:pPr>
      <w:r>
        <w:rPr>
          <w:rFonts w:ascii="Century Gothic"/>
          <w:sz w:val="20"/>
        </w:rPr>
        <w:t>This Section must form part of all Tenders</w:t>
      </w:r>
      <w:r>
        <w:rPr>
          <w:rFonts w:ascii="Century Gothic"/>
          <w:spacing w:val="-5"/>
          <w:sz w:val="20"/>
        </w:rPr>
        <w:t xml:space="preserve"> </w:t>
      </w:r>
      <w:r>
        <w:rPr>
          <w:rFonts w:ascii="Century Gothic"/>
          <w:sz w:val="20"/>
        </w:rPr>
        <w:t>invited.</w:t>
      </w:r>
    </w:p>
    <w:p w:rsidR="005C03AA" w:rsidRDefault="005C03AA" w:rsidP="00A72E99">
      <w:pPr>
        <w:pStyle w:val="ListParagraph"/>
        <w:numPr>
          <w:ilvl w:val="0"/>
          <w:numId w:val="58"/>
        </w:numPr>
        <w:tabs>
          <w:tab w:val="left" w:pos="969"/>
        </w:tabs>
        <w:ind w:right="235"/>
        <w:jc w:val="both"/>
        <w:rPr>
          <w:rFonts w:ascii="Century Gothic" w:eastAsia="Century Gothic" w:hAnsi="Century Gothic" w:cs="Century Gothic"/>
          <w:sz w:val="20"/>
          <w:szCs w:val="20"/>
        </w:rPr>
      </w:pPr>
      <w:r>
        <w:rPr>
          <w:rFonts w:ascii="Century Gothic"/>
          <w:sz w:val="20"/>
        </w:rPr>
        <w:t>It serves as a declaration to be used by the Employer in ensuring that when goods</w:t>
      </w:r>
      <w:r>
        <w:rPr>
          <w:rFonts w:ascii="Century Gothic"/>
          <w:spacing w:val="19"/>
          <w:sz w:val="20"/>
        </w:rPr>
        <w:t xml:space="preserve"> </w:t>
      </w:r>
      <w:r>
        <w:rPr>
          <w:rFonts w:ascii="Century Gothic"/>
          <w:sz w:val="20"/>
        </w:rPr>
        <w:t>and</w:t>
      </w:r>
      <w:r>
        <w:rPr>
          <w:rFonts w:ascii="Century Gothic"/>
          <w:w w:val="99"/>
          <w:sz w:val="20"/>
        </w:rPr>
        <w:t xml:space="preserve"> </w:t>
      </w:r>
      <w:r>
        <w:rPr>
          <w:rFonts w:ascii="Century Gothic"/>
          <w:sz w:val="20"/>
        </w:rPr>
        <w:t>services</w:t>
      </w:r>
      <w:r>
        <w:rPr>
          <w:rFonts w:ascii="Century Gothic"/>
          <w:spacing w:val="24"/>
          <w:sz w:val="20"/>
        </w:rPr>
        <w:t xml:space="preserve"> </w:t>
      </w:r>
      <w:r>
        <w:rPr>
          <w:rFonts w:ascii="Century Gothic"/>
          <w:sz w:val="20"/>
        </w:rPr>
        <w:t>are</w:t>
      </w:r>
      <w:r>
        <w:rPr>
          <w:rFonts w:ascii="Century Gothic"/>
          <w:spacing w:val="25"/>
          <w:sz w:val="20"/>
        </w:rPr>
        <w:t xml:space="preserve"> </w:t>
      </w:r>
      <w:r>
        <w:rPr>
          <w:rFonts w:ascii="Century Gothic"/>
          <w:sz w:val="20"/>
        </w:rPr>
        <w:t>being</w:t>
      </w:r>
      <w:r>
        <w:rPr>
          <w:rFonts w:ascii="Century Gothic"/>
          <w:spacing w:val="25"/>
          <w:sz w:val="20"/>
        </w:rPr>
        <w:t xml:space="preserve"> </w:t>
      </w:r>
      <w:r>
        <w:rPr>
          <w:rFonts w:ascii="Century Gothic"/>
          <w:sz w:val="20"/>
        </w:rPr>
        <w:t>procured,</w:t>
      </w:r>
      <w:r>
        <w:rPr>
          <w:rFonts w:ascii="Century Gothic"/>
          <w:spacing w:val="23"/>
          <w:sz w:val="20"/>
        </w:rPr>
        <w:t xml:space="preserve"> </w:t>
      </w:r>
      <w:r>
        <w:rPr>
          <w:rFonts w:ascii="Century Gothic"/>
          <w:sz w:val="20"/>
        </w:rPr>
        <w:t>all</w:t>
      </w:r>
      <w:r>
        <w:rPr>
          <w:rFonts w:ascii="Century Gothic"/>
          <w:spacing w:val="25"/>
          <w:sz w:val="20"/>
        </w:rPr>
        <w:t xml:space="preserve"> </w:t>
      </w:r>
      <w:r>
        <w:rPr>
          <w:rFonts w:ascii="Century Gothic"/>
          <w:sz w:val="20"/>
        </w:rPr>
        <w:t>reasonable</w:t>
      </w:r>
      <w:r>
        <w:rPr>
          <w:rFonts w:ascii="Century Gothic"/>
          <w:spacing w:val="25"/>
          <w:sz w:val="20"/>
        </w:rPr>
        <w:t xml:space="preserve"> </w:t>
      </w:r>
      <w:r>
        <w:rPr>
          <w:rFonts w:ascii="Century Gothic"/>
          <w:sz w:val="20"/>
        </w:rPr>
        <w:t>steps</w:t>
      </w:r>
      <w:r>
        <w:rPr>
          <w:rFonts w:ascii="Century Gothic"/>
          <w:spacing w:val="24"/>
          <w:sz w:val="20"/>
        </w:rPr>
        <w:t xml:space="preserve"> </w:t>
      </w:r>
      <w:r>
        <w:rPr>
          <w:rFonts w:ascii="Century Gothic"/>
          <w:sz w:val="20"/>
        </w:rPr>
        <w:t>are</w:t>
      </w:r>
      <w:r>
        <w:rPr>
          <w:rFonts w:ascii="Century Gothic"/>
          <w:spacing w:val="25"/>
          <w:sz w:val="20"/>
        </w:rPr>
        <w:t xml:space="preserve"> </w:t>
      </w:r>
      <w:r>
        <w:rPr>
          <w:rFonts w:ascii="Century Gothic"/>
          <w:sz w:val="20"/>
        </w:rPr>
        <w:t>taken</w:t>
      </w:r>
      <w:r>
        <w:rPr>
          <w:rFonts w:ascii="Century Gothic"/>
          <w:spacing w:val="24"/>
          <w:sz w:val="20"/>
        </w:rPr>
        <w:t xml:space="preserve"> </w:t>
      </w:r>
      <w:r>
        <w:rPr>
          <w:rFonts w:ascii="Century Gothic"/>
          <w:sz w:val="20"/>
        </w:rPr>
        <w:t>to</w:t>
      </w:r>
      <w:r>
        <w:rPr>
          <w:rFonts w:ascii="Century Gothic"/>
          <w:spacing w:val="24"/>
          <w:sz w:val="20"/>
        </w:rPr>
        <w:t xml:space="preserve"> </w:t>
      </w:r>
      <w:r>
        <w:rPr>
          <w:rFonts w:ascii="Century Gothic"/>
          <w:sz w:val="20"/>
        </w:rPr>
        <w:t>combat</w:t>
      </w:r>
      <w:r>
        <w:rPr>
          <w:rFonts w:ascii="Century Gothic"/>
          <w:spacing w:val="24"/>
          <w:sz w:val="20"/>
        </w:rPr>
        <w:t xml:space="preserve"> </w:t>
      </w:r>
      <w:r>
        <w:rPr>
          <w:rFonts w:ascii="Century Gothic"/>
          <w:sz w:val="20"/>
        </w:rPr>
        <w:t>the</w:t>
      </w:r>
      <w:r>
        <w:rPr>
          <w:rFonts w:ascii="Century Gothic"/>
          <w:spacing w:val="23"/>
          <w:sz w:val="20"/>
        </w:rPr>
        <w:t xml:space="preserve"> </w:t>
      </w:r>
      <w:r>
        <w:rPr>
          <w:rFonts w:ascii="Century Gothic"/>
          <w:sz w:val="20"/>
        </w:rPr>
        <w:t>abuse</w:t>
      </w:r>
      <w:r>
        <w:rPr>
          <w:rFonts w:ascii="Century Gothic"/>
          <w:spacing w:val="24"/>
          <w:sz w:val="20"/>
        </w:rPr>
        <w:t xml:space="preserve"> </w:t>
      </w:r>
      <w:r>
        <w:rPr>
          <w:rFonts w:ascii="Century Gothic"/>
          <w:sz w:val="20"/>
        </w:rPr>
        <w:t>of</w:t>
      </w:r>
      <w:r>
        <w:rPr>
          <w:rFonts w:ascii="Century Gothic"/>
          <w:w w:val="99"/>
          <w:sz w:val="20"/>
        </w:rPr>
        <w:t xml:space="preserve"> </w:t>
      </w:r>
      <w:r>
        <w:rPr>
          <w:rFonts w:ascii="Century Gothic"/>
          <w:sz w:val="20"/>
        </w:rPr>
        <w:t>the supply chain management</w:t>
      </w:r>
      <w:r>
        <w:rPr>
          <w:rFonts w:ascii="Century Gothic"/>
          <w:spacing w:val="-3"/>
          <w:sz w:val="20"/>
        </w:rPr>
        <w:t xml:space="preserve"> </w:t>
      </w:r>
      <w:r>
        <w:rPr>
          <w:rFonts w:ascii="Century Gothic"/>
          <w:sz w:val="20"/>
        </w:rPr>
        <w:t>system.</w:t>
      </w:r>
    </w:p>
    <w:p w:rsidR="005C03AA" w:rsidRDefault="005C03AA" w:rsidP="00A72E99">
      <w:pPr>
        <w:pStyle w:val="ListParagraph"/>
        <w:numPr>
          <w:ilvl w:val="0"/>
          <w:numId w:val="58"/>
        </w:numPr>
        <w:tabs>
          <w:tab w:val="left" w:pos="969"/>
        </w:tabs>
        <w:ind w:right="240"/>
        <w:jc w:val="both"/>
        <w:rPr>
          <w:rFonts w:ascii="Century Gothic" w:eastAsia="Century Gothic" w:hAnsi="Century Gothic" w:cs="Century Gothic"/>
          <w:sz w:val="20"/>
          <w:szCs w:val="20"/>
        </w:rPr>
      </w:pPr>
      <w:r>
        <w:rPr>
          <w:rFonts w:ascii="Century Gothic"/>
          <w:sz w:val="20"/>
        </w:rPr>
        <w:t>The Tender of any Tenderer may be disregarded if that Tenderer, or any of its</w:t>
      </w:r>
      <w:r>
        <w:rPr>
          <w:rFonts w:ascii="Century Gothic"/>
          <w:spacing w:val="34"/>
          <w:sz w:val="20"/>
        </w:rPr>
        <w:t xml:space="preserve"> </w:t>
      </w:r>
      <w:r>
        <w:rPr>
          <w:rFonts w:ascii="Century Gothic"/>
          <w:sz w:val="20"/>
        </w:rPr>
        <w:t>directors</w:t>
      </w:r>
      <w:r>
        <w:rPr>
          <w:rFonts w:ascii="Century Gothic"/>
          <w:w w:val="99"/>
          <w:sz w:val="20"/>
        </w:rPr>
        <w:t xml:space="preserve"> </w:t>
      </w:r>
      <w:r>
        <w:rPr>
          <w:rFonts w:ascii="Century Gothic"/>
          <w:sz w:val="20"/>
        </w:rPr>
        <w:t>have:</w:t>
      </w:r>
    </w:p>
    <w:p w:rsidR="005C03AA" w:rsidRDefault="005C03AA" w:rsidP="005C03AA">
      <w:pPr>
        <w:spacing w:before="2"/>
        <w:rPr>
          <w:rFonts w:ascii="Century Gothic" w:eastAsia="Century Gothic" w:hAnsi="Century Gothic" w:cs="Century Gothic"/>
          <w:sz w:val="20"/>
          <w:szCs w:val="20"/>
        </w:rPr>
      </w:pPr>
    </w:p>
    <w:p w:rsidR="005C03AA" w:rsidRDefault="005C03AA" w:rsidP="00A72E99">
      <w:pPr>
        <w:pStyle w:val="ListParagraph"/>
        <w:numPr>
          <w:ilvl w:val="1"/>
          <w:numId w:val="58"/>
        </w:numPr>
        <w:tabs>
          <w:tab w:val="left" w:pos="1394"/>
        </w:tabs>
        <w:spacing w:line="245" w:lineRule="exact"/>
        <w:ind w:right="1425"/>
        <w:rPr>
          <w:rFonts w:ascii="Century Gothic" w:eastAsia="Century Gothic" w:hAnsi="Century Gothic" w:cs="Century Gothic"/>
          <w:sz w:val="20"/>
          <w:szCs w:val="20"/>
        </w:rPr>
      </w:pPr>
      <w:r>
        <w:rPr>
          <w:rFonts w:ascii="Century Gothic"/>
          <w:sz w:val="20"/>
        </w:rPr>
        <w:t>abused supply chain management</w:t>
      </w:r>
      <w:r>
        <w:rPr>
          <w:rFonts w:ascii="Century Gothic"/>
          <w:spacing w:val="-3"/>
          <w:sz w:val="20"/>
        </w:rPr>
        <w:t xml:space="preserve"> </w:t>
      </w:r>
      <w:r>
        <w:rPr>
          <w:rFonts w:ascii="Century Gothic"/>
          <w:sz w:val="20"/>
        </w:rPr>
        <w:t>system;</w:t>
      </w:r>
    </w:p>
    <w:p w:rsidR="005C03AA" w:rsidRDefault="005C03AA" w:rsidP="00A72E99">
      <w:pPr>
        <w:pStyle w:val="ListParagraph"/>
        <w:numPr>
          <w:ilvl w:val="1"/>
          <w:numId w:val="58"/>
        </w:numPr>
        <w:tabs>
          <w:tab w:val="left" w:pos="1394"/>
        </w:tabs>
        <w:spacing w:line="245" w:lineRule="exact"/>
        <w:ind w:right="275"/>
        <w:rPr>
          <w:rFonts w:ascii="Century Gothic" w:eastAsia="Century Gothic" w:hAnsi="Century Gothic" w:cs="Century Gothic"/>
          <w:sz w:val="20"/>
          <w:szCs w:val="20"/>
        </w:rPr>
      </w:pPr>
      <w:r>
        <w:rPr>
          <w:rFonts w:ascii="Century Gothic"/>
          <w:sz w:val="20"/>
        </w:rPr>
        <w:t>committed fraud or any other improper conduct in relation to such system;</w:t>
      </w:r>
      <w:r>
        <w:rPr>
          <w:rFonts w:ascii="Century Gothic"/>
          <w:spacing w:val="-21"/>
          <w:sz w:val="20"/>
        </w:rPr>
        <w:t xml:space="preserve"> </w:t>
      </w:r>
      <w:r>
        <w:rPr>
          <w:rFonts w:ascii="Century Gothic"/>
          <w:sz w:val="20"/>
        </w:rPr>
        <w:t>or</w:t>
      </w:r>
    </w:p>
    <w:p w:rsidR="005C03AA" w:rsidRDefault="005C03AA" w:rsidP="00A72E99">
      <w:pPr>
        <w:pStyle w:val="ListParagraph"/>
        <w:numPr>
          <w:ilvl w:val="1"/>
          <w:numId w:val="58"/>
        </w:numPr>
        <w:tabs>
          <w:tab w:val="left" w:pos="1394"/>
        </w:tabs>
        <w:spacing w:line="245" w:lineRule="exact"/>
        <w:ind w:right="1425"/>
        <w:rPr>
          <w:rFonts w:ascii="Century Gothic" w:eastAsia="Century Gothic" w:hAnsi="Century Gothic" w:cs="Century Gothic"/>
          <w:sz w:val="20"/>
          <w:szCs w:val="20"/>
        </w:rPr>
      </w:pPr>
      <w:r>
        <w:rPr>
          <w:rFonts w:ascii="Century Gothic"/>
          <w:sz w:val="20"/>
        </w:rPr>
        <w:t>failed to perform on any previous</w:t>
      </w:r>
      <w:r>
        <w:rPr>
          <w:rFonts w:ascii="Century Gothic"/>
          <w:spacing w:val="-6"/>
          <w:sz w:val="20"/>
        </w:rPr>
        <w:t xml:space="preserve"> </w:t>
      </w:r>
      <w:r>
        <w:rPr>
          <w:rFonts w:ascii="Century Gothic"/>
          <w:sz w:val="20"/>
        </w:rPr>
        <w:t>contract.</w:t>
      </w:r>
    </w:p>
    <w:p w:rsidR="005C03AA" w:rsidRDefault="005C03AA" w:rsidP="005C03AA">
      <w:pPr>
        <w:spacing w:before="11"/>
        <w:rPr>
          <w:rFonts w:ascii="Century Gothic" w:eastAsia="Century Gothic" w:hAnsi="Century Gothic" w:cs="Century Gothic"/>
          <w:sz w:val="19"/>
          <w:szCs w:val="19"/>
        </w:rPr>
      </w:pPr>
    </w:p>
    <w:p w:rsidR="005C03AA" w:rsidRDefault="005C03AA" w:rsidP="00A72E99">
      <w:pPr>
        <w:pStyle w:val="Heading4"/>
        <w:numPr>
          <w:ilvl w:val="0"/>
          <w:numId w:val="58"/>
        </w:numPr>
        <w:tabs>
          <w:tab w:val="left" w:pos="969"/>
        </w:tabs>
        <w:spacing w:line="242" w:lineRule="auto"/>
        <w:ind w:right="246"/>
        <w:jc w:val="both"/>
        <w:rPr>
          <w:b w:val="0"/>
          <w:bCs w:val="0"/>
        </w:rPr>
      </w:pPr>
      <w:r>
        <w:rPr>
          <w:noProof/>
          <w:lang w:val="en-ZA" w:eastAsia="en-ZA"/>
        </w:rPr>
        <mc:AlternateContent>
          <mc:Choice Requires="wpg">
            <w:drawing>
              <wp:anchor distT="0" distB="0" distL="114300" distR="114300" simplePos="0" relativeHeight="502863448" behindDoc="1" locked="0" layoutInCell="1" allowOverlap="1" wp14:anchorId="7934253C" wp14:editId="60855CDD">
                <wp:simplePos x="0" y="0"/>
                <wp:positionH relativeFrom="page">
                  <wp:posOffset>6082030</wp:posOffset>
                </wp:positionH>
                <wp:positionV relativeFrom="paragraph">
                  <wp:posOffset>1091565</wp:posOffset>
                </wp:positionV>
                <wp:extent cx="127000" cy="127000"/>
                <wp:effectExtent l="0" t="0" r="25400" b="25400"/>
                <wp:wrapNone/>
                <wp:docPr id="1088"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578" y="1719"/>
                          <a:chExt cx="200" cy="200"/>
                        </a:xfrm>
                      </wpg:grpSpPr>
                      <wps:wsp>
                        <wps:cNvPr id="1089" name="Freeform 881"/>
                        <wps:cNvSpPr>
                          <a:spLocks/>
                        </wps:cNvSpPr>
                        <wps:spPr bwMode="auto">
                          <a:xfrm>
                            <a:off x="9578" y="1719"/>
                            <a:ext cx="200" cy="200"/>
                          </a:xfrm>
                          <a:custGeom>
                            <a:avLst/>
                            <a:gdLst>
                              <a:gd name="T0" fmla="+- 0 9578 9578"/>
                              <a:gd name="T1" fmla="*/ T0 w 200"/>
                              <a:gd name="T2" fmla="+- 0 1918 1719"/>
                              <a:gd name="T3" fmla="*/ 1918 h 200"/>
                              <a:gd name="T4" fmla="+- 0 9777 9578"/>
                              <a:gd name="T5" fmla="*/ T4 w 200"/>
                              <a:gd name="T6" fmla="+- 0 1918 1719"/>
                              <a:gd name="T7" fmla="*/ 1918 h 200"/>
                              <a:gd name="T8" fmla="+- 0 9777 9578"/>
                              <a:gd name="T9" fmla="*/ T8 w 200"/>
                              <a:gd name="T10" fmla="+- 0 1719 1719"/>
                              <a:gd name="T11" fmla="*/ 1719 h 200"/>
                              <a:gd name="T12" fmla="+- 0 9578 9578"/>
                              <a:gd name="T13" fmla="*/ T12 w 200"/>
                              <a:gd name="T14" fmla="+- 0 1719 1719"/>
                              <a:gd name="T15" fmla="*/ 1719 h 200"/>
                              <a:gd name="T16" fmla="+- 0 9578 9578"/>
                              <a:gd name="T17" fmla="*/ T16 w 200"/>
                              <a:gd name="T18" fmla="+- 0 1918 1719"/>
                              <a:gd name="T19" fmla="*/ 191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F515E" id="Group 880" o:spid="_x0000_s1026" style="position:absolute;margin-left:478.9pt;margin-top:85.95pt;width:10pt;height:10pt;z-index:-453032;mso-position-horizontal-relative:page" coordorigin="9578,17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">
                <v:shape id="Freeform 881" o:spid="_x0000_s1027" style="position:absolute;left:9578;top:17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LFcMA&#10;AADdAAAADwAAAGRycy9kb3ducmV2LnhtbERPS4vCMBC+L/gfwgh7W1MXcbUaRQTFevJ18TY0Y1ts&#10;JiXJ1u7++o2w4G0+vufMl52pRUvOV5YVDAcJCOLc6ooLBZfz5mMCwgdkjbVlUvBDHpaL3tscU20f&#10;fKT2FAoRQ9inqKAMoUml9HlJBv3ANsSRu1lnMEToCqkdPmK4qeVnkoylwYpjQ4kNrUvK76dvo2Cf&#10;nX832Zd0OowPh2vrRtl2tVPqvd+tZiACdeEl/nfvdJyfTK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xLFcMAAADdAAAADwAAAAAAAAAAAAAAAACYAgAAZHJzL2Rv&#10;d25yZXYueG1sUEsFBgAAAAAEAAQA9QAAAIgDAAAAAA==&#10;" path="m,199r199,l199,,,,,199xe" filled="f" strokeweight=".72pt">
                  <v:path arrowok="t" o:connecttype="custom" o:connectlocs="0,1918;199,1918;199,1719;0,1719;0,1918" o:connectangles="0,0,0,0,0"/>
                </v:shape>
                <w10:wrap anchorx="page"/>
              </v:group>
            </w:pict>
          </mc:Fallback>
        </mc:AlternateContent>
      </w:r>
      <w:r>
        <w:rPr>
          <w:noProof/>
          <w:lang w:val="en-ZA" w:eastAsia="en-ZA"/>
        </w:rPr>
        <mc:AlternateContent>
          <mc:Choice Requires="wpg">
            <w:drawing>
              <wp:anchor distT="0" distB="0" distL="114300" distR="114300" simplePos="0" relativeHeight="502864472" behindDoc="1" locked="0" layoutInCell="1" allowOverlap="1" wp14:anchorId="7748840A" wp14:editId="33FE7A35">
                <wp:simplePos x="0" y="0"/>
                <wp:positionH relativeFrom="page">
                  <wp:posOffset>6530340</wp:posOffset>
                </wp:positionH>
                <wp:positionV relativeFrom="paragraph">
                  <wp:posOffset>1091565</wp:posOffset>
                </wp:positionV>
                <wp:extent cx="127000" cy="127000"/>
                <wp:effectExtent l="0" t="0" r="25400" b="25400"/>
                <wp:wrapNone/>
                <wp:docPr id="1086"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284" y="1719"/>
                          <a:chExt cx="200" cy="200"/>
                        </a:xfrm>
                      </wpg:grpSpPr>
                      <wps:wsp>
                        <wps:cNvPr id="1087" name="Freeform 879"/>
                        <wps:cNvSpPr>
                          <a:spLocks/>
                        </wps:cNvSpPr>
                        <wps:spPr bwMode="auto">
                          <a:xfrm>
                            <a:off x="10284" y="1719"/>
                            <a:ext cx="200" cy="200"/>
                          </a:xfrm>
                          <a:custGeom>
                            <a:avLst/>
                            <a:gdLst>
                              <a:gd name="T0" fmla="+- 0 10284 10284"/>
                              <a:gd name="T1" fmla="*/ T0 w 200"/>
                              <a:gd name="T2" fmla="+- 0 1918 1719"/>
                              <a:gd name="T3" fmla="*/ 1918 h 200"/>
                              <a:gd name="T4" fmla="+- 0 10483 10284"/>
                              <a:gd name="T5" fmla="*/ T4 w 200"/>
                              <a:gd name="T6" fmla="+- 0 1918 1719"/>
                              <a:gd name="T7" fmla="*/ 1918 h 200"/>
                              <a:gd name="T8" fmla="+- 0 10483 10284"/>
                              <a:gd name="T9" fmla="*/ T8 w 200"/>
                              <a:gd name="T10" fmla="+- 0 1719 1719"/>
                              <a:gd name="T11" fmla="*/ 1719 h 200"/>
                              <a:gd name="T12" fmla="+- 0 10284 10284"/>
                              <a:gd name="T13" fmla="*/ T12 w 200"/>
                              <a:gd name="T14" fmla="+- 0 1719 1719"/>
                              <a:gd name="T15" fmla="*/ 1719 h 200"/>
                              <a:gd name="T16" fmla="+- 0 10284 10284"/>
                              <a:gd name="T17" fmla="*/ T16 w 200"/>
                              <a:gd name="T18" fmla="+- 0 1918 1719"/>
                              <a:gd name="T19" fmla="*/ 191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1948C" id="Group 878" o:spid="_x0000_s1026" style="position:absolute;margin-left:514.2pt;margin-top:85.95pt;width:10pt;height:10pt;z-index:-452008;mso-position-horizontal-relative:page" coordorigin="10284,17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">
                <v:shape id="Freeform 879" o:spid="_x0000_s1027" style="position:absolute;left:10284;top:17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6/MQA&#10;AADdAAAADwAAAGRycy9kb3ducmV2LnhtbERPTWvCQBC9F/oflin01mxaSgypq0hBSTxZ9eJtyE6T&#10;0Oxs2F1j9Ne7hUJv83ifM19OphcjOd9ZVvCapCCIa6s7bhQcD+uXHIQPyBp7y6TgSh6Wi8eHORba&#10;XviLxn1oRAxhX6CCNoShkNLXLRn0iR2II/dtncEQoWukdniJ4aaXb2maSYMdx4YWB/psqf7Zn42C&#10;bXW4rauZdDpku91pdO/VZlUq9fw0rT5ABJrCv/jPXeo4P81n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vzEAAAA3QAAAA8AAAAAAAAAAAAAAAAAmAIAAGRycy9k&#10;b3ducmV2LnhtbFBLBQYAAAAABAAEAPUAAACJAwAAAAA=&#10;" path="m,199r199,l199,,,,,199xe" filled="f" strokeweight=".72pt">
                  <v:path arrowok="t" o:connecttype="custom" o:connectlocs="0,1918;199,1918;199,1719;0,1719;0,1918" o:connectangles="0,0,0,0,0"/>
                </v:shape>
                <w10:wrap anchorx="page"/>
              </v:group>
            </w:pict>
          </mc:Fallback>
        </mc:AlternateContent>
      </w:r>
      <w:r>
        <w:rPr>
          <w:u w:val="single" w:color="000000"/>
        </w:rPr>
        <w:t>In</w:t>
      </w:r>
      <w:r>
        <w:rPr>
          <w:spacing w:val="29"/>
          <w:u w:val="single" w:color="000000"/>
        </w:rPr>
        <w:t xml:space="preserve"> </w:t>
      </w:r>
      <w:r>
        <w:rPr>
          <w:u w:val="single" w:color="000000"/>
        </w:rPr>
        <w:t>order</w:t>
      </w:r>
      <w:r>
        <w:rPr>
          <w:spacing w:val="30"/>
          <w:u w:val="single" w:color="000000"/>
        </w:rPr>
        <w:t xml:space="preserve"> </w:t>
      </w:r>
      <w:r>
        <w:rPr>
          <w:u w:val="single" w:color="000000"/>
        </w:rPr>
        <w:t>to</w:t>
      </w:r>
      <w:r>
        <w:rPr>
          <w:spacing w:val="29"/>
          <w:u w:val="single" w:color="000000"/>
        </w:rPr>
        <w:t xml:space="preserve"> </w:t>
      </w:r>
      <w:r>
        <w:rPr>
          <w:u w:val="single" w:color="000000"/>
        </w:rPr>
        <w:t>give</w:t>
      </w:r>
      <w:r>
        <w:rPr>
          <w:spacing w:val="30"/>
          <w:u w:val="single" w:color="000000"/>
        </w:rPr>
        <w:t xml:space="preserve"> </w:t>
      </w:r>
      <w:r>
        <w:rPr>
          <w:u w:val="single" w:color="000000"/>
        </w:rPr>
        <w:t>effect</w:t>
      </w:r>
      <w:r>
        <w:rPr>
          <w:spacing w:val="29"/>
          <w:u w:val="single" w:color="000000"/>
        </w:rPr>
        <w:t xml:space="preserve"> </w:t>
      </w:r>
      <w:r>
        <w:rPr>
          <w:u w:val="single" w:color="000000"/>
        </w:rPr>
        <w:t>to</w:t>
      </w:r>
      <w:r>
        <w:rPr>
          <w:spacing w:val="29"/>
          <w:u w:val="single" w:color="000000"/>
        </w:rPr>
        <w:t xml:space="preserve"> </w:t>
      </w:r>
      <w:r>
        <w:rPr>
          <w:u w:val="single" w:color="000000"/>
        </w:rPr>
        <w:t>the</w:t>
      </w:r>
      <w:r>
        <w:rPr>
          <w:spacing w:val="29"/>
          <w:u w:val="single" w:color="000000"/>
        </w:rPr>
        <w:t xml:space="preserve"> </w:t>
      </w:r>
      <w:r>
        <w:rPr>
          <w:u w:val="single" w:color="000000"/>
        </w:rPr>
        <w:t>above,</w:t>
      </w:r>
      <w:r>
        <w:rPr>
          <w:spacing w:val="29"/>
          <w:u w:val="single" w:color="000000"/>
        </w:rPr>
        <w:t xml:space="preserve"> </w:t>
      </w:r>
      <w:r>
        <w:rPr>
          <w:u w:val="single" w:color="000000"/>
        </w:rPr>
        <w:t>the</w:t>
      </w:r>
      <w:r>
        <w:rPr>
          <w:spacing w:val="30"/>
          <w:u w:val="single" w:color="000000"/>
        </w:rPr>
        <w:t xml:space="preserve"> </w:t>
      </w:r>
      <w:r>
        <w:rPr>
          <w:u w:val="single" w:color="000000"/>
        </w:rPr>
        <w:t>following</w:t>
      </w:r>
      <w:r>
        <w:rPr>
          <w:spacing w:val="29"/>
          <w:u w:val="single" w:color="000000"/>
        </w:rPr>
        <w:t xml:space="preserve"> </w:t>
      </w:r>
      <w:r>
        <w:rPr>
          <w:u w:val="single" w:color="000000"/>
        </w:rPr>
        <w:t>questionnaire</w:t>
      </w:r>
      <w:r>
        <w:rPr>
          <w:spacing w:val="29"/>
          <w:u w:val="single" w:color="000000"/>
        </w:rPr>
        <w:t xml:space="preserve"> </w:t>
      </w:r>
      <w:r>
        <w:rPr>
          <w:u w:val="single" w:color="000000"/>
        </w:rPr>
        <w:t>must</w:t>
      </w:r>
      <w:r>
        <w:rPr>
          <w:spacing w:val="29"/>
          <w:u w:val="single" w:color="000000"/>
        </w:rPr>
        <w:t xml:space="preserve"> </w:t>
      </w:r>
      <w:r>
        <w:rPr>
          <w:u w:val="single" w:color="000000"/>
        </w:rPr>
        <w:t>be</w:t>
      </w:r>
      <w:r>
        <w:rPr>
          <w:spacing w:val="29"/>
          <w:u w:val="single" w:color="000000"/>
        </w:rPr>
        <w:t xml:space="preserve"> </w:t>
      </w:r>
      <w:r>
        <w:rPr>
          <w:u w:val="single" w:color="000000"/>
        </w:rPr>
        <w:t>completed</w:t>
      </w:r>
      <w:r>
        <w:rPr>
          <w:spacing w:val="-1"/>
          <w:w w:val="99"/>
        </w:rPr>
        <w:t xml:space="preserve"> </w:t>
      </w:r>
      <w:r>
        <w:rPr>
          <w:u w:val="single" w:color="000000"/>
        </w:rPr>
        <w:t>and submitted with the</w:t>
      </w:r>
      <w:r>
        <w:rPr>
          <w:spacing w:val="2"/>
          <w:u w:val="single" w:color="000000"/>
        </w:rPr>
        <w:t xml:space="preserve"> </w:t>
      </w:r>
      <w:r>
        <w:rPr>
          <w:u w:val="single" w:color="000000"/>
        </w:rPr>
        <w:t>Tender.</w:t>
      </w:r>
    </w:p>
    <w:p w:rsidR="005C03AA" w:rsidRDefault="005C03AA" w:rsidP="005C03AA">
      <w:pPr>
        <w:rPr>
          <w:rFonts w:ascii="Century Gothic" w:eastAsia="Century Gothic" w:hAnsi="Century Gothic" w:cs="Century Gothic"/>
          <w:b/>
          <w:bCs/>
          <w:sz w:val="20"/>
          <w:szCs w:val="20"/>
        </w:rPr>
      </w:pPr>
    </w:p>
    <w:p w:rsidR="005C03AA" w:rsidRDefault="005C03AA" w:rsidP="005C03AA">
      <w:pPr>
        <w:spacing w:before="6"/>
        <w:rPr>
          <w:rFonts w:ascii="Century Gothic" w:eastAsia="Century Gothic" w:hAnsi="Century Gothic" w:cs="Century Gothic"/>
          <w:b/>
          <w:bCs/>
          <w:sz w:val="19"/>
          <w:szCs w:val="19"/>
        </w:rPr>
      </w:pPr>
    </w:p>
    <w:tbl>
      <w:tblPr>
        <w:tblW w:w="0" w:type="auto"/>
        <w:tblInd w:w="255" w:type="dxa"/>
        <w:tblLayout w:type="fixed"/>
        <w:tblCellMar>
          <w:left w:w="0" w:type="dxa"/>
          <w:right w:w="0" w:type="dxa"/>
        </w:tblCellMar>
        <w:tblLook w:val="01E0" w:firstRow="1" w:lastRow="1" w:firstColumn="1" w:lastColumn="1" w:noHBand="0" w:noVBand="0"/>
      </w:tblPr>
      <w:tblGrid>
        <w:gridCol w:w="660"/>
        <w:gridCol w:w="7226"/>
        <w:gridCol w:w="706"/>
        <w:gridCol w:w="708"/>
      </w:tblGrid>
      <w:tr w:rsidR="005C03AA" w:rsidTr="00CC6181">
        <w:trPr>
          <w:trHeight w:hRule="exact" w:val="434"/>
        </w:trPr>
        <w:tc>
          <w:tcPr>
            <w:tcW w:w="660" w:type="dxa"/>
            <w:tcBorders>
              <w:top w:val="single" w:sz="4" w:space="0" w:color="000000"/>
              <w:left w:val="single" w:sz="4" w:space="0" w:color="000000"/>
              <w:bottom w:val="single" w:sz="4" w:space="0" w:color="000000"/>
              <w:right w:val="single" w:sz="4" w:space="0" w:color="000000"/>
            </w:tcBorders>
            <w:shd w:val="clear" w:color="auto" w:fill="BEBEBE"/>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b/>
                <w:sz w:val="20"/>
              </w:rPr>
              <w:t>Item</w:t>
            </w:r>
          </w:p>
        </w:tc>
        <w:tc>
          <w:tcPr>
            <w:tcW w:w="7226" w:type="dxa"/>
            <w:tcBorders>
              <w:top w:val="single" w:sz="4" w:space="0" w:color="000000"/>
              <w:left w:val="single" w:sz="4" w:space="0" w:color="000000"/>
              <w:bottom w:val="single" w:sz="4" w:space="0" w:color="000000"/>
              <w:right w:val="single" w:sz="4" w:space="0" w:color="000000"/>
            </w:tcBorders>
            <w:shd w:val="clear" w:color="auto" w:fill="BEBEBE"/>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b/>
                <w:sz w:val="20"/>
              </w:rPr>
              <w:t>Question</w:t>
            </w:r>
          </w:p>
        </w:tc>
        <w:tc>
          <w:tcPr>
            <w:tcW w:w="706" w:type="dxa"/>
            <w:tcBorders>
              <w:top w:val="single" w:sz="4" w:space="0" w:color="000000"/>
              <w:left w:val="single" w:sz="4" w:space="0" w:color="000000"/>
              <w:bottom w:val="single" w:sz="4" w:space="0" w:color="000000"/>
              <w:right w:val="single" w:sz="4" w:space="0" w:color="000000"/>
            </w:tcBorders>
            <w:shd w:val="clear" w:color="auto" w:fill="BEBEBE"/>
          </w:tcPr>
          <w:p w:rsidR="005C03AA" w:rsidRDefault="005C03AA" w:rsidP="00CC6181">
            <w:pPr>
              <w:pStyle w:val="TableParagraph"/>
              <w:spacing w:before="31"/>
              <w:ind w:left="177"/>
              <w:rPr>
                <w:rFonts w:ascii="Century Gothic" w:eastAsia="Century Gothic" w:hAnsi="Century Gothic" w:cs="Century Gothic"/>
                <w:sz w:val="20"/>
                <w:szCs w:val="20"/>
              </w:rPr>
            </w:pPr>
            <w:r>
              <w:rPr>
                <w:rFonts w:ascii="Century Gothic"/>
                <w:b/>
                <w:sz w:val="20"/>
              </w:rPr>
              <w:t>Yes</w:t>
            </w:r>
          </w:p>
        </w:tc>
        <w:tc>
          <w:tcPr>
            <w:tcW w:w="708" w:type="dxa"/>
            <w:tcBorders>
              <w:top w:val="single" w:sz="4" w:space="0" w:color="000000"/>
              <w:left w:val="single" w:sz="4" w:space="0" w:color="000000"/>
              <w:bottom w:val="single" w:sz="4" w:space="0" w:color="000000"/>
              <w:right w:val="single" w:sz="4" w:space="0" w:color="000000"/>
            </w:tcBorders>
            <w:shd w:val="clear" w:color="auto" w:fill="BEBEBE"/>
          </w:tcPr>
          <w:p w:rsidR="005C03AA" w:rsidRDefault="005C03AA" w:rsidP="00CC6181">
            <w:pPr>
              <w:pStyle w:val="TableParagraph"/>
              <w:spacing w:before="31"/>
              <w:ind w:left="211"/>
              <w:rPr>
                <w:rFonts w:ascii="Century Gothic" w:eastAsia="Century Gothic" w:hAnsi="Century Gothic" w:cs="Century Gothic"/>
                <w:sz w:val="20"/>
                <w:szCs w:val="20"/>
              </w:rPr>
            </w:pPr>
            <w:r>
              <w:rPr>
                <w:rFonts w:ascii="Century Gothic"/>
                <w:b/>
                <w:sz w:val="20"/>
              </w:rPr>
              <w:t>No</w:t>
            </w:r>
          </w:p>
        </w:tc>
      </w:tr>
      <w:tr w:rsidR="005C03AA" w:rsidTr="00CC6181">
        <w:trPr>
          <w:trHeight w:hRule="exact" w:val="802"/>
        </w:trPr>
        <w:tc>
          <w:tcPr>
            <w:tcW w:w="660"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4.1</w:t>
            </w:r>
          </w:p>
        </w:tc>
        <w:tc>
          <w:tcPr>
            <w:tcW w:w="7226"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03" w:right="108"/>
              <w:jc w:val="both"/>
              <w:rPr>
                <w:rFonts w:ascii="Century Gothic" w:eastAsia="Century Gothic" w:hAnsi="Century Gothic" w:cs="Century Gothic"/>
                <w:sz w:val="20"/>
                <w:szCs w:val="20"/>
              </w:rPr>
            </w:pPr>
            <w:r>
              <w:rPr>
                <w:rFonts w:ascii="Century Gothic"/>
                <w:sz w:val="20"/>
              </w:rPr>
              <w:t>Is</w:t>
            </w:r>
            <w:r>
              <w:rPr>
                <w:rFonts w:ascii="Century Gothic"/>
                <w:spacing w:val="47"/>
                <w:sz w:val="20"/>
              </w:rPr>
              <w:t xml:space="preserve"> </w:t>
            </w:r>
            <w:r>
              <w:rPr>
                <w:rFonts w:ascii="Century Gothic"/>
                <w:sz w:val="20"/>
              </w:rPr>
              <w:t>the</w:t>
            </w:r>
            <w:r>
              <w:rPr>
                <w:rFonts w:ascii="Century Gothic"/>
                <w:spacing w:val="47"/>
                <w:sz w:val="20"/>
              </w:rPr>
              <w:t xml:space="preserve"> </w:t>
            </w:r>
            <w:r>
              <w:rPr>
                <w:rFonts w:ascii="Century Gothic"/>
                <w:sz w:val="20"/>
              </w:rPr>
              <w:t>Tenderer</w:t>
            </w:r>
            <w:r>
              <w:rPr>
                <w:rFonts w:ascii="Century Gothic"/>
                <w:spacing w:val="47"/>
                <w:sz w:val="20"/>
              </w:rPr>
              <w:t xml:space="preserve"> </w:t>
            </w:r>
            <w:r>
              <w:rPr>
                <w:rFonts w:ascii="Century Gothic"/>
                <w:sz w:val="20"/>
              </w:rPr>
              <w:t>or</w:t>
            </w:r>
            <w:r>
              <w:rPr>
                <w:rFonts w:ascii="Century Gothic"/>
                <w:spacing w:val="47"/>
                <w:sz w:val="20"/>
              </w:rPr>
              <w:t xml:space="preserve"> </w:t>
            </w:r>
            <w:r>
              <w:rPr>
                <w:rFonts w:ascii="Century Gothic"/>
                <w:sz w:val="20"/>
              </w:rPr>
              <w:t>any</w:t>
            </w:r>
            <w:r>
              <w:rPr>
                <w:rFonts w:ascii="Century Gothic"/>
                <w:spacing w:val="48"/>
                <w:sz w:val="20"/>
              </w:rPr>
              <w:t xml:space="preserve"> </w:t>
            </w:r>
            <w:r>
              <w:rPr>
                <w:rFonts w:ascii="Century Gothic"/>
                <w:sz w:val="20"/>
              </w:rPr>
              <w:t>of</w:t>
            </w:r>
            <w:r>
              <w:rPr>
                <w:rFonts w:ascii="Century Gothic"/>
                <w:spacing w:val="47"/>
                <w:sz w:val="20"/>
              </w:rPr>
              <w:t xml:space="preserve"> </w:t>
            </w:r>
            <w:r>
              <w:rPr>
                <w:rFonts w:ascii="Century Gothic"/>
                <w:sz w:val="20"/>
              </w:rPr>
              <w:t>its</w:t>
            </w:r>
            <w:r>
              <w:rPr>
                <w:rFonts w:ascii="Century Gothic"/>
                <w:spacing w:val="47"/>
                <w:sz w:val="20"/>
              </w:rPr>
              <w:t xml:space="preserve"> </w:t>
            </w:r>
            <w:r>
              <w:rPr>
                <w:rFonts w:ascii="Century Gothic"/>
                <w:sz w:val="20"/>
              </w:rPr>
              <w:t>directors</w:t>
            </w:r>
            <w:r>
              <w:rPr>
                <w:rFonts w:ascii="Century Gothic"/>
                <w:spacing w:val="47"/>
                <w:sz w:val="20"/>
              </w:rPr>
              <w:t xml:space="preserve"> </w:t>
            </w:r>
            <w:r>
              <w:rPr>
                <w:rFonts w:ascii="Century Gothic"/>
                <w:sz w:val="20"/>
              </w:rPr>
              <w:t>listed</w:t>
            </w:r>
            <w:r>
              <w:rPr>
                <w:rFonts w:ascii="Century Gothic"/>
                <w:spacing w:val="47"/>
                <w:sz w:val="20"/>
              </w:rPr>
              <w:t xml:space="preserve"> </w:t>
            </w:r>
            <w:r>
              <w:rPr>
                <w:rFonts w:ascii="Century Gothic"/>
                <w:sz w:val="20"/>
              </w:rPr>
              <w:t>on</w:t>
            </w:r>
            <w:r>
              <w:rPr>
                <w:rFonts w:ascii="Century Gothic"/>
                <w:spacing w:val="50"/>
                <w:sz w:val="20"/>
              </w:rPr>
              <w:t xml:space="preserve"> </w:t>
            </w:r>
            <w:r>
              <w:rPr>
                <w:rFonts w:ascii="Century Gothic"/>
                <w:sz w:val="20"/>
              </w:rPr>
              <w:t>the</w:t>
            </w:r>
            <w:r>
              <w:rPr>
                <w:rFonts w:ascii="Century Gothic"/>
                <w:spacing w:val="47"/>
                <w:sz w:val="20"/>
              </w:rPr>
              <w:t xml:space="preserve"> </w:t>
            </w:r>
            <w:r>
              <w:rPr>
                <w:rFonts w:ascii="Century Gothic"/>
                <w:sz w:val="20"/>
              </w:rPr>
              <w:t>National</w:t>
            </w:r>
            <w:r>
              <w:rPr>
                <w:rFonts w:ascii="Century Gothic"/>
                <w:spacing w:val="48"/>
                <w:sz w:val="20"/>
              </w:rPr>
              <w:t xml:space="preserve"> </w:t>
            </w:r>
            <w:r>
              <w:rPr>
                <w:rFonts w:ascii="Century Gothic"/>
                <w:sz w:val="20"/>
              </w:rPr>
              <w:t>Treasury</w:t>
            </w:r>
            <w:r>
              <w:rPr>
                <w:rFonts w:ascii="Century Gothic"/>
                <w:w w:val="99"/>
                <w:sz w:val="20"/>
              </w:rPr>
              <w:t xml:space="preserve"> </w:t>
            </w:r>
            <w:r>
              <w:rPr>
                <w:rFonts w:ascii="Century Gothic"/>
                <w:sz w:val="20"/>
              </w:rPr>
              <w:t>database as companies or persons prohibited from doing business</w:t>
            </w:r>
            <w:r>
              <w:rPr>
                <w:rFonts w:ascii="Century Gothic"/>
                <w:spacing w:val="47"/>
                <w:sz w:val="20"/>
              </w:rPr>
              <w:t xml:space="preserve"> </w:t>
            </w:r>
            <w:r>
              <w:rPr>
                <w:rFonts w:ascii="Century Gothic"/>
                <w:sz w:val="20"/>
              </w:rPr>
              <w:t>with</w:t>
            </w:r>
            <w:r>
              <w:rPr>
                <w:rFonts w:ascii="Century Gothic"/>
                <w:w w:val="99"/>
                <w:sz w:val="20"/>
              </w:rPr>
              <w:t xml:space="preserve"> </w:t>
            </w:r>
            <w:r>
              <w:rPr>
                <w:rFonts w:ascii="Century Gothic"/>
                <w:sz w:val="20"/>
              </w:rPr>
              <w:t>the public</w:t>
            </w:r>
            <w:r>
              <w:rPr>
                <w:rFonts w:ascii="Century Gothic"/>
                <w:spacing w:val="-11"/>
                <w:sz w:val="20"/>
              </w:rPr>
              <w:t xml:space="preserve"> </w:t>
            </w:r>
            <w:r>
              <w:rPr>
                <w:rFonts w:ascii="Century Gothic"/>
                <w:sz w:val="20"/>
              </w:rPr>
              <w:t>sector?</w:t>
            </w:r>
          </w:p>
        </w:tc>
        <w:tc>
          <w:tcPr>
            <w:tcW w:w="706"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84"/>
              <w:rPr>
                <w:rFonts w:ascii="Century Gothic" w:eastAsia="Century Gothic" w:hAnsi="Century Gothic" w:cs="Century Gothic"/>
                <w:sz w:val="20"/>
                <w:szCs w:val="20"/>
              </w:rPr>
            </w:pPr>
            <w:r>
              <w:rPr>
                <w:rFonts w:ascii="Century Gothic"/>
                <w:sz w:val="20"/>
              </w:rPr>
              <w:t>Yes</w:t>
            </w:r>
          </w:p>
        </w:tc>
        <w:tc>
          <w:tcPr>
            <w:tcW w:w="708"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208"/>
              <w:rPr>
                <w:rFonts w:ascii="Century Gothic" w:eastAsia="Century Gothic" w:hAnsi="Century Gothic" w:cs="Century Gothic"/>
                <w:sz w:val="20"/>
                <w:szCs w:val="20"/>
              </w:rPr>
            </w:pPr>
            <w:r>
              <w:rPr>
                <w:rFonts w:ascii="Century Gothic"/>
                <w:sz w:val="20"/>
              </w:rPr>
              <w:t>No</w:t>
            </w:r>
          </w:p>
        </w:tc>
      </w:tr>
      <w:tr w:rsidR="005C03AA" w:rsidTr="00CC6181">
        <w:trPr>
          <w:trHeight w:hRule="exact" w:val="357"/>
        </w:trPr>
        <w:tc>
          <w:tcPr>
            <w:tcW w:w="660" w:type="dxa"/>
            <w:vMerge w:val="restart"/>
            <w:tcBorders>
              <w:top w:val="single" w:sz="4" w:space="0" w:color="000000"/>
              <w:left w:val="single" w:sz="4" w:space="0" w:color="000000"/>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4.1.1</w:t>
            </w:r>
          </w:p>
        </w:tc>
        <w:tc>
          <w:tcPr>
            <w:tcW w:w="8639" w:type="dxa"/>
            <w:gridSpan w:val="3"/>
            <w:tcBorders>
              <w:top w:val="single" w:sz="4" w:space="0" w:color="000000"/>
              <w:left w:val="single" w:sz="4" w:space="0" w:color="000000"/>
              <w:bottom w:val="nil"/>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If so, furnish particulars</w:t>
            </w:r>
            <w:r>
              <w:rPr>
                <w:rFonts w:ascii="Century Gothic"/>
                <w:spacing w:val="-15"/>
                <w:sz w:val="20"/>
              </w:rPr>
              <w:t xml:space="preserve"> </w:t>
            </w:r>
            <w:r>
              <w:rPr>
                <w:rFonts w:ascii="Century Gothic"/>
                <w:spacing w:val="-3"/>
                <w:sz w:val="20"/>
              </w:rPr>
              <w:t>...............................................................................................................</w:t>
            </w:r>
          </w:p>
        </w:tc>
      </w:tr>
      <w:tr w:rsidR="005C03AA" w:rsidTr="00CC6181">
        <w:trPr>
          <w:trHeight w:hRule="exact" w:val="367"/>
        </w:trPr>
        <w:tc>
          <w:tcPr>
            <w:tcW w:w="660" w:type="dxa"/>
            <w:vMerge/>
            <w:tcBorders>
              <w:left w:val="single" w:sz="4" w:space="0" w:color="000000"/>
              <w:right w:val="single" w:sz="4" w:space="0" w:color="000000"/>
            </w:tcBorders>
          </w:tcPr>
          <w:p w:rsidR="005C03AA" w:rsidRDefault="005C03AA" w:rsidP="00CC6181"/>
        </w:tc>
        <w:tc>
          <w:tcPr>
            <w:tcW w:w="8639" w:type="dxa"/>
            <w:gridSpan w:val="3"/>
            <w:tcBorders>
              <w:top w:val="nil"/>
              <w:left w:val="single" w:sz="4" w:space="0" w:color="000000"/>
              <w:bottom w:val="nil"/>
              <w:right w:val="single" w:sz="4" w:space="0" w:color="000000"/>
            </w:tcBorders>
          </w:tcPr>
          <w:p w:rsidR="005C03AA" w:rsidRDefault="005C03AA" w:rsidP="00CC6181">
            <w:pPr>
              <w:pStyle w:val="TableParagraph"/>
              <w:spacing w:before="46"/>
              <w:ind w:left="112"/>
              <w:rPr>
                <w:rFonts w:ascii="Century Gothic" w:eastAsia="Century Gothic" w:hAnsi="Century Gothic" w:cs="Century Gothic"/>
                <w:sz w:val="20"/>
                <w:szCs w:val="20"/>
              </w:rPr>
            </w:pPr>
            <w:r>
              <w:rPr>
                <w:rFonts w:ascii="Century Gothic"/>
                <w:spacing w:val="-3"/>
                <w:sz w:val="20"/>
              </w:rPr>
              <w:t>.........................................................................................................................................................</w:t>
            </w:r>
          </w:p>
        </w:tc>
      </w:tr>
      <w:tr w:rsidR="005C03AA" w:rsidTr="00CC6181">
        <w:trPr>
          <w:trHeight w:hRule="exact" w:val="444"/>
        </w:trPr>
        <w:tc>
          <w:tcPr>
            <w:tcW w:w="660" w:type="dxa"/>
            <w:vMerge/>
            <w:tcBorders>
              <w:left w:val="single" w:sz="4" w:space="0" w:color="000000"/>
              <w:bottom w:val="single" w:sz="4" w:space="0" w:color="000000"/>
              <w:right w:val="single" w:sz="4" w:space="0" w:color="000000"/>
            </w:tcBorders>
          </w:tcPr>
          <w:p w:rsidR="005C03AA" w:rsidRDefault="005C03AA" w:rsidP="00CC6181"/>
        </w:tc>
        <w:tc>
          <w:tcPr>
            <w:tcW w:w="8639" w:type="dxa"/>
            <w:gridSpan w:val="3"/>
            <w:tcBorders>
              <w:top w:val="nil"/>
              <w:left w:val="single" w:sz="4" w:space="0" w:color="000000"/>
              <w:bottom w:val="single" w:sz="4" w:space="0" w:color="000000"/>
              <w:right w:val="single" w:sz="4" w:space="0" w:color="000000"/>
            </w:tcBorders>
          </w:tcPr>
          <w:p w:rsidR="005C03AA" w:rsidRDefault="005C03AA" w:rsidP="00CC6181">
            <w:pPr>
              <w:pStyle w:val="TableParagraph"/>
              <w:spacing w:before="46"/>
              <w:ind w:left="112"/>
              <w:rPr>
                <w:rFonts w:ascii="Century Gothic" w:eastAsia="Century Gothic" w:hAnsi="Century Gothic" w:cs="Century Gothic"/>
                <w:sz w:val="20"/>
                <w:szCs w:val="20"/>
              </w:rPr>
            </w:pPr>
            <w:r>
              <w:rPr>
                <w:rFonts w:ascii="Century Gothic"/>
                <w:spacing w:val="-3"/>
                <w:sz w:val="20"/>
              </w:rPr>
              <w:t>.........................................................................................................................................................</w:t>
            </w:r>
          </w:p>
        </w:tc>
      </w:tr>
      <w:tr w:rsidR="005C03AA" w:rsidTr="00CC6181">
        <w:trPr>
          <w:trHeight w:hRule="exact" w:val="802"/>
        </w:trPr>
        <w:tc>
          <w:tcPr>
            <w:tcW w:w="660"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4.2</w:t>
            </w:r>
          </w:p>
        </w:tc>
        <w:tc>
          <w:tcPr>
            <w:tcW w:w="7226"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05" w:right="107"/>
              <w:jc w:val="both"/>
              <w:rPr>
                <w:rFonts w:ascii="Century Gothic" w:eastAsia="Century Gothic" w:hAnsi="Century Gothic" w:cs="Century Gothic"/>
                <w:sz w:val="20"/>
                <w:szCs w:val="20"/>
              </w:rPr>
            </w:pPr>
            <w:r>
              <w:rPr>
                <w:rFonts w:ascii="Century Gothic"/>
                <w:sz w:val="20"/>
              </w:rPr>
              <w:t>Is</w:t>
            </w:r>
            <w:r>
              <w:rPr>
                <w:rFonts w:ascii="Century Gothic"/>
                <w:spacing w:val="32"/>
                <w:sz w:val="20"/>
              </w:rPr>
              <w:t xml:space="preserve"> </w:t>
            </w:r>
            <w:r>
              <w:rPr>
                <w:rFonts w:ascii="Century Gothic"/>
                <w:sz w:val="20"/>
              </w:rPr>
              <w:t>the</w:t>
            </w:r>
            <w:r>
              <w:rPr>
                <w:rFonts w:ascii="Century Gothic"/>
                <w:spacing w:val="33"/>
                <w:sz w:val="20"/>
              </w:rPr>
              <w:t xml:space="preserve"> </w:t>
            </w:r>
            <w:r>
              <w:rPr>
                <w:rFonts w:ascii="Century Gothic"/>
                <w:sz w:val="20"/>
              </w:rPr>
              <w:t>Tenderer</w:t>
            </w:r>
            <w:r>
              <w:rPr>
                <w:rFonts w:ascii="Century Gothic"/>
                <w:spacing w:val="33"/>
                <w:sz w:val="20"/>
              </w:rPr>
              <w:t xml:space="preserve"> </w:t>
            </w:r>
            <w:r>
              <w:rPr>
                <w:rFonts w:ascii="Century Gothic"/>
                <w:sz w:val="20"/>
              </w:rPr>
              <w:t>or</w:t>
            </w:r>
            <w:r>
              <w:rPr>
                <w:rFonts w:ascii="Century Gothic"/>
                <w:spacing w:val="33"/>
                <w:sz w:val="20"/>
              </w:rPr>
              <w:t xml:space="preserve"> </w:t>
            </w:r>
            <w:r>
              <w:rPr>
                <w:rFonts w:ascii="Century Gothic"/>
                <w:sz w:val="20"/>
              </w:rPr>
              <w:t>any</w:t>
            </w:r>
            <w:r>
              <w:rPr>
                <w:rFonts w:ascii="Century Gothic"/>
                <w:spacing w:val="34"/>
                <w:sz w:val="20"/>
              </w:rPr>
              <w:t xml:space="preserve"> </w:t>
            </w:r>
            <w:r>
              <w:rPr>
                <w:rFonts w:ascii="Century Gothic"/>
                <w:sz w:val="20"/>
              </w:rPr>
              <w:t>of</w:t>
            </w:r>
            <w:r>
              <w:rPr>
                <w:rFonts w:ascii="Century Gothic"/>
                <w:spacing w:val="33"/>
                <w:sz w:val="20"/>
              </w:rPr>
              <w:t xml:space="preserve"> </w:t>
            </w:r>
            <w:r>
              <w:rPr>
                <w:rFonts w:ascii="Century Gothic"/>
                <w:sz w:val="20"/>
              </w:rPr>
              <w:t>its</w:t>
            </w:r>
            <w:r>
              <w:rPr>
                <w:rFonts w:ascii="Century Gothic"/>
                <w:spacing w:val="32"/>
                <w:sz w:val="20"/>
              </w:rPr>
              <w:t xml:space="preserve"> </w:t>
            </w:r>
            <w:r>
              <w:rPr>
                <w:rFonts w:ascii="Century Gothic"/>
                <w:sz w:val="20"/>
              </w:rPr>
              <w:t>directors</w:t>
            </w:r>
            <w:r>
              <w:rPr>
                <w:rFonts w:ascii="Century Gothic"/>
                <w:spacing w:val="32"/>
                <w:sz w:val="20"/>
              </w:rPr>
              <w:t xml:space="preserve"> </w:t>
            </w:r>
            <w:r>
              <w:rPr>
                <w:rFonts w:ascii="Century Gothic"/>
                <w:sz w:val="20"/>
              </w:rPr>
              <w:t>listed</w:t>
            </w:r>
            <w:r>
              <w:rPr>
                <w:rFonts w:ascii="Century Gothic"/>
                <w:spacing w:val="33"/>
                <w:sz w:val="20"/>
              </w:rPr>
              <w:t xml:space="preserve"> </w:t>
            </w:r>
            <w:r>
              <w:rPr>
                <w:rFonts w:ascii="Century Gothic"/>
                <w:sz w:val="20"/>
              </w:rPr>
              <w:t>on</w:t>
            </w:r>
            <w:r>
              <w:rPr>
                <w:rFonts w:ascii="Century Gothic"/>
                <w:spacing w:val="33"/>
                <w:sz w:val="20"/>
              </w:rPr>
              <w:t xml:space="preserve"> </w:t>
            </w:r>
            <w:r>
              <w:rPr>
                <w:rFonts w:ascii="Century Gothic"/>
                <w:sz w:val="20"/>
              </w:rPr>
              <w:t>the</w:t>
            </w:r>
            <w:r>
              <w:rPr>
                <w:rFonts w:ascii="Century Gothic"/>
                <w:spacing w:val="33"/>
                <w:sz w:val="20"/>
              </w:rPr>
              <w:t xml:space="preserve"> </w:t>
            </w:r>
            <w:r>
              <w:rPr>
                <w:rFonts w:ascii="Century Gothic"/>
                <w:sz w:val="20"/>
              </w:rPr>
              <w:t>Register</w:t>
            </w:r>
            <w:r>
              <w:rPr>
                <w:rFonts w:ascii="Century Gothic"/>
                <w:spacing w:val="33"/>
                <w:sz w:val="20"/>
              </w:rPr>
              <w:t xml:space="preserve"> </w:t>
            </w:r>
            <w:r>
              <w:rPr>
                <w:rFonts w:ascii="Century Gothic"/>
                <w:sz w:val="20"/>
              </w:rPr>
              <w:t>for</w:t>
            </w:r>
            <w:r>
              <w:rPr>
                <w:rFonts w:ascii="Century Gothic"/>
                <w:spacing w:val="35"/>
                <w:sz w:val="20"/>
              </w:rPr>
              <w:t xml:space="preserve"> </w:t>
            </w:r>
            <w:r>
              <w:rPr>
                <w:rFonts w:ascii="Century Gothic"/>
                <w:sz w:val="20"/>
              </w:rPr>
              <w:t>Tender</w:t>
            </w:r>
            <w:r>
              <w:rPr>
                <w:rFonts w:ascii="Century Gothic"/>
                <w:spacing w:val="-1"/>
                <w:w w:val="99"/>
                <w:sz w:val="20"/>
              </w:rPr>
              <w:t xml:space="preserve"> </w:t>
            </w:r>
            <w:r>
              <w:rPr>
                <w:rFonts w:ascii="Century Gothic"/>
                <w:sz w:val="20"/>
              </w:rPr>
              <w:t>Defaulters</w:t>
            </w:r>
            <w:r>
              <w:rPr>
                <w:rFonts w:ascii="Century Gothic"/>
                <w:spacing w:val="30"/>
                <w:sz w:val="20"/>
              </w:rPr>
              <w:t xml:space="preserve"> </w:t>
            </w:r>
            <w:r>
              <w:rPr>
                <w:rFonts w:ascii="Century Gothic"/>
                <w:sz w:val="20"/>
              </w:rPr>
              <w:t>in</w:t>
            </w:r>
            <w:r>
              <w:rPr>
                <w:rFonts w:ascii="Century Gothic"/>
                <w:spacing w:val="31"/>
                <w:sz w:val="20"/>
              </w:rPr>
              <w:t xml:space="preserve"> </w:t>
            </w:r>
            <w:r>
              <w:rPr>
                <w:rFonts w:ascii="Century Gothic"/>
                <w:sz w:val="20"/>
              </w:rPr>
              <w:t>terms</w:t>
            </w:r>
            <w:r>
              <w:rPr>
                <w:rFonts w:ascii="Century Gothic"/>
                <w:spacing w:val="30"/>
                <w:sz w:val="20"/>
              </w:rPr>
              <w:t xml:space="preserve"> </w:t>
            </w:r>
            <w:r>
              <w:rPr>
                <w:rFonts w:ascii="Century Gothic"/>
                <w:sz w:val="20"/>
              </w:rPr>
              <w:t>of</w:t>
            </w:r>
            <w:r>
              <w:rPr>
                <w:rFonts w:ascii="Century Gothic"/>
                <w:spacing w:val="33"/>
                <w:sz w:val="20"/>
              </w:rPr>
              <w:t xml:space="preserve"> </w:t>
            </w:r>
            <w:r>
              <w:rPr>
                <w:rFonts w:ascii="Century Gothic"/>
                <w:sz w:val="20"/>
              </w:rPr>
              <w:t>section</w:t>
            </w:r>
            <w:r>
              <w:rPr>
                <w:rFonts w:ascii="Century Gothic"/>
                <w:spacing w:val="31"/>
                <w:sz w:val="20"/>
              </w:rPr>
              <w:t xml:space="preserve"> </w:t>
            </w:r>
            <w:r>
              <w:rPr>
                <w:rFonts w:ascii="Century Gothic"/>
                <w:sz w:val="20"/>
              </w:rPr>
              <w:t>29</w:t>
            </w:r>
            <w:r>
              <w:rPr>
                <w:rFonts w:ascii="Century Gothic"/>
                <w:spacing w:val="30"/>
                <w:sz w:val="20"/>
              </w:rPr>
              <w:t xml:space="preserve"> </w:t>
            </w:r>
            <w:r>
              <w:rPr>
                <w:rFonts w:ascii="Century Gothic"/>
                <w:sz w:val="20"/>
              </w:rPr>
              <w:t>of</w:t>
            </w:r>
            <w:r>
              <w:rPr>
                <w:rFonts w:ascii="Century Gothic"/>
                <w:spacing w:val="30"/>
                <w:sz w:val="20"/>
              </w:rPr>
              <w:t xml:space="preserve"> </w:t>
            </w:r>
            <w:r>
              <w:rPr>
                <w:rFonts w:ascii="Century Gothic"/>
                <w:sz w:val="20"/>
              </w:rPr>
              <w:t>the</w:t>
            </w:r>
            <w:r>
              <w:rPr>
                <w:rFonts w:ascii="Century Gothic"/>
                <w:spacing w:val="30"/>
                <w:sz w:val="20"/>
              </w:rPr>
              <w:t xml:space="preserve"> </w:t>
            </w:r>
            <w:r>
              <w:rPr>
                <w:rFonts w:ascii="Century Gothic"/>
                <w:sz w:val="20"/>
              </w:rPr>
              <w:t>Prevention</w:t>
            </w:r>
            <w:r>
              <w:rPr>
                <w:rFonts w:ascii="Century Gothic"/>
                <w:spacing w:val="31"/>
                <w:sz w:val="20"/>
              </w:rPr>
              <w:t xml:space="preserve"> </w:t>
            </w:r>
            <w:r>
              <w:rPr>
                <w:rFonts w:ascii="Century Gothic"/>
                <w:sz w:val="20"/>
              </w:rPr>
              <w:t>and</w:t>
            </w:r>
            <w:r>
              <w:rPr>
                <w:rFonts w:ascii="Century Gothic"/>
                <w:spacing w:val="31"/>
                <w:sz w:val="20"/>
              </w:rPr>
              <w:t xml:space="preserve"> </w:t>
            </w:r>
            <w:r>
              <w:rPr>
                <w:rFonts w:ascii="Century Gothic"/>
                <w:sz w:val="20"/>
              </w:rPr>
              <w:t>Combating</w:t>
            </w:r>
            <w:r>
              <w:rPr>
                <w:rFonts w:ascii="Century Gothic"/>
                <w:spacing w:val="31"/>
                <w:sz w:val="20"/>
              </w:rPr>
              <w:t xml:space="preserve"> </w:t>
            </w:r>
            <w:r>
              <w:rPr>
                <w:rFonts w:ascii="Century Gothic"/>
                <w:sz w:val="20"/>
              </w:rPr>
              <w:t>of</w:t>
            </w:r>
            <w:r>
              <w:rPr>
                <w:rFonts w:ascii="Century Gothic"/>
                <w:w w:val="99"/>
                <w:sz w:val="20"/>
              </w:rPr>
              <w:t xml:space="preserve"> </w:t>
            </w:r>
            <w:r>
              <w:rPr>
                <w:rFonts w:ascii="Century Gothic"/>
                <w:sz w:val="20"/>
              </w:rPr>
              <w:t xml:space="preserve">Corrupt Activities </w:t>
            </w:r>
            <w:r>
              <w:rPr>
                <w:rFonts w:ascii="Century Gothic"/>
                <w:spacing w:val="-3"/>
                <w:sz w:val="20"/>
              </w:rPr>
              <w:t xml:space="preserve">Act </w:t>
            </w:r>
            <w:r>
              <w:rPr>
                <w:rFonts w:ascii="Century Gothic"/>
                <w:sz w:val="20"/>
              </w:rPr>
              <w:t>(No 12 of</w:t>
            </w:r>
            <w:r>
              <w:rPr>
                <w:rFonts w:ascii="Century Gothic"/>
                <w:spacing w:val="-13"/>
                <w:sz w:val="20"/>
              </w:rPr>
              <w:t xml:space="preserve"> </w:t>
            </w:r>
            <w:r>
              <w:rPr>
                <w:rFonts w:ascii="Century Gothic"/>
                <w:sz w:val="20"/>
              </w:rPr>
              <w:t>2004)?</w:t>
            </w:r>
          </w:p>
        </w:tc>
        <w:tc>
          <w:tcPr>
            <w:tcW w:w="706"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84"/>
              <w:rPr>
                <w:rFonts w:ascii="Century Gothic" w:eastAsia="Century Gothic" w:hAnsi="Century Gothic" w:cs="Century Gothic"/>
                <w:sz w:val="20"/>
                <w:szCs w:val="20"/>
              </w:rPr>
            </w:pPr>
            <w:r>
              <w:rPr>
                <w:rFonts w:ascii="Century Gothic"/>
                <w:sz w:val="20"/>
              </w:rPr>
              <w:t>Yes</w:t>
            </w:r>
          </w:p>
        </w:tc>
        <w:tc>
          <w:tcPr>
            <w:tcW w:w="708"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208"/>
              <w:rPr>
                <w:rFonts w:ascii="Century Gothic" w:eastAsia="Century Gothic" w:hAnsi="Century Gothic" w:cs="Century Gothic"/>
                <w:sz w:val="20"/>
                <w:szCs w:val="20"/>
              </w:rPr>
            </w:pPr>
            <w:r>
              <w:rPr>
                <w:rFonts w:ascii="Century Gothic"/>
                <w:sz w:val="20"/>
              </w:rPr>
              <w:t>No</w:t>
            </w:r>
          </w:p>
        </w:tc>
      </w:tr>
      <w:tr w:rsidR="005C03AA" w:rsidTr="00CC6181">
        <w:trPr>
          <w:trHeight w:hRule="exact" w:val="357"/>
        </w:trPr>
        <w:tc>
          <w:tcPr>
            <w:tcW w:w="660" w:type="dxa"/>
            <w:vMerge w:val="restart"/>
            <w:tcBorders>
              <w:top w:val="single" w:sz="4" w:space="0" w:color="000000"/>
              <w:left w:val="single" w:sz="4" w:space="0" w:color="000000"/>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4.2.1</w:t>
            </w:r>
          </w:p>
        </w:tc>
        <w:tc>
          <w:tcPr>
            <w:tcW w:w="8639" w:type="dxa"/>
            <w:gridSpan w:val="3"/>
            <w:tcBorders>
              <w:top w:val="single" w:sz="4" w:space="0" w:color="000000"/>
              <w:left w:val="single" w:sz="4" w:space="0" w:color="000000"/>
              <w:bottom w:val="nil"/>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If so, furnish particulars</w:t>
            </w:r>
            <w:r>
              <w:rPr>
                <w:rFonts w:ascii="Century Gothic"/>
                <w:spacing w:val="-15"/>
                <w:sz w:val="20"/>
              </w:rPr>
              <w:t xml:space="preserve"> </w:t>
            </w:r>
            <w:r>
              <w:rPr>
                <w:rFonts w:ascii="Century Gothic"/>
                <w:spacing w:val="-3"/>
                <w:sz w:val="20"/>
              </w:rPr>
              <w:t>...............................................................................................................</w:t>
            </w:r>
          </w:p>
        </w:tc>
      </w:tr>
      <w:tr w:rsidR="005C03AA" w:rsidTr="00CC6181">
        <w:trPr>
          <w:trHeight w:hRule="exact" w:val="368"/>
        </w:trPr>
        <w:tc>
          <w:tcPr>
            <w:tcW w:w="660" w:type="dxa"/>
            <w:vMerge/>
            <w:tcBorders>
              <w:left w:val="single" w:sz="4" w:space="0" w:color="000000"/>
              <w:right w:val="single" w:sz="4" w:space="0" w:color="000000"/>
            </w:tcBorders>
          </w:tcPr>
          <w:p w:rsidR="005C03AA" w:rsidRDefault="005C03AA" w:rsidP="00CC6181"/>
        </w:tc>
        <w:tc>
          <w:tcPr>
            <w:tcW w:w="8639" w:type="dxa"/>
            <w:gridSpan w:val="3"/>
            <w:tcBorders>
              <w:top w:val="nil"/>
              <w:left w:val="single" w:sz="4" w:space="0" w:color="000000"/>
              <w:bottom w:val="nil"/>
              <w:right w:val="single" w:sz="4" w:space="0" w:color="000000"/>
            </w:tcBorders>
          </w:tcPr>
          <w:p w:rsidR="005C03AA" w:rsidRDefault="005C03AA" w:rsidP="00CC6181">
            <w:pPr>
              <w:pStyle w:val="TableParagraph"/>
              <w:spacing w:before="46"/>
              <w:ind w:left="112"/>
              <w:rPr>
                <w:rFonts w:ascii="Century Gothic" w:eastAsia="Century Gothic" w:hAnsi="Century Gothic" w:cs="Century Gothic"/>
                <w:sz w:val="20"/>
                <w:szCs w:val="20"/>
              </w:rPr>
            </w:pPr>
            <w:r>
              <w:rPr>
                <w:rFonts w:ascii="Century Gothic"/>
                <w:spacing w:val="-3"/>
                <w:sz w:val="20"/>
              </w:rPr>
              <w:t>.........................................................................................................................................................</w:t>
            </w:r>
          </w:p>
        </w:tc>
      </w:tr>
      <w:tr w:rsidR="005C03AA" w:rsidTr="00CC6181">
        <w:trPr>
          <w:trHeight w:hRule="exact" w:val="443"/>
        </w:trPr>
        <w:tc>
          <w:tcPr>
            <w:tcW w:w="660" w:type="dxa"/>
            <w:vMerge/>
            <w:tcBorders>
              <w:left w:val="single" w:sz="4" w:space="0" w:color="000000"/>
              <w:bottom w:val="single" w:sz="4" w:space="0" w:color="000000"/>
              <w:right w:val="single" w:sz="4" w:space="0" w:color="000000"/>
            </w:tcBorders>
          </w:tcPr>
          <w:p w:rsidR="005C03AA" w:rsidRDefault="005C03AA" w:rsidP="00CC6181"/>
        </w:tc>
        <w:tc>
          <w:tcPr>
            <w:tcW w:w="8639" w:type="dxa"/>
            <w:gridSpan w:val="3"/>
            <w:tcBorders>
              <w:top w:val="nil"/>
              <w:left w:val="single" w:sz="4" w:space="0" w:color="000000"/>
              <w:bottom w:val="single" w:sz="4" w:space="0" w:color="000000"/>
              <w:right w:val="single" w:sz="4" w:space="0" w:color="000000"/>
            </w:tcBorders>
          </w:tcPr>
          <w:p w:rsidR="005C03AA" w:rsidRDefault="005C03AA" w:rsidP="00CC6181">
            <w:pPr>
              <w:pStyle w:val="TableParagraph"/>
              <w:spacing w:before="47"/>
              <w:ind w:left="112"/>
              <w:rPr>
                <w:rFonts w:ascii="Century Gothic" w:eastAsia="Century Gothic" w:hAnsi="Century Gothic" w:cs="Century Gothic"/>
                <w:sz w:val="20"/>
                <w:szCs w:val="20"/>
              </w:rPr>
            </w:pPr>
            <w:r>
              <w:rPr>
                <w:rFonts w:ascii="Century Gothic"/>
                <w:spacing w:val="-3"/>
                <w:sz w:val="20"/>
              </w:rPr>
              <w:t>.........................................................................................................................................................</w:t>
            </w:r>
          </w:p>
        </w:tc>
      </w:tr>
      <w:tr w:rsidR="005C03AA" w:rsidTr="00CC6181">
        <w:trPr>
          <w:trHeight w:hRule="exact" w:val="1049"/>
        </w:trPr>
        <w:tc>
          <w:tcPr>
            <w:tcW w:w="660"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4.3</w:t>
            </w:r>
          </w:p>
        </w:tc>
        <w:tc>
          <w:tcPr>
            <w:tcW w:w="7226"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03" w:right="106"/>
              <w:jc w:val="both"/>
              <w:rPr>
                <w:rFonts w:ascii="Century Gothic" w:eastAsia="Century Gothic" w:hAnsi="Century Gothic" w:cs="Century Gothic"/>
                <w:sz w:val="20"/>
                <w:szCs w:val="20"/>
              </w:rPr>
            </w:pPr>
            <w:r>
              <w:rPr>
                <w:rFonts w:ascii="Century Gothic"/>
                <w:sz w:val="20"/>
              </w:rPr>
              <w:t>Was</w:t>
            </w:r>
            <w:r>
              <w:rPr>
                <w:rFonts w:ascii="Century Gothic"/>
                <w:spacing w:val="36"/>
                <w:sz w:val="20"/>
              </w:rPr>
              <w:t xml:space="preserve"> </w:t>
            </w:r>
            <w:r>
              <w:rPr>
                <w:rFonts w:ascii="Century Gothic"/>
                <w:sz w:val="20"/>
              </w:rPr>
              <w:t>the</w:t>
            </w:r>
            <w:r>
              <w:rPr>
                <w:rFonts w:ascii="Century Gothic"/>
                <w:spacing w:val="37"/>
                <w:sz w:val="20"/>
              </w:rPr>
              <w:t xml:space="preserve"> </w:t>
            </w:r>
            <w:r>
              <w:rPr>
                <w:rFonts w:ascii="Century Gothic"/>
                <w:sz w:val="20"/>
              </w:rPr>
              <w:t>Tenderer</w:t>
            </w:r>
            <w:r>
              <w:rPr>
                <w:rFonts w:ascii="Century Gothic"/>
                <w:spacing w:val="39"/>
                <w:sz w:val="20"/>
              </w:rPr>
              <w:t xml:space="preserve"> </w:t>
            </w:r>
            <w:r>
              <w:rPr>
                <w:rFonts w:ascii="Century Gothic"/>
                <w:sz w:val="20"/>
              </w:rPr>
              <w:t>or</w:t>
            </w:r>
            <w:r>
              <w:rPr>
                <w:rFonts w:ascii="Century Gothic"/>
                <w:spacing w:val="37"/>
                <w:sz w:val="20"/>
              </w:rPr>
              <w:t xml:space="preserve"> </w:t>
            </w:r>
            <w:r>
              <w:rPr>
                <w:rFonts w:ascii="Century Gothic"/>
                <w:sz w:val="20"/>
              </w:rPr>
              <w:t>any</w:t>
            </w:r>
            <w:r>
              <w:rPr>
                <w:rFonts w:ascii="Century Gothic"/>
                <w:spacing w:val="35"/>
                <w:sz w:val="20"/>
              </w:rPr>
              <w:t xml:space="preserve"> </w:t>
            </w:r>
            <w:r>
              <w:rPr>
                <w:rFonts w:ascii="Century Gothic"/>
                <w:sz w:val="20"/>
              </w:rPr>
              <w:t>of</w:t>
            </w:r>
            <w:r>
              <w:rPr>
                <w:rFonts w:ascii="Century Gothic"/>
                <w:spacing w:val="36"/>
                <w:sz w:val="20"/>
              </w:rPr>
              <w:t xml:space="preserve"> </w:t>
            </w:r>
            <w:r>
              <w:rPr>
                <w:rFonts w:ascii="Century Gothic"/>
                <w:sz w:val="20"/>
              </w:rPr>
              <w:t>its</w:t>
            </w:r>
            <w:r>
              <w:rPr>
                <w:rFonts w:ascii="Century Gothic"/>
                <w:spacing w:val="36"/>
                <w:sz w:val="20"/>
              </w:rPr>
              <w:t xml:space="preserve"> </w:t>
            </w:r>
            <w:r>
              <w:rPr>
                <w:rFonts w:ascii="Century Gothic"/>
                <w:sz w:val="20"/>
              </w:rPr>
              <w:t>directors</w:t>
            </w:r>
            <w:r>
              <w:rPr>
                <w:rFonts w:ascii="Century Gothic"/>
                <w:spacing w:val="36"/>
                <w:sz w:val="20"/>
              </w:rPr>
              <w:t xml:space="preserve"> </w:t>
            </w:r>
            <w:r>
              <w:rPr>
                <w:rFonts w:ascii="Century Gothic"/>
                <w:sz w:val="20"/>
              </w:rPr>
              <w:t>convicted</w:t>
            </w:r>
            <w:r>
              <w:rPr>
                <w:rFonts w:ascii="Century Gothic"/>
                <w:spacing w:val="37"/>
                <w:sz w:val="20"/>
              </w:rPr>
              <w:t xml:space="preserve"> </w:t>
            </w:r>
            <w:r>
              <w:rPr>
                <w:rFonts w:ascii="Century Gothic"/>
                <w:sz w:val="20"/>
              </w:rPr>
              <w:t>by</w:t>
            </w:r>
            <w:r>
              <w:rPr>
                <w:rFonts w:ascii="Century Gothic"/>
                <w:spacing w:val="35"/>
                <w:sz w:val="20"/>
              </w:rPr>
              <w:t xml:space="preserve"> </w:t>
            </w:r>
            <w:r>
              <w:rPr>
                <w:rFonts w:ascii="Century Gothic"/>
                <w:sz w:val="20"/>
              </w:rPr>
              <w:t>a</w:t>
            </w:r>
            <w:r>
              <w:rPr>
                <w:rFonts w:ascii="Century Gothic"/>
                <w:spacing w:val="37"/>
                <w:sz w:val="20"/>
              </w:rPr>
              <w:t xml:space="preserve"> </w:t>
            </w:r>
            <w:r>
              <w:rPr>
                <w:rFonts w:ascii="Century Gothic"/>
                <w:sz w:val="20"/>
              </w:rPr>
              <w:t>court</w:t>
            </w:r>
            <w:r>
              <w:rPr>
                <w:rFonts w:ascii="Century Gothic"/>
                <w:spacing w:val="39"/>
                <w:sz w:val="20"/>
              </w:rPr>
              <w:t xml:space="preserve"> </w:t>
            </w:r>
            <w:r>
              <w:rPr>
                <w:rFonts w:ascii="Century Gothic"/>
                <w:sz w:val="20"/>
              </w:rPr>
              <w:t>of</w:t>
            </w:r>
            <w:r>
              <w:rPr>
                <w:rFonts w:ascii="Century Gothic"/>
                <w:spacing w:val="36"/>
                <w:sz w:val="20"/>
              </w:rPr>
              <w:t xml:space="preserve"> </w:t>
            </w:r>
            <w:r>
              <w:rPr>
                <w:rFonts w:ascii="Century Gothic"/>
                <w:sz w:val="20"/>
              </w:rPr>
              <w:t>law</w:t>
            </w:r>
            <w:r>
              <w:rPr>
                <w:rFonts w:ascii="Century Gothic"/>
                <w:w w:val="99"/>
                <w:sz w:val="20"/>
              </w:rPr>
              <w:t xml:space="preserve"> </w:t>
            </w:r>
            <w:r>
              <w:rPr>
                <w:rFonts w:ascii="Century Gothic"/>
                <w:sz w:val="20"/>
              </w:rPr>
              <w:t>(including</w:t>
            </w:r>
            <w:r>
              <w:rPr>
                <w:rFonts w:ascii="Century Gothic"/>
                <w:spacing w:val="23"/>
                <w:sz w:val="20"/>
              </w:rPr>
              <w:t xml:space="preserve"> </w:t>
            </w:r>
            <w:r>
              <w:rPr>
                <w:rFonts w:ascii="Century Gothic"/>
                <w:sz w:val="20"/>
              </w:rPr>
              <w:t>a</w:t>
            </w:r>
            <w:r>
              <w:rPr>
                <w:rFonts w:ascii="Century Gothic"/>
                <w:spacing w:val="23"/>
                <w:sz w:val="20"/>
              </w:rPr>
              <w:t xml:space="preserve"> </w:t>
            </w:r>
            <w:r>
              <w:rPr>
                <w:rFonts w:ascii="Century Gothic"/>
                <w:sz w:val="20"/>
              </w:rPr>
              <w:t>court</w:t>
            </w:r>
            <w:r>
              <w:rPr>
                <w:rFonts w:ascii="Century Gothic"/>
                <w:spacing w:val="24"/>
                <w:sz w:val="20"/>
              </w:rPr>
              <w:t xml:space="preserve"> </w:t>
            </w:r>
            <w:r>
              <w:rPr>
                <w:rFonts w:ascii="Century Gothic"/>
                <w:sz w:val="20"/>
              </w:rPr>
              <w:t>outside</w:t>
            </w:r>
            <w:r>
              <w:rPr>
                <w:rFonts w:ascii="Century Gothic"/>
                <w:spacing w:val="23"/>
                <w:sz w:val="20"/>
              </w:rPr>
              <w:t xml:space="preserve"> </w:t>
            </w:r>
            <w:r>
              <w:rPr>
                <w:rFonts w:ascii="Century Gothic"/>
                <w:sz w:val="20"/>
              </w:rPr>
              <w:t>of</w:t>
            </w:r>
            <w:r>
              <w:rPr>
                <w:rFonts w:ascii="Century Gothic"/>
                <w:spacing w:val="22"/>
                <w:sz w:val="20"/>
              </w:rPr>
              <w:t xml:space="preserve"> </w:t>
            </w:r>
            <w:r>
              <w:rPr>
                <w:rFonts w:ascii="Century Gothic"/>
                <w:sz w:val="20"/>
              </w:rPr>
              <w:t>the</w:t>
            </w:r>
            <w:r>
              <w:rPr>
                <w:rFonts w:ascii="Century Gothic"/>
                <w:spacing w:val="23"/>
                <w:sz w:val="20"/>
              </w:rPr>
              <w:t xml:space="preserve"> </w:t>
            </w:r>
            <w:r>
              <w:rPr>
                <w:rFonts w:ascii="Century Gothic"/>
                <w:sz w:val="20"/>
              </w:rPr>
              <w:t>Republic</w:t>
            </w:r>
            <w:r>
              <w:rPr>
                <w:rFonts w:ascii="Century Gothic"/>
                <w:spacing w:val="23"/>
                <w:sz w:val="20"/>
              </w:rPr>
              <w:t xml:space="preserve"> </w:t>
            </w:r>
            <w:r>
              <w:rPr>
                <w:rFonts w:ascii="Century Gothic"/>
                <w:sz w:val="20"/>
              </w:rPr>
              <w:t>of</w:t>
            </w:r>
            <w:r>
              <w:rPr>
                <w:rFonts w:ascii="Century Gothic"/>
                <w:spacing w:val="24"/>
                <w:sz w:val="20"/>
              </w:rPr>
              <w:t xml:space="preserve"> </w:t>
            </w:r>
            <w:r>
              <w:rPr>
                <w:rFonts w:ascii="Century Gothic"/>
                <w:sz w:val="20"/>
              </w:rPr>
              <w:t>South</w:t>
            </w:r>
            <w:r>
              <w:rPr>
                <w:rFonts w:ascii="Century Gothic"/>
                <w:spacing w:val="25"/>
                <w:sz w:val="20"/>
              </w:rPr>
              <w:t xml:space="preserve"> </w:t>
            </w:r>
            <w:r>
              <w:rPr>
                <w:rFonts w:ascii="Century Gothic"/>
                <w:sz w:val="20"/>
              </w:rPr>
              <w:t>Africa)</w:t>
            </w:r>
            <w:r>
              <w:rPr>
                <w:rFonts w:ascii="Century Gothic"/>
                <w:spacing w:val="21"/>
                <w:sz w:val="20"/>
              </w:rPr>
              <w:t xml:space="preserve"> </w:t>
            </w:r>
            <w:r>
              <w:rPr>
                <w:rFonts w:ascii="Century Gothic"/>
                <w:sz w:val="20"/>
              </w:rPr>
              <w:t>for</w:t>
            </w:r>
            <w:r>
              <w:rPr>
                <w:rFonts w:ascii="Century Gothic"/>
                <w:spacing w:val="23"/>
                <w:sz w:val="20"/>
              </w:rPr>
              <w:t xml:space="preserve"> </w:t>
            </w:r>
            <w:r>
              <w:rPr>
                <w:rFonts w:ascii="Century Gothic"/>
                <w:sz w:val="20"/>
              </w:rPr>
              <w:t>fraud</w:t>
            </w:r>
            <w:r>
              <w:rPr>
                <w:rFonts w:ascii="Century Gothic"/>
                <w:spacing w:val="23"/>
                <w:sz w:val="20"/>
              </w:rPr>
              <w:t xml:space="preserve"> </w:t>
            </w:r>
            <w:r>
              <w:rPr>
                <w:rFonts w:ascii="Century Gothic"/>
                <w:sz w:val="20"/>
              </w:rPr>
              <w:t>or</w:t>
            </w:r>
            <w:r>
              <w:rPr>
                <w:rFonts w:ascii="Century Gothic"/>
                <w:w w:val="99"/>
                <w:sz w:val="20"/>
              </w:rPr>
              <w:t xml:space="preserve"> </w:t>
            </w:r>
            <w:r>
              <w:rPr>
                <w:rFonts w:ascii="Century Gothic"/>
                <w:sz w:val="20"/>
              </w:rPr>
              <w:t>corruption during the past five</w:t>
            </w:r>
            <w:r>
              <w:rPr>
                <w:rFonts w:ascii="Century Gothic"/>
                <w:spacing w:val="-21"/>
                <w:sz w:val="20"/>
              </w:rPr>
              <w:t xml:space="preserve"> </w:t>
            </w:r>
            <w:r>
              <w:rPr>
                <w:rFonts w:ascii="Century Gothic"/>
                <w:sz w:val="20"/>
              </w:rPr>
              <w:t>years?</w:t>
            </w:r>
          </w:p>
        </w:tc>
        <w:tc>
          <w:tcPr>
            <w:tcW w:w="706"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84"/>
              <w:rPr>
                <w:rFonts w:ascii="Century Gothic" w:eastAsia="Century Gothic" w:hAnsi="Century Gothic" w:cs="Century Gothic"/>
                <w:sz w:val="20"/>
                <w:szCs w:val="20"/>
              </w:rPr>
            </w:pPr>
            <w:r>
              <w:rPr>
                <w:rFonts w:ascii="Century Gothic"/>
                <w:sz w:val="20"/>
              </w:rPr>
              <w:t>Yes</w:t>
            </w:r>
          </w:p>
        </w:tc>
        <w:tc>
          <w:tcPr>
            <w:tcW w:w="708"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208"/>
              <w:rPr>
                <w:rFonts w:ascii="Century Gothic" w:eastAsia="Century Gothic" w:hAnsi="Century Gothic" w:cs="Century Gothic"/>
                <w:sz w:val="20"/>
                <w:szCs w:val="20"/>
              </w:rPr>
            </w:pPr>
            <w:r>
              <w:rPr>
                <w:rFonts w:ascii="Century Gothic"/>
                <w:sz w:val="20"/>
              </w:rPr>
              <w:t>No</w:t>
            </w:r>
          </w:p>
        </w:tc>
      </w:tr>
      <w:tr w:rsidR="005C03AA" w:rsidTr="00CC6181">
        <w:trPr>
          <w:trHeight w:hRule="exact" w:val="356"/>
        </w:trPr>
        <w:tc>
          <w:tcPr>
            <w:tcW w:w="660" w:type="dxa"/>
            <w:vMerge w:val="restart"/>
            <w:tcBorders>
              <w:top w:val="single" w:sz="4" w:space="0" w:color="000000"/>
              <w:left w:val="single" w:sz="4" w:space="0" w:color="000000"/>
              <w:right w:val="single" w:sz="4" w:space="0" w:color="000000"/>
            </w:tcBorders>
          </w:tcPr>
          <w:p w:rsidR="005C03AA" w:rsidRDefault="005C03AA" w:rsidP="00CC6181">
            <w:pPr>
              <w:pStyle w:val="TableParagraph"/>
              <w:spacing w:before="29"/>
              <w:ind w:left="103"/>
              <w:rPr>
                <w:rFonts w:ascii="Century Gothic" w:eastAsia="Century Gothic" w:hAnsi="Century Gothic" w:cs="Century Gothic"/>
                <w:sz w:val="20"/>
                <w:szCs w:val="20"/>
              </w:rPr>
            </w:pPr>
            <w:r>
              <w:rPr>
                <w:rFonts w:ascii="Century Gothic"/>
                <w:sz w:val="20"/>
              </w:rPr>
              <w:t>4.3.1</w:t>
            </w:r>
          </w:p>
        </w:tc>
        <w:tc>
          <w:tcPr>
            <w:tcW w:w="8639" w:type="dxa"/>
            <w:gridSpan w:val="3"/>
            <w:tcBorders>
              <w:top w:val="single" w:sz="4" w:space="0" w:color="000000"/>
              <w:left w:val="single" w:sz="4" w:space="0" w:color="000000"/>
              <w:bottom w:val="nil"/>
              <w:right w:val="single" w:sz="4" w:space="0" w:color="000000"/>
            </w:tcBorders>
          </w:tcPr>
          <w:p w:rsidR="005C03AA" w:rsidRDefault="005C03AA" w:rsidP="00CC6181">
            <w:pPr>
              <w:pStyle w:val="TableParagraph"/>
              <w:spacing w:before="29"/>
              <w:ind w:left="103"/>
              <w:rPr>
                <w:rFonts w:ascii="Century Gothic" w:eastAsia="Century Gothic" w:hAnsi="Century Gothic" w:cs="Century Gothic"/>
                <w:sz w:val="20"/>
                <w:szCs w:val="20"/>
              </w:rPr>
            </w:pPr>
            <w:r>
              <w:rPr>
                <w:rFonts w:ascii="Century Gothic"/>
                <w:sz w:val="20"/>
              </w:rPr>
              <w:t>If so, furnish particulars</w:t>
            </w:r>
            <w:r>
              <w:rPr>
                <w:rFonts w:ascii="Century Gothic"/>
                <w:spacing w:val="-15"/>
                <w:sz w:val="20"/>
              </w:rPr>
              <w:t xml:space="preserve"> </w:t>
            </w:r>
            <w:r>
              <w:rPr>
                <w:rFonts w:ascii="Century Gothic"/>
                <w:spacing w:val="-3"/>
                <w:sz w:val="20"/>
              </w:rPr>
              <w:t>...............................................................................................................</w:t>
            </w:r>
          </w:p>
        </w:tc>
      </w:tr>
      <w:tr w:rsidR="005C03AA" w:rsidTr="00CC6181">
        <w:trPr>
          <w:trHeight w:hRule="exact" w:val="368"/>
        </w:trPr>
        <w:tc>
          <w:tcPr>
            <w:tcW w:w="660" w:type="dxa"/>
            <w:vMerge/>
            <w:tcBorders>
              <w:left w:val="single" w:sz="4" w:space="0" w:color="000000"/>
              <w:right w:val="single" w:sz="4" w:space="0" w:color="000000"/>
            </w:tcBorders>
          </w:tcPr>
          <w:p w:rsidR="005C03AA" w:rsidRDefault="005C03AA" w:rsidP="00CC6181"/>
        </w:tc>
        <w:tc>
          <w:tcPr>
            <w:tcW w:w="8639" w:type="dxa"/>
            <w:gridSpan w:val="3"/>
            <w:tcBorders>
              <w:top w:val="nil"/>
              <w:left w:val="single" w:sz="4" w:space="0" w:color="000000"/>
              <w:bottom w:val="nil"/>
              <w:right w:val="single" w:sz="4" w:space="0" w:color="000000"/>
            </w:tcBorders>
          </w:tcPr>
          <w:p w:rsidR="005C03AA" w:rsidRDefault="005C03AA" w:rsidP="00CC6181">
            <w:pPr>
              <w:pStyle w:val="TableParagraph"/>
              <w:spacing w:before="47"/>
              <w:ind w:left="112"/>
              <w:rPr>
                <w:rFonts w:ascii="Century Gothic" w:eastAsia="Century Gothic" w:hAnsi="Century Gothic" w:cs="Century Gothic"/>
                <w:sz w:val="20"/>
                <w:szCs w:val="20"/>
              </w:rPr>
            </w:pPr>
            <w:r>
              <w:rPr>
                <w:rFonts w:ascii="Century Gothic"/>
                <w:spacing w:val="-3"/>
                <w:sz w:val="20"/>
              </w:rPr>
              <w:t>.........................................................................................................................................................</w:t>
            </w:r>
          </w:p>
        </w:tc>
      </w:tr>
      <w:tr w:rsidR="005C03AA" w:rsidTr="00CC6181">
        <w:trPr>
          <w:trHeight w:hRule="exact" w:val="445"/>
        </w:trPr>
        <w:tc>
          <w:tcPr>
            <w:tcW w:w="660" w:type="dxa"/>
            <w:vMerge/>
            <w:tcBorders>
              <w:left w:val="single" w:sz="4" w:space="0" w:color="000000"/>
              <w:bottom w:val="single" w:sz="4" w:space="0" w:color="000000"/>
              <w:right w:val="single" w:sz="4" w:space="0" w:color="000000"/>
            </w:tcBorders>
          </w:tcPr>
          <w:p w:rsidR="005C03AA" w:rsidRDefault="005C03AA" w:rsidP="00CC6181"/>
        </w:tc>
        <w:tc>
          <w:tcPr>
            <w:tcW w:w="8639" w:type="dxa"/>
            <w:gridSpan w:val="3"/>
            <w:tcBorders>
              <w:top w:val="nil"/>
              <w:left w:val="single" w:sz="4" w:space="0" w:color="000000"/>
              <w:bottom w:val="single" w:sz="4" w:space="0" w:color="000000"/>
              <w:right w:val="single" w:sz="4" w:space="0" w:color="000000"/>
            </w:tcBorders>
          </w:tcPr>
          <w:p w:rsidR="005C03AA" w:rsidRDefault="005C03AA" w:rsidP="00CC6181">
            <w:pPr>
              <w:pStyle w:val="TableParagraph"/>
              <w:spacing w:before="46"/>
              <w:ind w:left="112"/>
              <w:rPr>
                <w:rFonts w:ascii="Century Gothic" w:eastAsia="Century Gothic" w:hAnsi="Century Gothic" w:cs="Century Gothic"/>
                <w:sz w:val="20"/>
                <w:szCs w:val="20"/>
              </w:rPr>
            </w:pPr>
            <w:r>
              <w:rPr>
                <w:rFonts w:ascii="Century Gothic"/>
                <w:spacing w:val="-3"/>
                <w:sz w:val="20"/>
              </w:rPr>
              <w:t>.........................................................................................................................................................</w:t>
            </w:r>
          </w:p>
        </w:tc>
      </w:tr>
      <w:tr w:rsidR="005C03AA" w:rsidTr="00CC6181">
        <w:trPr>
          <w:trHeight w:hRule="exact" w:val="802"/>
        </w:trPr>
        <w:tc>
          <w:tcPr>
            <w:tcW w:w="660"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4.4</w:t>
            </w:r>
          </w:p>
        </w:tc>
        <w:tc>
          <w:tcPr>
            <w:tcW w:w="7226"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03" w:right="106"/>
              <w:jc w:val="both"/>
              <w:rPr>
                <w:rFonts w:ascii="Century Gothic" w:eastAsia="Century Gothic" w:hAnsi="Century Gothic" w:cs="Century Gothic"/>
                <w:sz w:val="20"/>
                <w:szCs w:val="20"/>
              </w:rPr>
            </w:pPr>
            <w:r>
              <w:rPr>
                <w:rFonts w:ascii="Century Gothic"/>
                <w:sz w:val="20"/>
              </w:rPr>
              <w:t>Was any contract between the Tenderer and any organ of</w:t>
            </w:r>
            <w:r>
              <w:rPr>
                <w:rFonts w:ascii="Century Gothic"/>
                <w:spacing w:val="16"/>
                <w:sz w:val="20"/>
              </w:rPr>
              <w:t xml:space="preserve"> </w:t>
            </w:r>
            <w:r>
              <w:rPr>
                <w:rFonts w:ascii="Century Gothic"/>
                <w:sz w:val="20"/>
              </w:rPr>
              <w:t>state</w:t>
            </w:r>
            <w:r>
              <w:rPr>
                <w:rFonts w:ascii="Century Gothic"/>
                <w:w w:val="99"/>
                <w:sz w:val="20"/>
              </w:rPr>
              <w:t xml:space="preserve"> </w:t>
            </w:r>
            <w:r>
              <w:rPr>
                <w:rFonts w:ascii="Century Gothic"/>
                <w:sz w:val="20"/>
              </w:rPr>
              <w:t>terminated</w:t>
            </w:r>
            <w:r>
              <w:rPr>
                <w:rFonts w:ascii="Century Gothic"/>
                <w:spacing w:val="21"/>
                <w:sz w:val="20"/>
              </w:rPr>
              <w:t xml:space="preserve"> </w:t>
            </w:r>
            <w:r>
              <w:rPr>
                <w:rFonts w:ascii="Century Gothic"/>
                <w:sz w:val="20"/>
              </w:rPr>
              <w:t>during</w:t>
            </w:r>
            <w:r>
              <w:rPr>
                <w:rFonts w:ascii="Century Gothic"/>
                <w:spacing w:val="20"/>
                <w:sz w:val="20"/>
              </w:rPr>
              <w:t xml:space="preserve"> </w:t>
            </w:r>
            <w:r>
              <w:rPr>
                <w:rFonts w:ascii="Century Gothic"/>
                <w:sz w:val="20"/>
              </w:rPr>
              <w:t>the</w:t>
            </w:r>
            <w:r>
              <w:rPr>
                <w:rFonts w:ascii="Century Gothic"/>
                <w:spacing w:val="20"/>
                <w:sz w:val="20"/>
              </w:rPr>
              <w:t xml:space="preserve"> </w:t>
            </w:r>
            <w:r>
              <w:rPr>
                <w:rFonts w:ascii="Century Gothic"/>
                <w:sz w:val="20"/>
              </w:rPr>
              <w:t>past</w:t>
            </w:r>
            <w:r>
              <w:rPr>
                <w:rFonts w:ascii="Century Gothic"/>
                <w:spacing w:val="22"/>
                <w:sz w:val="20"/>
              </w:rPr>
              <w:t xml:space="preserve"> </w:t>
            </w:r>
            <w:r>
              <w:rPr>
                <w:rFonts w:ascii="Century Gothic"/>
                <w:sz w:val="20"/>
              </w:rPr>
              <w:t>five</w:t>
            </w:r>
            <w:r>
              <w:rPr>
                <w:rFonts w:ascii="Century Gothic"/>
                <w:spacing w:val="20"/>
                <w:sz w:val="20"/>
              </w:rPr>
              <w:t xml:space="preserve"> </w:t>
            </w:r>
            <w:r>
              <w:rPr>
                <w:rFonts w:ascii="Century Gothic"/>
                <w:sz w:val="20"/>
              </w:rPr>
              <w:t>years</w:t>
            </w:r>
            <w:r>
              <w:rPr>
                <w:rFonts w:ascii="Century Gothic"/>
                <w:spacing w:val="20"/>
                <w:sz w:val="20"/>
              </w:rPr>
              <w:t xml:space="preserve"> </w:t>
            </w:r>
            <w:r>
              <w:rPr>
                <w:rFonts w:ascii="Century Gothic"/>
                <w:sz w:val="20"/>
              </w:rPr>
              <w:t>on</w:t>
            </w:r>
            <w:r>
              <w:rPr>
                <w:rFonts w:ascii="Century Gothic"/>
                <w:spacing w:val="21"/>
                <w:sz w:val="20"/>
              </w:rPr>
              <w:t xml:space="preserve"> </w:t>
            </w:r>
            <w:r>
              <w:rPr>
                <w:rFonts w:ascii="Century Gothic"/>
                <w:sz w:val="20"/>
              </w:rPr>
              <w:t>account</w:t>
            </w:r>
            <w:r>
              <w:rPr>
                <w:rFonts w:ascii="Century Gothic"/>
                <w:spacing w:val="22"/>
                <w:sz w:val="20"/>
              </w:rPr>
              <w:t xml:space="preserve"> </w:t>
            </w:r>
            <w:r>
              <w:rPr>
                <w:rFonts w:ascii="Century Gothic"/>
                <w:sz w:val="20"/>
              </w:rPr>
              <w:t>of</w:t>
            </w:r>
            <w:r>
              <w:rPr>
                <w:rFonts w:ascii="Century Gothic"/>
                <w:spacing w:val="20"/>
                <w:sz w:val="20"/>
              </w:rPr>
              <w:t xml:space="preserve"> </w:t>
            </w:r>
            <w:r>
              <w:rPr>
                <w:rFonts w:ascii="Century Gothic"/>
                <w:sz w:val="20"/>
              </w:rPr>
              <w:t>failure</w:t>
            </w:r>
            <w:r>
              <w:rPr>
                <w:rFonts w:ascii="Century Gothic"/>
                <w:spacing w:val="20"/>
                <w:sz w:val="20"/>
              </w:rPr>
              <w:t xml:space="preserve"> </w:t>
            </w:r>
            <w:r>
              <w:rPr>
                <w:rFonts w:ascii="Century Gothic"/>
                <w:sz w:val="20"/>
              </w:rPr>
              <w:t>to</w:t>
            </w:r>
            <w:r>
              <w:rPr>
                <w:rFonts w:ascii="Century Gothic"/>
                <w:spacing w:val="19"/>
                <w:sz w:val="20"/>
              </w:rPr>
              <w:t xml:space="preserve"> </w:t>
            </w:r>
            <w:r>
              <w:rPr>
                <w:rFonts w:ascii="Century Gothic"/>
                <w:sz w:val="20"/>
              </w:rPr>
              <w:t>perform</w:t>
            </w:r>
            <w:r>
              <w:rPr>
                <w:rFonts w:ascii="Century Gothic"/>
                <w:w w:val="99"/>
                <w:sz w:val="20"/>
              </w:rPr>
              <w:t xml:space="preserve"> </w:t>
            </w:r>
            <w:r>
              <w:rPr>
                <w:rFonts w:ascii="Century Gothic"/>
                <w:sz w:val="20"/>
              </w:rPr>
              <w:t>on or comply with the</w:t>
            </w:r>
            <w:r>
              <w:rPr>
                <w:rFonts w:ascii="Century Gothic"/>
                <w:spacing w:val="-13"/>
                <w:sz w:val="20"/>
              </w:rPr>
              <w:t xml:space="preserve"> </w:t>
            </w:r>
            <w:r>
              <w:rPr>
                <w:rFonts w:ascii="Century Gothic"/>
                <w:sz w:val="20"/>
              </w:rPr>
              <w:t>contract?</w:t>
            </w:r>
          </w:p>
        </w:tc>
        <w:tc>
          <w:tcPr>
            <w:tcW w:w="706"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184"/>
              <w:rPr>
                <w:rFonts w:ascii="Century Gothic" w:eastAsia="Century Gothic" w:hAnsi="Century Gothic" w:cs="Century Gothic"/>
                <w:sz w:val="20"/>
                <w:szCs w:val="20"/>
              </w:rPr>
            </w:pPr>
            <w:r>
              <w:rPr>
                <w:rFonts w:ascii="Century Gothic"/>
                <w:sz w:val="20"/>
              </w:rPr>
              <w:t>Yes</w:t>
            </w:r>
          </w:p>
        </w:tc>
        <w:tc>
          <w:tcPr>
            <w:tcW w:w="708" w:type="dxa"/>
            <w:tcBorders>
              <w:top w:val="single" w:sz="4" w:space="0" w:color="000000"/>
              <w:left w:val="single" w:sz="4" w:space="0" w:color="000000"/>
              <w:bottom w:val="single" w:sz="4" w:space="0" w:color="000000"/>
              <w:right w:val="single" w:sz="4" w:space="0" w:color="000000"/>
            </w:tcBorders>
          </w:tcPr>
          <w:p w:rsidR="005C03AA" w:rsidRDefault="005C03AA" w:rsidP="00CC6181">
            <w:pPr>
              <w:pStyle w:val="TableParagraph"/>
              <w:spacing w:before="31"/>
              <w:ind w:left="208"/>
              <w:rPr>
                <w:rFonts w:ascii="Century Gothic" w:eastAsia="Century Gothic" w:hAnsi="Century Gothic" w:cs="Century Gothic"/>
                <w:sz w:val="20"/>
                <w:szCs w:val="20"/>
              </w:rPr>
            </w:pPr>
            <w:r>
              <w:rPr>
                <w:rFonts w:ascii="Century Gothic"/>
                <w:sz w:val="20"/>
              </w:rPr>
              <w:t>No</w:t>
            </w:r>
          </w:p>
        </w:tc>
      </w:tr>
      <w:tr w:rsidR="005C03AA" w:rsidTr="00CC6181">
        <w:trPr>
          <w:trHeight w:hRule="exact" w:val="357"/>
        </w:trPr>
        <w:tc>
          <w:tcPr>
            <w:tcW w:w="660" w:type="dxa"/>
            <w:vMerge w:val="restart"/>
            <w:tcBorders>
              <w:top w:val="single" w:sz="4" w:space="0" w:color="000000"/>
              <w:left w:val="single" w:sz="4" w:space="0" w:color="000000"/>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4.4.1</w:t>
            </w:r>
          </w:p>
        </w:tc>
        <w:tc>
          <w:tcPr>
            <w:tcW w:w="8639" w:type="dxa"/>
            <w:gridSpan w:val="3"/>
            <w:tcBorders>
              <w:top w:val="single" w:sz="4" w:space="0" w:color="000000"/>
              <w:left w:val="single" w:sz="4" w:space="0" w:color="000000"/>
              <w:bottom w:val="nil"/>
              <w:right w:val="single" w:sz="4" w:space="0" w:color="000000"/>
            </w:tcBorders>
          </w:tcPr>
          <w:p w:rsidR="005C03AA" w:rsidRDefault="005C03AA" w:rsidP="00CC6181">
            <w:pPr>
              <w:pStyle w:val="TableParagraph"/>
              <w:spacing w:before="31"/>
              <w:ind w:left="103"/>
              <w:rPr>
                <w:rFonts w:ascii="Century Gothic" w:eastAsia="Century Gothic" w:hAnsi="Century Gothic" w:cs="Century Gothic"/>
                <w:sz w:val="20"/>
                <w:szCs w:val="20"/>
              </w:rPr>
            </w:pPr>
            <w:r>
              <w:rPr>
                <w:rFonts w:ascii="Century Gothic"/>
                <w:sz w:val="20"/>
              </w:rPr>
              <w:t>If so, furnish particulars</w:t>
            </w:r>
            <w:r>
              <w:rPr>
                <w:rFonts w:ascii="Century Gothic"/>
                <w:spacing w:val="-15"/>
                <w:sz w:val="20"/>
              </w:rPr>
              <w:t xml:space="preserve"> </w:t>
            </w:r>
            <w:r>
              <w:rPr>
                <w:rFonts w:ascii="Century Gothic"/>
                <w:spacing w:val="-3"/>
                <w:sz w:val="20"/>
              </w:rPr>
              <w:t>...............................................................................................................</w:t>
            </w:r>
          </w:p>
        </w:tc>
      </w:tr>
      <w:tr w:rsidR="005C03AA" w:rsidTr="00CC6181">
        <w:trPr>
          <w:trHeight w:hRule="exact" w:val="367"/>
        </w:trPr>
        <w:tc>
          <w:tcPr>
            <w:tcW w:w="660" w:type="dxa"/>
            <w:vMerge/>
            <w:tcBorders>
              <w:left w:val="single" w:sz="4" w:space="0" w:color="000000"/>
              <w:right w:val="single" w:sz="4" w:space="0" w:color="000000"/>
            </w:tcBorders>
          </w:tcPr>
          <w:p w:rsidR="005C03AA" w:rsidRDefault="005C03AA" w:rsidP="00CC6181"/>
        </w:tc>
        <w:tc>
          <w:tcPr>
            <w:tcW w:w="8639" w:type="dxa"/>
            <w:gridSpan w:val="3"/>
            <w:tcBorders>
              <w:top w:val="nil"/>
              <w:left w:val="single" w:sz="4" w:space="0" w:color="000000"/>
              <w:bottom w:val="nil"/>
              <w:right w:val="single" w:sz="4" w:space="0" w:color="000000"/>
            </w:tcBorders>
          </w:tcPr>
          <w:p w:rsidR="005C03AA" w:rsidRDefault="005C03AA" w:rsidP="00CC6181">
            <w:pPr>
              <w:pStyle w:val="TableParagraph"/>
              <w:spacing w:before="46"/>
              <w:ind w:left="112"/>
              <w:rPr>
                <w:rFonts w:ascii="Century Gothic" w:eastAsia="Century Gothic" w:hAnsi="Century Gothic" w:cs="Century Gothic"/>
                <w:sz w:val="20"/>
                <w:szCs w:val="20"/>
              </w:rPr>
            </w:pPr>
            <w:r>
              <w:rPr>
                <w:rFonts w:ascii="Century Gothic"/>
                <w:spacing w:val="-3"/>
                <w:sz w:val="20"/>
              </w:rPr>
              <w:t>.........................................................................................................................................................</w:t>
            </w:r>
          </w:p>
        </w:tc>
      </w:tr>
      <w:tr w:rsidR="005C03AA" w:rsidTr="00CC6181">
        <w:trPr>
          <w:trHeight w:hRule="exact" w:val="444"/>
        </w:trPr>
        <w:tc>
          <w:tcPr>
            <w:tcW w:w="660" w:type="dxa"/>
            <w:vMerge/>
            <w:tcBorders>
              <w:left w:val="single" w:sz="4" w:space="0" w:color="000000"/>
              <w:bottom w:val="single" w:sz="4" w:space="0" w:color="000000"/>
              <w:right w:val="single" w:sz="4" w:space="0" w:color="000000"/>
            </w:tcBorders>
          </w:tcPr>
          <w:p w:rsidR="005C03AA" w:rsidRDefault="005C03AA" w:rsidP="00CC6181"/>
        </w:tc>
        <w:tc>
          <w:tcPr>
            <w:tcW w:w="8639" w:type="dxa"/>
            <w:gridSpan w:val="3"/>
            <w:tcBorders>
              <w:top w:val="nil"/>
              <w:left w:val="single" w:sz="4" w:space="0" w:color="000000"/>
              <w:bottom w:val="single" w:sz="4" w:space="0" w:color="000000"/>
              <w:right w:val="single" w:sz="4" w:space="0" w:color="000000"/>
            </w:tcBorders>
          </w:tcPr>
          <w:p w:rsidR="005C03AA" w:rsidRDefault="005C03AA" w:rsidP="00CC6181">
            <w:pPr>
              <w:pStyle w:val="TableParagraph"/>
              <w:spacing w:before="46"/>
              <w:ind w:left="112"/>
              <w:rPr>
                <w:rFonts w:ascii="Century Gothic" w:eastAsia="Century Gothic" w:hAnsi="Century Gothic" w:cs="Century Gothic"/>
                <w:sz w:val="20"/>
                <w:szCs w:val="20"/>
              </w:rPr>
            </w:pPr>
            <w:r>
              <w:rPr>
                <w:rFonts w:ascii="Century Gothic"/>
                <w:spacing w:val="-3"/>
                <w:sz w:val="20"/>
              </w:rPr>
              <w:t>.........................................................................................................................................................</w:t>
            </w:r>
          </w:p>
        </w:tc>
      </w:tr>
    </w:tbl>
    <w:p w:rsidR="005C03AA" w:rsidRDefault="005C03AA" w:rsidP="005C03AA">
      <w:pPr>
        <w:rPr>
          <w:rFonts w:ascii="Century Gothic" w:eastAsia="Century Gothic" w:hAnsi="Century Gothic" w:cs="Century Gothic"/>
          <w:sz w:val="20"/>
          <w:szCs w:val="20"/>
        </w:rPr>
        <w:sectPr w:rsidR="005C03AA">
          <w:pgSz w:w="11910" w:h="16840"/>
          <w:pgMar w:top="1200" w:right="1040" w:bottom="720" w:left="1180" w:header="499" w:footer="534" w:gutter="0"/>
          <w:cols w:space="720"/>
        </w:sectPr>
      </w:pPr>
    </w:p>
    <w:p w:rsidR="005C03AA" w:rsidRDefault="005C03AA" w:rsidP="005C03AA">
      <w:pPr>
        <w:spacing w:before="7"/>
        <w:rPr>
          <w:rFonts w:ascii="Century Gothic" w:eastAsia="Century Gothic" w:hAnsi="Century Gothic" w:cs="Century Gothic"/>
          <w:b/>
          <w:bCs/>
          <w:sz w:val="14"/>
          <w:szCs w:val="14"/>
        </w:rPr>
      </w:pPr>
    </w:p>
    <w:p w:rsidR="005C03AA" w:rsidRDefault="005C03AA" w:rsidP="005C03AA">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44A2FF6C" wp14:editId="3C2DA69B">
                <wp:extent cx="5709920" cy="9525"/>
                <wp:effectExtent l="6350" t="9525" r="8255" b="0"/>
                <wp:docPr id="130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305" name="Group 876"/>
                        <wpg:cNvGrpSpPr>
                          <a:grpSpLocks/>
                        </wpg:cNvGrpSpPr>
                        <wpg:grpSpPr bwMode="auto">
                          <a:xfrm>
                            <a:off x="7" y="7"/>
                            <a:ext cx="8978" cy="2"/>
                            <a:chOff x="7" y="7"/>
                            <a:chExt cx="8978" cy="2"/>
                          </a:xfrm>
                        </wpg:grpSpPr>
                        <wps:wsp>
                          <wps:cNvPr id="1306" name="Freeform 877"/>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652DB1" id="Group 875"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">
                <v:group id="Group 876"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877"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9pacMA&#10;AADdAAAADwAAAGRycy9kb3ducmV2LnhtbERPTWsCMRC9F/wPYQreatIK27IapYqKlx60HvQ2bsbN&#10;0s1ku4m6/ntTKHibx/uc8bRztbhQGyrPGl4HCgRx4U3FpYbd9/LlA0SIyAZrz6ThRgGmk97TGHPj&#10;r7yhyzaWIoVwyFGDjbHJpQyFJYdh4BvixJ186zAm2JbStHhN4a6Wb0pl0mHFqcFiQ3NLxc/27DR8&#10;2X0ZNyo7dKswn/2u+bgI5l3r/nP3OQIRqYsP8b97bdL8ocrg75t0gp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9pacMAAADdAAAADwAAAAAAAAAAAAAAAACYAgAAZHJzL2Rv&#10;d25yZXYueG1sUEsFBgAAAAAEAAQA9QAAAIgDAAAAAA==&#10;" path="m,l8978,e" filled="f" strokeweight=".72pt">
                    <v:path arrowok="t" o:connecttype="custom" o:connectlocs="0,0;8978,0" o:connectangles="0,0"/>
                  </v:shape>
                </v:group>
                <w10:anchorlock/>
              </v:group>
            </w:pict>
          </mc:Fallback>
        </mc:AlternateContent>
      </w:r>
    </w:p>
    <w:p w:rsidR="005C03AA" w:rsidRPr="000E520A" w:rsidRDefault="00262CA1" w:rsidP="005C03AA">
      <w:pPr>
        <w:tabs>
          <w:tab w:val="left" w:pos="968"/>
        </w:tabs>
        <w:spacing w:before="26"/>
        <w:ind w:left="968" w:right="1405" w:hanging="708"/>
        <w:rPr>
          <w:rFonts w:ascii="Century Gothic" w:eastAsia="Century Gothic" w:hAnsi="Century Gothic" w:cs="Century Gothic"/>
          <w:color w:val="C00000"/>
          <w:sz w:val="20"/>
          <w:szCs w:val="20"/>
        </w:rPr>
      </w:pPr>
      <w:r>
        <w:rPr>
          <w:rFonts w:ascii="Century Gothic" w:eastAsia="Century Gothic" w:hAnsi="Century Gothic" w:cs="Century Gothic"/>
          <w:b/>
          <w:bCs/>
          <w:color w:val="C00000"/>
          <w:w w:val="95"/>
          <w:sz w:val="20"/>
          <w:szCs w:val="20"/>
        </w:rPr>
        <w:t>T2.4</w:t>
      </w:r>
      <w:r w:rsidR="005C03AA" w:rsidRPr="000E520A">
        <w:rPr>
          <w:rFonts w:ascii="Century Gothic" w:eastAsia="Century Gothic" w:hAnsi="Century Gothic" w:cs="Century Gothic"/>
          <w:b/>
          <w:bCs/>
          <w:color w:val="C00000"/>
          <w:w w:val="95"/>
          <w:sz w:val="20"/>
          <w:szCs w:val="20"/>
        </w:rPr>
        <w:tab/>
      </w:r>
      <w:r w:rsidR="005C03AA" w:rsidRPr="000E520A">
        <w:rPr>
          <w:rFonts w:ascii="Century Gothic" w:eastAsia="Century Gothic" w:hAnsi="Century Gothic" w:cs="Century Gothic"/>
          <w:b/>
          <w:bCs/>
          <w:color w:val="C00000"/>
          <w:sz w:val="20"/>
          <w:szCs w:val="20"/>
        </w:rPr>
        <w:t>DECLARATION OF TENDERER’S PAST SUPPLY CHAIN MANAGEMENT</w:t>
      </w:r>
      <w:r w:rsidR="005C03AA" w:rsidRPr="000E520A">
        <w:rPr>
          <w:rFonts w:ascii="Century Gothic" w:eastAsia="Century Gothic" w:hAnsi="Century Gothic" w:cs="Century Gothic"/>
          <w:b/>
          <w:bCs/>
          <w:color w:val="C00000"/>
          <w:spacing w:val="-22"/>
          <w:sz w:val="20"/>
          <w:szCs w:val="20"/>
        </w:rPr>
        <w:t xml:space="preserve"> </w:t>
      </w:r>
      <w:r w:rsidR="005C03AA" w:rsidRPr="000E520A">
        <w:rPr>
          <w:rFonts w:ascii="Century Gothic" w:eastAsia="Century Gothic" w:hAnsi="Century Gothic" w:cs="Century Gothic"/>
          <w:b/>
          <w:bCs/>
          <w:color w:val="C00000"/>
          <w:sz w:val="20"/>
          <w:szCs w:val="20"/>
        </w:rPr>
        <w:t>PRACTICES</w:t>
      </w:r>
      <w:r w:rsidR="005C03AA" w:rsidRPr="000E520A">
        <w:rPr>
          <w:rFonts w:ascii="Century Gothic" w:eastAsia="Century Gothic" w:hAnsi="Century Gothic" w:cs="Century Gothic"/>
          <w:b/>
          <w:bCs/>
          <w:color w:val="C00000"/>
          <w:w w:val="99"/>
          <w:sz w:val="20"/>
          <w:szCs w:val="20"/>
        </w:rPr>
        <w:t xml:space="preserve"> </w:t>
      </w:r>
      <w:r w:rsidR="005C03AA" w:rsidRPr="000E520A">
        <w:rPr>
          <w:rFonts w:ascii="Century Gothic" w:eastAsia="Century Gothic" w:hAnsi="Century Gothic" w:cs="Century Gothic"/>
          <w:b/>
          <w:bCs/>
          <w:color w:val="C00000"/>
          <w:sz w:val="20"/>
          <w:szCs w:val="20"/>
        </w:rPr>
        <w:t>(TO BE COMPLETED BY TENDERER)</w:t>
      </w:r>
      <w:r w:rsidR="005C03AA" w:rsidRPr="000E520A">
        <w:rPr>
          <w:rFonts w:ascii="Century Gothic" w:eastAsia="Century Gothic" w:hAnsi="Century Gothic" w:cs="Century Gothic"/>
          <w:b/>
          <w:bCs/>
          <w:color w:val="C00000"/>
          <w:spacing w:val="-16"/>
          <w:sz w:val="20"/>
          <w:szCs w:val="20"/>
        </w:rPr>
        <w:t xml:space="preserve"> </w:t>
      </w:r>
      <w:r w:rsidR="005C03AA" w:rsidRPr="000E520A">
        <w:rPr>
          <w:rFonts w:ascii="Century Gothic" w:eastAsia="Century Gothic" w:hAnsi="Century Gothic" w:cs="Century Gothic"/>
          <w:b/>
          <w:bCs/>
          <w:color w:val="C00000"/>
          <w:sz w:val="20"/>
          <w:szCs w:val="20"/>
        </w:rPr>
        <w:t>(CONTINUED)</w:t>
      </w:r>
    </w:p>
    <w:p w:rsidR="005C03AA" w:rsidRDefault="005C03AA" w:rsidP="005C03AA">
      <w:pPr>
        <w:spacing w:before="2"/>
        <w:rPr>
          <w:rFonts w:ascii="Century Gothic" w:eastAsia="Century Gothic" w:hAnsi="Century Gothic" w:cs="Century Gothic"/>
          <w:b/>
          <w:bCs/>
          <w:sz w:val="20"/>
          <w:szCs w:val="20"/>
        </w:rPr>
      </w:pPr>
    </w:p>
    <w:p w:rsidR="005C03AA" w:rsidRPr="000E520A" w:rsidRDefault="005C03AA" w:rsidP="005C03AA">
      <w:pPr>
        <w:ind w:left="260" w:right="355"/>
        <w:rPr>
          <w:rFonts w:ascii="Century Gothic" w:eastAsia="Century Gothic" w:hAnsi="Century Gothic" w:cs="Century Gothic"/>
          <w:color w:val="C00000"/>
          <w:sz w:val="20"/>
          <w:szCs w:val="20"/>
        </w:rPr>
      </w:pPr>
      <w:r w:rsidRPr="000E520A">
        <w:rPr>
          <w:rFonts w:ascii="Century Gothic"/>
          <w:b/>
          <w:color w:val="C00000"/>
          <w:sz w:val="20"/>
        </w:rPr>
        <w:t>CERTIFICATION</w:t>
      </w:r>
    </w:p>
    <w:p w:rsidR="005C03AA" w:rsidRDefault="005C03AA" w:rsidP="005C03AA">
      <w:pPr>
        <w:spacing w:before="11"/>
        <w:rPr>
          <w:rFonts w:ascii="Century Gothic" w:eastAsia="Century Gothic" w:hAnsi="Century Gothic" w:cs="Century Gothic"/>
          <w:b/>
          <w:bCs/>
          <w:sz w:val="19"/>
          <w:szCs w:val="19"/>
        </w:rPr>
      </w:pPr>
    </w:p>
    <w:p w:rsidR="005C03AA" w:rsidRDefault="005C03AA" w:rsidP="005C03AA">
      <w:pPr>
        <w:pStyle w:val="BodyText"/>
        <w:ind w:right="355"/>
      </w:pPr>
      <w:r>
        <w:t>I, the</w:t>
      </w:r>
      <w:r>
        <w:rPr>
          <w:spacing w:val="-7"/>
        </w:rPr>
        <w:t xml:space="preserve"> </w:t>
      </w:r>
      <w:r>
        <w:t>undersigned</w:t>
      </w:r>
    </w:p>
    <w:p w:rsidR="005C03AA" w:rsidRDefault="005C03AA" w:rsidP="005C03AA">
      <w:pPr>
        <w:rPr>
          <w:rFonts w:ascii="Century Gothic" w:eastAsia="Century Gothic" w:hAnsi="Century Gothic" w:cs="Century Gothic"/>
          <w:sz w:val="26"/>
          <w:szCs w:val="26"/>
        </w:rPr>
      </w:pPr>
    </w:p>
    <w:p w:rsidR="005C03AA" w:rsidRDefault="005C03AA" w:rsidP="005C03AA">
      <w:pPr>
        <w:pStyle w:val="BodyText"/>
        <w:tabs>
          <w:tab w:val="left" w:pos="8999"/>
        </w:tabs>
        <w:ind w:right="355"/>
      </w:pPr>
      <w:r>
        <w:t>(full</w:t>
      </w:r>
      <w:r>
        <w:rPr>
          <w:spacing w:val="-6"/>
        </w:rPr>
        <w:t xml:space="preserve"> </w:t>
      </w:r>
      <w:r>
        <w:t>name)</w:t>
      </w:r>
      <w:r>
        <w:rPr>
          <w:spacing w:val="-2"/>
        </w:rPr>
        <w:t xml:space="preserve"> </w:t>
      </w:r>
      <w:r>
        <w:rPr>
          <w:w w:val="99"/>
          <w:u w:val="single" w:color="000000"/>
        </w:rPr>
        <w:t xml:space="preserve"> </w:t>
      </w:r>
      <w:r>
        <w:rPr>
          <w:u w:val="single" w:color="000000"/>
        </w:rPr>
        <w:tab/>
      </w:r>
    </w:p>
    <w:p w:rsidR="005C03AA" w:rsidRDefault="005C03AA" w:rsidP="005C03AA">
      <w:pPr>
        <w:spacing w:before="11"/>
        <w:rPr>
          <w:rFonts w:ascii="Century Gothic" w:eastAsia="Century Gothic" w:hAnsi="Century Gothic" w:cs="Century Gothic"/>
          <w:sz w:val="20"/>
          <w:szCs w:val="20"/>
        </w:rPr>
      </w:pPr>
    </w:p>
    <w:p w:rsidR="005C03AA" w:rsidRDefault="005C03AA" w:rsidP="005C03AA">
      <w:pPr>
        <w:pStyle w:val="BodyText"/>
        <w:spacing w:before="62" w:line="276" w:lineRule="auto"/>
        <w:ind w:right="225"/>
        <w:jc w:val="both"/>
      </w:pPr>
      <w:r>
        <w:t>Certify</w:t>
      </w:r>
      <w:r>
        <w:rPr>
          <w:spacing w:val="27"/>
        </w:rPr>
        <w:t xml:space="preserve"> </w:t>
      </w:r>
      <w:r>
        <w:t>that</w:t>
      </w:r>
      <w:r>
        <w:rPr>
          <w:spacing w:val="30"/>
        </w:rPr>
        <w:t xml:space="preserve"> </w:t>
      </w:r>
      <w:r>
        <w:t>the</w:t>
      </w:r>
      <w:r>
        <w:rPr>
          <w:spacing w:val="28"/>
        </w:rPr>
        <w:t xml:space="preserve"> </w:t>
      </w:r>
      <w:r>
        <w:t>information</w:t>
      </w:r>
      <w:r>
        <w:rPr>
          <w:spacing w:val="29"/>
        </w:rPr>
        <w:t xml:space="preserve"> </w:t>
      </w:r>
      <w:r>
        <w:t>furnished</w:t>
      </w:r>
      <w:r>
        <w:rPr>
          <w:spacing w:val="29"/>
        </w:rPr>
        <w:t xml:space="preserve"> </w:t>
      </w:r>
      <w:r>
        <w:t>on</w:t>
      </w:r>
      <w:r>
        <w:rPr>
          <w:spacing w:val="31"/>
        </w:rPr>
        <w:t xml:space="preserve"> </w:t>
      </w:r>
      <w:r>
        <w:t>this</w:t>
      </w:r>
      <w:r>
        <w:rPr>
          <w:spacing w:val="27"/>
        </w:rPr>
        <w:t xml:space="preserve"> </w:t>
      </w:r>
      <w:r>
        <w:t>declaration</w:t>
      </w:r>
      <w:r>
        <w:rPr>
          <w:spacing w:val="29"/>
        </w:rPr>
        <w:t xml:space="preserve"> </w:t>
      </w:r>
      <w:r>
        <w:t>form</w:t>
      </w:r>
      <w:r>
        <w:rPr>
          <w:spacing w:val="28"/>
        </w:rPr>
        <w:t xml:space="preserve"> </w:t>
      </w:r>
      <w:r>
        <w:t>is</w:t>
      </w:r>
      <w:r>
        <w:rPr>
          <w:spacing w:val="27"/>
        </w:rPr>
        <w:t xml:space="preserve"> </w:t>
      </w:r>
      <w:r>
        <w:t>true</w:t>
      </w:r>
      <w:r>
        <w:rPr>
          <w:spacing w:val="28"/>
        </w:rPr>
        <w:t xml:space="preserve"> </w:t>
      </w:r>
      <w:r>
        <w:t>and</w:t>
      </w:r>
      <w:r>
        <w:rPr>
          <w:spacing w:val="31"/>
        </w:rPr>
        <w:t xml:space="preserve"> </w:t>
      </w:r>
      <w:r>
        <w:t>correct.</w:t>
      </w:r>
      <w:r>
        <w:rPr>
          <w:spacing w:val="1"/>
        </w:rPr>
        <w:t xml:space="preserve"> </w:t>
      </w:r>
      <w:r>
        <w:t>I</w:t>
      </w:r>
      <w:r>
        <w:rPr>
          <w:spacing w:val="31"/>
        </w:rPr>
        <w:t xml:space="preserve"> </w:t>
      </w:r>
      <w:r>
        <w:t>accept</w:t>
      </w:r>
      <w:r>
        <w:rPr>
          <w:w w:val="99"/>
        </w:rPr>
        <w:t xml:space="preserve"> </w:t>
      </w:r>
      <w:r>
        <w:t>that,</w:t>
      </w:r>
      <w:r>
        <w:rPr>
          <w:spacing w:val="23"/>
        </w:rPr>
        <w:t xml:space="preserve"> </w:t>
      </w:r>
      <w:r>
        <w:t>in</w:t>
      </w:r>
      <w:r>
        <w:rPr>
          <w:spacing w:val="25"/>
        </w:rPr>
        <w:t xml:space="preserve"> </w:t>
      </w:r>
      <w:r>
        <w:t>addition</w:t>
      </w:r>
      <w:r>
        <w:rPr>
          <w:spacing w:val="23"/>
        </w:rPr>
        <w:t xml:space="preserve"> </w:t>
      </w:r>
      <w:r>
        <w:t>to</w:t>
      </w:r>
      <w:r>
        <w:rPr>
          <w:spacing w:val="25"/>
        </w:rPr>
        <w:t xml:space="preserve"> </w:t>
      </w:r>
      <w:r>
        <w:t>cancellation</w:t>
      </w:r>
      <w:r>
        <w:rPr>
          <w:spacing w:val="25"/>
        </w:rPr>
        <w:t xml:space="preserve"> </w:t>
      </w:r>
      <w:r>
        <w:t>of</w:t>
      </w:r>
      <w:r>
        <w:rPr>
          <w:spacing w:val="25"/>
        </w:rPr>
        <w:t xml:space="preserve"> </w:t>
      </w:r>
      <w:r>
        <w:t>a</w:t>
      </w:r>
      <w:r>
        <w:rPr>
          <w:spacing w:val="25"/>
        </w:rPr>
        <w:t xml:space="preserve"> </w:t>
      </w:r>
      <w:r>
        <w:t>contract,</w:t>
      </w:r>
      <w:r>
        <w:rPr>
          <w:spacing w:val="23"/>
        </w:rPr>
        <w:t xml:space="preserve"> </w:t>
      </w:r>
      <w:r>
        <w:t>action</w:t>
      </w:r>
      <w:r>
        <w:rPr>
          <w:spacing w:val="25"/>
        </w:rPr>
        <w:t xml:space="preserve"> </w:t>
      </w:r>
      <w:r>
        <w:t>may</w:t>
      </w:r>
      <w:r>
        <w:rPr>
          <w:spacing w:val="24"/>
        </w:rPr>
        <w:t xml:space="preserve"> </w:t>
      </w:r>
      <w:r>
        <w:t>be</w:t>
      </w:r>
      <w:r>
        <w:rPr>
          <w:spacing w:val="25"/>
        </w:rPr>
        <w:t xml:space="preserve"> </w:t>
      </w:r>
      <w:r>
        <w:t>taken</w:t>
      </w:r>
      <w:r>
        <w:rPr>
          <w:spacing w:val="25"/>
        </w:rPr>
        <w:t xml:space="preserve"> </w:t>
      </w:r>
      <w:r>
        <w:t>against</w:t>
      </w:r>
      <w:r>
        <w:rPr>
          <w:spacing w:val="26"/>
        </w:rPr>
        <w:t xml:space="preserve"> </w:t>
      </w:r>
      <w:r>
        <w:t>me</w:t>
      </w:r>
      <w:r>
        <w:rPr>
          <w:spacing w:val="25"/>
        </w:rPr>
        <w:t xml:space="preserve"> </w:t>
      </w:r>
      <w:r>
        <w:t>should</w:t>
      </w:r>
      <w:r>
        <w:rPr>
          <w:spacing w:val="25"/>
        </w:rPr>
        <w:t xml:space="preserve"> </w:t>
      </w:r>
      <w:r>
        <w:t>this</w:t>
      </w:r>
      <w:r>
        <w:rPr>
          <w:w w:val="99"/>
        </w:rPr>
        <w:t xml:space="preserve"> </w:t>
      </w:r>
      <w:r>
        <w:t>declaration prove to be</w:t>
      </w:r>
      <w:r>
        <w:rPr>
          <w:spacing w:val="-16"/>
        </w:rPr>
        <w:t xml:space="preserve"> </w:t>
      </w:r>
      <w:r>
        <w:t>false.</w:t>
      </w:r>
    </w:p>
    <w:p w:rsidR="005C03AA" w:rsidRDefault="005C03AA" w:rsidP="005C03AA">
      <w:pPr>
        <w:rPr>
          <w:rFonts w:ascii="Century Gothic" w:eastAsia="Century Gothic" w:hAnsi="Century Gothic" w:cs="Century Gothic"/>
          <w:sz w:val="20"/>
          <w:szCs w:val="20"/>
        </w:rPr>
      </w:pPr>
    </w:p>
    <w:p w:rsidR="005C03AA" w:rsidRDefault="005C03AA" w:rsidP="005C03AA">
      <w:pPr>
        <w:rPr>
          <w:rFonts w:ascii="Century Gothic" w:eastAsia="Century Gothic" w:hAnsi="Century Gothic" w:cs="Century Gothic"/>
          <w:sz w:val="20"/>
          <w:szCs w:val="20"/>
        </w:rPr>
      </w:pPr>
    </w:p>
    <w:p w:rsidR="005C03AA" w:rsidRDefault="005C03AA" w:rsidP="005C03AA">
      <w:pPr>
        <w:spacing w:before="1"/>
        <w:rPr>
          <w:rFonts w:ascii="Century Gothic" w:eastAsia="Century Gothic" w:hAnsi="Century Gothic" w:cs="Century Gothic"/>
          <w:sz w:val="15"/>
          <w:szCs w:val="15"/>
        </w:rPr>
      </w:pPr>
    </w:p>
    <w:p w:rsidR="005C03AA" w:rsidRDefault="005C03AA" w:rsidP="005C03AA">
      <w:pPr>
        <w:pStyle w:val="BodyText"/>
        <w:tabs>
          <w:tab w:val="left" w:pos="4681"/>
          <w:tab w:val="left" w:pos="8641"/>
        </w:tabs>
        <w:spacing w:before="62"/>
        <w:ind w:right="355"/>
      </w:pPr>
      <w:r>
        <w:rPr>
          <w:w w:val="99"/>
          <w:u w:val="single" w:color="000000"/>
        </w:rPr>
        <w:t xml:space="preserve"> </w:t>
      </w:r>
      <w:r>
        <w:rPr>
          <w:u w:val="single" w:color="000000"/>
        </w:rPr>
        <w:tab/>
      </w:r>
      <w:r>
        <w:t>..</w:t>
      </w:r>
      <w:r>
        <w:rPr>
          <w:u w:val="single" w:color="000000"/>
        </w:rPr>
        <w:t xml:space="preserve"> </w:t>
      </w:r>
      <w:r>
        <w:rPr>
          <w:u w:val="single" w:color="000000"/>
        </w:rPr>
        <w:tab/>
      </w:r>
    </w:p>
    <w:p w:rsidR="005C03AA" w:rsidRDefault="005C03AA" w:rsidP="005C03AA">
      <w:pPr>
        <w:pStyle w:val="Heading4"/>
        <w:tabs>
          <w:tab w:val="left" w:pos="5363"/>
        </w:tabs>
        <w:spacing w:before="35"/>
        <w:ind w:right="355"/>
        <w:rPr>
          <w:b w:val="0"/>
          <w:bCs w:val="0"/>
        </w:rPr>
      </w:pPr>
      <w:r>
        <w:rPr>
          <w:w w:val="95"/>
        </w:rPr>
        <w:t>Signature</w:t>
      </w:r>
      <w:r>
        <w:rPr>
          <w:w w:val="95"/>
        </w:rPr>
        <w:tab/>
      </w:r>
      <w:r>
        <w:t>Date</w:t>
      </w:r>
    </w:p>
    <w:p w:rsidR="005C03AA" w:rsidRDefault="005C03AA" w:rsidP="005C03AA">
      <w:pPr>
        <w:rPr>
          <w:rFonts w:ascii="Century Gothic" w:eastAsia="Century Gothic" w:hAnsi="Century Gothic" w:cs="Century Gothic"/>
          <w:b/>
          <w:bCs/>
          <w:sz w:val="20"/>
          <w:szCs w:val="20"/>
        </w:rPr>
      </w:pPr>
    </w:p>
    <w:p w:rsidR="005C03AA" w:rsidRDefault="005C03AA" w:rsidP="005C03AA">
      <w:pPr>
        <w:rPr>
          <w:rFonts w:ascii="Century Gothic" w:eastAsia="Century Gothic" w:hAnsi="Century Gothic" w:cs="Century Gothic"/>
          <w:b/>
          <w:bCs/>
          <w:sz w:val="20"/>
          <w:szCs w:val="20"/>
        </w:rPr>
      </w:pPr>
    </w:p>
    <w:p w:rsidR="005C03AA" w:rsidRDefault="005C03AA" w:rsidP="005C03AA">
      <w:pPr>
        <w:spacing w:before="9"/>
        <w:rPr>
          <w:rFonts w:ascii="Century Gothic" w:eastAsia="Century Gothic" w:hAnsi="Century Gothic" w:cs="Century Gothic"/>
          <w:b/>
          <w:bCs/>
          <w:sz w:val="26"/>
          <w:szCs w:val="26"/>
        </w:rPr>
      </w:pPr>
    </w:p>
    <w:p w:rsidR="005C03AA" w:rsidRDefault="005C03AA" w:rsidP="005C03AA">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3E5D5004" wp14:editId="1CD37CC7">
                <wp:extent cx="2797175" cy="6350"/>
                <wp:effectExtent l="6350" t="10795" r="6350" b="1905"/>
                <wp:docPr id="1301"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175" cy="6350"/>
                          <a:chOff x="0" y="0"/>
                          <a:chExt cx="4405" cy="10"/>
                        </a:xfrm>
                      </wpg:grpSpPr>
                      <wpg:grpSp>
                        <wpg:cNvPr id="1302" name="Group 873"/>
                        <wpg:cNvGrpSpPr>
                          <a:grpSpLocks/>
                        </wpg:cNvGrpSpPr>
                        <wpg:grpSpPr bwMode="auto">
                          <a:xfrm>
                            <a:off x="5" y="5"/>
                            <a:ext cx="4395" cy="2"/>
                            <a:chOff x="5" y="5"/>
                            <a:chExt cx="4395" cy="2"/>
                          </a:xfrm>
                        </wpg:grpSpPr>
                        <wps:wsp>
                          <wps:cNvPr id="1303" name="Freeform 874"/>
                          <wps:cNvSpPr>
                            <a:spLocks/>
                          </wps:cNvSpPr>
                          <wps:spPr bwMode="auto">
                            <a:xfrm>
                              <a:off x="5" y="5"/>
                              <a:ext cx="4395" cy="2"/>
                            </a:xfrm>
                            <a:custGeom>
                              <a:avLst/>
                              <a:gdLst>
                                <a:gd name="T0" fmla="*/ 0 w 4395"/>
                                <a:gd name="T1" fmla="*/ 0 h 2"/>
                                <a:gd name="T2" fmla="*/ 4395 w 4395"/>
                                <a:gd name="T3" fmla="*/ 0 h 2"/>
                                <a:gd name="T4" fmla="*/ 0 60000 65536"/>
                                <a:gd name="T5" fmla="*/ 0 60000 65536"/>
                              </a:gdLst>
                              <a:ahLst/>
                              <a:cxnLst>
                                <a:cxn ang="T4">
                                  <a:pos x="T0" y="T1"/>
                                </a:cxn>
                                <a:cxn ang="T5">
                                  <a:pos x="T2" y="T3"/>
                                </a:cxn>
                              </a:cxnLst>
                              <a:rect l="0" t="0" r="r" b="b"/>
                              <a:pathLst>
                                <a:path w="4395" h="2">
                                  <a:moveTo>
                                    <a:pt x="0" y="0"/>
                                  </a:moveTo>
                                  <a:lnTo>
                                    <a:pt x="4395"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D0C63A" id="Group 872" o:spid="_x0000_s1026" style="width:220.25pt;height:.5pt;mso-position-horizontal-relative:char;mso-position-vertical-relative:line" coordsize="4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">
                <v:group id="Group 873" o:spid="_x0000_s1027" style="position:absolute;left:5;top:5;width:4395;height:2" coordorigin="5,5" coordsize="4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874" o:spid="_x0000_s1028" style="position:absolute;left:5;top:5;width:4395;height:2;visibility:visible;mso-wrap-style:square;v-text-anchor:top" coordsize="4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F8cMA&#10;AADdAAAADwAAAGRycy9kb3ducmV2LnhtbERPS2vCQBC+F/wPywje6kYDUqKr+EApBaGNHjyO2TGJ&#10;ZmdDdtXor3cLhd7m43vOZNaaStyocaVlBYN+BII4s7rkXMF+t37/AOE8ssbKMil4kIPZtPM2wUTb&#10;O//QLfW5CCHsElRQeF8nUrqsIIOub2viwJ1sY9AH2ORSN3gP4aaSwygaSYMlh4YCa1oWlF3Sq1Fw&#10;3n5bl+5XJOm5WLnnJj4cv2Klet12PgbhqfX/4j/3pw7z4yiG3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eF8cMAAADdAAAADwAAAAAAAAAAAAAAAACYAgAAZHJzL2Rv&#10;d25yZXYueG1sUEsFBgAAAAAEAAQA9QAAAIgDAAAAAA==&#10;" path="m,l4395,e" filled="f" strokeweight=".17569mm">
                    <v:path arrowok="t" o:connecttype="custom" o:connectlocs="0,0;4395,0" o:connectangles="0,0"/>
                  </v:shape>
                </v:group>
                <w10:anchorlock/>
              </v:group>
            </w:pict>
          </mc:Fallback>
        </mc:AlternateContent>
      </w:r>
    </w:p>
    <w:p w:rsidR="005C03AA" w:rsidRDefault="005C03AA" w:rsidP="005C03AA">
      <w:pPr>
        <w:spacing w:before="44"/>
        <w:ind w:left="260" w:right="355"/>
        <w:rPr>
          <w:rFonts w:ascii="Century Gothic" w:eastAsia="Century Gothic" w:hAnsi="Century Gothic" w:cs="Century Gothic"/>
          <w:sz w:val="20"/>
          <w:szCs w:val="20"/>
        </w:rPr>
      </w:pPr>
      <w:r>
        <w:rPr>
          <w:rFonts w:ascii="Century Gothic"/>
          <w:b/>
          <w:sz w:val="20"/>
        </w:rPr>
        <w:t>Position</w:t>
      </w:r>
    </w:p>
    <w:p w:rsidR="005C03AA" w:rsidRDefault="005C03AA" w:rsidP="005C03AA">
      <w:pPr>
        <w:rPr>
          <w:rFonts w:ascii="Century Gothic" w:eastAsia="Century Gothic" w:hAnsi="Century Gothic" w:cs="Century Gothic"/>
          <w:b/>
          <w:bCs/>
          <w:sz w:val="20"/>
          <w:szCs w:val="20"/>
        </w:rPr>
      </w:pPr>
    </w:p>
    <w:p w:rsidR="005C03AA" w:rsidRDefault="005C03AA" w:rsidP="005C03AA">
      <w:pPr>
        <w:rPr>
          <w:rFonts w:ascii="Century Gothic" w:eastAsia="Century Gothic" w:hAnsi="Century Gothic" w:cs="Century Gothic"/>
          <w:b/>
          <w:bCs/>
          <w:sz w:val="20"/>
          <w:szCs w:val="20"/>
        </w:rPr>
      </w:pPr>
    </w:p>
    <w:p w:rsidR="005C03AA" w:rsidRDefault="005C03AA" w:rsidP="005C03AA">
      <w:pPr>
        <w:spacing w:before="9"/>
        <w:rPr>
          <w:rFonts w:ascii="Century Gothic" w:eastAsia="Century Gothic" w:hAnsi="Century Gothic" w:cs="Century Gothic"/>
          <w:b/>
          <w:bCs/>
          <w:sz w:val="26"/>
          <w:szCs w:val="26"/>
        </w:rPr>
      </w:pPr>
    </w:p>
    <w:p w:rsidR="005C03AA" w:rsidRDefault="005C03AA" w:rsidP="005C03AA">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7866912B" wp14:editId="11DC0547">
                <wp:extent cx="2797175" cy="6350"/>
                <wp:effectExtent l="6350" t="2540" r="6350" b="10160"/>
                <wp:docPr id="1298"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175" cy="6350"/>
                          <a:chOff x="0" y="0"/>
                          <a:chExt cx="4405" cy="10"/>
                        </a:xfrm>
                      </wpg:grpSpPr>
                      <wpg:grpSp>
                        <wpg:cNvPr id="1299" name="Group 870"/>
                        <wpg:cNvGrpSpPr>
                          <a:grpSpLocks/>
                        </wpg:cNvGrpSpPr>
                        <wpg:grpSpPr bwMode="auto">
                          <a:xfrm>
                            <a:off x="5" y="5"/>
                            <a:ext cx="4395" cy="2"/>
                            <a:chOff x="5" y="5"/>
                            <a:chExt cx="4395" cy="2"/>
                          </a:xfrm>
                        </wpg:grpSpPr>
                        <wps:wsp>
                          <wps:cNvPr id="1300" name="Freeform 871"/>
                          <wps:cNvSpPr>
                            <a:spLocks/>
                          </wps:cNvSpPr>
                          <wps:spPr bwMode="auto">
                            <a:xfrm>
                              <a:off x="5" y="5"/>
                              <a:ext cx="4395" cy="2"/>
                            </a:xfrm>
                            <a:custGeom>
                              <a:avLst/>
                              <a:gdLst>
                                <a:gd name="T0" fmla="*/ 0 w 4395"/>
                                <a:gd name="T1" fmla="*/ 0 h 2"/>
                                <a:gd name="T2" fmla="*/ 4395 w 4395"/>
                                <a:gd name="T3" fmla="*/ 0 h 2"/>
                                <a:gd name="T4" fmla="*/ 0 60000 65536"/>
                                <a:gd name="T5" fmla="*/ 0 60000 65536"/>
                              </a:gdLst>
                              <a:ahLst/>
                              <a:cxnLst>
                                <a:cxn ang="T4">
                                  <a:pos x="T0" y="T1"/>
                                </a:cxn>
                                <a:cxn ang="T5">
                                  <a:pos x="T2" y="T3"/>
                                </a:cxn>
                              </a:cxnLst>
                              <a:rect l="0" t="0" r="r" b="b"/>
                              <a:pathLst>
                                <a:path w="4395" h="2">
                                  <a:moveTo>
                                    <a:pt x="0" y="0"/>
                                  </a:moveTo>
                                  <a:lnTo>
                                    <a:pt x="4395"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55B4DA" id="Group 869" o:spid="_x0000_s1026" style="width:220.25pt;height:.5pt;mso-position-horizontal-relative:char;mso-position-vertical-relative:line" coordsize="4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">
                <v:group id="Group 870" o:spid="_x0000_s1027" style="position:absolute;left:5;top:5;width:4395;height:2" coordorigin="5,5" coordsize="4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871" o:spid="_x0000_s1028" style="position:absolute;left:5;top:5;width:4395;height:2;visibility:visible;mso-wrap-style:square;v-text-anchor:top" coordsize="4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bhsYA&#10;AADdAAAADwAAAGRycy9kb3ducmV2LnhtbESPQWvCQBCF70L/wzKF3nTTBkRSV6mVFhEKNXroccyO&#10;SWp2NmRXTf31nYPgbYb35r1vpvPeNepMXag9G3geJaCIC29rLg3sth/DCagQkS02nsnAHwWYzx4G&#10;U8ysv/CGznkslYRwyNBAFWObaR2KihyGkW+JRTv4zmGUtSu17fAi4a7RL0ky1g5rloYKW3qvqDjm&#10;J2fg9+vbh3y3JE3XxTJcP9Of/To15umxf3sFFamPd/PtemUFP02EX76RE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UbhsYAAADdAAAADwAAAAAAAAAAAAAAAACYAgAAZHJz&#10;L2Rvd25yZXYueG1sUEsFBgAAAAAEAAQA9QAAAIsDAAAAAA==&#10;" path="m,l4395,e" filled="f" strokeweight=".17569mm">
                    <v:path arrowok="t" o:connecttype="custom" o:connectlocs="0,0;4395,0" o:connectangles="0,0"/>
                  </v:shape>
                </v:group>
                <w10:anchorlock/>
              </v:group>
            </w:pict>
          </mc:Fallback>
        </mc:AlternateContent>
      </w:r>
    </w:p>
    <w:p w:rsidR="005C03AA" w:rsidRDefault="005C03AA" w:rsidP="005C03AA">
      <w:pPr>
        <w:spacing w:before="44"/>
        <w:ind w:left="260" w:right="355"/>
        <w:rPr>
          <w:rFonts w:ascii="Century Gothic"/>
          <w:b/>
          <w:sz w:val="20"/>
        </w:rPr>
      </w:pPr>
      <w:r>
        <w:rPr>
          <w:rFonts w:ascii="Century Gothic"/>
          <w:b/>
          <w:sz w:val="20"/>
        </w:rPr>
        <w:t>Name of</w:t>
      </w:r>
      <w:r>
        <w:rPr>
          <w:rFonts w:ascii="Century Gothic"/>
          <w:b/>
          <w:spacing w:val="-10"/>
          <w:sz w:val="20"/>
        </w:rPr>
        <w:t xml:space="preserve"> </w:t>
      </w:r>
      <w:r>
        <w:rPr>
          <w:rFonts w:ascii="Century Gothic"/>
          <w:b/>
          <w:sz w:val="20"/>
        </w:rPr>
        <w:t>Tender</w:t>
      </w:r>
    </w:p>
    <w:p w:rsidR="005C03AA" w:rsidRDefault="005C03AA" w:rsidP="005C03AA">
      <w:pPr>
        <w:spacing w:before="44"/>
        <w:ind w:left="260" w:right="355"/>
        <w:rPr>
          <w:rFonts w:ascii="Century Gothic"/>
          <w:b/>
          <w:sz w:val="20"/>
        </w:rPr>
      </w:pPr>
    </w:p>
    <w:p w:rsidR="0011281D" w:rsidRDefault="0011281D" w:rsidP="0047716D">
      <w:pPr>
        <w:spacing w:before="44"/>
        <w:ind w:right="355"/>
        <w:rPr>
          <w:rFonts w:ascii="Century Gothic" w:eastAsia="Century Gothic" w:hAnsi="Century Gothic" w:cs="Century Gothic"/>
          <w:sz w:val="20"/>
          <w:szCs w:val="20"/>
        </w:rPr>
      </w:pPr>
    </w:p>
    <w:p w:rsidR="0011281D" w:rsidRDefault="0011281D" w:rsidP="0047716D">
      <w:pPr>
        <w:spacing w:before="44"/>
        <w:ind w:right="355"/>
        <w:rPr>
          <w:rFonts w:ascii="Century Gothic" w:eastAsia="Century Gothic" w:hAnsi="Century Gothic" w:cs="Century Gothic"/>
          <w:sz w:val="20"/>
          <w:szCs w:val="20"/>
        </w:rPr>
      </w:pPr>
    </w:p>
    <w:p w:rsidR="0011281D" w:rsidRDefault="0011281D" w:rsidP="0047716D">
      <w:pPr>
        <w:spacing w:before="44"/>
        <w:ind w:right="355"/>
        <w:rPr>
          <w:rFonts w:ascii="Century Gothic" w:eastAsia="Century Gothic" w:hAnsi="Century Gothic" w:cs="Century Gothic"/>
          <w:sz w:val="20"/>
          <w:szCs w:val="20"/>
        </w:rPr>
      </w:pPr>
    </w:p>
    <w:p w:rsidR="0011281D" w:rsidRDefault="0011281D" w:rsidP="0047716D">
      <w:pPr>
        <w:spacing w:before="44"/>
        <w:ind w:right="355"/>
        <w:rPr>
          <w:rFonts w:ascii="Century Gothic" w:eastAsia="Century Gothic" w:hAnsi="Century Gothic" w:cs="Century Gothic"/>
          <w:sz w:val="20"/>
          <w:szCs w:val="20"/>
        </w:rPr>
      </w:pPr>
    </w:p>
    <w:p w:rsidR="0011281D" w:rsidRDefault="0011281D" w:rsidP="0047716D">
      <w:pPr>
        <w:spacing w:before="44"/>
        <w:ind w:right="355"/>
        <w:rPr>
          <w:rFonts w:ascii="Century Gothic" w:eastAsia="Century Gothic" w:hAnsi="Century Gothic" w:cs="Century Gothic"/>
          <w:sz w:val="20"/>
          <w:szCs w:val="20"/>
        </w:rPr>
      </w:pPr>
    </w:p>
    <w:p w:rsidR="0011281D" w:rsidRDefault="0011281D"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262CA1" w:rsidRDefault="00262CA1" w:rsidP="0047716D">
      <w:pPr>
        <w:spacing w:before="44"/>
        <w:ind w:right="355"/>
        <w:rPr>
          <w:rFonts w:ascii="Century Gothic" w:eastAsia="Century Gothic" w:hAnsi="Century Gothic" w:cs="Century Gothic"/>
          <w:sz w:val="20"/>
          <w:szCs w:val="20"/>
        </w:rPr>
      </w:pPr>
    </w:p>
    <w:p w:rsidR="0011281D" w:rsidRDefault="0011281D" w:rsidP="0047716D">
      <w:pPr>
        <w:spacing w:before="44"/>
        <w:ind w:right="355"/>
        <w:rPr>
          <w:rFonts w:ascii="Century Gothic" w:eastAsia="Century Gothic" w:hAnsi="Century Gothic" w:cs="Century Gothic"/>
          <w:sz w:val="20"/>
          <w:szCs w:val="20"/>
        </w:rPr>
      </w:pPr>
    </w:p>
    <w:p w:rsidR="00AF0821" w:rsidRDefault="00AF0821" w:rsidP="00AF0821">
      <w:pPr>
        <w:spacing w:before="7"/>
        <w:rPr>
          <w:rFonts w:ascii="Century Gothic" w:eastAsia="Century Gothic" w:hAnsi="Century Gothic" w:cs="Century Gothic"/>
          <w:sz w:val="14"/>
          <w:szCs w:val="14"/>
        </w:rPr>
      </w:pPr>
    </w:p>
    <w:p w:rsidR="00AF0821" w:rsidRDefault="00AF0821" w:rsidP="00AF0821">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7D984974" wp14:editId="5646EC4A">
                <wp:extent cx="5709920" cy="9525"/>
                <wp:effectExtent l="6350" t="9525" r="8255" b="0"/>
                <wp:docPr id="1292"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293" name="Group 864"/>
                        <wpg:cNvGrpSpPr>
                          <a:grpSpLocks/>
                        </wpg:cNvGrpSpPr>
                        <wpg:grpSpPr bwMode="auto">
                          <a:xfrm>
                            <a:off x="7" y="7"/>
                            <a:ext cx="8978" cy="2"/>
                            <a:chOff x="7" y="7"/>
                            <a:chExt cx="8978" cy="2"/>
                          </a:xfrm>
                        </wpg:grpSpPr>
                        <wps:wsp>
                          <wps:cNvPr id="1294" name="Freeform 865"/>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FBF526" id="Group 863"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">
                <v:group id="Group 864"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865"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In8QA&#10;AADdAAAADwAAAGRycy9kb3ducmV2LnhtbERPO2/CMBDeK/EfrEPqVhxQRSFgohaViqUDjwG2Iz7i&#10;iPicxiak/76uhMR2n77nzbPOVqKlxpeOFQwHCQji3OmSCwX73eplAsIHZI2VY1LwSx6yRe9pjql2&#10;N95Quw2FiCHsU1RgQqhTKX1uyKIfuJo4cmfXWAwRNoXUDd5iuK3kKEnG0mLJscFgTUtD+WV7tQq+&#10;zaEIm2R87L788uNnzadPr9+Ueu537zMQgbrwEN/dax3nj6av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yJ/EAAAA3QAAAA8AAAAAAAAAAAAAAAAAmAIAAGRycy9k&#10;b3ducmV2LnhtbFBLBQYAAAAABAAEAPUAAACJAwAAAAA=&#10;" path="m,l8978,e" filled="f" strokeweight=".72pt">
                    <v:path arrowok="t" o:connecttype="custom" o:connectlocs="0,0;8978,0" o:connectangles="0,0"/>
                  </v:shape>
                </v:group>
                <w10:anchorlock/>
              </v:group>
            </w:pict>
          </mc:Fallback>
        </mc:AlternateContent>
      </w:r>
    </w:p>
    <w:p w:rsidR="00AF0821" w:rsidRPr="000E520A" w:rsidRDefault="00262CA1" w:rsidP="00AF0821">
      <w:pPr>
        <w:pStyle w:val="Heading4"/>
        <w:tabs>
          <w:tab w:val="left" w:pos="968"/>
        </w:tabs>
        <w:spacing w:before="26"/>
        <w:ind w:left="0" w:right="355"/>
        <w:rPr>
          <w:b w:val="0"/>
          <w:bCs w:val="0"/>
          <w:color w:val="C00000"/>
        </w:rPr>
      </w:pPr>
      <w:r>
        <w:rPr>
          <w:color w:val="C00000"/>
          <w:w w:val="95"/>
        </w:rPr>
        <w:t>T2.5</w:t>
      </w:r>
      <w:r w:rsidR="00AF0821" w:rsidRPr="000E520A">
        <w:rPr>
          <w:color w:val="C00000"/>
          <w:w w:val="95"/>
        </w:rPr>
        <w:tab/>
      </w:r>
      <w:r w:rsidR="00AF0821" w:rsidRPr="000E520A">
        <w:rPr>
          <w:color w:val="C00000"/>
        </w:rPr>
        <w:t>TAX CLEARANCE CERTIFICATE</w:t>
      </w:r>
      <w:r w:rsidR="00AF0821" w:rsidRPr="000E520A">
        <w:rPr>
          <w:color w:val="C00000"/>
          <w:spacing w:val="-16"/>
        </w:rPr>
        <w:t xml:space="preserve"> </w:t>
      </w:r>
    </w:p>
    <w:p w:rsidR="00AF0821" w:rsidRDefault="00AF0821" w:rsidP="00AF0821">
      <w:pPr>
        <w:spacing w:before="11"/>
        <w:rPr>
          <w:rFonts w:ascii="Century Gothic" w:eastAsia="Century Gothic" w:hAnsi="Century Gothic" w:cs="Century Gothic"/>
          <w:b/>
          <w:bCs/>
          <w:sz w:val="21"/>
          <w:szCs w:val="21"/>
        </w:rPr>
      </w:pPr>
    </w:p>
    <w:p w:rsidR="00E22020" w:rsidRPr="00AF0821" w:rsidRDefault="00AF0821" w:rsidP="00AF0821">
      <w:pPr>
        <w:ind w:left="260" w:right="355"/>
        <w:rPr>
          <w:rFonts w:ascii="Century Gothic" w:eastAsia="Century Gothic" w:hAnsi="Century Gothic" w:cs="Century Gothic"/>
          <w:sz w:val="20"/>
          <w:szCs w:val="20"/>
        </w:rPr>
        <w:sectPr w:rsidR="00E22020" w:rsidRPr="00AF0821">
          <w:pgSz w:w="11910" w:h="16840"/>
          <w:pgMar w:top="1200" w:right="1060" w:bottom="720" w:left="1180" w:header="499" w:footer="534" w:gutter="0"/>
          <w:cols w:space="720"/>
        </w:sectPr>
      </w:pPr>
      <w:r>
        <w:rPr>
          <w:rFonts w:ascii="Century Gothic"/>
          <w:b/>
          <w:i/>
          <w:sz w:val="20"/>
        </w:rPr>
        <w:t>[Tax Compliance Certificate/Tax Pin obtained from SARS to be inserted</w:t>
      </w:r>
      <w:r>
        <w:rPr>
          <w:rFonts w:ascii="Century Gothic"/>
          <w:b/>
          <w:i/>
          <w:spacing w:val="-33"/>
          <w:sz w:val="20"/>
        </w:rPr>
        <w:t xml:space="preserve"> </w:t>
      </w:r>
      <w:r>
        <w:rPr>
          <w:rFonts w:ascii="Century Gothic"/>
          <w:b/>
          <w:i/>
          <w:sz w:val="20"/>
        </w:rPr>
        <w:t>here]</w:t>
      </w:r>
    </w:p>
    <w:p w:rsidR="00AF0821" w:rsidRDefault="00AF0821">
      <w:pPr>
        <w:rPr>
          <w:rFonts w:ascii="Century Gothic" w:eastAsia="Century Gothic" w:hAnsi="Century Gothic" w:cs="Century Gothic"/>
          <w:sz w:val="20"/>
          <w:szCs w:val="20"/>
        </w:rPr>
      </w:pPr>
    </w:p>
    <w:p w:rsidR="00AF0821" w:rsidRDefault="00AF0821" w:rsidP="00AF0821">
      <w:pPr>
        <w:rPr>
          <w:rFonts w:ascii="Century Gothic" w:eastAsia="Century Gothic" w:hAnsi="Century Gothic" w:cs="Century Gothic"/>
          <w:sz w:val="20"/>
          <w:szCs w:val="20"/>
        </w:rPr>
      </w:pPr>
    </w:p>
    <w:p w:rsidR="00AF0821" w:rsidRDefault="00AF0821" w:rsidP="00AF0821">
      <w:pPr>
        <w:spacing w:before="7"/>
        <w:rPr>
          <w:rFonts w:ascii="Century Gothic" w:eastAsia="Century Gothic" w:hAnsi="Century Gothic" w:cs="Century Gothic"/>
          <w:b/>
          <w:bCs/>
          <w:i/>
          <w:sz w:val="14"/>
          <w:szCs w:val="14"/>
        </w:rPr>
      </w:pPr>
    </w:p>
    <w:p w:rsidR="00AF0821" w:rsidRDefault="00AF0821" w:rsidP="00AF0821">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68BA361C" wp14:editId="4ABAAE48">
                <wp:extent cx="5709920" cy="9525"/>
                <wp:effectExtent l="6350" t="9525" r="8255" b="0"/>
                <wp:docPr id="1289"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290" name="Group 861"/>
                        <wpg:cNvGrpSpPr>
                          <a:grpSpLocks/>
                        </wpg:cNvGrpSpPr>
                        <wpg:grpSpPr bwMode="auto">
                          <a:xfrm>
                            <a:off x="7" y="7"/>
                            <a:ext cx="8978" cy="2"/>
                            <a:chOff x="7" y="7"/>
                            <a:chExt cx="8978" cy="2"/>
                          </a:xfrm>
                        </wpg:grpSpPr>
                        <wps:wsp>
                          <wps:cNvPr id="1291" name="Freeform 862"/>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DFC9D6" id="Group 860"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">
                <v:group id="Group 861"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862"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1rB8IA&#10;AADdAAAADwAAAGRycy9kb3ducmV2LnhtbERPO2/CMBDekfgP1iGxgQMDlBSDAAFiYeAx0O0aX+OI&#10;+BxiA+m/r5Eqsd2n73nTeWNL8aDaF44VDPoJCOLM6YJzBefTpvcBwgdkjaVjUvBLHuazdmuKqXZP&#10;PtDjGHIRQ9inqMCEUKVS+syQRd93FXHkflxtMURY51LX+IzhtpTDJBlJiwXHBoMVrQxl1+PdKtib&#10;Sx4Oyeir2frV8rbj77XXY6W6nWbxCSJQE97if/dOx/nDyQB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WsHwgAAAN0AAAAPAAAAAAAAAAAAAAAAAJgCAABkcnMvZG93&#10;bnJldi54bWxQSwUGAAAAAAQABAD1AAAAhwMAAAAA&#10;" path="m,l8978,e" filled="f" strokeweight=".72pt">
                    <v:path arrowok="t" o:connecttype="custom" o:connectlocs="0,0;8978,0" o:connectangles="0,0"/>
                  </v:shape>
                </v:group>
                <w10:anchorlock/>
              </v:group>
            </w:pict>
          </mc:Fallback>
        </mc:AlternateContent>
      </w:r>
    </w:p>
    <w:p w:rsidR="00AF0821" w:rsidRPr="000E520A" w:rsidRDefault="00262CA1" w:rsidP="00AF0821">
      <w:pPr>
        <w:tabs>
          <w:tab w:val="left" w:pos="968"/>
        </w:tabs>
        <w:spacing w:before="26"/>
        <w:ind w:left="260" w:right="355"/>
        <w:rPr>
          <w:rFonts w:ascii="Century Gothic" w:eastAsia="Century Gothic" w:hAnsi="Century Gothic" w:cs="Century Gothic"/>
          <w:color w:val="C00000"/>
          <w:sz w:val="20"/>
          <w:szCs w:val="20"/>
        </w:rPr>
      </w:pPr>
      <w:r>
        <w:rPr>
          <w:rFonts w:ascii="Century Gothic"/>
          <w:b/>
          <w:color w:val="C00000"/>
          <w:w w:val="95"/>
          <w:sz w:val="20"/>
        </w:rPr>
        <w:t>T2.6</w:t>
      </w:r>
      <w:r w:rsidR="00AF0821" w:rsidRPr="000E520A">
        <w:rPr>
          <w:rFonts w:ascii="Century Gothic"/>
          <w:b/>
          <w:color w:val="C00000"/>
          <w:w w:val="95"/>
          <w:sz w:val="20"/>
        </w:rPr>
        <w:tab/>
      </w:r>
      <w:r w:rsidR="00AF0821" w:rsidRPr="000E520A">
        <w:rPr>
          <w:rFonts w:ascii="Century Gothic"/>
          <w:b/>
          <w:color w:val="C00000"/>
          <w:sz w:val="20"/>
        </w:rPr>
        <w:t>CERTIFICATE OF INDEPENDENT TENDER</w:t>
      </w:r>
      <w:r w:rsidR="00AF0821" w:rsidRPr="000E520A">
        <w:rPr>
          <w:rFonts w:ascii="Century Gothic"/>
          <w:b/>
          <w:color w:val="C00000"/>
          <w:spacing w:val="-19"/>
          <w:sz w:val="20"/>
        </w:rPr>
        <w:t xml:space="preserve"> </w:t>
      </w:r>
      <w:r w:rsidR="00AF0821" w:rsidRPr="000E520A">
        <w:rPr>
          <w:rFonts w:ascii="Century Gothic"/>
          <w:b/>
          <w:color w:val="C00000"/>
          <w:sz w:val="20"/>
        </w:rPr>
        <w:t>DETERMINATION</w:t>
      </w:r>
    </w:p>
    <w:p w:rsidR="00AF0821" w:rsidRDefault="00AF0821" w:rsidP="00AF0821">
      <w:pPr>
        <w:spacing w:before="12"/>
        <w:rPr>
          <w:rFonts w:ascii="Century Gothic" w:eastAsia="Century Gothic" w:hAnsi="Century Gothic" w:cs="Century Gothic"/>
          <w:b/>
          <w:bCs/>
          <w:sz w:val="19"/>
          <w:szCs w:val="19"/>
        </w:rPr>
      </w:pPr>
    </w:p>
    <w:p w:rsidR="00AF0821" w:rsidRDefault="00AF0821" w:rsidP="00A72E99">
      <w:pPr>
        <w:pStyle w:val="ListParagraph"/>
        <w:numPr>
          <w:ilvl w:val="0"/>
          <w:numId w:val="57"/>
        </w:numPr>
        <w:tabs>
          <w:tab w:val="left" w:pos="969"/>
        </w:tabs>
        <w:ind w:right="355"/>
        <w:rPr>
          <w:rFonts w:ascii="Century Gothic" w:eastAsia="Century Gothic" w:hAnsi="Century Gothic" w:cs="Century Gothic"/>
          <w:sz w:val="20"/>
          <w:szCs w:val="20"/>
        </w:rPr>
      </w:pPr>
      <w:r>
        <w:rPr>
          <w:rFonts w:ascii="Century Gothic" w:hAnsi="Century Gothic"/>
          <w:sz w:val="20"/>
        </w:rPr>
        <w:t>This section must form part of all tenders¹</w:t>
      </w:r>
      <w:r>
        <w:rPr>
          <w:rFonts w:ascii="Century Gothic" w:hAnsi="Century Gothic"/>
          <w:spacing w:val="-3"/>
          <w:sz w:val="20"/>
        </w:rPr>
        <w:t xml:space="preserve"> </w:t>
      </w:r>
      <w:r>
        <w:rPr>
          <w:rFonts w:ascii="Century Gothic" w:hAnsi="Century Gothic"/>
          <w:sz w:val="20"/>
        </w:rPr>
        <w:t>invited.</w:t>
      </w:r>
    </w:p>
    <w:p w:rsidR="00AF0821" w:rsidRDefault="00AF0821" w:rsidP="00AF0821">
      <w:pPr>
        <w:spacing w:before="2"/>
        <w:rPr>
          <w:rFonts w:ascii="Century Gothic" w:eastAsia="Century Gothic" w:hAnsi="Century Gothic" w:cs="Century Gothic"/>
          <w:sz w:val="20"/>
          <w:szCs w:val="20"/>
        </w:rPr>
      </w:pPr>
    </w:p>
    <w:p w:rsidR="00AF0821" w:rsidRDefault="00AF0821" w:rsidP="00A72E99">
      <w:pPr>
        <w:pStyle w:val="ListParagraph"/>
        <w:numPr>
          <w:ilvl w:val="0"/>
          <w:numId w:val="57"/>
        </w:numPr>
        <w:tabs>
          <w:tab w:val="left" w:pos="981"/>
        </w:tabs>
        <w:ind w:right="214"/>
        <w:jc w:val="both"/>
        <w:rPr>
          <w:rFonts w:ascii="Century Gothic" w:eastAsia="Century Gothic" w:hAnsi="Century Gothic" w:cs="Century Gothic"/>
          <w:sz w:val="20"/>
          <w:szCs w:val="20"/>
        </w:rPr>
      </w:pPr>
      <w:r>
        <w:rPr>
          <w:rFonts w:ascii="Century Gothic" w:hAnsi="Century Gothic"/>
          <w:sz w:val="20"/>
        </w:rPr>
        <w:t>Section</w:t>
      </w:r>
      <w:r>
        <w:rPr>
          <w:rFonts w:ascii="Century Gothic" w:hAnsi="Century Gothic"/>
          <w:spacing w:val="17"/>
          <w:sz w:val="20"/>
        </w:rPr>
        <w:t xml:space="preserve"> </w:t>
      </w:r>
      <w:r>
        <w:rPr>
          <w:rFonts w:ascii="Century Gothic" w:hAnsi="Century Gothic"/>
          <w:sz w:val="20"/>
        </w:rPr>
        <w:t>4</w:t>
      </w:r>
      <w:r>
        <w:rPr>
          <w:rFonts w:ascii="Century Gothic" w:hAnsi="Century Gothic"/>
          <w:spacing w:val="19"/>
          <w:sz w:val="20"/>
        </w:rPr>
        <w:t xml:space="preserve"> </w:t>
      </w:r>
      <w:r>
        <w:rPr>
          <w:rFonts w:ascii="Century Gothic" w:hAnsi="Century Gothic"/>
          <w:sz w:val="20"/>
        </w:rPr>
        <w:t>(1)</w:t>
      </w:r>
      <w:r>
        <w:rPr>
          <w:rFonts w:ascii="Century Gothic" w:hAnsi="Century Gothic"/>
          <w:spacing w:val="17"/>
          <w:sz w:val="20"/>
        </w:rPr>
        <w:t xml:space="preserve"> </w:t>
      </w:r>
      <w:r>
        <w:rPr>
          <w:rFonts w:ascii="Century Gothic" w:hAnsi="Century Gothic"/>
          <w:sz w:val="20"/>
        </w:rPr>
        <w:t>(b)</w:t>
      </w:r>
      <w:r>
        <w:rPr>
          <w:rFonts w:ascii="Century Gothic" w:hAnsi="Century Gothic"/>
          <w:spacing w:val="17"/>
          <w:sz w:val="20"/>
        </w:rPr>
        <w:t xml:space="preserve"> </w:t>
      </w:r>
      <w:r>
        <w:rPr>
          <w:rFonts w:ascii="Century Gothic" w:hAnsi="Century Gothic"/>
          <w:sz w:val="20"/>
        </w:rPr>
        <w:t>(iii)</w:t>
      </w:r>
      <w:r>
        <w:rPr>
          <w:rFonts w:ascii="Century Gothic" w:hAnsi="Century Gothic"/>
          <w:spacing w:val="17"/>
          <w:sz w:val="20"/>
        </w:rPr>
        <w:t xml:space="preserve"> </w:t>
      </w:r>
      <w:r>
        <w:rPr>
          <w:rFonts w:ascii="Century Gothic" w:hAnsi="Century Gothic"/>
          <w:sz w:val="20"/>
        </w:rPr>
        <w:t>of</w:t>
      </w:r>
      <w:r>
        <w:rPr>
          <w:rFonts w:ascii="Century Gothic" w:hAnsi="Century Gothic"/>
          <w:spacing w:val="16"/>
          <w:sz w:val="20"/>
        </w:rPr>
        <w:t xml:space="preserve"> </w:t>
      </w:r>
      <w:r>
        <w:rPr>
          <w:rFonts w:ascii="Century Gothic" w:hAnsi="Century Gothic"/>
          <w:sz w:val="20"/>
        </w:rPr>
        <w:t>the</w:t>
      </w:r>
      <w:r>
        <w:rPr>
          <w:rFonts w:ascii="Century Gothic" w:hAnsi="Century Gothic"/>
          <w:spacing w:val="16"/>
          <w:sz w:val="20"/>
        </w:rPr>
        <w:t xml:space="preserve"> </w:t>
      </w:r>
      <w:r>
        <w:rPr>
          <w:rFonts w:ascii="Century Gothic" w:hAnsi="Century Gothic"/>
          <w:sz w:val="20"/>
        </w:rPr>
        <w:t>Competition</w:t>
      </w:r>
      <w:r>
        <w:rPr>
          <w:rFonts w:ascii="Century Gothic" w:hAnsi="Century Gothic"/>
          <w:spacing w:val="19"/>
          <w:sz w:val="20"/>
        </w:rPr>
        <w:t xml:space="preserve"> </w:t>
      </w:r>
      <w:r>
        <w:rPr>
          <w:rFonts w:ascii="Century Gothic" w:hAnsi="Century Gothic"/>
          <w:spacing w:val="-3"/>
          <w:sz w:val="20"/>
        </w:rPr>
        <w:t>Act</w:t>
      </w:r>
      <w:r>
        <w:rPr>
          <w:rFonts w:ascii="Century Gothic" w:hAnsi="Century Gothic"/>
          <w:spacing w:val="18"/>
          <w:sz w:val="20"/>
        </w:rPr>
        <w:t xml:space="preserve"> </w:t>
      </w:r>
      <w:r>
        <w:rPr>
          <w:rFonts w:ascii="Century Gothic" w:hAnsi="Century Gothic"/>
          <w:sz w:val="20"/>
        </w:rPr>
        <w:t>No.</w:t>
      </w:r>
      <w:r>
        <w:rPr>
          <w:rFonts w:ascii="Century Gothic" w:hAnsi="Century Gothic"/>
          <w:spacing w:val="16"/>
          <w:sz w:val="20"/>
        </w:rPr>
        <w:t xml:space="preserve"> </w:t>
      </w:r>
      <w:r>
        <w:rPr>
          <w:rFonts w:ascii="Century Gothic" w:hAnsi="Century Gothic"/>
          <w:sz w:val="20"/>
        </w:rPr>
        <w:t>89</w:t>
      </w:r>
      <w:r>
        <w:rPr>
          <w:rFonts w:ascii="Century Gothic" w:hAnsi="Century Gothic"/>
          <w:spacing w:val="16"/>
          <w:sz w:val="20"/>
        </w:rPr>
        <w:t xml:space="preserve"> </w:t>
      </w:r>
      <w:r>
        <w:rPr>
          <w:rFonts w:ascii="Century Gothic" w:hAnsi="Century Gothic"/>
          <w:sz w:val="20"/>
        </w:rPr>
        <w:t>of</w:t>
      </w:r>
      <w:r>
        <w:rPr>
          <w:rFonts w:ascii="Century Gothic" w:hAnsi="Century Gothic"/>
          <w:spacing w:val="16"/>
          <w:sz w:val="20"/>
        </w:rPr>
        <w:t xml:space="preserve"> </w:t>
      </w:r>
      <w:r>
        <w:rPr>
          <w:rFonts w:ascii="Century Gothic" w:hAnsi="Century Gothic"/>
          <w:sz w:val="20"/>
        </w:rPr>
        <w:t>1998,</w:t>
      </w:r>
      <w:r>
        <w:rPr>
          <w:rFonts w:ascii="Century Gothic" w:hAnsi="Century Gothic"/>
          <w:spacing w:val="14"/>
          <w:sz w:val="20"/>
        </w:rPr>
        <w:t xml:space="preserve"> </w:t>
      </w:r>
      <w:r>
        <w:rPr>
          <w:rFonts w:ascii="Century Gothic" w:hAnsi="Century Gothic"/>
          <w:sz w:val="20"/>
        </w:rPr>
        <w:t>as</w:t>
      </w:r>
      <w:r>
        <w:rPr>
          <w:rFonts w:ascii="Century Gothic" w:hAnsi="Century Gothic"/>
          <w:spacing w:val="16"/>
          <w:sz w:val="20"/>
        </w:rPr>
        <w:t xml:space="preserve"> </w:t>
      </w:r>
      <w:r>
        <w:rPr>
          <w:rFonts w:ascii="Century Gothic" w:hAnsi="Century Gothic"/>
          <w:sz w:val="20"/>
        </w:rPr>
        <w:t>amended,</w:t>
      </w:r>
      <w:r>
        <w:rPr>
          <w:rFonts w:ascii="Century Gothic" w:hAnsi="Century Gothic"/>
          <w:spacing w:val="14"/>
          <w:sz w:val="20"/>
        </w:rPr>
        <w:t xml:space="preserve"> </w:t>
      </w:r>
      <w:r>
        <w:rPr>
          <w:rFonts w:ascii="Century Gothic" w:hAnsi="Century Gothic"/>
          <w:sz w:val="20"/>
        </w:rPr>
        <w:t>prohibits</w:t>
      </w:r>
      <w:r>
        <w:rPr>
          <w:rFonts w:ascii="Century Gothic" w:hAnsi="Century Gothic"/>
          <w:spacing w:val="16"/>
          <w:sz w:val="20"/>
        </w:rPr>
        <w:t xml:space="preserve"> </w:t>
      </w:r>
      <w:r>
        <w:rPr>
          <w:rFonts w:ascii="Century Gothic" w:hAnsi="Century Gothic"/>
          <w:sz w:val="20"/>
        </w:rPr>
        <w:t>an</w:t>
      </w:r>
      <w:r>
        <w:rPr>
          <w:rFonts w:ascii="Century Gothic" w:hAnsi="Century Gothic"/>
          <w:w w:val="99"/>
          <w:sz w:val="20"/>
        </w:rPr>
        <w:t xml:space="preserve"> </w:t>
      </w:r>
      <w:r>
        <w:rPr>
          <w:rFonts w:ascii="Century Gothic" w:hAnsi="Century Gothic"/>
          <w:sz w:val="20"/>
        </w:rPr>
        <w:t>agreement between, or concerted practice by, firms, or a decision by an association</w:t>
      </w:r>
      <w:r>
        <w:rPr>
          <w:rFonts w:ascii="Century Gothic" w:hAnsi="Century Gothic"/>
          <w:w w:val="99"/>
          <w:sz w:val="20"/>
        </w:rPr>
        <w:t xml:space="preserve"> </w:t>
      </w:r>
      <w:r>
        <w:rPr>
          <w:rFonts w:ascii="Century Gothic" w:hAnsi="Century Gothic"/>
          <w:sz w:val="20"/>
        </w:rPr>
        <w:t>of</w:t>
      </w:r>
      <w:r>
        <w:rPr>
          <w:rFonts w:ascii="Century Gothic" w:hAnsi="Century Gothic"/>
          <w:spacing w:val="35"/>
          <w:sz w:val="20"/>
        </w:rPr>
        <w:t xml:space="preserve"> </w:t>
      </w:r>
      <w:r>
        <w:rPr>
          <w:rFonts w:ascii="Century Gothic" w:hAnsi="Century Gothic"/>
          <w:sz w:val="20"/>
        </w:rPr>
        <w:t>firms,</w:t>
      </w:r>
      <w:r>
        <w:rPr>
          <w:rFonts w:ascii="Century Gothic" w:hAnsi="Century Gothic"/>
          <w:spacing w:val="33"/>
          <w:sz w:val="20"/>
        </w:rPr>
        <w:t xml:space="preserve"> </w:t>
      </w:r>
      <w:r>
        <w:rPr>
          <w:rFonts w:ascii="Century Gothic" w:hAnsi="Century Gothic"/>
          <w:sz w:val="20"/>
        </w:rPr>
        <w:t>if</w:t>
      </w:r>
      <w:r>
        <w:rPr>
          <w:rFonts w:ascii="Century Gothic" w:hAnsi="Century Gothic"/>
          <w:spacing w:val="35"/>
          <w:sz w:val="20"/>
        </w:rPr>
        <w:t xml:space="preserve"> </w:t>
      </w:r>
      <w:r>
        <w:rPr>
          <w:rFonts w:ascii="Century Gothic" w:hAnsi="Century Gothic"/>
          <w:sz w:val="20"/>
        </w:rPr>
        <w:t>it</w:t>
      </w:r>
      <w:r>
        <w:rPr>
          <w:rFonts w:ascii="Century Gothic" w:hAnsi="Century Gothic"/>
          <w:spacing w:val="37"/>
          <w:sz w:val="20"/>
        </w:rPr>
        <w:t xml:space="preserve"> </w:t>
      </w:r>
      <w:r>
        <w:rPr>
          <w:rFonts w:ascii="Century Gothic" w:hAnsi="Century Gothic"/>
          <w:sz w:val="20"/>
        </w:rPr>
        <w:t>is</w:t>
      </w:r>
      <w:r>
        <w:rPr>
          <w:rFonts w:ascii="Century Gothic" w:hAnsi="Century Gothic"/>
          <w:spacing w:val="35"/>
          <w:sz w:val="20"/>
        </w:rPr>
        <w:t xml:space="preserve"> </w:t>
      </w:r>
      <w:r>
        <w:rPr>
          <w:rFonts w:ascii="Century Gothic" w:hAnsi="Century Gothic"/>
          <w:sz w:val="20"/>
        </w:rPr>
        <w:t>between</w:t>
      </w:r>
      <w:r>
        <w:rPr>
          <w:rFonts w:ascii="Century Gothic" w:hAnsi="Century Gothic"/>
          <w:spacing w:val="36"/>
          <w:sz w:val="20"/>
        </w:rPr>
        <w:t xml:space="preserve"> </w:t>
      </w:r>
      <w:r>
        <w:rPr>
          <w:rFonts w:ascii="Century Gothic" w:hAnsi="Century Gothic"/>
          <w:sz w:val="20"/>
        </w:rPr>
        <w:t>parties</w:t>
      </w:r>
      <w:r>
        <w:rPr>
          <w:rFonts w:ascii="Century Gothic" w:hAnsi="Century Gothic"/>
          <w:spacing w:val="35"/>
          <w:sz w:val="20"/>
        </w:rPr>
        <w:t xml:space="preserve"> </w:t>
      </w:r>
      <w:r>
        <w:rPr>
          <w:rFonts w:ascii="Century Gothic" w:hAnsi="Century Gothic"/>
          <w:sz w:val="20"/>
        </w:rPr>
        <w:t>in</w:t>
      </w:r>
      <w:r>
        <w:rPr>
          <w:rFonts w:ascii="Century Gothic" w:hAnsi="Century Gothic"/>
          <w:spacing w:val="36"/>
          <w:sz w:val="20"/>
        </w:rPr>
        <w:t xml:space="preserve"> </w:t>
      </w:r>
      <w:r>
        <w:rPr>
          <w:rFonts w:ascii="Century Gothic" w:hAnsi="Century Gothic"/>
          <w:sz w:val="20"/>
        </w:rPr>
        <w:t>a</w:t>
      </w:r>
      <w:r>
        <w:rPr>
          <w:rFonts w:ascii="Century Gothic" w:hAnsi="Century Gothic"/>
          <w:spacing w:val="36"/>
          <w:sz w:val="20"/>
        </w:rPr>
        <w:t xml:space="preserve"> </w:t>
      </w:r>
      <w:r>
        <w:rPr>
          <w:rFonts w:ascii="Century Gothic" w:hAnsi="Century Gothic"/>
          <w:sz w:val="20"/>
        </w:rPr>
        <w:t>horizontal</w:t>
      </w:r>
      <w:r>
        <w:rPr>
          <w:rFonts w:ascii="Century Gothic" w:hAnsi="Century Gothic"/>
          <w:spacing w:val="36"/>
          <w:sz w:val="20"/>
        </w:rPr>
        <w:t xml:space="preserve"> </w:t>
      </w:r>
      <w:r>
        <w:rPr>
          <w:rFonts w:ascii="Century Gothic" w:hAnsi="Century Gothic"/>
          <w:sz w:val="20"/>
        </w:rPr>
        <w:t>relationship</w:t>
      </w:r>
      <w:r>
        <w:rPr>
          <w:rFonts w:ascii="Century Gothic" w:hAnsi="Century Gothic"/>
          <w:spacing w:val="36"/>
          <w:sz w:val="20"/>
        </w:rPr>
        <w:t xml:space="preserve"> </w:t>
      </w:r>
      <w:r>
        <w:rPr>
          <w:rFonts w:ascii="Century Gothic" w:hAnsi="Century Gothic"/>
          <w:sz w:val="20"/>
        </w:rPr>
        <w:t>and</w:t>
      </w:r>
      <w:r>
        <w:rPr>
          <w:rFonts w:ascii="Century Gothic" w:hAnsi="Century Gothic"/>
          <w:spacing w:val="36"/>
          <w:sz w:val="20"/>
        </w:rPr>
        <w:t xml:space="preserve"> </w:t>
      </w:r>
      <w:r>
        <w:rPr>
          <w:rFonts w:ascii="Century Gothic" w:hAnsi="Century Gothic"/>
          <w:sz w:val="20"/>
        </w:rPr>
        <w:t>if</w:t>
      </w:r>
      <w:r>
        <w:rPr>
          <w:rFonts w:ascii="Century Gothic" w:hAnsi="Century Gothic"/>
          <w:spacing w:val="35"/>
          <w:sz w:val="20"/>
        </w:rPr>
        <w:t xml:space="preserve"> </w:t>
      </w:r>
      <w:r>
        <w:rPr>
          <w:rFonts w:ascii="Century Gothic" w:hAnsi="Century Gothic"/>
          <w:sz w:val="20"/>
        </w:rPr>
        <w:t>it</w:t>
      </w:r>
      <w:r>
        <w:rPr>
          <w:rFonts w:ascii="Century Gothic" w:hAnsi="Century Gothic"/>
          <w:spacing w:val="37"/>
          <w:sz w:val="20"/>
        </w:rPr>
        <w:t xml:space="preserve"> </w:t>
      </w:r>
      <w:r>
        <w:rPr>
          <w:rFonts w:ascii="Century Gothic" w:hAnsi="Century Gothic"/>
          <w:sz w:val="20"/>
        </w:rPr>
        <w:t>involves</w:t>
      </w:r>
      <w:r>
        <w:rPr>
          <w:rFonts w:ascii="Century Gothic" w:hAnsi="Century Gothic"/>
          <w:spacing w:val="35"/>
          <w:sz w:val="20"/>
        </w:rPr>
        <w:t xml:space="preserve"> </w:t>
      </w:r>
      <w:r>
        <w:rPr>
          <w:rFonts w:ascii="Century Gothic" w:hAnsi="Century Gothic"/>
          <w:sz w:val="20"/>
        </w:rPr>
        <w:t>collusive</w:t>
      </w:r>
      <w:r>
        <w:rPr>
          <w:rFonts w:ascii="Century Gothic" w:hAnsi="Century Gothic"/>
          <w:spacing w:val="-1"/>
          <w:w w:val="99"/>
          <w:sz w:val="20"/>
        </w:rPr>
        <w:t xml:space="preserve"> </w:t>
      </w:r>
      <w:r>
        <w:rPr>
          <w:rFonts w:ascii="Century Gothic" w:hAnsi="Century Gothic"/>
          <w:sz w:val="20"/>
        </w:rPr>
        <w:t xml:space="preserve">tendering (or tender rigging).² Collusive tendering is a </w:t>
      </w:r>
      <w:proofErr w:type="spellStart"/>
      <w:r>
        <w:rPr>
          <w:rFonts w:ascii="Century Gothic" w:hAnsi="Century Gothic"/>
          <w:i/>
          <w:sz w:val="20"/>
        </w:rPr>
        <w:t>pe</w:t>
      </w:r>
      <w:proofErr w:type="spellEnd"/>
      <w:r>
        <w:rPr>
          <w:rFonts w:ascii="Century Gothic" w:hAnsi="Century Gothic"/>
          <w:i/>
          <w:sz w:val="20"/>
        </w:rPr>
        <w:t xml:space="preserve"> se </w:t>
      </w:r>
      <w:r>
        <w:rPr>
          <w:rFonts w:ascii="Century Gothic" w:hAnsi="Century Gothic"/>
          <w:sz w:val="20"/>
        </w:rPr>
        <w:t>prohibition meaning that</w:t>
      </w:r>
      <w:r>
        <w:rPr>
          <w:rFonts w:ascii="Century Gothic" w:hAnsi="Century Gothic"/>
          <w:spacing w:val="25"/>
          <w:sz w:val="20"/>
        </w:rPr>
        <w:t xml:space="preserve"> </w:t>
      </w:r>
      <w:r>
        <w:rPr>
          <w:rFonts w:ascii="Century Gothic" w:hAnsi="Century Gothic"/>
          <w:sz w:val="20"/>
        </w:rPr>
        <w:t>it</w:t>
      </w:r>
      <w:r>
        <w:rPr>
          <w:rFonts w:ascii="Century Gothic" w:hAnsi="Century Gothic"/>
          <w:w w:val="99"/>
          <w:sz w:val="20"/>
        </w:rPr>
        <w:t xml:space="preserve"> </w:t>
      </w:r>
      <w:r>
        <w:rPr>
          <w:rFonts w:ascii="Century Gothic" w:hAnsi="Century Gothic"/>
          <w:sz w:val="20"/>
        </w:rPr>
        <w:t>cannot be justified under any</w:t>
      </w:r>
      <w:r>
        <w:rPr>
          <w:rFonts w:ascii="Century Gothic" w:hAnsi="Century Gothic"/>
          <w:spacing w:val="-6"/>
          <w:sz w:val="20"/>
        </w:rPr>
        <w:t xml:space="preserve"> </w:t>
      </w:r>
      <w:r>
        <w:rPr>
          <w:rFonts w:ascii="Century Gothic" w:hAnsi="Century Gothic"/>
          <w:sz w:val="20"/>
        </w:rPr>
        <w:t>grounds.</w:t>
      </w:r>
    </w:p>
    <w:p w:rsidR="00AF0821" w:rsidRDefault="00AF0821" w:rsidP="00AF0821">
      <w:pPr>
        <w:spacing w:before="2"/>
        <w:rPr>
          <w:rFonts w:ascii="Century Gothic" w:eastAsia="Century Gothic" w:hAnsi="Century Gothic" w:cs="Century Gothic"/>
          <w:sz w:val="20"/>
          <w:szCs w:val="20"/>
        </w:rPr>
      </w:pPr>
    </w:p>
    <w:p w:rsidR="00AF0821" w:rsidRDefault="00AF0821" w:rsidP="00A72E99">
      <w:pPr>
        <w:pStyle w:val="ListParagraph"/>
        <w:numPr>
          <w:ilvl w:val="0"/>
          <w:numId w:val="57"/>
        </w:numPr>
        <w:tabs>
          <w:tab w:val="left" w:pos="969"/>
        </w:tabs>
        <w:ind w:right="224"/>
        <w:jc w:val="both"/>
        <w:rPr>
          <w:rFonts w:ascii="Century Gothic" w:eastAsia="Century Gothic" w:hAnsi="Century Gothic" w:cs="Century Gothic"/>
          <w:sz w:val="20"/>
          <w:szCs w:val="20"/>
        </w:rPr>
      </w:pPr>
      <w:r>
        <w:rPr>
          <w:rFonts w:ascii="Century Gothic"/>
          <w:sz w:val="20"/>
        </w:rPr>
        <w:t>Treasury Regulation 16A9 prescribes that accounting officers and</w:t>
      </w:r>
      <w:r>
        <w:rPr>
          <w:rFonts w:ascii="Century Gothic"/>
          <w:spacing w:val="21"/>
          <w:sz w:val="20"/>
        </w:rPr>
        <w:t xml:space="preserve"> </w:t>
      </w:r>
      <w:r>
        <w:rPr>
          <w:rFonts w:ascii="Century Gothic"/>
          <w:sz w:val="20"/>
        </w:rPr>
        <w:t>accounting</w:t>
      </w:r>
      <w:r>
        <w:rPr>
          <w:rFonts w:ascii="Century Gothic"/>
          <w:w w:val="99"/>
          <w:sz w:val="20"/>
        </w:rPr>
        <w:t xml:space="preserve"> </w:t>
      </w:r>
      <w:r>
        <w:rPr>
          <w:rFonts w:ascii="Century Gothic"/>
          <w:sz w:val="20"/>
        </w:rPr>
        <w:t>authorities must take all reasonable steps to prevent abuse of the supply</w:t>
      </w:r>
      <w:r>
        <w:rPr>
          <w:rFonts w:ascii="Century Gothic"/>
          <w:spacing w:val="10"/>
          <w:sz w:val="20"/>
        </w:rPr>
        <w:t xml:space="preserve"> </w:t>
      </w:r>
      <w:r>
        <w:rPr>
          <w:rFonts w:ascii="Century Gothic"/>
          <w:sz w:val="20"/>
        </w:rPr>
        <w:t>chain</w:t>
      </w:r>
      <w:r>
        <w:rPr>
          <w:rFonts w:ascii="Century Gothic"/>
          <w:w w:val="99"/>
          <w:sz w:val="20"/>
        </w:rPr>
        <w:t xml:space="preserve"> </w:t>
      </w:r>
      <w:r>
        <w:rPr>
          <w:rFonts w:ascii="Century Gothic"/>
          <w:sz w:val="20"/>
        </w:rPr>
        <w:t>management</w:t>
      </w:r>
      <w:r>
        <w:rPr>
          <w:rFonts w:ascii="Century Gothic"/>
          <w:spacing w:val="-4"/>
          <w:sz w:val="20"/>
        </w:rPr>
        <w:t xml:space="preserve"> </w:t>
      </w:r>
      <w:r>
        <w:rPr>
          <w:rFonts w:ascii="Century Gothic"/>
          <w:sz w:val="20"/>
        </w:rPr>
        <w:t>system</w:t>
      </w:r>
      <w:r>
        <w:rPr>
          <w:rFonts w:ascii="Century Gothic"/>
          <w:spacing w:val="-6"/>
          <w:sz w:val="20"/>
        </w:rPr>
        <w:t xml:space="preserve"> </w:t>
      </w:r>
      <w:r>
        <w:rPr>
          <w:rFonts w:ascii="Century Gothic"/>
          <w:sz w:val="20"/>
        </w:rPr>
        <w:t>and</w:t>
      </w:r>
      <w:r>
        <w:rPr>
          <w:rFonts w:ascii="Century Gothic"/>
          <w:spacing w:val="-6"/>
          <w:sz w:val="20"/>
        </w:rPr>
        <w:t xml:space="preserve"> </w:t>
      </w:r>
      <w:r>
        <w:rPr>
          <w:rFonts w:ascii="Century Gothic"/>
          <w:sz w:val="20"/>
        </w:rPr>
        <w:t>authorizes</w:t>
      </w:r>
      <w:r>
        <w:rPr>
          <w:rFonts w:ascii="Century Gothic"/>
          <w:spacing w:val="-6"/>
          <w:sz w:val="20"/>
        </w:rPr>
        <w:t xml:space="preserve"> </w:t>
      </w:r>
      <w:r>
        <w:rPr>
          <w:rFonts w:ascii="Century Gothic"/>
          <w:sz w:val="20"/>
        </w:rPr>
        <w:t>accounting</w:t>
      </w:r>
      <w:r>
        <w:rPr>
          <w:rFonts w:ascii="Century Gothic"/>
          <w:spacing w:val="-6"/>
          <w:sz w:val="20"/>
        </w:rPr>
        <w:t xml:space="preserve"> </w:t>
      </w:r>
      <w:r>
        <w:rPr>
          <w:rFonts w:ascii="Century Gothic"/>
          <w:sz w:val="20"/>
        </w:rPr>
        <w:t>officers</w:t>
      </w:r>
      <w:r>
        <w:rPr>
          <w:rFonts w:ascii="Century Gothic"/>
          <w:spacing w:val="-6"/>
          <w:sz w:val="20"/>
        </w:rPr>
        <w:t xml:space="preserve"> </w:t>
      </w:r>
      <w:r>
        <w:rPr>
          <w:rFonts w:ascii="Century Gothic"/>
          <w:sz w:val="20"/>
        </w:rPr>
        <w:t>and</w:t>
      </w:r>
      <w:r>
        <w:rPr>
          <w:rFonts w:ascii="Century Gothic"/>
          <w:spacing w:val="-6"/>
          <w:sz w:val="20"/>
        </w:rPr>
        <w:t xml:space="preserve"> </w:t>
      </w:r>
      <w:r>
        <w:rPr>
          <w:rFonts w:ascii="Century Gothic"/>
          <w:sz w:val="20"/>
        </w:rPr>
        <w:t>accounting</w:t>
      </w:r>
      <w:r>
        <w:rPr>
          <w:rFonts w:ascii="Century Gothic"/>
          <w:spacing w:val="-6"/>
          <w:sz w:val="20"/>
        </w:rPr>
        <w:t xml:space="preserve"> </w:t>
      </w:r>
      <w:r>
        <w:rPr>
          <w:rFonts w:ascii="Century Gothic"/>
          <w:sz w:val="20"/>
        </w:rPr>
        <w:t>authorities</w:t>
      </w:r>
      <w:r>
        <w:rPr>
          <w:rFonts w:ascii="Century Gothic"/>
          <w:spacing w:val="-6"/>
          <w:sz w:val="20"/>
        </w:rPr>
        <w:t xml:space="preserve"> </w:t>
      </w:r>
      <w:r>
        <w:rPr>
          <w:rFonts w:ascii="Century Gothic"/>
          <w:sz w:val="20"/>
        </w:rPr>
        <w:t>to:</w:t>
      </w:r>
    </w:p>
    <w:p w:rsidR="00AF0821" w:rsidRDefault="00AF0821" w:rsidP="00AF0821">
      <w:pPr>
        <w:spacing w:before="11"/>
        <w:rPr>
          <w:rFonts w:ascii="Century Gothic" w:eastAsia="Century Gothic" w:hAnsi="Century Gothic" w:cs="Century Gothic"/>
          <w:sz w:val="19"/>
          <w:szCs w:val="19"/>
        </w:rPr>
      </w:pPr>
    </w:p>
    <w:p w:rsidR="00AF0821" w:rsidRDefault="00AF0821" w:rsidP="00A72E99">
      <w:pPr>
        <w:pStyle w:val="ListParagraph"/>
        <w:numPr>
          <w:ilvl w:val="1"/>
          <w:numId w:val="57"/>
        </w:numPr>
        <w:tabs>
          <w:tab w:val="left" w:pos="1538"/>
        </w:tabs>
        <w:ind w:right="220"/>
        <w:jc w:val="both"/>
        <w:rPr>
          <w:rFonts w:ascii="Century Gothic" w:eastAsia="Century Gothic" w:hAnsi="Century Gothic" w:cs="Century Gothic"/>
          <w:sz w:val="20"/>
          <w:szCs w:val="20"/>
        </w:rPr>
      </w:pPr>
      <w:r>
        <w:rPr>
          <w:rFonts w:ascii="Century Gothic" w:eastAsia="Century Gothic" w:hAnsi="Century Gothic" w:cs="Century Gothic"/>
          <w:sz w:val="20"/>
          <w:szCs w:val="20"/>
        </w:rPr>
        <w:t>disregard the tender of any Tenderer if that Tenderer, or any of its directors</w:t>
      </w:r>
      <w:r>
        <w:rPr>
          <w:rFonts w:ascii="Century Gothic" w:eastAsia="Century Gothic" w:hAnsi="Century Gothic" w:cs="Century Gothic"/>
          <w:spacing w:val="16"/>
          <w:sz w:val="20"/>
          <w:szCs w:val="20"/>
        </w:rPr>
        <w:t xml:space="preserve"> </w:t>
      </w:r>
      <w:r>
        <w:rPr>
          <w:rFonts w:ascii="Century Gothic" w:eastAsia="Century Gothic" w:hAnsi="Century Gothic" w:cs="Century Gothic"/>
          <w:sz w:val="20"/>
          <w:szCs w:val="20"/>
        </w:rPr>
        <w:t>have</w:t>
      </w:r>
      <w:r>
        <w:rPr>
          <w:rFonts w:ascii="Century Gothic" w:eastAsia="Century Gothic" w:hAnsi="Century Gothic" w:cs="Century Gothic"/>
          <w:spacing w:val="-1"/>
          <w:w w:val="99"/>
          <w:sz w:val="20"/>
          <w:szCs w:val="20"/>
        </w:rPr>
        <w:t xml:space="preserve"> </w:t>
      </w:r>
      <w:r>
        <w:rPr>
          <w:rFonts w:ascii="Century Gothic" w:eastAsia="Century Gothic" w:hAnsi="Century Gothic" w:cs="Century Gothic"/>
          <w:sz w:val="20"/>
          <w:szCs w:val="20"/>
        </w:rPr>
        <w:t>abused the institution’s supply chain management system and or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committed</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fraud or any other improper conduct in relation to such</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system.</w:t>
      </w:r>
    </w:p>
    <w:p w:rsidR="00AF0821" w:rsidRDefault="00AF0821" w:rsidP="00A72E99">
      <w:pPr>
        <w:pStyle w:val="ListParagraph"/>
        <w:numPr>
          <w:ilvl w:val="1"/>
          <w:numId w:val="57"/>
        </w:numPr>
        <w:tabs>
          <w:tab w:val="left" w:pos="1538"/>
        </w:tabs>
        <w:ind w:right="213"/>
        <w:jc w:val="both"/>
        <w:rPr>
          <w:rFonts w:ascii="Century Gothic" w:eastAsia="Century Gothic" w:hAnsi="Century Gothic" w:cs="Century Gothic"/>
          <w:sz w:val="20"/>
          <w:szCs w:val="20"/>
        </w:rPr>
      </w:pPr>
      <w:r>
        <w:rPr>
          <w:rFonts w:ascii="Century Gothic"/>
          <w:sz w:val="20"/>
        </w:rPr>
        <w:t>cancel</w:t>
      </w:r>
      <w:r>
        <w:rPr>
          <w:rFonts w:ascii="Century Gothic"/>
          <w:spacing w:val="30"/>
          <w:sz w:val="20"/>
        </w:rPr>
        <w:t xml:space="preserve"> </w:t>
      </w:r>
      <w:r>
        <w:rPr>
          <w:rFonts w:ascii="Century Gothic"/>
          <w:sz w:val="20"/>
        </w:rPr>
        <w:t>a</w:t>
      </w:r>
      <w:r>
        <w:rPr>
          <w:rFonts w:ascii="Century Gothic"/>
          <w:spacing w:val="28"/>
          <w:sz w:val="20"/>
        </w:rPr>
        <w:t xml:space="preserve"> </w:t>
      </w:r>
      <w:r>
        <w:rPr>
          <w:rFonts w:ascii="Century Gothic"/>
          <w:sz w:val="20"/>
        </w:rPr>
        <w:t>contract</w:t>
      </w:r>
      <w:r>
        <w:rPr>
          <w:rFonts w:ascii="Century Gothic"/>
          <w:spacing w:val="31"/>
          <w:sz w:val="20"/>
        </w:rPr>
        <w:t xml:space="preserve"> </w:t>
      </w:r>
      <w:r>
        <w:rPr>
          <w:rFonts w:ascii="Century Gothic"/>
          <w:sz w:val="20"/>
        </w:rPr>
        <w:t>awarded</w:t>
      </w:r>
      <w:r>
        <w:rPr>
          <w:rFonts w:ascii="Century Gothic"/>
          <w:spacing w:val="30"/>
          <w:sz w:val="20"/>
        </w:rPr>
        <w:t xml:space="preserve"> </w:t>
      </w:r>
      <w:r>
        <w:rPr>
          <w:rFonts w:ascii="Century Gothic"/>
          <w:sz w:val="20"/>
        </w:rPr>
        <w:t>to</w:t>
      </w:r>
      <w:r>
        <w:rPr>
          <w:rFonts w:ascii="Century Gothic"/>
          <w:spacing w:val="29"/>
          <w:sz w:val="20"/>
        </w:rPr>
        <w:t xml:space="preserve"> </w:t>
      </w:r>
      <w:r>
        <w:rPr>
          <w:rFonts w:ascii="Century Gothic"/>
          <w:sz w:val="20"/>
        </w:rPr>
        <w:t>a</w:t>
      </w:r>
      <w:r>
        <w:rPr>
          <w:rFonts w:ascii="Century Gothic"/>
          <w:spacing w:val="30"/>
          <w:sz w:val="20"/>
        </w:rPr>
        <w:t xml:space="preserve"> </w:t>
      </w:r>
      <w:r>
        <w:rPr>
          <w:rFonts w:ascii="Century Gothic"/>
          <w:sz w:val="20"/>
        </w:rPr>
        <w:t>Service</w:t>
      </w:r>
      <w:r>
        <w:rPr>
          <w:rFonts w:ascii="Century Gothic"/>
          <w:spacing w:val="29"/>
          <w:sz w:val="20"/>
        </w:rPr>
        <w:t xml:space="preserve"> </w:t>
      </w:r>
      <w:r>
        <w:rPr>
          <w:rFonts w:ascii="Century Gothic"/>
          <w:sz w:val="20"/>
        </w:rPr>
        <w:t>Provider</w:t>
      </w:r>
      <w:r>
        <w:rPr>
          <w:rFonts w:ascii="Century Gothic"/>
          <w:spacing w:val="30"/>
          <w:sz w:val="20"/>
        </w:rPr>
        <w:t xml:space="preserve"> </w:t>
      </w:r>
      <w:r>
        <w:rPr>
          <w:rFonts w:ascii="Century Gothic"/>
          <w:sz w:val="20"/>
        </w:rPr>
        <w:t>of</w:t>
      </w:r>
      <w:r>
        <w:rPr>
          <w:rFonts w:ascii="Century Gothic"/>
          <w:spacing w:val="29"/>
          <w:sz w:val="20"/>
        </w:rPr>
        <w:t xml:space="preserve"> </w:t>
      </w:r>
      <w:r>
        <w:rPr>
          <w:rFonts w:ascii="Century Gothic"/>
          <w:sz w:val="20"/>
        </w:rPr>
        <w:t>goods</w:t>
      </w:r>
      <w:r>
        <w:rPr>
          <w:rFonts w:ascii="Century Gothic"/>
          <w:spacing w:val="29"/>
          <w:sz w:val="20"/>
        </w:rPr>
        <w:t xml:space="preserve"> </w:t>
      </w:r>
      <w:r>
        <w:rPr>
          <w:rFonts w:ascii="Century Gothic"/>
          <w:sz w:val="20"/>
        </w:rPr>
        <w:t>and</w:t>
      </w:r>
      <w:r>
        <w:rPr>
          <w:rFonts w:ascii="Century Gothic"/>
          <w:spacing w:val="30"/>
          <w:sz w:val="20"/>
        </w:rPr>
        <w:t xml:space="preserve"> </w:t>
      </w:r>
      <w:r>
        <w:rPr>
          <w:rFonts w:ascii="Century Gothic"/>
          <w:sz w:val="20"/>
        </w:rPr>
        <w:t>services</w:t>
      </w:r>
      <w:r>
        <w:rPr>
          <w:rFonts w:ascii="Century Gothic"/>
          <w:spacing w:val="29"/>
          <w:sz w:val="20"/>
        </w:rPr>
        <w:t xml:space="preserve"> </w:t>
      </w:r>
      <w:r>
        <w:rPr>
          <w:rFonts w:ascii="Century Gothic"/>
          <w:sz w:val="20"/>
        </w:rPr>
        <w:t>if</w:t>
      </w:r>
      <w:r>
        <w:rPr>
          <w:rFonts w:ascii="Century Gothic"/>
          <w:spacing w:val="29"/>
          <w:sz w:val="20"/>
        </w:rPr>
        <w:t xml:space="preserve"> </w:t>
      </w:r>
      <w:r>
        <w:rPr>
          <w:rFonts w:ascii="Century Gothic"/>
          <w:sz w:val="20"/>
        </w:rPr>
        <w:t>the</w:t>
      </w:r>
      <w:r>
        <w:rPr>
          <w:rFonts w:ascii="Century Gothic"/>
          <w:w w:val="99"/>
          <w:sz w:val="20"/>
        </w:rPr>
        <w:t xml:space="preserve"> </w:t>
      </w:r>
      <w:r>
        <w:rPr>
          <w:rFonts w:ascii="Century Gothic"/>
          <w:sz w:val="20"/>
        </w:rPr>
        <w:t>Service Provider committed any corrupt or fraudulent act during the</w:t>
      </w:r>
      <w:r>
        <w:rPr>
          <w:rFonts w:ascii="Century Gothic"/>
          <w:spacing w:val="6"/>
          <w:sz w:val="20"/>
        </w:rPr>
        <w:t xml:space="preserve"> </w:t>
      </w:r>
      <w:r>
        <w:rPr>
          <w:rFonts w:ascii="Century Gothic"/>
          <w:sz w:val="20"/>
        </w:rPr>
        <w:t>tendering</w:t>
      </w:r>
      <w:r>
        <w:rPr>
          <w:rFonts w:ascii="Century Gothic"/>
          <w:w w:val="99"/>
          <w:sz w:val="20"/>
        </w:rPr>
        <w:t xml:space="preserve"> </w:t>
      </w:r>
      <w:r>
        <w:rPr>
          <w:rFonts w:ascii="Century Gothic"/>
          <w:sz w:val="20"/>
        </w:rPr>
        <w:t>process or the execution of that</w:t>
      </w:r>
      <w:r>
        <w:rPr>
          <w:rFonts w:ascii="Century Gothic"/>
          <w:spacing w:val="-1"/>
          <w:sz w:val="20"/>
        </w:rPr>
        <w:t xml:space="preserve"> </w:t>
      </w:r>
      <w:r>
        <w:rPr>
          <w:rFonts w:ascii="Century Gothic"/>
          <w:sz w:val="20"/>
        </w:rPr>
        <w:t>contract.</w:t>
      </w:r>
    </w:p>
    <w:p w:rsidR="00AF0821" w:rsidRDefault="00AF0821" w:rsidP="00AF0821">
      <w:pPr>
        <w:spacing w:before="2"/>
        <w:rPr>
          <w:rFonts w:ascii="Century Gothic" w:eastAsia="Century Gothic" w:hAnsi="Century Gothic" w:cs="Century Gothic"/>
          <w:sz w:val="20"/>
          <w:szCs w:val="20"/>
        </w:rPr>
      </w:pPr>
    </w:p>
    <w:p w:rsidR="00AF0821" w:rsidRDefault="00AF0821" w:rsidP="00A72E99">
      <w:pPr>
        <w:pStyle w:val="ListParagraph"/>
        <w:numPr>
          <w:ilvl w:val="0"/>
          <w:numId w:val="57"/>
        </w:numPr>
        <w:tabs>
          <w:tab w:val="left" w:pos="969"/>
        </w:tabs>
        <w:ind w:right="221"/>
        <w:jc w:val="both"/>
        <w:rPr>
          <w:rFonts w:ascii="Century Gothic" w:eastAsia="Century Gothic" w:hAnsi="Century Gothic" w:cs="Century Gothic"/>
          <w:sz w:val="20"/>
          <w:szCs w:val="20"/>
        </w:rPr>
      </w:pPr>
      <w:r>
        <w:rPr>
          <w:rFonts w:ascii="Century Gothic"/>
          <w:sz w:val="20"/>
        </w:rPr>
        <w:t>This</w:t>
      </w:r>
      <w:r>
        <w:rPr>
          <w:rFonts w:ascii="Century Gothic"/>
          <w:spacing w:val="14"/>
          <w:sz w:val="20"/>
        </w:rPr>
        <w:t xml:space="preserve"> </w:t>
      </w:r>
      <w:r>
        <w:rPr>
          <w:rFonts w:ascii="Century Gothic"/>
          <w:sz w:val="20"/>
        </w:rPr>
        <w:t>Standard</w:t>
      </w:r>
      <w:r>
        <w:rPr>
          <w:rFonts w:ascii="Century Gothic"/>
          <w:spacing w:val="15"/>
          <w:sz w:val="20"/>
        </w:rPr>
        <w:t xml:space="preserve"> </w:t>
      </w:r>
      <w:r>
        <w:rPr>
          <w:rFonts w:ascii="Century Gothic"/>
          <w:sz w:val="20"/>
        </w:rPr>
        <w:t>Bidding</w:t>
      </w:r>
      <w:r>
        <w:rPr>
          <w:rFonts w:ascii="Century Gothic"/>
          <w:spacing w:val="15"/>
          <w:sz w:val="20"/>
        </w:rPr>
        <w:t xml:space="preserve"> </w:t>
      </w:r>
      <w:r>
        <w:rPr>
          <w:rFonts w:ascii="Century Gothic"/>
          <w:sz w:val="20"/>
        </w:rPr>
        <w:t>Document</w:t>
      </w:r>
      <w:r>
        <w:rPr>
          <w:rFonts w:ascii="Century Gothic"/>
          <w:spacing w:val="16"/>
          <w:sz w:val="20"/>
        </w:rPr>
        <w:t xml:space="preserve"> </w:t>
      </w:r>
      <w:r>
        <w:rPr>
          <w:rFonts w:ascii="Century Gothic"/>
          <w:sz w:val="20"/>
        </w:rPr>
        <w:t>SBD</w:t>
      </w:r>
      <w:r>
        <w:rPr>
          <w:rFonts w:ascii="Century Gothic"/>
          <w:spacing w:val="15"/>
          <w:sz w:val="20"/>
        </w:rPr>
        <w:t xml:space="preserve"> </w:t>
      </w:r>
      <w:r>
        <w:rPr>
          <w:rFonts w:ascii="Century Gothic"/>
          <w:sz w:val="20"/>
        </w:rPr>
        <w:t>serves</w:t>
      </w:r>
      <w:r>
        <w:rPr>
          <w:rFonts w:ascii="Century Gothic"/>
          <w:spacing w:val="14"/>
          <w:sz w:val="20"/>
        </w:rPr>
        <w:t xml:space="preserve"> </w:t>
      </w:r>
      <w:r>
        <w:rPr>
          <w:rFonts w:ascii="Century Gothic"/>
          <w:sz w:val="20"/>
        </w:rPr>
        <w:t>as</w:t>
      </w:r>
      <w:r>
        <w:rPr>
          <w:rFonts w:ascii="Century Gothic"/>
          <w:spacing w:val="14"/>
          <w:sz w:val="20"/>
        </w:rPr>
        <w:t xml:space="preserve"> </w:t>
      </w:r>
      <w:r>
        <w:rPr>
          <w:rFonts w:ascii="Century Gothic"/>
          <w:sz w:val="20"/>
        </w:rPr>
        <w:t>a</w:t>
      </w:r>
      <w:r>
        <w:rPr>
          <w:rFonts w:ascii="Century Gothic"/>
          <w:spacing w:val="17"/>
          <w:sz w:val="20"/>
        </w:rPr>
        <w:t xml:space="preserve"> </w:t>
      </w:r>
      <w:r>
        <w:rPr>
          <w:rFonts w:ascii="Century Gothic"/>
          <w:sz w:val="20"/>
        </w:rPr>
        <w:t>certificate</w:t>
      </w:r>
      <w:r>
        <w:rPr>
          <w:rFonts w:ascii="Century Gothic"/>
          <w:spacing w:val="14"/>
          <w:sz w:val="20"/>
        </w:rPr>
        <w:t xml:space="preserve"> </w:t>
      </w:r>
      <w:r>
        <w:rPr>
          <w:rFonts w:ascii="Century Gothic"/>
          <w:sz w:val="20"/>
        </w:rPr>
        <w:t>of</w:t>
      </w:r>
      <w:r>
        <w:rPr>
          <w:rFonts w:ascii="Century Gothic"/>
          <w:spacing w:val="14"/>
          <w:sz w:val="20"/>
        </w:rPr>
        <w:t xml:space="preserve"> </w:t>
      </w:r>
      <w:r>
        <w:rPr>
          <w:rFonts w:ascii="Century Gothic"/>
          <w:sz w:val="20"/>
        </w:rPr>
        <w:t>declaration</w:t>
      </w:r>
      <w:r>
        <w:rPr>
          <w:rFonts w:ascii="Century Gothic"/>
          <w:spacing w:val="15"/>
          <w:sz w:val="20"/>
        </w:rPr>
        <w:t xml:space="preserve"> </w:t>
      </w:r>
      <w:r>
        <w:rPr>
          <w:rFonts w:ascii="Century Gothic"/>
          <w:sz w:val="20"/>
        </w:rPr>
        <w:t>that</w:t>
      </w:r>
      <w:r>
        <w:rPr>
          <w:rFonts w:ascii="Century Gothic"/>
          <w:spacing w:val="14"/>
          <w:sz w:val="20"/>
        </w:rPr>
        <w:t xml:space="preserve"> </w:t>
      </w:r>
      <w:r>
        <w:rPr>
          <w:rFonts w:ascii="Century Gothic"/>
          <w:sz w:val="20"/>
        </w:rPr>
        <w:t>would</w:t>
      </w:r>
      <w:r>
        <w:rPr>
          <w:rFonts w:ascii="Century Gothic"/>
          <w:w w:val="99"/>
          <w:sz w:val="20"/>
        </w:rPr>
        <w:t xml:space="preserve"> </w:t>
      </w:r>
      <w:r>
        <w:rPr>
          <w:rFonts w:ascii="Century Gothic"/>
          <w:sz w:val="20"/>
        </w:rPr>
        <w:t>be</w:t>
      </w:r>
      <w:r>
        <w:rPr>
          <w:rFonts w:ascii="Century Gothic"/>
          <w:spacing w:val="17"/>
          <w:sz w:val="20"/>
        </w:rPr>
        <w:t xml:space="preserve"> </w:t>
      </w:r>
      <w:r>
        <w:rPr>
          <w:rFonts w:ascii="Century Gothic"/>
          <w:sz w:val="20"/>
        </w:rPr>
        <w:t>used</w:t>
      </w:r>
      <w:r>
        <w:rPr>
          <w:rFonts w:ascii="Century Gothic"/>
          <w:spacing w:val="17"/>
          <w:sz w:val="20"/>
        </w:rPr>
        <w:t xml:space="preserve"> </w:t>
      </w:r>
      <w:r>
        <w:rPr>
          <w:rFonts w:ascii="Century Gothic"/>
          <w:sz w:val="20"/>
        </w:rPr>
        <w:t>by</w:t>
      </w:r>
      <w:r>
        <w:rPr>
          <w:rFonts w:ascii="Century Gothic"/>
          <w:spacing w:val="17"/>
          <w:sz w:val="20"/>
        </w:rPr>
        <w:t xml:space="preserve"> </w:t>
      </w:r>
      <w:r>
        <w:rPr>
          <w:rFonts w:ascii="Century Gothic"/>
          <w:sz w:val="20"/>
        </w:rPr>
        <w:t>institutions</w:t>
      </w:r>
      <w:r>
        <w:rPr>
          <w:rFonts w:ascii="Century Gothic"/>
          <w:spacing w:val="17"/>
          <w:sz w:val="20"/>
        </w:rPr>
        <w:t xml:space="preserve"> </w:t>
      </w:r>
      <w:r>
        <w:rPr>
          <w:rFonts w:ascii="Century Gothic"/>
          <w:sz w:val="20"/>
        </w:rPr>
        <w:t>to</w:t>
      </w:r>
      <w:r>
        <w:rPr>
          <w:rFonts w:ascii="Century Gothic"/>
          <w:spacing w:val="15"/>
          <w:sz w:val="20"/>
        </w:rPr>
        <w:t xml:space="preserve"> </w:t>
      </w:r>
      <w:r>
        <w:rPr>
          <w:rFonts w:ascii="Century Gothic"/>
          <w:sz w:val="20"/>
        </w:rPr>
        <w:t>ensure</w:t>
      </w:r>
      <w:r>
        <w:rPr>
          <w:rFonts w:ascii="Century Gothic"/>
          <w:spacing w:val="17"/>
          <w:sz w:val="20"/>
        </w:rPr>
        <w:t xml:space="preserve"> </w:t>
      </w:r>
      <w:r>
        <w:rPr>
          <w:rFonts w:ascii="Century Gothic"/>
          <w:sz w:val="20"/>
        </w:rPr>
        <w:t>that,</w:t>
      </w:r>
      <w:r>
        <w:rPr>
          <w:rFonts w:ascii="Century Gothic"/>
          <w:spacing w:val="15"/>
          <w:sz w:val="20"/>
        </w:rPr>
        <w:t xml:space="preserve"> </w:t>
      </w:r>
      <w:r>
        <w:rPr>
          <w:rFonts w:ascii="Century Gothic"/>
          <w:sz w:val="20"/>
        </w:rPr>
        <w:t>when</w:t>
      </w:r>
      <w:r>
        <w:rPr>
          <w:rFonts w:ascii="Century Gothic"/>
          <w:spacing w:val="16"/>
          <w:sz w:val="20"/>
        </w:rPr>
        <w:t xml:space="preserve"> </w:t>
      </w:r>
      <w:r>
        <w:rPr>
          <w:rFonts w:ascii="Century Gothic"/>
          <w:sz w:val="20"/>
        </w:rPr>
        <w:t>tenders</w:t>
      </w:r>
      <w:r>
        <w:rPr>
          <w:rFonts w:ascii="Century Gothic"/>
          <w:spacing w:val="17"/>
          <w:sz w:val="20"/>
        </w:rPr>
        <w:t xml:space="preserve"> </w:t>
      </w:r>
      <w:r>
        <w:rPr>
          <w:rFonts w:ascii="Century Gothic"/>
          <w:sz w:val="20"/>
        </w:rPr>
        <w:t>are</w:t>
      </w:r>
      <w:r>
        <w:rPr>
          <w:rFonts w:ascii="Century Gothic"/>
          <w:spacing w:val="17"/>
          <w:sz w:val="20"/>
        </w:rPr>
        <w:t xml:space="preserve"> </w:t>
      </w:r>
      <w:r>
        <w:rPr>
          <w:rFonts w:ascii="Century Gothic"/>
          <w:sz w:val="20"/>
        </w:rPr>
        <w:t>considered,</w:t>
      </w:r>
      <w:r>
        <w:rPr>
          <w:rFonts w:ascii="Century Gothic"/>
          <w:spacing w:val="15"/>
          <w:sz w:val="20"/>
        </w:rPr>
        <w:t xml:space="preserve"> </w:t>
      </w:r>
      <w:r>
        <w:rPr>
          <w:rFonts w:ascii="Century Gothic"/>
          <w:sz w:val="20"/>
        </w:rPr>
        <w:t>reasonable</w:t>
      </w:r>
      <w:r>
        <w:rPr>
          <w:rFonts w:ascii="Century Gothic"/>
          <w:spacing w:val="17"/>
          <w:sz w:val="20"/>
        </w:rPr>
        <w:t xml:space="preserve"> </w:t>
      </w:r>
      <w:r>
        <w:rPr>
          <w:rFonts w:ascii="Century Gothic"/>
          <w:sz w:val="20"/>
        </w:rPr>
        <w:t>steps</w:t>
      </w:r>
      <w:r>
        <w:rPr>
          <w:rFonts w:ascii="Century Gothic"/>
          <w:w w:val="99"/>
          <w:sz w:val="20"/>
        </w:rPr>
        <w:t xml:space="preserve"> </w:t>
      </w:r>
      <w:r>
        <w:rPr>
          <w:rFonts w:ascii="Century Gothic"/>
          <w:sz w:val="20"/>
        </w:rPr>
        <w:t>are taken to prevent any form of</w:t>
      </w:r>
      <w:r>
        <w:rPr>
          <w:rFonts w:ascii="Century Gothic"/>
          <w:spacing w:val="-5"/>
          <w:sz w:val="20"/>
        </w:rPr>
        <w:t xml:space="preserve"> </w:t>
      </w:r>
      <w:r>
        <w:rPr>
          <w:rFonts w:ascii="Century Gothic"/>
          <w:sz w:val="20"/>
        </w:rPr>
        <w:t>tender-rigging.</w:t>
      </w:r>
    </w:p>
    <w:p w:rsidR="00AF0821" w:rsidRDefault="00AF0821" w:rsidP="00AF0821">
      <w:pPr>
        <w:spacing w:before="11"/>
        <w:rPr>
          <w:rFonts w:ascii="Century Gothic" w:eastAsia="Century Gothic" w:hAnsi="Century Gothic" w:cs="Century Gothic"/>
          <w:sz w:val="19"/>
          <w:szCs w:val="19"/>
        </w:rPr>
      </w:pPr>
    </w:p>
    <w:p w:rsidR="00AF0821" w:rsidRDefault="00AF0821" w:rsidP="00A72E99">
      <w:pPr>
        <w:pStyle w:val="ListParagraph"/>
        <w:numPr>
          <w:ilvl w:val="0"/>
          <w:numId w:val="57"/>
        </w:numPr>
        <w:tabs>
          <w:tab w:val="left" w:pos="969"/>
        </w:tabs>
        <w:ind w:right="223"/>
        <w:jc w:val="both"/>
        <w:rPr>
          <w:rFonts w:ascii="Century Gothic" w:eastAsia="Century Gothic" w:hAnsi="Century Gothic" w:cs="Century Gothic"/>
          <w:sz w:val="20"/>
          <w:szCs w:val="20"/>
        </w:rPr>
      </w:pPr>
      <w:r>
        <w:rPr>
          <w:rFonts w:ascii="Century Gothic"/>
          <w:sz w:val="20"/>
        </w:rPr>
        <w:t>In order to give effect to the above, the attached Certificate of Tender</w:t>
      </w:r>
      <w:r>
        <w:rPr>
          <w:rFonts w:ascii="Century Gothic"/>
          <w:spacing w:val="45"/>
          <w:sz w:val="20"/>
        </w:rPr>
        <w:t xml:space="preserve"> </w:t>
      </w:r>
      <w:r>
        <w:rPr>
          <w:rFonts w:ascii="Century Gothic"/>
          <w:sz w:val="20"/>
        </w:rPr>
        <w:t>Determination</w:t>
      </w:r>
      <w:r>
        <w:rPr>
          <w:rFonts w:ascii="Century Gothic"/>
          <w:w w:val="99"/>
          <w:sz w:val="20"/>
        </w:rPr>
        <w:t xml:space="preserve"> </w:t>
      </w:r>
      <w:r>
        <w:rPr>
          <w:rFonts w:ascii="Century Gothic"/>
          <w:sz w:val="20"/>
        </w:rPr>
        <w:t>(SBD 9) must be completed and submitted with the</w:t>
      </w:r>
      <w:r>
        <w:rPr>
          <w:rFonts w:ascii="Century Gothic"/>
          <w:spacing w:val="-5"/>
          <w:sz w:val="20"/>
        </w:rPr>
        <w:t xml:space="preserve"> </w:t>
      </w:r>
      <w:r>
        <w:rPr>
          <w:rFonts w:ascii="Century Gothic"/>
          <w:sz w:val="20"/>
        </w:rPr>
        <w:t>tender:</w:t>
      </w:r>
    </w:p>
    <w:p w:rsidR="00AF0821" w:rsidRDefault="00AF0821" w:rsidP="00AF0821">
      <w:pPr>
        <w:spacing w:before="2"/>
        <w:rPr>
          <w:rFonts w:ascii="Century Gothic" w:eastAsia="Century Gothic" w:hAnsi="Century Gothic" w:cs="Century Gothic"/>
          <w:sz w:val="20"/>
          <w:szCs w:val="20"/>
        </w:rPr>
      </w:pPr>
    </w:p>
    <w:p w:rsidR="00AF0821" w:rsidRDefault="00AF0821" w:rsidP="00A72E99">
      <w:pPr>
        <w:pStyle w:val="Heading4"/>
        <w:numPr>
          <w:ilvl w:val="0"/>
          <w:numId w:val="56"/>
        </w:numPr>
        <w:tabs>
          <w:tab w:val="left" w:pos="969"/>
        </w:tabs>
        <w:ind w:right="219"/>
        <w:jc w:val="both"/>
        <w:rPr>
          <w:b w:val="0"/>
          <w:bCs w:val="0"/>
        </w:rPr>
      </w:pPr>
      <w:r>
        <w:t>Includes price quotations, advertised competitive tenders, limited tenders</w:t>
      </w:r>
      <w:r>
        <w:rPr>
          <w:spacing w:val="47"/>
        </w:rPr>
        <w:t xml:space="preserve"> </w:t>
      </w:r>
      <w:r>
        <w:t>and</w:t>
      </w:r>
      <w:r>
        <w:rPr>
          <w:w w:val="99"/>
        </w:rPr>
        <w:t xml:space="preserve"> </w:t>
      </w:r>
      <w:r>
        <w:t>proposals.</w:t>
      </w:r>
    </w:p>
    <w:p w:rsidR="00AF0821" w:rsidRDefault="00AF0821" w:rsidP="00AF0821">
      <w:pPr>
        <w:spacing w:before="12"/>
        <w:rPr>
          <w:rFonts w:ascii="Century Gothic" w:eastAsia="Century Gothic" w:hAnsi="Century Gothic" w:cs="Century Gothic"/>
          <w:b/>
          <w:bCs/>
          <w:sz w:val="19"/>
          <w:szCs w:val="19"/>
        </w:rPr>
      </w:pPr>
    </w:p>
    <w:p w:rsidR="00AF0821" w:rsidRDefault="00AF0821" w:rsidP="00A72E99">
      <w:pPr>
        <w:pStyle w:val="ListParagraph"/>
        <w:numPr>
          <w:ilvl w:val="0"/>
          <w:numId w:val="56"/>
        </w:numPr>
        <w:tabs>
          <w:tab w:val="left" w:pos="981"/>
        </w:tabs>
        <w:ind w:left="980" w:right="218" w:hanging="720"/>
        <w:jc w:val="both"/>
        <w:rPr>
          <w:rFonts w:ascii="Century Gothic" w:eastAsia="Century Gothic" w:hAnsi="Century Gothic" w:cs="Century Gothic"/>
          <w:sz w:val="20"/>
          <w:szCs w:val="20"/>
        </w:rPr>
      </w:pPr>
      <w:r>
        <w:rPr>
          <w:rFonts w:ascii="Century Gothic"/>
          <w:b/>
          <w:sz w:val="20"/>
        </w:rPr>
        <w:t>Tender</w:t>
      </w:r>
      <w:r>
        <w:rPr>
          <w:rFonts w:ascii="Century Gothic"/>
          <w:b/>
          <w:spacing w:val="25"/>
          <w:sz w:val="20"/>
        </w:rPr>
        <w:t xml:space="preserve"> </w:t>
      </w:r>
      <w:r>
        <w:rPr>
          <w:rFonts w:ascii="Century Gothic"/>
          <w:b/>
          <w:sz w:val="20"/>
        </w:rPr>
        <w:t>rigging</w:t>
      </w:r>
      <w:r>
        <w:rPr>
          <w:rFonts w:ascii="Century Gothic"/>
          <w:b/>
          <w:spacing w:val="26"/>
          <w:sz w:val="20"/>
        </w:rPr>
        <w:t xml:space="preserve"> </w:t>
      </w:r>
      <w:r>
        <w:rPr>
          <w:rFonts w:ascii="Century Gothic"/>
          <w:b/>
          <w:sz w:val="20"/>
        </w:rPr>
        <w:t>(or</w:t>
      </w:r>
      <w:r>
        <w:rPr>
          <w:rFonts w:ascii="Century Gothic"/>
          <w:b/>
          <w:spacing w:val="25"/>
          <w:sz w:val="20"/>
        </w:rPr>
        <w:t xml:space="preserve"> </w:t>
      </w:r>
      <w:r>
        <w:rPr>
          <w:rFonts w:ascii="Century Gothic"/>
          <w:b/>
          <w:sz w:val="20"/>
        </w:rPr>
        <w:t>collusive</w:t>
      </w:r>
      <w:r>
        <w:rPr>
          <w:rFonts w:ascii="Century Gothic"/>
          <w:b/>
          <w:spacing w:val="25"/>
          <w:sz w:val="20"/>
        </w:rPr>
        <w:t xml:space="preserve"> </w:t>
      </w:r>
      <w:r>
        <w:rPr>
          <w:rFonts w:ascii="Century Gothic"/>
          <w:b/>
          <w:sz w:val="20"/>
        </w:rPr>
        <w:t>tendering)</w:t>
      </w:r>
      <w:r>
        <w:rPr>
          <w:rFonts w:ascii="Century Gothic"/>
          <w:b/>
          <w:spacing w:val="26"/>
          <w:sz w:val="20"/>
        </w:rPr>
        <w:t xml:space="preserve"> </w:t>
      </w:r>
      <w:r>
        <w:rPr>
          <w:rFonts w:ascii="Century Gothic"/>
          <w:b/>
          <w:sz w:val="20"/>
        </w:rPr>
        <w:t>occurs</w:t>
      </w:r>
      <w:r>
        <w:rPr>
          <w:rFonts w:ascii="Century Gothic"/>
          <w:b/>
          <w:spacing w:val="26"/>
          <w:sz w:val="20"/>
        </w:rPr>
        <w:t xml:space="preserve"> </w:t>
      </w:r>
      <w:r>
        <w:rPr>
          <w:rFonts w:ascii="Century Gothic"/>
          <w:b/>
          <w:sz w:val="20"/>
        </w:rPr>
        <w:t>when</w:t>
      </w:r>
      <w:r>
        <w:rPr>
          <w:rFonts w:ascii="Century Gothic"/>
          <w:b/>
          <w:spacing w:val="25"/>
          <w:sz w:val="20"/>
        </w:rPr>
        <w:t xml:space="preserve"> </w:t>
      </w:r>
      <w:r>
        <w:rPr>
          <w:rFonts w:ascii="Century Gothic"/>
          <w:b/>
          <w:sz w:val="20"/>
        </w:rPr>
        <w:t>businesses,</w:t>
      </w:r>
      <w:r>
        <w:rPr>
          <w:rFonts w:ascii="Century Gothic"/>
          <w:b/>
          <w:spacing w:val="25"/>
          <w:sz w:val="20"/>
        </w:rPr>
        <w:t xml:space="preserve"> </w:t>
      </w:r>
      <w:r>
        <w:rPr>
          <w:rFonts w:ascii="Century Gothic"/>
          <w:b/>
          <w:sz w:val="20"/>
        </w:rPr>
        <w:t>that</w:t>
      </w:r>
      <w:r>
        <w:rPr>
          <w:rFonts w:ascii="Century Gothic"/>
          <w:b/>
          <w:spacing w:val="25"/>
          <w:sz w:val="20"/>
        </w:rPr>
        <w:t xml:space="preserve"> </w:t>
      </w:r>
      <w:r>
        <w:rPr>
          <w:rFonts w:ascii="Century Gothic"/>
          <w:b/>
          <w:sz w:val="20"/>
        </w:rPr>
        <w:t>would</w:t>
      </w:r>
      <w:r>
        <w:rPr>
          <w:rFonts w:ascii="Century Gothic"/>
          <w:b/>
          <w:spacing w:val="25"/>
          <w:sz w:val="20"/>
        </w:rPr>
        <w:t xml:space="preserve"> </w:t>
      </w:r>
      <w:r>
        <w:rPr>
          <w:rFonts w:ascii="Century Gothic"/>
          <w:b/>
          <w:sz w:val="20"/>
        </w:rPr>
        <w:t>otherwise</w:t>
      </w:r>
      <w:r>
        <w:rPr>
          <w:rFonts w:ascii="Century Gothic"/>
          <w:b/>
          <w:w w:val="99"/>
          <w:sz w:val="20"/>
        </w:rPr>
        <w:t xml:space="preserve"> </w:t>
      </w:r>
      <w:r>
        <w:rPr>
          <w:rFonts w:ascii="Century Gothic"/>
          <w:b/>
          <w:sz w:val="20"/>
        </w:rPr>
        <w:t>be expected to compete, secretly conspire to raise prices or lower the quality of</w:t>
      </w:r>
      <w:r>
        <w:rPr>
          <w:rFonts w:ascii="Century Gothic"/>
          <w:b/>
          <w:spacing w:val="-15"/>
          <w:sz w:val="20"/>
        </w:rPr>
        <w:t xml:space="preserve"> </w:t>
      </w:r>
      <w:r>
        <w:rPr>
          <w:rFonts w:ascii="Century Gothic"/>
          <w:b/>
          <w:sz w:val="20"/>
        </w:rPr>
        <w:t>goods</w:t>
      </w:r>
      <w:r>
        <w:rPr>
          <w:rFonts w:ascii="Century Gothic"/>
          <w:b/>
          <w:spacing w:val="-1"/>
          <w:w w:val="99"/>
          <w:sz w:val="20"/>
        </w:rPr>
        <w:t xml:space="preserve"> </w:t>
      </w:r>
      <w:r>
        <w:rPr>
          <w:rFonts w:ascii="Century Gothic"/>
          <w:b/>
          <w:sz w:val="20"/>
        </w:rPr>
        <w:t>and / or services for Employers who wish to acquire goods and / or services through</w:t>
      </w:r>
      <w:r>
        <w:rPr>
          <w:rFonts w:ascii="Century Gothic"/>
          <w:b/>
          <w:spacing w:val="16"/>
          <w:sz w:val="20"/>
        </w:rPr>
        <w:t xml:space="preserve"> </w:t>
      </w:r>
      <w:r>
        <w:rPr>
          <w:rFonts w:ascii="Century Gothic"/>
          <w:b/>
          <w:sz w:val="20"/>
        </w:rPr>
        <w:t>a</w:t>
      </w:r>
      <w:r>
        <w:rPr>
          <w:rFonts w:ascii="Century Gothic"/>
          <w:b/>
          <w:w w:val="99"/>
          <w:sz w:val="20"/>
        </w:rPr>
        <w:t xml:space="preserve"> </w:t>
      </w:r>
      <w:r>
        <w:rPr>
          <w:rFonts w:ascii="Century Gothic"/>
          <w:b/>
          <w:sz w:val="20"/>
        </w:rPr>
        <w:t>tendering process. Tender rigging is, therefore, an agreement between competitors</w:t>
      </w:r>
      <w:r>
        <w:rPr>
          <w:rFonts w:ascii="Century Gothic"/>
          <w:b/>
          <w:spacing w:val="11"/>
          <w:sz w:val="20"/>
        </w:rPr>
        <w:t xml:space="preserve"> </w:t>
      </w:r>
      <w:r>
        <w:rPr>
          <w:rFonts w:ascii="Century Gothic"/>
          <w:b/>
          <w:sz w:val="20"/>
        </w:rPr>
        <w:t>not</w:t>
      </w:r>
      <w:r>
        <w:rPr>
          <w:rFonts w:ascii="Century Gothic"/>
          <w:b/>
          <w:spacing w:val="-1"/>
          <w:w w:val="99"/>
          <w:sz w:val="20"/>
        </w:rPr>
        <w:t xml:space="preserve"> </w:t>
      </w:r>
      <w:r>
        <w:rPr>
          <w:rFonts w:ascii="Century Gothic"/>
          <w:b/>
          <w:sz w:val="20"/>
        </w:rPr>
        <w:t>to compete against each</w:t>
      </w:r>
      <w:r>
        <w:rPr>
          <w:rFonts w:ascii="Century Gothic"/>
          <w:b/>
          <w:spacing w:val="-2"/>
          <w:sz w:val="20"/>
        </w:rPr>
        <w:t xml:space="preserve"> </w:t>
      </w:r>
      <w:r>
        <w:rPr>
          <w:rFonts w:ascii="Century Gothic"/>
          <w:b/>
          <w:sz w:val="20"/>
        </w:rPr>
        <w:t>other?</w:t>
      </w:r>
    </w:p>
    <w:p w:rsidR="00AF0821" w:rsidRDefault="00AF0821" w:rsidP="00AF0821">
      <w:pPr>
        <w:rPr>
          <w:rFonts w:ascii="Century Gothic" w:eastAsia="Century Gothic" w:hAnsi="Century Gothic" w:cs="Century Gothic"/>
          <w:sz w:val="20"/>
          <w:szCs w:val="20"/>
        </w:rPr>
      </w:pPr>
    </w:p>
    <w:p w:rsidR="00AF0821" w:rsidRDefault="00AF0821" w:rsidP="00AF0821">
      <w:pPr>
        <w:rPr>
          <w:rFonts w:ascii="Century Gothic" w:eastAsia="Century Gothic" w:hAnsi="Century Gothic" w:cs="Century Gothic"/>
          <w:sz w:val="20"/>
          <w:szCs w:val="20"/>
        </w:rPr>
      </w:pPr>
    </w:p>
    <w:p w:rsidR="00E22020" w:rsidRPr="00AF0821" w:rsidRDefault="00E22020" w:rsidP="00AF0821">
      <w:pPr>
        <w:rPr>
          <w:rFonts w:ascii="Century Gothic" w:eastAsia="Century Gothic" w:hAnsi="Century Gothic" w:cs="Century Gothic"/>
          <w:sz w:val="20"/>
          <w:szCs w:val="20"/>
        </w:rPr>
        <w:sectPr w:rsidR="00E22020" w:rsidRPr="00AF0821">
          <w:footerReference w:type="even" r:id="rId40"/>
          <w:footerReference w:type="default" r:id="rId41"/>
          <w:pgSz w:w="11910" w:h="16840"/>
          <w:pgMar w:top="1200" w:right="1060" w:bottom="720" w:left="1180" w:header="499" w:footer="534" w:gutter="0"/>
          <w:cols w:space="720"/>
        </w:sectPr>
      </w:pPr>
    </w:p>
    <w:p w:rsidR="00AF0821" w:rsidRDefault="00AF0821">
      <w:pPr>
        <w:jc w:val="both"/>
        <w:rPr>
          <w:rFonts w:ascii="Century Gothic" w:eastAsia="Century Gothic" w:hAnsi="Century Gothic" w:cs="Century Gothic"/>
          <w:sz w:val="20"/>
          <w:szCs w:val="20"/>
        </w:rPr>
      </w:pPr>
    </w:p>
    <w:p w:rsidR="00AF0821" w:rsidRDefault="00AF0821" w:rsidP="00AF0821">
      <w:pPr>
        <w:rPr>
          <w:rFonts w:ascii="Century Gothic" w:eastAsia="Century Gothic" w:hAnsi="Century Gothic" w:cs="Century Gothic"/>
          <w:sz w:val="20"/>
          <w:szCs w:val="20"/>
        </w:rPr>
      </w:pPr>
    </w:p>
    <w:p w:rsidR="00AF0821" w:rsidRDefault="00AF0821" w:rsidP="00AF0821">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471749D9" wp14:editId="6378D223">
                <wp:extent cx="5709920" cy="9525"/>
                <wp:effectExtent l="6350" t="9525" r="8255" b="0"/>
                <wp:docPr id="1286"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1287" name="Group 858"/>
                        <wpg:cNvGrpSpPr>
                          <a:grpSpLocks/>
                        </wpg:cNvGrpSpPr>
                        <wpg:grpSpPr bwMode="auto">
                          <a:xfrm>
                            <a:off x="7" y="7"/>
                            <a:ext cx="8978" cy="2"/>
                            <a:chOff x="7" y="7"/>
                            <a:chExt cx="8978" cy="2"/>
                          </a:xfrm>
                        </wpg:grpSpPr>
                        <wps:wsp>
                          <wps:cNvPr id="1288" name="Freeform 859"/>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61112A" id="Group 857"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">
                <v:group id="Group 858"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859"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UR8UA&#10;AADdAAAADwAAAGRycy9kb3ducmV2LnhtbESPP28CMQzF90p8h8hIbCUHA0VXAiqIIhYG/gx0Mxdz&#10;OfXiHJcUjm9fD5W62XrP7/08W3S+VndqYxXYwGiYgSIugq24NHA6fr5OQcWEbLEOTAaeFGEx773M&#10;MLfhwXu6H1KpJIRjjgZcSk2udSwceYzD0BCLdg2txyRrW2rb4kPCfa3HWTbRHiuWBocNrRwV34cf&#10;b2DnzmXaZ5OvbhNXy9uWL+to34wZ9LuPd1CJuvRv/rveWsEfT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lRHxQAAAN0AAAAPAAAAAAAAAAAAAAAAAJgCAABkcnMv&#10;ZG93bnJldi54bWxQSwUGAAAAAAQABAD1AAAAigMAAAAA&#10;" path="m,l8978,e" filled="f" strokeweight=".72pt">
                    <v:path arrowok="t" o:connecttype="custom" o:connectlocs="0,0;8978,0" o:connectangles="0,0"/>
                  </v:shape>
                </v:group>
                <w10:anchorlock/>
              </v:group>
            </w:pict>
          </mc:Fallback>
        </mc:AlternateContent>
      </w:r>
    </w:p>
    <w:p w:rsidR="00AF0821" w:rsidRPr="000E520A" w:rsidRDefault="00D37FD1" w:rsidP="00AF0821">
      <w:pPr>
        <w:pStyle w:val="Heading4"/>
        <w:tabs>
          <w:tab w:val="left" w:pos="968"/>
        </w:tabs>
        <w:spacing w:before="26"/>
        <w:ind w:right="355"/>
        <w:rPr>
          <w:b w:val="0"/>
          <w:bCs w:val="0"/>
          <w:color w:val="C00000"/>
        </w:rPr>
      </w:pPr>
      <w:r>
        <w:rPr>
          <w:color w:val="C00000"/>
          <w:w w:val="95"/>
        </w:rPr>
        <w:t>T2.6</w:t>
      </w:r>
      <w:r w:rsidR="00AF0821" w:rsidRPr="000E520A">
        <w:rPr>
          <w:color w:val="C00000"/>
          <w:w w:val="95"/>
        </w:rPr>
        <w:tab/>
      </w:r>
      <w:r w:rsidR="00AF0821" w:rsidRPr="000E520A">
        <w:rPr>
          <w:color w:val="C00000"/>
        </w:rPr>
        <w:t>CERTIFICATE OF INDEPENDENT TENDER DETERMINATION</w:t>
      </w:r>
      <w:r w:rsidR="00AF0821" w:rsidRPr="000E520A">
        <w:rPr>
          <w:color w:val="C00000"/>
          <w:spacing w:val="-23"/>
        </w:rPr>
        <w:t xml:space="preserve"> </w:t>
      </w:r>
      <w:r w:rsidR="00AF0821" w:rsidRPr="000E520A">
        <w:rPr>
          <w:color w:val="C00000"/>
        </w:rPr>
        <w:t>(CONTINUED)</w:t>
      </w:r>
    </w:p>
    <w:p w:rsidR="00AF0821" w:rsidRDefault="00AF0821" w:rsidP="00AF0821">
      <w:pPr>
        <w:spacing w:before="12"/>
        <w:rPr>
          <w:rFonts w:ascii="Century Gothic" w:eastAsia="Century Gothic" w:hAnsi="Century Gothic" w:cs="Century Gothic"/>
          <w:b/>
          <w:bCs/>
          <w:sz w:val="19"/>
          <w:szCs w:val="19"/>
        </w:rPr>
      </w:pPr>
    </w:p>
    <w:p w:rsidR="00AF0821" w:rsidRDefault="00AF0821" w:rsidP="00AF0821">
      <w:pPr>
        <w:pStyle w:val="BodyText"/>
        <w:ind w:right="355"/>
      </w:pPr>
      <w:r>
        <w:t>I, the undersigned, in submitting the accompanying</w:t>
      </w:r>
      <w:r>
        <w:rPr>
          <w:spacing w:val="-25"/>
        </w:rPr>
        <w:t xml:space="preserve"> </w:t>
      </w:r>
      <w:r>
        <w:t>tender:</w:t>
      </w:r>
    </w:p>
    <w:p w:rsidR="00AF0821" w:rsidRDefault="00AF0821" w:rsidP="00AF0821">
      <w:pPr>
        <w:rPr>
          <w:rFonts w:ascii="Century Gothic" w:eastAsia="Century Gothic" w:hAnsi="Century Gothic" w:cs="Century Gothic"/>
          <w:sz w:val="20"/>
          <w:szCs w:val="20"/>
        </w:rPr>
      </w:pPr>
    </w:p>
    <w:p w:rsidR="00AF0821" w:rsidRDefault="00AF0821" w:rsidP="00AF0821">
      <w:pPr>
        <w:rPr>
          <w:rFonts w:ascii="Century Gothic" w:eastAsia="Century Gothic" w:hAnsi="Century Gothic" w:cs="Century Gothic"/>
          <w:sz w:val="20"/>
          <w:szCs w:val="20"/>
        </w:rPr>
      </w:pPr>
    </w:p>
    <w:p w:rsidR="00AF0821" w:rsidRDefault="00AF0821" w:rsidP="00AF0821">
      <w:pPr>
        <w:spacing w:before="9"/>
        <w:rPr>
          <w:rFonts w:ascii="Century Gothic" w:eastAsia="Century Gothic" w:hAnsi="Century Gothic" w:cs="Century Gothic"/>
          <w:sz w:val="17"/>
          <w:szCs w:val="17"/>
        </w:rPr>
      </w:pPr>
    </w:p>
    <w:p w:rsidR="00AF0821" w:rsidRDefault="00AF0821" w:rsidP="00AF0821">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2D226D6C" wp14:editId="1CCC8082">
                <wp:extent cx="5524500" cy="6350"/>
                <wp:effectExtent l="6350" t="2540" r="3175" b="10160"/>
                <wp:docPr id="128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6350"/>
                          <a:chOff x="0" y="0"/>
                          <a:chExt cx="8700" cy="10"/>
                        </a:xfrm>
                      </wpg:grpSpPr>
                      <wpg:grpSp>
                        <wpg:cNvPr id="1284" name="Group 855"/>
                        <wpg:cNvGrpSpPr>
                          <a:grpSpLocks/>
                        </wpg:cNvGrpSpPr>
                        <wpg:grpSpPr bwMode="auto">
                          <a:xfrm>
                            <a:off x="5" y="5"/>
                            <a:ext cx="8690" cy="2"/>
                            <a:chOff x="5" y="5"/>
                            <a:chExt cx="8690" cy="2"/>
                          </a:xfrm>
                        </wpg:grpSpPr>
                        <wps:wsp>
                          <wps:cNvPr id="1285" name="Freeform 856"/>
                          <wps:cNvSpPr>
                            <a:spLocks/>
                          </wps:cNvSpPr>
                          <wps:spPr bwMode="auto">
                            <a:xfrm>
                              <a:off x="5" y="5"/>
                              <a:ext cx="8690" cy="2"/>
                            </a:xfrm>
                            <a:custGeom>
                              <a:avLst/>
                              <a:gdLst>
                                <a:gd name="T0" fmla="*/ 0 w 8690"/>
                                <a:gd name="T1" fmla="*/ 0 h 2"/>
                                <a:gd name="T2" fmla="*/ 8689 w 8690"/>
                                <a:gd name="T3" fmla="*/ 0 h 2"/>
                                <a:gd name="T4" fmla="*/ 0 60000 65536"/>
                                <a:gd name="T5" fmla="*/ 0 60000 65536"/>
                              </a:gdLst>
                              <a:ahLst/>
                              <a:cxnLst>
                                <a:cxn ang="T4">
                                  <a:pos x="T0" y="T1"/>
                                </a:cxn>
                                <a:cxn ang="T5">
                                  <a:pos x="T2" y="T3"/>
                                </a:cxn>
                              </a:cxnLst>
                              <a:rect l="0" t="0" r="r" b="b"/>
                              <a:pathLst>
                                <a:path w="8690" h="2">
                                  <a:moveTo>
                                    <a:pt x="0" y="0"/>
                                  </a:moveTo>
                                  <a:lnTo>
                                    <a:pt x="8689"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AEA929" id="Group 854" o:spid="_x0000_s1026" style="width:435pt;height:.5pt;mso-position-horizontal-relative:char;mso-position-vertical-relative:line" coordsize="87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">
                <v:group id="Group 855" o:spid="_x0000_s1027" style="position:absolute;left:5;top:5;width:8690;height:2" coordorigin="5,5"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856" o:spid="_x0000_s1028" style="position:absolute;left:5;top:5;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NpcYA&#10;AADdAAAADwAAAGRycy9kb3ducmV2LnhtbERPTWvCQBC9F/wPywheSt00pUVSV5GKUg9SmqrtcchO&#10;s8HsbMhuTfTXd4VCb/N4nzOd97YWJ2p95VjB/TgBQVw4XXGpYPexupuA8AFZY+2YFJzJw3w2uJli&#10;pl3H73TKQyliCPsMFZgQmkxKXxiy6MeuIY7ct2sthgjbUuoWuxhua5kmyZO0WHFsMNjQi6HimP9Y&#10;BWsjH3af581lu+96md++pcuv7qDUaNgvnkEE6sO/+M/9quP8dPII12/iC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zNpcYAAADdAAAADwAAAAAAAAAAAAAAAACYAgAAZHJz&#10;L2Rvd25yZXYueG1sUEsFBgAAAAAEAAQA9QAAAIsDAAAAAA==&#10;" path="m,l8689,e" filled="f" strokeweight=".17569mm">
                    <v:path arrowok="t" o:connecttype="custom" o:connectlocs="0,0;8689,0" o:connectangles="0,0"/>
                  </v:shape>
                </v:group>
                <w10:anchorlock/>
              </v:group>
            </w:pict>
          </mc:Fallback>
        </mc:AlternateContent>
      </w:r>
    </w:p>
    <w:p w:rsidR="00AF0821" w:rsidRDefault="00AF0821" w:rsidP="00AF0821">
      <w:pPr>
        <w:spacing w:before="8"/>
        <w:rPr>
          <w:rFonts w:ascii="Century Gothic" w:eastAsia="Century Gothic" w:hAnsi="Century Gothic" w:cs="Century Gothic"/>
          <w:sz w:val="5"/>
          <w:szCs w:val="5"/>
        </w:rPr>
      </w:pPr>
    </w:p>
    <w:p w:rsidR="00AF0821" w:rsidRDefault="00AF0821" w:rsidP="00AF0821">
      <w:pPr>
        <w:pStyle w:val="BodyText"/>
        <w:spacing w:before="62"/>
        <w:ind w:right="355"/>
      </w:pPr>
      <w:r>
        <w:t>(Tender Number and</w:t>
      </w:r>
      <w:r>
        <w:rPr>
          <w:spacing w:val="-15"/>
        </w:rPr>
        <w:t xml:space="preserve"> </w:t>
      </w:r>
      <w:r>
        <w:t>Description)</w:t>
      </w:r>
    </w:p>
    <w:p w:rsidR="00AF0821" w:rsidRDefault="00AF0821" w:rsidP="00AF0821">
      <w:pPr>
        <w:rPr>
          <w:rFonts w:ascii="Century Gothic" w:eastAsia="Century Gothic" w:hAnsi="Century Gothic" w:cs="Century Gothic"/>
          <w:sz w:val="20"/>
          <w:szCs w:val="20"/>
        </w:rPr>
      </w:pPr>
    </w:p>
    <w:p w:rsidR="00AF0821" w:rsidRDefault="00AF0821" w:rsidP="00AF0821">
      <w:pPr>
        <w:spacing w:before="1"/>
        <w:rPr>
          <w:rFonts w:ascii="Century Gothic" w:eastAsia="Century Gothic" w:hAnsi="Century Gothic" w:cs="Century Gothic"/>
          <w:sz w:val="20"/>
          <w:szCs w:val="20"/>
        </w:rPr>
      </w:pPr>
    </w:p>
    <w:p w:rsidR="00AF0821" w:rsidRDefault="00AF0821" w:rsidP="00AF0821">
      <w:pPr>
        <w:pStyle w:val="BodyText"/>
        <w:ind w:right="355"/>
      </w:pPr>
      <w:r>
        <w:t>in response to the invitation for the tender made</w:t>
      </w:r>
      <w:r>
        <w:rPr>
          <w:spacing w:val="-20"/>
        </w:rPr>
        <w:t xml:space="preserve"> </w:t>
      </w:r>
      <w:r>
        <w:t>by:</w:t>
      </w:r>
    </w:p>
    <w:p w:rsidR="00AF0821" w:rsidRDefault="00AF0821" w:rsidP="00AF0821">
      <w:pPr>
        <w:rPr>
          <w:rFonts w:ascii="Century Gothic" w:eastAsia="Century Gothic" w:hAnsi="Century Gothic" w:cs="Century Gothic"/>
          <w:sz w:val="20"/>
          <w:szCs w:val="20"/>
        </w:rPr>
      </w:pPr>
    </w:p>
    <w:p w:rsidR="00AF0821" w:rsidRDefault="00AF0821" w:rsidP="00AF0821">
      <w:pPr>
        <w:rPr>
          <w:rFonts w:ascii="Century Gothic" w:eastAsia="Century Gothic" w:hAnsi="Century Gothic" w:cs="Century Gothic"/>
          <w:sz w:val="20"/>
          <w:szCs w:val="20"/>
        </w:rPr>
      </w:pPr>
    </w:p>
    <w:p w:rsidR="00AF0821" w:rsidRDefault="00AF0821" w:rsidP="00AF0821">
      <w:pPr>
        <w:spacing w:before="6"/>
        <w:rPr>
          <w:rFonts w:ascii="Century Gothic" w:eastAsia="Century Gothic" w:hAnsi="Century Gothic" w:cs="Century Gothic"/>
          <w:sz w:val="17"/>
          <w:szCs w:val="17"/>
        </w:rPr>
      </w:pPr>
    </w:p>
    <w:p w:rsidR="00AF0821" w:rsidRDefault="00AF0821" w:rsidP="00AF0821">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6C6ABE83" wp14:editId="561B85C6">
                <wp:extent cx="5524500" cy="6350"/>
                <wp:effectExtent l="6350" t="7620" r="3175" b="5080"/>
                <wp:docPr id="1280"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6350"/>
                          <a:chOff x="0" y="0"/>
                          <a:chExt cx="8700" cy="10"/>
                        </a:xfrm>
                      </wpg:grpSpPr>
                      <wpg:grpSp>
                        <wpg:cNvPr id="1281" name="Group 852"/>
                        <wpg:cNvGrpSpPr>
                          <a:grpSpLocks/>
                        </wpg:cNvGrpSpPr>
                        <wpg:grpSpPr bwMode="auto">
                          <a:xfrm>
                            <a:off x="5" y="5"/>
                            <a:ext cx="8690" cy="2"/>
                            <a:chOff x="5" y="5"/>
                            <a:chExt cx="8690" cy="2"/>
                          </a:xfrm>
                        </wpg:grpSpPr>
                        <wps:wsp>
                          <wps:cNvPr id="1282" name="Freeform 853"/>
                          <wps:cNvSpPr>
                            <a:spLocks/>
                          </wps:cNvSpPr>
                          <wps:spPr bwMode="auto">
                            <a:xfrm>
                              <a:off x="5" y="5"/>
                              <a:ext cx="8690" cy="2"/>
                            </a:xfrm>
                            <a:custGeom>
                              <a:avLst/>
                              <a:gdLst>
                                <a:gd name="T0" fmla="*/ 0 w 8690"/>
                                <a:gd name="T1" fmla="*/ 0 h 2"/>
                                <a:gd name="T2" fmla="*/ 8689 w 8690"/>
                                <a:gd name="T3" fmla="*/ 0 h 2"/>
                                <a:gd name="T4" fmla="*/ 0 60000 65536"/>
                                <a:gd name="T5" fmla="*/ 0 60000 65536"/>
                              </a:gdLst>
                              <a:ahLst/>
                              <a:cxnLst>
                                <a:cxn ang="T4">
                                  <a:pos x="T0" y="T1"/>
                                </a:cxn>
                                <a:cxn ang="T5">
                                  <a:pos x="T2" y="T3"/>
                                </a:cxn>
                              </a:cxnLst>
                              <a:rect l="0" t="0" r="r" b="b"/>
                              <a:pathLst>
                                <a:path w="8690" h="2">
                                  <a:moveTo>
                                    <a:pt x="0" y="0"/>
                                  </a:moveTo>
                                  <a:lnTo>
                                    <a:pt x="8689"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765D42" id="Group 851" o:spid="_x0000_s1026" style="width:435pt;height:.5pt;mso-position-horizontal-relative:char;mso-position-vertical-relative:line" coordsize="87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">
                <v:group id="Group 852" o:spid="_x0000_s1027" style="position:absolute;left:5;top:5;width:8690;height:2" coordorigin="5,5"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853" o:spid="_x0000_s1028" style="position:absolute;left:5;top:5;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V0cYA&#10;AADdAAAADwAAAGRycy9kb3ducmV2LnhtbERPTWvCQBC9F/wPyxR6KXVjCkVSVyktFnuQYqq2xyE7&#10;zQazsyG7muivdwXB2zze50xmva3FgVpfOVYwGiYgiAunKy4VrH/mT2MQPiBrrB2TgiN5mE0HdxPM&#10;tOt4RYc8lCKGsM9QgQmhyaT0hSGLfuga4sj9u9ZiiLAtpW6xi+G2lmmSvEiLFccGgw29Gyp2+d4q&#10;+DTyef17/DotN10v88fv9OOv2yr1cN+/vYII1Ieb+Ope6Dg/Hadw+Sae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V0cYAAADdAAAADwAAAAAAAAAAAAAAAACYAgAAZHJz&#10;L2Rvd25yZXYueG1sUEsFBgAAAAAEAAQA9QAAAIsDAAAAAA==&#10;" path="m,l8689,e" filled="f" strokeweight=".17569mm">
                    <v:path arrowok="t" o:connecttype="custom" o:connectlocs="0,0;8689,0" o:connectangles="0,0"/>
                  </v:shape>
                </v:group>
                <w10:anchorlock/>
              </v:group>
            </w:pict>
          </mc:Fallback>
        </mc:AlternateContent>
      </w:r>
    </w:p>
    <w:p w:rsidR="00AF0821" w:rsidRDefault="00AF0821" w:rsidP="00AF0821">
      <w:pPr>
        <w:spacing w:before="8"/>
        <w:rPr>
          <w:rFonts w:ascii="Century Gothic" w:eastAsia="Century Gothic" w:hAnsi="Century Gothic" w:cs="Century Gothic"/>
          <w:sz w:val="5"/>
          <w:szCs w:val="5"/>
        </w:rPr>
      </w:pPr>
    </w:p>
    <w:p w:rsidR="00AF0821" w:rsidRDefault="00AF0821" w:rsidP="00AF0821">
      <w:pPr>
        <w:pStyle w:val="BodyText"/>
        <w:spacing w:before="62"/>
        <w:ind w:left="318" w:right="355"/>
      </w:pPr>
      <w:r>
        <w:t>(Name of</w:t>
      </w:r>
      <w:r>
        <w:rPr>
          <w:spacing w:val="-14"/>
        </w:rPr>
        <w:t xml:space="preserve"> </w:t>
      </w:r>
      <w:r>
        <w:t>Institution)</w:t>
      </w:r>
    </w:p>
    <w:p w:rsidR="00AF0821" w:rsidRDefault="00AF0821" w:rsidP="00AF0821">
      <w:pPr>
        <w:rPr>
          <w:rFonts w:ascii="Century Gothic" w:eastAsia="Century Gothic" w:hAnsi="Century Gothic" w:cs="Century Gothic"/>
          <w:sz w:val="20"/>
          <w:szCs w:val="20"/>
        </w:rPr>
      </w:pPr>
    </w:p>
    <w:p w:rsidR="00AF0821" w:rsidRDefault="00AF0821" w:rsidP="00AF0821">
      <w:pPr>
        <w:spacing w:before="2"/>
        <w:rPr>
          <w:rFonts w:ascii="Century Gothic" w:eastAsia="Century Gothic" w:hAnsi="Century Gothic" w:cs="Century Gothic"/>
          <w:sz w:val="20"/>
          <w:szCs w:val="20"/>
        </w:rPr>
      </w:pPr>
    </w:p>
    <w:p w:rsidR="00AF0821" w:rsidRDefault="00AF0821" w:rsidP="00AF0821">
      <w:pPr>
        <w:pStyle w:val="BodyText"/>
        <w:spacing w:line="360" w:lineRule="auto"/>
        <w:ind w:right="226"/>
      </w:pPr>
      <w:r>
        <w:t>do</w:t>
      </w:r>
      <w:r>
        <w:rPr>
          <w:spacing w:val="42"/>
        </w:rPr>
        <w:t xml:space="preserve"> </w:t>
      </w:r>
      <w:r>
        <w:t>hereby</w:t>
      </w:r>
      <w:r>
        <w:rPr>
          <w:spacing w:val="41"/>
        </w:rPr>
        <w:t xml:space="preserve"> </w:t>
      </w:r>
      <w:r>
        <w:t>make</w:t>
      </w:r>
      <w:r>
        <w:rPr>
          <w:spacing w:val="43"/>
        </w:rPr>
        <w:t xml:space="preserve"> </w:t>
      </w:r>
      <w:r>
        <w:t>the</w:t>
      </w:r>
      <w:r>
        <w:rPr>
          <w:spacing w:val="43"/>
        </w:rPr>
        <w:t xml:space="preserve"> </w:t>
      </w:r>
      <w:r>
        <w:t>following</w:t>
      </w:r>
      <w:r>
        <w:rPr>
          <w:spacing w:val="40"/>
        </w:rPr>
        <w:t xml:space="preserve"> </w:t>
      </w:r>
      <w:r>
        <w:t>statements</w:t>
      </w:r>
      <w:r>
        <w:rPr>
          <w:spacing w:val="39"/>
        </w:rPr>
        <w:t xml:space="preserve"> </w:t>
      </w:r>
      <w:r>
        <w:t>that</w:t>
      </w:r>
      <w:r>
        <w:rPr>
          <w:spacing w:val="42"/>
        </w:rPr>
        <w:t xml:space="preserve"> </w:t>
      </w:r>
      <w:r>
        <w:t>I</w:t>
      </w:r>
      <w:r>
        <w:rPr>
          <w:spacing w:val="43"/>
        </w:rPr>
        <w:t xml:space="preserve"> </w:t>
      </w:r>
      <w:r>
        <w:t>certify</w:t>
      </w:r>
      <w:r>
        <w:rPr>
          <w:spacing w:val="39"/>
        </w:rPr>
        <w:t xml:space="preserve"> </w:t>
      </w:r>
      <w:r>
        <w:t>to</w:t>
      </w:r>
      <w:r>
        <w:rPr>
          <w:spacing w:val="42"/>
        </w:rPr>
        <w:t xml:space="preserve"> </w:t>
      </w:r>
      <w:r>
        <w:t>be</w:t>
      </w:r>
      <w:r>
        <w:rPr>
          <w:spacing w:val="43"/>
        </w:rPr>
        <w:t xml:space="preserve"> </w:t>
      </w:r>
      <w:r>
        <w:t>true</w:t>
      </w:r>
      <w:r>
        <w:rPr>
          <w:spacing w:val="43"/>
        </w:rPr>
        <w:t xml:space="preserve"> </w:t>
      </w:r>
      <w:r>
        <w:t>and</w:t>
      </w:r>
      <w:r>
        <w:rPr>
          <w:spacing w:val="40"/>
        </w:rPr>
        <w:t xml:space="preserve"> </w:t>
      </w:r>
      <w:r>
        <w:t>complete</w:t>
      </w:r>
      <w:r>
        <w:rPr>
          <w:spacing w:val="43"/>
        </w:rPr>
        <w:t xml:space="preserve"> </w:t>
      </w:r>
      <w:r>
        <w:t>in</w:t>
      </w:r>
      <w:r>
        <w:rPr>
          <w:spacing w:val="41"/>
        </w:rPr>
        <w:t xml:space="preserve"> </w:t>
      </w:r>
      <w:r>
        <w:t>every</w:t>
      </w:r>
      <w:r>
        <w:rPr>
          <w:w w:val="99"/>
        </w:rPr>
        <w:t xml:space="preserve"> </w:t>
      </w:r>
      <w:r>
        <w:t>respect:</w:t>
      </w:r>
    </w:p>
    <w:p w:rsidR="00AF0821" w:rsidRDefault="00AF0821" w:rsidP="00AF0821">
      <w:pPr>
        <w:spacing w:before="5"/>
        <w:rPr>
          <w:rFonts w:ascii="Century Gothic" w:eastAsia="Century Gothic" w:hAnsi="Century Gothic" w:cs="Century Gothic"/>
          <w:sz w:val="20"/>
          <w:szCs w:val="20"/>
        </w:rPr>
      </w:pPr>
    </w:p>
    <w:p w:rsidR="00AF0821" w:rsidRDefault="00AF0821" w:rsidP="00AF0821">
      <w:pPr>
        <w:pStyle w:val="BodyText"/>
        <w:tabs>
          <w:tab w:val="left" w:pos="8606"/>
        </w:tabs>
        <w:ind w:right="600"/>
      </w:pPr>
      <w:r>
        <w:t>I certify, on behalf</w:t>
      </w:r>
      <w:r>
        <w:rPr>
          <w:spacing w:val="-12"/>
        </w:rPr>
        <w:t xml:space="preserve"> </w:t>
      </w:r>
      <w:r>
        <w:t>of:</w:t>
      </w:r>
      <w:r>
        <w:rPr>
          <w:u w:val="single" w:color="000000"/>
        </w:rPr>
        <w:tab/>
      </w:r>
      <w:r>
        <w:t>that:</w:t>
      </w:r>
      <w:r>
        <w:rPr>
          <w:w w:val="99"/>
        </w:rPr>
        <w:t xml:space="preserve"> </w:t>
      </w:r>
      <w:r>
        <w:t>(Name of</w:t>
      </w:r>
      <w:r>
        <w:rPr>
          <w:spacing w:val="-8"/>
        </w:rPr>
        <w:t xml:space="preserve"> </w:t>
      </w:r>
      <w:r>
        <w:t>Tenderer)</w:t>
      </w:r>
    </w:p>
    <w:p w:rsidR="00AF0821" w:rsidRDefault="00AF0821" w:rsidP="00AF0821">
      <w:pPr>
        <w:rPr>
          <w:rFonts w:ascii="Century Gothic" w:eastAsia="Century Gothic" w:hAnsi="Century Gothic" w:cs="Century Gothic"/>
          <w:sz w:val="20"/>
          <w:szCs w:val="20"/>
        </w:rPr>
      </w:pPr>
    </w:p>
    <w:p w:rsidR="00AF0821" w:rsidRDefault="00AF0821" w:rsidP="00AF0821">
      <w:pPr>
        <w:spacing w:before="11"/>
        <w:rPr>
          <w:rFonts w:ascii="Century Gothic" w:eastAsia="Century Gothic" w:hAnsi="Century Gothic" w:cs="Century Gothic"/>
          <w:sz w:val="19"/>
          <w:szCs w:val="19"/>
        </w:rPr>
      </w:pPr>
    </w:p>
    <w:p w:rsidR="00AF0821" w:rsidRDefault="00AF0821" w:rsidP="00A72E99">
      <w:pPr>
        <w:pStyle w:val="ListParagraph"/>
        <w:numPr>
          <w:ilvl w:val="0"/>
          <w:numId w:val="55"/>
        </w:numPr>
        <w:tabs>
          <w:tab w:val="left" w:pos="969"/>
        </w:tabs>
        <w:ind w:right="355"/>
        <w:rPr>
          <w:rFonts w:ascii="Century Gothic" w:eastAsia="Century Gothic" w:hAnsi="Century Gothic" w:cs="Century Gothic"/>
          <w:sz w:val="20"/>
          <w:szCs w:val="20"/>
        </w:rPr>
      </w:pPr>
      <w:r>
        <w:rPr>
          <w:rFonts w:ascii="Century Gothic"/>
          <w:sz w:val="20"/>
        </w:rPr>
        <w:t>I have read and I understand the contents of this</w:t>
      </w:r>
      <w:r>
        <w:rPr>
          <w:rFonts w:ascii="Century Gothic"/>
          <w:spacing w:val="-13"/>
          <w:sz w:val="20"/>
        </w:rPr>
        <w:t xml:space="preserve"> </w:t>
      </w:r>
      <w:r>
        <w:rPr>
          <w:rFonts w:ascii="Century Gothic"/>
          <w:sz w:val="20"/>
        </w:rPr>
        <w:t>Certificate;</w:t>
      </w:r>
    </w:p>
    <w:p w:rsidR="00AF0821" w:rsidRDefault="00AF0821" w:rsidP="00A72E99">
      <w:pPr>
        <w:pStyle w:val="ListParagraph"/>
        <w:numPr>
          <w:ilvl w:val="0"/>
          <w:numId w:val="55"/>
        </w:numPr>
        <w:tabs>
          <w:tab w:val="left" w:pos="969"/>
        </w:tabs>
        <w:spacing w:before="124" w:line="360" w:lineRule="auto"/>
        <w:ind w:right="225"/>
        <w:jc w:val="both"/>
        <w:rPr>
          <w:rFonts w:ascii="Century Gothic" w:eastAsia="Century Gothic" w:hAnsi="Century Gothic" w:cs="Century Gothic"/>
          <w:sz w:val="20"/>
          <w:szCs w:val="20"/>
        </w:rPr>
      </w:pPr>
      <w:r>
        <w:rPr>
          <w:rFonts w:ascii="Century Gothic"/>
          <w:sz w:val="20"/>
        </w:rPr>
        <w:t>I understand that the accompanying tender will be disqualified if this Certificate</w:t>
      </w:r>
      <w:r>
        <w:rPr>
          <w:rFonts w:ascii="Century Gothic"/>
          <w:spacing w:val="34"/>
          <w:sz w:val="20"/>
        </w:rPr>
        <w:t xml:space="preserve"> </w:t>
      </w:r>
      <w:r>
        <w:rPr>
          <w:rFonts w:ascii="Century Gothic"/>
          <w:sz w:val="20"/>
        </w:rPr>
        <w:t>is</w:t>
      </w:r>
      <w:r>
        <w:rPr>
          <w:rFonts w:ascii="Century Gothic"/>
          <w:w w:val="99"/>
          <w:sz w:val="20"/>
        </w:rPr>
        <w:t xml:space="preserve"> </w:t>
      </w:r>
      <w:r>
        <w:rPr>
          <w:rFonts w:ascii="Century Gothic"/>
          <w:sz w:val="20"/>
        </w:rPr>
        <w:t>found not to be true and complete in every</w:t>
      </w:r>
      <w:r>
        <w:rPr>
          <w:rFonts w:ascii="Century Gothic"/>
          <w:spacing w:val="-9"/>
          <w:sz w:val="20"/>
        </w:rPr>
        <w:t xml:space="preserve"> </w:t>
      </w:r>
      <w:r>
        <w:rPr>
          <w:rFonts w:ascii="Century Gothic"/>
          <w:sz w:val="20"/>
        </w:rPr>
        <w:t>respect;</w:t>
      </w:r>
    </w:p>
    <w:p w:rsidR="00AF0821" w:rsidRDefault="00AF0821" w:rsidP="00A72E99">
      <w:pPr>
        <w:pStyle w:val="ListParagraph"/>
        <w:numPr>
          <w:ilvl w:val="0"/>
          <w:numId w:val="55"/>
        </w:numPr>
        <w:tabs>
          <w:tab w:val="left" w:pos="969"/>
        </w:tabs>
        <w:spacing w:before="3" w:line="360" w:lineRule="auto"/>
        <w:ind w:right="221"/>
        <w:jc w:val="both"/>
        <w:rPr>
          <w:rFonts w:ascii="Century Gothic" w:eastAsia="Century Gothic" w:hAnsi="Century Gothic" w:cs="Century Gothic"/>
          <w:sz w:val="20"/>
          <w:szCs w:val="20"/>
        </w:rPr>
      </w:pPr>
      <w:r>
        <w:rPr>
          <w:rFonts w:ascii="Century Gothic"/>
          <w:sz w:val="20"/>
        </w:rPr>
        <w:t>I am authorized by the Tenderer to sign this Certificate, and to submit</w:t>
      </w:r>
      <w:r>
        <w:rPr>
          <w:rFonts w:ascii="Century Gothic"/>
          <w:spacing w:val="10"/>
          <w:sz w:val="20"/>
        </w:rPr>
        <w:t xml:space="preserve"> </w:t>
      </w:r>
      <w:r>
        <w:rPr>
          <w:rFonts w:ascii="Century Gothic"/>
          <w:sz w:val="20"/>
        </w:rPr>
        <w:t>the</w:t>
      </w:r>
      <w:r>
        <w:rPr>
          <w:rFonts w:ascii="Century Gothic"/>
          <w:w w:val="99"/>
          <w:sz w:val="20"/>
        </w:rPr>
        <w:t xml:space="preserve"> </w:t>
      </w:r>
      <w:r>
        <w:rPr>
          <w:rFonts w:ascii="Century Gothic"/>
          <w:sz w:val="20"/>
        </w:rPr>
        <w:t>accompanying tender, on behalf of the</w:t>
      </w:r>
      <w:r>
        <w:rPr>
          <w:rFonts w:ascii="Century Gothic"/>
          <w:spacing w:val="-6"/>
          <w:sz w:val="20"/>
        </w:rPr>
        <w:t xml:space="preserve"> </w:t>
      </w:r>
      <w:r>
        <w:rPr>
          <w:rFonts w:ascii="Century Gothic"/>
          <w:sz w:val="20"/>
        </w:rPr>
        <w:t>Tenderer;</w:t>
      </w:r>
    </w:p>
    <w:p w:rsidR="00AF0821" w:rsidRDefault="00AF0821" w:rsidP="00A72E99">
      <w:pPr>
        <w:pStyle w:val="ListParagraph"/>
        <w:numPr>
          <w:ilvl w:val="0"/>
          <w:numId w:val="55"/>
        </w:numPr>
        <w:tabs>
          <w:tab w:val="left" w:pos="969"/>
        </w:tabs>
        <w:spacing w:before="5" w:line="360" w:lineRule="auto"/>
        <w:ind w:right="220"/>
        <w:jc w:val="both"/>
        <w:rPr>
          <w:rFonts w:ascii="Century Gothic" w:eastAsia="Century Gothic" w:hAnsi="Century Gothic" w:cs="Century Gothic"/>
          <w:sz w:val="20"/>
          <w:szCs w:val="20"/>
        </w:rPr>
      </w:pPr>
      <w:r>
        <w:rPr>
          <w:rFonts w:ascii="Century Gothic"/>
          <w:sz w:val="20"/>
        </w:rPr>
        <w:t>Each person whose signature appears on the accompanying tender has</w:t>
      </w:r>
      <w:r>
        <w:rPr>
          <w:rFonts w:ascii="Century Gothic"/>
          <w:spacing w:val="41"/>
          <w:sz w:val="20"/>
        </w:rPr>
        <w:t xml:space="preserve"> </w:t>
      </w:r>
      <w:r>
        <w:rPr>
          <w:rFonts w:ascii="Century Gothic"/>
          <w:sz w:val="20"/>
        </w:rPr>
        <w:t>been</w:t>
      </w:r>
      <w:r>
        <w:rPr>
          <w:rFonts w:ascii="Century Gothic"/>
          <w:w w:val="99"/>
          <w:sz w:val="20"/>
        </w:rPr>
        <w:t xml:space="preserve"> </w:t>
      </w:r>
      <w:r>
        <w:rPr>
          <w:rFonts w:ascii="Century Gothic"/>
          <w:sz w:val="20"/>
        </w:rPr>
        <w:t>authorized by the Tenderer to determine the terms of, and to sign the tender, on</w:t>
      </w:r>
      <w:r>
        <w:rPr>
          <w:rFonts w:ascii="Century Gothic"/>
          <w:spacing w:val="-2"/>
          <w:sz w:val="20"/>
        </w:rPr>
        <w:t xml:space="preserve"> </w:t>
      </w:r>
      <w:r>
        <w:rPr>
          <w:rFonts w:ascii="Century Gothic"/>
          <w:sz w:val="20"/>
        </w:rPr>
        <w:t>behalf</w:t>
      </w:r>
      <w:r>
        <w:rPr>
          <w:rFonts w:ascii="Century Gothic"/>
          <w:w w:val="99"/>
          <w:sz w:val="20"/>
        </w:rPr>
        <w:t xml:space="preserve"> </w:t>
      </w:r>
      <w:r>
        <w:rPr>
          <w:rFonts w:ascii="Century Gothic"/>
          <w:sz w:val="20"/>
        </w:rPr>
        <w:t>of the</w:t>
      </w:r>
      <w:r>
        <w:rPr>
          <w:rFonts w:ascii="Century Gothic"/>
          <w:spacing w:val="-3"/>
          <w:sz w:val="20"/>
        </w:rPr>
        <w:t xml:space="preserve"> </w:t>
      </w:r>
      <w:r>
        <w:rPr>
          <w:rFonts w:ascii="Century Gothic"/>
          <w:sz w:val="20"/>
        </w:rPr>
        <w:t>Tenderer;</w:t>
      </w:r>
    </w:p>
    <w:p w:rsidR="00AF0821" w:rsidRDefault="00AF0821" w:rsidP="00A72E99">
      <w:pPr>
        <w:pStyle w:val="ListParagraph"/>
        <w:numPr>
          <w:ilvl w:val="0"/>
          <w:numId w:val="55"/>
        </w:numPr>
        <w:tabs>
          <w:tab w:val="left" w:pos="969"/>
        </w:tabs>
        <w:spacing w:before="3" w:line="360" w:lineRule="auto"/>
        <w:ind w:right="221"/>
        <w:jc w:val="both"/>
        <w:rPr>
          <w:rFonts w:ascii="Century Gothic" w:eastAsia="Century Gothic" w:hAnsi="Century Gothic" w:cs="Century Gothic"/>
          <w:sz w:val="20"/>
          <w:szCs w:val="20"/>
        </w:rPr>
      </w:pPr>
      <w:r>
        <w:rPr>
          <w:rFonts w:ascii="Century Gothic" w:eastAsia="Century Gothic" w:hAnsi="Century Gothic" w:cs="Century Gothic"/>
          <w:sz w:val="20"/>
          <w:szCs w:val="20"/>
        </w:rPr>
        <w:t>For</w:t>
      </w:r>
      <w:r>
        <w:rPr>
          <w:rFonts w:ascii="Century Gothic" w:eastAsia="Century Gothic" w:hAnsi="Century Gothic" w:cs="Century Gothic"/>
          <w:spacing w:val="24"/>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purposes</w:t>
      </w:r>
      <w:r>
        <w:rPr>
          <w:rFonts w:ascii="Century Gothic" w:eastAsia="Century Gothic" w:hAnsi="Century Gothic" w:cs="Century Gothic"/>
          <w:spacing w:val="24"/>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4"/>
          <w:sz w:val="20"/>
          <w:szCs w:val="20"/>
        </w:rPr>
        <w:t xml:space="preserve"> </w:t>
      </w:r>
      <w:r>
        <w:rPr>
          <w:rFonts w:ascii="Century Gothic" w:eastAsia="Century Gothic" w:hAnsi="Century Gothic" w:cs="Century Gothic"/>
          <w:sz w:val="20"/>
          <w:szCs w:val="20"/>
        </w:rPr>
        <w:t>this</w:t>
      </w:r>
      <w:r>
        <w:rPr>
          <w:rFonts w:ascii="Century Gothic" w:eastAsia="Century Gothic" w:hAnsi="Century Gothic" w:cs="Century Gothic"/>
          <w:spacing w:val="22"/>
          <w:sz w:val="20"/>
          <w:szCs w:val="20"/>
        </w:rPr>
        <w:t xml:space="preserve"> </w:t>
      </w:r>
      <w:r>
        <w:rPr>
          <w:rFonts w:ascii="Century Gothic" w:eastAsia="Century Gothic" w:hAnsi="Century Gothic" w:cs="Century Gothic"/>
          <w:sz w:val="20"/>
          <w:szCs w:val="20"/>
        </w:rPr>
        <w:t>Certificate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accompanying</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tender,</w:t>
      </w:r>
      <w:r>
        <w:rPr>
          <w:rFonts w:ascii="Century Gothic" w:eastAsia="Century Gothic" w:hAnsi="Century Gothic" w:cs="Century Gothic"/>
          <w:spacing w:val="20"/>
          <w:sz w:val="20"/>
          <w:szCs w:val="20"/>
        </w:rPr>
        <w:t xml:space="preserve"> </w:t>
      </w:r>
      <w:r>
        <w:rPr>
          <w:rFonts w:ascii="Century Gothic" w:eastAsia="Century Gothic" w:hAnsi="Century Gothic" w:cs="Century Gothic"/>
          <w:sz w:val="20"/>
          <w:szCs w:val="20"/>
        </w:rPr>
        <w:t>I</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understand</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that</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the word “competitor” shall include any individual or organization, other than</w:t>
      </w:r>
      <w:r>
        <w:rPr>
          <w:rFonts w:ascii="Century Gothic" w:eastAsia="Century Gothic" w:hAnsi="Century Gothic" w:cs="Century Gothic"/>
          <w:spacing w:val="30"/>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Tenderer, whether or not affiliated with the Tenderer,</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who:</w:t>
      </w:r>
    </w:p>
    <w:p w:rsidR="00AF0821" w:rsidRDefault="00AF0821" w:rsidP="00A72E99">
      <w:pPr>
        <w:pStyle w:val="ListParagraph"/>
        <w:numPr>
          <w:ilvl w:val="1"/>
          <w:numId w:val="55"/>
        </w:numPr>
        <w:tabs>
          <w:tab w:val="left" w:pos="1394"/>
        </w:tabs>
        <w:spacing w:before="3"/>
        <w:ind w:right="355"/>
        <w:rPr>
          <w:rFonts w:ascii="Century Gothic" w:eastAsia="Century Gothic" w:hAnsi="Century Gothic" w:cs="Century Gothic"/>
          <w:sz w:val="20"/>
          <w:szCs w:val="20"/>
        </w:rPr>
      </w:pPr>
      <w:r>
        <w:rPr>
          <w:rFonts w:ascii="Century Gothic"/>
          <w:sz w:val="20"/>
        </w:rPr>
        <w:t>has been requested to submit a tender in response to this tender</w:t>
      </w:r>
      <w:r>
        <w:rPr>
          <w:rFonts w:ascii="Century Gothic"/>
          <w:spacing w:val="-19"/>
          <w:sz w:val="20"/>
        </w:rPr>
        <w:t xml:space="preserve"> </w:t>
      </w:r>
      <w:r>
        <w:rPr>
          <w:rFonts w:ascii="Century Gothic"/>
          <w:sz w:val="20"/>
        </w:rPr>
        <w:t>invitation;</w:t>
      </w:r>
    </w:p>
    <w:p w:rsidR="00AF0821" w:rsidRDefault="00AF0821" w:rsidP="00A72E99">
      <w:pPr>
        <w:pStyle w:val="ListParagraph"/>
        <w:numPr>
          <w:ilvl w:val="1"/>
          <w:numId w:val="55"/>
        </w:numPr>
        <w:tabs>
          <w:tab w:val="left" w:pos="1394"/>
        </w:tabs>
        <w:spacing w:before="122" w:line="362" w:lineRule="auto"/>
        <w:ind w:right="226"/>
        <w:rPr>
          <w:rFonts w:ascii="Century Gothic" w:eastAsia="Century Gothic" w:hAnsi="Century Gothic" w:cs="Century Gothic"/>
          <w:sz w:val="20"/>
          <w:szCs w:val="20"/>
        </w:rPr>
      </w:pPr>
      <w:r>
        <w:rPr>
          <w:rFonts w:ascii="Century Gothic"/>
          <w:sz w:val="20"/>
        </w:rPr>
        <w:t>could</w:t>
      </w:r>
      <w:r>
        <w:rPr>
          <w:rFonts w:ascii="Century Gothic"/>
          <w:spacing w:val="30"/>
          <w:sz w:val="20"/>
        </w:rPr>
        <w:t xml:space="preserve"> </w:t>
      </w:r>
      <w:r>
        <w:rPr>
          <w:rFonts w:ascii="Century Gothic"/>
          <w:sz w:val="20"/>
        </w:rPr>
        <w:t>potentially</w:t>
      </w:r>
      <w:r>
        <w:rPr>
          <w:rFonts w:ascii="Century Gothic"/>
          <w:spacing w:val="28"/>
          <w:sz w:val="20"/>
        </w:rPr>
        <w:t xml:space="preserve"> </w:t>
      </w:r>
      <w:r>
        <w:rPr>
          <w:rFonts w:ascii="Century Gothic"/>
          <w:sz w:val="20"/>
        </w:rPr>
        <w:t>submit</w:t>
      </w:r>
      <w:r>
        <w:rPr>
          <w:rFonts w:ascii="Century Gothic"/>
          <w:spacing w:val="29"/>
          <w:sz w:val="20"/>
        </w:rPr>
        <w:t xml:space="preserve"> </w:t>
      </w:r>
      <w:r>
        <w:rPr>
          <w:rFonts w:ascii="Century Gothic"/>
          <w:sz w:val="20"/>
        </w:rPr>
        <w:t>a</w:t>
      </w:r>
      <w:r>
        <w:rPr>
          <w:rFonts w:ascii="Century Gothic"/>
          <w:spacing w:val="30"/>
          <w:sz w:val="20"/>
        </w:rPr>
        <w:t xml:space="preserve"> </w:t>
      </w:r>
      <w:r>
        <w:rPr>
          <w:rFonts w:ascii="Century Gothic"/>
          <w:sz w:val="20"/>
        </w:rPr>
        <w:t>tender</w:t>
      </w:r>
      <w:r>
        <w:rPr>
          <w:rFonts w:ascii="Century Gothic"/>
          <w:spacing w:val="30"/>
          <w:sz w:val="20"/>
        </w:rPr>
        <w:t xml:space="preserve"> </w:t>
      </w:r>
      <w:r>
        <w:rPr>
          <w:rFonts w:ascii="Century Gothic"/>
          <w:sz w:val="20"/>
        </w:rPr>
        <w:t>in</w:t>
      </w:r>
      <w:r>
        <w:rPr>
          <w:rFonts w:ascii="Century Gothic"/>
          <w:spacing w:val="30"/>
          <w:sz w:val="20"/>
        </w:rPr>
        <w:t xml:space="preserve"> </w:t>
      </w:r>
      <w:r>
        <w:rPr>
          <w:rFonts w:ascii="Century Gothic"/>
          <w:sz w:val="20"/>
        </w:rPr>
        <w:t>response</w:t>
      </w:r>
      <w:r>
        <w:rPr>
          <w:rFonts w:ascii="Century Gothic"/>
          <w:spacing w:val="32"/>
          <w:sz w:val="20"/>
        </w:rPr>
        <w:t xml:space="preserve"> </w:t>
      </w:r>
      <w:r>
        <w:rPr>
          <w:rFonts w:ascii="Century Gothic"/>
          <w:sz w:val="20"/>
        </w:rPr>
        <w:t>to</w:t>
      </w:r>
      <w:r>
        <w:rPr>
          <w:rFonts w:ascii="Century Gothic"/>
          <w:spacing w:val="29"/>
          <w:sz w:val="20"/>
        </w:rPr>
        <w:t xml:space="preserve"> </w:t>
      </w:r>
      <w:r>
        <w:rPr>
          <w:rFonts w:ascii="Century Gothic"/>
          <w:sz w:val="20"/>
        </w:rPr>
        <w:t>this</w:t>
      </w:r>
      <w:r>
        <w:rPr>
          <w:rFonts w:ascii="Century Gothic"/>
          <w:spacing w:val="29"/>
          <w:sz w:val="20"/>
        </w:rPr>
        <w:t xml:space="preserve"> </w:t>
      </w:r>
      <w:r>
        <w:rPr>
          <w:rFonts w:ascii="Century Gothic"/>
          <w:sz w:val="20"/>
        </w:rPr>
        <w:t>tender</w:t>
      </w:r>
      <w:r>
        <w:rPr>
          <w:rFonts w:ascii="Century Gothic"/>
          <w:spacing w:val="30"/>
          <w:sz w:val="20"/>
        </w:rPr>
        <w:t xml:space="preserve"> </w:t>
      </w:r>
      <w:r>
        <w:rPr>
          <w:rFonts w:ascii="Century Gothic"/>
          <w:sz w:val="20"/>
        </w:rPr>
        <w:t>invitation,</w:t>
      </w:r>
      <w:r>
        <w:rPr>
          <w:rFonts w:ascii="Century Gothic"/>
          <w:spacing w:val="29"/>
          <w:sz w:val="20"/>
        </w:rPr>
        <w:t xml:space="preserve"> </w:t>
      </w:r>
      <w:r>
        <w:rPr>
          <w:rFonts w:ascii="Century Gothic"/>
          <w:sz w:val="20"/>
        </w:rPr>
        <w:t>based</w:t>
      </w:r>
      <w:r>
        <w:rPr>
          <w:rFonts w:ascii="Century Gothic"/>
          <w:spacing w:val="29"/>
          <w:sz w:val="20"/>
        </w:rPr>
        <w:t xml:space="preserve"> </w:t>
      </w:r>
      <w:r>
        <w:rPr>
          <w:rFonts w:ascii="Century Gothic"/>
          <w:sz w:val="20"/>
        </w:rPr>
        <w:t>on</w:t>
      </w:r>
      <w:r>
        <w:rPr>
          <w:rFonts w:ascii="Century Gothic"/>
          <w:w w:val="99"/>
          <w:sz w:val="20"/>
        </w:rPr>
        <w:t xml:space="preserve"> </w:t>
      </w:r>
      <w:r>
        <w:rPr>
          <w:rFonts w:ascii="Century Gothic"/>
          <w:sz w:val="20"/>
        </w:rPr>
        <w:t>their qualifications, abilities or experience;</w:t>
      </w:r>
      <w:r>
        <w:rPr>
          <w:rFonts w:ascii="Century Gothic"/>
          <w:spacing w:val="-6"/>
          <w:sz w:val="20"/>
        </w:rPr>
        <w:t xml:space="preserve"> </w:t>
      </w:r>
      <w:r>
        <w:rPr>
          <w:rFonts w:ascii="Century Gothic"/>
          <w:sz w:val="20"/>
        </w:rPr>
        <w:t>and</w:t>
      </w:r>
    </w:p>
    <w:p w:rsidR="00AF0821" w:rsidRDefault="00AF0821" w:rsidP="00A72E99">
      <w:pPr>
        <w:pStyle w:val="ListParagraph"/>
        <w:numPr>
          <w:ilvl w:val="1"/>
          <w:numId w:val="55"/>
        </w:numPr>
        <w:tabs>
          <w:tab w:val="left" w:pos="1394"/>
        </w:tabs>
        <w:spacing w:line="360" w:lineRule="auto"/>
        <w:ind w:right="226"/>
        <w:rPr>
          <w:rFonts w:ascii="Century Gothic" w:eastAsia="Century Gothic" w:hAnsi="Century Gothic" w:cs="Century Gothic"/>
          <w:sz w:val="20"/>
          <w:szCs w:val="20"/>
        </w:rPr>
      </w:pPr>
      <w:r>
        <w:rPr>
          <w:rFonts w:ascii="Century Gothic"/>
          <w:sz w:val="20"/>
        </w:rPr>
        <w:t>provides the same goods and services as the Tenderer and/or is in the same line</w:t>
      </w:r>
      <w:r>
        <w:rPr>
          <w:rFonts w:ascii="Century Gothic"/>
          <w:spacing w:val="21"/>
          <w:sz w:val="20"/>
        </w:rPr>
        <w:t xml:space="preserve"> </w:t>
      </w:r>
      <w:r>
        <w:rPr>
          <w:rFonts w:ascii="Century Gothic"/>
          <w:sz w:val="20"/>
        </w:rPr>
        <w:t>of</w:t>
      </w:r>
      <w:r>
        <w:rPr>
          <w:rFonts w:ascii="Century Gothic"/>
          <w:w w:val="99"/>
          <w:sz w:val="20"/>
        </w:rPr>
        <w:t xml:space="preserve"> </w:t>
      </w:r>
      <w:r>
        <w:rPr>
          <w:rFonts w:ascii="Century Gothic"/>
          <w:sz w:val="20"/>
        </w:rPr>
        <w:t>business as the</w:t>
      </w:r>
      <w:r>
        <w:rPr>
          <w:rFonts w:ascii="Century Gothic"/>
          <w:spacing w:val="-5"/>
          <w:sz w:val="20"/>
        </w:rPr>
        <w:t xml:space="preserve"> </w:t>
      </w:r>
      <w:r>
        <w:rPr>
          <w:rFonts w:ascii="Century Gothic"/>
          <w:sz w:val="20"/>
        </w:rPr>
        <w:t>Tenderer.</w:t>
      </w:r>
    </w:p>
    <w:p w:rsidR="00AF0821" w:rsidRDefault="00AF0821" w:rsidP="00A72E99">
      <w:pPr>
        <w:pStyle w:val="ListParagraph"/>
        <w:numPr>
          <w:ilvl w:val="0"/>
          <w:numId w:val="55"/>
        </w:numPr>
        <w:tabs>
          <w:tab w:val="left" w:pos="969"/>
        </w:tabs>
        <w:spacing w:before="3" w:line="360" w:lineRule="auto"/>
        <w:ind w:right="212"/>
        <w:jc w:val="both"/>
        <w:rPr>
          <w:rFonts w:ascii="Century Gothic" w:eastAsia="Century Gothic" w:hAnsi="Century Gothic" w:cs="Century Gothic"/>
          <w:sz w:val="20"/>
          <w:szCs w:val="20"/>
        </w:rPr>
      </w:pPr>
      <w:r>
        <w:rPr>
          <w:rFonts w:ascii="Century Gothic"/>
          <w:sz w:val="20"/>
        </w:rPr>
        <w:t>The Tenderer has arrived at the accompanying tender independently from,</w:t>
      </w:r>
      <w:r>
        <w:rPr>
          <w:rFonts w:ascii="Century Gothic"/>
          <w:spacing w:val="23"/>
          <w:sz w:val="20"/>
        </w:rPr>
        <w:t xml:space="preserve"> </w:t>
      </w:r>
      <w:r>
        <w:rPr>
          <w:rFonts w:ascii="Century Gothic"/>
          <w:sz w:val="20"/>
        </w:rPr>
        <w:t>and</w:t>
      </w:r>
      <w:r>
        <w:rPr>
          <w:rFonts w:ascii="Century Gothic"/>
          <w:w w:val="99"/>
          <w:sz w:val="20"/>
        </w:rPr>
        <w:t xml:space="preserve"> </w:t>
      </w:r>
      <w:r>
        <w:rPr>
          <w:rFonts w:ascii="Century Gothic"/>
          <w:sz w:val="20"/>
        </w:rPr>
        <w:t>without consultation, communication, agreement or arrangement with any</w:t>
      </w:r>
      <w:r>
        <w:rPr>
          <w:rFonts w:ascii="Century Gothic"/>
          <w:spacing w:val="-27"/>
          <w:sz w:val="20"/>
        </w:rPr>
        <w:t xml:space="preserve"> </w:t>
      </w:r>
      <w:r>
        <w:rPr>
          <w:rFonts w:ascii="Century Gothic"/>
          <w:sz w:val="20"/>
        </w:rPr>
        <w:t>competitor.</w:t>
      </w:r>
      <w:r>
        <w:rPr>
          <w:rFonts w:ascii="Century Gothic"/>
          <w:w w:val="99"/>
          <w:sz w:val="20"/>
        </w:rPr>
        <w:t xml:space="preserve"> </w:t>
      </w:r>
      <w:r>
        <w:rPr>
          <w:rFonts w:ascii="Century Gothic"/>
          <w:sz w:val="20"/>
        </w:rPr>
        <w:t>However communication between partners in a joint venture or consortium</w:t>
      </w:r>
      <w:r>
        <w:rPr>
          <w:rFonts w:ascii="Century Gothic"/>
          <w:position w:val="5"/>
          <w:sz w:val="13"/>
        </w:rPr>
        <w:t xml:space="preserve">3 </w:t>
      </w:r>
      <w:r>
        <w:rPr>
          <w:rFonts w:ascii="Century Gothic"/>
          <w:sz w:val="20"/>
        </w:rPr>
        <w:t>will not</w:t>
      </w:r>
      <w:r>
        <w:rPr>
          <w:rFonts w:ascii="Century Gothic"/>
          <w:spacing w:val="40"/>
          <w:sz w:val="20"/>
        </w:rPr>
        <w:t xml:space="preserve"> </w:t>
      </w:r>
      <w:r>
        <w:rPr>
          <w:rFonts w:ascii="Century Gothic"/>
          <w:sz w:val="20"/>
        </w:rPr>
        <w:t>be</w:t>
      </w:r>
      <w:r>
        <w:rPr>
          <w:rFonts w:ascii="Century Gothic"/>
          <w:w w:val="99"/>
          <w:sz w:val="20"/>
        </w:rPr>
        <w:t xml:space="preserve"> </w:t>
      </w:r>
      <w:r>
        <w:rPr>
          <w:rFonts w:ascii="Century Gothic"/>
          <w:sz w:val="20"/>
        </w:rPr>
        <w:t>construed as collusive</w:t>
      </w:r>
      <w:r>
        <w:rPr>
          <w:rFonts w:ascii="Century Gothic"/>
          <w:spacing w:val="-3"/>
          <w:sz w:val="20"/>
        </w:rPr>
        <w:t xml:space="preserve"> </w:t>
      </w:r>
      <w:r>
        <w:rPr>
          <w:rFonts w:ascii="Century Gothic"/>
          <w:sz w:val="20"/>
        </w:rPr>
        <w:t>tendering.</w:t>
      </w:r>
    </w:p>
    <w:p w:rsidR="00AF0821" w:rsidRDefault="00AF0821" w:rsidP="00AF0821">
      <w:pPr>
        <w:rPr>
          <w:rFonts w:ascii="Century Gothic" w:eastAsia="Century Gothic" w:hAnsi="Century Gothic" w:cs="Century Gothic"/>
          <w:sz w:val="20"/>
          <w:szCs w:val="20"/>
        </w:rPr>
      </w:pPr>
    </w:p>
    <w:p w:rsidR="00AF0821" w:rsidRDefault="00AF0821" w:rsidP="00AF0821">
      <w:pPr>
        <w:rPr>
          <w:rFonts w:ascii="Century Gothic" w:eastAsia="Century Gothic" w:hAnsi="Century Gothic" w:cs="Century Gothic"/>
          <w:sz w:val="20"/>
          <w:szCs w:val="20"/>
        </w:rPr>
      </w:pPr>
    </w:p>
    <w:p w:rsidR="00E22020" w:rsidRPr="00AF0821" w:rsidRDefault="00E22020" w:rsidP="00AF0821">
      <w:pPr>
        <w:rPr>
          <w:rFonts w:ascii="Century Gothic" w:eastAsia="Century Gothic" w:hAnsi="Century Gothic" w:cs="Century Gothic"/>
          <w:sz w:val="20"/>
          <w:szCs w:val="20"/>
        </w:rPr>
        <w:sectPr w:rsidR="00E22020" w:rsidRPr="00AF0821">
          <w:pgSz w:w="11910" w:h="16840"/>
          <w:pgMar w:top="1200" w:right="1060" w:bottom="720" w:left="1180" w:header="499" w:footer="534" w:gutter="0"/>
          <w:cols w:space="720"/>
        </w:sectPr>
      </w:pPr>
    </w:p>
    <w:p w:rsidR="00AF0821" w:rsidRDefault="00AF0821" w:rsidP="00AF0821">
      <w:pPr>
        <w:spacing w:before="7"/>
        <w:rPr>
          <w:rFonts w:ascii="Century Gothic" w:eastAsia="Century Gothic" w:hAnsi="Century Gothic" w:cs="Century Gothic"/>
          <w:sz w:val="14"/>
          <w:szCs w:val="14"/>
        </w:rPr>
      </w:pPr>
    </w:p>
    <w:p w:rsidR="00AF0821" w:rsidRDefault="00AF0821" w:rsidP="00AF0821">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67032EC5" wp14:editId="00261A81">
                <wp:extent cx="5709920" cy="9525"/>
                <wp:effectExtent l="6350" t="9525" r="8255" b="0"/>
                <wp:docPr id="921"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22" name="Group 849"/>
                        <wpg:cNvGrpSpPr>
                          <a:grpSpLocks/>
                        </wpg:cNvGrpSpPr>
                        <wpg:grpSpPr bwMode="auto">
                          <a:xfrm>
                            <a:off x="7" y="7"/>
                            <a:ext cx="8978" cy="2"/>
                            <a:chOff x="7" y="7"/>
                            <a:chExt cx="8978" cy="2"/>
                          </a:xfrm>
                        </wpg:grpSpPr>
                        <wps:wsp>
                          <wps:cNvPr id="923" name="Freeform 850"/>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09D675" id="Group 848"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">
                <v:group id="Group 849"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50"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1LcYA&#10;AADcAAAADwAAAGRycy9kb3ducmV2LnhtbESPwW7CMBBE75X6D9ZW6q1xoBItARO1CBCXHqA90Ns2&#10;XuKIeB1iE8LfYySkHkcz80YzzXtbi45aXzlWMEhSEMSF0xWXCn6+ly/vIHxA1lg7JgUX8pDPHh+m&#10;mGl35g1121CKCGGfoQITQpNJ6QtDFn3iGuLo7V1rMUTZllK3eI5wW8thmo6kxYrjgsGG5oaKw/Zk&#10;FXyZXRk26ei3X/n553HNfwuv35R6fuo/JiAC9eE/fG+vtYLx8BV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Q1LcYAAADcAAAADwAAAAAAAAAAAAAAAACYAgAAZHJz&#10;L2Rvd25yZXYueG1sUEsFBgAAAAAEAAQA9QAAAIsDAAAAAA==&#10;" path="m,l8978,e" filled="f" strokeweight=".72pt">
                    <v:path arrowok="t" o:connecttype="custom" o:connectlocs="0,0;8978,0" o:connectangles="0,0"/>
                  </v:shape>
                </v:group>
                <w10:anchorlock/>
              </v:group>
            </w:pict>
          </mc:Fallback>
        </mc:AlternateContent>
      </w:r>
    </w:p>
    <w:p w:rsidR="00AF0821" w:rsidRDefault="00D37FD1" w:rsidP="00AF0821">
      <w:pPr>
        <w:pStyle w:val="Heading4"/>
        <w:tabs>
          <w:tab w:val="left" w:pos="968"/>
        </w:tabs>
        <w:spacing w:before="26"/>
        <w:ind w:right="355"/>
        <w:rPr>
          <w:b w:val="0"/>
          <w:bCs w:val="0"/>
        </w:rPr>
      </w:pPr>
      <w:r>
        <w:rPr>
          <w:color w:val="C00000"/>
          <w:w w:val="95"/>
        </w:rPr>
        <w:t>T2.6</w:t>
      </w:r>
      <w:r w:rsidR="00AF0821" w:rsidRPr="000E520A">
        <w:rPr>
          <w:color w:val="C00000"/>
          <w:w w:val="95"/>
        </w:rPr>
        <w:tab/>
      </w:r>
      <w:r w:rsidR="00AF0821" w:rsidRPr="000E520A">
        <w:rPr>
          <w:color w:val="C00000"/>
        </w:rPr>
        <w:t>CERTIFICATE OF INDEPENDENT TENDER DETERMINATION</w:t>
      </w:r>
      <w:r w:rsidR="00AF0821" w:rsidRPr="000E520A">
        <w:rPr>
          <w:color w:val="C00000"/>
          <w:spacing w:val="-25"/>
        </w:rPr>
        <w:t xml:space="preserve"> </w:t>
      </w:r>
      <w:r w:rsidR="00AF0821" w:rsidRPr="000E520A">
        <w:rPr>
          <w:color w:val="C00000"/>
        </w:rPr>
        <w:t>(CONTINUED)</w:t>
      </w:r>
    </w:p>
    <w:p w:rsidR="00AF0821" w:rsidRDefault="00AF0821" w:rsidP="00AF0821">
      <w:pPr>
        <w:spacing w:before="12"/>
        <w:rPr>
          <w:rFonts w:ascii="Century Gothic" w:eastAsia="Century Gothic" w:hAnsi="Century Gothic" w:cs="Century Gothic"/>
          <w:b/>
          <w:bCs/>
          <w:sz w:val="19"/>
          <w:szCs w:val="19"/>
        </w:rPr>
      </w:pPr>
    </w:p>
    <w:p w:rsidR="00AF0821" w:rsidRDefault="00AF0821" w:rsidP="00A72E99">
      <w:pPr>
        <w:pStyle w:val="ListParagraph"/>
        <w:numPr>
          <w:ilvl w:val="0"/>
          <w:numId w:val="55"/>
        </w:numPr>
        <w:tabs>
          <w:tab w:val="left" w:pos="969"/>
        </w:tabs>
        <w:spacing w:line="360" w:lineRule="auto"/>
        <w:ind w:right="214"/>
        <w:jc w:val="both"/>
        <w:rPr>
          <w:rFonts w:ascii="Century Gothic" w:eastAsia="Century Gothic" w:hAnsi="Century Gothic" w:cs="Century Gothic"/>
          <w:sz w:val="20"/>
          <w:szCs w:val="20"/>
        </w:rPr>
      </w:pPr>
      <w:r>
        <w:rPr>
          <w:rFonts w:ascii="Century Gothic"/>
          <w:sz w:val="20"/>
        </w:rPr>
        <w:t>In particular, without limiting the generality of paragraphs 6 above, there has been</w:t>
      </w:r>
      <w:r>
        <w:rPr>
          <w:rFonts w:ascii="Century Gothic"/>
          <w:spacing w:val="28"/>
          <w:sz w:val="20"/>
        </w:rPr>
        <w:t xml:space="preserve"> </w:t>
      </w:r>
      <w:r>
        <w:rPr>
          <w:rFonts w:ascii="Century Gothic"/>
          <w:sz w:val="20"/>
        </w:rPr>
        <w:t>no</w:t>
      </w:r>
      <w:r>
        <w:rPr>
          <w:rFonts w:ascii="Century Gothic"/>
          <w:w w:val="99"/>
          <w:sz w:val="20"/>
        </w:rPr>
        <w:t xml:space="preserve"> </w:t>
      </w:r>
      <w:r>
        <w:rPr>
          <w:rFonts w:ascii="Century Gothic"/>
          <w:sz w:val="20"/>
        </w:rPr>
        <w:t>consultation, communication, agreement or arrangement with any</w:t>
      </w:r>
      <w:r>
        <w:rPr>
          <w:rFonts w:ascii="Century Gothic"/>
          <w:spacing w:val="19"/>
          <w:sz w:val="20"/>
        </w:rPr>
        <w:t xml:space="preserve"> </w:t>
      </w:r>
      <w:r>
        <w:rPr>
          <w:rFonts w:ascii="Century Gothic"/>
          <w:sz w:val="20"/>
        </w:rPr>
        <w:t>competitor</w:t>
      </w:r>
      <w:r>
        <w:rPr>
          <w:rFonts w:ascii="Century Gothic"/>
          <w:w w:val="99"/>
          <w:sz w:val="20"/>
        </w:rPr>
        <w:t xml:space="preserve"> </w:t>
      </w:r>
      <w:r>
        <w:rPr>
          <w:rFonts w:ascii="Century Gothic"/>
          <w:sz w:val="20"/>
        </w:rPr>
        <w:t>regarding:</w:t>
      </w:r>
    </w:p>
    <w:p w:rsidR="00AF0821" w:rsidRDefault="00AF0821" w:rsidP="00A72E99">
      <w:pPr>
        <w:pStyle w:val="ListParagraph"/>
        <w:numPr>
          <w:ilvl w:val="1"/>
          <w:numId w:val="55"/>
        </w:numPr>
        <w:tabs>
          <w:tab w:val="left" w:pos="1394"/>
        </w:tabs>
        <w:spacing w:before="3"/>
        <w:ind w:right="355"/>
        <w:rPr>
          <w:rFonts w:ascii="Century Gothic" w:eastAsia="Century Gothic" w:hAnsi="Century Gothic" w:cs="Century Gothic"/>
          <w:sz w:val="20"/>
          <w:szCs w:val="20"/>
        </w:rPr>
      </w:pPr>
      <w:r>
        <w:rPr>
          <w:rFonts w:ascii="Century Gothic"/>
          <w:sz w:val="20"/>
        </w:rPr>
        <w:t>prices;</w:t>
      </w:r>
    </w:p>
    <w:p w:rsidR="00AF0821" w:rsidRDefault="00AF0821" w:rsidP="00A72E99">
      <w:pPr>
        <w:pStyle w:val="ListParagraph"/>
        <w:numPr>
          <w:ilvl w:val="1"/>
          <w:numId w:val="55"/>
        </w:numPr>
        <w:tabs>
          <w:tab w:val="left" w:pos="1394"/>
        </w:tabs>
        <w:spacing w:before="122"/>
        <w:ind w:right="226"/>
        <w:rPr>
          <w:rFonts w:ascii="Century Gothic" w:eastAsia="Century Gothic" w:hAnsi="Century Gothic" w:cs="Century Gothic"/>
          <w:sz w:val="20"/>
          <w:szCs w:val="20"/>
        </w:rPr>
      </w:pPr>
      <w:r>
        <w:rPr>
          <w:rFonts w:ascii="Century Gothic"/>
          <w:sz w:val="20"/>
        </w:rPr>
        <w:t>geographical area where product or service will be rendered (market</w:t>
      </w:r>
      <w:r>
        <w:rPr>
          <w:rFonts w:ascii="Century Gothic"/>
          <w:spacing w:val="-23"/>
          <w:sz w:val="20"/>
        </w:rPr>
        <w:t xml:space="preserve"> </w:t>
      </w:r>
      <w:r>
        <w:rPr>
          <w:rFonts w:ascii="Century Gothic"/>
          <w:sz w:val="20"/>
        </w:rPr>
        <w:t>allocation);</w:t>
      </w:r>
    </w:p>
    <w:p w:rsidR="00AF0821" w:rsidRDefault="00AF0821" w:rsidP="00A72E99">
      <w:pPr>
        <w:pStyle w:val="ListParagraph"/>
        <w:numPr>
          <w:ilvl w:val="1"/>
          <w:numId w:val="55"/>
        </w:numPr>
        <w:tabs>
          <w:tab w:val="left" w:pos="1394"/>
        </w:tabs>
        <w:spacing w:before="124"/>
        <w:ind w:right="355"/>
        <w:rPr>
          <w:rFonts w:ascii="Century Gothic" w:eastAsia="Century Gothic" w:hAnsi="Century Gothic" w:cs="Century Gothic"/>
          <w:sz w:val="20"/>
          <w:szCs w:val="20"/>
        </w:rPr>
      </w:pPr>
      <w:r>
        <w:rPr>
          <w:rFonts w:ascii="Century Gothic"/>
          <w:sz w:val="20"/>
        </w:rPr>
        <w:t>methods, factors or formulas used to calculate</w:t>
      </w:r>
      <w:r>
        <w:rPr>
          <w:rFonts w:ascii="Century Gothic"/>
          <w:spacing w:val="-9"/>
          <w:sz w:val="20"/>
        </w:rPr>
        <w:t xml:space="preserve"> </w:t>
      </w:r>
      <w:r>
        <w:rPr>
          <w:rFonts w:ascii="Century Gothic"/>
          <w:sz w:val="20"/>
        </w:rPr>
        <w:t>prices;</w:t>
      </w:r>
    </w:p>
    <w:p w:rsidR="00AF0821" w:rsidRDefault="00AF0821" w:rsidP="00A72E99">
      <w:pPr>
        <w:pStyle w:val="ListParagraph"/>
        <w:numPr>
          <w:ilvl w:val="1"/>
          <w:numId w:val="55"/>
        </w:numPr>
        <w:tabs>
          <w:tab w:val="left" w:pos="1394"/>
        </w:tabs>
        <w:spacing w:before="122"/>
        <w:ind w:right="355"/>
        <w:rPr>
          <w:rFonts w:ascii="Century Gothic" w:eastAsia="Century Gothic" w:hAnsi="Century Gothic" w:cs="Century Gothic"/>
          <w:sz w:val="20"/>
          <w:szCs w:val="20"/>
        </w:rPr>
      </w:pPr>
      <w:r>
        <w:rPr>
          <w:rFonts w:ascii="Century Gothic"/>
          <w:sz w:val="20"/>
        </w:rPr>
        <w:t>the intention or decision to submit or not to submit, a</w:t>
      </w:r>
      <w:r>
        <w:rPr>
          <w:rFonts w:ascii="Century Gothic"/>
          <w:spacing w:val="-9"/>
          <w:sz w:val="20"/>
        </w:rPr>
        <w:t xml:space="preserve"> </w:t>
      </w:r>
      <w:r>
        <w:rPr>
          <w:rFonts w:ascii="Century Gothic"/>
          <w:sz w:val="20"/>
        </w:rPr>
        <w:t>tender;</w:t>
      </w:r>
    </w:p>
    <w:p w:rsidR="00AF0821" w:rsidRDefault="00AF0821" w:rsidP="00A72E99">
      <w:pPr>
        <w:pStyle w:val="ListParagraph"/>
        <w:numPr>
          <w:ilvl w:val="1"/>
          <w:numId w:val="55"/>
        </w:numPr>
        <w:tabs>
          <w:tab w:val="left" w:pos="1394"/>
        </w:tabs>
        <w:spacing w:before="122" w:line="360" w:lineRule="auto"/>
        <w:ind w:right="226"/>
        <w:rPr>
          <w:rFonts w:ascii="Century Gothic" w:eastAsia="Century Gothic" w:hAnsi="Century Gothic" w:cs="Century Gothic"/>
          <w:sz w:val="20"/>
          <w:szCs w:val="20"/>
        </w:rPr>
      </w:pPr>
      <w:r>
        <w:rPr>
          <w:rFonts w:ascii="Century Gothic"/>
          <w:sz w:val="20"/>
        </w:rPr>
        <w:t>the submission of a tender which does not meet the specifications and</w:t>
      </w:r>
      <w:r>
        <w:rPr>
          <w:rFonts w:ascii="Century Gothic"/>
          <w:spacing w:val="10"/>
          <w:sz w:val="20"/>
        </w:rPr>
        <w:t xml:space="preserve"> </w:t>
      </w:r>
      <w:r>
        <w:rPr>
          <w:rFonts w:ascii="Century Gothic"/>
          <w:sz w:val="20"/>
        </w:rPr>
        <w:t>conditions</w:t>
      </w:r>
      <w:r>
        <w:rPr>
          <w:rFonts w:ascii="Century Gothic"/>
          <w:w w:val="99"/>
          <w:sz w:val="20"/>
        </w:rPr>
        <w:t xml:space="preserve"> </w:t>
      </w:r>
      <w:r>
        <w:rPr>
          <w:rFonts w:ascii="Century Gothic"/>
          <w:sz w:val="20"/>
        </w:rPr>
        <w:t>of the tender;</w:t>
      </w:r>
      <w:r>
        <w:rPr>
          <w:rFonts w:ascii="Century Gothic"/>
          <w:spacing w:val="-5"/>
          <w:sz w:val="20"/>
        </w:rPr>
        <w:t xml:space="preserve"> </w:t>
      </w:r>
      <w:r>
        <w:rPr>
          <w:rFonts w:ascii="Century Gothic"/>
          <w:sz w:val="20"/>
        </w:rPr>
        <w:t>or</w:t>
      </w:r>
    </w:p>
    <w:p w:rsidR="00AF0821" w:rsidRDefault="00AF0821" w:rsidP="00A72E99">
      <w:pPr>
        <w:pStyle w:val="ListParagraph"/>
        <w:numPr>
          <w:ilvl w:val="1"/>
          <w:numId w:val="55"/>
        </w:numPr>
        <w:tabs>
          <w:tab w:val="left" w:pos="1394"/>
        </w:tabs>
        <w:spacing w:before="6"/>
        <w:ind w:right="355"/>
        <w:rPr>
          <w:rFonts w:ascii="Century Gothic" w:eastAsia="Century Gothic" w:hAnsi="Century Gothic" w:cs="Century Gothic"/>
          <w:sz w:val="20"/>
          <w:szCs w:val="20"/>
        </w:rPr>
      </w:pPr>
      <w:r>
        <w:rPr>
          <w:rFonts w:ascii="Century Gothic"/>
          <w:sz w:val="20"/>
        </w:rPr>
        <w:t>tendering with the intention not to win the</w:t>
      </w:r>
      <w:r>
        <w:rPr>
          <w:rFonts w:ascii="Century Gothic"/>
          <w:spacing w:val="-10"/>
          <w:sz w:val="20"/>
        </w:rPr>
        <w:t xml:space="preserve"> </w:t>
      </w:r>
      <w:r>
        <w:rPr>
          <w:rFonts w:ascii="Century Gothic"/>
          <w:sz w:val="20"/>
        </w:rPr>
        <w:t>tender.</w:t>
      </w:r>
    </w:p>
    <w:p w:rsidR="00AF0821" w:rsidRDefault="00AF0821" w:rsidP="00A72E99">
      <w:pPr>
        <w:pStyle w:val="ListParagraph"/>
        <w:numPr>
          <w:ilvl w:val="0"/>
          <w:numId w:val="55"/>
        </w:numPr>
        <w:tabs>
          <w:tab w:val="left" w:pos="969"/>
        </w:tabs>
        <w:spacing w:before="122" w:line="360" w:lineRule="auto"/>
        <w:ind w:right="220"/>
        <w:jc w:val="both"/>
        <w:rPr>
          <w:rFonts w:ascii="Century Gothic" w:eastAsia="Century Gothic" w:hAnsi="Century Gothic" w:cs="Century Gothic"/>
          <w:sz w:val="20"/>
          <w:szCs w:val="20"/>
        </w:rPr>
      </w:pPr>
      <w:r>
        <w:rPr>
          <w:rFonts w:ascii="Century Gothic"/>
          <w:sz w:val="20"/>
        </w:rPr>
        <w:t xml:space="preserve">In addition, there have been </w:t>
      </w:r>
      <w:r>
        <w:rPr>
          <w:rFonts w:ascii="Century Gothic"/>
          <w:spacing w:val="2"/>
          <w:sz w:val="20"/>
        </w:rPr>
        <w:t xml:space="preserve">no </w:t>
      </w:r>
      <w:r>
        <w:rPr>
          <w:rFonts w:ascii="Century Gothic"/>
          <w:sz w:val="20"/>
        </w:rPr>
        <w:t>consultations, communications, agreements</w:t>
      </w:r>
      <w:r>
        <w:rPr>
          <w:rFonts w:ascii="Century Gothic"/>
          <w:spacing w:val="36"/>
          <w:sz w:val="20"/>
        </w:rPr>
        <w:t xml:space="preserve"> </w:t>
      </w:r>
      <w:r>
        <w:rPr>
          <w:rFonts w:ascii="Century Gothic"/>
          <w:sz w:val="20"/>
        </w:rPr>
        <w:t>or</w:t>
      </w:r>
      <w:r>
        <w:rPr>
          <w:rFonts w:ascii="Century Gothic"/>
          <w:w w:val="99"/>
          <w:sz w:val="20"/>
        </w:rPr>
        <w:t xml:space="preserve"> </w:t>
      </w:r>
      <w:r>
        <w:rPr>
          <w:rFonts w:ascii="Century Gothic"/>
          <w:sz w:val="20"/>
        </w:rPr>
        <w:t>arrangements with any competitor regarding the quality, quantity, specifications</w:t>
      </w:r>
      <w:r>
        <w:rPr>
          <w:rFonts w:ascii="Century Gothic"/>
          <w:spacing w:val="10"/>
          <w:sz w:val="20"/>
        </w:rPr>
        <w:t xml:space="preserve"> </w:t>
      </w:r>
      <w:r>
        <w:rPr>
          <w:rFonts w:ascii="Century Gothic"/>
          <w:sz w:val="20"/>
        </w:rPr>
        <w:t>and</w:t>
      </w:r>
      <w:r>
        <w:rPr>
          <w:rFonts w:ascii="Century Gothic"/>
          <w:w w:val="99"/>
          <w:sz w:val="20"/>
        </w:rPr>
        <w:t xml:space="preserve"> </w:t>
      </w:r>
      <w:r>
        <w:rPr>
          <w:rFonts w:ascii="Century Gothic"/>
          <w:sz w:val="20"/>
        </w:rPr>
        <w:t>conditions or delivery particulars of the products or services to which this</w:t>
      </w:r>
      <w:r>
        <w:rPr>
          <w:rFonts w:ascii="Century Gothic"/>
          <w:spacing w:val="47"/>
          <w:sz w:val="20"/>
        </w:rPr>
        <w:t xml:space="preserve"> </w:t>
      </w:r>
      <w:r>
        <w:rPr>
          <w:rFonts w:ascii="Century Gothic"/>
          <w:sz w:val="20"/>
        </w:rPr>
        <w:t>tender</w:t>
      </w:r>
      <w:r>
        <w:rPr>
          <w:rFonts w:ascii="Century Gothic"/>
          <w:w w:val="99"/>
          <w:sz w:val="20"/>
        </w:rPr>
        <w:t xml:space="preserve"> </w:t>
      </w:r>
      <w:r>
        <w:rPr>
          <w:rFonts w:ascii="Century Gothic"/>
          <w:sz w:val="20"/>
        </w:rPr>
        <w:t>invitation</w:t>
      </w:r>
      <w:r>
        <w:rPr>
          <w:rFonts w:ascii="Century Gothic"/>
          <w:spacing w:val="-1"/>
          <w:sz w:val="20"/>
        </w:rPr>
        <w:t xml:space="preserve"> </w:t>
      </w:r>
      <w:r>
        <w:rPr>
          <w:rFonts w:ascii="Century Gothic"/>
          <w:sz w:val="20"/>
        </w:rPr>
        <w:t>relates.</w:t>
      </w:r>
    </w:p>
    <w:p w:rsidR="00AF0821" w:rsidRDefault="00AF0821" w:rsidP="00A72E99">
      <w:pPr>
        <w:pStyle w:val="ListParagraph"/>
        <w:numPr>
          <w:ilvl w:val="0"/>
          <w:numId w:val="55"/>
        </w:numPr>
        <w:tabs>
          <w:tab w:val="left" w:pos="969"/>
        </w:tabs>
        <w:spacing w:before="3" w:line="360" w:lineRule="auto"/>
        <w:ind w:right="222"/>
        <w:jc w:val="both"/>
        <w:rPr>
          <w:rFonts w:ascii="Century Gothic" w:eastAsia="Century Gothic" w:hAnsi="Century Gothic" w:cs="Century Gothic"/>
          <w:sz w:val="20"/>
          <w:szCs w:val="20"/>
        </w:rPr>
      </w:pPr>
      <w:r>
        <w:rPr>
          <w:rFonts w:ascii="Century Gothic"/>
          <w:sz w:val="20"/>
        </w:rPr>
        <w:t>The</w:t>
      </w:r>
      <w:r>
        <w:rPr>
          <w:rFonts w:ascii="Century Gothic"/>
          <w:spacing w:val="19"/>
          <w:sz w:val="20"/>
        </w:rPr>
        <w:t xml:space="preserve"> </w:t>
      </w:r>
      <w:r>
        <w:rPr>
          <w:rFonts w:ascii="Century Gothic"/>
          <w:sz w:val="20"/>
        </w:rPr>
        <w:t>terms</w:t>
      </w:r>
      <w:r>
        <w:rPr>
          <w:rFonts w:ascii="Century Gothic"/>
          <w:spacing w:val="21"/>
          <w:sz w:val="20"/>
        </w:rPr>
        <w:t xml:space="preserve"> </w:t>
      </w:r>
      <w:r>
        <w:rPr>
          <w:rFonts w:ascii="Century Gothic"/>
          <w:sz w:val="20"/>
        </w:rPr>
        <w:t>of</w:t>
      </w:r>
      <w:r>
        <w:rPr>
          <w:rFonts w:ascii="Century Gothic"/>
          <w:spacing w:val="19"/>
          <w:sz w:val="20"/>
        </w:rPr>
        <w:t xml:space="preserve"> </w:t>
      </w:r>
      <w:r>
        <w:rPr>
          <w:rFonts w:ascii="Century Gothic"/>
          <w:sz w:val="20"/>
        </w:rPr>
        <w:t>the</w:t>
      </w:r>
      <w:r>
        <w:rPr>
          <w:rFonts w:ascii="Century Gothic"/>
          <w:spacing w:val="19"/>
          <w:sz w:val="20"/>
        </w:rPr>
        <w:t xml:space="preserve"> </w:t>
      </w:r>
      <w:r>
        <w:rPr>
          <w:rFonts w:ascii="Century Gothic"/>
          <w:sz w:val="20"/>
        </w:rPr>
        <w:t>accompanying</w:t>
      </w:r>
      <w:r>
        <w:rPr>
          <w:rFonts w:ascii="Century Gothic"/>
          <w:spacing w:val="19"/>
          <w:sz w:val="20"/>
        </w:rPr>
        <w:t xml:space="preserve"> </w:t>
      </w:r>
      <w:r>
        <w:rPr>
          <w:rFonts w:ascii="Century Gothic"/>
          <w:sz w:val="20"/>
        </w:rPr>
        <w:t>tender</w:t>
      </w:r>
      <w:r>
        <w:rPr>
          <w:rFonts w:ascii="Century Gothic"/>
          <w:spacing w:val="19"/>
          <w:sz w:val="20"/>
        </w:rPr>
        <w:t xml:space="preserve"> </w:t>
      </w:r>
      <w:r>
        <w:rPr>
          <w:rFonts w:ascii="Century Gothic"/>
          <w:sz w:val="20"/>
        </w:rPr>
        <w:t>have</w:t>
      </w:r>
      <w:r>
        <w:rPr>
          <w:rFonts w:ascii="Century Gothic"/>
          <w:spacing w:val="19"/>
          <w:sz w:val="20"/>
        </w:rPr>
        <w:t xml:space="preserve"> </w:t>
      </w:r>
      <w:r>
        <w:rPr>
          <w:rFonts w:ascii="Century Gothic"/>
          <w:sz w:val="20"/>
        </w:rPr>
        <w:t>not</w:t>
      </w:r>
      <w:r>
        <w:rPr>
          <w:rFonts w:ascii="Century Gothic"/>
          <w:spacing w:val="21"/>
          <w:sz w:val="20"/>
        </w:rPr>
        <w:t xml:space="preserve"> </w:t>
      </w:r>
      <w:r>
        <w:rPr>
          <w:rFonts w:ascii="Century Gothic"/>
          <w:sz w:val="20"/>
        </w:rPr>
        <w:t>been,</w:t>
      </w:r>
      <w:r>
        <w:rPr>
          <w:rFonts w:ascii="Century Gothic"/>
          <w:spacing w:val="16"/>
          <w:sz w:val="20"/>
        </w:rPr>
        <w:t xml:space="preserve"> </w:t>
      </w:r>
      <w:r>
        <w:rPr>
          <w:rFonts w:ascii="Century Gothic"/>
          <w:sz w:val="20"/>
        </w:rPr>
        <w:t>and</w:t>
      </w:r>
      <w:r>
        <w:rPr>
          <w:rFonts w:ascii="Century Gothic"/>
          <w:spacing w:val="19"/>
          <w:sz w:val="20"/>
        </w:rPr>
        <w:t xml:space="preserve"> </w:t>
      </w:r>
      <w:r>
        <w:rPr>
          <w:rFonts w:ascii="Century Gothic"/>
          <w:sz w:val="20"/>
        </w:rPr>
        <w:t>will</w:t>
      </w:r>
      <w:r>
        <w:rPr>
          <w:rFonts w:ascii="Century Gothic"/>
          <w:spacing w:val="20"/>
          <w:sz w:val="20"/>
        </w:rPr>
        <w:t xml:space="preserve"> </w:t>
      </w:r>
      <w:r>
        <w:rPr>
          <w:rFonts w:ascii="Century Gothic"/>
          <w:sz w:val="20"/>
        </w:rPr>
        <w:t>not</w:t>
      </w:r>
      <w:r>
        <w:rPr>
          <w:rFonts w:ascii="Century Gothic"/>
          <w:spacing w:val="21"/>
          <w:sz w:val="20"/>
        </w:rPr>
        <w:t xml:space="preserve"> </w:t>
      </w:r>
      <w:r>
        <w:rPr>
          <w:rFonts w:ascii="Century Gothic"/>
          <w:sz w:val="20"/>
        </w:rPr>
        <w:t>be,</w:t>
      </w:r>
      <w:r>
        <w:rPr>
          <w:rFonts w:ascii="Century Gothic"/>
          <w:spacing w:val="19"/>
          <w:sz w:val="20"/>
        </w:rPr>
        <w:t xml:space="preserve"> </w:t>
      </w:r>
      <w:r>
        <w:rPr>
          <w:rFonts w:ascii="Century Gothic"/>
          <w:sz w:val="20"/>
        </w:rPr>
        <w:t>disclosed</w:t>
      </w:r>
      <w:r>
        <w:rPr>
          <w:rFonts w:ascii="Century Gothic"/>
          <w:spacing w:val="19"/>
          <w:sz w:val="20"/>
        </w:rPr>
        <w:t xml:space="preserve"> </w:t>
      </w:r>
      <w:r>
        <w:rPr>
          <w:rFonts w:ascii="Century Gothic"/>
          <w:sz w:val="20"/>
        </w:rPr>
        <w:t>by</w:t>
      </w:r>
      <w:r>
        <w:rPr>
          <w:rFonts w:ascii="Century Gothic"/>
          <w:w w:val="99"/>
          <w:sz w:val="20"/>
        </w:rPr>
        <w:t xml:space="preserve"> </w:t>
      </w:r>
      <w:r>
        <w:rPr>
          <w:rFonts w:ascii="Century Gothic"/>
          <w:sz w:val="20"/>
        </w:rPr>
        <w:t>the Tenderer, directly or indirectly, to any competitor, prior to the date and time of</w:t>
      </w:r>
      <w:r>
        <w:rPr>
          <w:rFonts w:ascii="Century Gothic"/>
          <w:spacing w:val="40"/>
          <w:sz w:val="20"/>
        </w:rPr>
        <w:t xml:space="preserve"> </w:t>
      </w:r>
      <w:r>
        <w:rPr>
          <w:rFonts w:ascii="Century Gothic"/>
          <w:sz w:val="20"/>
        </w:rPr>
        <w:t>the</w:t>
      </w:r>
      <w:r>
        <w:rPr>
          <w:rFonts w:ascii="Century Gothic"/>
          <w:w w:val="99"/>
          <w:sz w:val="20"/>
        </w:rPr>
        <w:t xml:space="preserve"> </w:t>
      </w:r>
      <w:r>
        <w:rPr>
          <w:rFonts w:ascii="Century Gothic"/>
          <w:sz w:val="20"/>
        </w:rPr>
        <w:t>official tender opening or of the awarding of the</w:t>
      </w:r>
      <w:r>
        <w:rPr>
          <w:rFonts w:ascii="Century Gothic"/>
          <w:spacing w:val="-13"/>
          <w:sz w:val="20"/>
        </w:rPr>
        <w:t xml:space="preserve"> </w:t>
      </w:r>
      <w:r>
        <w:rPr>
          <w:rFonts w:ascii="Century Gothic"/>
          <w:sz w:val="20"/>
        </w:rPr>
        <w:t>contract.</w:t>
      </w:r>
    </w:p>
    <w:p w:rsidR="00AF0821" w:rsidRDefault="00AF0821" w:rsidP="00A72E99">
      <w:pPr>
        <w:pStyle w:val="ListParagraph"/>
        <w:numPr>
          <w:ilvl w:val="0"/>
          <w:numId w:val="55"/>
        </w:numPr>
        <w:tabs>
          <w:tab w:val="left" w:pos="969"/>
        </w:tabs>
        <w:spacing w:before="5"/>
        <w:ind w:right="217"/>
        <w:jc w:val="both"/>
        <w:rPr>
          <w:rFonts w:ascii="Century Gothic" w:eastAsia="Century Gothic" w:hAnsi="Century Gothic" w:cs="Century Gothic"/>
          <w:sz w:val="20"/>
          <w:szCs w:val="20"/>
        </w:rPr>
      </w:pPr>
      <w:r>
        <w:rPr>
          <w:rFonts w:ascii="Century Gothic"/>
          <w:sz w:val="20"/>
        </w:rPr>
        <w:t>I</w:t>
      </w:r>
      <w:r>
        <w:rPr>
          <w:rFonts w:ascii="Century Gothic"/>
          <w:spacing w:val="24"/>
          <w:sz w:val="20"/>
        </w:rPr>
        <w:t xml:space="preserve"> </w:t>
      </w:r>
      <w:r>
        <w:rPr>
          <w:rFonts w:ascii="Century Gothic"/>
          <w:sz w:val="20"/>
        </w:rPr>
        <w:t>am</w:t>
      </w:r>
      <w:r>
        <w:rPr>
          <w:rFonts w:ascii="Century Gothic"/>
          <w:spacing w:val="21"/>
          <w:sz w:val="20"/>
        </w:rPr>
        <w:t xml:space="preserve"> </w:t>
      </w:r>
      <w:r>
        <w:rPr>
          <w:rFonts w:ascii="Century Gothic"/>
          <w:sz w:val="20"/>
        </w:rPr>
        <w:t>aware</w:t>
      </w:r>
      <w:r>
        <w:rPr>
          <w:rFonts w:ascii="Century Gothic"/>
          <w:spacing w:val="21"/>
          <w:sz w:val="20"/>
        </w:rPr>
        <w:t xml:space="preserve"> </w:t>
      </w:r>
      <w:r>
        <w:rPr>
          <w:rFonts w:ascii="Century Gothic"/>
          <w:sz w:val="20"/>
        </w:rPr>
        <w:t>that,</w:t>
      </w:r>
      <w:r>
        <w:rPr>
          <w:rFonts w:ascii="Century Gothic"/>
          <w:spacing w:val="19"/>
          <w:sz w:val="20"/>
        </w:rPr>
        <w:t xml:space="preserve"> </w:t>
      </w:r>
      <w:r>
        <w:rPr>
          <w:rFonts w:ascii="Century Gothic"/>
          <w:sz w:val="20"/>
        </w:rPr>
        <w:t>in</w:t>
      </w:r>
      <w:r>
        <w:rPr>
          <w:rFonts w:ascii="Century Gothic"/>
          <w:spacing w:val="22"/>
          <w:sz w:val="20"/>
        </w:rPr>
        <w:t xml:space="preserve"> </w:t>
      </w:r>
      <w:r>
        <w:rPr>
          <w:rFonts w:ascii="Century Gothic"/>
          <w:sz w:val="20"/>
        </w:rPr>
        <w:t>addition</w:t>
      </w:r>
      <w:r>
        <w:rPr>
          <w:rFonts w:ascii="Century Gothic"/>
          <w:spacing w:val="22"/>
          <w:sz w:val="20"/>
        </w:rPr>
        <w:t xml:space="preserve"> </w:t>
      </w:r>
      <w:r>
        <w:rPr>
          <w:rFonts w:ascii="Century Gothic"/>
          <w:sz w:val="20"/>
        </w:rPr>
        <w:t>and</w:t>
      </w:r>
      <w:r>
        <w:rPr>
          <w:rFonts w:ascii="Century Gothic"/>
          <w:spacing w:val="19"/>
          <w:sz w:val="20"/>
        </w:rPr>
        <w:t xml:space="preserve"> </w:t>
      </w:r>
      <w:r>
        <w:rPr>
          <w:rFonts w:ascii="Century Gothic"/>
          <w:sz w:val="20"/>
        </w:rPr>
        <w:t>without</w:t>
      </w:r>
      <w:r>
        <w:rPr>
          <w:rFonts w:ascii="Century Gothic"/>
          <w:spacing w:val="23"/>
          <w:sz w:val="20"/>
        </w:rPr>
        <w:t xml:space="preserve"> </w:t>
      </w:r>
      <w:r>
        <w:rPr>
          <w:rFonts w:ascii="Century Gothic"/>
          <w:sz w:val="20"/>
        </w:rPr>
        <w:t>prejudice</w:t>
      </w:r>
      <w:r>
        <w:rPr>
          <w:rFonts w:ascii="Century Gothic"/>
          <w:spacing w:val="21"/>
          <w:sz w:val="20"/>
        </w:rPr>
        <w:t xml:space="preserve"> </w:t>
      </w:r>
      <w:r>
        <w:rPr>
          <w:rFonts w:ascii="Century Gothic"/>
          <w:sz w:val="20"/>
        </w:rPr>
        <w:t>to</w:t>
      </w:r>
      <w:r>
        <w:rPr>
          <w:rFonts w:ascii="Century Gothic"/>
          <w:spacing w:val="20"/>
          <w:sz w:val="20"/>
        </w:rPr>
        <w:t xml:space="preserve"> </w:t>
      </w:r>
      <w:r>
        <w:rPr>
          <w:rFonts w:ascii="Century Gothic"/>
          <w:sz w:val="20"/>
        </w:rPr>
        <w:t>any</w:t>
      </w:r>
      <w:r>
        <w:rPr>
          <w:rFonts w:ascii="Century Gothic"/>
          <w:spacing w:val="20"/>
          <w:sz w:val="20"/>
        </w:rPr>
        <w:t xml:space="preserve"> </w:t>
      </w:r>
      <w:r>
        <w:rPr>
          <w:rFonts w:ascii="Century Gothic"/>
          <w:sz w:val="20"/>
        </w:rPr>
        <w:t>other</w:t>
      </w:r>
      <w:r>
        <w:rPr>
          <w:rFonts w:ascii="Century Gothic"/>
          <w:spacing w:val="21"/>
          <w:sz w:val="20"/>
        </w:rPr>
        <w:t xml:space="preserve"> </w:t>
      </w:r>
      <w:r>
        <w:rPr>
          <w:rFonts w:ascii="Century Gothic"/>
          <w:sz w:val="20"/>
        </w:rPr>
        <w:t>remedy</w:t>
      </w:r>
      <w:r>
        <w:rPr>
          <w:rFonts w:ascii="Century Gothic"/>
          <w:spacing w:val="22"/>
          <w:sz w:val="20"/>
        </w:rPr>
        <w:t xml:space="preserve"> </w:t>
      </w:r>
      <w:r>
        <w:rPr>
          <w:rFonts w:ascii="Century Gothic"/>
          <w:sz w:val="20"/>
        </w:rPr>
        <w:t>provided</w:t>
      </w:r>
      <w:r>
        <w:rPr>
          <w:rFonts w:ascii="Century Gothic"/>
          <w:spacing w:val="22"/>
          <w:sz w:val="20"/>
        </w:rPr>
        <w:t xml:space="preserve"> </w:t>
      </w:r>
      <w:r>
        <w:rPr>
          <w:rFonts w:ascii="Century Gothic"/>
          <w:sz w:val="20"/>
        </w:rPr>
        <w:t>to</w:t>
      </w:r>
      <w:r>
        <w:rPr>
          <w:rFonts w:ascii="Century Gothic"/>
          <w:w w:val="99"/>
          <w:sz w:val="20"/>
        </w:rPr>
        <w:t xml:space="preserve"> </w:t>
      </w:r>
      <w:r>
        <w:rPr>
          <w:rFonts w:ascii="Century Gothic"/>
          <w:sz w:val="20"/>
        </w:rPr>
        <w:t>combat</w:t>
      </w:r>
      <w:r>
        <w:rPr>
          <w:rFonts w:ascii="Century Gothic"/>
          <w:spacing w:val="38"/>
          <w:sz w:val="20"/>
        </w:rPr>
        <w:t xml:space="preserve"> </w:t>
      </w:r>
      <w:r>
        <w:rPr>
          <w:rFonts w:ascii="Century Gothic"/>
          <w:sz w:val="20"/>
        </w:rPr>
        <w:t>any</w:t>
      </w:r>
      <w:r>
        <w:rPr>
          <w:rFonts w:ascii="Century Gothic"/>
          <w:spacing w:val="35"/>
          <w:sz w:val="20"/>
        </w:rPr>
        <w:t xml:space="preserve"> </w:t>
      </w:r>
      <w:r>
        <w:rPr>
          <w:rFonts w:ascii="Century Gothic"/>
          <w:sz w:val="20"/>
        </w:rPr>
        <w:t>restrictive</w:t>
      </w:r>
      <w:r>
        <w:rPr>
          <w:rFonts w:ascii="Century Gothic"/>
          <w:spacing w:val="37"/>
          <w:sz w:val="20"/>
        </w:rPr>
        <w:t xml:space="preserve"> </w:t>
      </w:r>
      <w:r>
        <w:rPr>
          <w:rFonts w:ascii="Century Gothic"/>
          <w:sz w:val="20"/>
        </w:rPr>
        <w:t>practices</w:t>
      </w:r>
      <w:r>
        <w:rPr>
          <w:rFonts w:ascii="Century Gothic"/>
          <w:spacing w:val="36"/>
          <w:sz w:val="20"/>
        </w:rPr>
        <w:t xml:space="preserve"> </w:t>
      </w:r>
      <w:r>
        <w:rPr>
          <w:rFonts w:ascii="Century Gothic"/>
          <w:sz w:val="20"/>
        </w:rPr>
        <w:t>related</w:t>
      </w:r>
      <w:r>
        <w:rPr>
          <w:rFonts w:ascii="Century Gothic"/>
          <w:spacing w:val="37"/>
          <w:sz w:val="20"/>
        </w:rPr>
        <w:t xml:space="preserve"> </w:t>
      </w:r>
      <w:r>
        <w:rPr>
          <w:rFonts w:ascii="Century Gothic"/>
          <w:sz w:val="20"/>
        </w:rPr>
        <w:t>to</w:t>
      </w:r>
      <w:r>
        <w:rPr>
          <w:rFonts w:ascii="Century Gothic"/>
          <w:spacing w:val="36"/>
          <w:sz w:val="20"/>
        </w:rPr>
        <w:t xml:space="preserve"> </w:t>
      </w:r>
      <w:r>
        <w:rPr>
          <w:rFonts w:ascii="Century Gothic"/>
          <w:sz w:val="20"/>
        </w:rPr>
        <w:t>tenders</w:t>
      </w:r>
      <w:r>
        <w:rPr>
          <w:rFonts w:ascii="Century Gothic"/>
          <w:spacing w:val="37"/>
          <w:sz w:val="20"/>
        </w:rPr>
        <w:t xml:space="preserve"> </w:t>
      </w:r>
      <w:r>
        <w:rPr>
          <w:rFonts w:ascii="Century Gothic"/>
          <w:sz w:val="20"/>
        </w:rPr>
        <w:t>and</w:t>
      </w:r>
      <w:r>
        <w:rPr>
          <w:rFonts w:ascii="Century Gothic"/>
          <w:spacing w:val="37"/>
          <w:sz w:val="20"/>
        </w:rPr>
        <w:t xml:space="preserve"> </w:t>
      </w:r>
      <w:r>
        <w:rPr>
          <w:rFonts w:ascii="Century Gothic"/>
          <w:sz w:val="20"/>
        </w:rPr>
        <w:t>contracts,</w:t>
      </w:r>
      <w:r>
        <w:rPr>
          <w:rFonts w:ascii="Century Gothic"/>
          <w:spacing w:val="34"/>
          <w:sz w:val="20"/>
        </w:rPr>
        <w:t xml:space="preserve"> </w:t>
      </w:r>
      <w:r>
        <w:rPr>
          <w:rFonts w:ascii="Century Gothic"/>
          <w:sz w:val="20"/>
        </w:rPr>
        <w:t>tenders</w:t>
      </w:r>
      <w:r>
        <w:rPr>
          <w:rFonts w:ascii="Century Gothic"/>
          <w:spacing w:val="37"/>
          <w:sz w:val="20"/>
        </w:rPr>
        <w:t xml:space="preserve"> </w:t>
      </w:r>
      <w:r>
        <w:rPr>
          <w:rFonts w:ascii="Century Gothic"/>
          <w:sz w:val="20"/>
        </w:rPr>
        <w:t>that</w:t>
      </w:r>
      <w:r>
        <w:rPr>
          <w:rFonts w:ascii="Century Gothic"/>
          <w:spacing w:val="38"/>
          <w:sz w:val="20"/>
        </w:rPr>
        <w:t xml:space="preserve"> </w:t>
      </w:r>
      <w:r>
        <w:rPr>
          <w:rFonts w:ascii="Century Gothic"/>
          <w:sz w:val="20"/>
        </w:rPr>
        <w:t>are</w:t>
      </w:r>
      <w:r>
        <w:rPr>
          <w:rFonts w:ascii="Century Gothic"/>
          <w:w w:val="99"/>
          <w:sz w:val="20"/>
        </w:rPr>
        <w:t xml:space="preserve"> </w:t>
      </w:r>
      <w:r>
        <w:rPr>
          <w:rFonts w:ascii="Century Gothic"/>
          <w:sz w:val="20"/>
        </w:rPr>
        <w:t xml:space="preserve">suspicious will be reported to the Competition Commission for investigation </w:t>
      </w:r>
      <w:r>
        <w:rPr>
          <w:rFonts w:ascii="Century Gothic"/>
          <w:spacing w:val="44"/>
          <w:sz w:val="20"/>
        </w:rPr>
        <w:t xml:space="preserve"> </w:t>
      </w:r>
      <w:r>
        <w:rPr>
          <w:rFonts w:ascii="Century Gothic"/>
          <w:sz w:val="20"/>
        </w:rPr>
        <w:t>and</w:t>
      </w:r>
      <w:r>
        <w:rPr>
          <w:rFonts w:ascii="Century Gothic"/>
          <w:w w:val="99"/>
          <w:sz w:val="20"/>
        </w:rPr>
        <w:t xml:space="preserve"> </w:t>
      </w:r>
      <w:r>
        <w:rPr>
          <w:rFonts w:ascii="Century Gothic"/>
          <w:sz w:val="20"/>
        </w:rPr>
        <w:t>possible imposition of administrative penalties in terms of section 59 of the</w:t>
      </w:r>
      <w:r>
        <w:rPr>
          <w:rFonts w:ascii="Century Gothic"/>
          <w:spacing w:val="22"/>
          <w:sz w:val="20"/>
        </w:rPr>
        <w:t xml:space="preserve"> </w:t>
      </w:r>
      <w:r>
        <w:rPr>
          <w:rFonts w:ascii="Century Gothic"/>
          <w:sz w:val="20"/>
        </w:rPr>
        <w:t>Competition</w:t>
      </w:r>
      <w:r>
        <w:rPr>
          <w:rFonts w:ascii="Century Gothic"/>
          <w:w w:val="99"/>
          <w:sz w:val="20"/>
        </w:rPr>
        <w:t xml:space="preserve"> </w:t>
      </w:r>
      <w:r>
        <w:rPr>
          <w:rFonts w:ascii="Century Gothic"/>
          <w:sz w:val="20"/>
        </w:rPr>
        <w:t>Act No 89 of 1998 and or may be reported to the National Prosecuting Authority</w:t>
      </w:r>
      <w:r>
        <w:rPr>
          <w:rFonts w:ascii="Century Gothic"/>
          <w:spacing w:val="31"/>
          <w:sz w:val="20"/>
        </w:rPr>
        <w:t xml:space="preserve"> </w:t>
      </w:r>
      <w:r>
        <w:rPr>
          <w:rFonts w:ascii="Century Gothic"/>
          <w:sz w:val="20"/>
        </w:rPr>
        <w:t>(NPA)</w:t>
      </w:r>
      <w:r>
        <w:rPr>
          <w:rFonts w:ascii="Century Gothic"/>
          <w:w w:val="99"/>
          <w:sz w:val="20"/>
        </w:rPr>
        <w:t xml:space="preserve"> </w:t>
      </w:r>
      <w:r>
        <w:rPr>
          <w:rFonts w:ascii="Century Gothic"/>
          <w:sz w:val="20"/>
        </w:rPr>
        <w:t>for</w:t>
      </w:r>
      <w:r>
        <w:rPr>
          <w:rFonts w:ascii="Century Gothic"/>
          <w:spacing w:val="24"/>
          <w:sz w:val="20"/>
        </w:rPr>
        <w:t xml:space="preserve"> </w:t>
      </w:r>
      <w:r>
        <w:rPr>
          <w:rFonts w:ascii="Century Gothic"/>
          <w:sz w:val="20"/>
        </w:rPr>
        <w:t>criminal</w:t>
      </w:r>
      <w:r>
        <w:rPr>
          <w:rFonts w:ascii="Century Gothic"/>
          <w:spacing w:val="24"/>
          <w:sz w:val="20"/>
        </w:rPr>
        <w:t xml:space="preserve"> </w:t>
      </w:r>
      <w:r>
        <w:rPr>
          <w:rFonts w:ascii="Century Gothic"/>
          <w:sz w:val="20"/>
        </w:rPr>
        <w:t>investigation</w:t>
      </w:r>
      <w:r>
        <w:rPr>
          <w:rFonts w:ascii="Century Gothic"/>
          <w:spacing w:val="22"/>
          <w:sz w:val="20"/>
        </w:rPr>
        <w:t xml:space="preserve"> </w:t>
      </w:r>
      <w:r>
        <w:rPr>
          <w:rFonts w:ascii="Century Gothic"/>
          <w:sz w:val="20"/>
        </w:rPr>
        <w:t>and</w:t>
      </w:r>
      <w:r>
        <w:rPr>
          <w:rFonts w:ascii="Century Gothic"/>
          <w:spacing w:val="24"/>
          <w:sz w:val="20"/>
        </w:rPr>
        <w:t xml:space="preserve"> </w:t>
      </w:r>
      <w:r>
        <w:rPr>
          <w:rFonts w:ascii="Century Gothic"/>
          <w:sz w:val="20"/>
        </w:rPr>
        <w:t>or</w:t>
      </w:r>
      <w:r>
        <w:rPr>
          <w:rFonts w:ascii="Century Gothic"/>
          <w:spacing w:val="25"/>
          <w:sz w:val="20"/>
        </w:rPr>
        <w:t xml:space="preserve"> </w:t>
      </w:r>
      <w:r>
        <w:rPr>
          <w:rFonts w:ascii="Century Gothic"/>
          <w:sz w:val="20"/>
        </w:rPr>
        <w:t>may</w:t>
      </w:r>
      <w:r>
        <w:rPr>
          <w:rFonts w:ascii="Century Gothic"/>
          <w:spacing w:val="22"/>
          <w:sz w:val="20"/>
        </w:rPr>
        <w:t xml:space="preserve"> </w:t>
      </w:r>
      <w:r>
        <w:rPr>
          <w:rFonts w:ascii="Century Gothic"/>
          <w:sz w:val="20"/>
        </w:rPr>
        <w:t>be</w:t>
      </w:r>
      <w:r>
        <w:rPr>
          <w:rFonts w:ascii="Century Gothic"/>
          <w:spacing w:val="26"/>
          <w:sz w:val="20"/>
        </w:rPr>
        <w:t xml:space="preserve"> </w:t>
      </w:r>
      <w:r>
        <w:rPr>
          <w:rFonts w:ascii="Century Gothic"/>
          <w:sz w:val="20"/>
        </w:rPr>
        <w:t>restricted</w:t>
      </w:r>
      <w:r>
        <w:rPr>
          <w:rFonts w:ascii="Century Gothic"/>
          <w:spacing w:val="24"/>
          <w:sz w:val="20"/>
        </w:rPr>
        <w:t xml:space="preserve"> </w:t>
      </w:r>
      <w:r>
        <w:rPr>
          <w:rFonts w:ascii="Century Gothic"/>
          <w:sz w:val="20"/>
        </w:rPr>
        <w:t>from</w:t>
      </w:r>
      <w:r>
        <w:rPr>
          <w:rFonts w:ascii="Century Gothic"/>
          <w:spacing w:val="24"/>
          <w:sz w:val="20"/>
        </w:rPr>
        <w:t xml:space="preserve"> </w:t>
      </w:r>
      <w:r>
        <w:rPr>
          <w:rFonts w:ascii="Century Gothic"/>
          <w:sz w:val="20"/>
        </w:rPr>
        <w:t>conducting</w:t>
      </w:r>
      <w:r>
        <w:rPr>
          <w:rFonts w:ascii="Century Gothic"/>
          <w:spacing w:val="24"/>
          <w:sz w:val="20"/>
        </w:rPr>
        <w:t xml:space="preserve"> </w:t>
      </w:r>
      <w:r>
        <w:rPr>
          <w:rFonts w:ascii="Century Gothic"/>
          <w:sz w:val="20"/>
        </w:rPr>
        <w:t>business</w:t>
      </w:r>
      <w:r>
        <w:rPr>
          <w:rFonts w:ascii="Century Gothic"/>
          <w:spacing w:val="23"/>
          <w:sz w:val="20"/>
        </w:rPr>
        <w:t xml:space="preserve"> </w:t>
      </w:r>
      <w:r>
        <w:rPr>
          <w:rFonts w:ascii="Century Gothic"/>
          <w:sz w:val="20"/>
        </w:rPr>
        <w:t>with</w:t>
      </w:r>
      <w:r>
        <w:rPr>
          <w:rFonts w:ascii="Century Gothic"/>
          <w:spacing w:val="24"/>
          <w:sz w:val="20"/>
        </w:rPr>
        <w:t xml:space="preserve"> </w:t>
      </w:r>
      <w:r>
        <w:rPr>
          <w:rFonts w:ascii="Century Gothic"/>
          <w:sz w:val="20"/>
        </w:rPr>
        <w:t>the</w:t>
      </w:r>
      <w:r>
        <w:rPr>
          <w:rFonts w:ascii="Century Gothic"/>
          <w:w w:val="99"/>
          <w:sz w:val="20"/>
        </w:rPr>
        <w:t xml:space="preserve"> </w:t>
      </w:r>
      <w:r>
        <w:rPr>
          <w:rFonts w:ascii="Century Gothic"/>
          <w:sz w:val="20"/>
        </w:rPr>
        <w:t>public</w:t>
      </w:r>
      <w:r>
        <w:rPr>
          <w:rFonts w:ascii="Century Gothic"/>
          <w:spacing w:val="12"/>
          <w:sz w:val="20"/>
        </w:rPr>
        <w:t xml:space="preserve"> </w:t>
      </w:r>
      <w:r>
        <w:rPr>
          <w:rFonts w:ascii="Century Gothic"/>
          <w:sz w:val="20"/>
        </w:rPr>
        <w:t>sector</w:t>
      </w:r>
      <w:r>
        <w:rPr>
          <w:rFonts w:ascii="Century Gothic"/>
          <w:spacing w:val="12"/>
          <w:sz w:val="20"/>
        </w:rPr>
        <w:t xml:space="preserve"> </w:t>
      </w:r>
      <w:r>
        <w:rPr>
          <w:rFonts w:ascii="Century Gothic"/>
          <w:sz w:val="20"/>
        </w:rPr>
        <w:t>for</w:t>
      </w:r>
      <w:r>
        <w:rPr>
          <w:rFonts w:ascii="Century Gothic"/>
          <w:spacing w:val="12"/>
          <w:sz w:val="20"/>
        </w:rPr>
        <w:t xml:space="preserve"> </w:t>
      </w:r>
      <w:r>
        <w:rPr>
          <w:rFonts w:ascii="Century Gothic"/>
          <w:sz w:val="20"/>
        </w:rPr>
        <w:t>a</w:t>
      </w:r>
      <w:r>
        <w:rPr>
          <w:rFonts w:ascii="Century Gothic"/>
          <w:spacing w:val="12"/>
          <w:sz w:val="20"/>
        </w:rPr>
        <w:t xml:space="preserve"> </w:t>
      </w:r>
      <w:r>
        <w:rPr>
          <w:rFonts w:ascii="Century Gothic"/>
          <w:sz w:val="20"/>
        </w:rPr>
        <w:t>period</w:t>
      </w:r>
      <w:r>
        <w:rPr>
          <w:rFonts w:ascii="Century Gothic"/>
          <w:spacing w:val="12"/>
          <w:sz w:val="20"/>
        </w:rPr>
        <w:t xml:space="preserve"> </w:t>
      </w:r>
      <w:r>
        <w:rPr>
          <w:rFonts w:ascii="Century Gothic"/>
          <w:sz w:val="20"/>
        </w:rPr>
        <w:t>not</w:t>
      </w:r>
      <w:r>
        <w:rPr>
          <w:rFonts w:ascii="Century Gothic"/>
          <w:spacing w:val="13"/>
          <w:sz w:val="20"/>
        </w:rPr>
        <w:t xml:space="preserve"> </w:t>
      </w:r>
      <w:r>
        <w:rPr>
          <w:rFonts w:ascii="Century Gothic"/>
          <w:sz w:val="20"/>
        </w:rPr>
        <w:t>exceeding</w:t>
      </w:r>
      <w:r>
        <w:rPr>
          <w:rFonts w:ascii="Century Gothic"/>
          <w:spacing w:val="12"/>
          <w:sz w:val="20"/>
        </w:rPr>
        <w:t xml:space="preserve"> </w:t>
      </w:r>
      <w:r>
        <w:rPr>
          <w:rFonts w:ascii="Century Gothic"/>
          <w:sz w:val="20"/>
        </w:rPr>
        <w:t>ten</w:t>
      </w:r>
      <w:r>
        <w:rPr>
          <w:rFonts w:ascii="Century Gothic"/>
          <w:spacing w:val="15"/>
          <w:sz w:val="20"/>
        </w:rPr>
        <w:t xml:space="preserve"> </w:t>
      </w:r>
      <w:r>
        <w:rPr>
          <w:rFonts w:ascii="Century Gothic"/>
          <w:sz w:val="20"/>
        </w:rPr>
        <w:t>(10)</w:t>
      </w:r>
      <w:r>
        <w:rPr>
          <w:rFonts w:ascii="Century Gothic"/>
          <w:spacing w:val="12"/>
          <w:sz w:val="20"/>
        </w:rPr>
        <w:t xml:space="preserve"> </w:t>
      </w:r>
      <w:r>
        <w:rPr>
          <w:rFonts w:ascii="Century Gothic"/>
          <w:sz w:val="20"/>
        </w:rPr>
        <w:t>years</w:t>
      </w:r>
      <w:r>
        <w:rPr>
          <w:rFonts w:ascii="Century Gothic"/>
          <w:spacing w:val="13"/>
          <w:sz w:val="20"/>
        </w:rPr>
        <w:t xml:space="preserve"> </w:t>
      </w:r>
      <w:r>
        <w:rPr>
          <w:rFonts w:ascii="Century Gothic"/>
          <w:sz w:val="20"/>
        </w:rPr>
        <w:t>in</w:t>
      </w:r>
      <w:r>
        <w:rPr>
          <w:rFonts w:ascii="Century Gothic"/>
          <w:spacing w:val="12"/>
          <w:sz w:val="20"/>
        </w:rPr>
        <w:t xml:space="preserve"> </w:t>
      </w:r>
      <w:r>
        <w:rPr>
          <w:rFonts w:ascii="Century Gothic"/>
          <w:sz w:val="20"/>
        </w:rPr>
        <w:t>terms</w:t>
      </w:r>
      <w:r>
        <w:rPr>
          <w:rFonts w:ascii="Century Gothic"/>
          <w:spacing w:val="14"/>
          <w:sz w:val="20"/>
        </w:rPr>
        <w:t xml:space="preserve"> </w:t>
      </w:r>
      <w:r>
        <w:rPr>
          <w:rFonts w:ascii="Century Gothic"/>
          <w:sz w:val="20"/>
        </w:rPr>
        <w:t>of</w:t>
      </w:r>
      <w:r>
        <w:rPr>
          <w:rFonts w:ascii="Century Gothic"/>
          <w:spacing w:val="11"/>
          <w:sz w:val="20"/>
        </w:rPr>
        <w:t xml:space="preserve"> </w:t>
      </w:r>
      <w:r>
        <w:rPr>
          <w:rFonts w:ascii="Century Gothic"/>
          <w:sz w:val="20"/>
        </w:rPr>
        <w:t>the</w:t>
      </w:r>
      <w:r>
        <w:rPr>
          <w:rFonts w:ascii="Century Gothic"/>
          <w:spacing w:val="12"/>
          <w:sz w:val="20"/>
        </w:rPr>
        <w:t xml:space="preserve"> </w:t>
      </w:r>
      <w:r>
        <w:rPr>
          <w:rFonts w:ascii="Century Gothic"/>
          <w:sz w:val="20"/>
        </w:rPr>
        <w:t>Prevention</w:t>
      </w:r>
      <w:r>
        <w:rPr>
          <w:rFonts w:ascii="Century Gothic"/>
          <w:spacing w:val="12"/>
          <w:sz w:val="20"/>
        </w:rPr>
        <w:t xml:space="preserve"> </w:t>
      </w:r>
      <w:r>
        <w:rPr>
          <w:rFonts w:ascii="Century Gothic"/>
          <w:sz w:val="20"/>
        </w:rPr>
        <w:t>and</w:t>
      </w:r>
      <w:r>
        <w:rPr>
          <w:rFonts w:ascii="Century Gothic"/>
          <w:w w:val="99"/>
          <w:sz w:val="20"/>
        </w:rPr>
        <w:t xml:space="preserve"> </w:t>
      </w:r>
      <w:r>
        <w:rPr>
          <w:rFonts w:ascii="Century Gothic"/>
          <w:sz w:val="20"/>
        </w:rPr>
        <w:t xml:space="preserve">Combating of Corrupt Activities </w:t>
      </w:r>
      <w:r>
        <w:rPr>
          <w:rFonts w:ascii="Century Gothic"/>
          <w:spacing w:val="-3"/>
          <w:sz w:val="20"/>
        </w:rPr>
        <w:t xml:space="preserve">Act </w:t>
      </w:r>
      <w:r>
        <w:rPr>
          <w:rFonts w:ascii="Century Gothic"/>
          <w:sz w:val="20"/>
        </w:rPr>
        <w:t>No 12 of 2004 or any other applicable</w:t>
      </w:r>
      <w:r>
        <w:rPr>
          <w:rFonts w:ascii="Century Gothic"/>
          <w:spacing w:val="-25"/>
          <w:sz w:val="20"/>
        </w:rPr>
        <w:t xml:space="preserve"> </w:t>
      </w:r>
      <w:r>
        <w:rPr>
          <w:rFonts w:ascii="Century Gothic"/>
          <w:sz w:val="20"/>
        </w:rPr>
        <w:t>legislation.</w:t>
      </w:r>
    </w:p>
    <w:p w:rsidR="00AF0821" w:rsidRDefault="00AF0821" w:rsidP="00AF0821">
      <w:pPr>
        <w:spacing w:before="11"/>
        <w:rPr>
          <w:rFonts w:ascii="Century Gothic" w:eastAsia="Century Gothic" w:hAnsi="Century Gothic" w:cs="Century Gothic"/>
          <w:sz w:val="29"/>
          <w:szCs w:val="29"/>
        </w:rPr>
      </w:pPr>
    </w:p>
    <w:p w:rsidR="00AF0821" w:rsidRDefault="00AF0821" w:rsidP="00A72E99">
      <w:pPr>
        <w:pStyle w:val="Heading4"/>
        <w:numPr>
          <w:ilvl w:val="0"/>
          <w:numId w:val="56"/>
        </w:numPr>
        <w:tabs>
          <w:tab w:val="left" w:pos="969"/>
        </w:tabs>
        <w:ind w:right="217"/>
        <w:jc w:val="both"/>
        <w:rPr>
          <w:b w:val="0"/>
          <w:bCs w:val="0"/>
        </w:rPr>
      </w:pPr>
      <w:r>
        <w:t>Joint venture or Consortium means an association of persons for the purpose</w:t>
      </w:r>
      <w:r>
        <w:rPr>
          <w:spacing w:val="32"/>
        </w:rPr>
        <w:t xml:space="preserve"> </w:t>
      </w:r>
      <w:r>
        <w:t>of</w:t>
      </w:r>
      <w:r>
        <w:rPr>
          <w:spacing w:val="-1"/>
          <w:w w:val="99"/>
        </w:rPr>
        <w:t xml:space="preserve"> </w:t>
      </w:r>
      <w:r>
        <w:t>combining</w:t>
      </w:r>
      <w:r>
        <w:rPr>
          <w:spacing w:val="18"/>
        </w:rPr>
        <w:t xml:space="preserve"> </w:t>
      </w:r>
      <w:r>
        <w:t>their</w:t>
      </w:r>
      <w:r>
        <w:rPr>
          <w:spacing w:val="21"/>
        </w:rPr>
        <w:t xml:space="preserve"> </w:t>
      </w:r>
      <w:r>
        <w:t>expertise,</w:t>
      </w:r>
      <w:r>
        <w:rPr>
          <w:spacing w:val="17"/>
        </w:rPr>
        <w:t xml:space="preserve"> </w:t>
      </w:r>
      <w:r>
        <w:t>property,</w:t>
      </w:r>
      <w:r>
        <w:rPr>
          <w:spacing w:val="19"/>
        </w:rPr>
        <w:t xml:space="preserve"> </w:t>
      </w:r>
      <w:r>
        <w:t>capital,</w:t>
      </w:r>
      <w:r>
        <w:rPr>
          <w:spacing w:val="23"/>
        </w:rPr>
        <w:t xml:space="preserve"> </w:t>
      </w:r>
      <w:r>
        <w:t>efforts,</w:t>
      </w:r>
      <w:r>
        <w:rPr>
          <w:spacing w:val="17"/>
        </w:rPr>
        <w:t xml:space="preserve"> </w:t>
      </w:r>
      <w:r>
        <w:t>skill</w:t>
      </w:r>
      <w:r>
        <w:rPr>
          <w:spacing w:val="18"/>
        </w:rPr>
        <w:t xml:space="preserve"> </w:t>
      </w:r>
      <w:r>
        <w:t>and</w:t>
      </w:r>
      <w:r>
        <w:rPr>
          <w:spacing w:val="18"/>
        </w:rPr>
        <w:t xml:space="preserve"> </w:t>
      </w:r>
      <w:r>
        <w:t>knowledge</w:t>
      </w:r>
      <w:r>
        <w:rPr>
          <w:spacing w:val="20"/>
        </w:rPr>
        <w:t xml:space="preserve"> </w:t>
      </w:r>
      <w:r>
        <w:t>in</w:t>
      </w:r>
      <w:r>
        <w:rPr>
          <w:spacing w:val="18"/>
        </w:rPr>
        <w:t xml:space="preserve"> </w:t>
      </w:r>
      <w:r>
        <w:t>an</w:t>
      </w:r>
      <w:r>
        <w:rPr>
          <w:spacing w:val="18"/>
        </w:rPr>
        <w:t xml:space="preserve"> </w:t>
      </w:r>
      <w:r>
        <w:t>activity</w:t>
      </w:r>
      <w:r>
        <w:rPr>
          <w:w w:val="99"/>
        </w:rPr>
        <w:t xml:space="preserve"> </w:t>
      </w:r>
      <w:r>
        <w:t>for the execution of a</w:t>
      </w:r>
      <w:r>
        <w:rPr>
          <w:spacing w:val="1"/>
        </w:rPr>
        <w:t xml:space="preserve"> </w:t>
      </w:r>
      <w:r>
        <w:t>contract.</w:t>
      </w:r>
    </w:p>
    <w:p w:rsidR="00AF0821" w:rsidRDefault="00AF0821" w:rsidP="00AF0821">
      <w:pPr>
        <w:rPr>
          <w:rFonts w:ascii="Century Gothic" w:eastAsia="Century Gothic" w:hAnsi="Century Gothic" w:cs="Century Gothic"/>
          <w:b/>
          <w:bCs/>
          <w:sz w:val="20"/>
          <w:szCs w:val="20"/>
        </w:rPr>
      </w:pPr>
    </w:p>
    <w:p w:rsidR="00AF0821" w:rsidRDefault="00AF0821" w:rsidP="00AF0821">
      <w:pPr>
        <w:rPr>
          <w:rFonts w:ascii="Century Gothic" w:eastAsia="Century Gothic" w:hAnsi="Century Gothic" w:cs="Century Gothic"/>
          <w:b/>
          <w:bCs/>
          <w:sz w:val="20"/>
          <w:szCs w:val="20"/>
        </w:rPr>
      </w:pPr>
    </w:p>
    <w:p w:rsidR="00AF0821" w:rsidRDefault="00AF0821" w:rsidP="00AF0821">
      <w:pPr>
        <w:spacing w:before="12"/>
        <w:rPr>
          <w:rFonts w:ascii="Century Gothic" w:eastAsia="Century Gothic" w:hAnsi="Century Gothic" w:cs="Century Gothic"/>
          <w:b/>
          <w:bCs/>
          <w:sz w:val="24"/>
          <w:szCs w:val="24"/>
        </w:rPr>
      </w:pPr>
    </w:p>
    <w:p w:rsidR="00AF0821" w:rsidRDefault="00AF0821" w:rsidP="00AF0821">
      <w:pPr>
        <w:pStyle w:val="BodyText"/>
        <w:tabs>
          <w:tab w:val="left" w:pos="4306"/>
          <w:tab w:val="left" w:pos="7819"/>
        </w:tabs>
        <w:spacing w:before="62"/>
        <w:ind w:right="355"/>
      </w:pPr>
      <w:r>
        <w:rPr>
          <w:w w:val="99"/>
          <w:u w:val="single" w:color="000000"/>
        </w:rPr>
        <w:t xml:space="preserve"> </w:t>
      </w:r>
      <w:r>
        <w:rPr>
          <w:u w:val="single" w:color="000000"/>
        </w:rPr>
        <w:tab/>
      </w:r>
      <w:r>
        <w:rPr>
          <w:spacing w:val="4"/>
        </w:rPr>
        <w:t>.</w:t>
      </w:r>
      <w:r>
        <w:rPr>
          <w:u w:val="single" w:color="000000"/>
        </w:rPr>
        <w:t xml:space="preserve"> </w:t>
      </w:r>
      <w:r>
        <w:rPr>
          <w:u w:val="single" w:color="000000"/>
        </w:rPr>
        <w:tab/>
      </w:r>
    </w:p>
    <w:p w:rsidR="00AF0821" w:rsidRDefault="00AF0821" w:rsidP="00AF0821">
      <w:pPr>
        <w:pStyle w:val="Heading4"/>
        <w:tabs>
          <w:tab w:val="left" w:pos="5080"/>
        </w:tabs>
        <w:spacing w:before="36"/>
        <w:ind w:right="355"/>
        <w:rPr>
          <w:b w:val="0"/>
          <w:bCs w:val="0"/>
        </w:rPr>
      </w:pPr>
      <w:r>
        <w:rPr>
          <w:w w:val="95"/>
        </w:rPr>
        <w:t>Signature</w:t>
      </w:r>
      <w:r>
        <w:rPr>
          <w:w w:val="95"/>
        </w:rPr>
        <w:tab/>
      </w:r>
      <w:r>
        <w:t>Date</w:t>
      </w:r>
    </w:p>
    <w:p w:rsidR="00AF0821" w:rsidRDefault="00AF0821" w:rsidP="00AF0821">
      <w:pPr>
        <w:rPr>
          <w:rFonts w:ascii="Century Gothic" w:eastAsia="Century Gothic" w:hAnsi="Century Gothic" w:cs="Century Gothic"/>
          <w:b/>
          <w:bCs/>
          <w:sz w:val="20"/>
          <w:szCs w:val="20"/>
        </w:rPr>
      </w:pPr>
    </w:p>
    <w:p w:rsidR="00AF0821" w:rsidRDefault="00AF0821" w:rsidP="00AF0821">
      <w:pPr>
        <w:rPr>
          <w:rFonts w:ascii="Century Gothic" w:eastAsia="Century Gothic" w:hAnsi="Century Gothic" w:cs="Century Gothic"/>
          <w:b/>
          <w:bCs/>
          <w:sz w:val="20"/>
          <w:szCs w:val="20"/>
        </w:rPr>
      </w:pPr>
    </w:p>
    <w:p w:rsidR="00AF0821" w:rsidRDefault="00AF0821" w:rsidP="00AF0821">
      <w:pPr>
        <w:spacing w:before="11"/>
        <w:rPr>
          <w:rFonts w:ascii="Century Gothic" w:eastAsia="Century Gothic" w:hAnsi="Century Gothic" w:cs="Century Gothic"/>
          <w:b/>
          <w:bCs/>
          <w:sz w:val="17"/>
          <w:szCs w:val="17"/>
        </w:rPr>
      </w:pPr>
    </w:p>
    <w:p w:rsidR="00AF0821" w:rsidRDefault="00AF0821" w:rsidP="00AF0821">
      <w:pPr>
        <w:pStyle w:val="BodyText"/>
        <w:tabs>
          <w:tab w:val="left" w:pos="4306"/>
          <w:tab w:val="left" w:pos="7819"/>
        </w:tabs>
        <w:spacing w:before="62"/>
        <w:ind w:right="355"/>
      </w:pPr>
      <w:r>
        <w:rPr>
          <w:w w:val="99"/>
          <w:u w:val="single" w:color="000000"/>
        </w:rPr>
        <w:t xml:space="preserve"> </w:t>
      </w:r>
      <w:r>
        <w:rPr>
          <w:u w:val="single" w:color="000000"/>
        </w:rPr>
        <w:tab/>
      </w:r>
      <w:r>
        <w:rPr>
          <w:spacing w:val="4"/>
        </w:rPr>
        <w:t>.</w:t>
      </w:r>
      <w:r>
        <w:rPr>
          <w:u w:val="single" w:color="000000"/>
        </w:rPr>
        <w:t xml:space="preserve"> </w:t>
      </w:r>
      <w:r>
        <w:rPr>
          <w:u w:val="single" w:color="000000"/>
        </w:rPr>
        <w:tab/>
      </w:r>
    </w:p>
    <w:p w:rsidR="00AF0821" w:rsidRDefault="00AF0821" w:rsidP="00AF0821">
      <w:pPr>
        <w:pStyle w:val="Heading4"/>
        <w:tabs>
          <w:tab w:val="left" w:pos="5080"/>
        </w:tabs>
        <w:spacing w:before="38"/>
        <w:ind w:right="355"/>
        <w:rPr>
          <w:b w:val="0"/>
          <w:bCs w:val="0"/>
        </w:rPr>
      </w:pPr>
      <w:r>
        <w:rPr>
          <w:spacing w:val="-1"/>
        </w:rPr>
        <w:t>Position</w:t>
      </w:r>
      <w:r>
        <w:rPr>
          <w:spacing w:val="-1"/>
        </w:rPr>
        <w:tab/>
        <w:t>Name</w:t>
      </w:r>
      <w:r>
        <w:t xml:space="preserve"> </w:t>
      </w:r>
      <w:r>
        <w:rPr>
          <w:spacing w:val="-1"/>
        </w:rPr>
        <w:t>of</w:t>
      </w:r>
      <w:r>
        <w:rPr>
          <w:spacing w:val="4"/>
        </w:rPr>
        <w:t xml:space="preserve"> </w:t>
      </w:r>
      <w:r>
        <w:rPr>
          <w:spacing w:val="-1"/>
        </w:rPr>
        <w:t>Tenderer</w:t>
      </w:r>
    </w:p>
    <w:p w:rsidR="00E22020" w:rsidRDefault="00E22020">
      <w:pPr>
        <w:spacing w:before="7"/>
        <w:rPr>
          <w:rFonts w:ascii="Century Gothic" w:eastAsia="Century Gothic" w:hAnsi="Century Gothic" w:cs="Century Gothic"/>
          <w:b/>
          <w:bCs/>
          <w:sz w:val="14"/>
          <w:szCs w:val="14"/>
        </w:rPr>
      </w:pPr>
    </w:p>
    <w:p w:rsidR="00E22020" w:rsidRDefault="00E22020">
      <w:pPr>
        <w:spacing w:line="360" w:lineRule="auto"/>
        <w:jc w:val="both"/>
        <w:rPr>
          <w:rFonts w:ascii="Century Gothic" w:eastAsia="Century Gothic" w:hAnsi="Century Gothic" w:cs="Century Gothic"/>
          <w:sz w:val="20"/>
          <w:szCs w:val="20"/>
        </w:rPr>
        <w:sectPr w:rsidR="00E22020">
          <w:footerReference w:type="even" r:id="rId42"/>
          <w:footerReference w:type="default" r:id="rId43"/>
          <w:pgSz w:w="11910" w:h="16840"/>
          <w:pgMar w:top="1200" w:right="1060" w:bottom="720" w:left="1180" w:header="499" w:footer="534" w:gutter="0"/>
          <w:pgNumType w:start="22"/>
          <w:cols w:space="720"/>
        </w:sectPr>
      </w:pPr>
    </w:p>
    <w:p w:rsidR="004A75AE" w:rsidRDefault="004A75AE" w:rsidP="004A75AE">
      <w:pPr>
        <w:spacing w:before="7"/>
        <w:rPr>
          <w:rFonts w:ascii="Century Gothic" w:eastAsia="Century Gothic" w:hAnsi="Century Gothic" w:cs="Century Gothic"/>
          <w:b/>
          <w:bCs/>
          <w:sz w:val="14"/>
          <w:szCs w:val="14"/>
        </w:rPr>
      </w:pPr>
    </w:p>
    <w:p w:rsidR="004A75AE" w:rsidRDefault="004A75AE" w:rsidP="004A75AE">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74C0576E" wp14:editId="11E71A9D">
                <wp:extent cx="5709920" cy="9525"/>
                <wp:effectExtent l="6350" t="9525" r="8255" b="0"/>
                <wp:docPr id="918"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19" name="Group 846"/>
                        <wpg:cNvGrpSpPr>
                          <a:grpSpLocks/>
                        </wpg:cNvGrpSpPr>
                        <wpg:grpSpPr bwMode="auto">
                          <a:xfrm>
                            <a:off x="7" y="7"/>
                            <a:ext cx="8978" cy="2"/>
                            <a:chOff x="7" y="7"/>
                            <a:chExt cx="8978" cy="2"/>
                          </a:xfrm>
                        </wpg:grpSpPr>
                        <wps:wsp>
                          <wps:cNvPr id="920" name="Freeform 847"/>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3E089E" id="Group 845"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">
                <v:group id="Group 846"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847"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rWsAA&#10;AADcAAAADwAAAGRycy9kb3ducmV2LnhtbERPuY7CMBDtV+IfrEGiWxwoOAIGAVpWNBQcBXRDPMQR&#10;8TgbeyH8PS6QKJ/ePZ03thR3qn3hWEGvm4AgzpwuOFdwPKy/RyB8QNZYOiYFT/Iwn7W+pphq9+Ad&#10;3fchFzGEfYoKTAhVKqXPDFn0XVcRR+7qaoshwjqXusZHDLel7CfJQFosODYYrGhlKLvt/62CrTnl&#10;YZcMzs2vXy3/Nnz58XqoVKfdLCYgAjXhI367N1rBuB/nxzPxCM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arWsAAAADcAAAADwAAAAAAAAAAAAAAAACYAgAAZHJzL2Rvd25y&#10;ZXYueG1sUEsFBgAAAAAEAAQA9QAAAIUDAAAAAA==&#10;" path="m,l8978,e" filled="f" strokeweight=".72pt">
                    <v:path arrowok="t" o:connecttype="custom" o:connectlocs="0,0;8978,0" o:connectangles="0,0"/>
                  </v:shape>
                </v:group>
                <w10:anchorlock/>
              </v:group>
            </w:pict>
          </mc:Fallback>
        </mc:AlternateContent>
      </w:r>
    </w:p>
    <w:p w:rsidR="004A75AE" w:rsidRPr="000E520A" w:rsidRDefault="00447550" w:rsidP="004A75AE">
      <w:pPr>
        <w:tabs>
          <w:tab w:val="left" w:pos="968"/>
        </w:tabs>
        <w:spacing w:before="26"/>
        <w:ind w:left="260" w:right="355"/>
        <w:rPr>
          <w:rFonts w:ascii="Century Gothic" w:eastAsia="Century Gothic" w:hAnsi="Century Gothic" w:cs="Century Gothic"/>
          <w:color w:val="C00000"/>
          <w:sz w:val="20"/>
          <w:szCs w:val="20"/>
        </w:rPr>
      </w:pPr>
      <w:r>
        <w:rPr>
          <w:rFonts w:ascii="Century Gothic"/>
          <w:b/>
          <w:color w:val="C00000"/>
          <w:w w:val="95"/>
          <w:sz w:val="20"/>
        </w:rPr>
        <w:t>T2.7</w:t>
      </w:r>
      <w:r w:rsidR="004A75AE" w:rsidRPr="000E520A">
        <w:rPr>
          <w:rFonts w:ascii="Century Gothic"/>
          <w:b/>
          <w:color w:val="C00000"/>
          <w:w w:val="95"/>
          <w:sz w:val="20"/>
        </w:rPr>
        <w:tab/>
      </w:r>
      <w:r w:rsidR="004A75AE" w:rsidRPr="000E520A">
        <w:rPr>
          <w:rFonts w:ascii="Century Gothic"/>
          <w:b/>
          <w:color w:val="C00000"/>
          <w:sz w:val="20"/>
        </w:rPr>
        <w:t>CERTIFICATE OF ATTENDANCE AT COMPULSORY CLARIFICATION</w:t>
      </w:r>
      <w:r w:rsidR="004A75AE" w:rsidRPr="000E520A">
        <w:rPr>
          <w:rFonts w:ascii="Century Gothic"/>
          <w:b/>
          <w:color w:val="C00000"/>
          <w:spacing w:val="-24"/>
          <w:sz w:val="20"/>
        </w:rPr>
        <w:t xml:space="preserve"> </w:t>
      </w:r>
      <w:r w:rsidR="004A75AE" w:rsidRPr="000E520A">
        <w:rPr>
          <w:rFonts w:ascii="Century Gothic"/>
          <w:b/>
          <w:color w:val="C00000"/>
          <w:sz w:val="20"/>
        </w:rPr>
        <w:t>MEETING</w:t>
      </w:r>
    </w:p>
    <w:p w:rsidR="004A75AE" w:rsidRDefault="004A75AE" w:rsidP="004A75AE">
      <w:pPr>
        <w:rPr>
          <w:rFonts w:ascii="Century Gothic" w:eastAsia="Century Gothic" w:hAnsi="Century Gothic" w:cs="Century Gothic"/>
          <w:b/>
          <w:bCs/>
          <w:sz w:val="26"/>
          <w:szCs w:val="26"/>
        </w:rPr>
      </w:pPr>
    </w:p>
    <w:p w:rsidR="004A75AE" w:rsidRDefault="004A75AE" w:rsidP="004A75AE">
      <w:pPr>
        <w:pStyle w:val="BodyText"/>
        <w:ind w:right="355"/>
      </w:pPr>
      <w:r>
        <w:t>This</w:t>
      </w:r>
      <w:r>
        <w:rPr>
          <w:spacing w:val="-3"/>
        </w:rPr>
        <w:t xml:space="preserve"> </w:t>
      </w:r>
      <w:r>
        <w:t>is</w:t>
      </w:r>
      <w:r>
        <w:rPr>
          <w:spacing w:val="-3"/>
        </w:rPr>
        <w:t xml:space="preserve"> </w:t>
      </w:r>
      <w:r>
        <w:t>to</w:t>
      </w:r>
      <w:r>
        <w:rPr>
          <w:spacing w:val="-3"/>
        </w:rPr>
        <w:t xml:space="preserve"> </w:t>
      </w:r>
      <w:r>
        <w:t>certify</w:t>
      </w:r>
      <w:r>
        <w:rPr>
          <w:spacing w:val="-4"/>
        </w:rPr>
        <w:t xml:space="preserve"> </w:t>
      </w:r>
      <w:r>
        <w:t>that</w:t>
      </w:r>
      <w:r>
        <w:rPr>
          <w:spacing w:val="-3"/>
        </w:rPr>
        <w:t xml:space="preserve"> </w:t>
      </w:r>
      <w:r>
        <w:t>the</w:t>
      </w:r>
      <w:r>
        <w:rPr>
          <w:spacing w:val="-3"/>
        </w:rPr>
        <w:t xml:space="preserve"> </w:t>
      </w:r>
      <w:r>
        <w:t>following</w:t>
      </w:r>
      <w:r>
        <w:rPr>
          <w:spacing w:val="-3"/>
        </w:rPr>
        <w:t xml:space="preserve"> </w:t>
      </w:r>
      <w:r>
        <w:t>person</w:t>
      </w:r>
      <w:r>
        <w:rPr>
          <w:spacing w:val="-2"/>
        </w:rPr>
        <w:t xml:space="preserve"> </w:t>
      </w:r>
      <w:r>
        <w:t>attended</w:t>
      </w:r>
      <w:r>
        <w:rPr>
          <w:spacing w:val="-3"/>
        </w:rPr>
        <w:t xml:space="preserve"> </w:t>
      </w:r>
      <w:r>
        <w:t>the</w:t>
      </w:r>
      <w:r>
        <w:rPr>
          <w:spacing w:val="-3"/>
        </w:rPr>
        <w:t xml:space="preserve"> </w:t>
      </w:r>
      <w:r>
        <w:t>compulsory</w:t>
      </w:r>
      <w:r>
        <w:rPr>
          <w:spacing w:val="-4"/>
        </w:rPr>
        <w:t xml:space="preserve"> </w:t>
      </w:r>
      <w:r>
        <w:t>briefing</w:t>
      </w:r>
      <w:r>
        <w:rPr>
          <w:spacing w:val="-3"/>
        </w:rPr>
        <w:t xml:space="preserve"> </w:t>
      </w:r>
      <w:r>
        <w:t>meeting</w:t>
      </w:r>
      <w:r>
        <w:rPr>
          <w:spacing w:val="-3"/>
        </w:rPr>
        <w:t xml:space="preserve"> </w:t>
      </w:r>
      <w:r>
        <w:t>held</w:t>
      </w:r>
      <w:r>
        <w:rPr>
          <w:spacing w:val="-3"/>
        </w:rPr>
        <w:t xml:space="preserve"> </w:t>
      </w:r>
      <w:r>
        <w:t>on:</w:t>
      </w:r>
    </w:p>
    <w:p w:rsidR="00AF0821" w:rsidRPr="00AF0821" w:rsidRDefault="00AF0821" w:rsidP="00AF0821"/>
    <w:p w:rsidR="00AF0821" w:rsidRDefault="00AF0821" w:rsidP="00AF0821"/>
    <w:p w:rsidR="00AF0821" w:rsidRPr="00FD58EE" w:rsidRDefault="00AF0821" w:rsidP="00AF0821">
      <w:pPr>
        <w:autoSpaceDE w:val="0"/>
        <w:autoSpaceDN w:val="0"/>
        <w:adjustRightInd w:val="0"/>
        <w:jc w:val="center"/>
        <w:rPr>
          <w:rFonts w:ascii="Arial Narrow" w:hAnsi="Arial Narrow" w:cs="Arial"/>
          <w:b/>
          <w:bCs/>
          <w:color w:val="000000"/>
          <w:szCs w:val="24"/>
        </w:rPr>
      </w:pPr>
      <w:r w:rsidRPr="00FD58EE">
        <w:rPr>
          <w:rFonts w:ascii="Arial Narrow" w:hAnsi="Arial Narrow" w:cs="Arial"/>
          <w:b/>
          <w:bCs/>
          <w:color w:val="000000"/>
          <w:szCs w:val="24"/>
        </w:rPr>
        <w:t>OFFICIAL BRIEFING SESSION/SITE INSPECTION CERTIFICATE</w:t>
      </w:r>
    </w:p>
    <w:p w:rsidR="00AF0821" w:rsidRPr="00FD58EE" w:rsidRDefault="00AF0821" w:rsidP="00AF0821">
      <w:pPr>
        <w:autoSpaceDE w:val="0"/>
        <w:autoSpaceDN w:val="0"/>
        <w:adjustRightInd w:val="0"/>
        <w:rPr>
          <w:rFonts w:ascii="Arial Narrow" w:hAnsi="Arial Narrow" w:cs="Arial"/>
          <w:color w:val="000000"/>
          <w:szCs w:val="24"/>
        </w:rPr>
      </w:pPr>
    </w:p>
    <w:p w:rsidR="00AC7223" w:rsidRPr="00683EF4" w:rsidRDefault="00AF0821" w:rsidP="00AC7223">
      <w:pPr>
        <w:pStyle w:val="Default"/>
        <w:rPr>
          <w:rFonts w:ascii="Century Gothic" w:hAnsi="Century Gothic"/>
          <w:b/>
          <w:sz w:val="20"/>
          <w:szCs w:val="20"/>
        </w:rPr>
      </w:pPr>
      <w:r w:rsidRPr="005134E1">
        <w:rPr>
          <w:rFonts w:ascii="Arial Narrow" w:hAnsi="Arial Narrow"/>
        </w:rPr>
        <w:t>Site/building/institution involved:</w:t>
      </w:r>
      <w:r>
        <w:rPr>
          <w:rFonts w:ascii="Arial Narrow" w:hAnsi="Arial Narrow"/>
        </w:rPr>
        <w:t xml:space="preserve"> </w:t>
      </w:r>
      <w:r w:rsidR="00AC7223" w:rsidRPr="00683EF4">
        <w:rPr>
          <w:rFonts w:ascii="Century Gothic" w:hAnsi="Century Gothic"/>
          <w:b/>
          <w:sz w:val="20"/>
          <w:szCs w:val="20"/>
        </w:rPr>
        <w:t xml:space="preserve">SILUTSHANA IS SITUATED WITHIN WARD 11 IN THE NQUTHU LOCAL MUNICIPALITY. </w:t>
      </w:r>
    </w:p>
    <w:p w:rsidR="00AC7223" w:rsidRPr="00683EF4" w:rsidRDefault="00AC7223" w:rsidP="00AC7223">
      <w:pPr>
        <w:pStyle w:val="Default"/>
        <w:rPr>
          <w:rFonts w:ascii="Century Gothic" w:hAnsi="Century Gothic"/>
          <w:b/>
          <w:sz w:val="20"/>
          <w:szCs w:val="20"/>
        </w:rPr>
      </w:pPr>
      <w:r w:rsidRPr="00683EF4">
        <w:rPr>
          <w:rFonts w:ascii="Century Gothic" w:hAnsi="Century Gothic"/>
          <w:b/>
          <w:sz w:val="20"/>
          <w:szCs w:val="20"/>
        </w:rPr>
        <w:t>THE SIT</w:t>
      </w:r>
      <w:r>
        <w:rPr>
          <w:rFonts w:ascii="Century Gothic" w:hAnsi="Century Gothic"/>
          <w:b/>
          <w:sz w:val="20"/>
          <w:szCs w:val="20"/>
        </w:rPr>
        <w:t xml:space="preserve">E CO ORDINATES ARE AS FOLLOWS: LATITUDE: 28°22'55.46"S </w:t>
      </w:r>
      <w:r w:rsidRPr="00683EF4">
        <w:rPr>
          <w:rFonts w:ascii="Century Gothic" w:hAnsi="Century Gothic"/>
          <w:b/>
          <w:color w:val="auto"/>
          <w:sz w:val="20"/>
          <w:szCs w:val="20"/>
          <w:lang w:val="en-US"/>
        </w:rPr>
        <w:t xml:space="preserve">LONGITUDE: 30°46'53.91"E </w:t>
      </w:r>
    </w:p>
    <w:p w:rsidR="00AF0821" w:rsidRDefault="00AF0821" w:rsidP="00AF0821">
      <w:pPr>
        <w:autoSpaceDE w:val="0"/>
        <w:autoSpaceDN w:val="0"/>
        <w:adjustRightInd w:val="0"/>
        <w:ind w:left="3119" w:hanging="3119"/>
        <w:rPr>
          <w:rFonts w:ascii="Arial Narrow" w:hAnsi="Arial Narrow"/>
          <w:b/>
          <w:i/>
          <w:color w:val="000000"/>
          <w:szCs w:val="24"/>
        </w:rPr>
      </w:pPr>
    </w:p>
    <w:p w:rsidR="00AF0821" w:rsidRPr="009825B9" w:rsidRDefault="00AF0821" w:rsidP="00AF0821">
      <w:pPr>
        <w:autoSpaceDE w:val="0"/>
        <w:autoSpaceDN w:val="0"/>
        <w:adjustRightInd w:val="0"/>
        <w:ind w:left="3119" w:hanging="3119"/>
        <w:rPr>
          <w:rFonts w:ascii="Arial Narrow" w:hAnsi="Arial Narrow" w:cs="Arial"/>
          <w:b/>
          <w:color w:val="000000"/>
          <w:szCs w:val="24"/>
        </w:rPr>
      </w:pPr>
    </w:p>
    <w:p w:rsidR="00AF0821" w:rsidRDefault="00AF0821" w:rsidP="00AF0821">
      <w:pPr>
        <w:autoSpaceDE w:val="0"/>
        <w:autoSpaceDN w:val="0"/>
        <w:adjustRightInd w:val="0"/>
        <w:rPr>
          <w:rFonts w:ascii="Arial Narrow" w:hAnsi="Arial Narrow" w:cs="Arial"/>
          <w:b/>
          <w:color w:val="000000"/>
          <w:szCs w:val="24"/>
        </w:rPr>
      </w:pPr>
      <w:r w:rsidRPr="00FD58EE">
        <w:rPr>
          <w:rFonts w:ascii="Arial Narrow" w:hAnsi="Arial Narrow" w:cs="Arial"/>
          <w:color w:val="000000"/>
          <w:szCs w:val="24"/>
        </w:rPr>
        <w:t xml:space="preserve">Bid No: </w:t>
      </w:r>
      <w:r w:rsidR="004A75AE">
        <w:rPr>
          <w:rFonts w:ascii="Arial Narrow" w:hAnsi="Arial Narrow" w:cs="Arial"/>
          <w:b/>
          <w:color w:val="000000"/>
          <w:szCs w:val="24"/>
        </w:rPr>
        <w:t>ZNT 2050</w:t>
      </w:r>
      <w:r>
        <w:rPr>
          <w:rFonts w:ascii="Arial Narrow" w:hAnsi="Arial Narrow" w:cs="Arial"/>
          <w:b/>
          <w:color w:val="000000"/>
          <w:szCs w:val="24"/>
        </w:rPr>
        <w:t>/2017 LG</w:t>
      </w:r>
    </w:p>
    <w:p w:rsidR="00AF0821" w:rsidRPr="00FD58EE" w:rsidRDefault="00AF0821" w:rsidP="00AF0821">
      <w:pPr>
        <w:autoSpaceDE w:val="0"/>
        <w:autoSpaceDN w:val="0"/>
        <w:adjustRightInd w:val="0"/>
        <w:rPr>
          <w:rFonts w:ascii="Arial Narrow" w:hAnsi="Arial Narrow" w:cs="Arial"/>
          <w:color w:val="000000"/>
          <w:szCs w:val="24"/>
        </w:rPr>
      </w:pPr>
    </w:p>
    <w:p w:rsidR="00AF0821" w:rsidRDefault="00AF0821" w:rsidP="00AF0821">
      <w:pPr>
        <w:autoSpaceDE w:val="0"/>
        <w:autoSpaceDN w:val="0"/>
        <w:adjustRightInd w:val="0"/>
        <w:ind w:left="851" w:hanging="851"/>
        <w:rPr>
          <w:rFonts w:ascii="Arial Narrow" w:hAnsi="Arial Narrow" w:cs="Arial"/>
          <w:b/>
          <w:color w:val="000000"/>
          <w:szCs w:val="24"/>
        </w:rPr>
      </w:pPr>
      <w:r w:rsidRPr="00FD58EE">
        <w:rPr>
          <w:rFonts w:ascii="Arial Narrow" w:hAnsi="Arial Narrow" w:cs="Arial"/>
          <w:color w:val="000000"/>
          <w:szCs w:val="24"/>
        </w:rPr>
        <w:t>Service:</w:t>
      </w:r>
      <w:r w:rsidRPr="00894CF8">
        <w:t xml:space="preserve"> </w:t>
      </w:r>
      <w:r>
        <w:rPr>
          <w:rFonts w:ascii="Arial Narrow" w:hAnsi="Arial Narrow" w:cs="Arial"/>
          <w:b/>
          <w:color w:val="000000"/>
          <w:szCs w:val="24"/>
        </w:rPr>
        <w:t xml:space="preserve"> </w:t>
      </w:r>
      <w:r w:rsidR="004A75AE">
        <w:rPr>
          <w:rFonts w:ascii="Arial Narrow" w:hAnsi="Arial Narrow" w:cs="Arial"/>
          <w:b/>
          <w:color w:val="000000"/>
          <w:szCs w:val="24"/>
        </w:rPr>
        <w:t>CONSTRUCTION OF SILUTSHANA COMMUNITY SERVICE CENTRE</w:t>
      </w:r>
    </w:p>
    <w:p w:rsidR="00AF0821" w:rsidRPr="004E054C" w:rsidRDefault="00AF0821" w:rsidP="00AF0821">
      <w:pPr>
        <w:autoSpaceDE w:val="0"/>
        <w:autoSpaceDN w:val="0"/>
        <w:adjustRightInd w:val="0"/>
        <w:ind w:left="851" w:hanging="851"/>
        <w:rPr>
          <w:rFonts w:ascii="Arial Narrow" w:hAnsi="Arial Narrow" w:cs="Arial"/>
          <w:b/>
          <w:color w:val="000000"/>
          <w:szCs w:val="24"/>
        </w:rPr>
      </w:pPr>
    </w:p>
    <w:p w:rsidR="00AF0821" w:rsidRPr="00FD58EE" w:rsidRDefault="00AF0821" w:rsidP="00AF0821">
      <w:pPr>
        <w:autoSpaceDE w:val="0"/>
        <w:autoSpaceDN w:val="0"/>
        <w:adjustRightInd w:val="0"/>
        <w:jc w:val="center"/>
        <w:rPr>
          <w:rFonts w:ascii="Arial Narrow" w:hAnsi="Arial Narrow" w:cs="Arial"/>
          <w:color w:val="000000"/>
          <w:szCs w:val="24"/>
        </w:rPr>
      </w:pPr>
      <w:r w:rsidRPr="00FD58EE">
        <w:rPr>
          <w:rFonts w:ascii="Arial Narrow" w:hAnsi="Arial Narrow" w:cs="Arial"/>
          <w:color w:val="000000"/>
          <w:szCs w:val="24"/>
        </w:rPr>
        <w:t>*******************************************************</w:t>
      </w: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color w:val="000000"/>
          <w:szCs w:val="24"/>
        </w:rPr>
        <w:t>THIS IS TO CERTIFY THAT (NAME): .......................................................................................</w:t>
      </w: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color w:val="000000"/>
          <w:szCs w:val="24"/>
        </w:rPr>
        <w:t>ON BEHALF OF: .......................................................................................................................</w:t>
      </w:r>
    </w:p>
    <w:p w:rsidR="00AF0821" w:rsidRPr="00FD58EE" w:rsidRDefault="00AF0821" w:rsidP="00AF0821">
      <w:pPr>
        <w:autoSpaceDE w:val="0"/>
        <w:autoSpaceDN w:val="0"/>
        <w:adjustRightInd w:val="0"/>
        <w:rPr>
          <w:rFonts w:ascii="Arial Narrow" w:hAnsi="Arial Narrow" w:cs="Arial"/>
          <w:color w:val="000000"/>
          <w:szCs w:val="24"/>
        </w:rPr>
      </w:pPr>
    </w:p>
    <w:p w:rsidR="00AC7223" w:rsidRPr="00095AD5" w:rsidRDefault="00AF0821" w:rsidP="00AC7223">
      <w:pPr>
        <w:pStyle w:val="Default"/>
        <w:rPr>
          <w:rFonts w:ascii="Century Gothic" w:hAnsi="Century Gothic"/>
          <w:b/>
        </w:rPr>
      </w:pPr>
      <w:r>
        <w:t>ATTENDED THE BRIEFING SESSION</w:t>
      </w:r>
      <w:r w:rsidRPr="00372E34">
        <w:t xml:space="preserve"> ON</w:t>
      </w:r>
      <w:r w:rsidRPr="009825B9">
        <w:t xml:space="preserve">:  </w:t>
      </w:r>
      <w:r w:rsidR="00AC7223">
        <w:rPr>
          <w:rFonts w:ascii="Arial Narrow" w:hAnsi="Arial Narrow"/>
          <w:b/>
          <w:i/>
          <w:sz w:val="28"/>
          <w:szCs w:val="28"/>
        </w:rPr>
        <w:t>03 AUGUST</w:t>
      </w:r>
      <w:r>
        <w:rPr>
          <w:rFonts w:ascii="Arial Narrow" w:hAnsi="Arial Narrow"/>
          <w:b/>
          <w:i/>
          <w:sz w:val="28"/>
          <w:szCs w:val="28"/>
        </w:rPr>
        <w:t xml:space="preserve"> 2018 at 10:00 am at </w:t>
      </w:r>
      <w:r w:rsidR="00AC7223" w:rsidRPr="00095AD5">
        <w:rPr>
          <w:rFonts w:ascii="Century Gothic" w:hAnsi="Century Gothic"/>
          <w:b/>
        </w:rPr>
        <w:t xml:space="preserve">SILUTSHANA IS SITUATED WITHIN WARD 11 IN THE NQUTHU LOCAL MUNICIPALITY. </w:t>
      </w:r>
    </w:p>
    <w:p w:rsidR="00AC7223" w:rsidRPr="00095AD5" w:rsidRDefault="00AC7223" w:rsidP="00AC7223">
      <w:pPr>
        <w:widowControl/>
        <w:autoSpaceDE w:val="0"/>
        <w:autoSpaceDN w:val="0"/>
        <w:adjustRightInd w:val="0"/>
        <w:rPr>
          <w:rFonts w:ascii="Century Gothic" w:hAnsi="Century Gothic" w:cs="Arial"/>
          <w:b/>
          <w:color w:val="000000"/>
          <w:sz w:val="24"/>
          <w:szCs w:val="24"/>
          <w:lang w:val="en-ZA"/>
        </w:rPr>
      </w:pPr>
      <w:r w:rsidRPr="00095AD5">
        <w:rPr>
          <w:rFonts w:ascii="Century Gothic" w:hAnsi="Century Gothic" w:cs="Arial"/>
          <w:b/>
          <w:color w:val="000000"/>
          <w:sz w:val="24"/>
          <w:szCs w:val="24"/>
          <w:lang w:val="en-ZA"/>
        </w:rPr>
        <w:t xml:space="preserve">THE SITE CO ORDINATES ARE AS FOLLOWS: LATITUDE: 28°22'55.46"S </w:t>
      </w:r>
      <w:r w:rsidRPr="00095AD5">
        <w:rPr>
          <w:rFonts w:ascii="Century Gothic" w:hAnsi="Century Gothic" w:cs="Arial"/>
          <w:b/>
          <w:sz w:val="24"/>
          <w:szCs w:val="24"/>
        </w:rPr>
        <w:t xml:space="preserve">LONGITUDE: 30°46'53.91"E </w:t>
      </w:r>
    </w:p>
    <w:p w:rsidR="00AF0821" w:rsidRPr="00372E34" w:rsidRDefault="00AF0821" w:rsidP="00AF0821">
      <w:pPr>
        <w:numPr>
          <w:ilvl w:val="12"/>
          <w:numId w:val="0"/>
        </w:numPr>
        <w:jc w:val="both"/>
        <w:rPr>
          <w:rFonts w:ascii="Arial" w:hAnsi="Arial" w:cs="Arial"/>
        </w:rPr>
      </w:pPr>
    </w:p>
    <w:p w:rsidR="00AF0821" w:rsidRPr="00372E34" w:rsidRDefault="00AF0821" w:rsidP="00AF0821">
      <w:pPr>
        <w:numPr>
          <w:ilvl w:val="12"/>
          <w:numId w:val="0"/>
        </w:numPr>
        <w:jc w:val="both"/>
        <w:rPr>
          <w:rFonts w:ascii="Arial" w:hAnsi="Arial" w:cs="Arial"/>
        </w:rPr>
      </w:pPr>
      <w:r w:rsidRPr="00372E34">
        <w:rPr>
          <w:rFonts w:ascii="Arial" w:hAnsi="Arial" w:cs="Arial"/>
        </w:rPr>
        <w:t>AND IS THEREFORE FAMILIAR WITH THE CIRCUMSTANCES AND THE SCOPE OF THE SERVICE TO BE RENDERED.</w:t>
      </w: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color w:val="000000"/>
          <w:szCs w:val="24"/>
        </w:rPr>
        <w:t>.......................................................................................................................</w:t>
      </w:r>
    </w:p>
    <w:p w:rsidR="00AF0821" w:rsidRPr="00FD58EE" w:rsidRDefault="00AF0821" w:rsidP="00AF0821">
      <w:pPr>
        <w:autoSpaceDE w:val="0"/>
        <w:autoSpaceDN w:val="0"/>
        <w:adjustRightInd w:val="0"/>
        <w:rPr>
          <w:rFonts w:ascii="Arial Narrow" w:hAnsi="Arial Narrow" w:cs="Arial"/>
          <w:b/>
          <w:bCs/>
          <w:color w:val="000000"/>
          <w:szCs w:val="24"/>
        </w:rPr>
      </w:pPr>
      <w:r w:rsidRPr="00FD58EE">
        <w:rPr>
          <w:rFonts w:ascii="Arial Narrow" w:hAnsi="Arial Narrow" w:cs="Arial"/>
          <w:b/>
          <w:bCs/>
          <w:color w:val="000000"/>
          <w:szCs w:val="24"/>
        </w:rPr>
        <w:t>SIGNATURE OF BIDDER OR AUTHORISED REPRESENTATIVE</w:t>
      </w: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color w:val="000000"/>
          <w:szCs w:val="24"/>
        </w:rPr>
        <w:t>(PRINT NAME)</w:t>
      </w:r>
    </w:p>
    <w:p w:rsidR="00AF0821" w:rsidRPr="00FD58EE" w:rsidRDefault="00AF0821" w:rsidP="00AF0821">
      <w:pPr>
        <w:autoSpaceDE w:val="0"/>
        <w:autoSpaceDN w:val="0"/>
        <w:adjustRightInd w:val="0"/>
        <w:rPr>
          <w:rFonts w:ascii="Arial Narrow" w:hAnsi="Arial Narrow" w:cs="Arial"/>
          <w:b/>
          <w:bCs/>
          <w:color w:val="000000"/>
          <w:szCs w:val="24"/>
        </w:rPr>
      </w:pPr>
    </w:p>
    <w:p w:rsidR="00AF0821" w:rsidRPr="00FD58EE" w:rsidRDefault="00AF0821" w:rsidP="00AF0821">
      <w:pPr>
        <w:autoSpaceDE w:val="0"/>
        <w:autoSpaceDN w:val="0"/>
        <w:adjustRightInd w:val="0"/>
        <w:rPr>
          <w:rFonts w:ascii="Arial Narrow" w:hAnsi="Arial Narrow" w:cs="Arial"/>
          <w:b/>
          <w:bCs/>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b/>
          <w:bCs/>
          <w:color w:val="000000"/>
          <w:szCs w:val="24"/>
        </w:rPr>
        <w:t xml:space="preserve">DATE: </w:t>
      </w:r>
      <w:r w:rsidRPr="00FD58EE">
        <w:rPr>
          <w:rFonts w:ascii="Arial Narrow" w:hAnsi="Arial Narrow" w:cs="Arial"/>
          <w:color w:val="000000"/>
          <w:szCs w:val="24"/>
        </w:rPr>
        <w:t>....................................................</w:t>
      </w: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color w:val="000000"/>
          <w:szCs w:val="24"/>
        </w:rPr>
        <w:t>.......................................................................................................................</w:t>
      </w:r>
    </w:p>
    <w:p w:rsidR="00AF0821" w:rsidRPr="00FD58EE" w:rsidRDefault="00AF0821" w:rsidP="00AF0821">
      <w:pPr>
        <w:autoSpaceDE w:val="0"/>
        <w:autoSpaceDN w:val="0"/>
        <w:adjustRightInd w:val="0"/>
        <w:rPr>
          <w:rFonts w:ascii="Arial Narrow" w:hAnsi="Arial Narrow" w:cs="Arial"/>
          <w:b/>
          <w:bCs/>
          <w:color w:val="000000"/>
          <w:szCs w:val="24"/>
        </w:rPr>
      </w:pPr>
      <w:r w:rsidRPr="00FD58EE">
        <w:rPr>
          <w:rFonts w:ascii="Arial Narrow" w:hAnsi="Arial Narrow" w:cs="Arial"/>
          <w:b/>
          <w:bCs/>
          <w:color w:val="000000"/>
          <w:szCs w:val="24"/>
        </w:rPr>
        <w:t>SIGNATURE OF DEPARTMENTAL REPRESENTATIVE</w:t>
      </w: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color w:val="000000"/>
          <w:szCs w:val="24"/>
        </w:rPr>
        <w:t>(PRINT NAME)</w:t>
      </w: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color w:val="000000"/>
          <w:szCs w:val="24"/>
        </w:rPr>
        <w:t>.......................................................................................................................</w:t>
      </w:r>
    </w:p>
    <w:p w:rsidR="00AF0821" w:rsidRPr="00FD58EE" w:rsidRDefault="00AF0821" w:rsidP="00AF0821">
      <w:pPr>
        <w:autoSpaceDE w:val="0"/>
        <w:autoSpaceDN w:val="0"/>
        <w:adjustRightInd w:val="0"/>
        <w:rPr>
          <w:rFonts w:ascii="Arial Narrow" w:hAnsi="Arial Narrow" w:cs="Arial"/>
          <w:b/>
          <w:bCs/>
          <w:color w:val="000000"/>
          <w:szCs w:val="24"/>
        </w:rPr>
      </w:pPr>
      <w:r w:rsidRPr="00FD58EE">
        <w:rPr>
          <w:rFonts w:ascii="Arial Narrow" w:hAnsi="Arial Narrow" w:cs="Arial"/>
          <w:b/>
          <w:bCs/>
          <w:color w:val="000000"/>
          <w:szCs w:val="24"/>
        </w:rPr>
        <w:t>DEPARTMENTAL STAMP:</w:t>
      </w:r>
    </w:p>
    <w:p w:rsidR="00AF0821" w:rsidRPr="00FD58EE"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color w:val="000000"/>
          <w:szCs w:val="24"/>
        </w:rPr>
        <w:t>(</w:t>
      </w:r>
      <w:r>
        <w:rPr>
          <w:rFonts w:ascii="Arial Narrow" w:hAnsi="Arial Narrow" w:cs="Arial"/>
          <w:color w:val="000000"/>
          <w:szCs w:val="24"/>
        </w:rPr>
        <w:t>COMPULSORY</w:t>
      </w:r>
      <w:r w:rsidRPr="00FD58EE">
        <w:rPr>
          <w:rFonts w:ascii="Arial Narrow" w:hAnsi="Arial Narrow" w:cs="Arial"/>
          <w:color w:val="000000"/>
          <w:szCs w:val="24"/>
        </w:rPr>
        <w:t>)</w:t>
      </w:r>
    </w:p>
    <w:p w:rsidR="00AF0821" w:rsidRPr="00FD58EE" w:rsidRDefault="00AF0821" w:rsidP="00AF0821">
      <w:pPr>
        <w:autoSpaceDE w:val="0"/>
        <w:autoSpaceDN w:val="0"/>
        <w:adjustRightInd w:val="0"/>
        <w:rPr>
          <w:rFonts w:ascii="Arial Narrow" w:hAnsi="Arial Narrow" w:cs="Arial"/>
          <w:b/>
          <w:bCs/>
          <w:color w:val="000000"/>
          <w:szCs w:val="24"/>
        </w:rPr>
      </w:pPr>
    </w:p>
    <w:p w:rsidR="00AF0821" w:rsidRPr="00FD58EE" w:rsidRDefault="00AF0821" w:rsidP="00AF0821">
      <w:pPr>
        <w:autoSpaceDE w:val="0"/>
        <w:autoSpaceDN w:val="0"/>
        <w:adjustRightInd w:val="0"/>
        <w:rPr>
          <w:rFonts w:ascii="Arial Narrow" w:hAnsi="Arial Narrow" w:cs="Arial"/>
          <w:b/>
          <w:bCs/>
          <w:color w:val="000000"/>
          <w:szCs w:val="24"/>
        </w:rPr>
      </w:pPr>
    </w:p>
    <w:p w:rsidR="00AF0821" w:rsidRPr="002F0DF9" w:rsidRDefault="00AF0821" w:rsidP="00AF0821">
      <w:pPr>
        <w:autoSpaceDE w:val="0"/>
        <w:autoSpaceDN w:val="0"/>
        <w:adjustRightInd w:val="0"/>
        <w:rPr>
          <w:rFonts w:ascii="Arial Narrow" w:hAnsi="Arial Narrow" w:cs="Arial"/>
          <w:color w:val="000000"/>
          <w:szCs w:val="24"/>
        </w:rPr>
      </w:pPr>
      <w:r w:rsidRPr="00FD58EE">
        <w:rPr>
          <w:rFonts w:ascii="Arial Narrow" w:hAnsi="Arial Narrow" w:cs="Arial"/>
          <w:b/>
          <w:bCs/>
          <w:color w:val="000000"/>
          <w:szCs w:val="24"/>
        </w:rPr>
        <w:t xml:space="preserve">DATE: </w:t>
      </w:r>
      <w:r w:rsidRPr="00FD58EE">
        <w:rPr>
          <w:rFonts w:ascii="Arial Narrow" w:hAnsi="Arial Narrow" w:cs="Arial"/>
          <w:color w:val="000000"/>
          <w:szCs w:val="24"/>
        </w:rPr>
        <w:t>....................</w:t>
      </w:r>
      <w:r>
        <w:rPr>
          <w:rFonts w:ascii="Arial Narrow" w:hAnsi="Arial Narrow" w:cs="Arial"/>
          <w:color w:val="000000"/>
          <w:szCs w:val="24"/>
        </w:rPr>
        <w:t>....................</w:t>
      </w:r>
    </w:p>
    <w:p w:rsidR="00AF0821" w:rsidRDefault="00AF0821" w:rsidP="00AF0821"/>
    <w:p w:rsidR="00AF0821" w:rsidRDefault="00AF0821" w:rsidP="00AF0821"/>
    <w:p w:rsidR="00E22020" w:rsidRPr="00AF0821" w:rsidRDefault="00E22020" w:rsidP="00AF0821">
      <w:pPr>
        <w:sectPr w:rsidR="00E22020" w:rsidRPr="00AF0821">
          <w:pgSz w:w="11910" w:h="16840"/>
          <w:pgMar w:top="1200" w:right="1060" w:bottom="720" w:left="1180" w:header="499" w:footer="534" w:gutter="0"/>
          <w:cols w:space="720"/>
        </w:sectPr>
      </w:pPr>
    </w:p>
    <w:p w:rsidR="004A75AE" w:rsidRDefault="004A75AE" w:rsidP="004A75AE">
      <w:pPr>
        <w:spacing w:before="7"/>
        <w:rPr>
          <w:rFonts w:ascii="Century Gothic" w:eastAsia="Century Gothic" w:hAnsi="Century Gothic" w:cs="Century Gothic"/>
          <w:sz w:val="14"/>
          <w:szCs w:val="14"/>
        </w:rPr>
      </w:pPr>
    </w:p>
    <w:p w:rsidR="004A75AE" w:rsidRDefault="004A75AE" w:rsidP="004A75AE">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4DD85919" wp14:editId="7FDEFB8E">
                <wp:extent cx="5709920" cy="9525"/>
                <wp:effectExtent l="6350" t="9525" r="8255" b="0"/>
                <wp:docPr id="915"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16" name="Group 843"/>
                        <wpg:cNvGrpSpPr>
                          <a:grpSpLocks/>
                        </wpg:cNvGrpSpPr>
                        <wpg:grpSpPr bwMode="auto">
                          <a:xfrm>
                            <a:off x="7" y="7"/>
                            <a:ext cx="8978" cy="2"/>
                            <a:chOff x="7" y="7"/>
                            <a:chExt cx="8978" cy="2"/>
                          </a:xfrm>
                        </wpg:grpSpPr>
                        <wps:wsp>
                          <wps:cNvPr id="917" name="Freeform 844"/>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82F99A" id="Group 842"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">
                <v:group id="Group 843"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44"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5k8QA&#10;AADcAAAADwAAAGRycy9kb3ducmV2LnhtbESPS2/CMBCE75X4D9YicSsOHHikGAQIKi4ceBzobRtv&#10;44h4HWIXwr/HSEgcRzPzjWYya2wprlT7wrGCXjcBQZw5XXCu4HhYf45A+ICssXRMCu7kYTZtfUww&#10;1e7GO7ruQy4ihH2KCkwIVSqlzwxZ9F1XEUfvz9UWQ5R1LnWNtwi3pewnyUBaLDguGKxoaSg77/+t&#10;gq055WGXDH6ab79cXDb8u/J6qFSn3cy/QARqwjv8am+0gnFvCM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ZPEAAAA3AAAAA8AAAAAAAAAAAAAAAAAmAIAAGRycy9k&#10;b3ducmV2LnhtbFBLBQYAAAAABAAEAPUAAACJAwAAAAA=&#10;" path="m,l8978,e" filled="f" strokeweight=".72pt">
                    <v:path arrowok="t" o:connecttype="custom" o:connectlocs="0,0;8978,0" o:connectangles="0,0"/>
                  </v:shape>
                </v:group>
                <w10:anchorlock/>
              </v:group>
            </w:pict>
          </mc:Fallback>
        </mc:AlternateContent>
      </w:r>
    </w:p>
    <w:p w:rsidR="004A75AE" w:rsidRPr="000E520A" w:rsidRDefault="00447550" w:rsidP="004A75AE">
      <w:pPr>
        <w:pStyle w:val="Heading4"/>
        <w:tabs>
          <w:tab w:val="left" w:pos="968"/>
        </w:tabs>
        <w:spacing w:before="26"/>
        <w:ind w:right="355"/>
        <w:rPr>
          <w:b w:val="0"/>
          <w:bCs w:val="0"/>
          <w:color w:val="C00000"/>
        </w:rPr>
      </w:pPr>
      <w:r>
        <w:rPr>
          <w:color w:val="C00000"/>
          <w:w w:val="95"/>
        </w:rPr>
        <w:t>T2.8</w:t>
      </w:r>
      <w:r w:rsidR="004A75AE" w:rsidRPr="000E520A">
        <w:rPr>
          <w:color w:val="C00000"/>
          <w:w w:val="95"/>
        </w:rPr>
        <w:tab/>
      </w:r>
      <w:r w:rsidR="004A75AE" w:rsidRPr="000E520A">
        <w:rPr>
          <w:color w:val="C00000"/>
        </w:rPr>
        <w:t>CIDB GRADING</w:t>
      </w:r>
      <w:r w:rsidR="004A75AE" w:rsidRPr="000E520A">
        <w:rPr>
          <w:color w:val="C00000"/>
          <w:spacing w:val="-12"/>
        </w:rPr>
        <w:t xml:space="preserve"> </w:t>
      </w:r>
      <w:r w:rsidR="004A75AE" w:rsidRPr="000E520A">
        <w:rPr>
          <w:color w:val="C00000"/>
        </w:rPr>
        <w:t>CERTIFICATE</w:t>
      </w:r>
    </w:p>
    <w:p w:rsidR="004A75AE" w:rsidRDefault="004A75AE" w:rsidP="004A75AE">
      <w:pPr>
        <w:spacing w:before="11"/>
        <w:rPr>
          <w:rFonts w:ascii="Century Gothic" w:eastAsia="Century Gothic" w:hAnsi="Century Gothic" w:cs="Century Gothic"/>
          <w:b/>
          <w:bCs/>
          <w:sz w:val="21"/>
          <w:szCs w:val="21"/>
        </w:rPr>
      </w:pPr>
    </w:p>
    <w:p w:rsidR="004A75AE" w:rsidRDefault="004A75AE" w:rsidP="004A75AE">
      <w:pPr>
        <w:ind w:left="260" w:right="226"/>
        <w:rPr>
          <w:rFonts w:ascii="Century Gothic" w:eastAsia="Century Gothic" w:hAnsi="Century Gothic" w:cs="Century Gothic"/>
          <w:sz w:val="20"/>
          <w:szCs w:val="20"/>
        </w:rPr>
      </w:pPr>
      <w:r>
        <w:rPr>
          <w:rFonts w:ascii="Century Gothic"/>
          <w:b/>
          <w:i/>
          <w:sz w:val="20"/>
        </w:rPr>
        <w:t>[CIDB</w:t>
      </w:r>
      <w:r>
        <w:rPr>
          <w:rFonts w:ascii="Century Gothic"/>
          <w:b/>
          <w:i/>
          <w:spacing w:val="36"/>
          <w:sz w:val="20"/>
        </w:rPr>
        <w:t xml:space="preserve"> </w:t>
      </w:r>
      <w:r>
        <w:rPr>
          <w:rFonts w:ascii="Century Gothic"/>
          <w:b/>
          <w:i/>
          <w:sz w:val="20"/>
        </w:rPr>
        <w:t>Grading</w:t>
      </w:r>
      <w:r>
        <w:rPr>
          <w:rFonts w:ascii="Century Gothic"/>
          <w:b/>
          <w:i/>
          <w:spacing w:val="36"/>
          <w:sz w:val="20"/>
        </w:rPr>
        <w:t xml:space="preserve"> </w:t>
      </w:r>
      <w:r>
        <w:rPr>
          <w:rFonts w:ascii="Century Gothic"/>
          <w:b/>
          <w:i/>
          <w:sz w:val="20"/>
        </w:rPr>
        <w:t>certificate</w:t>
      </w:r>
      <w:r>
        <w:rPr>
          <w:rFonts w:ascii="Century Gothic"/>
          <w:b/>
          <w:i/>
          <w:spacing w:val="36"/>
          <w:sz w:val="20"/>
        </w:rPr>
        <w:t xml:space="preserve"> </w:t>
      </w:r>
      <w:r>
        <w:rPr>
          <w:rFonts w:ascii="Century Gothic"/>
          <w:b/>
          <w:i/>
          <w:sz w:val="20"/>
        </w:rPr>
        <w:t>from</w:t>
      </w:r>
      <w:r>
        <w:rPr>
          <w:rFonts w:ascii="Century Gothic"/>
          <w:b/>
          <w:i/>
          <w:spacing w:val="36"/>
          <w:sz w:val="20"/>
        </w:rPr>
        <w:t xml:space="preserve"> </w:t>
      </w:r>
      <w:r>
        <w:rPr>
          <w:rFonts w:ascii="Century Gothic"/>
          <w:b/>
          <w:i/>
          <w:sz w:val="20"/>
        </w:rPr>
        <w:t>the</w:t>
      </w:r>
      <w:r>
        <w:rPr>
          <w:rFonts w:ascii="Century Gothic"/>
          <w:b/>
          <w:i/>
          <w:spacing w:val="36"/>
          <w:sz w:val="20"/>
        </w:rPr>
        <w:t xml:space="preserve"> </w:t>
      </w:r>
      <w:r>
        <w:rPr>
          <w:rFonts w:ascii="Century Gothic"/>
          <w:b/>
          <w:i/>
          <w:sz w:val="20"/>
        </w:rPr>
        <w:t>Construction</w:t>
      </w:r>
      <w:r>
        <w:rPr>
          <w:rFonts w:ascii="Century Gothic"/>
          <w:b/>
          <w:i/>
          <w:spacing w:val="38"/>
          <w:sz w:val="20"/>
        </w:rPr>
        <w:t xml:space="preserve"> </w:t>
      </w:r>
      <w:r>
        <w:rPr>
          <w:rFonts w:ascii="Century Gothic"/>
          <w:b/>
          <w:i/>
          <w:sz w:val="20"/>
        </w:rPr>
        <w:t>Industry</w:t>
      </w:r>
      <w:r>
        <w:rPr>
          <w:rFonts w:ascii="Century Gothic"/>
          <w:b/>
          <w:i/>
          <w:spacing w:val="36"/>
          <w:sz w:val="20"/>
        </w:rPr>
        <w:t xml:space="preserve"> </w:t>
      </w:r>
      <w:r>
        <w:rPr>
          <w:rFonts w:ascii="Century Gothic"/>
          <w:b/>
          <w:i/>
          <w:sz w:val="20"/>
        </w:rPr>
        <w:t>Development</w:t>
      </w:r>
      <w:r>
        <w:rPr>
          <w:rFonts w:ascii="Century Gothic"/>
          <w:b/>
          <w:i/>
          <w:spacing w:val="38"/>
          <w:sz w:val="20"/>
        </w:rPr>
        <w:t xml:space="preserve"> </w:t>
      </w:r>
      <w:r>
        <w:rPr>
          <w:rFonts w:ascii="Century Gothic"/>
          <w:b/>
          <w:i/>
          <w:sz w:val="20"/>
        </w:rPr>
        <w:t>Board</w:t>
      </w:r>
      <w:r>
        <w:rPr>
          <w:rFonts w:ascii="Century Gothic"/>
          <w:b/>
          <w:i/>
          <w:spacing w:val="36"/>
          <w:sz w:val="20"/>
        </w:rPr>
        <w:t xml:space="preserve"> </w:t>
      </w:r>
      <w:r>
        <w:rPr>
          <w:rFonts w:ascii="Century Gothic"/>
          <w:b/>
          <w:i/>
          <w:sz w:val="20"/>
        </w:rPr>
        <w:t>to</w:t>
      </w:r>
      <w:r>
        <w:rPr>
          <w:rFonts w:ascii="Century Gothic"/>
          <w:b/>
          <w:i/>
          <w:spacing w:val="43"/>
          <w:sz w:val="20"/>
        </w:rPr>
        <w:t xml:space="preserve"> </w:t>
      </w:r>
      <w:r>
        <w:rPr>
          <w:rFonts w:ascii="Century Gothic"/>
          <w:b/>
          <w:i/>
          <w:sz w:val="20"/>
        </w:rPr>
        <w:t>be</w:t>
      </w:r>
      <w:r>
        <w:rPr>
          <w:rFonts w:ascii="Century Gothic"/>
          <w:b/>
          <w:i/>
          <w:spacing w:val="36"/>
          <w:sz w:val="20"/>
        </w:rPr>
        <w:t xml:space="preserve"> </w:t>
      </w:r>
      <w:r>
        <w:rPr>
          <w:rFonts w:ascii="Century Gothic"/>
          <w:b/>
          <w:i/>
          <w:sz w:val="20"/>
        </w:rPr>
        <w:t>inserted</w:t>
      </w:r>
      <w:r>
        <w:rPr>
          <w:rFonts w:ascii="Century Gothic"/>
          <w:b/>
          <w:i/>
          <w:w w:val="99"/>
          <w:sz w:val="20"/>
        </w:rPr>
        <w:t xml:space="preserve"> </w:t>
      </w:r>
      <w:r>
        <w:rPr>
          <w:rFonts w:ascii="Century Gothic"/>
          <w:b/>
          <w:i/>
          <w:sz w:val="20"/>
        </w:rPr>
        <w:t>here]</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3"/>
        <w:rPr>
          <w:rFonts w:ascii="Century Gothic" w:eastAsia="Century Gothic" w:hAnsi="Century Gothic" w:cs="Century Gothic"/>
          <w:sz w:val="18"/>
          <w:szCs w:val="18"/>
        </w:rPr>
      </w:pPr>
    </w:p>
    <w:p w:rsidR="00E22020" w:rsidRDefault="00E22020">
      <w:pPr>
        <w:sectPr w:rsidR="00E22020">
          <w:pgSz w:w="11910" w:h="16840"/>
          <w:pgMar w:top="1200" w:right="1060" w:bottom="720" w:left="1180" w:header="499" w:footer="534" w:gutter="0"/>
          <w:cols w:space="720"/>
        </w:sectPr>
      </w:pPr>
    </w:p>
    <w:p w:rsidR="004427C9" w:rsidRDefault="004427C9">
      <w:pPr>
        <w:rPr>
          <w:rFonts w:ascii="Century Gothic" w:eastAsia="Century Gothic" w:hAnsi="Century Gothic" w:cs="Century Gothic"/>
          <w:sz w:val="20"/>
          <w:szCs w:val="20"/>
        </w:rPr>
      </w:pPr>
    </w:p>
    <w:p w:rsidR="004427C9" w:rsidRDefault="004427C9" w:rsidP="004427C9">
      <w:pPr>
        <w:spacing w:before="7"/>
        <w:rPr>
          <w:rFonts w:ascii="Century Gothic" w:eastAsia="Century Gothic" w:hAnsi="Century Gothic" w:cs="Century Gothic"/>
          <w:b/>
          <w:bCs/>
          <w:i/>
          <w:sz w:val="14"/>
          <w:szCs w:val="14"/>
        </w:rPr>
      </w:pPr>
    </w:p>
    <w:p w:rsidR="004427C9" w:rsidRDefault="004427C9" w:rsidP="004427C9">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5702CCC3" wp14:editId="21762EE8">
                <wp:extent cx="5709920" cy="9525"/>
                <wp:effectExtent l="6350" t="9525" r="8255" b="0"/>
                <wp:docPr id="912"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13" name="Group 840"/>
                        <wpg:cNvGrpSpPr>
                          <a:grpSpLocks/>
                        </wpg:cNvGrpSpPr>
                        <wpg:grpSpPr bwMode="auto">
                          <a:xfrm>
                            <a:off x="7" y="7"/>
                            <a:ext cx="8978" cy="2"/>
                            <a:chOff x="7" y="7"/>
                            <a:chExt cx="8978" cy="2"/>
                          </a:xfrm>
                        </wpg:grpSpPr>
                        <wps:wsp>
                          <wps:cNvPr id="914" name="Freeform 841"/>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C37D3A" id="Group 839"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">
                <v:group id="Group 840"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841"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n5MYA&#10;AADcAAAADwAAAGRycy9kb3ducmV2LnhtbESPwW7CMBBE70j8g7WVeiNOqoqWgIkoKohLD9Ae4LbE&#10;Sxw1XqexgfD3dSWkHkcz80YzK3rbiAt1vnasIEtSEMSl0zVXCr4+V6NXED4ga2wck4IbeSjmw8EM&#10;c+2uvKXLLlQiQtjnqMCE0OZS+tKQRZ+4ljh6J9dZDFF2ldQdXiPcNvIpTcfSYs1xwWBLS0Pl9+5s&#10;FXyYfRW26fjQr/3y7WfDx3evX5R6fOgXUxCB+vAfvrc3WsEke4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Fn5MYAAADcAAAADwAAAAAAAAAAAAAAAACYAgAAZHJz&#10;L2Rvd25yZXYueG1sUEsFBgAAAAAEAAQA9QAAAIsDAAAAAA==&#10;" path="m,l8978,e" filled="f" strokeweight=".72pt">
                    <v:path arrowok="t" o:connecttype="custom" o:connectlocs="0,0;8978,0" o:connectangles="0,0"/>
                  </v:shape>
                </v:group>
                <w10:anchorlock/>
              </v:group>
            </w:pict>
          </mc:Fallback>
        </mc:AlternateContent>
      </w:r>
    </w:p>
    <w:p w:rsidR="004427C9" w:rsidRDefault="00447550" w:rsidP="004427C9">
      <w:pPr>
        <w:rPr>
          <w:rFonts w:ascii="Century Gothic"/>
          <w:b/>
          <w:color w:val="C00000"/>
          <w:sz w:val="20"/>
        </w:rPr>
      </w:pPr>
      <w:r>
        <w:rPr>
          <w:rFonts w:ascii="Century Gothic"/>
          <w:b/>
          <w:color w:val="C00000"/>
          <w:sz w:val="20"/>
        </w:rPr>
        <w:t>T2.9</w:t>
      </w:r>
      <w:r w:rsidR="004427C9" w:rsidRPr="00F960E2">
        <w:rPr>
          <w:rFonts w:ascii="Century Gothic"/>
          <w:b/>
          <w:color w:val="C00000"/>
          <w:sz w:val="20"/>
        </w:rPr>
        <w:t xml:space="preserve">     REGISTRATION ON THE CENTRAL SUPPLIERS DATABASE</w:t>
      </w:r>
    </w:p>
    <w:p w:rsidR="004427C9" w:rsidRPr="00F960E2" w:rsidRDefault="004427C9" w:rsidP="004427C9">
      <w:pPr>
        <w:rPr>
          <w:rFonts w:ascii="Century Gothic"/>
          <w:sz w:val="20"/>
        </w:rPr>
      </w:pPr>
    </w:p>
    <w:p w:rsidR="004427C9" w:rsidRPr="00F960E2" w:rsidRDefault="004427C9" w:rsidP="004427C9">
      <w:pPr>
        <w:ind w:left="1418" w:hanging="709"/>
        <w:rPr>
          <w:rFonts w:ascii="Century Gothic"/>
          <w:sz w:val="20"/>
        </w:rPr>
      </w:pPr>
      <w:r w:rsidRPr="00F960E2">
        <w:rPr>
          <w:rFonts w:ascii="Century Gothic"/>
          <w:sz w:val="20"/>
        </w:rPr>
        <w:t>1.</w:t>
      </w:r>
      <w:r w:rsidRPr="00F960E2">
        <w:rPr>
          <w:rFonts w:ascii="Century Gothic"/>
          <w:sz w:val="20"/>
        </w:rPr>
        <w:tab/>
        <w:t>In terms of the National Treasury Supply Chain Management Policy Framework, all suppliers of goods and services to the Province of KwaZulu-Natal are required to register on the Central Suppliers Database.</w:t>
      </w:r>
    </w:p>
    <w:p w:rsidR="004427C9" w:rsidRPr="00F960E2" w:rsidRDefault="004427C9" w:rsidP="004427C9">
      <w:pPr>
        <w:ind w:left="709"/>
        <w:rPr>
          <w:rFonts w:ascii="Century Gothic"/>
          <w:sz w:val="20"/>
        </w:rPr>
      </w:pPr>
      <w:r w:rsidRPr="00F960E2">
        <w:rPr>
          <w:rFonts w:ascii="Century Gothic"/>
          <w:sz w:val="20"/>
        </w:rPr>
        <w:tab/>
      </w:r>
    </w:p>
    <w:p w:rsidR="004427C9" w:rsidRPr="00F960E2" w:rsidRDefault="004427C9" w:rsidP="004427C9">
      <w:pPr>
        <w:ind w:left="1418" w:hanging="709"/>
        <w:rPr>
          <w:rFonts w:ascii="Century Gothic"/>
          <w:sz w:val="20"/>
        </w:rPr>
      </w:pPr>
      <w:r w:rsidRPr="00F960E2">
        <w:rPr>
          <w:rFonts w:ascii="Century Gothic"/>
          <w:sz w:val="20"/>
        </w:rPr>
        <w:t>2.</w:t>
      </w:r>
      <w:r w:rsidRPr="00F960E2">
        <w:rPr>
          <w:rFonts w:ascii="Century Gothic"/>
          <w:sz w:val="20"/>
        </w:rPr>
        <w:tab/>
        <w:t xml:space="preserve">If you wish to apply for registration, forms may be downloaded from the </w:t>
      </w:r>
      <w:r>
        <w:rPr>
          <w:rFonts w:ascii="Century Gothic"/>
          <w:sz w:val="20"/>
        </w:rPr>
        <w:t xml:space="preserve">National Treasury </w:t>
      </w:r>
      <w:r w:rsidRPr="00F960E2">
        <w:rPr>
          <w:rFonts w:ascii="Century Gothic"/>
          <w:sz w:val="20"/>
        </w:rPr>
        <w:t xml:space="preserve">website, </w:t>
      </w:r>
      <w:hyperlink r:id="rId44" w:history="1">
        <w:r w:rsidRPr="00EC4B5C">
          <w:rPr>
            <w:rStyle w:val="Hyperlink"/>
            <w:rFonts w:ascii="Century Gothic"/>
            <w:sz w:val="20"/>
          </w:rPr>
          <w:t>https://secure.csd.gov.za/</w:t>
        </w:r>
      </w:hyperlink>
      <w:r>
        <w:rPr>
          <w:rFonts w:ascii="Century Gothic"/>
          <w:sz w:val="20"/>
        </w:rPr>
        <w:tab/>
      </w:r>
      <w:r w:rsidRPr="00F960E2">
        <w:rPr>
          <w:rFonts w:ascii="Century Gothic"/>
          <w:sz w:val="20"/>
        </w:rPr>
        <w:t xml:space="preserve"> (click on </w:t>
      </w:r>
      <w:r w:rsidRPr="00F960E2">
        <w:rPr>
          <w:rFonts w:ascii="Century Gothic"/>
          <w:sz w:val="20"/>
        </w:rPr>
        <w:t>“</w:t>
      </w:r>
      <w:r w:rsidRPr="00F960E2">
        <w:rPr>
          <w:rFonts w:ascii="Century Gothic"/>
          <w:sz w:val="20"/>
        </w:rPr>
        <w:t>Register</w:t>
      </w:r>
      <w:r w:rsidRPr="00F960E2">
        <w:rPr>
          <w:rFonts w:ascii="Century Gothic"/>
          <w:sz w:val="20"/>
        </w:rPr>
        <w:t>”</w:t>
      </w:r>
      <w:r w:rsidRPr="00F960E2">
        <w:rPr>
          <w:rFonts w:ascii="Century Gothic"/>
          <w:sz w:val="20"/>
        </w:rPr>
        <w:t xml:space="preserve">) </w:t>
      </w:r>
    </w:p>
    <w:p w:rsidR="004427C9" w:rsidRPr="00F960E2" w:rsidRDefault="004427C9" w:rsidP="004427C9">
      <w:pPr>
        <w:ind w:left="709"/>
        <w:rPr>
          <w:rFonts w:ascii="Century Gothic"/>
          <w:sz w:val="20"/>
        </w:rPr>
      </w:pPr>
      <w:r w:rsidRPr="00F960E2">
        <w:rPr>
          <w:rFonts w:ascii="Century Gothic"/>
          <w:sz w:val="20"/>
        </w:rPr>
        <w:tab/>
      </w:r>
    </w:p>
    <w:p w:rsidR="004427C9" w:rsidRPr="0030378D" w:rsidRDefault="004427C9" w:rsidP="00A72E99">
      <w:pPr>
        <w:pStyle w:val="ListParagraph"/>
        <w:numPr>
          <w:ilvl w:val="0"/>
          <w:numId w:val="71"/>
        </w:numPr>
        <w:rPr>
          <w:rFonts w:ascii="Century Gothic"/>
          <w:sz w:val="20"/>
        </w:rPr>
      </w:pPr>
      <w:r w:rsidRPr="0030378D">
        <w:rPr>
          <w:rFonts w:ascii="Century Gothic"/>
          <w:sz w:val="20"/>
        </w:rPr>
        <w:t>If a business is registered on the Database and it is found subsequently that false or incorrect information has been supplied, then the Department may, without prejudice to any other legal rights or remedies it may have;</w:t>
      </w:r>
    </w:p>
    <w:p w:rsidR="004427C9" w:rsidRPr="0030378D" w:rsidRDefault="004427C9" w:rsidP="00A72E99">
      <w:pPr>
        <w:pStyle w:val="ListParagraph"/>
        <w:numPr>
          <w:ilvl w:val="0"/>
          <w:numId w:val="71"/>
        </w:numPr>
        <w:ind w:left="1418" w:hanging="709"/>
        <w:rPr>
          <w:rFonts w:ascii="Century Gothic"/>
          <w:sz w:val="20"/>
        </w:rPr>
      </w:pPr>
    </w:p>
    <w:p w:rsidR="004427C9" w:rsidRPr="00F960E2" w:rsidRDefault="004427C9" w:rsidP="004427C9">
      <w:pPr>
        <w:ind w:left="1418" w:hanging="709"/>
        <w:rPr>
          <w:rFonts w:ascii="Century Gothic"/>
          <w:sz w:val="20"/>
        </w:rPr>
      </w:pPr>
      <w:r w:rsidRPr="00F960E2">
        <w:rPr>
          <w:rFonts w:ascii="Century Gothic"/>
          <w:sz w:val="20"/>
        </w:rPr>
        <w:tab/>
      </w:r>
      <w:r w:rsidRPr="00F960E2">
        <w:rPr>
          <w:rFonts w:ascii="Century Gothic"/>
          <w:sz w:val="20"/>
        </w:rPr>
        <w:tab/>
        <w:t>3.1</w:t>
      </w:r>
      <w:r w:rsidRPr="00F960E2">
        <w:rPr>
          <w:rFonts w:ascii="Century Gothic"/>
          <w:sz w:val="20"/>
        </w:rPr>
        <w:tab/>
        <w:t>de-register the supplier from the Database,</w:t>
      </w:r>
    </w:p>
    <w:p w:rsidR="004427C9" w:rsidRPr="00F960E2" w:rsidRDefault="004427C9" w:rsidP="004427C9">
      <w:pPr>
        <w:ind w:left="1418" w:hanging="709"/>
        <w:rPr>
          <w:rFonts w:ascii="Century Gothic"/>
          <w:sz w:val="20"/>
        </w:rPr>
      </w:pPr>
      <w:r w:rsidRPr="00F960E2">
        <w:rPr>
          <w:rFonts w:ascii="Century Gothic"/>
          <w:sz w:val="20"/>
        </w:rPr>
        <w:tab/>
      </w:r>
    </w:p>
    <w:p w:rsidR="004427C9" w:rsidRPr="00F960E2" w:rsidRDefault="004427C9" w:rsidP="004427C9">
      <w:pPr>
        <w:ind w:left="1418" w:hanging="709"/>
        <w:rPr>
          <w:rFonts w:ascii="Century Gothic"/>
          <w:sz w:val="20"/>
        </w:rPr>
      </w:pPr>
      <w:r w:rsidRPr="00F960E2">
        <w:rPr>
          <w:rFonts w:ascii="Century Gothic"/>
          <w:sz w:val="20"/>
        </w:rPr>
        <w:tab/>
      </w:r>
      <w:r w:rsidRPr="00F960E2">
        <w:rPr>
          <w:rFonts w:ascii="Century Gothic"/>
          <w:sz w:val="20"/>
        </w:rPr>
        <w:tab/>
        <w:t>3.2</w:t>
      </w:r>
      <w:r w:rsidRPr="00F960E2">
        <w:rPr>
          <w:rFonts w:ascii="Century Gothic"/>
          <w:sz w:val="20"/>
        </w:rPr>
        <w:tab/>
        <w:t xml:space="preserve">cancel a bid or a contract awarded to such supplier, and the supplier would become liable for any damages if a less </w:t>
      </w:r>
      <w:proofErr w:type="spellStart"/>
      <w:r w:rsidRPr="00F960E2">
        <w:rPr>
          <w:rFonts w:ascii="Century Gothic"/>
          <w:sz w:val="20"/>
        </w:rPr>
        <w:t>favourable</w:t>
      </w:r>
      <w:proofErr w:type="spellEnd"/>
      <w:r w:rsidRPr="00F960E2">
        <w:rPr>
          <w:rFonts w:ascii="Century Gothic"/>
          <w:sz w:val="20"/>
        </w:rPr>
        <w:t xml:space="preserve"> bid is accepted or less </w:t>
      </w:r>
      <w:proofErr w:type="spellStart"/>
      <w:r w:rsidRPr="00F960E2">
        <w:rPr>
          <w:rFonts w:ascii="Century Gothic"/>
          <w:sz w:val="20"/>
        </w:rPr>
        <w:t>favourable</w:t>
      </w:r>
      <w:proofErr w:type="spellEnd"/>
      <w:r w:rsidRPr="00F960E2">
        <w:rPr>
          <w:rFonts w:ascii="Century Gothic"/>
          <w:sz w:val="20"/>
        </w:rPr>
        <w:t xml:space="preserve"> arrangements are made.</w:t>
      </w:r>
    </w:p>
    <w:p w:rsidR="004427C9" w:rsidRPr="00F960E2" w:rsidRDefault="004427C9" w:rsidP="004427C9">
      <w:pPr>
        <w:ind w:left="1418" w:hanging="709"/>
        <w:rPr>
          <w:rFonts w:ascii="Century Gothic"/>
          <w:sz w:val="20"/>
        </w:rPr>
      </w:pPr>
      <w:r w:rsidRPr="00F960E2">
        <w:rPr>
          <w:rFonts w:ascii="Century Gothic"/>
          <w:sz w:val="20"/>
        </w:rPr>
        <w:tab/>
      </w:r>
    </w:p>
    <w:p w:rsidR="004427C9" w:rsidRPr="00F960E2" w:rsidRDefault="004427C9" w:rsidP="004427C9">
      <w:pPr>
        <w:ind w:left="1418" w:hanging="709"/>
        <w:rPr>
          <w:rFonts w:ascii="Century Gothic"/>
          <w:sz w:val="20"/>
        </w:rPr>
      </w:pPr>
      <w:r w:rsidRPr="00F960E2">
        <w:rPr>
          <w:rFonts w:ascii="Century Gothic"/>
          <w:sz w:val="20"/>
        </w:rPr>
        <w:t>4.</w:t>
      </w:r>
      <w:r w:rsidRPr="00F960E2">
        <w:rPr>
          <w:rFonts w:ascii="Century Gothic"/>
          <w:sz w:val="20"/>
        </w:rPr>
        <w:tab/>
        <w:t>The same principles as set out in paragraph 3 above are applicable should the supplier fail to request updating of its information on the Suppliers Database, relating to changed particulars or circumstances.</w:t>
      </w:r>
    </w:p>
    <w:p w:rsidR="004427C9" w:rsidRDefault="004427C9" w:rsidP="004427C9">
      <w:pPr>
        <w:rPr>
          <w:rFonts w:ascii="Century Gothic" w:eastAsia="Century Gothic" w:hAnsi="Century Gothic" w:cs="Century Gothic"/>
          <w:sz w:val="20"/>
          <w:szCs w:val="20"/>
        </w:rPr>
      </w:pPr>
    </w:p>
    <w:p w:rsidR="004427C9" w:rsidRDefault="004427C9" w:rsidP="004427C9">
      <w:pPr>
        <w:rPr>
          <w:rFonts w:ascii="Century Gothic" w:eastAsia="Century Gothic" w:hAnsi="Century Gothic" w:cs="Century Gothic"/>
          <w:sz w:val="20"/>
          <w:szCs w:val="20"/>
        </w:rPr>
      </w:pPr>
    </w:p>
    <w:p w:rsidR="00E22020" w:rsidRPr="004427C9" w:rsidRDefault="00E22020" w:rsidP="004427C9">
      <w:pPr>
        <w:rPr>
          <w:rFonts w:ascii="Century Gothic" w:eastAsia="Century Gothic" w:hAnsi="Century Gothic" w:cs="Century Gothic"/>
          <w:sz w:val="20"/>
          <w:szCs w:val="20"/>
        </w:rPr>
        <w:sectPr w:rsidR="00E22020" w:rsidRPr="004427C9">
          <w:pgSz w:w="11910" w:h="16840"/>
          <w:pgMar w:top="1200" w:right="1060" w:bottom="720" w:left="1180" w:header="499" w:footer="534" w:gutter="0"/>
          <w:cols w:space="720"/>
        </w:sectPr>
      </w:pPr>
    </w:p>
    <w:p w:rsidR="00817D6F" w:rsidRDefault="00817D6F" w:rsidP="00817D6F">
      <w:pPr>
        <w:spacing w:before="7"/>
        <w:rPr>
          <w:rFonts w:ascii="Century Gothic" w:eastAsia="Century Gothic" w:hAnsi="Century Gothic" w:cs="Century Gothic"/>
          <w:b/>
          <w:bCs/>
          <w:i/>
          <w:sz w:val="14"/>
          <w:szCs w:val="14"/>
        </w:rPr>
      </w:pPr>
    </w:p>
    <w:p w:rsidR="00F960E2" w:rsidRPr="00817D6F" w:rsidRDefault="00817D6F" w:rsidP="00817D6F">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14:anchorId="0345ED62" wp14:editId="2CB07350">
                <wp:extent cx="5709920" cy="9525"/>
                <wp:effectExtent l="6350" t="9525" r="8255" b="0"/>
                <wp:docPr id="4"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5" name="Group 840"/>
                        <wpg:cNvGrpSpPr>
                          <a:grpSpLocks/>
                        </wpg:cNvGrpSpPr>
                        <wpg:grpSpPr bwMode="auto">
                          <a:xfrm>
                            <a:off x="7" y="7"/>
                            <a:ext cx="8978" cy="2"/>
                            <a:chOff x="7" y="7"/>
                            <a:chExt cx="8978" cy="2"/>
                          </a:xfrm>
                        </wpg:grpSpPr>
                        <wps:wsp>
                          <wps:cNvPr id="6" name="Freeform 841"/>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51C6E1" id="Group 839"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">
                <v:group id="Group 840"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41"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DsIA&#10;AADaAAAADwAAAGRycy9kb3ducmV2LnhtbESPzW7CMBCE70i8g7VI3IpDD2kVMAhQQVw48HOA2xIv&#10;cUS8DrGB8PZ1pUocRzPzjWY8bW0lHtT40rGC4SABQZw7XXKh4LBffnyD8AFZY+WYFLzIw3TS7Ywx&#10;0+7JW3rsQiEihH2GCkwIdSalzw1Z9ANXE0fv4hqLIcqmkLrBZ4TbSn4mSSotlhwXDNa0MJRfd3er&#10;YGOORdgm6ald+cX8tubzj9dfSvV77WwEIlAb3uH/9lorSOHvSrwBc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78OwgAAANoAAAAPAAAAAAAAAAAAAAAAAJgCAABkcnMvZG93&#10;bnJldi54bWxQSwUGAAAAAAQABAD1AAAAhwMAAAAA&#10;" path="m,l8978,e" filled="f" strokeweight=".72pt">
                    <v:path arrowok="t" o:connecttype="custom" o:connectlocs="0,0;8978,0" o:connectangles="0,0"/>
                  </v:shape>
                </v:group>
                <w10:anchorlock/>
              </v:group>
            </w:pict>
          </mc:Fallback>
        </mc:AlternateContent>
      </w:r>
    </w:p>
    <w:p w:rsidR="00E22020" w:rsidRPr="000E520A" w:rsidRDefault="00016963" w:rsidP="00817D6F">
      <w:pPr>
        <w:rPr>
          <w:rFonts w:ascii="Century Gothic" w:eastAsia="Century Gothic" w:hAnsi="Century Gothic" w:cs="Century Gothic"/>
          <w:color w:val="C00000"/>
          <w:sz w:val="20"/>
          <w:szCs w:val="20"/>
        </w:rPr>
      </w:pPr>
      <w:r w:rsidRPr="000E520A">
        <w:rPr>
          <w:rFonts w:ascii="Century Gothic"/>
          <w:b/>
          <w:color w:val="C00000"/>
          <w:sz w:val="20"/>
        </w:rPr>
        <w:t>T2.</w:t>
      </w:r>
      <w:r w:rsidR="00447550">
        <w:rPr>
          <w:rFonts w:ascii="Century Gothic"/>
          <w:b/>
          <w:color w:val="C00000"/>
          <w:sz w:val="20"/>
        </w:rPr>
        <w:t>10</w:t>
      </w:r>
      <w:r w:rsidRPr="000E520A">
        <w:rPr>
          <w:rFonts w:ascii="Century Gothic"/>
          <w:b/>
          <w:color w:val="C00000"/>
          <w:sz w:val="20"/>
        </w:rPr>
        <w:t xml:space="preserve">    AUTHORITY FOR</w:t>
      </w:r>
      <w:r w:rsidRPr="000E520A">
        <w:rPr>
          <w:rFonts w:ascii="Century Gothic"/>
          <w:b/>
          <w:color w:val="C00000"/>
          <w:spacing w:val="8"/>
          <w:sz w:val="20"/>
        </w:rPr>
        <w:t xml:space="preserve"> </w:t>
      </w:r>
      <w:r w:rsidRPr="000E520A">
        <w:rPr>
          <w:rFonts w:ascii="Century Gothic"/>
          <w:b/>
          <w:color w:val="C00000"/>
          <w:sz w:val="20"/>
        </w:rPr>
        <w:t>SIGNATORY</w:t>
      </w:r>
    </w:p>
    <w:p w:rsidR="00E22020" w:rsidRDefault="00E22020">
      <w:pPr>
        <w:spacing w:before="2"/>
        <w:rPr>
          <w:rFonts w:ascii="Century Gothic" w:eastAsia="Century Gothic" w:hAnsi="Century Gothic" w:cs="Century Gothic"/>
          <w:b/>
          <w:bCs/>
          <w:sz w:val="19"/>
          <w:szCs w:val="19"/>
        </w:rPr>
      </w:pPr>
    </w:p>
    <w:p w:rsidR="00E22020" w:rsidRDefault="00016963">
      <w:pPr>
        <w:ind w:left="260"/>
        <w:jc w:val="both"/>
        <w:rPr>
          <w:rFonts w:ascii="Century Gothic" w:eastAsia="Century Gothic" w:hAnsi="Century Gothic" w:cs="Century Gothic"/>
          <w:sz w:val="20"/>
          <w:szCs w:val="20"/>
        </w:rPr>
      </w:pPr>
      <w:r>
        <w:rPr>
          <w:rFonts w:ascii="Century Gothic"/>
          <w:b/>
          <w:i/>
          <w:sz w:val="20"/>
        </w:rPr>
        <w:t>Fill in the relevant portion applicable to the type of</w:t>
      </w:r>
      <w:r>
        <w:rPr>
          <w:rFonts w:ascii="Century Gothic"/>
          <w:b/>
          <w:i/>
          <w:spacing w:val="-33"/>
          <w:sz w:val="20"/>
        </w:rPr>
        <w:t xml:space="preserve"> </w:t>
      </w:r>
      <w:r>
        <w:rPr>
          <w:rFonts w:ascii="Century Gothic"/>
          <w:b/>
          <w:i/>
          <w:sz w:val="20"/>
        </w:rPr>
        <w:t>organization</w:t>
      </w:r>
    </w:p>
    <w:p w:rsidR="00E22020" w:rsidRDefault="00E22020">
      <w:pPr>
        <w:spacing w:before="3"/>
        <w:rPr>
          <w:rFonts w:ascii="Century Gothic" w:eastAsia="Century Gothic" w:hAnsi="Century Gothic" w:cs="Century Gothic"/>
          <w:b/>
          <w:bCs/>
          <w:i/>
          <w:sz w:val="23"/>
          <w:szCs w:val="23"/>
        </w:rPr>
      </w:pPr>
    </w:p>
    <w:p w:rsidR="00D9782F" w:rsidRPr="00CD00AF" w:rsidRDefault="00D9782F" w:rsidP="00D9782F">
      <w:pPr>
        <w:autoSpaceDE w:val="0"/>
        <w:autoSpaceDN w:val="0"/>
        <w:adjustRightInd w:val="0"/>
        <w:spacing w:line="276" w:lineRule="auto"/>
        <w:jc w:val="center"/>
        <w:rPr>
          <w:rFonts w:ascii="Arial Narrow" w:hAnsi="Arial Narrow" w:cs="Arial"/>
          <w:b/>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
          <w:bCs/>
          <w:color w:val="000000"/>
          <w:szCs w:val="24"/>
        </w:rPr>
      </w:pPr>
      <w:r w:rsidRPr="00CD00AF">
        <w:rPr>
          <w:rFonts w:ascii="Arial Narrow" w:hAnsi="Arial Narrow" w:cs="Arial"/>
          <w:b/>
          <w:bCs/>
          <w:color w:val="000000"/>
          <w:szCs w:val="24"/>
        </w:rPr>
        <w:t>A. COMPANIES</w:t>
      </w:r>
    </w:p>
    <w:p w:rsidR="00D9782F" w:rsidRPr="00CD00AF" w:rsidRDefault="00D9782F" w:rsidP="00D9782F">
      <w:pPr>
        <w:autoSpaceDE w:val="0"/>
        <w:autoSpaceDN w:val="0"/>
        <w:adjustRightInd w:val="0"/>
        <w:spacing w:line="276" w:lineRule="auto"/>
        <w:jc w:val="both"/>
        <w:rPr>
          <w:rFonts w:ascii="Arial Narrow" w:hAnsi="Arial Narrow" w:cs="Arial"/>
          <w:b/>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If a Bidder is a company, a certified copy of the resolution by the board of directors, personally signed by the chairperson of the board, authorizing the person who signs this bid to do so, as well as to sign any contract resulting from this bid and any other documents and correspondence in connection with this bid and/or contract on behalf of the company must be submitted with this bid, that is before the closing time and date of the bid</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AUTHORITY BY BOARD OF DIRECTORS</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By resolution passed by the Board of Directors on …......................................... 20............,</w:t>
      </w:r>
      <w:proofErr w:type="spellStart"/>
      <w:r w:rsidRPr="00CD00AF">
        <w:rPr>
          <w:rFonts w:ascii="Arial Narrow" w:hAnsi="Arial Narrow" w:cs="Arial"/>
          <w:bCs/>
          <w:color w:val="000000"/>
          <w:szCs w:val="24"/>
        </w:rPr>
        <w:t>Mr</w:t>
      </w:r>
      <w:proofErr w:type="spellEnd"/>
      <w:r w:rsidRPr="00CD00AF">
        <w:rPr>
          <w:rFonts w:ascii="Arial Narrow" w:hAnsi="Arial Narrow" w:cs="Arial"/>
          <w:bCs/>
          <w:color w:val="000000"/>
          <w:szCs w:val="24"/>
        </w:rPr>
        <w:t>/</w:t>
      </w:r>
      <w:proofErr w:type="spellStart"/>
      <w:r w:rsidRPr="00CD00AF">
        <w:rPr>
          <w:rFonts w:ascii="Arial Narrow" w:hAnsi="Arial Narrow" w:cs="Arial"/>
          <w:bCs/>
          <w:color w:val="000000"/>
          <w:szCs w:val="24"/>
        </w:rPr>
        <w:t>Mrs</w:t>
      </w:r>
      <w:proofErr w:type="spellEnd"/>
      <w:r w:rsidRPr="00CD00AF">
        <w:rPr>
          <w:rFonts w:ascii="Arial Narrow" w:hAnsi="Arial Narrow" w:cs="Arial"/>
          <w:bCs/>
          <w:color w:val="000000"/>
          <w:szCs w:val="24"/>
        </w:rPr>
        <w:t xml:space="preserve"> …………………………………………………………………………………………………whose signature appears below) has been duly authorized to sign all documents in connection with this bid on behalf of (Name of Company).....................................................................................................</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IN HIS/HER CAPACITY AS:</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SIGNED ON BEHALF OF COMPANY:</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 (PRINT NAME)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 OF SIGNATORY:</w:t>
      </w:r>
      <w:r w:rsidRPr="00CD00AF">
        <w:rPr>
          <w:rFonts w:ascii="Arial Narrow" w:hAnsi="Arial Narrow" w:cs="Arial"/>
          <w:bCs/>
          <w:color w:val="000000"/>
          <w:szCs w:val="24"/>
        </w:rPr>
        <w:t xml:space="preserve"> ................................................... </w:t>
      </w:r>
      <w:r w:rsidRPr="00FF51C9">
        <w:rPr>
          <w:rFonts w:ascii="Arial Narrow" w:hAnsi="Arial Narrow" w:cs="Arial"/>
          <w:b/>
          <w:bCs/>
          <w:color w:val="000000"/>
          <w:szCs w:val="24"/>
        </w:rPr>
        <w:t>DATE: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WITNESSES:</w:t>
      </w:r>
      <w:r w:rsidRPr="00CD00AF">
        <w:rPr>
          <w:rFonts w:ascii="Arial Narrow" w:hAnsi="Arial Narrow" w:cs="Arial"/>
          <w:bCs/>
          <w:color w:val="000000"/>
          <w:szCs w:val="24"/>
        </w:rPr>
        <w:t xml:space="preserve"> </w:t>
      </w:r>
      <w:r w:rsidRPr="00CD00AF">
        <w:rPr>
          <w:rFonts w:ascii="Arial Narrow" w:hAnsi="Arial Narrow" w:cs="Arial"/>
          <w:bCs/>
          <w:color w:val="000000"/>
          <w:szCs w:val="24"/>
        </w:rPr>
        <w:tab/>
        <w:t>1 ..................................................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2 ..................................................</w:t>
      </w: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________________________________________</w:t>
      </w: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B. SOLE PROPRIETOR (ONE - PERSON BUSINESS)</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I, the undersigned.............................................................................. hereby confirm that I am the sole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owner of the business trading as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w:t>
      </w:r>
      <w:r w:rsidRPr="00CD00AF">
        <w:rPr>
          <w:rFonts w:ascii="Arial Narrow" w:hAnsi="Arial Narrow" w:cs="Arial"/>
          <w:bCs/>
          <w:color w:val="000000"/>
          <w:szCs w:val="24"/>
        </w:rPr>
        <w:t>……………………………………………………</w:t>
      </w:r>
      <w:r w:rsidRPr="00CD00AF">
        <w:rPr>
          <w:rFonts w:ascii="Arial Narrow" w:hAnsi="Arial Narrow" w:cs="Arial"/>
          <w:bCs/>
          <w:color w:val="000000"/>
          <w:szCs w:val="24"/>
        </w:rPr>
        <w:tab/>
      </w:r>
      <w:r w:rsidRPr="00CD00AF">
        <w:rPr>
          <w:rFonts w:ascii="Arial Narrow" w:hAnsi="Arial Narrow" w:cs="Arial"/>
          <w:bCs/>
          <w:color w:val="000000"/>
          <w:szCs w:val="24"/>
        </w:rPr>
        <w:tab/>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DATE</w:t>
      </w:r>
      <w:r w:rsidRPr="00CD00AF">
        <w:rPr>
          <w:rFonts w:ascii="Arial Narrow" w:hAnsi="Arial Narrow" w:cs="Arial"/>
          <w:bCs/>
          <w:color w:val="000000"/>
          <w:szCs w:val="24"/>
        </w:rPr>
        <w:t>……………………………</w:t>
      </w:r>
    </w:p>
    <w:p w:rsidR="00D9782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 </w:t>
      </w: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lastRenderedPageBreak/>
        <w:t>C. PARTNERSHIP</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The following particulars in respect of every partner must be furnished and signed by every partner:</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 xml:space="preserve">Full name of partner </w:t>
      </w:r>
      <w:r w:rsidRPr="00FF51C9">
        <w:rPr>
          <w:rFonts w:ascii="Arial Narrow" w:hAnsi="Arial Narrow" w:cs="Arial"/>
          <w:b/>
          <w:bCs/>
          <w:color w:val="000000"/>
          <w:szCs w:val="24"/>
        </w:rPr>
        <w:tab/>
      </w:r>
      <w:r w:rsidRPr="00FF51C9">
        <w:rPr>
          <w:rFonts w:ascii="Arial Narrow" w:hAnsi="Arial Narrow" w:cs="Arial"/>
          <w:b/>
          <w:bCs/>
          <w:color w:val="000000"/>
          <w:szCs w:val="24"/>
        </w:rPr>
        <w:tab/>
        <w:t xml:space="preserve">Residential address </w:t>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t>Signature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 </w:t>
      </w:r>
      <w:r w:rsidRPr="00CD00AF">
        <w:rPr>
          <w:rFonts w:ascii="Arial Narrow" w:hAnsi="Arial Narrow" w:cs="Arial"/>
          <w:bCs/>
          <w:color w:val="000000"/>
          <w:szCs w:val="24"/>
        </w:rPr>
        <w:tab/>
        <w:t xml:space="preserve">........................................... </w:t>
      </w:r>
      <w:r w:rsidRPr="00CD00AF">
        <w:rPr>
          <w:rFonts w:ascii="Arial Narrow" w:hAnsi="Arial Narrow" w:cs="Arial"/>
          <w:bCs/>
          <w:color w:val="000000"/>
          <w:szCs w:val="24"/>
        </w:rPr>
        <w:tab/>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w:t>
      </w:r>
      <w:r w:rsidRPr="00CD00AF">
        <w:rPr>
          <w:rFonts w:ascii="Arial Narrow" w:hAnsi="Arial Narrow" w:cs="Arial"/>
          <w:bCs/>
          <w:color w:val="000000"/>
          <w:szCs w:val="24"/>
        </w:rPr>
        <w:tab/>
        <w:t xml:space="preserve">............................................ </w:t>
      </w:r>
      <w:r w:rsidRPr="00CD00AF">
        <w:rPr>
          <w:rFonts w:ascii="Arial Narrow" w:hAnsi="Arial Narrow" w:cs="Arial"/>
          <w:bCs/>
          <w:color w:val="000000"/>
          <w:szCs w:val="24"/>
        </w:rPr>
        <w:tab/>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 </w:t>
      </w:r>
      <w:r w:rsidRPr="00CD00AF">
        <w:rPr>
          <w:rFonts w:ascii="Arial Narrow" w:hAnsi="Arial Narrow" w:cs="Arial"/>
          <w:bCs/>
          <w:color w:val="000000"/>
          <w:szCs w:val="24"/>
        </w:rPr>
        <w:tab/>
        <w:t xml:space="preserve">........................................... </w:t>
      </w:r>
      <w:r w:rsidRPr="00CD00AF">
        <w:rPr>
          <w:rFonts w:ascii="Arial Narrow" w:hAnsi="Arial Narrow" w:cs="Arial"/>
          <w:bCs/>
          <w:color w:val="000000"/>
          <w:szCs w:val="24"/>
        </w:rPr>
        <w:tab/>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 </w:t>
      </w:r>
      <w:r w:rsidRPr="00CD00AF">
        <w:rPr>
          <w:rFonts w:ascii="Arial Narrow" w:hAnsi="Arial Narrow" w:cs="Arial"/>
          <w:bCs/>
          <w:color w:val="000000"/>
          <w:szCs w:val="24"/>
        </w:rPr>
        <w:tab/>
        <w:t xml:space="preserve">........................................... </w:t>
      </w:r>
      <w:r w:rsidRPr="00CD00AF">
        <w:rPr>
          <w:rFonts w:ascii="Arial Narrow" w:hAnsi="Arial Narrow" w:cs="Arial"/>
          <w:bCs/>
          <w:color w:val="000000"/>
          <w:szCs w:val="24"/>
        </w:rPr>
        <w:tab/>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We, the undersigned partners in the business trading as....................................................</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hereby authorize ...................................................................... to sign this bid as well as any contract resulting from the bid and any other documents and correspondence in connection with this bid and /or contract on behalf of (company name)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w:t>
      </w:r>
      <w:r w:rsidRPr="00CD00AF">
        <w:rPr>
          <w:rFonts w:ascii="Arial Narrow" w:hAnsi="Arial Narrow" w:cs="Arial"/>
          <w:bCs/>
          <w:color w:val="000000"/>
          <w:szCs w:val="24"/>
        </w:rPr>
        <w:tab/>
      </w:r>
      <w:r w:rsidRPr="00CD00AF">
        <w:rPr>
          <w:rFonts w:ascii="Arial Narrow" w:hAnsi="Arial Narrow" w:cs="Arial"/>
          <w:bCs/>
          <w:color w:val="000000"/>
          <w:szCs w:val="24"/>
        </w:rPr>
        <w:tab/>
        <w:t>..........................................</w:t>
      </w:r>
      <w:r w:rsidRPr="00CD00AF">
        <w:rPr>
          <w:rFonts w:ascii="Arial Narrow" w:hAnsi="Arial Narrow" w:cs="Arial"/>
          <w:bCs/>
          <w:color w:val="000000"/>
          <w:szCs w:val="24"/>
        </w:rPr>
        <w:tab/>
        <w:t xml:space="preserve"> .......................................</w:t>
      </w: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 xml:space="preserve">SIGNATURE </w:t>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t xml:space="preserve">SIGNATURE </w:t>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t>SIGNATURE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 </w:t>
      </w:r>
      <w:r w:rsidRPr="00CD00AF">
        <w:rPr>
          <w:rFonts w:ascii="Arial Narrow" w:hAnsi="Arial Narrow" w:cs="Arial"/>
          <w:bCs/>
          <w:color w:val="000000"/>
          <w:szCs w:val="24"/>
        </w:rPr>
        <w:tab/>
      </w:r>
      <w:r w:rsidRPr="00CD00AF">
        <w:rPr>
          <w:rFonts w:ascii="Arial Narrow" w:hAnsi="Arial Narrow" w:cs="Arial"/>
          <w:bCs/>
          <w:color w:val="000000"/>
          <w:szCs w:val="24"/>
        </w:rPr>
        <w:tab/>
        <w:t xml:space="preserve">........................................... </w:t>
      </w:r>
      <w:r w:rsidRPr="00CD00AF">
        <w:rPr>
          <w:rFonts w:ascii="Arial Narrow" w:hAnsi="Arial Narrow" w:cs="Arial"/>
          <w:bCs/>
          <w:color w:val="000000"/>
          <w:szCs w:val="24"/>
        </w:rPr>
        <w:tab/>
        <w:t>........................................</w:t>
      </w:r>
    </w:p>
    <w:p w:rsidR="00D9782F"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 xml:space="preserve">DATE </w:t>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t xml:space="preserve">DATE </w:t>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r>
      <w:r w:rsidRPr="00FF51C9">
        <w:rPr>
          <w:rFonts w:ascii="Arial Narrow" w:hAnsi="Arial Narrow" w:cs="Arial"/>
          <w:b/>
          <w:bCs/>
          <w:color w:val="000000"/>
          <w:szCs w:val="24"/>
        </w:rPr>
        <w:tab/>
        <w:t>DATE</w:t>
      </w:r>
    </w:p>
    <w:p w:rsidR="00D9782F" w:rsidRDefault="00D9782F" w:rsidP="00D9782F">
      <w:pPr>
        <w:autoSpaceDE w:val="0"/>
        <w:autoSpaceDN w:val="0"/>
        <w:adjustRightInd w:val="0"/>
        <w:spacing w:line="276" w:lineRule="auto"/>
        <w:jc w:val="both"/>
        <w:rPr>
          <w:rFonts w:ascii="Arial Narrow" w:hAnsi="Arial Narrow" w:cs="Arial"/>
          <w:b/>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________________________________________</w:t>
      </w: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D. CLOSE CORPORATION</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In the case of a close corporation submitting a bid, a certified copy of the Founding Statement of such corporation shall be included with the bid, together with the resolution by its members authorizing a member or other official of the corporation to sign the documents on their behalf.</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By resolution of members at a meeting on ................................. 20........... at……………………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 </w:t>
      </w:r>
      <w:proofErr w:type="spellStart"/>
      <w:r w:rsidRPr="00CD00AF">
        <w:rPr>
          <w:rFonts w:ascii="Arial Narrow" w:hAnsi="Arial Narrow" w:cs="Arial"/>
          <w:bCs/>
          <w:color w:val="000000"/>
          <w:szCs w:val="24"/>
        </w:rPr>
        <w:t>Mr</w:t>
      </w:r>
      <w:proofErr w:type="spellEnd"/>
      <w:r w:rsidRPr="00CD00AF">
        <w:rPr>
          <w:rFonts w:ascii="Arial Narrow" w:hAnsi="Arial Narrow" w:cs="Arial"/>
          <w:bCs/>
          <w:color w:val="000000"/>
          <w:szCs w:val="24"/>
        </w:rPr>
        <w:t>/Ms.............................., whose signature appears below, has been authorized to sign all documents in connection with this bid on behalf of (Name of Close Corporation)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SIGNED ON BEHALF OF CLOSE CORPORATION:</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(PRINT NAME)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IN HIS/HER CAPACITY AS</w:t>
      </w:r>
      <w:r w:rsidRPr="00CD00AF">
        <w:rPr>
          <w:rFonts w:ascii="Arial Narrow" w:hAnsi="Arial Narrow" w:cs="Arial"/>
          <w:bCs/>
          <w:color w:val="000000"/>
          <w:szCs w:val="24"/>
        </w:rPr>
        <w:t xml:space="preserve">......................................... </w:t>
      </w:r>
      <w:r w:rsidRPr="00FF51C9">
        <w:rPr>
          <w:rFonts w:ascii="Arial Narrow" w:hAnsi="Arial Narrow" w:cs="Arial"/>
          <w:b/>
          <w:bCs/>
          <w:color w:val="000000"/>
          <w:szCs w:val="24"/>
        </w:rPr>
        <w:t>DATE: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 OF SIGNATORY:</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 xml:space="preserve">WITNESSES: </w:t>
      </w:r>
      <w:r w:rsidRPr="00FF51C9">
        <w:rPr>
          <w:rFonts w:ascii="Arial Narrow" w:hAnsi="Arial Narrow" w:cs="Arial"/>
          <w:b/>
          <w:bCs/>
          <w:color w:val="000000"/>
          <w:szCs w:val="24"/>
        </w:rPr>
        <w:tab/>
        <w:t>1</w:t>
      </w:r>
      <w:r w:rsidRPr="00CD00AF">
        <w:rPr>
          <w:rFonts w:ascii="Arial Narrow" w:hAnsi="Arial Narrow" w:cs="Arial"/>
          <w:bCs/>
          <w:color w:val="000000"/>
          <w:szCs w:val="24"/>
        </w:rPr>
        <w:t xml:space="preserve">.................................................     </w:t>
      </w:r>
      <w:r w:rsidRPr="00FF51C9">
        <w:rPr>
          <w:rFonts w:ascii="Arial Narrow" w:hAnsi="Arial Narrow" w:cs="Arial"/>
          <w:b/>
          <w:bCs/>
          <w:color w:val="000000"/>
          <w:szCs w:val="24"/>
        </w:rPr>
        <w:t>WITENSS:  2</w:t>
      </w:r>
      <w:r w:rsidRPr="00CD00AF">
        <w:rPr>
          <w:rFonts w:ascii="Arial Narrow" w:hAnsi="Arial Narrow" w:cs="Arial"/>
          <w:bCs/>
          <w:color w:val="000000"/>
          <w:szCs w:val="24"/>
        </w:rPr>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E. CO-OPERATIVE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A certified copy of the Constitution of the co-operative must be included with the bid, together with the resolution by its members authoring a member or other official of the co-operative to sign the bid documents on their behalf.</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By resolution of members at a meeting on ...............................…… 20............ at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 xml:space="preserve">Mr/Ms..................................................................................., whose signature appears below, has been authorized to sign all documents in connection with this bid on behalf of (Name of cooperative)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SIGNED ON BEHALF OF CO-OPERATIVE</w:t>
      </w:r>
      <w:r w:rsidRPr="00CD00AF">
        <w:rPr>
          <w:rFonts w:ascii="Arial Narrow" w:hAnsi="Arial Narrow" w:cs="Arial"/>
          <w:bCs/>
          <w:color w:val="000000"/>
          <w:szCs w:val="24"/>
        </w:rPr>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(PRINT NAME)</w:t>
      </w: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IN HIS/HER CAPACITY AS:</w:t>
      </w:r>
      <w:r w:rsidRPr="00CD00AF">
        <w:rPr>
          <w:rFonts w:ascii="Arial Narrow" w:hAnsi="Arial Narrow" w:cs="Arial"/>
          <w:bCs/>
          <w:color w:val="000000"/>
          <w:szCs w:val="24"/>
        </w:rPr>
        <w:t xml:space="preserve"> ................................................................…</w:t>
      </w:r>
      <w:r w:rsidRPr="00FF51C9">
        <w:rPr>
          <w:rFonts w:ascii="Arial Narrow" w:hAnsi="Arial Narrow" w:cs="Arial"/>
          <w:b/>
          <w:bCs/>
          <w:color w:val="000000"/>
          <w:szCs w:val="24"/>
        </w:rPr>
        <w:t>DATE:</w:t>
      </w:r>
      <w:r w:rsidRPr="00CD00AF">
        <w:rPr>
          <w:rFonts w:ascii="Arial Narrow" w:hAnsi="Arial Narrow" w:cs="Arial"/>
          <w:bCs/>
          <w:color w:val="000000"/>
          <w:szCs w:val="24"/>
        </w:rPr>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 OF AUTHORISED REPRESENTATIVE/SIGNATORY:</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 xml:space="preserve">WITNESSES: </w:t>
      </w:r>
      <w:r w:rsidRPr="00FF51C9">
        <w:rPr>
          <w:rFonts w:ascii="Arial Narrow" w:hAnsi="Arial Narrow" w:cs="Arial"/>
          <w:b/>
          <w:bCs/>
          <w:color w:val="000000"/>
          <w:szCs w:val="24"/>
        </w:rPr>
        <w:tab/>
        <w:t>1</w:t>
      </w:r>
      <w:r w:rsidRPr="00CD00AF">
        <w:rPr>
          <w:rFonts w:ascii="Arial Narrow" w:hAnsi="Arial Narrow" w:cs="Arial"/>
          <w:bCs/>
          <w:color w:val="000000"/>
          <w:szCs w:val="24"/>
        </w:rPr>
        <w:t xml:space="preserve"> .....................................................  </w:t>
      </w:r>
      <w:r w:rsidRPr="00CD00AF">
        <w:rPr>
          <w:rFonts w:ascii="Arial Narrow" w:hAnsi="Arial Narrow" w:cs="Arial"/>
          <w:bCs/>
          <w:color w:val="000000"/>
          <w:szCs w:val="24"/>
        </w:rPr>
        <w:tab/>
        <w:t xml:space="preserve">     </w:t>
      </w:r>
      <w:r w:rsidRPr="00FF51C9">
        <w:rPr>
          <w:rFonts w:ascii="Arial Narrow" w:hAnsi="Arial Narrow" w:cs="Arial"/>
          <w:b/>
          <w:bCs/>
          <w:color w:val="000000"/>
          <w:szCs w:val="24"/>
        </w:rPr>
        <w:t>WITNESS:- 2</w:t>
      </w:r>
      <w:r w:rsidRPr="00CD00AF">
        <w:rPr>
          <w:rFonts w:ascii="Arial Narrow" w:hAnsi="Arial Narrow" w:cs="Arial"/>
          <w:bCs/>
          <w:color w:val="000000"/>
          <w:szCs w:val="24"/>
        </w:rPr>
        <w:t xml:space="preserve"> ......................................</w:t>
      </w: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________________________________________</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F. CONSORTIUM</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If a bidder is a consortium, a certified copy of the resolution/agreement passed/reached signed by the duly authorized representatives of concerned enterprises, authorizing the representatives who sign this bid to do so, as well as to sign any contract resulting from this bid and any other documents and correspondence in connection with this bid and/or contract on behalf of the consortium must be submitted with this bid, before the closing time and date of the bid.</w:t>
      </w: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AUTHORITY TO SIGN 0N BEHALF OF THE CONSORTIUM</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By resolution/agreement passed/reached by the consortium on ………………..…… 20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roofErr w:type="spellStart"/>
      <w:r w:rsidRPr="00CD00AF">
        <w:rPr>
          <w:rFonts w:ascii="Arial Narrow" w:hAnsi="Arial Narrow" w:cs="Arial"/>
          <w:bCs/>
          <w:color w:val="000000"/>
          <w:szCs w:val="24"/>
        </w:rPr>
        <w:t>Mr</w:t>
      </w:r>
      <w:proofErr w:type="spellEnd"/>
      <w:r w:rsidRPr="00CD00AF">
        <w:rPr>
          <w:rFonts w:ascii="Arial Narrow" w:hAnsi="Arial Narrow" w:cs="Arial"/>
          <w:bCs/>
          <w:color w:val="000000"/>
          <w:szCs w:val="24"/>
        </w:rPr>
        <w:t>/</w:t>
      </w:r>
      <w:proofErr w:type="spellStart"/>
      <w:r w:rsidRPr="00CD00AF">
        <w:rPr>
          <w:rFonts w:ascii="Arial Narrow" w:hAnsi="Arial Narrow" w:cs="Arial"/>
          <w:bCs/>
          <w:color w:val="000000"/>
          <w:szCs w:val="24"/>
        </w:rPr>
        <w:t>Mrs</w:t>
      </w:r>
      <w:proofErr w:type="spellEnd"/>
      <w:r w:rsidRPr="00CD00AF">
        <w:rPr>
          <w:rFonts w:ascii="Arial Narrow" w:hAnsi="Arial Narrow" w:cs="Arial"/>
          <w:bCs/>
          <w:color w:val="000000"/>
          <w:szCs w:val="24"/>
        </w:rPr>
        <w:t xml:space="preserve">……………………………………………….…(whose signature appear below) have been duly </w:t>
      </w:r>
      <w:proofErr w:type="spellStart"/>
      <w:r w:rsidRPr="00CD00AF">
        <w:rPr>
          <w:rFonts w:ascii="Arial Narrow" w:hAnsi="Arial Narrow" w:cs="Arial"/>
          <w:bCs/>
          <w:color w:val="000000"/>
          <w:szCs w:val="24"/>
        </w:rPr>
        <w:t>authorised</w:t>
      </w:r>
      <w:proofErr w:type="spellEnd"/>
      <w:r w:rsidRPr="00CD00AF">
        <w:rPr>
          <w:rFonts w:ascii="Arial Narrow" w:hAnsi="Arial Narrow" w:cs="Arial"/>
          <w:bCs/>
          <w:color w:val="000000"/>
          <w:szCs w:val="24"/>
        </w:rPr>
        <w:t xml:space="preserve"> to sign all documents in connection</w:t>
      </w:r>
      <w:r>
        <w:rPr>
          <w:rFonts w:ascii="Arial Narrow" w:hAnsi="Arial Narrow" w:cs="Arial"/>
          <w:bCs/>
          <w:color w:val="000000"/>
          <w:szCs w:val="24"/>
        </w:rPr>
        <w:t xml:space="preserve"> </w:t>
      </w:r>
      <w:r w:rsidRPr="00CD00AF">
        <w:rPr>
          <w:rFonts w:ascii="Arial Narrow" w:hAnsi="Arial Narrow" w:cs="Arial"/>
          <w:bCs/>
          <w:color w:val="000000"/>
          <w:szCs w:val="24"/>
        </w:rPr>
        <w:t>with this bid on behalf of:</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(Name of Consortium)………………………………………………………………………………………………..</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SIGNED ON BEHALF OF CLOSE CORPORATION:</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(PRINT NAME)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IN HIS/HER CAPACITY AS</w:t>
      </w:r>
      <w:r w:rsidRPr="00CD00AF">
        <w:rPr>
          <w:rFonts w:ascii="Arial Narrow" w:hAnsi="Arial Narrow" w:cs="Arial"/>
          <w:bCs/>
          <w:color w:val="000000"/>
          <w:szCs w:val="24"/>
        </w:rPr>
        <w:t xml:space="preserve"> ...................................................... </w:t>
      </w:r>
      <w:r w:rsidRPr="00FF51C9">
        <w:rPr>
          <w:rFonts w:ascii="Arial Narrow" w:hAnsi="Arial Narrow" w:cs="Arial"/>
          <w:b/>
          <w:bCs/>
          <w:color w:val="000000"/>
          <w:szCs w:val="24"/>
        </w:rPr>
        <w:t>DATE</w:t>
      </w:r>
      <w:r w:rsidRPr="00CD00AF">
        <w:rPr>
          <w:rFonts w:ascii="Arial Narrow" w:hAnsi="Arial Narrow" w:cs="Arial"/>
          <w:bCs/>
          <w:color w:val="000000"/>
          <w:szCs w:val="24"/>
        </w:rPr>
        <w:t>: ......................................................</w:t>
      </w: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 OF SIGNATORY</w:t>
      </w:r>
      <w:r w:rsidRPr="00CD00AF">
        <w:rPr>
          <w:rFonts w:ascii="Arial Narrow" w:hAnsi="Arial Narrow" w:cs="Arial"/>
          <w:bCs/>
          <w:color w:val="000000"/>
          <w:szCs w:val="24"/>
        </w:rPr>
        <w:t>: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 xml:space="preserve">WITNESSES: </w:t>
      </w:r>
      <w:r w:rsidRPr="00FF51C9">
        <w:rPr>
          <w:rFonts w:ascii="Arial Narrow" w:hAnsi="Arial Narrow" w:cs="Arial"/>
          <w:b/>
          <w:bCs/>
          <w:color w:val="000000"/>
          <w:szCs w:val="24"/>
        </w:rPr>
        <w:tab/>
        <w:t>1</w:t>
      </w:r>
      <w:r w:rsidRPr="00CD00AF">
        <w:rPr>
          <w:rFonts w:ascii="Arial Narrow" w:hAnsi="Arial Narrow" w:cs="Arial"/>
          <w:bCs/>
          <w:color w:val="000000"/>
          <w:szCs w:val="24"/>
        </w:rPr>
        <w:t xml:space="preserve"> ............................................    </w:t>
      </w:r>
      <w:r w:rsidRPr="00FF51C9">
        <w:rPr>
          <w:rFonts w:ascii="Arial Narrow" w:hAnsi="Arial Narrow" w:cs="Arial"/>
          <w:b/>
          <w:bCs/>
          <w:color w:val="000000"/>
          <w:szCs w:val="24"/>
        </w:rPr>
        <w:t>WITNESS: - 2</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ab/>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G. JOINT VENTURE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lastRenderedPageBreak/>
        <w:t>If a bidder is a joint venture, a certified copy of the resolution/agreement passed/reached signed by the duly authorized representatives of the enterprises, authorizing the representatives who sign this bid to do so, as well as to sign any contract resulting from this bid and any other documents and correspondence in connection with this bid and/or contract on behalf of the joint venture must be submitted with this bid, before the closing time and date of the bid.</w:t>
      </w:r>
    </w:p>
    <w:p w:rsidR="00D9782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FF51C9" w:rsidRDefault="00D9782F" w:rsidP="00D9782F">
      <w:pPr>
        <w:autoSpaceDE w:val="0"/>
        <w:autoSpaceDN w:val="0"/>
        <w:adjustRightInd w:val="0"/>
        <w:spacing w:line="276" w:lineRule="auto"/>
        <w:jc w:val="both"/>
        <w:rPr>
          <w:rFonts w:ascii="Arial Narrow" w:hAnsi="Arial Narrow" w:cs="Arial"/>
          <w:b/>
          <w:bCs/>
          <w:color w:val="000000"/>
          <w:szCs w:val="24"/>
        </w:rPr>
      </w:pPr>
      <w:r w:rsidRPr="00FF51C9">
        <w:rPr>
          <w:rFonts w:ascii="Arial Narrow" w:hAnsi="Arial Narrow" w:cs="Arial"/>
          <w:b/>
          <w:bCs/>
          <w:color w:val="000000"/>
          <w:szCs w:val="24"/>
        </w:rPr>
        <w:t>AUTHORITY TO SIGN ON BEHALF OF THE JOINT VENTURE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By resolution/agreement passed/reached by the joint venture partners on……………20……………………….</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roofErr w:type="spellStart"/>
      <w:r w:rsidRPr="00CD00AF">
        <w:rPr>
          <w:rFonts w:ascii="Arial Narrow" w:hAnsi="Arial Narrow" w:cs="Arial"/>
          <w:bCs/>
          <w:color w:val="000000"/>
          <w:szCs w:val="24"/>
        </w:rPr>
        <w:t>Mr</w:t>
      </w:r>
      <w:proofErr w:type="spellEnd"/>
      <w:r w:rsidRPr="00CD00AF">
        <w:rPr>
          <w:rFonts w:ascii="Arial Narrow" w:hAnsi="Arial Narrow" w:cs="Arial"/>
          <w:bCs/>
          <w:color w:val="000000"/>
          <w:szCs w:val="24"/>
        </w:rPr>
        <w:t>/</w:t>
      </w:r>
      <w:proofErr w:type="spellStart"/>
      <w:r w:rsidRPr="00CD00AF">
        <w:rPr>
          <w:rFonts w:ascii="Arial Narrow" w:hAnsi="Arial Narrow" w:cs="Arial"/>
          <w:bCs/>
          <w:color w:val="000000"/>
          <w:szCs w:val="24"/>
        </w:rPr>
        <w:t>Mrs</w:t>
      </w:r>
      <w:proofErr w:type="spellEnd"/>
      <w:r w:rsidRPr="00CD00AF">
        <w:rPr>
          <w:rFonts w:ascii="Arial Narrow" w:hAnsi="Arial Narrow" w:cs="Arial"/>
          <w:bCs/>
          <w:color w:val="000000"/>
          <w:szCs w:val="24"/>
        </w:rPr>
        <w:t>……………………………………………….,</w:t>
      </w:r>
      <w:proofErr w:type="spellStart"/>
      <w:r w:rsidRPr="00CD00AF">
        <w:rPr>
          <w:rFonts w:ascii="Arial Narrow" w:hAnsi="Arial Narrow" w:cs="Arial"/>
          <w:bCs/>
          <w:color w:val="000000"/>
          <w:szCs w:val="24"/>
        </w:rPr>
        <w:t>Mr</w:t>
      </w:r>
      <w:proofErr w:type="spellEnd"/>
      <w:r w:rsidRPr="00CD00AF">
        <w:rPr>
          <w:rFonts w:ascii="Arial Narrow" w:hAnsi="Arial Narrow" w:cs="Arial"/>
          <w:bCs/>
          <w:color w:val="000000"/>
          <w:szCs w:val="24"/>
        </w:rPr>
        <w:t>/</w:t>
      </w:r>
      <w:proofErr w:type="spellStart"/>
      <w:r w:rsidRPr="00CD00AF">
        <w:rPr>
          <w:rFonts w:ascii="Arial Narrow" w:hAnsi="Arial Narrow" w:cs="Arial"/>
          <w:bCs/>
          <w:color w:val="000000"/>
          <w:szCs w:val="24"/>
        </w:rPr>
        <w:t>Mrs</w:t>
      </w:r>
      <w:proofErr w:type="spellEnd"/>
      <w:r w:rsidRPr="00CD00AF">
        <w:rPr>
          <w:rFonts w:ascii="Arial Narrow" w:hAnsi="Arial Narrow" w:cs="Arial"/>
          <w:bCs/>
          <w:color w:val="000000"/>
          <w:szCs w:val="24"/>
        </w:rPr>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roofErr w:type="spellStart"/>
      <w:r w:rsidRPr="00CD00AF">
        <w:rPr>
          <w:rFonts w:ascii="Arial Narrow" w:hAnsi="Arial Narrow" w:cs="Arial"/>
          <w:bCs/>
          <w:color w:val="000000"/>
          <w:szCs w:val="24"/>
        </w:rPr>
        <w:t>Mr</w:t>
      </w:r>
      <w:proofErr w:type="spellEnd"/>
      <w:r w:rsidRPr="00CD00AF">
        <w:rPr>
          <w:rFonts w:ascii="Arial Narrow" w:hAnsi="Arial Narrow" w:cs="Arial"/>
          <w:bCs/>
          <w:color w:val="000000"/>
          <w:szCs w:val="24"/>
        </w:rPr>
        <w:t>/</w:t>
      </w:r>
      <w:proofErr w:type="spellStart"/>
      <w:r w:rsidRPr="00CD00AF">
        <w:rPr>
          <w:rFonts w:ascii="Arial Narrow" w:hAnsi="Arial Narrow" w:cs="Arial"/>
          <w:bCs/>
          <w:color w:val="000000"/>
          <w:szCs w:val="24"/>
        </w:rPr>
        <w:t>Mrs</w:t>
      </w:r>
      <w:proofErr w:type="spellEnd"/>
      <w:r w:rsidRPr="00CD00AF">
        <w:rPr>
          <w:rFonts w:ascii="Arial Narrow" w:hAnsi="Arial Narrow" w:cs="Arial"/>
          <w:bCs/>
          <w:color w:val="000000"/>
          <w:szCs w:val="24"/>
        </w:rPr>
        <w:t xml:space="preserve">……………………………………………and </w:t>
      </w:r>
      <w:proofErr w:type="spellStart"/>
      <w:r w:rsidRPr="00CD00AF">
        <w:rPr>
          <w:rFonts w:ascii="Arial Narrow" w:hAnsi="Arial Narrow" w:cs="Arial"/>
          <w:bCs/>
          <w:color w:val="000000"/>
          <w:szCs w:val="24"/>
        </w:rPr>
        <w:t>Mr</w:t>
      </w:r>
      <w:proofErr w:type="spellEnd"/>
      <w:r w:rsidRPr="00CD00AF">
        <w:rPr>
          <w:rFonts w:ascii="Arial Narrow" w:hAnsi="Arial Narrow" w:cs="Arial"/>
          <w:bCs/>
          <w:color w:val="000000"/>
          <w:szCs w:val="24"/>
        </w:rPr>
        <w:t>/</w:t>
      </w:r>
      <w:proofErr w:type="spellStart"/>
      <w:r w:rsidRPr="00CD00AF">
        <w:rPr>
          <w:rFonts w:ascii="Arial Narrow" w:hAnsi="Arial Narrow" w:cs="Arial"/>
          <w:bCs/>
          <w:color w:val="000000"/>
          <w:szCs w:val="24"/>
        </w:rPr>
        <w:t>Mrs</w:t>
      </w:r>
      <w:proofErr w:type="spellEnd"/>
      <w:r w:rsidRPr="00CD00AF">
        <w:rPr>
          <w:rFonts w:ascii="Arial Narrow" w:hAnsi="Arial Narrow" w:cs="Arial"/>
          <w:bCs/>
          <w:color w:val="000000"/>
          <w:szCs w:val="24"/>
        </w:rPr>
        <w:t>…………………………………………………………</w:t>
      </w:r>
    </w:p>
    <w:p w:rsidR="00D9782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(whose signatures appear below) have been duly authorized to sign all documents in connection with this bid on behalf of:(Name of Joint Venture)…………………………………………………………………………..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IN HIS/HER CAPACITY AS:</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SIGNED ON BEHALF OF (COMPANY NAME):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(PRINT NAME)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w:t>
      </w:r>
      <w:r w:rsidRPr="00CD00AF">
        <w:rPr>
          <w:rFonts w:ascii="Arial Narrow" w:hAnsi="Arial Narrow" w:cs="Arial"/>
          <w:bCs/>
          <w:color w:val="000000"/>
          <w:szCs w:val="24"/>
        </w:rPr>
        <w:t xml:space="preserve">………………………………………………..... </w:t>
      </w:r>
      <w:r w:rsidRPr="00FF51C9">
        <w:rPr>
          <w:rFonts w:ascii="Arial Narrow" w:hAnsi="Arial Narrow" w:cs="Arial"/>
          <w:b/>
          <w:bCs/>
          <w:color w:val="000000"/>
          <w:szCs w:val="24"/>
        </w:rPr>
        <w:t>DATE: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IN HIS/HER CAPACITY AS</w:t>
      </w:r>
      <w:r w:rsidRPr="00CD00AF">
        <w:rPr>
          <w:rFonts w:ascii="Arial Narrow" w:hAnsi="Arial Narrow" w:cs="Arial"/>
          <w:bCs/>
          <w:color w:val="000000"/>
          <w:szCs w:val="24"/>
        </w:rPr>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SIGNED ON BEHALF OF (COMPANY NAME):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(PRINT NAME)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 :</w:t>
      </w:r>
      <w:r w:rsidRPr="00CD00AF">
        <w:rPr>
          <w:rFonts w:ascii="Arial Narrow" w:hAnsi="Arial Narrow" w:cs="Arial"/>
          <w:bCs/>
          <w:color w:val="000000"/>
          <w:szCs w:val="24"/>
        </w:rPr>
        <w:t xml:space="preserve">…………………………………………… </w:t>
      </w:r>
      <w:r w:rsidRPr="00FF51C9">
        <w:rPr>
          <w:rFonts w:ascii="Arial Narrow" w:hAnsi="Arial Narrow" w:cs="Arial"/>
          <w:b/>
          <w:bCs/>
          <w:color w:val="000000"/>
          <w:szCs w:val="24"/>
        </w:rPr>
        <w:t>DATE</w:t>
      </w:r>
      <w:r w:rsidRPr="00CD00AF">
        <w:rPr>
          <w:rFonts w:ascii="Arial Narrow" w:hAnsi="Arial Narrow" w:cs="Arial"/>
          <w:bCs/>
          <w:color w:val="000000"/>
          <w:szCs w:val="24"/>
        </w:rPr>
        <w:t>: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IN HIS/HER CAPACITY AS</w:t>
      </w:r>
      <w:r w:rsidRPr="00CD00AF">
        <w:rPr>
          <w:rFonts w:ascii="Arial Narrow" w:hAnsi="Arial Narrow" w:cs="Arial"/>
          <w:bCs/>
          <w:color w:val="000000"/>
          <w:szCs w:val="24"/>
        </w:rPr>
        <w:t>:…………………………………………………………………………………………….</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SIGNED ON BEHALF OF (COMPANY NAME):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(PRINT NAME)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 :</w:t>
      </w:r>
      <w:r w:rsidRPr="00CD00AF">
        <w:rPr>
          <w:rFonts w:ascii="Arial Narrow" w:hAnsi="Arial Narrow" w:cs="Arial"/>
          <w:bCs/>
          <w:color w:val="000000"/>
          <w:szCs w:val="24"/>
        </w:rPr>
        <w:t xml:space="preserve">………………………………………………. </w:t>
      </w:r>
      <w:r w:rsidRPr="00FF51C9">
        <w:rPr>
          <w:rFonts w:ascii="Arial Narrow" w:hAnsi="Arial Narrow" w:cs="Arial"/>
          <w:b/>
          <w:bCs/>
          <w:color w:val="000000"/>
          <w:szCs w:val="24"/>
        </w:rPr>
        <w:t>DATE: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IN HIS/HER CAPACITY AS:…………………………………………………………………………………………..</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SIGNED ON BEHALF OF (COMPANY NAME):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(PRINT NAME)</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r w:rsidRPr="00FF51C9">
        <w:rPr>
          <w:rFonts w:ascii="Arial Narrow" w:hAnsi="Arial Narrow" w:cs="Arial"/>
          <w:b/>
          <w:bCs/>
          <w:color w:val="000000"/>
          <w:szCs w:val="24"/>
        </w:rPr>
        <w:t>SIGNATURE :</w:t>
      </w:r>
      <w:r w:rsidRPr="00CD00AF">
        <w:rPr>
          <w:rFonts w:ascii="Arial Narrow" w:hAnsi="Arial Narrow" w:cs="Arial"/>
          <w:bCs/>
          <w:color w:val="000000"/>
          <w:szCs w:val="24"/>
        </w:rPr>
        <w:t xml:space="preserve">………………………………………………. </w:t>
      </w:r>
      <w:r w:rsidRPr="00FF51C9">
        <w:rPr>
          <w:rFonts w:ascii="Arial Narrow" w:hAnsi="Arial Narrow" w:cs="Arial"/>
          <w:b/>
          <w:bCs/>
          <w:color w:val="000000"/>
          <w:szCs w:val="24"/>
        </w:rPr>
        <w:t>DATE:</w:t>
      </w:r>
      <w:r w:rsidRPr="00CD00AF">
        <w:rPr>
          <w:rFonts w:ascii="Arial Narrow" w:hAnsi="Arial Narrow" w:cs="Arial"/>
          <w:bCs/>
          <w:color w:val="000000"/>
          <w:szCs w:val="24"/>
        </w:rPr>
        <w:t xml:space="preserve"> …………………………………………………</w:t>
      </w:r>
    </w:p>
    <w:p w:rsidR="00D9782F" w:rsidRPr="00CD00AF" w:rsidRDefault="00D9782F" w:rsidP="00D9782F">
      <w:pPr>
        <w:autoSpaceDE w:val="0"/>
        <w:autoSpaceDN w:val="0"/>
        <w:adjustRightInd w:val="0"/>
        <w:spacing w:line="276" w:lineRule="auto"/>
        <w:jc w:val="both"/>
        <w:rPr>
          <w:rFonts w:ascii="Arial Narrow" w:hAnsi="Arial Narrow" w:cs="Arial"/>
          <w:bCs/>
          <w:color w:val="000000"/>
          <w:szCs w:val="24"/>
        </w:rPr>
      </w:pPr>
    </w:p>
    <w:p w:rsidR="00D9782F" w:rsidRPr="002959A9" w:rsidRDefault="00D9782F" w:rsidP="00D9782F">
      <w:pPr>
        <w:autoSpaceDE w:val="0"/>
        <w:autoSpaceDN w:val="0"/>
        <w:adjustRightInd w:val="0"/>
        <w:spacing w:line="276" w:lineRule="auto"/>
        <w:jc w:val="both"/>
        <w:rPr>
          <w:rFonts w:ascii="Arial Narrow" w:hAnsi="Arial Narrow" w:cs="Arial"/>
          <w:bCs/>
          <w:color w:val="000000"/>
          <w:szCs w:val="24"/>
        </w:rPr>
      </w:pPr>
      <w:r w:rsidRPr="00CD00AF">
        <w:rPr>
          <w:rFonts w:ascii="Arial Narrow" w:hAnsi="Arial Narrow" w:cs="Arial"/>
          <w:bCs/>
          <w:color w:val="000000"/>
          <w:szCs w:val="24"/>
        </w:rPr>
        <w:t>IN HIS/HER CAPACITY AS:……………………………………………………………………………………………</w:t>
      </w:r>
    </w:p>
    <w:p w:rsidR="00D9782F" w:rsidRDefault="00D9782F" w:rsidP="00D9782F">
      <w:pPr>
        <w:jc w:val="center"/>
        <w:rPr>
          <w:rFonts w:ascii="Arial" w:hAnsi="Arial" w:cs="Arial"/>
          <w:b/>
          <w:bCs/>
          <w:color w:val="000000"/>
        </w:rPr>
      </w:pPr>
    </w:p>
    <w:p w:rsidR="00D9782F" w:rsidRDefault="00D9782F" w:rsidP="00D9782F">
      <w:pPr>
        <w:jc w:val="center"/>
        <w:rPr>
          <w:rFonts w:ascii="Arial" w:hAnsi="Arial" w:cs="Arial"/>
          <w:b/>
          <w:bCs/>
          <w:color w:val="000000"/>
        </w:rPr>
      </w:pPr>
    </w:p>
    <w:p w:rsidR="00D9782F" w:rsidRDefault="00D9782F" w:rsidP="00D9782F">
      <w:pPr>
        <w:jc w:val="center"/>
        <w:rPr>
          <w:rFonts w:ascii="Arial" w:hAnsi="Arial" w:cs="Arial"/>
          <w:b/>
          <w:bCs/>
          <w:color w:val="000000"/>
        </w:rPr>
      </w:pPr>
    </w:p>
    <w:p w:rsidR="00D9782F" w:rsidRDefault="00D9782F" w:rsidP="00D9782F">
      <w:pPr>
        <w:jc w:val="center"/>
        <w:rPr>
          <w:rFonts w:ascii="Arial" w:hAnsi="Arial" w:cs="Arial"/>
          <w:b/>
          <w:bCs/>
          <w:color w:val="000000"/>
        </w:rPr>
      </w:pPr>
    </w:p>
    <w:p w:rsidR="00D9782F" w:rsidRDefault="00D9782F" w:rsidP="00D9782F">
      <w:pPr>
        <w:jc w:val="center"/>
        <w:rPr>
          <w:rFonts w:ascii="Arial" w:hAnsi="Arial" w:cs="Arial"/>
          <w:b/>
          <w:bCs/>
          <w:color w:val="000000"/>
        </w:rPr>
      </w:pPr>
    </w:p>
    <w:p w:rsidR="00E22020" w:rsidRDefault="00E22020">
      <w:pPr>
        <w:spacing w:before="7"/>
        <w:rPr>
          <w:rFonts w:ascii="Century Gothic" w:eastAsia="Century Gothic" w:hAnsi="Century Gothic" w:cs="Century Gothic"/>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832"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833" name="Group 794"/>
                        <wpg:cNvGrpSpPr>
                          <a:grpSpLocks/>
                        </wpg:cNvGrpSpPr>
                        <wpg:grpSpPr bwMode="auto">
                          <a:xfrm>
                            <a:off x="7" y="7"/>
                            <a:ext cx="8978" cy="2"/>
                            <a:chOff x="7" y="7"/>
                            <a:chExt cx="8978" cy="2"/>
                          </a:xfrm>
                        </wpg:grpSpPr>
                        <wps:wsp>
                          <wps:cNvPr id="834" name="Freeform 795"/>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C6C595" id="Group 793"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">
                <v:group id="Group 794"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795"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0GcQA&#10;AADcAAAADwAAAGRycy9kb3ducmV2LnhtbESPQWsCMRSE7wX/Q3iCt5pVi8pqFBVbvHjQ9tDenpvn&#10;ZnHzsm5SXf+9EQSPw8x8w0znjS3FhWpfOFbQ6yYgiDOnC84V/Hx/vo9B+ICssXRMCm7kYT5rvU0x&#10;1e7KO7rsQy4ihH2KCkwIVSqlzwxZ9F1XEUfv6GqLIco6l7rGa4TbUvaTZCgtFhwXDFa0MpSd9v9W&#10;wdb85mGXDP+aL79anjd8WHs9UqrTbhYTEIGa8Ao/2xutYDz4gM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1NBnEAAAA3AAAAA8AAAAAAAAAAAAAAAAAmAIAAGRycy9k&#10;b3ducmV2LnhtbFBLBQYAAAAABAAEAPUAAACJAwAAAAA=&#10;" path="m,l8978,e" filled="f" strokeweight=".72pt">
                    <v:path arrowok="t" o:connecttype="custom" o:connectlocs="0,0;8978,0" o:connectangles="0,0"/>
                  </v:shape>
                </v:group>
                <w10:anchorlock/>
              </v:group>
            </w:pict>
          </mc:Fallback>
        </mc:AlternateContent>
      </w:r>
    </w:p>
    <w:p w:rsidR="00E22020" w:rsidRPr="000E520A" w:rsidRDefault="00016963">
      <w:pPr>
        <w:pStyle w:val="Heading4"/>
        <w:spacing w:before="26"/>
        <w:jc w:val="both"/>
        <w:rPr>
          <w:b w:val="0"/>
          <w:bCs w:val="0"/>
          <w:color w:val="C00000"/>
        </w:rPr>
      </w:pPr>
      <w:r w:rsidRPr="000E520A">
        <w:rPr>
          <w:color w:val="C00000"/>
        </w:rPr>
        <w:lastRenderedPageBreak/>
        <w:t>T2.</w:t>
      </w:r>
      <w:r w:rsidR="00447550">
        <w:rPr>
          <w:color w:val="C00000"/>
        </w:rPr>
        <w:t>11</w:t>
      </w:r>
      <w:r w:rsidRPr="000E520A">
        <w:rPr>
          <w:color w:val="C00000"/>
        </w:rPr>
        <w:t xml:space="preserve">    MANDATORY COMPANY REGISTRATION</w:t>
      </w:r>
      <w:r w:rsidRPr="000E520A">
        <w:rPr>
          <w:color w:val="C00000"/>
          <w:spacing w:val="-5"/>
        </w:rPr>
        <w:t xml:space="preserve"> </w:t>
      </w:r>
      <w:r w:rsidRPr="000E520A">
        <w:rPr>
          <w:color w:val="C00000"/>
        </w:rPr>
        <w:t>CERTIFICATES</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jc w:val="both"/>
      </w:pPr>
      <w:r>
        <w:t xml:space="preserve">Important note to Tenderer: The relevant supporting documents </w:t>
      </w:r>
      <w:r w:rsidR="00F809F9">
        <w:t xml:space="preserve">to the </w:t>
      </w:r>
      <w:proofErr w:type="spellStart"/>
      <w:r w:rsidR="00F809F9">
        <w:t>organis</w:t>
      </w:r>
      <w:r>
        <w:t>ation</w:t>
      </w:r>
      <w:proofErr w:type="spellEnd"/>
      <w:r>
        <w:t xml:space="preserve"> tendering</w:t>
      </w:r>
    </w:p>
    <w:p w:rsidR="00E22020" w:rsidRDefault="00016963">
      <w:pPr>
        <w:pStyle w:val="BodyText"/>
        <w:spacing w:before="2"/>
        <w:ind w:right="212"/>
        <w:jc w:val="both"/>
      </w:pPr>
      <w:r>
        <w:t>i.e. Registration Certificates for Sole Proprietors, Companies, Close Corporations, Joint</w:t>
      </w:r>
      <w:r>
        <w:rPr>
          <w:spacing w:val="-29"/>
        </w:rPr>
        <w:t xml:space="preserve"> </w:t>
      </w:r>
      <w:r>
        <w:t>Ventures,</w:t>
      </w:r>
      <w:r>
        <w:rPr>
          <w:w w:val="99"/>
        </w:rPr>
        <w:t xml:space="preserve"> </w:t>
      </w:r>
      <w:r>
        <w:t>Consortiums and Partnerships, all as referred to in the foregoing forms in T2.8, must be</w:t>
      </w:r>
      <w:r>
        <w:rPr>
          <w:spacing w:val="23"/>
        </w:rPr>
        <w:t xml:space="preserve"> </w:t>
      </w:r>
      <w:r>
        <w:t>inserted</w:t>
      </w:r>
      <w:r>
        <w:rPr>
          <w:w w:val="99"/>
        </w:rPr>
        <w:t xml:space="preserve"> </w:t>
      </w:r>
      <w:r>
        <w:t>here.</w:t>
      </w:r>
    </w:p>
    <w:p w:rsidR="00E22020" w:rsidRDefault="00E22020">
      <w:pPr>
        <w:spacing w:before="9"/>
        <w:rPr>
          <w:rFonts w:ascii="Century Gothic" w:eastAsia="Century Gothic" w:hAnsi="Century Gothic" w:cs="Century Gothic"/>
          <w:sz w:val="19"/>
          <w:szCs w:val="19"/>
        </w:rPr>
      </w:pPr>
    </w:p>
    <w:p w:rsidR="00E22020" w:rsidRDefault="00016963">
      <w:pPr>
        <w:ind w:left="260"/>
        <w:jc w:val="both"/>
        <w:rPr>
          <w:rFonts w:ascii="Century Gothic" w:eastAsia="Century Gothic" w:hAnsi="Century Gothic" w:cs="Century Gothic"/>
          <w:sz w:val="20"/>
          <w:szCs w:val="20"/>
        </w:rPr>
      </w:pPr>
      <w:r>
        <w:rPr>
          <w:rFonts w:ascii="Century Gothic"/>
          <w:b/>
          <w:i/>
          <w:sz w:val="20"/>
        </w:rPr>
        <w:t>[Certified CIPC Registration documents to be inserted</w:t>
      </w:r>
      <w:r>
        <w:rPr>
          <w:rFonts w:ascii="Century Gothic"/>
          <w:b/>
          <w:i/>
          <w:spacing w:val="-28"/>
          <w:sz w:val="20"/>
        </w:rPr>
        <w:t xml:space="preserve"> </w:t>
      </w:r>
      <w:r>
        <w:rPr>
          <w:rFonts w:ascii="Century Gothic"/>
          <w:b/>
          <w:i/>
          <w:sz w:val="20"/>
        </w:rPr>
        <w:t>here]</w:t>
      </w:r>
    </w:p>
    <w:p w:rsidR="00E22020" w:rsidRDefault="00E22020">
      <w:pPr>
        <w:jc w:val="both"/>
        <w:rPr>
          <w:rFonts w:ascii="Century Gothic" w:eastAsia="Century Gothic" w:hAnsi="Century Gothic" w:cs="Century Gothic"/>
          <w:sz w:val="20"/>
          <w:szCs w:val="20"/>
        </w:rPr>
        <w:sectPr w:rsidR="00E22020">
          <w:footerReference w:type="even" r:id="rId45"/>
          <w:footerReference w:type="default" r:id="rId46"/>
          <w:pgSz w:w="11910" w:h="16840"/>
          <w:pgMar w:top="1200" w:right="1060" w:bottom="720" w:left="1180" w:header="499" w:footer="534" w:gutter="0"/>
          <w:cols w:space="720"/>
        </w:sectPr>
      </w:pPr>
    </w:p>
    <w:p w:rsidR="00E22020" w:rsidRDefault="00E22020">
      <w:pPr>
        <w:spacing w:before="7"/>
        <w:rPr>
          <w:rFonts w:ascii="Century Gothic" w:eastAsia="Century Gothic" w:hAnsi="Century Gothic" w:cs="Century Gothic"/>
          <w:b/>
          <w:bCs/>
          <w:i/>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221"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222" name="Group 791"/>
                        <wpg:cNvGrpSpPr>
                          <a:grpSpLocks/>
                        </wpg:cNvGrpSpPr>
                        <wpg:grpSpPr bwMode="auto">
                          <a:xfrm>
                            <a:off x="7" y="7"/>
                            <a:ext cx="8978" cy="2"/>
                            <a:chOff x="7" y="7"/>
                            <a:chExt cx="8978" cy="2"/>
                          </a:xfrm>
                        </wpg:grpSpPr>
                        <wps:wsp>
                          <wps:cNvPr id="223" name="Freeform 792"/>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F27236" id="Group 790"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">
                <v:group id="Group 791"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792"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NYsYA&#10;AADcAAAADwAAAGRycy9kb3ducmV2LnhtbESPzW7CMBCE70i8g7VI3IjTIAWUYqIWtRWXHvg5tLdt&#10;vI2jxus0diG8Pa6ExHE0M99oVuVgW3Gi3jeOFTwkKQjiyumGawXHw+tsCcIHZI2tY1JwIQ/lejxa&#10;YaHdmXd02odaRAj7AhWYELpCSl8ZsugT1xFH79v1FkOUfS11j+cIt63M0jSXFhuOCwY72hiqfvZ/&#10;VsG7+ajDLs0/hze/ef7d8teL1wulppPh6RFEoCHcw7f2VivIsj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8NYsYAAADcAAAADwAAAAAAAAAAAAAAAACYAgAAZHJz&#10;L2Rvd25yZXYueG1sUEsFBgAAAAAEAAQA9QAAAIsDAAAAAA==&#10;" path="m,l8978,e" filled="f" strokeweight=".72pt">
                    <v:path arrowok="t" o:connecttype="custom" o:connectlocs="0,0;8978,0" o:connectangles="0,0"/>
                  </v:shape>
                </v:group>
                <w10:anchorlock/>
              </v:group>
            </w:pict>
          </mc:Fallback>
        </mc:AlternateContent>
      </w:r>
    </w:p>
    <w:p w:rsidR="00E22020" w:rsidRPr="000E520A" w:rsidRDefault="00016963">
      <w:pPr>
        <w:tabs>
          <w:tab w:val="left" w:pos="980"/>
        </w:tabs>
        <w:spacing w:before="26"/>
        <w:ind w:left="260" w:right="355"/>
        <w:rPr>
          <w:rFonts w:ascii="Century Gothic" w:eastAsia="Century Gothic" w:hAnsi="Century Gothic" w:cs="Century Gothic"/>
          <w:color w:val="C00000"/>
          <w:sz w:val="20"/>
          <w:szCs w:val="20"/>
        </w:rPr>
      </w:pPr>
      <w:r w:rsidRPr="000E520A">
        <w:rPr>
          <w:rFonts w:ascii="Century Gothic"/>
          <w:b/>
          <w:color w:val="C00000"/>
          <w:spacing w:val="-1"/>
          <w:sz w:val="20"/>
        </w:rPr>
        <w:t>T2.1</w:t>
      </w:r>
      <w:r w:rsidR="00447550">
        <w:rPr>
          <w:rFonts w:ascii="Century Gothic"/>
          <w:b/>
          <w:color w:val="C00000"/>
          <w:spacing w:val="-1"/>
          <w:sz w:val="20"/>
        </w:rPr>
        <w:t>2</w:t>
      </w:r>
      <w:r w:rsidRPr="000E520A">
        <w:rPr>
          <w:rFonts w:ascii="Century Gothic"/>
          <w:b/>
          <w:color w:val="C00000"/>
          <w:spacing w:val="-1"/>
          <w:sz w:val="20"/>
        </w:rPr>
        <w:tab/>
        <w:t>VAT</w:t>
      </w:r>
      <w:r w:rsidRPr="000E520A">
        <w:rPr>
          <w:rFonts w:ascii="Century Gothic"/>
          <w:b/>
          <w:color w:val="C00000"/>
          <w:sz w:val="20"/>
        </w:rPr>
        <w:t xml:space="preserve"> REGISTRATION</w:t>
      </w:r>
      <w:r w:rsidRPr="000E520A">
        <w:rPr>
          <w:rFonts w:ascii="Century Gothic"/>
          <w:b/>
          <w:color w:val="C00000"/>
          <w:spacing w:val="-10"/>
          <w:sz w:val="20"/>
        </w:rPr>
        <w:t xml:space="preserve"> </w:t>
      </w:r>
      <w:r w:rsidRPr="000E520A">
        <w:rPr>
          <w:rFonts w:ascii="Century Gothic"/>
          <w:b/>
          <w:color w:val="C00000"/>
          <w:sz w:val="20"/>
        </w:rPr>
        <w:t>CERTIFICATE</w:t>
      </w:r>
    </w:p>
    <w:p w:rsidR="00E22020" w:rsidRDefault="00E22020">
      <w:pPr>
        <w:rPr>
          <w:rFonts w:ascii="Century Gothic" w:eastAsia="Century Gothic" w:hAnsi="Century Gothic" w:cs="Century Gothic"/>
          <w:b/>
          <w:bCs/>
          <w:sz w:val="20"/>
          <w:szCs w:val="20"/>
        </w:rPr>
      </w:pPr>
    </w:p>
    <w:p w:rsidR="00E22020" w:rsidRDefault="00E22020">
      <w:pPr>
        <w:spacing w:before="10"/>
        <w:rPr>
          <w:rFonts w:ascii="Century Gothic" w:eastAsia="Century Gothic" w:hAnsi="Century Gothic" w:cs="Century Gothic"/>
          <w:b/>
          <w:bCs/>
          <w:sz w:val="23"/>
          <w:szCs w:val="23"/>
        </w:rPr>
      </w:pPr>
    </w:p>
    <w:p w:rsidR="00E22020" w:rsidRDefault="00016963">
      <w:pPr>
        <w:ind w:left="260" w:right="355"/>
        <w:rPr>
          <w:rFonts w:ascii="Century Gothic" w:eastAsia="Century Gothic" w:hAnsi="Century Gothic" w:cs="Century Gothic"/>
          <w:sz w:val="20"/>
          <w:szCs w:val="20"/>
        </w:rPr>
      </w:pPr>
      <w:r>
        <w:rPr>
          <w:rFonts w:ascii="Century Gothic"/>
          <w:b/>
          <w:i/>
          <w:sz w:val="20"/>
        </w:rPr>
        <w:t>[VAT Registration Certificate obtained from SARS to be inserted</w:t>
      </w:r>
      <w:r>
        <w:rPr>
          <w:rFonts w:ascii="Century Gothic"/>
          <w:b/>
          <w:i/>
          <w:spacing w:val="-38"/>
          <w:sz w:val="20"/>
        </w:rPr>
        <w:t xml:space="preserve"> </w:t>
      </w:r>
      <w:r>
        <w:rPr>
          <w:rFonts w:ascii="Century Gothic"/>
          <w:b/>
          <w:i/>
          <w:sz w:val="20"/>
        </w:rPr>
        <w:t>here]</w:t>
      </w:r>
    </w:p>
    <w:p w:rsidR="00E22020" w:rsidRDefault="00E22020">
      <w:pPr>
        <w:rPr>
          <w:rFonts w:ascii="Century Gothic" w:eastAsia="Century Gothic" w:hAnsi="Century Gothic" w:cs="Century Gothic"/>
          <w:sz w:val="20"/>
          <w:szCs w:val="20"/>
        </w:rPr>
        <w:sectPr w:rsidR="00E22020">
          <w:pgSz w:w="11910" w:h="16840"/>
          <w:pgMar w:top="1200" w:right="1060" w:bottom="720" w:left="1180" w:header="499" w:footer="534" w:gutter="0"/>
          <w:cols w:space="720"/>
        </w:sectPr>
      </w:pPr>
    </w:p>
    <w:p w:rsidR="00E22020" w:rsidRDefault="00E22020">
      <w:pPr>
        <w:spacing w:before="7"/>
        <w:rPr>
          <w:rFonts w:ascii="Century Gothic" w:eastAsia="Century Gothic" w:hAnsi="Century Gothic" w:cs="Century Gothic"/>
          <w:b/>
          <w:bCs/>
          <w:i/>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218"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219" name="Group 788"/>
                        <wpg:cNvGrpSpPr>
                          <a:grpSpLocks/>
                        </wpg:cNvGrpSpPr>
                        <wpg:grpSpPr bwMode="auto">
                          <a:xfrm>
                            <a:off x="7" y="7"/>
                            <a:ext cx="8978" cy="2"/>
                            <a:chOff x="7" y="7"/>
                            <a:chExt cx="8978" cy="2"/>
                          </a:xfrm>
                        </wpg:grpSpPr>
                        <wps:wsp>
                          <wps:cNvPr id="220" name="Freeform 789"/>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F78157" id="Group 787"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">
                <v:group id="Group 788"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89"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TFcIA&#10;AADcAAAADwAAAGRycy9kb3ducmV2LnhtbERPPW/CMBDdkfgP1lXqRpxmABQwUYugysIA7dBuR3yN&#10;o8bnELtJ+u/roRLj0/veFpNtxUC9bxwreEpSEMSV0w3XCt7fjos1CB+QNbaOScEveSh289kWc+1G&#10;PtNwCbWIIexzVGBC6HIpfWXIok9cRxy5L9dbDBH2tdQ9jjHctjJL06W02HBsMNjR3lD1ffmxCk7m&#10;ow7ndPk5vfr9y63k68HrlVKPD9PzBkSgKdzF/+5SK8iyOD+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ZMVwgAAANwAAAAPAAAAAAAAAAAAAAAAAJgCAABkcnMvZG93&#10;bnJldi54bWxQSwUGAAAAAAQABAD1AAAAhwMAAAAA&#10;" path="m,l8978,e" filled="f" strokeweight=".72pt">
                    <v:path arrowok="t" o:connecttype="custom" o:connectlocs="0,0;8978,0" o:connectangles="0,0"/>
                  </v:shape>
                </v:group>
                <w10:anchorlock/>
              </v:group>
            </w:pict>
          </mc:Fallback>
        </mc:AlternateContent>
      </w:r>
    </w:p>
    <w:p w:rsidR="00E22020" w:rsidRPr="000E520A" w:rsidRDefault="00016963">
      <w:pPr>
        <w:tabs>
          <w:tab w:val="left" w:pos="968"/>
        </w:tabs>
        <w:spacing w:before="26"/>
        <w:ind w:left="980" w:right="2193" w:hanging="720"/>
        <w:rPr>
          <w:rFonts w:ascii="Century Gothic" w:eastAsia="Century Gothic" w:hAnsi="Century Gothic" w:cs="Century Gothic"/>
          <w:color w:val="C00000"/>
          <w:sz w:val="20"/>
          <w:szCs w:val="20"/>
        </w:rPr>
      </w:pPr>
      <w:r w:rsidRPr="000E520A">
        <w:rPr>
          <w:rFonts w:ascii="Century Gothic"/>
          <w:b/>
          <w:color w:val="C00000"/>
          <w:spacing w:val="-1"/>
          <w:sz w:val="20"/>
        </w:rPr>
        <w:t>T2.1</w:t>
      </w:r>
      <w:r w:rsidR="00447550">
        <w:rPr>
          <w:rFonts w:ascii="Century Gothic"/>
          <w:b/>
          <w:color w:val="C00000"/>
          <w:spacing w:val="-1"/>
          <w:sz w:val="20"/>
        </w:rPr>
        <w:t>3</w:t>
      </w:r>
      <w:r w:rsidRPr="000E520A">
        <w:rPr>
          <w:rFonts w:ascii="Century Gothic"/>
          <w:b/>
          <w:color w:val="C00000"/>
          <w:spacing w:val="-1"/>
          <w:sz w:val="20"/>
        </w:rPr>
        <w:tab/>
      </w:r>
      <w:r w:rsidRPr="000E520A">
        <w:rPr>
          <w:rFonts w:ascii="Century Gothic"/>
          <w:b/>
          <w:color w:val="C00000"/>
          <w:sz w:val="20"/>
        </w:rPr>
        <w:t>LETTER OF GOOD STANDING IN TERMS OF COID</w:t>
      </w:r>
      <w:r w:rsidRPr="000E520A">
        <w:rPr>
          <w:rFonts w:ascii="Century Gothic"/>
          <w:b/>
          <w:color w:val="C00000"/>
          <w:spacing w:val="-15"/>
          <w:sz w:val="20"/>
        </w:rPr>
        <w:t xml:space="preserve"> </w:t>
      </w:r>
      <w:r w:rsidRPr="000E520A">
        <w:rPr>
          <w:rFonts w:ascii="Century Gothic"/>
          <w:b/>
          <w:color w:val="C00000"/>
          <w:sz w:val="20"/>
        </w:rPr>
        <w:t>ACT.</w:t>
      </w:r>
      <w:r w:rsidRPr="000E520A">
        <w:rPr>
          <w:rFonts w:ascii="Century Gothic"/>
          <w:b/>
          <w:color w:val="C00000"/>
          <w:w w:val="99"/>
          <w:sz w:val="20"/>
        </w:rPr>
        <w:t xml:space="preserve"> </w:t>
      </w:r>
      <w:r w:rsidRPr="000E520A">
        <w:rPr>
          <w:rFonts w:ascii="Century Gothic"/>
          <w:b/>
          <w:color w:val="C00000"/>
          <w:sz w:val="20"/>
        </w:rPr>
        <w:t>(COMPENSATION FOR OCCUPATIONAL INJURIES AND DISEASES</w:t>
      </w:r>
      <w:r w:rsidRPr="000E520A">
        <w:rPr>
          <w:rFonts w:ascii="Century Gothic"/>
          <w:b/>
          <w:color w:val="C00000"/>
          <w:spacing w:val="-28"/>
          <w:sz w:val="20"/>
        </w:rPr>
        <w:t xml:space="preserve"> </w:t>
      </w:r>
      <w:r w:rsidRPr="000E520A">
        <w:rPr>
          <w:rFonts w:ascii="Century Gothic"/>
          <w:b/>
          <w:color w:val="C00000"/>
          <w:sz w:val="20"/>
        </w:rPr>
        <w:t>ACT)</w:t>
      </w:r>
    </w:p>
    <w:p w:rsidR="00E22020" w:rsidRDefault="00E22020">
      <w:pPr>
        <w:rPr>
          <w:rFonts w:ascii="Century Gothic" w:eastAsia="Century Gothic" w:hAnsi="Century Gothic" w:cs="Century Gothic"/>
          <w:b/>
          <w:bCs/>
          <w:sz w:val="20"/>
          <w:szCs w:val="20"/>
        </w:rPr>
      </w:pPr>
    </w:p>
    <w:p w:rsidR="00E22020" w:rsidRDefault="00E22020">
      <w:pPr>
        <w:spacing w:before="11"/>
        <w:rPr>
          <w:rFonts w:ascii="Century Gothic" w:eastAsia="Century Gothic" w:hAnsi="Century Gothic" w:cs="Century Gothic"/>
          <w:b/>
          <w:bCs/>
          <w:sz w:val="19"/>
          <w:szCs w:val="19"/>
        </w:rPr>
      </w:pPr>
    </w:p>
    <w:p w:rsidR="00E22020" w:rsidRDefault="00016963">
      <w:pPr>
        <w:ind w:left="260" w:right="355"/>
        <w:rPr>
          <w:rFonts w:ascii="Century Gothic" w:eastAsia="Century Gothic" w:hAnsi="Century Gothic" w:cs="Century Gothic"/>
          <w:sz w:val="20"/>
          <w:szCs w:val="20"/>
        </w:rPr>
      </w:pPr>
      <w:r>
        <w:rPr>
          <w:rFonts w:ascii="Century Gothic"/>
          <w:b/>
          <w:i/>
          <w:sz w:val="20"/>
        </w:rPr>
        <w:t>[Letters of good standing to be inserted</w:t>
      </w:r>
      <w:r>
        <w:rPr>
          <w:rFonts w:ascii="Century Gothic"/>
          <w:b/>
          <w:i/>
          <w:spacing w:val="-26"/>
          <w:sz w:val="20"/>
        </w:rPr>
        <w:t xml:space="preserve"> </w:t>
      </w:r>
      <w:r>
        <w:rPr>
          <w:rFonts w:ascii="Century Gothic"/>
          <w:b/>
          <w:i/>
          <w:sz w:val="20"/>
        </w:rPr>
        <w:t>here]</w:t>
      </w:r>
    </w:p>
    <w:p w:rsidR="00E22020" w:rsidRDefault="00E22020">
      <w:pPr>
        <w:rPr>
          <w:rFonts w:ascii="Century Gothic" w:eastAsia="Century Gothic" w:hAnsi="Century Gothic" w:cs="Century Gothic"/>
          <w:sz w:val="20"/>
          <w:szCs w:val="20"/>
        </w:rPr>
        <w:sectPr w:rsidR="00E22020">
          <w:pgSz w:w="11910" w:h="16840"/>
          <w:pgMar w:top="1200" w:right="1060" w:bottom="720" w:left="1180" w:header="499" w:footer="534" w:gutter="0"/>
          <w:cols w:space="720"/>
        </w:sectPr>
      </w:pPr>
    </w:p>
    <w:p w:rsidR="00E22020" w:rsidRDefault="00E22020">
      <w:pPr>
        <w:spacing w:before="7"/>
        <w:rPr>
          <w:rFonts w:ascii="Century Gothic" w:eastAsia="Century Gothic" w:hAnsi="Century Gothic" w:cs="Century Gothic"/>
          <w:b/>
          <w:bCs/>
          <w:i/>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215"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216" name="Group 785"/>
                        <wpg:cNvGrpSpPr>
                          <a:grpSpLocks/>
                        </wpg:cNvGrpSpPr>
                        <wpg:grpSpPr bwMode="auto">
                          <a:xfrm>
                            <a:off x="7" y="7"/>
                            <a:ext cx="8978" cy="2"/>
                            <a:chOff x="7" y="7"/>
                            <a:chExt cx="8978" cy="2"/>
                          </a:xfrm>
                        </wpg:grpSpPr>
                        <wps:wsp>
                          <wps:cNvPr id="217" name="Freeform 786"/>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1697BE" id="Group 784"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">
                <v:group id="Group 785"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786"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B3MUA&#10;AADcAAAADwAAAGRycy9kb3ducmV2LnhtbESPMW/CMBSE90r8B+shdSsODKQKcVBBLWJhCDDA9hq/&#10;xlHj5xAbSP89rlSp4+nuvtPly8G24ka9bxwrmE4SEMSV0w3XCo6Hj5dXED4ga2wdk4If8rAsRk85&#10;ZtrduaTbPtQiQthnqMCE0GVS+sqQRT9xHXH0vlxvMUTZ11L3eI9w28pZksylxYbjgsGO1oaq7/3V&#10;KtiZUx3KZH4eNn69umz5893rVKnn8fC2ABFoCP/hv/ZWK5hNU/g9E4+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MHcxQAAANwAAAAPAAAAAAAAAAAAAAAAAJgCAABkcnMv&#10;ZG93bnJldi54bWxQSwUGAAAAAAQABAD1AAAAigMAAAAA&#10;" path="m,l8978,e" filled="f" strokeweight=".72pt">
                    <v:path arrowok="t" o:connecttype="custom" o:connectlocs="0,0;8978,0" o:connectangles="0,0"/>
                  </v:shape>
                </v:group>
                <w10:anchorlock/>
              </v:group>
            </w:pict>
          </mc:Fallback>
        </mc:AlternateContent>
      </w:r>
    </w:p>
    <w:p w:rsidR="00E22020" w:rsidRPr="000E520A" w:rsidRDefault="00016963">
      <w:pPr>
        <w:spacing w:before="26"/>
        <w:ind w:left="260"/>
        <w:jc w:val="both"/>
        <w:rPr>
          <w:rFonts w:ascii="Century Gothic" w:eastAsia="Century Gothic" w:hAnsi="Century Gothic" w:cs="Century Gothic"/>
          <w:color w:val="C00000"/>
          <w:sz w:val="20"/>
          <w:szCs w:val="20"/>
        </w:rPr>
      </w:pPr>
      <w:proofErr w:type="gramStart"/>
      <w:r w:rsidRPr="000E520A">
        <w:rPr>
          <w:rFonts w:ascii="Century Gothic"/>
          <w:b/>
          <w:color w:val="C00000"/>
          <w:sz w:val="20"/>
        </w:rPr>
        <w:t>T2.1</w:t>
      </w:r>
      <w:r w:rsidR="00447550">
        <w:rPr>
          <w:rFonts w:ascii="Century Gothic"/>
          <w:b/>
          <w:color w:val="C00000"/>
          <w:sz w:val="20"/>
        </w:rPr>
        <w:t>4</w:t>
      </w:r>
      <w:r w:rsidRPr="000E520A">
        <w:rPr>
          <w:rFonts w:ascii="Century Gothic"/>
          <w:b/>
          <w:color w:val="C00000"/>
          <w:sz w:val="20"/>
        </w:rPr>
        <w:t xml:space="preserve">  COMPANY</w:t>
      </w:r>
      <w:proofErr w:type="gramEnd"/>
      <w:r w:rsidRPr="000E520A">
        <w:rPr>
          <w:rFonts w:ascii="Century Gothic"/>
          <w:b/>
          <w:color w:val="C00000"/>
          <w:sz w:val="20"/>
        </w:rPr>
        <w:t xml:space="preserve"> PROFILE AND CAPABILITY</w:t>
      </w:r>
      <w:r w:rsidRPr="000E520A">
        <w:rPr>
          <w:rFonts w:ascii="Century Gothic"/>
          <w:b/>
          <w:color w:val="C00000"/>
          <w:spacing w:val="-9"/>
          <w:sz w:val="20"/>
        </w:rPr>
        <w:t xml:space="preserve"> </w:t>
      </w:r>
      <w:r w:rsidRPr="000E520A">
        <w:rPr>
          <w:rFonts w:ascii="Century Gothic"/>
          <w:b/>
          <w:color w:val="C00000"/>
          <w:sz w:val="20"/>
        </w:rPr>
        <w:t>STATEMENT</w:t>
      </w:r>
    </w:p>
    <w:p w:rsidR="00E22020" w:rsidRDefault="00E22020">
      <w:pPr>
        <w:rPr>
          <w:rFonts w:ascii="Century Gothic" w:eastAsia="Century Gothic" w:hAnsi="Century Gothic" w:cs="Century Gothic"/>
          <w:b/>
          <w:bCs/>
          <w:sz w:val="20"/>
          <w:szCs w:val="20"/>
        </w:rPr>
      </w:pPr>
    </w:p>
    <w:p w:rsidR="00E22020" w:rsidRDefault="00E22020">
      <w:pPr>
        <w:spacing w:before="2"/>
        <w:rPr>
          <w:rFonts w:ascii="Century Gothic" w:eastAsia="Century Gothic" w:hAnsi="Century Gothic" w:cs="Century Gothic"/>
          <w:b/>
          <w:bCs/>
          <w:sz w:val="20"/>
          <w:szCs w:val="20"/>
        </w:rPr>
      </w:pPr>
    </w:p>
    <w:p w:rsidR="00E22020" w:rsidRDefault="00016963">
      <w:pPr>
        <w:pStyle w:val="BodyText"/>
        <w:spacing w:line="245" w:lineRule="exact"/>
        <w:jc w:val="both"/>
      </w:pPr>
      <w:r>
        <w:t>Important note to Tenderer: The relevant sup</w:t>
      </w:r>
      <w:r w:rsidR="00F809F9">
        <w:t xml:space="preserve">porting documents to the </w:t>
      </w:r>
      <w:proofErr w:type="spellStart"/>
      <w:r w:rsidR="00F809F9">
        <w:t>organis</w:t>
      </w:r>
      <w:r>
        <w:t>ation</w:t>
      </w:r>
      <w:proofErr w:type="spellEnd"/>
      <w:r>
        <w:t xml:space="preserve"> tendering</w:t>
      </w:r>
    </w:p>
    <w:p w:rsidR="00E22020" w:rsidRDefault="00016963">
      <w:pPr>
        <w:pStyle w:val="BodyText"/>
        <w:ind w:right="221"/>
        <w:jc w:val="both"/>
      </w:pPr>
      <w:r>
        <w:t>i.e. Registration Certificates for Companies, Close Corporations and Partnerships,</w:t>
      </w:r>
      <w:r>
        <w:rPr>
          <w:spacing w:val="11"/>
        </w:rPr>
        <w:t xml:space="preserve"> </w:t>
      </w:r>
      <w:r>
        <w:t>or</w:t>
      </w:r>
      <w:r>
        <w:rPr>
          <w:w w:val="99"/>
        </w:rPr>
        <w:t xml:space="preserve"> </w:t>
      </w:r>
      <w:r>
        <w:t>Agreements and Powers of Attorney for Joint Ventures and Consortiums, ID documents for</w:t>
      </w:r>
      <w:r>
        <w:rPr>
          <w:spacing w:val="-6"/>
        </w:rPr>
        <w:t xml:space="preserve"> </w:t>
      </w:r>
      <w:r>
        <w:t>Sole</w:t>
      </w:r>
      <w:r>
        <w:rPr>
          <w:w w:val="99"/>
        </w:rPr>
        <w:t xml:space="preserve"> </w:t>
      </w:r>
      <w:r>
        <w:t>Proprietors, all as referred to in the foregoing forms and in T2.8, must be inserted</w:t>
      </w:r>
      <w:r>
        <w:rPr>
          <w:spacing w:val="-32"/>
        </w:rPr>
        <w:t xml:space="preserve"> </w:t>
      </w:r>
      <w:r>
        <w:t>here.</w:t>
      </w:r>
    </w:p>
    <w:p w:rsidR="00E22020" w:rsidRDefault="00E22020">
      <w:pPr>
        <w:jc w:val="both"/>
        <w:sectPr w:rsidR="00E22020">
          <w:pgSz w:w="11910" w:h="16840"/>
          <w:pgMar w:top="1200" w:right="1060" w:bottom="720" w:left="1180" w:header="499" w:footer="534" w:gutter="0"/>
          <w:cols w:space="720"/>
        </w:sectPr>
      </w:pPr>
    </w:p>
    <w:p w:rsidR="00E22020" w:rsidRDefault="00E22020">
      <w:pPr>
        <w:spacing w:before="7"/>
        <w:rPr>
          <w:rFonts w:ascii="Century Gothic" w:eastAsia="Century Gothic" w:hAnsi="Century Gothic" w:cs="Century Gothic"/>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952"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213" name="Group 782"/>
                        <wpg:cNvGrpSpPr>
                          <a:grpSpLocks/>
                        </wpg:cNvGrpSpPr>
                        <wpg:grpSpPr bwMode="auto">
                          <a:xfrm>
                            <a:off x="7" y="7"/>
                            <a:ext cx="8978" cy="2"/>
                            <a:chOff x="7" y="7"/>
                            <a:chExt cx="8978" cy="2"/>
                          </a:xfrm>
                        </wpg:grpSpPr>
                        <wps:wsp>
                          <wps:cNvPr id="214" name="Freeform 783"/>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1E5E98" id="Group 781"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">
                <v:group id="Group 782"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783"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fq8QA&#10;AADcAAAADwAAAGRycy9kb3ducmV2LnhtbESPT4vCMBTE7wt+h/AEb2uqiCtdo6ioePHgn4N7e9u8&#10;bYrNS22i1m9vhAWPw8z8hhlPG1uKG9W+cKyg101AEGdOF5wrOB5WnyMQPiBrLB2Tggd5mE5aH2NM&#10;tbvzjm77kIsIYZ+iAhNClUrpM0MWfddVxNH7c7XFEGWdS13jPcJtKftJMpQWC44LBitaGMrO+6tV&#10;sDWnPOyS4U+z9ov5ZcO/S6+/lOq0m9k3iEBNeIf/2xutoN8bwOtMP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X6vEAAAA3AAAAA8AAAAAAAAAAAAAAAAAmAIAAGRycy9k&#10;b3ducmV2LnhtbFBLBQYAAAAABAAEAPUAAACJAwAAAAA=&#10;" path="m,l8978,e" filled="f" strokeweight=".72pt">
                    <v:path arrowok="t" o:connecttype="custom" o:connectlocs="0,0;8978,0" o:connectangles="0,0"/>
                  </v:shape>
                </v:group>
                <w10:anchorlock/>
              </v:group>
            </w:pict>
          </mc:Fallback>
        </mc:AlternateContent>
      </w:r>
    </w:p>
    <w:p w:rsidR="00E22020" w:rsidRPr="000E520A" w:rsidRDefault="00016963">
      <w:pPr>
        <w:pStyle w:val="Heading4"/>
        <w:tabs>
          <w:tab w:val="left" w:pos="968"/>
        </w:tabs>
        <w:spacing w:before="26"/>
        <w:ind w:right="355"/>
        <w:rPr>
          <w:b w:val="0"/>
          <w:bCs w:val="0"/>
          <w:color w:val="C00000"/>
        </w:rPr>
      </w:pPr>
      <w:r w:rsidRPr="000E520A">
        <w:rPr>
          <w:color w:val="C00000"/>
          <w:spacing w:val="-1"/>
        </w:rPr>
        <w:t>T2.1</w:t>
      </w:r>
      <w:r w:rsidR="00447550">
        <w:rPr>
          <w:color w:val="C00000"/>
          <w:spacing w:val="-1"/>
        </w:rPr>
        <w:t>5</w:t>
      </w:r>
      <w:r w:rsidRPr="000E520A">
        <w:rPr>
          <w:color w:val="C00000"/>
          <w:spacing w:val="-1"/>
        </w:rPr>
        <w:tab/>
        <w:t>SHAREHOLDER</w:t>
      </w:r>
      <w:r w:rsidRPr="000E520A">
        <w:rPr>
          <w:color w:val="C00000"/>
        </w:rPr>
        <w:t xml:space="preserve"> / MEMBER / PARTNER</w:t>
      </w:r>
      <w:r w:rsidRPr="000E520A">
        <w:rPr>
          <w:color w:val="C00000"/>
          <w:spacing w:val="-4"/>
        </w:rPr>
        <w:t xml:space="preserve"> </w:t>
      </w:r>
      <w:r w:rsidRPr="000E520A">
        <w:rPr>
          <w:color w:val="C00000"/>
        </w:rPr>
        <w:t>INFORMATION</w:t>
      </w:r>
    </w:p>
    <w:p w:rsidR="00E22020" w:rsidRDefault="00E22020">
      <w:pPr>
        <w:rPr>
          <w:rFonts w:ascii="Century Gothic" w:eastAsia="Century Gothic" w:hAnsi="Century Gothic" w:cs="Century Gothic"/>
          <w:b/>
          <w:bCs/>
          <w:sz w:val="20"/>
          <w:szCs w:val="20"/>
        </w:rPr>
      </w:pPr>
    </w:p>
    <w:p w:rsidR="00E22020" w:rsidRDefault="00E22020">
      <w:pPr>
        <w:spacing w:before="11"/>
        <w:rPr>
          <w:rFonts w:ascii="Century Gothic" w:eastAsia="Century Gothic" w:hAnsi="Century Gothic" w:cs="Century Gothic"/>
          <w:b/>
          <w:bCs/>
          <w:sz w:val="19"/>
          <w:szCs w:val="19"/>
        </w:rPr>
      </w:pPr>
    </w:p>
    <w:p w:rsidR="00E22020" w:rsidRDefault="00016963">
      <w:pPr>
        <w:ind w:left="260" w:right="355"/>
        <w:rPr>
          <w:rFonts w:ascii="Century Gothic" w:eastAsia="Century Gothic" w:hAnsi="Century Gothic" w:cs="Century Gothic"/>
          <w:sz w:val="20"/>
          <w:szCs w:val="20"/>
        </w:rPr>
      </w:pPr>
      <w:r>
        <w:rPr>
          <w:rFonts w:ascii="Century Gothic"/>
          <w:b/>
          <w:i/>
          <w:sz w:val="20"/>
        </w:rPr>
        <w:t>[Agreement and ID Documents of all Member /Shareholder / other as applicable to be</w:t>
      </w:r>
      <w:r>
        <w:rPr>
          <w:rFonts w:ascii="Century Gothic"/>
          <w:b/>
          <w:i/>
          <w:spacing w:val="-1"/>
          <w:w w:val="99"/>
          <w:sz w:val="20"/>
        </w:rPr>
        <w:t xml:space="preserve"> </w:t>
      </w:r>
      <w:r>
        <w:rPr>
          <w:rFonts w:ascii="Century Gothic"/>
          <w:b/>
          <w:i/>
          <w:sz w:val="20"/>
        </w:rPr>
        <w:t>inserted</w:t>
      </w:r>
      <w:r>
        <w:rPr>
          <w:rFonts w:ascii="Century Gothic"/>
          <w:b/>
          <w:i/>
          <w:spacing w:val="-8"/>
          <w:sz w:val="20"/>
        </w:rPr>
        <w:t xml:space="preserve"> </w:t>
      </w:r>
      <w:r>
        <w:rPr>
          <w:rFonts w:ascii="Century Gothic"/>
          <w:b/>
          <w:i/>
          <w:sz w:val="20"/>
        </w:rPr>
        <w:t>here]</w:t>
      </w:r>
    </w:p>
    <w:p w:rsidR="00E22020" w:rsidRDefault="00E22020">
      <w:pPr>
        <w:rPr>
          <w:rFonts w:ascii="Century Gothic" w:eastAsia="Century Gothic" w:hAnsi="Century Gothic" w:cs="Century Gothic"/>
          <w:sz w:val="20"/>
          <w:szCs w:val="20"/>
        </w:rPr>
        <w:sectPr w:rsidR="00E22020">
          <w:pgSz w:w="11910" w:h="16840"/>
          <w:pgMar w:top="1200" w:right="1060" w:bottom="720" w:left="1180" w:header="499" w:footer="534" w:gutter="0"/>
          <w:cols w:space="720"/>
        </w:sectPr>
      </w:pPr>
    </w:p>
    <w:p w:rsidR="00E22020" w:rsidRDefault="00E22020">
      <w:pPr>
        <w:spacing w:before="7"/>
        <w:rPr>
          <w:rFonts w:ascii="Century Gothic" w:eastAsia="Century Gothic" w:hAnsi="Century Gothic" w:cs="Century Gothic"/>
          <w:b/>
          <w:bCs/>
          <w:i/>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949"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50" name="Group 779"/>
                        <wpg:cNvGrpSpPr>
                          <a:grpSpLocks/>
                        </wpg:cNvGrpSpPr>
                        <wpg:grpSpPr bwMode="auto">
                          <a:xfrm>
                            <a:off x="7" y="7"/>
                            <a:ext cx="8978" cy="2"/>
                            <a:chOff x="7" y="7"/>
                            <a:chExt cx="8978" cy="2"/>
                          </a:xfrm>
                        </wpg:grpSpPr>
                        <wps:wsp>
                          <wps:cNvPr id="951" name="Freeform 780"/>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9765B4" id="Group 778"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">
                <v:group id="Group 779"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780"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9vMYA&#10;AADcAAAADwAAAGRycy9kb3ducmV2LnhtbESPwW7CMBBE70j8g7WVeiNOKpWWgIkoKohLD9Ae4LbE&#10;Sxw1XqexgfD3dSWkHkcz80YzK3rbiAt1vnasIEtSEMSl0zVXCr4+V6NXED4ga2wck4IbeSjmw8EM&#10;c+2uvKXLLlQiQtjnqMCE0OZS+tKQRZ+4ljh6J9dZDFF2ldQdXiPcNvIpTcfSYs1xwWBLS0Pl9+5s&#10;FXyYfRW26fjQr/3y7WfDx3evX5R6fOgXUxCB+vAfvrc3WsHkOYO/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9vMYAAADcAAAADwAAAAAAAAAAAAAAAACYAgAAZHJz&#10;L2Rvd25yZXYueG1sUEsFBgAAAAAEAAQA9QAAAIsDAAAAAA==&#10;" path="m,l8978,e" filled="f" strokeweight=".72pt">
                    <v:path arrowok="t" o:connecttype="custom" o:connectlocs="0,0;8978,0" o:connectangles="0,0"/>
                  </v:shape>
                </v:group>
                <w10:anchorlock/>
              </v:group>
            </w:pict>
          </mc:Fallback>
        </mc:AlternateContent>
      </w:r>
    </w:p>
    <w:p w:rsidR="00E22020" w:rsidRPr="000E520A" w:rsidRDefault="00016963">
      <w:pPr>
        <w:tabs>
          <w:tab w:val="left" w:pos="968"/>
        </w:tabs>
        <w:spacing w:before="26"/>
        <w:ind w:left="260" w:right="355"/>
        <w:rPr>
          <w:rFonts w:ascii="Century Gothic" w:eastAsia="Century Gothic" w:hAnsi="Century Gothic" w:cs="Century Gothic"/>
          <w:color w:val="C00000"/>
          <w:sz w:val="20"/>
          <w:szCs w:val="20"/>
        </w:rPr>
      </w:pPr>
      <w:r w:rsidRPr="000E520A">
        <w:rPr>
          <w:rFonts w:ascii="Century Gothic" w:eastAsia="Century Gothic" w:hAnsi="Century Gothic" w:cs="Century Gothic"/>
          <w:b/>
          <w:bCs/>
          <w:color w:val="C00000"/>
          <w:spacing w:val="-1"/>
          <w:sz w:val="20"/>
          <w:szCs w:val="20"/>
        </w:rPr>
        <w:t>T2.1</w:t>
      </w:r>
      <w:r w:rsidR="00447550">
        <w:rPr>
          <w:rFonts w:ascii="Century Gothic" w:eastAsia="Century Gothic" w:hAnsi="Century Gothic" w:cs="Century Gothic"/>
          <w:b/>
          <w:bCs/>
          <w:color w:val="C00000"/>
          <w:spacing w:val="-1"/>
          <w:sz w:val="20"/>
          <w:szCs w:val="20"/>
        </w:rPr>
        <w:t>6</w:t>
      </w:r>
      <w:r w:rsidRPr="000E520A">
        <w:rPr>
          <w:rFonts w:ascii="Century Gothic" w:eastAsia="Century Gothic" w:hAnsi="Century Gothic" w:cs="Century Gothic"/>
          <w:b/>
          <w:bCs/>
          <w:color w:val="C00000"/>
          <w:spacing w:val="-1"/>
          <w:sz w:val="20"/>
          <w:szCs w:val="20"/>
        </w:rPr>
        <w:tab/>
      </w:r>
      <w:r w:rsidRPr="000E520A">
        <w:rPr>
          <w:rFonts w:ascii="Century Gothic" w:eastAsia="Century Gothic" w:hAnsi="Century Gothic" w:cs="Century Gothic"/>
          <w:b/>
          <w:bCs/>
          <w:color w:val="C00000"/>
          <w:sz w:val="20"/>
          <w:szCs w:val="20"/>
        </w:rPr>
        <w:t xml:space="preserve">TENDERER’S FINANCIAL STANDING </w:t>
      </w:r>
      <w:r w:rsidRPr="000E520A">
        <w:rPr>
          <w:rFonts w:ascii="Century Gothic" w:eastAsia="Century Gothic" w:hAnsi="Century Gothic" w:cs="Century Gothic"/>
          <w:i/>
          <w:color w:val="C00000"/>
          <w:sz w:val="20"/>
          <w:szCs w:val="20"/>
        </w:rPr>
        <w:t>(10</w:t>
      </w:r>
      <w:r w:rsidRPr="000E520A">
        <w:rPr>
          <w:rFonts w:ascii="Century Gothic" w:eastAsia="Century Gothic" w:hAnsi="Century Gothic" w:cs="Century Gothic"/>
          <w:i/>
          <w:color w:val="C00000"/>
          <w:spacing w:val="-12"/>
          <w:sz w:val="20"/>
          <w:szCs w:val="20"/>
        </w:rPr>
        <w:t xml:space="preserve"> </w:t>
      </w:r>
      <w:r w:rsidRPr="000E520A">
        <w:rPr>
          <w:rFonts w:ascii="Century Gothic" w:eastAsia="Century Gothic" w:hAnsi="Century Gothic" w:cs="Century Gothic"/>
          <w:i/>
          <w:color w:val="C00000"/>
          <w:sz w:val="20"/>
          <w:szCs w:val="20"/>
        </w:rPr>
        <w:t>points)</w:t>
      </w:r>
    </w:p>
    <w:p w:rsidR="00E22020" w:rsidRDefault="00E22020">
      <w:pPr>
        <w:spacing w:before="5"/>
        <w:rPr>
          <w:rFonts w:ascii="Century Gothic" w:eastAsia="Century Gothic" w:hAnsi="Century Gothic" w:cs="Century Gothic"/>
          <w:i/>
          <w:sz w:val="19"/>
          <w:szCs w:val="19"/>
        </w:rPr>
      </w:pPr>
    </w:p>
    <w:p w:rsidR="00E22020" w:rsidRDefault="00016963" w:rsidP="00A72E99">
      <w:pPr>
        <w:pStyle w:val="Heading4"/>
        <w:numPr>
          <w:ilvl w:val="0"/>
          <w:numId w:val="54"/>
        </w:numPr>
        <w:tabs>
          <w:tab w:val="left" w:pos="981"/>
        </w:tabs>
        <w:ind w:right="355"/>
        <w:rPr>
          <w:b w:val="0"/>
          <w:bCs w:val="0"/>
        </w:rPr>
      </w:pPr>
      <w:r>
        <w:t>BANK</w:t>
      </w:r>
      <w:r>
        <w:rPr>
          <w:spacing w:val="-1"/>
        </w:rPr>
        <w:t xml:space="preserve"> </w:t>
      </w:r>
      <w:r>
        <w:t>RATING</w:t>
      </w:r>
    </w:p>
    <w:p w:rsidR="00E22020" w:rsidRDefault="00E22020">
      <w:pPr>
        <w:spacing w:before="4"/>
        <w:rPr>
          <w:rFonts w:ascii="Century Gothic" w:eastAsia="Century Gothic" w:hAnsi="Century Gothic" w:cs="Century Gothic"/>
          <w:b/>
          <w:bCs/>
          <w:sz w:val="19"/>
          <w:szCs w:val="19"/>
        </w:rPr>
      </w:pPr>
    </w:p>
    <w:p w:rsidR="00E22020" w:rsidRDefault="00016963">
      <w:pPr>
        <w:pStyle w:val="BodyText"/>
        <w:ind w:right="355"/>
      </w:pPr>
      <w:r>
        <w:t>Tenderer</w:t>
      </w:r>
      <w:r>
        <w:rPr>
          <w:spacing w:val="-6"/>
        </w:rPr>
        <w:t xml:space="preserve"> </w:t>
      </w:r>
      <w:r>
        <w:t>shall</w:t>
      </w:r>
      <w:r>
        <w:rPr>
          <w:spacing w:val="-5"/>
        </w:rPr>
        <w:t xml:space="preserve"> </w:t>
      </w:r>
      <w:r>
        <w:t>provide</w:t>
      </w:r>
      <w:r>
        <w:rPr>
          <w:spacing w:val="-6"/>
        </w:rPr>
        <w:t xml:space="preserve"> </w:t>
      </w:r>
      <w:r>
        <w:t>information</w:t>
      </w:r>
      <w:r>
        <w:rPr>
          <w:spacing w:val="-5"/>
        </w:rPr>
        <w:t xml:space="preserve"> </w:t>
      </w:r>
      <w:r>
        <w:t>about</w:t>
      </w:r>
      <w:r>
        <w:rPr>
          <w:spacing w:val="-4"/>
        </w:rPr>
        <w:t xml:space="preserve"> </w:t>
      </w:r>
      <w:r>
        <w:t>its</w:t>
      </w:r>
      <w:r>
        <w:rPr>
          <w:spacing w:val="-6"/>
        </w:rPr>
        <w:t xml:space="preserve"> </w:t>
      </w:r>
      <w:r>
        <w:t>commercial</w:t>
      </w:r>
      <w:r>
        <w:rPr>
          <w:spacing w:val="-5"/>
        </w:rPr>
        <w:t xml:space="preserve"> </w:t>
      </w:r>
      <w:r>
        <w:t>position,</w:t>
      </w:r>
      <w:r>
        <w:rPr>
          <w:spacing w:val="-8"/>
        </w:rPr>
        <w:t xml:space="preserve"> </w:t>
      </w:r>
      <w:r>
        <w:t>which</w:t>
      </w:r>
      <w:r>
        <w:rPr>
          <w:spacing w:val="-5"/>
        </w:rPr>
        <w:t xml:space="preserve"> </w:t>
      </w:r>
      <w:r>
        <w:t>includes</w:t>
      </w:r>
      <w:r>
        <w:rPr>
          <w:spacing w:val="-6"/>
        </w:rPr>
        <w:t xml:space="preserve"> </w:t>
      </w:r>
      <w:r>
        <w:t>information</w:t>
      </w:r>
      <w:r>
        <w:rPr>
          <w:w w:val="99"/>
        </w:rPr>
        <w:t xml:space="preserve"> </w:t>
      </w:r>
      <w:r>
        <w:t>necessary for the Employer to evaluate the Tenderer's financial</w:t>
      </w:r>
      <w:r>
        <w:rPr>
          <w:spacing w:val="-32"/>
        </w:rPr>
        <w:t xml:space="preserve"> </w:t>
      </w:r>
      <w:r>
        <w:t>standing.</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6"/>
      </w:pPr>
      <w:r>
        <w:t>To that end the Tenderer must provide with the tender a bank rating, certified by its banker,</w:t>
      </w:r>
      <w:r>
        <w:rPr>
          <w:spacing w:val="-39"/>
        </w:rPr>
        <w:t xml:space="preserve"> </w:t>
      </w:r>
      <w:r>
        <w:t>to</w:t>
      </w:r>
      <w:r>
        <w:rPr>
          <w:w w:val="99"/>
        </w:rPr>
        <w:t xml:space="preserve"> </w:t>
      </w:r>
      <w:r>
        <w:t>the effect that it will be able to successfully complete the contract at the tendered</w:t>
      </w:r>
      <w:r>
        <w:rPr>
          <w:spacing w:val="-34"/>
        </w:rPr>
        <w:t xml:space="preserve"> </w:t>
      </w:r>
      <w:r>
        <w:t>amount</w:t>
      </w:r>
      <w:r>
        <w:rPr>
          <w:w w:val="99"/>
        </w:rPr>
        <w:t xml:space="preserve"> </w:t>
      </w:r>
      <w:r>
        <w:t>within the specified time for</w:t>
      </w:r>
      <w:r>
        <w:rPr>
          <w:spacing w:val="-21"/>
        </w:rPr>
        <w:t xml:space="preserve"> </w:t>
      </w:r>
      <w:r>
        <w:t>completion.</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11"/>
        <w:rPr>
          <w:rFonts w:ascii="Century Gothic" w:eastAsia="Century Gothic" w:hAnsi="Century Gothic" w:cs="Century Gothic"/>
          <w:sz w:val="19"/>
          <w:szCs w:val="19"/>
        </w:rPr>
      </w:pPr>
    </w:p>
    <w:p w:rsidR="00E22020" w:rsidRDefault="00016963">
      <w:pPr>
        <w:pStyle w:val="BodyText"/>
        <w:tabs>
          <w:tab w:val="left" w:pos="9400"/>
        </w:tabs>
        <w:ind w:right="226"/>
      </w:pPr>
      <w:r>
        <w:t>Name of account</w:t>
      </w:r>
      <w:r>
        <w:rPr>
          <w:spacing w:val="-12"/>
        </w:rPr>
        <w:t xml:space="preserve"> </w:t>
      </w:r>
      <w:r>
        <w:t xml:space="preserve">holder: </w:t>
      </w:r>
      <w:r>
        <w:rPr>
          <w:spacing w:val="-3"/>
        </w:rPr>
        <w:t xml:space="preserve"> </w:t>
      </w:r>
      <w:r>
        <w:rPr>
          <w:w w:val="99"/>
          <w:u w:val="single" w:color="000000"/>
        </w:rPr>
        <w:t xml:space="preserve"> </w:t>
      </w:r>
      <w:r>
        <w:rPr>
          <w:u w:val="single" w:color="000000"/>
        </w:rPr>
        <w:tab/>
      </w:r>
    </w:p>
    <w:p w:rsidR="00E22020" w:rsidRDefault="00E22020">
      <w:pPr>
        <w:spacing w:before="3"/>
        <w:rPr>
          <w:rFonts w:ascii="Century Gothic" w:eastAsia="Century Gothic" w:hAnsi="Century Gothic" w:cs="Century Gothic"/>
          <w:sz w:val="14"/>
          <w:szCs w:val="14"/>
        </w:rPr>
      </w:pPr>
    </w:p>
    <w:p w:rsidR="00E22020" w:rsidRDefault="00E22020">
      <w:pPr>
        <w:rPr>
          <w:rFonts w:ascii="Century Gothic" w:eastAsia="Century Gothic" w:hAnsi="Century Gothic" w:cs="Century Gothic"/>
          <w:sz w:val="14"/>
          <w:szCs w:val="14"/>
        </w:rPr>
        <w:sectPr w:rsidR="00E22020">
          <w:pgSz w:w="11910" w:h="16840"/>
          <w:pgMar w:top="1200" w:right="1060" w:bottom="720" w:left="1180" w:header="499" w:footer="534" w:gutter="0"/>
          <w:cols w:space="720"/>
        </w:sectPr>
      </w:pPr>
    </w:p>
    <w:p w:rsidR="00E22020" w:rsidRDefault="00016963">
      <w:pPr>
        <w:pStyle w:val="BodyText"/>
        <w:tabs>
          <w:tab w:val="left" w:pos="4896"/>
        </w:tabs>
        <w:spacing w:before="62"/>
      </w:pPr>
      <w:r>
        <w:lastRenderedPageBreak/>
        <w:t>Name of</w:t>
      </w:r>
      <w:r>
        <w:rPr>
          <w:spacing w:val="-7"/>
        </w:rPr>
        <w:t xml:space="preserve"> </w:t>
      </w:r>
      <w:r>
        <w:t>Bank:</w:t>
      </w:r>
      <w:r>
        <w:rPr>
          <w:spacing w:val="-3"/>
        </w:rPr>
        <w:t xml:space="preserve"> </w:t>
      </w:r>
      <w:r>
        <w:rPr>
          <w:w w:val="99"/>
          <w:u w:val="single" w:color="000000"/>
        </w:rPr>
        <w:t xml:space="preserve"> </w:t>
      </w:r>
      <w:r>
        <w:rPr>
          <w:u w:val="single" w:color="000000"/>
        </w:rPr>
        <w:tab/>
      </w:r>
    </w:p>
    <w:p w:rsidR="00E22020" w:rsidRDefault="00016963">
      <w:pPr>
        <w:pStyle w:val="BodyText"/>
        <w:tabs>
          <w:tab w:val="left" w:pos="4383"/>
        </w:tabs>
        <w:spacing w:before="62"/>
        <w:ind w:left="143"/>
      </w:pPr>
      <w:r>
        <w:br w:type="column"/>
      </w:r>
      <w:r>
        <w:lastRenderedPageBreak/>
        <w:t>Branch:</w:t>
      </w:r>
      <w:r>
        <w:rPr>
          <w:spacing w:val="-3"/>
        </w:rPr>
        <w:t xml:space="preserve"> </w:t>
      </w:r>
      <w:r>
        <w:rPr>
          <w:w w:val="99"/>
          <w:u w:val="single" w:color="000000"/>
        </w:rPr>
        <w:t xml:space="preserve"> </w:t>
      </w:r>
      <w:r>
        <w:rPr>
          <w:u w:val="single" w:color="000000"/>
        </w:rPr>
        <w:tab/>
      </w:r>
    </w:p>
    <w:p w:rsidR="00E22020" w:rsidRDefault="00E22020">
      <w:pPr>
        <w:sectPr w:rsidR="00E22020">
          <w:type w:val="continuous"/>
          <w:pgSz w:w="11910" w:h="16840"/>
          <w:pgMar w:top="600" w:right="1060" w:bottom="280" w:left="1180" w:header="720" w:footer="720" w:gutter="0"/>
          <w:cols w:num="2" w:space="720" w:equalWidth="0">
            <w:col w:w="4898" w:space="40"/>
            <w:col w:w="4732"/>
          </w:cols>
        </w:sectPr>
      </w:pPr>
    </w:p>
    <w:p w:rsidR="00E22020" w:rsidRDefault="00E22020">
      <w:pPr>
        <w:spacing w:before="11"/>
        <w:rPr>
          <w:rFonts w:ascii="Century Gothic" w:eastAsia="Century Gothic" w:hAnsi="Century Gothic" w:cs="Century Gothic"/>
          <w:sz w:val="14"/>
          <w:szCs w:val="14"/>
        </w:rPr>
      </w:pPr>
    </w:p>
    <w:p w:rsidR="00E22020" w:rsidRDefault="00E22020">
      <w:pPr>
        <w:rPr>
          <w:rFonts w:ascii="Century Gothic" w:eastAsia="Century Gothic" w:hAnsi="Century Gothic" w:cs="Century Gothic"/>
          <w:sz w:val="14"/>
          <w:szCs w:val="14"/>
        </w:rPr>
        <w:sectPr w:rsidR="00E22020">
          <w:type w:val="continuous"/>
          <w:pgSz w:w="11910" w:h="16840"/>
          <w:pgMar w:top="600" w:right="1060" w:bottom="280" w:left="1180" w:header="720" w:footer="720" w:gutter="0"/>
          <w:cols w:space="720"/>
        </w:sectPr>
      </w:pPr>
    </w:p>
    <w:p w:rsidR="00E22020" w:rsidRDefault="00016963">
      <w:pPr>
        <w:pStyle w:val="BodyText"/>
        <w:tabs>
          <w:tab w:val="left" w:pos="4978"/>
        </w:tabs>
        <w:spacing w:before="62"/>
      </w:pPr>
      <w:r>
        <w:lastRenderedPageBreak/>
        <w:t>Account</w:t>
      </w:r>
      <w:r>
        <w:rPr>
          <w:spacing w:val="-7"/>
        </w:rPr>
        <w:t xml:space="preserve"> </w:t>
      </w:r>
      <w:r>
        <w:t>number:</w:t>
      </w:r>
      <w:r>
        <w:rPr>
          <w:spacing w:val="-3"/>
        </w:rPr>
        <w:t xml:space="preserve"> </w:t>
      </w:r>
      <w:r>
        <w:rPr>
          <w:w w:val="99"/>
          <w:u w:val="single" w:color="000000"/>
        </w:rPr>
        <w:t xml:space="preserve"> </w:t>
      </w:r>
      <w:r>
        <w:rPr>
          <w:u w:val="single" w:color="000000"/>
        </w:rPr>
        <w:tab/>
      </w:r>
    </w:p>
    <w:p w:rsidR="00E22020" w:rsidRDefault="00016963">
      <w:pPr>
        <w:pStyle w:val="BodyText"/>
        <w:tabs>
          <w:tab w:val="left" w:pos="4419"/>
        </w:tabs>
        <w:spacing w:before="62"/>
        <w:ind w:left="61"/>
      </w:pPr>
      <w:r>
        <w:br w:type="column"/>
      </w:r>
      <w:r>
        <w:lastRenderedPageBreak/>
        <w:t>Type of</w:t>
      </w:r>
      <w:r>
        <w:rPr>
          <w:spacing w:val="-10"/>
        </w:rPr>
        <w:t xml:space="preserve"> </w:t>
      </w:r>
      <w:r>
        <w:t>account:</w:t>
      </w:r>
      <w:r>
        <w:rPr>
          <w:spacing w:val="-3"/>
        </w:rPr>
        <w:t xml:space="preserve"> </w:t>
      </w:r>
      <w:r>
        <w:rPr>
          <w:w w:val="99"/>
          <w:u w:val="single" w:color="000000"/>
        </w:rPr>
        <w:t xml:space="preserve"> </w:t>
      </w:r>
      <w:r>
        <w:rPr>
          <w:u w:val="single" w:color="000000"/>
        </w:rPr>
        <w:tab/>
      </w:r>
    </w:p>
    <w:p w:rsidR="00E22020" w:rsidRDefault="00E22020">
      <w:pPr>
        <w:sectPr w:rsidR="00E22020">
          <w:type w:val="continuous"/>
          <w:pgSz w:w="11910" w:h="16840"/>
          <w:pgMar w:top="600" w:right="1060" w:bottom="280" w:left="1180" w:header="720" w:footer="720" w:gutter="0"/>
          <w:cols w:num="2" w:space="720" w:equalWidth="0">
            <w:col w:w="4979" w:space="40"/>
            <w:col w:w="4651"/>
          </w:cols>
        </w:sectPr>
      </w:pPr>
    </w:p>
    <w:p w:rsidR="00E22020" w:rsidRDefault="00E22020">
      <w:pPr>
        <w:spacing w:before="1"/>
        <w:rPr>
          <w:rFonts w:ascii="Century Gothic" w:eastAsia="Century Gothic" w:hAnsi="Century Gothic" w:cs="Century Gothic"/>
          <w:sz w:val="15"/>
          <w:szCs w:val="15"/>
        </w:rPr>
      </w:pPr>
    </w:p>
    <w:p w:rsidR="00E22020" w:rsidRDefault="00E22020">
      <w:pPr>
        <w:rPr>
          <w:rFonts w:ascii="Century Gothic" w:eastAsia="Century Gothic" w:hAnsi="Century Gothic" w:cs="Century Gothic"/>
          <w:sz w:val="15"/>
          <w:szCs w:val="15"/>
        </w:rPr>
        <w:sectPr w:rsidR="00E22020">
          <w:type w:val="continuous"/>
          <w:pgSz w:w="11910" w:h="16840"/>
          <w:pgMar w:top="600" w:right="1060" w:bottom="280" w:left="1180" w:header="720" w:footer="720" w:gutter="0"/>
          <w:cols w:space="720"/>
        </w:sectPr>
      </w:pPr>
    </w:p>
    <w:p w:rsidR="00E22020" w:rsidRDefault="00016963">
      <w:pPr>
        <w:pStyle w:val="BodyText"/>
        <w:tabs>
          <w:tab w:val="left" w:pos="4956"/>
        </w:tabs>
        <w:spacing w:before="62"/>
      </w:pPr>
      <w:r>
        <w:lastRenderedPageBreak/>
        <w:t>Telephone</w:t>
      </w:r>
      <w:r>
        <w:rPr>
          <w:spacing w:val="-8"/>
        </w:rPr>
        <w:t xml:space="preserve"> </w:t>
      </w:r>
      <w:r>
        <w:t>number:</w:t>
      </w:r>
      <w:r>
        <w:rPr>
          <w:spacing w:val="-3"/>
        </w:rPr>
        <w:t xml:space="preserve"> </w:t>
      </w:r>
      <w:r>
        <w:rPr>
          <w:w w:val="99"/>
          <w:u w:val="single" w:color="000000"/>
        </w:rPr>
        <w:t xml:space="preserve"> </w:t>
      </w:r>
      <w:r>
        <w:rPr>
          <w:u w:val="single" w:color="000000"/>
        </w:rPr>
        <w:tab/>
      </w:r>
    </w:p>
    <w:p w:rsidR="00E22020" w:rsidRDefault="00016963">
      <w:pPr>
        <w:pStyle w:val="BodyText"/>
        <w:tabs>
          <w:tab w:val="left" w:pos="4435"/>
        </w:tabs>
        <w:spacing w:before="62"/>
        <w:ind w:left="83"/>
      </w:pPr>
      <w:r>
        <w:br w:type="column"/>
      </w:r>
      <w:r>
        <w:lastRenderedPageBreak/>
        <w:t>Facsimile</w:t>
      </w:r>
      <w:r>
        <w:rPr>
          <w:spacing w:val="-10"/>
        </w:rPr>
        <w:t xml:space="preserve"> </w:t>
      </w:r>
      <w:r>
        <w:t>number:</w:t>
      </w:r>
      <w:r>
        <w:rPr>
          <w:spacing w:val="-3"/>
        </w:rPr>
        <w:t xml:space="preserve"> </w:t>
      </w:r>
      <w:r>
        <w:rPr>
          <w:w w:val="99"/>
          <w:u w:val="single" w:color="000000"/>
        </w:rPr>
        <w:t xml:space="preserve"> </w:t>
      </w:r>
      <w:r>
        <w:rPr>
          <w:u w:val="single" w:color="000000"/>
        </w:rPr>
        <w:tab/>
      </w:r>
    </w:p>
    <w:p w:rsidR="00E22020" w:rsidRDefault="00E22020">
      <w:pPr>
        <w:sectPr w:rsidR="00E22020">
          <w:type w:val="continuous"/>
          <w:pgSz w:w="11910" w:h="16840"/>
          <w:pgMar w:top="600" w:right="1060" w:bottom="280" w:left="1180" w:header="720" w:footer="720" w:gutter="0"/>
          <w:cols w:num="2" w:space="720" w:equalWidth="0">
            <w:col w:w="4957" w:space="40"/>
            <w:col w:w="4673"/>
          </w:cols>
        </w:sectPr>
      </w:pPr>
    </w:p>
    <w:p w:rsidR="00E22020" w:rsidRDefault="00E22020">
      <w:pPr>
        <w:spacing w:before="10"/>
        <w:rPr>
          <w:rFonts w:ascii="Century Gothic" w:eastAsia="Century Gothic" w:hAnsi="Century Gothic" w:cs="Century Gothic"/>
          <w:sz w:val="14"/>
          <w:szCs w:val="14"/>
        </w:rPr>
      </w:pPr>
    </w:p>
    <w:p w:rsidR="00E22020" w:rsidRDefault="00016963">
      <w:pPr>
        <w:spacing w:before="62"/>
        <w:ind w:left="260" w:right="355"/>
        <w:rPr>
          <w:rFonts w:ascii="Century Gothic" w:eastAsia="Century Gothic" w:hAnsi="Century Gothic" w:cs="Century Gothic"/>
          <w:sz w:val="20"/>
          <w:szCs w:val="20"/>
        </w:rPr>
      </w:pPr>
      <w:r>
        <w:rPr>
          <w:rFonts w:ascii="Century Gothic"/>
          <w:sz w:val="20"/>
        </w:rPr>
        <w:t>Name of contact person (</w:t>
      </w:r>
      <w:r>
        <w:rPr>
          <w:rFonts w:ascii="Century Gothic"/>
          <w:i/>
          <w:sz w:val="20"/>
        </w:rPr>
        <w:t>at</w:t>
      </w:r>
      <w:r>
        <w:rPr>
          <w:rFonts w:ascii="Century Gothic"/>
          <w:i/>
          <w:spacing w:val="-14"/>
          <w:sz w:val="20"/>
        </w:rPr>
        <w:t xml:space="preserve"> </w:t>
      </w:r>
      <w:r>
        <w:rPr>
          <w:rFonts w:ascii="Century Gothic"/>
          <w:i/>
          <w:sz w:val="20"/>
        </w:rPr>
        <w:t>bank:</w:t>
      </w:r>
    </w:p>
    <w:p w:rsidR="00E22020" w:rsidRDefault="00E22020">
      <w:pPr>
        <w:spacing w:before="9"/>
        <w:rPr>
          <w:rFonts w:ascii="Century Gothic" w:eastAsia="Century Gothic" w:hAnsi="Century Gothic" w:cs="Century Gothic"/>
          <w:i/>
          <w:sz w:val="20"/>
          <w:szCs w:val="20"/>
        </w:rPr>
      </w:pPr>
    </w:p>
    <w:p w:rsidR="00E22020" w:rsidRDefault="00A337F0">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3686175" cy="6350"/>
                <wp:effectExtent l="6350" t="8255" r="3175" b="4445"/>
                <wp:docPr id="946"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6350"/>
                          <a:chOff x="0" y="0"/>
                          <a:chExt cx="5805" cy="10"/>
                        </a:xfrm>
                      </wpg:grpSpPr>
                      <wpg:grpSp>
                        <wpg:cNvPr id="947" name="Group 776"/>
                        <wpg:cNvGrpSpPr>
                          <a:grpSpLocks/>
                        </wpg:cNvGrpSpPr>
                        <wpg:grpSpPr bwMode="auto">
                          <a:xfrm>
                            <a:off x="5" y="5"/>
                            <a:ext cx="5795" cy="2"/>
                            <a:chOff x="5" y="5"/>
                            <a:chExt cx="5795" cy="2"/>
                          </a:xfrm>
                        </wpg:grpSpPr>
                        <wps:wsp>
                          <wps:cNvPr id="948" name="Freeform 777"/>
                          <wps:cNvSpPr>
                            <a:spLocks/>
                          </wps:cNvSpPr>
                          <wps:spPr bwMode="auto">
                            <a:xfrm>
                              <a:off x="5" y="5"/>
                              <a:ext cx="5795" cy="2"/>
                            </a:xfrm>
                            <a:custGeom>
                              <a:avLst/>
                              <a:gdLst>
                                <a:gd name="T0" fmla="*/ 0 w 5795"/>
                                <a:gd name="T1" fmla="*/ 0 h 2"/>
                                <a:gd name="T2" fmla="*/ 5794 w 5795"/>
                                <a:gd name="T3" fmla="*/ 0 h 2"/>
                                <a:gd name="T4" fmla="*/ 0 60000 65536"/>
                                <a:gd name="T5" fmla="*/ 0 60000 65536"/>
                              </a:gdLst>
                              <a:ahLst/>
                              <a:cxnLst>
                                <a:cxn ang="T4">
                                  <a:pos x="T0" y="T1"/>
                                </a:cxn>
                                <a:cxn ang="T5">
                                  <a:pos x="T2" y="T3"/>
                                </a:cxn>
                              </a:cxnLst>
                              <a:rect l="0" t="0" r="r" b="b"/>
                              <a:pathLst>
                                <a:path w="5795" h="2">
                                  <a:moveTo>
                                    <a:pt x="0" y="0"/>
                                  </a:moveTo>
                                  <a:lnTo>
                                    <a:pt x="5794"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9EE6B3" id="Group 775" o:spid="_x0000_s1026" style="width:290.25pt;height:.5pt;mso-position-horizontal-relative:char;mso-position-vertical-relative:line" coordsize="5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">
                <v:group id="Group 776" o:spid="_x0000_s1027" style="position:absolute;left:5;top:5;width:5795;height:2" coordorigin="5,5" coordsize="5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777" o:spid="_x0000_s1028" style="position:absolute;left:5;top:5;width:5795;height:2;visibility:visible;mso-wrap-style:square;v-text-anchor:top" coordsize="5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lh8EA&#10;AADcAAAADwAAAGRycy9kb3ducmV2LnhtbERPy2oCMRTdF/yHcAV3nYxSSx2NIoJFu9OKuLxO7jxw&#10;cjNM4jz+3iwKXR7Oe7XpTSVaalxpWcE0ikEQp1aXnCu4/O7fv0A4j6yxskwKBnKwWY/eVpho2/GJ&#10;2rPPRQhhl6CCwvs6kdKlBRl0ka2JA5fZxqAPsMmlbrAL4aaSszj+lAZLDg0F1rQrKH2cn0bBt7yf&#10;tnv9kxn/eA7z6+2YVdOjUpNxv12C8NT7f/Gf+6AVLD7C2n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kpYfBAAAA3AAAAA8AAAAAAAAAAAAAAAAAmAIAAGRycy9kb3du&#10;cmV2LnhtbFBLBQYAAAAABAAEAPUAAACGAwAAAAA=&#10;" path="m,l5794,e" filled="f" strokeweight=".17569mm">
                    <v:path arrowok="t" o:connecttype="custom" o:connectlocs="0,0;5794,0" o:connectangles="0,0"/>
                  </v:shape>
                </v:group>
                <w10:anchorlock/>
              </v:group>
            </w:pict>
          </mc:Fallback>
        </mc:AlternateContent>
      </w:r>
    </w:p>
    <w:p w:rsidR="00E22020" w:rsidRDefault="00E22020">
      <w:pPr>
        <w:spacing w:before="8"/>
        <w:rPr>
          <w:rFonts w:ascii="Century Gothic" w:eastAsia="Century Gothic" w:hAnsi="Century Gothic" w:cs="Century Gothic"/>
          <w:i/>
          <w:sz w:val="14"/>
          <w:szCs w:val="14"/>
        </w:rPr>
      </w:pPr>
    </w:p>
    <w:p w:rsidR="00E22020" w:rsidRDefault="00016963">
      <w:pPr>
        <w:spacing w:before="62" w:line="276" w:lineRule="auto"/>
        <w:ind w:left="260" w:right="249"/>
        <w:rPr>
          <w:rFonts w:ascii="Century Gothic" w:eastAsia="Century Gothic" w:hAnsi="Century Gothic" w:cs="Century Gothic"/>
          <w:sz w:val="20"/>
          <w:szCs w:val="20"/>
        </w:rPr>
      </w:pPr>
      <w:r>
        <w:rPr>
          <w:rFonts w:ascii="Century Gothic"/>
          <w:b/>
          <w:i/>
          <w:sz w:val="20"/>
        </w:rPr>
        <w:t>Failure</w:t>
      </w:r>
      <w:r>
        <w:rPr>
          <w:rFonts w:ascii="Century Gothic"/>
          <w:b/>
          <w:i/>
          <w:spacing w:val="-5"/>
          <w:sz w:val="20"/>
        </w:rPr>
        <w:t xml:space="preserve"> </w:t>
      </w:r>
      <w:r>
        <w:rPr>
          <w:rFonts w:ascii="Century Gothic"/>
          <w:b/>
          <w:i/>
          <w:sz w:val="20"/>
        </w:rPr>
        <w:t>to</w:t>
      </w:r>
      <w:r>
        <w:rPr>
          <w:rFonts w:ascii="Century Gothic"/>
          <w:b/>
          <w:i/>
          <w:spacing w:val="-4"/>
          <w:sz w:val="20"/>
        </w:rPr>
        <w:t xml:space="preserve"> </w:t>
      </w:r>
      <w:r>
        <w:rPr>
          <w:rFonts w:ascii="Century Gothic"/>
          <w:b/>
          <w:i/>
          <w:sz w:val="20"/>
        </w:rPr>
        <w:t>provide</w:t>
      </w:r>
      <w:r>
        <w:rPr>
          <w:rFonts w:ascii="Century Gothic"/>
          <w:b/>
          <w:i/>
          <w:spacing w:val="-5"/>
          <w:sz w:val="20"/>
        </w:rPr>
        <w:t xml:space="preserve"> </w:t>
      </w:r>
      <w:r>
        <w:rPr>
          <w:rFonts w:ascii="Century Gothic"/>
          <w:b/>
          <w:i/>
          <w:sz w:val="20"/>
        </w:rPr>
        <w:t>the</w:t>
      </w:r>
      <w:r>
        <w:rPr>
          <w:rFonts w:ascii="Century Gothic"/>
          <w:b/>
          <w:i/>
          <w:spacing w:val="-5"/>
          <w:sz w:val="20"/>
        </w:rPr>
        <w:t xml:space="preserve"> </w:t>
      </w:r>
      <w:r>
        <w:rPr>
          <w:rFonts w:ascii="Century Gothic"/>
          <w:b/>
          <w:i/>
          <w:sz w:val="20"/>
        </w:rPr>
        <w:t>required</w:t>
      </w:r>
      <w:r>
        <w:rPr>
          <w:rFonts w:ascii="Century Gothic"/>
          <w:b/>
          <w:i/>
          <w:spacing w:val="-4"/>
          <w:sz w:val="20"/>
        </w:rPr>
        <w:t xml:space="preserve"> </w:t>
      </w:r>
      <w:r>
        <w:rPr>
          <w:rFonts w:ascii="Century Gothic"/>
          <w:b/>
          <w:i/>
          <w:sz w:val="20"/>
        </w:rPr>
        <w:t>bank</w:t>
      </w:r>
      <w:r>
        <w:rPr>
          <w:rFonts w:ascii="Century Gothic"/>
          <w:b/>
          <w:i/>
          <w:spacing w:val="-4"/>
          <w:sz w:val="20"/>
        </w:rPr>
        <w:t xml:space="preserve"> </w:t>
      </w:r>
      <w:r>
        <w:rPr>
          <w:rFonts w:ascii="Century Gothic"/>
          <w:b/>
          <w:i/>
          <w:sz w:val="20"/>
        </w:rPr>
        <w:t>details</w:t>
      </w:r>
      <w:r>
        <w:rPr>
          <w:rFonts w:ascii="Century Gothic"/>
          <w:b/>
          <w:i/>
          <w:spacing w:val="-2"/>
          <w:sz w:val="20"/>
        </w:rPr>
        <w:t xml:space="preserve"> </w:t>
      </w:r>
      <w:r>
        <w:rPr>
          <w:rFonts w:ascii="Century Gothic"/>
          <w:b/>
          <w:i/>
          <w:sz w:val="20"/>
        </w:rPr>
        <w:t>and</w:t>
      </w:r>
      <w:r>
        <w:rPr>
          <w:rFonts w:ascii="Century Gothic"/>
          <w:b/>
          <w:i/>
          <w:spacing w:val="-1"/>
          <w:sz w:val="20"/>
        </w:rPr>
        <w:t xml:space="preserve"> </w:t>
      </w:r>
      <w:r>
        <w:rPr>
          <w:rFonts w:ascii="Century Gothic"/>
          <w:b/>
          <w:i/>
          <w:sz w:val="20"/>
        </w:rPr>
        <w:t>certified</w:t>
      </w:r>
      <w:r>
        <w:rPr>
          <w:rFonts w:ascii="Century Gothic"/>
          <w:b/>
          <w:i/>
          <w:spacing w:val="-4"/>
          <w:sz w:val="20"/>
        </w:rPr>
        <w:t xml:space="preserve"> </w:t>
      </w:r>
      <w:r>
        <w:rPr>
          <w:rFonts w:ascii="Century Gothic"/>
          <w:b/>
          <w:i/>
          <w:sz w:val="20"/>
        </w:rPr>
        <w:t>bank</w:t>
      </w:r>
      <w:r>
        <w:rPr>
          <w:rFonts w:ascii="Century Gothic"/>
          <w:b/>
          <w:i/>
          <w:spacing w:val="-1"/>
          <w:sz w:val="20"/>
        </w:rPr>
        <w:t xml:space="preserve"> </w:t>
      </w:r>
      <w:r>
        <w:rPr>
          <w:rFonts w:ascii="Century Gothic"/>
          <w:b/>
          <w:i/>
          <w:sz w:val="20"/>
        </w:rPr>
        <w:t>rating</w:t>
      </w:r>
      <w:r>
        <w:rPr>
          <w:rFonts w:ascii="Century Gothic"/>
          <w:b/>
          <w:i/>
          <w:spacing w:val="-4"/>
          <w:sz w:val="20"/>
        </w:rPr>
        <w:t xml:space="preserve"> </w:t>
      </w:r>
      <w:r>
        <w:rPr>
          <w:rFonts w:ascii="Century Gothic"/>
          <w:b/>
          <w:i/>
          <w:sz w:val="20"/>
        </w:rPr>
        <w:t>with</w:t>
      </w:r>
      <w:r>
        <w:rPr>
          <w:rFonts w:ascii="Century Gothic"/>
          <w:b/>
          <w:i/>
          <w:spacing w:val="-1"/>
          <w:sz w:val="20"/>
        </w:rPr>
        <w:t xml:space="preserve"> </w:t>
      </w:r>
      <w:r>
        <w:rPr>
          <w:rFonts w:ascii="Century Gothic"/>
          <w:b/>
          <w:i/>
          <w:sz w:val="20"/>
        </w:rPr>
        <w:t>its</w:t>
      </w:r>
      <w:r>
        <w:rPr>
          <w:rFonts w:ascii="Century Gothic"/>
          <w:b/>
          <w:i/>
          <w:spacing w:val="-3"/>
          <w:sz w:val="20"/>
        </w:rPr>
        <w:t xml:space="preserve"> </w:t>
      </w:r>
      <w:r>
        <w:rPr>
          <w:rFonts w:ascii="Century Gothic"/>
          <w:b/>
          <w:i/>
          <w:sz w:val="20"/>
        </w:rPr>
        <w:t>tender,</w:t>
      </w:r>
      <w:r>
        <w:rPr>
          <w:rFonts w:ascii="Century Gothic"/>
          <w:b/>
          <w:i/>
          <w:spacing w:val="-3"/>
          <w:sz w:val="20"/>
        </w:rPr>
        <w:t xml:space="preserve"> </w:t>
      </w:r>
      <w:r>
        <w:rPr>
          <w:rFonts w:ascii="Century Gothic"/>
          <w:b/>
          <w:i/>
          <w:sz w:val="20"/>
        </w:rPr>
        <w:t>will</w:t>
      </w:r>
      <w:r>
        <w:rPr>
          <w:rFonts w:ascii="Century Gothic"/>
          <w:b/>
          <w:i/>
          <w:spacing w:val="-4"/>
          <w:sz w:val="20"/>
        </w:rPr>
        <w:t xml:space="preserve"> </w:t>
      </w:r>
      <w:r>
        <w:rPr>
          <w:rFonts w:ascii="Century Gothic"/>
          <w:b/>
          <w:i/>
          <w:sz w:val="20"/>
        </w:rPr>
        <w:t>lead</w:t>
      </w:r>
      <w:r>
        <w:rPr>
          <w:rFonts w:ascii="Century Gothic"/>
          <w:b/>
          <w:i/>
          <w:spacing w:val="-1"/>
          <w:sz w:val="20"/>
        </w:rPr>
        <w:t xml:space="preserve"> </w:t>
      </w:r>
      <w:r>
        <w:rPr>
          <w:rFonts w:ascii="Century Gothic"/>
          <w:b/>
          <w:i/>
          <w:sz w:val="20"/>
        </w:rPr>
        <w:t>to</w:t>
      </w:r>
      <w:r>
        <w:rPr>
          <w:rFonts w:ascii="Century Gothic"/>
          <w:b/>
          <w:i/>
          <w:w w:val="99"/>
          <w:sz w:val="20"/>
        </w:rPr>
        <w:t xml:space="preserve"> </w:t>
      </w:r>
      <w:r>
        <w:rPr>
          <w:rFonts w:ascii="Century Gothic"/>
          <w:b/>
          <w:i/>
          <w:sz w:val="20"/>
        </w:rPr>
        <w:t>the conclusion that the Tenderer does not have the necessary financial resources at</w:t>
      </w:r>
      <w:r>
        <w:rPr>
          <w:rFonts w:ascii="Century Gothic"/>
          <w:b/>
          <w:i/>
          <w:spacing w:val="16"/>
          <w:sz w:val="20"/>
        </w:rPr>
        <w:t xml:space="preserve"> </w:t>
      </w:r>
      <w:r>
        <w:rPr>
          <w:rFonts w:ascii="Century Gothic"/>
          <w:b/>
          <w:i/>
          <w:sz w:val="20"/>
        </w:rPr>
        <w:t>its</w:t>
      </w:r>
      <w:r>
        <w:rPr>
          <w:rFonts w:ascii="Century Gothic"/>
          <w:b/>
          <w:i/>
          <w:w w:val="99"/>
          <w:sz w:val="20"/>
        </w:rPr>
        <w:t xml:space="preserve">  </w:t>
      </w:r>
      <w:r>
        <w:rPr>
          <w:rFonts w:ascii="Century Gothic"/>
          <w:b/>
          <w:i/>
          <w:sz w:val="20"/>
        </w:rPr>
        <w:t>disposal</w:t>
      </w:r>
      <w:r>
        <w:rPr>
          <w:rFonts w:ascii="Century Gothic"/>
          <w:b/>
          <w:i/>
          <w:spacing w:val="-5"/>
          <w:sz w:val="20"/>
        </w:rPr>
        <w:t xml:space="preserve"> </w:t>
      </w:r>
      <w:r>
        <w:rPr>
          <w:rFonts w:ascii="Century Gothic"/>
          <w:b/>
          <w:i/>
          <w:sz w:val="20"/>
        </w:rPr>
        <w:t>to</w:t>
      </w:r>
      <w:r>
        <w:rPr>
          <w:rFonts w:ascii="Century Gothic"/>
          <w:b/>
          <w:i/>
          <w:spacing w:val="-5"/>
          <w:sz w:val="20"/>
        </w:rPr>
        <w:t xml:space="preserve"> </w:t>
      </w:r>
      <w:r>
        <w:rPr>
          <w:rFonts w:ascii="Century Gothic"/>
          <w:b/>
          <w:i/>
          <w:sz w:val="20"/>
        </w:rPr>
        <w:t>complete</w:t>
      </w:r>
      <w:r>
        <w:rPr>
          <w:rFonts w:ascii="Century Gothic"/>
          <w:b/>
          <w:i/>
          <w:spacing w:val="-4"/>
          <w:sz w:val="20"/>
        </w:rPr>
        <w:t xml:space="preserve"> </w:t>
      </w:r>
      <w:r>
        <w:rPr>
          <w:rFonts w:ascii="Century Gothic"/>
          <w:b/>
          <w:i/>
          <w:sz w:val="20"/>
        </w:rPr>
        <w:t>the</w:t>
      </w:r>
      <w:r>
        <w:rPr>
          <w:rFonts w:ascii="Century Gothic"/>
          <w:b/>
          <w:i/>
          <w:spacing w:val="-4"/>
          <w:sz w:val="20"/>
        </w:rPr>
        <w:t xml:space="preserve"> </w:t>
      </w:r>
      <w:r>
        <w:rPr>
          <w:rFonts w:ascii="Century Gothic"/>
          <w:b/>
          <w:i/>
          <w:sz w:val="20"/>
        </w:rPr>
        <w:t>contract</w:t>
      </w:r>
      <w:r>
        <w:rPr>
          <w:rFonts w:ascii="Century Gothic"/>
          <w:b/>
          <w:i/>
          <w:spacing w:val="-5"/>
          <w:sz w:val="20"/>
        </w:rPr>
        <w:t xml:space="preserve"> </w:t>
      </w:r>
      <w:r>
        <w:rPr>
          <w:rFonts w:ascii="Century Gothic"/>
          <w:b/>
          <w:i/>
          <w:sz w:val="20"/>
        </w:rPr>
        <w:t>successfully</w:t>
      </w:r>
      <w:r>
        <w:rPr>
          <w:rFonts w:ascii="Century Gothic"/>
          <w:b/>
          <w:i/>
          <w:spacing w:val="-4"/>
          <w:sz w:val="20"/>
        </w:rPr>
        <w:t xml:space="preserve"> </w:t>
      </w:r>
      <w:r>
        <w:rPr>
          <w:rFonts w:ascii="Century Gothic"/>
          <w:b/>
          <w:i/>
          <w:sz w:val="20"/>
        </w:rPr>
        <w:t>within</w:t>
      </w:r>
      <w:r>
        <w:rPr>
          <w:rFonts w:ascii="Century Gothic"/>
          <w:b/>
          <w:i/>
          <w:spacing w:val="-5"/>
          <w:sz w:val="20"/>
        </w:rPr>
        <w:t xml:space="preserve"> </w:t>
      </w:r>
      <w:r>
        <w:rPr>
          <w:rFonts w:ascii="Century Gothic"/>
          <w:b/>
          <w:i/>
          <w:sz w:val="20"/>
        </w:rPr>
        <w:t>the</w:t>
      </w:r>
      <w:r>
        <w:rPr>
          <w:rFonts w:ascii="Century Gothic"/>
          <w:b/>
          <w:i/>
          <w:spacing w:val="-6"/>
          <w:sz w:val="20"/>
        </w:rPr>
        <w:t xml:space="preserve"> </w:t>
      </w:r>
      <w:r>
        <w:rPr>
          <w:rFonts w:ascii="Century Gothic"/>
          <w:b/>
          <w:i/>
          <w:sz w:val="20"/>
        </w:rPr>
        <w:t>specified</w:t>
      </w:r>
      <w:r>
        <w:rPr>
          <w:rFonts w:ascii="Century Gothic"/>
          <w:b/>
          <w:i/>
          <w:spacing w:val="-5"/>
          <w:sz w:val="20"/>
        </w:rPr>
        <w:t xml:space="preserve"> </w:t>
      </w:r>
      <w:r>
        <w:rPr>
          <w:rFonts w:ascii="Century Gothic"/>
          <w:b/>
          <w:i/>
          <w:sz w:val="20"/>
        </w:rPr>
        <w:t>time</w:t>
      </w:r>
      <w:r>
        <w:rPr>
          <w:rFonts w:ascii="Century Gothic"/>
          <w:b/>
          <w:i/>
          <w:spacing w:val="-5"/>
          <w:sz w:val="20"/>
        </w:rPr>
        <w:t xml:space="preserve"> </w:t>
      </w:r>
      <w:r>
        <w:rPr>
          <w:rFonts w:ascii="Century Gothic"/>
          <w:b/>
          <w:i/>
          <w:sz w:val="20"/>
        </w:rPr>
        <w:t>for</w:t>
      </w:r>
      <w:r>
        <w:rPr>
          <w:rFonts w:ascii="Century Gothic"/>
          <w:b/>
          <w:i/>
          <w:spacing w:val="-3"/>
          <w:sz w:val="20"/>
        </w:rPr>
        <w:t xml:space="preserve"> </w:t>
      </w:r>
      <w:r>
        <w:rPr>
          <w:rFonts w:ascii="Century Gothic"/>
          <w:b/>
          <w:i/>
          <w:sz w:val="20"/>
        </w:rPr>
        <w:t>completion.</w:t>
      </w:r>
    </w:p>
    <w:p w:rsidR="00E22020" w:rsidRDefault="00E22020">
      <w:pPr>
        <w:spacing w:before="7"/>
        <w:rPr>
          <w:rFonts w:ascii="Century Gothic" w:eastAsia="Century Gothic" w:hAnsi="Century Gothic" w:cs="Century Gothic"/>
          <w:b/>
          <w:bCs/>
          <w:i/>
          <w:sz w:val="16"/>
          <w:szCs w:val="16"/>
        </w:rPr>
      </w:pPr>
    </w:p>
    <w:p w:rsidR="00E22020" w:rsidRDefault="00016963">
      <w:pPr>
        <w:pStyle w:val="BodyText"/>
        <w:spacing w:line="278" w:lineRule="auto"/>
        <w:ind w:right="355"/>
      </w:pPr>
      <w:r>
        <w:t>The</w:t>
      </w:r>
      <w:r>
        <w:rPr>
          <w:spacing w:val="-4"/>
        </w:rPr>
        <w:t xml:space="preserve"> </w:t>
      </w:r>
      <w:r>
        <w:t>Employer</w:t>
      </w:r>
      <w:r>
        <w:rPr>
          <w:spacing w:val="-1"/>
        </w:rPr>
        <w:t xml:space="preserve"> </w:t>
      </w:r>
      <w:r>
        <w:t>undertakes</w:t>
      </w:r>
      <w:r>
        <w:rPr>
          <w:spacing w:val="-2"/>
        </w:rPr>
        <w:t xml:space="preserve"> </w:t>
      </w:r>
      <w:r>
        <w:t>to</w:t>
      </w:r>
      <w:r>
        <w:rPr>
          <w:spacing w:val="-4"/>
        </w:rPr>
        <w:t xml:space="preserve"> </w:t>
      </w:r>
      <w:r>
        <w:t>treat</w:t>
      </w:r>
      <w:r>
        <w:rPr>
          <w:spacing w:val="-4"/>
        </w:rPr>
        <w:t xml:space="preserve"> </w:t>
      </w:r>
      <w:r>
        <w:t>the</w:t>
      </w:r>
      <w:r>
        <w:rPr>
          <w:spacing w:val="-4"/>
        </w:rPr>
        <w:t xml:space="preserve"> </w:t>
      </w:r>
      <w:r>
        <w:t>information</w:t>
      </w:r>
      <w:r>
        <w:rPr>
          <w:spacing w:val="-3"/>
        </w:rPr>
        <w:t xml:space="preserve"> </w:t>
      </w:r>
      <w:r>
        <w:t>thus</w:t>
      </w:r>
      <w:r>
        <w:rPr>
          <w:spacing w:val="-5"/>
        </w:rPr>
        <w:t xml:space="preserve"> </w:t>
      </w:r>
      <w:r>
        <w:t>obtained</w:t>
      </w:r>
      <w:r>
        <w:rPr>
          <w:spacing w:val="-4"/>
        </w:rPr>
        <w:t xml:space="preserve"> </w:t>
      </w:r>
      <w:r>
        <w:t>as</w:t>
      </w:r>
      <w:r>
        <w:rPr>
          <w:spacing w:val="-4"/>
        </w:rPr>
        <w:t xml:space="preserve"> </w:t>
      </w:r>
      <w:r>
        <w:t>confidential,</w:t>
      </w:r>
      <w:r>
        <w:rPr>
          <w:spacing w:val="-6"/>
        </w:rPr>
        <w:t xml:space="preserve"> </w:t>
      </w:r>
      <w:r>
        <w:t>strictly</w:t>
      </w:r>
      <w:r>
        <w:rPr>
          <w:spacing w:val="-5"/>
        </w:rPr>
        <w:t xml:space="preserve"> </w:t>
      </w:r>
      <w:r>
        <w:t>for</w:t>
      </w:r>
      <w:r>
        <w:rPr>
          <w:spacing w:val="-4"/>
        </w:rPr>
        <w:t xml:space="preserve"> </w:t>
      </w:r>
      <w:r>
        <w:t>the</w:t>
      </w:r>
      <w:r>
        <w:rPr>
          <w:w w:val="99"/>
        </w:rPr>
        <w:t xml:space="preserve"> </w:t>
      </w:r>
      <w:r>
        <w:t>use of evaluation of the tender submitted by the</w:t>
      </w:r>
      <w:r>
        <w:rPr>
          <w:spacing w:val="-27"/>
        </w:rPr>
        <w:t xml:space="preserve"> </w:t>
      </w:r>
      <w:r>
        <w:t>Tenderer.</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9"/>
        <w:rPr>
          <w:rFonts w:ascii="Century Gothic" w:eastAsia="Century Gothic" w:hAnsi="Century Gothic" w:cs="Century Gothic"/>
          <w:sz w:val="14"/>
          <w:szCs w:val="14"/>
        </w:rPr>
      </w:pPr>
    </w:p>
    <w:p w:rsidR="00E22020" w:rsidRDefault="00016963">
      <w:pPr>
        <w:pStyle w:val="BodyText"/>
        <w:tabs>
          <w:tab w:val="left" w:pos="1700"/>
          <w:tab w:val="left" w:pos="8064"/>
        </w:tabs>
        <w:spacing w:line="245" w:lineRule="exact"/>
        <w:ind w:right="355"/>
      </w:pPr>
      <w:r>
        <w:rPr>
          <w:spacing w:val="-1"/>
          <w:w w:val="95"/>
        </w:rPr>
        <w:t>NAME</w:t>
      </w:r>
      <w:r>
        <w:rPr>
          <w:spacing w:val="-1"/>
          <w:w w:val="95"/>
        </w:rPr>
        <w:tab/>
      </w:r>
      <w:r>
        <w:t>:</w:t>
      </w:r>
      <w:r>
        <w:rPr>
          <w:spacing w:val="-3"/>
        </w:rPr>
        <w:t xml:space="preserve"> </w:t>
      </w:r>
      <w:r>
        <w:rPr>
          <w:w w:val="99"/>
          <w:u w:val="single" w:color="000000"/>
        </w:rPr>
        <w:t xml:space="preserve"> </w:t>
      </w:r>
      <w:r>
        <w:rPr>
          <w:u w:val="single" w:color="000000"/>
        </w:rPr>
        <w:tab/>
      </w:r>
    </w:p>
    <w:p w:rsidR="00E22020" w:rsidRDefault="00016963">
      <w:pPr>
        <w:pStyle w:val="BodyText"/>
        <w:spacing w:line="245" w:lineRule="exact"/>
        <w:ind w:right="355"/>
      </w:pPr>
      <w:r>
        <w:t>(Block</w:t>
      </w:r>
      <w:r>
        <w:rPr>
          <w:spacing w:val="-12"/>
        </w:rPr>
        <w:t xml:space="preserve"> </w:t>
      </w:r>
      <w:r>
        <w:t>Capitals)</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10"/>
        <w:rPr>
          <w:rFonts w:ascii="Century Gothic" w:eastAsia="Century Gothic" w:hAnsi="Century Gothic" w:cs="Century Gothic"/>
          <w:sz w:val="14"/>
          <w:szCs w:val="14"/>
        </w:rPr>
      </w:pPr>
    </w:p>
    <w:p w:rsidR="00E22020" w:rsidRDefault="00E22020">
      <w:pPr>
        <w:rPr>
          <w:rFonts w:ascii="Century Gothic" w:eastAsia="Century Gothic" w:hAnsi="Century Gothic" w:cs="Century Gothic"/>
          <w:sz w:val="14"/>
          <w:szCs w:val="14"/>
        </w:rPr>
        <w:sectPr w:rsidR="00E22020">
          <w:type w:val="continuous"/>
          <w:pgSz w:w="11910" w:h="16840"/>
          <w:pgMar w:top="600" w:right="1060" w:bottom="280" w:left="1180" w:header="720" w:footer="720" w:gutter="0"/>
          <w:cols w:space="720"/>
        </w:sectPr>
      </w:pPr>
    </w:p>
    <w:p w:rsidR="00E22020" w:rsidRDefault="00016963">
      <w:pPr>
        <w:pStyle w:val="BodyText"/>
        <w:tabs>
          <w:tab w:val="left" w:pos="1700"/>
          <w:tab w:val="left" w:pos="5159"/>
        </w:tabs>
        <w:spacing w:before="62"/>
      </w:pPr>
      <w:r>
        <w:rPr>
          <w:spacing w:val="-1"/>
        </w:rPr>
        <w:lastRenderedPageBreak/>
        <w:t>SIGNATURE</w:t>
      </w:r>
      <w:r>
        <w:rPr>
          <w:spacing w:val="-1"/>
        </w:rPr>
        <w:tab/>
      </w:r>
      <w:r>
        <w:t>:</w:t>
      </w:r>
      <w:r>
        <w:rPr>
          <w:spacing w:val="-3"/>
        </w:rPr>
        <w:t xml:space="preserve"> </w:t>
      </w:r>
      <w:r>
        <w:rPr>
          <w:w w:val="99"/>
          <w:u w:val="single" w:color="000000"/>
        </w:rPr>
        <w:t xml:space="preserve"> </w:t>
      </w:r>
      <w:r>
        <w:rPr>
          <w:u w:val="single" w:color="000000"/>
        </w:rPr>
        <w:tab/>
      </w:r>
    </w:p>
    <w:p w:rsidR="00E22020" w:rsidRDefault="00016963">
      <w:pPr>
        <w:spacing w:before="62"/>
        <w:ind w:left="260"/>
        <w:rPr>
          <w:rFonts w:ascii="Century Gothic" w:eastAsia="Century Gothic" w:hAnsi="Century Gothic" w:cs="Century Gothic"/>
          <w:sz w:val="20"/>
          <w:szCs w:val="20"/>
        </w:rPr>
      </w:pPr>
      <w:r>
        <w:rPr>
          <w:rFonts w:ascii="Century Gothic"/>
          <w:i/>
          <w:sz w:val="20"/>
        </w:rPr>
        <w:t xml:space="preserve">(of person </w:t>
      </w:r>
      <w:proofErr w:type="spellStart"/>
      <w:r>
        <w:rPr>
          <w:rFonts w:ascii="Century Gothic"/>
          <w:i/>
          <w:sz w:val="20"/>
        </w:rPr>
        <w:t>authorised</w:t>
      </w:r>
      <w:proofErr w:type="spellEnd"/>
      <w:r>
        <w:rPr>
          <w:rFonts w:ascii="Century Gothic"/>
          <w:i/>
          <w:sz w:val="20"/>
        </w:rPr>
        <w:t xml:space="preserve"> to sign on behalf of the</w:t>
      </w:r>
      <w:r>
        <w:rPr>
          <w:rFonts w:ascii="Century Gothic"/>
          <w:i/>
          <w:spacing w:val="-30"/>
          <w:sz w:val="20"/>
        </w:rPr>
        <w:t xml:space="preserve"> </w:t>
      </w:r>
      <w:r>
        <w:rPr>
          <w:rFonts w:ascii="Century Gothic"/>
          <w:i/>
          <w:sz w:val="20"/>
        </w:rPr>
        <w:t>Tenderer)</w:t>
      </w:r>
    </w:p>
    <w:p w:rsidR="00E22020" w:rsidRDefault="00016963">
      <w:pPr>
        <w:pStyle w:val="BodyText"/>
        <w:tabs>
          <w:tab w:val="left" w:pos="2509"/>
        </w:tabs>
        <w:spacing w:before="62"/>
      </w:pPr>
      <w:r>
        <w:br w:type="column"/>
      </w:r>
      <w:r>
        <w:lastRenderedPageBreak/>
        <w:t>DATE:</w:t>
      </w:r>
      <w:r>
        <w:rPr>
          <w:spacing w:val="-3"/>
        </w:rPr>
        <w:t xml:space="preserve"> </w:t>
      </w:r>
      <w:r>
        <w:rPr>
          <w:w w:val="99"/>
          <w:u w:val="single" w:color="000000"/>
        </w:rPr>
        <w:t xml:space="preserve"> </w:t>
      </w:r>
      <w:r>
        <w:rPr>
          <w:u w:val="single" w:color="000000"/>
        </w:rPr>
        <w:tab/>
      </w:r>
    </w:p>
    <w:p w:rsidR="00E22020" w:rsidRDefault="00E22020">
      <w:pPr>
        <w:sectPr w:rsidR="00E22020">
          <w:type w:val="continuous"/>
          <w:pgSz w:w="11910" w:h="16840"/>
          <w:pgMar w:top="600" w:right="1060" w:bottom="280" w:left="1180" w:header="720" w:footer="720" w:gutter="0"/>
          <w:cols w:num="2" w:space="720" w:equalWidth="0">
            <w:col w:w="5595" w:space="166"/>
            <w:col w:w="3909"/>
          </w:cols>
        </w:sectPr>
      </w:pPr>
    </w:p>
    <w:p w:rsidR="00E22020" w:rsidRDefault="00E22020">
      <w:pPr>
        <w:spacing w:before="7"/>
        <w:rPr>
          <w:rFonts w:ascii="Century Gothic" w:eastAsia="Century Gothic" w:hAnsi="Century Gothic" w:cs="Century Gothic"/>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943"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44" name="Group 773"/>
                        <wpg:cNvGrpSpPr>
                          <a:grpSpLocks/>
                        </wpg:cNvGrpSpPr>
                        <wpg:grpSpPr bwMode="auto">
                          <a:xfrm>
                            <a:off x="7" y="7"/>
                            <a:ext cx="8978" cy="2"/>
                            <a:chOff x="7" y="7"/>
                            <a:chExt cx="8978" cy="2"/>
                          </a:xfrm>
                        </wpg:grpSpPr>
                        <wps:wsp>
                          <wps:cNvPr id="945" name="Freeform 774"/>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2E5EB7" id="Group 772"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">
                <v:group id="Group 773"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774"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YsUA&#10;AADcAAAADwAAAGRycy9kb3ducmV2LnhtbESPS2/CMBCE75X4D9YicStOK8ojYBBFUHHhwOMAtyXe&#10;xhHxOsQG0n9fV6rEcTQz32gms8aW4k61LxwreOsmIIgzpwvOFRz2q9chCB+QNZaOScEPeZhNWy8T&#10;TLV78Jbuu5CLCGGfogITQpVK6TNDFn3XVcTR+3a1xRBlnUtd4yPCbSnfk6QvLRYcFwxWtDCUXXY3&#10;q2BjjnnYJv1T8+UXn9c1n5deD5TqtJv5GESgJjzD/+21VjDqfcD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u1ixQAAANwAAAAPAAAAAAAAAAAAAAAAAJgCAABkcnMv&#10;ZG93bnJldi54bWxQSwUGAAAAAAQABAD1AAAAigMAAAAA&#10;" path="m,l8978,e" filled="f" strokeweight=".72pt">
                    <v:path arrowok="t" o:connecttype="custom" o:connectlocs="0,0;8978,0" o:connectangles="0,0"/>
                  </v:shape>
                </v:group>
                <w10:anchorlock/>
              </v:group>
            </w:pict>
          </mc:Fallback>
        </mc:AlternateContent>
      </w:r>
    </w:p>
    <w:p w:rsidR="00E22020" w:rsidRPr="000E520A" w:rsidRDefault="00016963">
      <w:pPr>
        <w:tabs>
          <w:tab w:val="left" w:pos="968"/>
        </w:tabs>
        <w:spacing w:before="26"/>
        <w:ind w:left="260" w:right="398"/>
        <w:rPr>
          <w:rFonts w:ascii="Century Gothic" w:eastAsia="Century Gothic" w:hAnsi="Century Gothic" w:cs="Century Gothic"/>
          <w:color w:val="C00000"/>
          <w:sz w:val="20"/>
          <w:szCs w:val="20"/>
        </w:rPr>
      </w:pPr>
      <w:r w:rsidRPr="000E520A">
        <w:rPr>
          <w:rFonts w:ascii="Century Gothic" w:eastAsia="Century Gothic" w:hAnsi="Century Gothic" w:cs="Century Gothic"/>
          <w:b/>
          <w:bCs/>
          <w:color w:val="C00000"/>
          <w:spacing w:val="-1"/>
          <w:sz w:val="20"/>
          <w:szCs w:val="20"/>
        </w:rPr>
        <w:t>T2.1</w:t>
      </w:r>
      <w:r w:rsidR="000E2BDA">
        <w:rPr>
          <w:rFonts w:ascii="Century Gothic" w:eastAsia="Century Gothic" w:hAnsi="Century Gothic" w:cs="Century Gothic"/>
          <w:b/>
          <w:bCs/>
          <w:color w:val="C00000"/>
          <w:spacing w:val="-1"/>
          <w:sz w:val="20"/>
          <w:szCs w:val="20"/>
        </w:rPr>
        <w:t>6</w:t>
      </w:r>
      <w:r w:rsidRPr="000E520A">
        <w:rPr>
          <w:rFonts w:ascii="Century Gothic" w:eastAsia="Century Gothic" w:hAnsi="Century Gothic" w:cs="Century Gothic"/>
          <w:b/>
          <w:bCs/>
          <w:color w:val="C00000"/>
          <w:spacing w:val="-1"/>
          <w:sz w:val="20"/>
          <w:szCs w:val="20"/>
        </w:rPr>
        <w:tab/>
      </w:r>
      <w:r w:rsidRPr="000E520A">
        <w:rPr>
          <w:rFonts w:ascii="Century Gothic" w:eastAsia="Century Gothic" w:hAnsi="Century Gothic" w:cs="Century Gothic"/>
          <w:b/>
          <w:bCs/>
          <w:color w:val="C00000"/>
          <w:sz w:val="20"/>
          <w:szCs w:val="20"/>
        </w:rPr>
        <w:t xml:space="preserve">TENDERER’S FINANCIAL STANDING </w:t>
      </w:r>
      <w:r w:rsidRPr="000E520A">
        <w:rPr>
          <w:rFonts w:ascii="Century Gothic" w:eastAsia="Century Gothic" w:hAnsi="Century Gothic" w:cs="Century Gothic"/>
          <w:i/>
          <w:color w:val="C00000"/>
          <w:sz w:val="20"/>
          <w:szCs w:val="20"/>
        </w:rPr>
        <w:t>(10 points)</w:t>
      </w:r>
      <w:r w:rsidRPr="000E520A">
        <w:rPr>
          <w:rFonts w:ascii="Century Gothic" w:eastAsia="Century Gothic" w:hAnsi="Century Gothic" w:cs="Century Gothic"/>
          <w:i/>
          <w:color w:val="C00000"/>
          <w:spacing w:val="-8"/>
          <w:sz w:val="20"/>
          <w:szCs w:val="20"/>
        </w:rPr>
        <w:t xml:space="preserve"> </w:t>
      </w:r>
      <w:r w:rsidRPr="000E520A">
        <w:rPr>
          <w:rFonts w:ascii="Century Gothic" w:eastAsia="Century Gothic" w:hAnsi="Century Gothic" w:cs="Century Gothic"/>
          <w:b/>
          <w:bCs/>
          <w:color w:val="C00000"/>
          <w:spacing w:val="-1"/>
          <w:sz w:val="20"/>
          <w:szCs w:val="20"/>
        </w:rPr>
        <w:t>(CONTINUED)</w:t>
      </w:r>
    </w:p>
    <w:p w:rsidR="00E22020" w:rsidRDefault="00E22020">
      <w:pPr>
        <w:spacing w:before="5"/>
        <w:rPr>
          <w:rFonts w:ascii="Century Gothic" w:eastAsia="Century Gothic" w:hAnsi="Century Gothic" w:cs="Century Gothic"/>
          <w:b/>
          <w:bCs/>
          <w:sz w:val="19"/>
          <w:szCs w:val="19"/>
        </w:rPr>
      </w:pPr>
    </w:p>
    <w:p w:rsidR="00E22020" w:rsidRDefault="00016963" w:rsidP="00A72E99">
      <w:pPr>
        <w:pStyle w:val="Heading4"/>
        <w:numPr>
          <w:ilvl w:val="0"/>
          <w:numId w:val="54"/>
        </w:numPr>
        <w:tabs>
          <w:tab w:val="left" w:pos="981"/>
        </w:tabs>
        <w:ind w:right="398"/>
        <w:rPr>
          <w:b w:val="0"/>
          <w:bCs w:val="0"/>
        </w:rPr>
      </w:pPr>
      <w:r>
        <w:t>LETTERS OF CREDIT FROM KEY</w:t>
      </w:r>
      <w:r>
        <w:rPr>
          <w:spacing w:val="-1"/>
        </w:rPr>
        <w:t xml:space="preserve"> </w:t>
      </w:r>
      <w:r>
        <w:t>SUPPLIERS</w:t>
      </w:r>
    </w:p>
    <w:p w:rsidR="00E22020" w:rsidRDefault="00E22020">
      <w:pPr>
        <w:spacing w:before="4"/>
        <w:rPr>
          <w:rFonts w:ascii="Century Gothic" w:eastAsia="Century Gothic" w:hAnsi="Century Gothic" w:cs="Century Gothic"/>
          <w:b/>
          <w:bCs/>
          <w:sz w:val="19"/>
          <w:szCs w:val="19"/>
        </w:rPr>
      </w:pPr>
    </w:p>
    <w:p w:rsidR="00E22020" w:rsidRDefault="00016963">
      <w:pPr>
        <w:spacing w:line="276" w:lineRule="auto"/>
        <w:ind w:left="260" w:right="398"/>
        <w:rPr>
          <w:rFonts w:ascii="Century Gothic" w:eastAsia="Century Gothic" w:hAnsi="Century Gothic" w:cs="Century Gothic"/>
          <w:sz w:val="20"/>
          <w:szCs w:val="20"/>
        </w:rPr>
      </w:pPr>
      <w:r>
        <w:rPr>
          <w:rFonts w:ascii="Century Gothic"/>
          <w:sz w:val="20"/>
        </w:rPr>
        <w:t xml:space="preserve">The Tenderer shall supply </w:t>
      </w:r>
      <w:r>
        <w:rPr>
          <w:rFonts w:ascii="Century Gothic"/>
          <w:b/>
          <w:sz w:val="20"/>
        </w:rPr>
        <w:t xml:space="preserve">minimum of 3 and a maximum of 5 letters of credit </w:t>
      </w:r>
      <w:r>
        <w:rPr>
          <w:rFonts w:ascii="Century Gothic"/>
          <w:sz w:val="20"/>
        </w:rPr>
        <w:t>from key</w:t>
      </w:r>
      <w:r>
        <w:rPr>
          <w:rFonts w:ascii="Century Gothic"/>
          <w:spacing w:val="-38"/>
          <w:sz w:val="20"/>
        </w:rPr>
        <w:t xml:space="preserve"> </w:t>
      </w:r>
      <w:r>
        <w:rPr>
          <w:rFonts w:ascii="Century Gothic"/>
          <w:sz w:val="20"/>
        </w:rPr>
        <w:t>suppliers</w:t>
      </w:r>
      <w:r>
        <w:rPr>
          <w:rFonts w:ascii="Century Gothic"/>
          <w:w w:val="99"/>
          <w:sz w:val="20"/>
        </w:rPr>
        <w:t xml:space="preserve"> </w:t>
      </w:r>
      <w:r>
        <w:rPr>
          <w:rFonts w:ascii="Century Gothic"/>
          <w:sz w:val="20"/>
        </w:rPr>
        <w:t>(Plant</w:t>
      </w:r>
      <w:r>
        <w:rPr>
          <w:rFonts w:ascii="Century Gothic"/>
          <w:spacing w:val="-2"/>
          <w:sz w:val="20"/>
        </w:rPr>
        <w:t xml:space="preserve"> </w:t>
      </w:r>
      <w:r>
        <w:rPr>
          <w:rFonts w:ascii="Century Gothic"/>
          <w:sz w:val="20"/>
        </w:rPr>
        <w:t>and</w:t>
      </w:r>
      <w:r>
        <w:rPr>
          <w:rFonts w:ascii="Century Gothic"/>
          <w:spacing w:val="-4"/>
          <w:sz w:val="20"/>
        </w:rPr>
        <w:t xml:space="preserve"> </w:t>
      </w:r>
      <w:r>
        <w:rPr>
          <w:rFonts w:ascii="Century Gothic"/>
          <w:sz w:val="20"/>
        </w:rPr>
        <w:t>Material)</w:t>
      </w:r>
      <w:r>
        <w:rPr>
          <w:rFonts w:ascii="Century Gothic"/>
          <w:spacing w:val="-5"/>
          <w:sz w:val="20"/>
        </w:rPr>
        <w:t xml:space="preserve"> </w:t>
      </w:r>
      <w:r>
        <w:rPr>
          <w:rFonts w:ascii="Century Gothic"/>
          <w:sz w:val="20"/>
        </w:rPr>
        <w:t>indicating</w:t>
      </w:r>
      <w:r>
        <w:rPr>
          <w:rFonts w:ascii="Century Gothic"/>
          <w:spacing w:val="-6"/>
          <w:sz w:val="20"/>
        </w:rPr>
        <w:t xml:space="preserve"> </w:t>
      </w:r>
      <w:r>
        <w:rPr>
          <w:rFonts w:ascii="Century Gothic"/>
          <w:sz w:val="20"/>
        </w:rPr>
        <w:t>the</w:t>
      </w:r>
      <w:r>
        <w:rPr>
          <w:rFonts w:ascii="Century Gothic"/>
          <w:spacing w:val="-4"/>
          <w:sz w:val="20"/>
        </w:rPr>
        <w:t xml:space="preserve"> </w:t>
      </w:r>
      <w:r>
        <w:rPr>
          <w:rFonts w:ascii="Century Gothic"/>
          <w:sz w:val="20"/>
        </w:rPr>
        <w:t>payment</w:t>
      </w:r>
      <w:r>
        <w:rPr>
          <w:rFonts w:ascii="Century Gothic"/>
          <w:spacing w:val="-2"/>
          <w:sz w:val="20"/>
        </w:rPr>
        <w:t xml:space="preserve"> </w:t>
      </w:r>
      <w:r>
        <w:rPr>
          <w:rFonts w:ascii="Century Gothic"/>
          <w:sz w:val="20"/>
        </w:rPr>
        <w:t>period</w:t>
      </w:r>
      <w:r>
        <w:rPr>
          <w:rFonts w:ascii="Century Gothic"/>
          <w:spacing w:val="-4"/>
          <w:sz w:val="20"/>
        </w:rPr>
        <w:t xml:space="preserve"> </w:t>
      </w:r>
      <w:r>
        <w:rPr>
          <w:rFonts w:ascii="Century Gothic"/>
          <w:sz w:val="20"/>
        </w:rPr>
        <w:t>and</w:t>
      </w:r>
      <w:r>
        <w:rPr>
          <w:rFonts w:ascii="Century Gothic"/>
          <w:spacing w:val="-4"/>
          <w:sz w:val="20"/>
        </w:rPr>
        <w:t xml:space="preserve"> </w:t>
      </w:r>
      <w:r>
        <w:rPr>
          <w:rFonts w:ascii="Century Gothic"/>
          <w:sz w:val="20"/>
        </w:rPr>
        <w:t>the</w:t>
      </w:r>
      <w:r>
        <w:rPr>
          <w:rFonts w:ascii="Century Gothic"/>
          <w:spacing w:val="-4"/>
          <w:sz w:val="20"/>
        </w:rPr>
        <w:t xml:space="preserve"> </w:t>
      </w:r>
      <w:r>
        <w:rPr>
          <w:rFonts w:ascii="Century Gothic"/>
          <w:sz w:val="20"/>
        </w:rPr>
        <w:t>status</w:t>
      </w:r>
      <w:r>
        <w:rPr>
          <w:rFonts w:ascii="Century Gothic"/>
          <w:spacing w:val="-4"/>
          <w:sz w:val="20"/>
        </w:rPr>
        <w:t xml:space="preserve"> </w:t>
      </w:r>
      <w:r>
        <w:rPr>
          <w:rFonts w:ascii="Century Gothic"/>
          <w:sz w:val="20"/>
        </w:rPr>
        <w:t>of</w:t>
      </w:r>
      <w:r>
        <w:rPr>
          <w:rFonts w:ascii="Century Gothic"/>
          <w:spacing w:val="-4"/>
          <w:sz w:val="20"/>
        </w:rPr>
        <w:t xml:space="preserve"> </w:t>
      </w:r>
      <w:r>
        <w:rPr>
          <w:rFonts w:ascii="Century Gothic"/>
          <w:sz w:val="20"/>
        </w:rPr>
        <w:t>the</w:t>
      </w:r>
      <w:r>
        <w:rPr>
          <w:rFonts w:ascii="Century Gothic"/>
          <w:spacing w:val="-4"/>
          <w:sz w:val="20"/>
        </w:rPr>
        <w:t xml:space="preserve"> </w:t>
      </w:r>
      <w:r>
        <w:rPr>
          <w:rFonts w:ascii="Century Gothic"/>
          <w:sz w:val="20"/>
        </w:rPr>
        <w:t>Tenderers</w:t>
      </w:r>
      <w:r>
        <w:rPr>
          <w:rFonts w:ascii="Century Gothic"/>
          <w:spacing w:val="-4"/>
          <w:sz w:val="20"/>
        </w:rPr>
        <w:t xml:space="preserve"> </w:t>
      </w:r>
      <w:r>
        <w:rPr>
          <w:rFonts w:ascii="Century Gothic"/>
          <w:sz w:val="20"/>
        </w:rPr>
        <w:t>account</w:t>
      </w:r>
      <w:r>
        <w:rPr>
          <w:rFonts w:ascii="Century Gothic"/>
          <w:w w:val="99"/>
          <w:sz w:val="20"/>
        </w:rPr>
        <w:t xml:space="preserve"> </w:t>
      </w:r>
      <w:r>
        <w:rPr>
          <w:rFonts w:ascii="Century Gothic"/>
          <w:sz w:val="20"/>
        </w:rPr>
        <w:t xml:space="preserve">with the supplier </w:t>
      </w:r>
      <w:r>
        <w:rPr>
          <w:rFonts w:ascii="Century Gothic"/>
          <w:b/>
          <w:sz w:val="20"/>
        </w:rPr>
        <w:t>for the last 12 months</w:t>
      </w:r>
      <w:r>
        <w:rPr>
          <w:rFonts w:ascii="Century Gothic"/>
          <w:sz w:val="20"/>
        </w:rPr>
        <w:t xml:space="preserve">, for a </w:t>
      </w:r>
      <w:r>
        <w:rPr>
          <w:rFonts w:ascii="Century Gothic"/>
          <w:b/>
          <w:sz w:val="20"/>
        </w:rPr>
        <w:t>minimum value of R100</w:t>
      </w:r>
      <w:r>
        <w:rPr>
          <w:rFonts w:ascii="Century Gothic"/>
          <w:b/>
          <w:spacing w:val="-35"/>
          <w:sz w:val="20"/>
        </w:rPr>
        <w:t xml:space="preserve"> </w:t>
      </w:r>
      <w:r>
        <w:rPr>
          <w:rFonts w:ascii="Century Gothic"/>
          <w:b/>
          <w:sz w:val="20"/>
        </w:rPr>
        <w:t>000-00.</w:t>
      </w:r>
    </w:p>
    <w:p w:rsidR="00E22020" w:rsidRDefault="00E22020">
      <w:pPr>
        <w:spacing w:before="2"/>
        <w:rPr>
          <w:rFonts w:ascii="Century Gothic" w:eastAsia="Century Gothic" w:hAnsi="Century Gothic" w:cs="Century Gothic"/>
          <w:b/>
          <w:bCs/>
          <w:sz w:val="16"/>
          <w:szCs w:val="16"/>
        </w:rPr>
      </w:pPr>
    </w:p>
    <w:p w:rsidR="00E22020" w:rsidRDefault="00016963">
      <w:pPr>
        <w:pStyle w:val="BodyText"/>
        <w:ind w:right="398"/>
      </w:pPr>
      <w:r>
        <w:t>Schedule of Key</w:t>
      </w:r>
      <w:r>
        <w:rPr>
          <w:spacing w:val="-11"/>
        </w:rPr>
        <w:t xml:space="preserve"> </w:t>
      </w:r>
      <w:r>
        <w:t>Suppliers</w:t>
      </w:r>
    </w:p>
    <w:p w:rsidR="00E22020" w:rsidRDefault="00E22020">
      <w:pPr>
        <w:spacing w:before="1"/>
        <w:rPr>
          <w:rFonts w:ascii="Century Gothic" w:eastAsia="Century Gothic" w:hAnsi="Century Gothic" w:cs="Century Gothic"/>
          <w:sz w:val="19"/>
          <w:szCs w:val="19"/>
        </w:rPr>
      </w:pPr>
    </w:p>
    <w:tbl>
      <w:tblPr>
        <w:tblW w:w="0" w:type="auto"/>
        <w:tblInd w:w="255" w:type="dxa"/>
        <w:tblLayout w:type="fixed"/>
        <w:tblCellMar>
          <w:left w:w="0" w:type="dxa"/>
          <w:right w:w="0" w:type="dxa"/>
        </w:tblCellMar>
        <w:tblLook w:val="01E0" w:firstRow="1" w:lastRow="1" w:firstColumn="1" w:lastColumn="1" w:noHBand="0" w:noVBand="0"/>
      </w:tblPr>
      <w:tblGrid>
        <w:gridCol w:w="588"/>
        <w:gridCol w:w="3677"/>
        <w:gridCol w:w="3392"/>
        <w:gridCol w:w="1841"/>
      </w:tblGrid>
      <w:tr w:rsidR="00E22020">
        <w:trPr>
          <w:trHeight w:hRule="exact" w:val="1030"/>
        </w:trPr>
        <w:tc>
          <w:tcPr>
            <w:tcW w:w="588"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pPr>
              <w:pStyle w:val="TableParagraph"/>
              <w:rPr>
                <w:rFonts w:ascii="Century Gothic" w:eastAsia="Century Gothic" w:hAnsi="Century Gothic" w:cs="Century Gothic"/>
                <w:sz w:val="20"/>
                <w:szCs w:val="20"/>
              </w:rPr>
            </w:pPr>
          </w:p>
          <w:p w:rsidR="00E22020" w:rsidRDefault="00016963">
            <w:pPr>
              <w:pStyle w:val="TableParagraph"/>
              <w:spacing w:before="146"/>
              <w:ind w:left="103"/>
              <w:rPr>
                <w:rFonts w:ascii="Century Gothic" w:eastAsia="Century Gothic" w:hAnsi="Century Gothic" w:cs="Century Gothic"/>
                <w:sz w:val="20"/>
                <w:szCs w:val="20"/>
              </w:rPr>
            </w:pPr>
            <w:r>
              <w:rPr>
                <w:rFonts w:ascii="Century Gothic"/>
                <w:b/>
                <w:sz w:val="20"/>
              </w:rPr>
              <w:t>NO.</w:t>
            </w:r>
          </w:p>
        </w:tc>
        <w:tc>
          <w:tcPr>
            <w:tcW w:w="3677"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pPr>
              <w:pStyle w:val="TableParagraph"/>
              <w:rPr>
                <w:rFonts w:ascii="Century Gothic" w:eastAsia="Century Gothic" w:hAnsi="Century Gothic" w:cs="Century Gothic"/>
                <w:sz w:val="20"/>
                <w:szCs w:val="20"/>
              </w:rPr>
            </w:pPr>
          </w:p>
          <w:p w:rsidR="00E22020" w:rsidRDefault="00016963">
            <w:pPr>
              <w:pStyle w:val="TableParagraph"/>
              <w:spacing w:before="146"/>
              <w:ind w:left="945"/>
              <w:rPr>
                <w:rFonts w:ascii="Century Gothic" w:eastAsia="Century Gothic" w:hAnsi="Century Gothic" w:cs="Century Gothic"/>
                <w:sz w:val="20"/>
                <w:szCs w:val="20"/>
              </w:rPr>
            </w:pPr>
            <w:r>
              <w:rPr>
                <w:rFonts w:ascii="Century Gothic"/>
                <w:b/>
                <w:sz w:val="20"/>
              </w:rPr>
              <w:t>NAME OF</w:t>
            </w:r>
            <w:r>
              <w:rPr>
                <w:rFonts w:ascii="Century Gothic"/>
                <w:b/>
                <w:spacing w:val="-8"/>
                <w:sz w:val="20"/>
              </w:rPr>
              <w:t xml:space="preserve"> </w:t>
            </w:r>
            <w:r>
              <w:rPr>
                <w:rFonts w:ascii="Century Gothic"/>
                <w:b/>
                <w:sz w:val="20"/>
              </w:rPr>
              <w:t>SUPPLIER</w:t>
            </w:r>
          </w:p>
        </w:tc>
        <w:tc>
          <w:tcPr>
            <w:tcW w:w="339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pPr>
              <w:pStyle w:val="TableParagraph"/>
              <w:rPr>
                <w:rFonts w:ascii="Century Gothic" w:eastAsia="Century Gothic" w:hAnsi="Century Gothic" w:cs="Century Gothic"/>
                <w:sz w:val="20"/>
                <w:szCs w:val="20"/>
              </w:rPr>
            </w:pPr>
          </w:p>
          <w:p w:rsidR="00E22020" w:rsidRDefault="00016963">
            <w:pPr>
              <w:pStyle w:val="TableParagraph"/>
              <w:spacing w:before="146"/>
              <w:ind w:left="1029"/>
              <w:rPr>
                <w:rFonts w:ascii="Century Gothic" w:eastAsia="Century Gothic" w:hAnsi="Century Gothic" w:cs="Century Gothic"/>
                <w:sz w:val="20"/>
                <w:szCs w:val="20"/>
              </w:rPr>
            </w:pPr>
            <w:r>
              <w:rPr>
                <w:rFonts w:ascii="Century Gothic"/>
                <w:b/>
                <w:sz w:val="20"/>
              </w:rPr>
              <w:t>ITEM</w:t>
            </w:r>
            <w:r>
              <w:rPr>
                <w:rFonts w:ascii="Century Gothic"/>
                <w:b/>
                <w:spacing w:val="-7"/>
                <w:sz w:val="20"/>
              </w:rPr>
              <w:t xml:space="preserve"> </w:t>
            </w:r>
            <w:r>
              <w:rPr>
                <w:rFonts w:ascii="Century Gothic"/>
                <w:b/>
                <w:sz w:val="20"/>
              </w:rPr>
              <w:t>SUPPLIED</w:t>
            </w:r>
          </w:p>
        </w:tc>
        <w:tc>
          <w:tcPr>
            <w:tcW w:w="1841"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24"/>
              <w:ind w:left="391" w:right="391" w:hanging="1"/>
              <w:jc w:val="center"/>
              <w:rPr>
                <w:rFonts w:ascii="Century Gothic" w:eastAsia="Century Gothic" w:hAnsi="Century Gothic" w:cs="Century Gothic"/>
                <w:sz w:val="20"/>
                <w:szCs w:val="20"/>
              </w:rPr>
            </w:pPr>
            <w:r>
              <w:rPr>
                <w:rFonts w:ascii="Century Gothic"/>
                <w:b/>
                <w:sz w:val="20"/>
              </w:rPr>
              <w:t>CREDIT</w:t>
            </w:r>
            <w:r>
              <w:rPr>
                <w:rFonts w:ascii="Century Gothic"/>
                <w:b/>
                <w:w w:val="99"/>
                <w:sz w:val="20"/>
              </w:rPr>
              <w:t xml:space="preserve"> </w:t>
            </w:r>
            <w:r>
              <w:rPr>
                <w:rFonts w:ascii="Century Gothic"/>
                <w:b/>
                <w:sz w:val="20"/>
              </w:rPr>
              <w:t>REFERENCE</w:t>
            </w:r>
            <w:r>
              <w:rPr>
                <w:rFonts w:ascii="Century Gothic"/>
                <w:b/>
                <w:w w:val="99"/>
                <w:sz w:val="20"/>
              </w:rPr>
              <w:t xml:space="preserve"> </w:t>
            </w:r>
            <w:r>
              <w:rPr>
                <w:rFonts w:ascii="Century Gothic"/>
                <w:b/>
                <w:sz w:val="20"/>
              </w:rPr>
              <w:t>INCLUDED</w:t>
            </w:r>
            <w:r>
              <w:rPr>
                <w:rFonts w:ascii="Century Gothic"/>
                <w:b/>
                <w:w w:val="99"/>
                <w:sz w:val="20"/>
              </w:rPr>
              <w:t xml:space="preserve"> </w:t>
            </w:r>
            <w:r>
              <w:rPr>
                <w:rFonts w:ascii="Century Gothic"/>
                <w:b/>
                <w:sz w:val="20"/>
              </w:rPr>
              <w:t>(YES /</w:t>
            </w:r>
            <w:r>
              <w:rPr>
                <w:rFonts w:ascii="Century Gothic"/>
                <w:b/>
                <w:spacing w:val="-6"/>
                <w:sz w:val="20"/>
              </w:rPr>
              <w:t xml:space="preserve"> </w:t>
            </w:r>
            <w:r>
              <w:rPr>
                <w:rFonts w:ascii="Century Gothic"/>
                <w:b/>
                <w:sz w:val="20"/>
              </w:rPr>
              <w:t>NO)</w:t>
            </w:r>
          </w:p>
        </w:tc>
      </w:tr>
      <w:tr w:rsidR="00E22020">
        <w:trPr>
          <w:trHeight w:hRule="exact" w:val="637"/>
        </w:trPr>
        <w:tc>
          <w:tcPr>
            <w:tcW w:w="58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2"/>
              <w:rPr>
                <w:rFonts w:ascii="Century Gothic" w:eastAsia="Century Gothic" w:hAnsi="Century Gothic" w:cs="Century Gothic"/>
                <w:sz w:val="15"/>
                <w:szCs w:val="15"/>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1</w:t>
            </w:r>
          </w:p>
        </w:tc>
        <w:tc>
          <w:tcPr>
            <w:tcW w:w="3677" w:type="dxa"/>
            <w:tcBorders>
              <w:top w:val="single" w:sz="4" w:space="0" w:color="000000"/>
              <w:left w:val="single" w:sz="4" w:space="0" w:color="000000"/>
              <w:bottom w:val="single" w:sz="4" w:space="0" w:color="000000"/>
              <w:right w:val="single" w:sz="4" w:space="0" w:color="000000"/>
            </w:tcBorders>
          </w:tcPr>
          <w:p w:rsidR="00E22020" w:rsidRDefault="00E22020"/>
        </w:tc>
        <w:tc>
          <w:tcPr>
            <w:tcW w:w="3392" w:type="dxa"/>
            <w:tcBorders>
              <w:top w:val="single" w:sz="4" w:space="0" w:color="000000"/>
              <w:left w:val="single" w:sz="4" w:space="0" w:color="000000"/>
              <w:bottom w:val="single" w:sz="4" w:space="0" w:color="000000"/>
              <w:right w:val="single" w:sz="4" w:space="0" w:color="000000"/>
            </w:tcBorders>
          </w:tcPr>
          <w:p w:rsidR="00E22020" w:rsidRDefault="00E22020"/>
        </w:tc>
        <w:tc>
          <w:tcPr>
            <w:tcW w:w="1841"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634"/>
        </w:trPr>
        <w:tc>
          <w:tcPr>
            <w:tcW w:w="58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sz w:val="15"/>
                <w:szCs w:val="15"/>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2</w:t>
            </w:r>
          </w:p>
        </w:tc>
        <w:tc>
          <w:tcPr>
            <w:tcW w:w="3677" w:type="dxa"/>
            <w:tcBorders>
              <w:top w:val="single" w:sz="4" w:space="0" w:color="000000"/>
              <w:left w:val="single" w:sz="4" w:space="0" w:color="000000"/>
              <w:bottom w:val="single" w:sz="4" w:space="0" w:color="000000"/>
              <w:right w:val="single" w:sz="4" w:space="0" w:color="000000"/>
            </w:tcBorders>
          </w:tcPr>
          <w:p w:rsidR="00E22020" w:rsidRDefault="00E22020"/>
        </w:tc>
        <w:tc>
          <w:tcPr>
            <w:tcW w:w="3392" w:type="dxa"/>
            <w:tcBorders>
              <w:top w:val="single" w:sz="4" w:space="0" w:color="000000"/>
              <w:left w:val="single" w:sz="4" w:space="0" w:color="000000"/>
              <w:bottom w:val="single" w:sz="4" w:space="0" w:color="000000"/>
              <w:right w:val="single" w:sz="4" w:space="0" w:color="000000"/>
            </w:tcBorders>
          </w:tcPr>
          <w:p w:rsidR="00E22020" w:rsidRDefault="00E22020"/>
        </w:tc>
        <w:tc>
          <w:tcPr>
            <w:tcW w:w="1841"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634"/>
        </w:trPr>
        <w:tc>
          <w:tcPr>
            <w:tcW w:w="58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sz w:val="15"/>
                <w:szCs w:val="15"/>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3</w:t>
            </w:r>
          </w:p>
        </w:tc>
        <w:tc>
          <w:tcPr>
            <w:tcW w:w="3677" w:type="dxa"/>
            <w:tcBorders>
              <w:top w:val="single" w:sz="4" w:space="0" w:color="000000"/>
              <w:left w:val="single" w:sz="4" w:space="0" w:color="000000"/>
              <w:bottom w:val="single" w:sz="4" w:space="0" w:color="000000"/>
              <w:right w:val="single" w:sz="4" w:space="0" w:color="000000"/>
            </w:tcBorders>
          </w:tcPr>
          <w:p w:rsidR="00E22020" w:rsidRDefault="00E22020"/>
        </w:tc>
        <w:tc>
          <w:tcPr>
            <w:tcW w:w="3392" w:type="dxa"/>
            <w:tcBorders>
              <w:top w:val="single" w:sz="4" w:space="0" w:color="000000"/>
              <w:left w:val="single" w:sz="4" w:space="0" w:color="000000"/>
              <w:bottom w:val="single" w:sz="4" w:space="0" w:color="000000"/>
              <w:right w:val="single" w:sz="4" w:space="0" w:color="000000"/>
            </w:tcBorders>
          </w:tcPr>
          <w:p w:rsidR="00E22020" w:rsidRDefault="00E22020"/>
        </w:tc>
        <w:tc>
          <w:tcPr>
            <w:tcW w:w="1841"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634"/>
        </w:trPr>
        <w:tc>
          <w:tcPr>
            <w:tcW w:w="58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sz w:val="15"/>
                <w:szCs w:val="15"/>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4</w:t>
            </w:r>
          </w:p>
        </w:tc>
        <w:tc>
          <w:tcPr>
            <w:tcW w:w="3677" w:type="dxa"/>
            <w:tcBorders>
              <w:top w:val="single" w:sz="4" w:space="0" w:color="000000"/>
              <w:left w:val="single" w:sz="4" w:space="0" w:color="000000"/>
              <w:bottom w:val="single" w:sz="4" w:space="0" w:color="000000"/>
              <w:right w:val="single" w:sz="4" w:space="0" w:color="000000"/>
            </w:tcBorders>
          </w:tcPr>
          <w:p w:rsidR="00E22020" w:rsidRDefault="00E22020"/>
        </w:tc>
        <w:tc>
          <w:tcPr>
            <w:tcW w:w="3392" w:type="dxa"/>
            <w:tcBorders>
              <w:top w:val="single" w:sz="4" w:space="0" w:color="000000"/>
              <w:left w:val="single" w:sz="4" w:space="0" w:color="000000"/>
              <w:bottom w:val="single" w:sz="4" w:space="0" w:color="000000"/>
              <w:right w:val="single" w:sz="4" w:space="0" w:color="000000"/>
            </w:tcBorders>
          </w:tcPr>
          <w:p w:rsidR="00E22020" w:rsidRDefault="00E22020"/>
        </w:tc>
        <w:tc>
          <w:tcPr>
            <w:tcW w:w="1841"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634"/>
        </w:trPr>
        <w:tc>
          <w:tcPr>
            <w:tcW w:w="58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sz w:val="15"/>
                <w:szCs w:val="15"/>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5</w:t>
            </w:r>
          </w:p>
        </w:tc>
        <w:tc>
          <w:tcPr>
            <w:tcW w:w="3677" w:type="dxa"/>
            <w:tcBorders>
              <w:top w:val="single" w:sz="4" w:space="0" w:color="000000"/>
              <w:left w:val="single" w:sz="4" w:space="0" w:color="000000"/>
              <w:bottom w:val="single" w:sz="4" w:space="0" w:color="000000"/>
              <w:right w:val="single" w:sz="4" w:space="0" w:color="000000"/>
            </w:tcBorders>
          </w:tcPr>
          <w:p w:rsidR="00E22020" w:rsidRDefault="00E22020"/>
        </w:tc>
        <w:tc>
          <w:tcPr>
            <w:tcW w:w="3392" w:type="dxa"/>
            <w:tcBorders>
              <w:top w:val="single" w:sz="4" w:space="0" w:color="000000"/>
              <w:left w:val="single" w:sz="4" w:space="0" w:color="000000"/>
              <w:bottom w:val="single" w:sz="4" w:space="0" w:color="000000"/>
              <w:right w:val="single" w:sz="4" w:space="0" w:color="000000"/>
            </w:tcBorders>
          </w:tcPr>
          <w:p w:rsidR="00E22020" w:rsidRDefault="00E22020"/>
        </w:tc>
        <w:tc>
          <w:tcPr>
            <w:tcW w:w="1841"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rPr>
          <w:rFonts w:ascii="Century Gothic" w:eastAsia="Century Gothic" w:hAnsi="Century Gothic" w:cs="Century Gothic"/>
          <w:sz w:val="20"/>
          <w:szCs w:val="20"/>
        </w:rPr>
      </w:pPr>
    </w:p>
    <w:p w:rsidR="00E22020" w:rsidRDefault="00E22020">
      <w:pPr>
        <w:spacing w:before="7"/>
        <w:rPr>
          <w:rFonts w:ascii="Century Gothic" w:eastAsia="Century Gothic" w:hAnsi="Century Gothic" w:cs="Century Gothic"/>
          <w:sz w:val="19"/>
          <w:szCs w:val="19"/>
        </w:rPr>
      </w:pPr>
    </w:p>
    <w:p w:rsidR="00E22020" w:rsidRDefault="00016963">
      <w:pPr>
        <w:pStyle w:val="BodyText"/>
        <w:ind w:right="398"/>
      </w:pPr>
      <w:r>
        <w:t>The evaluation criteria for the references from key suppliers are listed</w:t>
      </w:r>
      <w:r>
        <w:rPr>
          <w:spacing w:val="-29"/>
        </w:rPr>
        <w:t xml:space="preserve"> </w:t>
      </w:r>
      <w:r>
        <w:t>below:</w:t>
      </w:r>
    </w:p>
    <w:p w:rsidR="00E22020" w:rsidRDefault="00E22020">
      <w:pPr>
        <w:spacing w:before="2"/>
        <w:rPr>
          <w:rFonts w:ascii="Century Gothic" w:eastAsia="Century Gothic" w:hAnsi="Century Gothic" w:cs="Century Gothic"/>
          <w:sz w:val="19"/>
          <w:szCs w:val="19"/>
        </w:rPr>
      </w:pPr>
    </w:p>
    <w:tbl>
      <w:tblPr>
        <w:tblW w:w="0" w:type="auto"/>
        <w:tblInd w:w="255" w:type="dxa"/>
        <w:tblLayout w:type="fixed"/>
        <w:tblCellMar>
          <w:left w:w="0" w:type="dxa"/>
          <w:right w:w="0" w:type="dxa"/>
        </w:tblCellMar>
        <w:tblLook w:val="01E0" w:firstRow="1" w:lastRow="1" w:firstColumn="1" w:lastColumn="1" w:noHBand="0" w:noVBand="0"/>
      </w:tblPr>
      <w:tblGrid>
        <w:gridCol w:w="4777"/>
        <w:gridCol w:w="4724"/>
      </w:tblGrid>
      <w:tr w:rsidR="00E22020" w:rsidTr="000E520A">
        <w:trPr>
          <w:trHeight w:hRule="exact" w:val="578"/>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63"/>
              <w:ind w:left="3089"/>
              <w:rPr>
                <w:rFonts w:ascii="Century Gothic" w:eastAsia="Century Gothic" w:hAnsi="Century Gothic" w:cs="Century Gothic"/>
                <w:sz w:val="20"/>
                <w:szCs w:val="20"/>
              </w:rPr>
            </w:pPr>
            <w:r>
              <w:rPr>
                <w:rFonts w:ascii="Century Gothic"/>
                <w:b/>
                <w:color w:val="FFFFFF"/>
                <w:sz w:val="20"/>
              </w:rPr>
              <w:t>REFERENCES EVALUATION</w:t>
            </w:r>
            <w:r>
              <w:rPr>
                <w:rFonts w:ascii="Century Gothic"/>
                <w:b/>
                <w:color w:val="FFFFFF"/>
                <w:spacing w:val="-11"/>
                <w:sz w:val="20"/>
              </w:rPr>
              <w:t xml:space="preserve"> </w:t>
            </w:r>
            <w:r>
              <w:rPr>
                <w:rFonts w:ascii="Century Gothic"/>
                <w:b/>
                <w:color w:val="FFFFFF"/>
                <w:sz w:val="20"/>
              </w:rPr>
              <w:t>CRITERIA</w:t>
            </w:r>
          </w:p>
        </w:tc>
      </w:tr>
      <w:tr w:rsidR="00E22020">
        <w:trPr>
          <w:trHeight w:hRule="exact" w:val="406"/>
        </w:trPr>
        <w:tc>
          <w:tcPr>
            <w:tcW w:w="477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7"/>
              <w:ind w:right="1"/>
              <w:jc w:val="center"/>
              <w:rPr>
                <w:rFonts w:ascii="Century Gothic" w:eastAsia="Century Gothic" w:hAnsi="Century Gothic" w:cs="Century Gothic"/>
                <w:sz w:val="20"/>
                <w:szCs w:val="20"/>
              </w:rPr>
            </w:pPr>
            <w:r>
              <w:rPr>
                <w:rFonts w:ascii="Century Gothic"/>
                <w:b/>
                <w:sz w:val="20"/>
              </w:rPr>
              <w:t>5</w:t>
            </w:r>
            <w:r>
              <w:rPr>
                <w:rFonts w:ascii="Century Gothic"/>
                <w:b/>
                <w:spacing w:val="-6"/>
                <w:sz w:val="20"/>
              </w:rPr>
              <w:t xml:space="preserve"> </w:t>
            </w:r>
            <w:r>
              <w:rPr>
                <w:rFonts w:ascii="Century Gothic"/>
                <w:b/>
                <w:sz w:val="20"/>
              </w:rPr>
              <w:t>REFERENCES</w:t>
            </w:r>
          </w:p>
        </w:tc>
        <w:tc>
          <w:tcPr>
            <w:tcW w:w="472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7"/>
              <w:ind w:right="1"/>
              <w:jc w:val="center"/>
              <w:rPr>
                <w:rFonts w:ascii="Century Gothic" w:eastAsia="Century Gothic" w:hAnsi="Century Gothic" w:cs="Century Gothic"/>
                <w:sz w:val="20"/>
                <w:szCs w:val="20"/>
              </w:rPr>
            </w:pPr>
            <w:r>
              <w:rPr>
                <w:rFonts w:ascii="Century Gothic"/>
                <w:b/>
                <w:w w:val="99"/>
                <w:sz w:val="20"/>
              </w:rPr>
              <w:t>5</w:t>
            </w:r>
          </w:p>
        </w:tc>
      </w:tr>
      <w:tr w:rsidR="00E22020">
        <w:trPr>
          <w:trHeight w:hRule="exact" w:val="408"/>
        </w:trPr>
        <w:tc>
          <w:tcPr>
            <w:tcW w:w="477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9"/>
              <w:ind w:right="1"/>
              <w:jc w:val="center"/>
              <w:rPr>
                <w:rFonts w:ascii="Century Gothic" w:eastAsia="Century Gothic" w:hAnsi="Century Gothic" w:cs="Century Gothic"/>
                <w:sz w:val="20"/>
                <w:szCs w:val="20"/>
              </w:rPr>
            </w:pPr>
            <w:r>
              <w:rPr>
                <w:rFonts w:ascii="Century Gothic"/>
                <w:b/>
                <w:sz w:val="20"/>
              </w:rPr>
              <w:t>4</w:t>
            </w:r>
            <w:r>
              <w:rPr>
                <w:rFonts w:ascii="Century Gothic"/>
                <w:b/>
                <w:spacing w:val="-6"/>
                <w:sz w:val="20"/>
              </w:rPr>
              <w:t xml:space="preserve"> </w:t>
            </w:r>
            <w:r>
              <w:rPr>
                <w:rFonts w:ascii="Century Gothic"/>
                <w:b/>
                <w:sz w:val="20"/>
              </w:rPr>
              <w:t>REFERENCES</w:t>
            </w:r>
          </w:p>
        </w:tc>
        <w:tc>
          <w:tcPr>
            <w:tcW w:w="472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9"/>
              <w:ind w:right="1"/>
              <w:jc w:val="center"/>
              <w:rPr>
                <w:rFonts w:ascii="Century Gothic" w:eastAsia="Century Gothic" w:hAnsi="Century Gothic" w:cs="Century Gothic"/>
                <w:sz w:val="20"/>
                <w:szCs w:val="20"/>
              </w:rPr>
            </w:pPr>
            <w:r>
              <w:rPr>
                <w:rFonts w:ascii="Century Gothic"/>
                <w:b/>
                <w:w w:val="99"/>
                <w:sz w:val="20"/>
              </w:rPr>
              <w:t>4</w:t>
            </w:r>
          </w:p>
        </w:tc>
      </w:tr>
      <w:tr w:rsidR="00E22020">
        <w:trPr>
          <w:trHeight w:hRule="exact" w:val="406"/>
        </w:trPr>
        <w:tc>
          <w:tcPr>
            <w:tcW w:w="477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9"/>
              <w:ind w:right="1"/>
              <w:jc w:val="center"/>
              <w:rPr>
                <w:rFonts w:ascii="Century Gothic" w:eastAsia="Century Gothic" w:hAnsi="Century Gothic" w:cs="Century Gothic"/>
                <w:sz w:val="20"/>
                <w:szCs w:val="20"/>
              </w:rPr>
            </w:pPr>
            <w:r>
              <w:rPr>
                <w:rFonts w:ascii="Century Gothic"/>
                <w:b/>
                <w:sz w:val="20"/>
              </w:rPr>
              <w:t>3</w:t>
            </w:r>
            <w:r>
              <w:rPr>
                <w:rFonts w:ascii="Century Gothic"/>
                <w:b/>
                <w:spacing w:val="-6"/>
                <w:sz w:val="20"/>
              </w:rPr>
              <w:t xml:space="preserve"> </w:t>
            </w:r>
            <w:r>
              <w:rPr>
                <w:rFonts w:ascii="Century Gothic"/>
                <w:b/>
                <w:sz w:val="20"/>
              </w:rPr>
              <w:t>REFERENCES</w:t>
            </w:r>
          </w:p>
        </w:tc>
        <w:tc>
          <w:tcPr>
            <w:tcW w:w="472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9"/>
              <w:ind w:right="1"/>
              <w:jc w:val="center"/>
              <w:rPr>
                <w:rFonts w:ascii="Century Gothic" w:eastAsia="Century Gothic" w:hAnsi="Century Gothic" w:cs="Century Gothic"/>
                <w:sz w:val="20"/>
                <w:szCs w:val="20"/>
              </w:rPr>
            </w:pPr>
            <w:r>
              <w:rPr>
                <w:rFonts w:ascii="Century Gothic"/>
                <w:b/>
                <w:w w:val="99"/>
                <w:sz w:val="20"/>
              </w:rPr>
              <w:t>3</w:t>
            </w:r>
          </w:p>
        </w:tc>
      </w:tr>
    </w:tbl>
    <w:p w:rsidR="00E22020" w:rsidRDefault="00E22020">
      <w:pPr>
        <w:jc w:val="center"/>
        <w:rPr>
          <w:rFonts w:ascii="Century Gothic" w:eastAsia="Century Gothic" w:hAnsi="Century Gothic" w:cs="Century Gothic"/>
          <w:sz w:val="20"/>
          <w:szCs w:val="20"/>
        </w:rPr>
        <w:sectPr w:rsidR="00E22020">
          <w:pgSz w:w="11910" w:h="16840"/>
          <w:pgMar w:top="1200" w:right="840" w:bottom="720" w:left="1180" w:header="499" w:footer="534" w:gutter="0"/>
          <w:cols w:space="720"/>
        </w:sectPr>
      </w:pPr>
    </w:p>
    <w:p w:rsidR="00E22020" w:rsidRDefault="00E22020">
      <w:pPr>
        <w:spacing w:before="7"/>
        <w:rPr>
          <w:rFonts w:ascii="Century Gothic" w:eastAsia="Century Gothic" w:hAnsi="Century Gothic" w:cs="Century Gothic"/>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94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41" name="Group 770"/>
                        <wpg:cNvGrpSpPr>
                          <a:grpSpLocks/>
                        </wpg:cNvGrpSpPr>
                        <wpg:grpSpPr bwMode="auto">
                          <a:xfrm>
                            <a:off x="7" y="7"/>
                            <a:ext cx="8978" cy="2"/>
                            <a:chOff x="7" y="7"/>
                            <a:chExt cx="8978" cy="2"/>
                          </a:xfrm>
                        </wpg:grpSpPr>
                        <wps:wsp>
                          <wps:cNvPr id="942" name="Freeform 771"/>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B467C9" id="Group 769"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">
                <v:group id="Group 770"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771"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1FsYA&#10;AADcAAAADwAAAGRycy9kb3ducmV2LnhtbESPwW7CMBBE75X6D9ZW6q1xQBUtARO1CBCXHqA90Ns2&#10;XuKIeB1iE8LfYySkHkcz80YzzXtbi45aXzlWMEhSEMSF0xWXCn6+ly/vIHxA1lg7JgUX8pDPHh+m&#10;mGl35g1121CKCGGfoQITQpNJ6QtDFn3iGuLo7V1rMUTZllK3eI5wW8thmo6kxYrjgsGG5oaKw/Zk&#10;FXyZXRk26ei3X/n553HNfwuv35R6fuo/JiAC9eE/fG+vtYLx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d1FsYAAADcAAAADwAAAAAAAAAAAAAAAACYAgAAZHJz&#10;L2Rvd25yZXYueG1sUEsFBgAAAAAEAAQA9QAAAIsDAAAAAA==&#10;" path="m,l8978,e" filled="f" strokeweight=".72pt">
                    <v:path arrowok="t" o:connecttype="custom" o:connectlocs="0,0;8978,0" o:connectangles="0,0"/>
                  </v:shape>
                </v:group>
                <w10:anchorlock/>
              </v:group>
            </w:pict>
          </mc:Fallback>
        </mc:AlternateContent>
      </w:r>
    </w:p>
    <w:p w:rsidR="00E22020" w:rsidRPr="000E520A" w:rsidRDefault="00016963">
      <w:pPr>
        <w:tabs>
          <w:tab w:val="left" w:pos="968"/>
        </w:tabs>
        <w:spacing w:before="26"/>
        <w:ind w:left="260" w:right="1425"/>
        <w:rPr>
          <w:rFonts w:ascii="Century Gothic" w:eastAsia="Century Gothic" w:hAnsi="Century Gothic" w:cs="Century Gothic"/>
          <w:color w:val="C00000"/>
          <w:sz w:val="20"/>
          <w:szCs w:val="20"/>
        </w:rPr>
      </w:pPr>
      <w:r w:rsidRPr="000E520A">
        <w:rPr>
          <w:rFonts w:ascii="Century Gothic" w:eastAsia="Century Gothic" w:hAnsi="Century Gothic" w:cs="Century Gothic"/>
          <w:b/>
          <w:bCs/>
          <w:color w:val="C00000"/>
          <w:spacing w:val="-1"/>
          <w:sz w:val="20"/>
          <w:szCs w:val="20"/>
        </w:rPr>
        <w:t>T2.1</w:t>
      </w:r>
      <w:r w:rsidR="000E2BDA">
        <w:rPr>
          <w:rFonts w:ascii="Century Gothic" w:eastAsia="Century Gothic" w:hAnsi="Century Gothic" w:cs="Century Gothic"/>
          <w:b/>
          <w:bCs/>
          <w:color w:val="C00000"/>
          <w:spacing w:val="-1"/>
          <w:sz w:val="20"/>
          <w:szCs w:val="20"/>
        </w:rPr>
        <w:t>6</w:t>
      </w:r>
      <w:r w:rsidRPr="000E520A">
        <w:rPr>
          <w:rFonts w:ascii="Century Gothic" w:eastAsia="Century Gothic" w:hAnsi="Century Gothic" w:cs="Century Gothic"/>
          <w:b/>
          <w:bCs/>
          <w:color w:val="C00000"/>
          <w:spacing w:val="-1"/>
          <w:sz w:val="20"/>
          <w:szCs w:val="20"/>
        </w:rPr>
        <w:tab/>
      </w:r>
      <w:r w:rsidRPr="000E520A">
        <w:rPr>
          <w:rFonts w:ascii="Century Gothic" w:eastAsia="Century Gothic" w:hAnsi="Century Gothic" w:cs="Century Gothic"/>
          <w:b/>
          <w:bCs/>
          <w:color w:val="C00000"/>
          <w:sz w:val="20"/>
          <w:szCs w:val="20"/>
        </w:rPr>
        <w:t xml:space="preserve">TENDERER’S FINANCIAL STANDING </w:t>
      </w:r>
      <w:r w:rsidRPr="000E520A">
        <w:rPr>
          <w:rFonts w:ascii="Century Gothic" w:eastAsia="Century Gothic" w:hAnsi="Century Gothic" w:cs="Century Gothic"/>
          <w:i/>
          <w:color w:val="C00000"/>
          <w:sz w:val="20"/>
          <w:szCs w:val="20"/>
        </w:rPr>
        <w:t>(10 points)</w:t>
      </w:r>
      <w:r w:rsidRPr="000E520A">
        <w:rPr>
          <w:rFonts w:ascii="Century Gothic" w:eastAsia="Century Gothic" w:hAnsi="Century Gothic" w:cs="Century Gothic"/>
          <w:i/>
          <w:color w:val="C00000"/>
          <w:spacing w:val="-8"/>
          <w:sz w:val="20"/>
          <w:szCs w:val="20"/>
        </w:rPr>
        <w:t xml:space="preserve"> </w:t>
      </w:r>
      <w:r w:rsidRPr="000E520A">
        <w:rPr>
          <w:rFonts w:ascii="Century Gothic" w:eastAsia="Century Gothic" w:hAnsi="Century Gothic" w:cs="Century Gothic"/>
          <w:b/>
          <w:bCs/>
          <w:color w:val="C00000"/>
          <w:spacing w:val="-1"/>
          <w:sz w:val="20"/>
          <w:szCs w:val="20"/>
        </w:rPr>
        <w:t>(CONTINUED)</w:t>
      </w:r>
    </w:p>
    <w:p w:rsidR="00E22020" w:rsidRDefault="00E22020">
      <w:pPr>
        <w:spacing w:before="5"/>
        <w:rPr>
          <w:rFonts w:ascii="Century Gothic" w:eastAsia="Century Gothic" w:hAnsi="Century Gothic" w:cs="Century Gothic"/>
          <w:b/>
          <w:bCs/>
          <w:sz w:val="19"/>
          <w:szCs w:val="19"/>
        </w:rPr>
      </w:pPr>
    </w:p>
    <w:p w:rsidR="00E22020" w:rsidRDefault="00016963" w:rsidP="00A72E99">
      <w:pPr>
        <w:pStyle w:val="Heading4"/>
        <w:numPr>
          <w:ilvl w:val="0"/>
          <w:numId w:val="54"/>
        </w:numPr>
        <w:tabs>
          <w:tab w:val="left" w:pos="981"/>
        </w:tabs>
        <w:spacing w:line="276" w:lineRule="auto"/>
        <w:ind w:right="275"/>
        <w:rPr>
          <w:b w:val="0"/>
          <w:bCs w:val="0"/>
        </w:rPr>
      </w:pPr>
      <w:r>
        <w:t>Proof of Bridging Finance or Confirmation from the Tenderers Bank that the Tenderer</w:t>
      </w:r>
      <w:r>
        <w:rPr>
          <w:spacing w:val="-35"/>
        </w:rPr>
        <w:t xml:space="preserve"> </w:t>
      </w:r>
      <w:r>
        <w:t>has</w:t>
      </w:r>
      <w:r>
        <w:rPr>
          <w:w w:val="99"/>
        </w:rPr>
        <w:t xml:space="preserve"> </w:t>
      </w:r>
      <w:r>
        <w:t>sufficient cash reserves to meet the requirements of the</w:t>
      </w:r>
      <w:r>
        <w:rPr>
          <w:spacing w:val="-7"/>
        </w:rPr>
        <w:t xml:space="preserve"> </w:t>
      </w:r>
      <w:r>
        <w:t>Contract.</w:t>
      </w:r>
    </w:p>
    <w:p w:rsidR="00E22020" w:rsidRDefault="00E22020">
      <w:pPr>
        <w:spacing w:before="5"/>
        <w:rPr>
          <w:rFonts w:ascii="Century Gothic" w:eastAsia="Century Gothic" w:hAnsi="Century Gothic" w:cs="Century Gothic"/>
          <w:b/>
          <w:bCs/>
          <w:sz w:val="16"/>
          <w:szCs w:val="16"/>
        </w:rPr>
      </w:pPr>
    </w:p>
    <w:p w:rsidR="00E22020" w:rsidRDefault="00016963">
      <w:pPr>
        <w:spacing w:line="276" w:lineRule="auto"/>
        <w:ind w:left="260" w:right="275"/>
        <w:rPr>
          <w:rFonts w:ascii="Century Gothic" w:eastAsia="Century Gothic" w:hAnsi="Century Gothic" w:cs="Century Gothic"/>
          <w:sz w:val="20"/>
          <w:szCs w:val="20"/>
        </w:rPr>
      </w:pPr>
      <w:r>
        <w:rPr>
          <w:rFonts w:ascii="Century Gothic"/>
          <w:b/>
          <w:color w:val="FF0000"/>
          <w:sz w:val="20"/>
        </w:rPr>
        <w:t>Attached</w:t>
      </w:r>
      <w:r>
        <w:rPr>
          <w:rFonts w:ascii="Century Gothic"/>
          <w:b/>
          <w:color w:val="FF0000"/>
          <w:spacing w:val="-2"/>
          <w:sz w:val="20"/>
        </w:rPr>
        <w:t xml:space="preserve"> </w:t>
      </w:r>
      <w:r>
        <w:rPr>
          <w:rFonts w:ascii="Century Gothic"/>
          <w:b/>
          <w:color w:val="FF0000"/>
          <w:sz w:val="20"/>
        </w:rPr>
        <w:t>Proof</w:t>
      </w:r>
      <w:r>
        <w:rPr>
          <w:rFonts w:ascii="Century Gothic"/>
          <w:b/>
          <w:color w:val="FF0000"/>
          <w:spacing w:val="-4"/>
          <w:sz w:val="20"/>
        </w:rPr>
        <w:t xml:space="preserve"> </w:t>
      </w:r>
      <w:r>
        <w:rPr>
          <w:rFonts w:ascii="Century Gothic"/>
          <w:b/>
          <w:color w:val="FF0000"/>
          <w:sz w:val="20"/>
        </w:rPr>
        <w:t>of</w:t>
      </w:r>
      <w:r>
        <w:rPr>
          <w:rFonts w:ascii="Century Gothic"/>
          <w:b/>
          <w:color w:val="FF0000"/>
          <w:spacing w:val="-4"/>
          <w:sz w:val="20"/>
        </w:rPr>
        <w:t xml:space="preserve"> </w:t>
      </w:r>
      <w:r>
        <w:rPr>
          <w:rFonts w:ascii="Century Gothic"/>
          <w:b/>
          <w:color w:val="FF0000"/>
          <w:sz w:val="20"/>
        </w:rPr>
        <w:t>Bridging</w:t>
      </w:r>
      <w:r>
        <w:rPr>
          <w:rFonts w:ascii="Century Gothic"/>
          <w:b/>
          <w:color w:val="FF0000"/>
          <w:spacing w:val="-4"/>
          <w:sz w:val="20"/>
        </w:rPr>
        <w:t xml:space="preserve"> </w:t>
      </w:r>
      <w:r>
        <w:rPr>
          <w:rFonts w:ascii="Century Gothic"/>
          <w:b/>
          <w:color w:val="FF0000"/>
          <w:sz w:val="20"/>
        </w:rPr>
        <w:t>Finance</w:t>
      </w:r>
      <w:r>
        <w:rPr>
          <w:rFonts w:ascii="Century Gothic"/>
          <w:b/>
          <w:color w:val="FF0000"/>
          <w:spacing w:val="-3"/>
          <w:sz w:val="20"/>
        </w:rPr>
        <w:t xml:space="preserve"> </w:t>
      </w:r>
      <w:r>
        <w:rPr>
          <w:rFonts w:ascii="Century Gothic"/>
          <w:b/>
          <w:color w:val="FF0000"/>
          <w:sz w:val="20"/>
        </w:rPr>
        <w:t>or</w:t>
      </w:r>
      <w:r>
        <w:rPr>
          <w:rFonts w:ascii="Century Gothic"/>
          <w:b/>
          <w:color w:val="FF0000"/>
          <w:spacing w:val="-4"/>
          <w:sz w:val="20"/>
        </w:rPr>
        <w:t xml:space="preserve"> </w:t>
      </w:r>
      <w:r>
        <w:rPr>
          <w:rFonts w:ascii="Century Gothic"/>
          <w:b/>
          <w:color w:val="FF0000"/>
          <w:sz w:val="20"/>
        </w:rPr>
        <w:t>Letter</w:t>
      </w:r>
      <w:r>
        <w:rPr>
          <w:rFonts w:ascii="Century Gothic"/>
          <w:b/>
          <w:color w:val="FF0000"/>
          <w:spacing w:val="-4"/>
          <w:sz w:val="20"/>
        </w:rPr>
        <w:t xml:space="preserve"> </w:t>
      </w:r>
      <w:r>
        <w:rPr>
          <w:rFonts w:ascii="Century Gothic"/>
          <w:b/>
          <w:color w:val="FF0000"/>
          <w:sz w:val="20"/>
        </w:rPr>
        <w:t>of</w:t>
      </w:r>
      <w:r>
        <w:rPr>
          <w:rFonts w:ascii="Century Gothic"/>
          <w:b/>
          <w:color w:val="FF0000"/>
          <w:spacing w:val="-3"/>
          <w:sz w:val="20"/>
        </w:rPr>
        <w:t xml:space="preserve"> </w:t>
      </w:r>
      <w:r>
        <w:rPr>
          <w:rFonts w:ascii="Century Gothic"/>
          <w:b/>
          <w:color w:val="FF0000"/>
          <w:sz w:val="20"/>
        </w:rPr>
        <w:t>Reference</w:t>
      </w:r>
      <w:r>
        <w:rPr>
          <w:rFonts w:ascii="Century Gothic"/>
          <w:b/>
          <w:color w:val="FF0000"/>
          <w:spacing w:val="-6"/>
          <w:sz w:val="20"/>
        </w:rPr>
        <w:t xml:space="preserve"> </w:t>
      </w:r>
      <w:r>
        <w:rPr>
          <w:rFonts w:ascii="Century Gothic"/>
          <w:b/>
          <w:color w:val="FF0000"/>
          <w:sz w:val="20"/>
        </w:rPr>
        <w:t>(General</w:t>
      </w:r>
      <w:r>
        <w:rPr>
          <w:rFonts w:ascii="Century Gothic"/>
          <w:b/>
          <w:color w:val="FF0000"/>
          <w:spacing w:val="-4"/>
          <w:sz w:val="20"/>
        </w:rPr>
        <w:t xml:space="preserve"> </w:t>
      </w:r>
      <w:r>
        <w:rPr>
          <w:rFonts w:ascii="Century Gothic"/>
          <w:b/>
          <w:color w:val="FF0000"/>
          <w:sz w:val="20"/>
        </w:rPr>
        <w:t>Report)</w:t>
      </w:r>
      <w:r>
        <w:rPr>
          <w:rFonts w:ascii="Century Gothic"/>
          <w:b/>
          <w:color w:val="FF0000"/>
          <w:spacing w:val="-3"/>
          <w:sz w:val="20"/>
        </w:rPr>
        <w:t xml:space="preserve"> </w:t>
      </w:r>
      <w:r>
        <w:rPr>
          <w:rFonts w:ascii="Century Gothic"/>
          <w:b/>
          <w:color w:val="FF0000"/>
          <w:sz w:val="20"/>
        </w:rPr>
        <w:t>from</w:t>
      </w:r>
      <w:r>
        <w:rPr>
          <w:rFonts w:ascii="Century Gothic"/>
          <w:b/>
          <w:color w:val="FF0000"/>
          <w:spacing w:val="-6"/>
          <w:sz w:val="20"/>
        </w:rPr>
        <w:t xml:space="preserve"> </w:t>
      </w:r>
      <w:r>
        <w:rPr>
          <w:rFonts w:ascii="Century Gothic"/>
          <w:b/>
          <w:color w:val="FF0000"/>
          <w:sz w:val="20"/>
        </w:rPr>
        <w:t>the</w:t>
      </w:r>
      <w:r>
        <w:rPr>
          <w:rFonts w:ascii="Century Gothic"/>
          <w:b/>
          <w:color w:val="FF0000"/>
          <w:spacing w:val="-3"/>
          <w:sz w:val="20"/>
        </w:rPr>
        <w:t xml:space="preserve"> </w:t>
      </w:r>
      <w:r>
        <w:rPr>
          <w:rFonts w:ascii="Century Gothic"/>
          <w:b/>
          <w:color w:val="FF0000"/>
          <w:sz w:val="20"/>
        </w:rPr>
        <w:t>Tenderers</w:t>
      </w:r>
      <w:r>
        <w:rPr>
          <w:rFonts w:ascii="Century Gothic"/>
          <w:b/>
          <w:color w:val="FF0000"/>
          <w:w w:val="99"/>
          <w:sz w:val="20"/>
        </w:rPr>
        <w:t xml:space="preserve"> </w:t>
      </w:r>
      <w:r>
        <w:rPr>
          <w:rFonts w:ascii="Century Gothic"/>
          <w:b/>
          <w:color w:val="FF0000"/>
          <w:sz w:val="20"/>
        </w:rPr>
        <w:t>Bank stating the bank rating</w:t>
      </w:r>
      <w:r>
        <w:rPr>
          <w:rFonts w:ascii="Century Gothic"/>
          <w:b/>
          <w:color w:val="FF0000"/>
          <w:spacing w:val="-15"/>
          <w:sz w:val="20"/>
        </w:rPr>
        <w:t xml:space="preserve"> </w:t>
      </w:r>
      <w:r>
        <w:rPr>
          <w:rFonts w:ascii="Century Gothic"/>
          <w:b/>
          <w:color w:val="FF0000"/>
          <w:sz w:val="20"/>
        </w:rPr>
        <w:t>code.</w:t>
      </w:r>
    </w:p>
    <w:p w:rsidR="00E22020" w:rsidRDefault="00E22020">
      <w:pPr>
        <w:rPr>
          <w:rFonts w:ascii="Century Gothic" w:eastAsia="Century Gothic" w:hAnsi="Century Gothic" w:cs="Century Gothic"/>
          <w:b/>
          <w:bCs/>
          <w:sz w:val="23"/>
          <w:szCs w:val="23"/>
        </w:rPr>
      </w:pPr>
    </w:p>
    <w:p w:rsidR="00E22020" w:rsidRDefault="00016963">
      <w:pPr>
        <w:pStyle w:val="BodyText"/>
        <w:ind w:right="1425"/>
      </w:pPr>
      <w:r>
        <w:t>The bank rating evaluation criteria is listed</w:t>
      </w:r>
      <w:r>
        <w:rPr>
          <w:spacing w:val="-30"/>
        </w:rPr>
        <w:t xml:space="preserve"> </w:t>
      </w:r>
      <w:r>
        <w:t>hereunder:</w:t>
      </w:r>
    </w:p>
    <w:p w:rsidR="00E22020" w:rsidRDefault="00E22020">
      <w:pPr>
        <w:spacing w:before="9"/>
        <w:rPr>
          <w:rFonts w:ascii="Century Gothic" w:eastAsia="Century Gothic" w:hAnsi="Century Gothic" w:cs="Century Gothic"/>
          <w:sz w:val="25"/>
          <w:szCs w:val="25"/>
        </w:rPr>
      </w:pPr>
    </w:p>
    <w:tbl>
      <w:tblPr>
        <w:tblW w:w="0" w:type="auto"/>
        <w:tblInd w:w="255" w:type="dxa"/>
        <w:tblLayout w:type="fixed"/>
        <w:tblCellMar>
          <w:left w:w="0" w:type="dxa"/>
          <w:right w:w="0" w:type="dxa"/>
        </w:tblCellMar>
        <w:tblLook w:val="01E0" w:firstRow="1" w:lastRow="1" w:firstColumn="1" w:lastColumn="1" w:noHBand="0" w:noVBand="0"/>
      </w:tblPr>
      <w:tblGrid>
        <w:gridCol w:w="4777"/>
        <w:gridCol w:w="4523"/>
      </w:tblGrid>
      <w:tr w:rsidR="00E22020" w:rsidTr="00700A26">
        <w:trPr>
          <w:trHeight w:hRule="exact" w:val="463"/>
        </w:trPr>
        <w:tc>
          <w:tcPr>
            <w:tcW w:w="9299" w:type="dxa"/>
            <w:gridSpan w:val="2"/>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06"/>
              <w:ind w:left="2909"/>
              <w:rPr>
                <w:rFonts w:ascii="Century Gothic" w:eastAsia="Century Gothic" w:hAnsi="Century Gothic" w:cs="Century Gothic"/>
                <w:sz w:val="20"/>
                <w:szCs w:val="20"/>
              </w:rPr>
            </w:pPr>
            <w:r>
              <w:rPr>
                <w:rFonts w:ascii="Century Gothic"/>
                <w:b/>
                <w:color w:val="FFFFFF"/>
                <w:sz w:val="20"/>
              </w:rPr>
              <w:t>BANK RATING EVALUATION</w:t>
            </w:r>
            <w:r>
              <w:rPr>
                <w:rFonts w:ascii="Century Gothic"/>
                <w:b/>
                <w:color w:val="FFFFFF"/>
                <w:spacing w:val="-14"/>
                <w:sz w:val="20"/>
              </w:rPr>
              <w:t xml:space="preserve"> </w:t>
            </w:r>
            <w:r>
              <w:rPr>
                <w:rFonts w:ascii="Century Gothic"/>
                <w:b/>
                <w:color w:val="FFFFFF"/>
                <w:sz w:val="20"/>
              </w:rPr>
              <w:t>CRITERIA</w:t>
            </w:r>
          </w:p>
        </w:tc>
      </w:tr>
      <w:tr w:rsidR="00E22020" w:rsidTr="00700A26">
        <w:trPr>
          <w:trHeight w:hRule="exact" w:val="408"/>
        </w:trPr>
        <w:tc>
          <w:tcPr>
            <w:tcW w:w="4777"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79"/>
              <w:ind w:right="3"/>
              <w:jc w:val="center"/>
              <w:rPr>
                <w:rFonts w:ascii="Century Gothic" w:eastAsia="Century Gothic" w:hAnsi="Century Gothic" w:cs="Century Gothic"/>
                <w:sz w:val="20"/>
                <w:szCs w:val="20"/>
              </w:rPr>
            </w:pPr>
            <w:r>
              <w:rPr>
                <w:rFonts w:ascii="Century Gothic"/>
                <w:b/>
                <w:color w:val="FFFFFF"/>
                <w:sz w:val="20"/>
              </w:rPr>
              <w:t>RATING</w:t>
            </w:r>
          </w:p>
        </w:tc>
        <w:tc>
          <w:tcPr>
            <w:tcW w:w="4523"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79"/>
              <w:ind w:right="1"/>
              <w:jc w:val="center"/>
              <w:rPr>
                <w:rFonts w:ascii="Century Gothic" w:eastAsia="Century Gothic" w:hAnsi="Century Gothic" w:cs="Century Gothic"/>
                <w:sz w:val="20"/>
                <w:szCs w:val="20"/>
              </w:rPr>
            </w:pPr>
            <w:r>
              <w:rPr>
                <w:rFonts w:ascii="Century Gothic"/>
                <w:b/>
                <w:color w:val="FFFFFF"/>
                <w:sz w:val="20"/>
              </w:rPr>
              <w:t>POINTS</w:t>
            </w:r>
          </w:p>
        </w:tc>
      </w:tr>
      <w:tr w:rsidR="00E22020">
        <w:trPr>
          <w:trHeight w:hRule="exact" w:val="406"/>
        </w:trPr>
        <w:tc>
          <w:tcPr>
            <w:tcW w:w="477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7"/>
              <w:ind w:right="4"/>
              <w:jc w:val="center"/>
              <w:rPr>
                <w:rFonts w:ascii="Century Gothic" w:eastAsia="Century Gothic" w:hAnsi="Century Gothic" w:cs="Century Gothic"/>
                <w:sz w:val="20"/>
                <w:szCs w:val="20"/>
              </w:rPr>
            </w:pPr>
            <w:r>
              <w:rPr>
                <w:rFonts w:ascii="Century Gothic"/>
                <w:b/>
                <w:sz w:val="20"/>
              </w:rPr>
              <w:t>CODE</w:t>
            </w:r>
            <w:r>
              <w:rPr>
                <w:rFonts w:ascii="Century Gothic"/>
                <w:b/>
                <w:spacing w:val="-5"/>
                <w:sz w:val="20"/>
              </w:rPr>
              <w:t xml:space="preserve"> </w:t>
            </w:r>
            <w:r>
              <w:rPr>
                <w:rFonts w:ascii="Century Gothic"/>
                <w:b/>
                <w:sz w:val="20"/>
              </w:rPr>
              <w:t>C</w:t>
            </w:r>
          </w:p>
        </w:tc>
        <w:tc>
          <w:tcPr>
            <w:tcW w:w="452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77"/>
              <w:jc w:val="center"/>
              <w:rPr>
                <w:rFonts w:ascii="Century Gothic" w:eastAsia="Century Gothic" w:hAnsi="Century Gothic" w:cs="Century Gothic"/>
                <w:sz w:val="20"/>
                <w:szCs w:val="20"/>
              </w:rPr>
            </w:pPr>
            <w:r>
              <w:rPr>
                <w:rFonts w:ascii="Century Gothic"/>
                <w:b/>
                <w:w w:val="99"/>
                <w:sz w:val="20"/>
              </w:rPr>
              <w:t>5</w:t>
            </w:r>
          </w:p>
        </w:tc>
      </w:tr>
    </w:tbl>
    <w:p w:rsidR="00E22020" w:rsidRDefault="00E22020">
      <w:pPr>
        <w:jc w:val="center"/>
        <w:rPr>
          <w:rFonts w:ascii="Century Gothic" w:eastAsia="Century Gothic" w:hAnsi="Century Gothic" w:cs="Century Gothic"/>
          <w:sz w:val="20"/>
          <w:szCs w:val="20"/>
        </w:rPr>
        <w:sectPr w:rsidR="00E22020">
          <w:footerReference w:type="even" r:id="rId47"/>
          <w:footerReference w:type="default" r:id="rId48"/>
          <w:pgSz w:w="11910" w:h="16840"/>
          <w:pgMar w:top="1200" w:right="1040" w:bottom="720" w:left="1180" w:header="499" w:footer="534" w:gutter="0"/>
          <w:cols w:space="720"/>
        </w:sectPr>
      </w:pPr>
    </w:p>
    <w:p w:rsidR="00E22020" w:rsidRDefault="00E22020">
      <w:pPr>
        <w:spacing w:before="7"/>
        <w:rPr>
          <w:rFonts w:ascii="Century Gothic" w:eastAsia="Century Gothic" w:hAnsi="Century Gothic" w:cs="Century Gothic"/>
          <w:sz w:val="14"/>
          <w:szCs w:val="14"/>
        </w:rPr>
      </w:pPr>
    </w:p>
    <w:p w:rsidR="00E22020" w:rsidRDefault="00A337F0">
      <w:pPr>
        <w:spacing w:line="20" w:lineRule="exact"/>
        <w:ind w:left="77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937"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38" name="Group 767"/>
                        <wpg:cNvGrpSpPr>
                          <a:grpSpLocks/>
                        </wpg:cNvGrpSpPr>
                        <wpg:grpSpPr bwMode="auto">
                          <a:xfrm>
                            <a:off x="7" y="7"/>
                            <a:ext cx="8978" cy="2"/>
                            <a:chOff x="7" y="7"/>
                            <a:chExt cx="8978" cy="2"/>
                          </a:xfrm>
                        </wpg:grpSpPr>
                        <wps:wsp>
                          <wps:cNvPr id="939" name="Freeform 768"/>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84E0D7" id="Group 766"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">
                <v:group id="Group 767"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768"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UGsUA&#10;AADcAAAADwAAAGRycy9kb3ducmV2LnhtbESPzW7CMBCE75V4B2uRuBUHkPgJGASIVlw4QHtob0u8&#10;xBHxOsQupG+PkZA4jmbmG81s0dhSXKn2hWMFvW4CgjhzuuBcwffXx/sYhA/IGkvHpOCfPCzmrbcZ&#10;ptrdeE/XQ8hFhLBPUYEJoUql9Jkhi77rKuLonVxtMURZ51LXeItwW8p+kgylxYLjgsGK1oay8+HP&#10;KtiZnzzsk+Fv8+nXq8uWjxuvR0p12s1yCiJQE17hZ3urFUwGE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ZQaxQAAANwAAAAPAAAAAAAAAAAAAAAAAJgCAABkcnMv&#10;ZG93bnJldi54bWxQSwUGAAAAAAQABAD1AAAAigMAAAAA&#10;" path="m,l8978,e" filled="f" strokeweight=".72pt">
                    <v:path arrowok="t" o:connecttype="custom" o:connectlocs="0,0;8978,0" o:connectangles="0,0"/>
                  </v:shape>
                </v:group>
                <w10:anchorlock/>
              </v:group>
            </w:pict>
          </mc:Fallback>
        </mc:AlternateContent>
      </w:r>
    </w:p>
    <w:p w:rsidR="00E22020" w:rsidRPr="00700A26" w:rsidRDefault="007633D9">
      <w:pPr>
        <w:tabs>
          <w:tab w:val="left" w:pos="1260"/>
        </w:tabs>
        <w:spacing w:before="26"/>
        <w:ind w:left="540"/>
        <w:rPr>
          <w:rFonts w:ascii="Century Gothic" w:eastAsia="Century Gothic" w:hAnsi="Century Gothic" w:cs="Century Gothic"/>
          <w:color w:val="C00000"/>
          <w:sz w:val="20"/>
          <w:szCs w:val="20"/>
        </w:rPr>
      </w:pPr>
      <w:r>
        <w:rPr>
          <w:rFonts w:ascii="Century Gothic" w:eastAsia="Century Gothic" w:hAnsi="Century Gothic" w:cs="Century Gothic"/>
          <w:b/>
          <w:bCs/>
          <w:color w:val="C00000"/>
          <w:spacing w:val="-1"/>
          <w:sz w:val="20"/>
          <w:szCs w:val="20"/>
        </w:rPr>
        <w:t>T2.17</w:t>
      </w:r>
      <w:r w:rsidR="00016963" w:rsidRPr="00700A26">
        <w:rPr>
          <w:rFonts w:ascii="Century Gothic" w:eastAsia="Century Gothic" w:hAnsi="Century Gothic" w:cs="Century Gothic"/>
          <w:b/>
          <w:bCs/>
          <w:color w:val="C00000"/>
          <w:spacing w:val="-1"/>
          <w:sz w:val="20"/>
          <w:szCs w:val="20"/>
        </w:rPr>
        <w:tab/>
      </w:r>
      <w:r w:rsidR="00016963" w:rsidRPr="00700A26">
        <w:rPr>
          <w:rFonts w:ascii="Century Gothic" w:eastAsia="Century Gothic" w:hAnsi="Century Gothic" w:cs="Century Gothic"/>
          <w:b/>
          <w:bCs/>
          <w:color w:val="C00000"/>
          <w:sz w:val="20"/>
          <w:szCs w:val="20"/>
        </w:rPr>
        <w:t xml:space="preserve">TENDERER’S EXPERIENCE SCHEDULE </w:t>
      </w:r>
      <w:r w:rsidR="00016963" w:rsidRPr="00700A26">
        <w:rPr>
          <w:rFonts w:ascii="Century Gothic" w:eastAsia="Century Gothic" w:hAnsi="Century Gothic" w:cs="Century Gothic"/>
          <w:i/>
          <w:color w:val="C00000"/>
          <w:sz w:val="20"/>
          <w:szCs w:val="20"/>
        </w:rPr>
        <w:t>(30</w:t>
      </w:r>
      <w:r w:rsidR="00016963" w:rsidRPr="00700A26">
        <w:rPr>
          <w:rFonts w:ascii="Century Gothic" w:eastAsia="Century Gothic" w:hAnsi="Century Gothic" w:cs="Century Gothic"/>
          <w:i/>
          <w:color w:val="C00000"/>
          <w:spacing w:val="-13"/>
          <w:sz w:val="20"/>
          <w:szCs w:val="20"/>
        </w:rPr>
        <w:t xml:space="preserve"> </w:t>
      </w:r>
      <w:r w:rsidR="00016963" w:rsidRPr="00700A26">
        <w:rPr>
          <w:rFonts w:ascii="Century Gothic" w:eastAsia="Century Gothic" w:hAnsi="Century Gothic" w:cs="Century Gothic"/>
          <w:i/>
          <w:color w:val="C00000"/>
          <w:sz w:val="20"/>
          <w:szCs w:val="20"/>
        </w:rPr>
        <w:t>points)</w:t>
      </w:r>
    </w:p>
    <w:p w:rsidR="00E22020" w:rsidRPr="00700A26" w:rsidRDefault="00E22020">
      <w:pPr>
        <w:spacing w:before="2"/>
        <w:rPr>
          <w:rFonts w:ascii="Century Gothic" w:eastAsia="Century Gothic" w:hAnsi="Century Gothic" w:cs="Century Gothic"/>
          <w:i/>
          <w:color w:val="C00000"/>
          <w:sz w:val="19"/>
          <w:szCs w:val="19"/>
        </w:rPr>
      </w:pPr>
    </w:p>
    <w:p w:rsidR="00E22020" w:rsidRDefault="00016963">
      <w:pPr>
        <w:pStyle w:val="BodyText"/>
        <w:spacing w:line="300" w:lineRule="auto"/>
        <w:ind w:left="540"/>
      </w:pPr>
      <w:r>
        <w:t>The</w:t>
      </w:r>
      <w:r>
        <w:rPr>
          <w:spacing w:val="40"/>
        </w:rPr>
        <w:t xml:space="preserve"> </w:t>
      </w:r>
      <w:r>
        <w:t>experience</w:t>
      </w:r>
      <w:r>
        <w:rPr>
          <w:spacing w:val="43"/>
        </w:rPr>
        <w:t xml:space="preserve"> </w:t>
      </w:r>
      <w:r>
        <w:t>of</w:t>
      </w:r>
      <w:r>
        <w:rPr>
          <w:spacing w:val="40"/>
        </w:rPr>
        <w:t xml:space="preserve"> </w:t>
      </w:r>
      <w:r>
        <w:t>the</w:t>
      </w:r>
      <w:r>
        <w:rPr>
          <w:spacing w:val="40"/>
        </w:rPr>
        <w:t xml:space="preserve"> </w:t>
      </w:r>
      <w:r>
        <w:t>tendering</w:t>
      </w:r>
      <w:r>
        <w:rPr>
          <w:spacing w:val="40"/>
        </w:rPr>
        <w:t xml:space="preserve"> </w:t>
      </w:r>
      <w:r>
        <w:t>entity</w:t>
      </w:r>
      <w:r>
        <w:rPr>
          <w:spacing w:val="39"/>
        </w:rPr>
        <w:t xml:space="preserve"> </w:t>
      </w:r>
      <w:r>
        <w:t>as</w:t>
      </w:r>
      <w:r>
        <w:rPr>
          <w:spacing w:val="42"/>
        </w:rPr>
        <w:t xml:space="preserve"> </w:t>
      </w:r>
      <w:r>
        <w:t>opposed</w:t>
      </w:r>
      <w:r>
        <w:rPr>
          <w:spacing w:val="42"/>
        </w:rPr>
        <w:t xml:space="preserve"> </w:t>
      </w:r>
      <w:r>
        <w:t>to</w:t>
      </w:r>
      <w:r>
        <w:rPr>
          <w:spacing w:val="39"/>
        </w:rPr>
        <w:t xml:space="preserve"> </w:t>
      </w:r>
      <w:r>
        <w:t>the</w:t>
      </w:r>
      <w:r>
        <w:rPr>
          <w:spacing w:val="40"/>
        </w:rPr>
        <w:t xml:space="preserve"> </w:t>
      </w:r>
      <w:r>
        <w:t>key</w:t>
      </w:r>
      <w:r>
        <w:rPr>
          <w:spacing w:val="41"/>
        </w:rPr>
        <w:t xml:space="preserve"> </w:t>
      </w:r>
      <w:r>
        <w:t>staff</w:t>
      </w:r>
      <w:r>
        <w:rPr>
          <w:spacing w:val="40"/>
        </w:rPr>
        <w:t xml:space="preserve"> </w:t>
      </w:r>
      <w:r>
        <w:t>members</w:t>
      </w:r>
      <w:r>
        <w:rPr>
          <w:spacing w:val="42"/>
        </w:rPr>
        <w:t xml:space="preserve"> </w:t>
      </w:r>
      <w:r>
        <w:t>/</w:t>
      </w:r>
      <w:r>
        <w:rPr>
          <w:spacing w:val="39"/>
        </w:rPr>
        <w:t xml:space="preserve"> </w:t>
      </w:r>
      <w:r>
        <w:t>experts,</w:t>
      </w:r>
      <w:r>
        <w:rPr>
          <w:spacing w:val="38"/>
        </w:rPr>
        <w:t xml:space="preserve"> </w:t>
      </w:r>
      <w:r>
        <w:t>in</w:t>
      </w:r>
      <w:r>
        <w:rPr>
          <w:w w:val="99"/>
        </w:rPr>
        <w:t xml:space="preserve"> </w:t>
      </w:r>
      <w:r>
        <w:t>projects</w:t>
      </w:r>
      <w:r>
        <w:rPr>
          <w:spacing w:val="-4"/>
        </w:rPr>
        <w:t xml:space="preserve"> </w:t>
      </w:r>
      <w:r>
        <w:t>of</w:t>
      </w:r>
      <w:r>
        <w:rPr>
          <w:spacing w:val="-4"/>
        </w:rPr>
        <w:t xml:space="preserve"> </w:t>
      </w:r>
      <w:r>
        <w:t>similar</w:t>
      </w:r>
      <w:r>
        <w:rPr>
          <w:spacing w:val="-4"/>
        </w:rPr>
        <w:t xml:space="preserve"> </w:t>
      </w:r>
      <w:r>
        <w:t>type</w:t>
      </w:r>
      <w:r>
        <w:rPr>
          <w:spacing w:val="-4"/>
        </w:rPr>
        <w:t xml:space="preserve"> </w:t>
      </w:r>
      <w:r>
        <w:t>and</w:t>
      </w:r>
      <w:r>
        <w:rPr>
          <w:spacing w:val="-4"/>
        </w:rPr>
        <w:t xml:space="preserve"> </w:t>
      </w:r>
      <w:r>
        <w:t>scale</w:t>
      </w:r>
      <w:r>
        <w:rPr>
          <w:spacing w:val="-4"/>
        </w:rPr>
        <w:t xml:space="preserve"> </w:t>
      </w:r>
      <w:r>
        <w:t>over</w:t>
      </w:r>
      <w:r>
        <w:rPr>
          <w:spacing w:val="-4"/>
        </w:rPr>
        <w:t xml:space="preserve"> </w:t>
      </w:r>
      <w:r>
        <w:t>the</w:t>
      </w:r>
      <w:r>
        <w:rPr>
          <w:spacing w:val="-4"/>
        </w:rPr>
        <w:t xml:space="preserve"> </w:t>
      </w:r>
      <w:r>
        <w:t>last</w:t>
      </w:r>
      <w:r>
        <w:rPr>
          <w:spacing w:val="-2"/>
        </w:rPr>
        <w:t xml:space="preserve"> </w:t>
      </w:r>
      <w:r>
        <w:t>five</w:t>
      </w:r>
      <w:r>
        <w:rPr>
          <w:spacing w:val="-4"/>
        </w:rPr>
        <w:t xml:space="preserve"> </w:t>
      </w:r>
      <w:r>
        <w:t>years,</w:t>
      </w:r>
      <w:r>
        <w:rPr>
          <w:spacing w:val="-4"/>
        </w:rPr>
        <w:t xml:space="preserve"> </w:t>
      </w:r>
      <w:r>
        <w:t>will</w:t>
      </w:r>
      <w:r>
        <w:rPr>
          <w:spacing w:val="-3"/>
        </w:rPr>
        <w:t xml:space="preserve"> </w:t>
      </w:r>
      <w:r>
        <w:t>be</w:t>
      </w:r>
      <w:r>
        <w:rPr>
          <w:spacing w:val="-4"/>
        </w:rPr>
        <w:t xml:space="preserve"> </w:t>
      </w:r>
      <w:r>
        <w:t>evaluated.</w:t>
      </w:r>
    </w:p>
    <w:p w:rsidR="00E22020" w:rsidRDefault="00E22020">
      <w:pPr>
        <w:spacing w:before="1"/>
        <w:rPr>
          <w:rFonts w:ascii="Century Gothic" w:eastAsia="Century Gothic" w:hAnsi="Century Gothic" w:cs="Century Gothic"/>
          <w:sz w:val="25"/>
          <w:szCs w:val="25"/>
        </w:rPr>
      </w:pPr>
    </w:p>
    <w:p w:rsidR="00E22020" w:rsidRDefault="00016963">
      <w:pPr>
        <w:pStyle w:val="BodyText"/>
        <w:ind w:left="540"/>
      </w:pPr>
      <w:r>
        <w:t>Contact details of clients of the relevant projects must also be</w:t>
      </w:r>
      <w:r>
        <w:rPr>
          <w:spacing w:val="-35"/>
        </w:rPr>
        <w:t xml:space="preserve"> </w:t>
      </w:r>
      <w:r>
        <w:t>provided.</w:t>
      </w:r>
    </w:p>
    <w:p w:rsidR="00E22020" w:rsidRDefault="00E22020">
      <w:pPr>
        <w:spacing w:before="11"/>
        <w:rPr>
          <w:rFonts w:ascii="Century Gothic" w:eastAsia="Century Gothic" w:hAnsi="Century Gothic" w:cs="Century Gothic"/>
          <w:sz w:val="29"/>
          <w:szCs w:val="29"/>
        </w:rPr>
      </w:pPr>
    </w:p>
    <w:p w:rsidR="00E22020" w:rsidRDefault="00016963">
      <w:pPr>
        <w:pStyle w:val="BodyText"/>
        <w:spacing w:line="300" w:lineRule="auto"/>
        <w:ind w:left="540"/>
      </w:pPr>
      <w:r>
        <w:t>It</w:t>
      </w:r>
      <w:r>
        <w:rPr>
          <w:spacing w:val="28"/>
        </w:rPr>
        <w:t xml:space="preserve"> </w:t>
      </w:r>
      <w:r>
        <w:t>is</w:t>
      </w:r>
      <w:r>
        <w:rPr>
          <w:spacing w:val="25"/>
        </w:rPr>
        <w:t xml:space="preserve"> </w:t>
      </w:r>
      <w:r>
        <w:t>compulsory</w:t>
      </w:r>
      <w:r>
        <w:rPr>
          <w:spacing w:val="25"/>
        </w:rPr>
        <w:t xml:space="preserve"> </w:t>
      </w:r>
      <w:r>
        <w:t>that</w:t>
      </w:r>
      <w:r>
        <w:rPr>
          <w:spacing w:val="27"/>
        </w:rPr>
        <w:t xml:space="preserve"> </w:t>
      </w:r>
      <w:r>
        <w:t>the</w:t>
      </w:r>
      <w:r>
        <w:rPr>
          <w:spacing w:val="26"/>
        </w:rPr>
        <w:t xml:space="preserve"> </w:t>
      </w:r>
      <w:r>
        <w:rPr>
          <w:rFonts w:cs="Century Gothic"/>
        </w:rPr>
        <w:t>tenderer</w:t>
      </w:r>
      <w:r>
        <w:rPr>
          <w:rFonts w:cs="Century Gothic"/>
          <w:spacing w:val="26"/>
        </w:rPr>
        <w:t xml:space="preserve"> </w:t>
      </w:r>
      <w:r>
        <w:rPr>
          <w:rFonts w:cs="Century Gothic"/>
        </w:rPr>
        <w:t>completes</w:t>
      </w:r>
      <w:r>
        <w:rPr>
          <w:rFonts w:cs="Century Gothic"/>
          <w:spacing w:val="25"/>
        </w:rPr>
        <w:t xml:space="preserve"> </w:t>
      </w:r>
      <w:r>
        <w:rPr>
          <w:rFonts w:cs="Century Gothic"/>
        </w:rPr>
        <w:t>the</w:t>
      </w:r>
      <w:r>
        <w:rPr>
          <w:rFonts w:cs="Century Gothic"/>
          <w:spacing w:val="24"/>
        </w:rPr>
        <w:t xml:space="preserve"> </w:t>
      </w:r>
      <w:r>
        <w:rPr>
          <w:rFonts w:cs="Century Gothic"/>
        </w:rPr>
        <w:t>attached</w:t>
      </w:r>
      <w:r>
        <w:rPr>
          <w:rFonts w:cs="Century Gothic"/>
          <w:spacing w:val="26"/>
        </w:rPr>
        <w:t xml:space="preserve"> </w:t>
      </w:r>
      <w:r>
        <w:rPr>
          <w:rFonts w:cs="Century Gothic"/>
        </w:rPr>
        <w:t>“Tenderers</w:t>
      </w:r>
      <w:r>
        <w:rPr>
          <w:rFonts w:cs="Century Gothic"/>
          <w:spacing w:val="25"/>
        </w:rPr>
        <w:t xml:space="preserve"> </w:t>
      </w:r>
      <w:r>
        <w:rPr>
          <w:rFonts w:cs="Century Gothic"/>
        </w:rPr>
        <w:t>Experience</w:t>
      </w:r>
      <w:r>
        <w:rPr>
          <w:rFonts w:cs="Century Gothic"/>
          <w:spacing w:val="26"/>
        </w:rPr>
        <w:t xml:space="preserve"> </w:t>
      </w:r>
      <w:r>
        <w:rPr>
          <w:rFonts w:cs="Century Gothic"/>
        </w:rPr>
        <w:t>Schedule</w:t>
      </w:r>
      <w:r>
        <w:t>-</w:t>
      </w:r>
      <w:r>
        <w:rPr>
          <w:w w:val="99"/>
        </w:rPr>
        <w:t xml:space="preserve"> </w:t>
      </w:r>
      <w:r>
        <w:t>(T2.1</w:t>
      </w:r>
      <w:r w:rsidR="00A337F0">
        <w:t xml:space="preserve">6 </w:t>
      </w:r>
      <w:r>
        <w:t xml:space="preserve">Page 43 &amp; </w:t>
      </w:r>
      <w:r>
        <w:rPr>
          <w:rFonts w:cs="Century Gothic"/>
        </w:rPr>
        <w:t>44”, failing which</w:t>
      </w:r>
      <w:r>
        <w:t>, zero points will be</w:t>
      </w:r>
      <w:r>
        <w:rPr>
          <w:spacing w:val="-27"/>
        </w:rPr>
        <w:t xml:space="preserve"> </w:t>
      </w:r>
      <w:r>
        <w:t>awarded.</w:t>
      </w:r>
    </w:p>
    <w:p w:rsidR="00E22020" w:rsidRDefault="00E22020">
      <w:pPr>
        <w:spacing w:before="5"/>
        <w:rPr>
          <w:rFonts w:ascii="Century Gothic" w:eastAsia="Century Gothic" w:hAnsi="Century Gothic" w:cs="Century Gothic"/>
          <w:sz w:val="25"/>
          <w:szCs w:val="25"/>
        </w:rPr>
      </w:pPr>
    </w:p>
    <w:p w:rsidR="00E22020" w:rsidRDefault="00016963">
      <w:pPr>
        <w:pStyle w:val="BodyText"/>
        <w:ind w:left="540"/>
      </w:pPr>
      <w:r>
        <w:t>General Experience is defined as having experience in multi-disciplinary building</w:t>
      </w:r>
      <w:r>
        <w:rPr>
          <w:spacing w:val="-34"/>
        </w:rPr>
        <w:t xml:space="preserve"> </w:t>
      </w:r>
      <w:r>
        <w:t>projects.</w:t>
      </w:r>
    </w:p>
    <w:p w:rsidR="00E22020" w:rsidRDefault="00E22020">
      <w:pPr>
        <w:rPr>
          <w:rFonts w:ascii="Century Gothic" w:eastAsia="Century Gothic" w:hAnsi="Century Gothic" w:cs="Century Gothic"/>
          <w:sz w:val="20"/>
          <w:szCs w:val="20"/>
        </w:rPr>
      </w:pPr>
    </w:p>
    <w:p w:rsidR="00E22020" w:rsidRDefault="00E22020">
      <w:pPr>
        <w:spacing w:before="12"/>
        <w:rPr>
          <w:rFonts w:ascii="Century Gothic" w:eastAsia="Century Gothic" w:hAnsi="Century Gothic" w:cs="Century Gothic"/>
          <w:sz w:val="23"/>
          <w:szCs w:val="23"/>
        </w:rPr>
      </w:pPr>
    </w:p>
    <w:tbl>
      <w:tblPr>
        <w:tblW w:w="0" w:type="auto"/>
        <w:tblInd w:w="108" w:type="dxa"/>
        <w:tblLayout w:type="fixed"/>
        <w:tblCellMar>
          <w:left w:w="0" w:type="dxa"/>
          <w:right w:w="0" w:type="dxa"/>
        </w:tblCellMar>
        <w:tblLook w:val="01E0" w:firstRow="1" w:lastRow="1" w:firstColumn="1" w:lastColumn="1" w:noHBand="0" w:noVBand="0"/>
      </w:tblPr>
      <w:tblGrid>
        <w:gridCol w:w="1287"/>
        <w:gridCol w:w="1414"/>
        <w:gridCol w:w="2266"/>
        <w:gridCol w:w="1371"/>
        <w:gridCol w:w="1154"/>
        <w:gridCol w:w="1085"/>
        <w:gridCol w:w="1332"/>
      </w:tblGrid>
      <w:tr w:rsidR="00E22020" w:rsidTr="00700A26">
        <w:trPr>
          <w:trHeight w:hRule="exact" w:val="1505"/>
        </w:trPr>
        <w:tc>
          <w:tcPr>
            <w:tcW w:w="1287"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line="300" w:lineRule="auto"/>
              <w:ind w:left="52" w:right="105"/>
              <w:rPr>
                <w:rFonts w:ascii="Century Gothic" w:eastAsia="Century Gothic" w:hAnsi="Century Gothic" w:cs="Century Gothic"/>
                <w:sz w:val="18"/>
                <w:szCs w:val="18"/>
              </w:rPr>
            </w:pPr>
            <w:r>
              <w:rPr>
                <w:rFonts w:ascii="Century Gothic"/>
                <w:b/>
                <w:color w:val="FFFFFF"/>
                <w:sz w:val="18"/>
              </w:rPr>
              <w:t>EMPLOYER,</w:t>
            </w:r>
            <w:r>
              <w:rPr>
                <w:rFonts w:ascii="Century Gothic"/>
                <w:b/>
                <w:color w:val="FFFFFF"/>
                <w:spacing w:val="-48"/>
                <w:sz w:val="18"/>
              </w:rPr>
              <w:t xml:space="preserve"> </w:t>
            </w:r>
            <w:r>
              <w:rPr>
                <w:rFonts w:ascii="Century Gothic"/>
                <w:b/>
                <w:color w:val="FFFFFF"/>
                <w:sz w:val="18"/>
              </w:rPr>
              <w:t>CONTACT</w:t>
            </w:r>
            <w:r>
              <w:rPr>
                <w:rFonts w:ascii="Century Gothic"/>
                <w:b/>
                <w:color w:val="FFFFFF"/>
                <w:w w:val="99"/>
                <w:sz w:val="18"/>
              </w:rPr>
              <w:t xml:space="preserve"> </w:t>
            </w:r>
            <w:r>
              <w:rPr>
                <w:rFonts w:ascii="Century Gothic"/>
                <w:b/>
                <w:color w:val="FFFFFF"/>
                <w:sz w:val="18"/>
              </w:rPr>
              <w:t>PERSON</w:t>
            </w:r>
            <w:r>
              <w:rPr>
                <w:rFonts w:ascii="Century Gothic"/>
                <w:b/>
                <w:color w:val="FFFFFF"/>
                <w:spacing w:val="-5"/>
                <w:sz w:val="18"/>
              </w:rPr>
              <w:t xml:space="preserve"> </w:t>
            </w:r>
            <w:r>
              <w:rPr>
                <w:rFonts w:ascii="Century Gothic"/>
                <w:b/>
                <w:color w:val="FFFFFF"/>
                <w:sz w:val="18"/>
              </w:rPr>
              <w:t>AND TELEPHONE</w:t>
            </w:r>
            <w:r>
              <w:rPr>
                <w:rFonts w:ascii="Century Gothic"/>
                <w:b/>
                <w:color w:val="FFFFFF"/>
                <w:w w:val="99"/>
                <w:sz w:val="18"/>
              </w:rPr>
              <w:t xml:space="preserve"> </w:t>
            </w:r>
            <w:r>
              <w:rPr>
                <w:rFonts w:ascii="Century Gothic"/>
                <w:b/>
                <w:color w:val="FFFFFF"/>
                <w:sz w:val="18"/>
              </w:rPr>
              <w:t>NUMBER</w:t>
            </w:r>
          </w:p>
        </w:tc>
        <w:tc>
          <w:tcPr>
            <w:tcW w:w="1414"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ind w:left="52"/>
              <w:rPr>
                <w:rFonts w:ascii="Century Gothic" w:eastAsia="Century Gothic" w:hAnsi="Century Gothic" w:cs="Century Gothic"/>
                <w:sz w:val="18"/>
                <w:szCs w:val="18"/>
              </w:rPr>
            </w:pPr>
            <w:r>
              <w:rPr>
                <w:rFonts w:ascii="Century Gothic"/>
                <w:b/>
                <w:color w:val="FFFFFF"/>
                <w:sz w:val="18"/>
              </w:rPr>
              <w:t>PROJECT</w:t>
            </w:r>
            <w:r>
              <w:rPr>
                <w:rFonts w:ascii="Century Gothic"/>
                <w:b/>
                <w:color w:val="FFFFFF"/>
                <w:spacing w:val="-2"/>
                <w:sz w:val="18"/>
              </w:rPr>
              <w:t xml:space="preserve"> </w:t>
            </w:r>
            <w:r>
              <w:rPr>
                <w:rFonts w:ascii="Century Gothic"/>
                <w:b/>
                <w:color w:val="FFFFFF"/>
                <w:sz w:val="18"/>
              </w:rPr>
              <w:t>TITLE</w:t>
            </w:r>
          </w:p>
        </w:tc>
        <w:tc>
          <w:tcPr>
            <w:tcW w:w="2266"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line="300" w:lineRule="auto"/>
              <w:ind w:left="50" w:right="254"/>
              <w:rPr>
                <w:rFonts w:ascii="Century Gothic" w:eastAsia="Century Gothic" w:hAnsi="Century Gothic" w:cs="Century Gothic"/>
                <w:sz w:val="18"/>
                <w:szCs w:val="18"/>
              </w:rPr>
            </w:pPr>
            <w:r>
              <w:rPr>
                <w:rFonts w:ascii="Century Gothic"/>
                <w:b/>
                <w:color w:val="FFFFFF"/>
                <w:sz w:val="18"/>
              </w:rPr>
              <w:t>DETAILED</w:t>
            </w:r>
            <w:r>
              <w:rPr>
                <w:rFonts w:ascii="Century Gothic"/>
                <w:b/>
                <w:color w:val="FFFFFF"/>
                <w:spacing w:val="-2"/>
                <w:sz w:val="18"/>
              </w:rPr>
              <w:t xml:space="preserve"> </w:t>
            </w:r>
            <w:r>
              <w:rPr>
                <w:rFonts w:ascii="Century Gothic"/>
                <w:b/>
                <w:color w:val="FFFFFF"/>
                <w:sz w:val="18"/>
              </w:rPr>
              <w:t>DESCRIPTION</w:t>
            </w:r>
            <w:r>
              <w:rPr>
                <w:rFonts w:ascii="Century Gothic"/>
                <w:b/>
                <w:color w:val="FFFFFF"/>
                <w:w w:val="99"/>
                <w:sz w:val="18"/>
              </w:rPr>
              <w:t xml:space="preserve"> </w:t>
            </w:r>
            <w:r>
              <w:rPr>
                <w:rFonts w:ascii="Century Gothic"/>
                <w:b/>
                <w:color w:val="FFFFFF"/>
                <w:sz w:val="18"/>
              </w:rPr>
              <w:t>AND DISCIPLINES INVOLVED</w:t>
            </w:r>
          </w:p>
        </w:tc>
        <w:tc>
          <w:tcPr>
            <w:tcW w:w="137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line="300" w:lineRule="auto"/>
              <w:ind w:left="52" w:right="69"/>
              <w:rPr>
                <w:rFonts w:ascii="Century Gothic" w:eastAsia="Century Gothic" w:hAnsi="Century Gothic" w:cs="Century Gothic"/>
                <w:sz w:val="18"/>
                <w:szCs w:val="18"/>
              </w:rPr>
            </w:pPr>
            <w:r>
              <w:rPr>
                <w:rFonts w:ascii="Century Gothic"/>
                <w:b/>
                <w:color w:val="FFFFFF"/>
                <w:sz w:val="18"/>
              </w:rPr>
              <w:t>SCOPE OF</w:t>
            </w:r>
            <w:r>
              <w:rPr>
                <w:rFonts w:ascii="Century Gothic"/>
                <w:b/>
                <w:color w:val="FFFFFF"/>
                <w:spacing w:val="-5"/>
                <w:sz w:val="18"/>
              </w:rPr>
              <w:t xml:space="preserve"> </w:t>
            </w:r>
            <w:r>
              <w:rPr>
                <w:rFonts w:ascii="Century Gothic"/>
                <w:b/>
                <w:color w:val="FFFFFF"/>
                <w:sz w:val="18"/>
              </w:rPr>
              <w:t>THE</w:t>
            </w:r>
            <w:r>
              <w:rPr>
                <w:rFonts w:ascii="Century Gothic"/>
                <w:b/>
                <w:color w:val="FFFFFF"/>
                <w:spacing w:val="-1"/>
                <w:sz w:val="18"/>
              </w:rPr>
              <w:t xml:space="preserve"> </w:t>
            </w:r>
            <w:r>
              <w:rPr>
                <w:rFonts w:ascii="Century Gothic"/>
                <w:b/>
                <w:color w:val="FFFFFF"/>
                <w:sz w:val="18"/>
              </w:rPr>
              <w:t>APPOINTMENT</w:t>
            </w:r>
            <w:r>
              <w:rPr>
                <w:rFonts w:ascii="Century Gothic"/>
                <w:b/>
                <w:color w:val="FFFFFF"/>
                <w:w w:val="99"/>
                <w:sz w:val="18"/>
              </w:rPr>
              <w:t xml:space="preserve"> </w:t>
            </w:r>
            <w:r>
              <w:rPr>
                <w:rFonts w:ascii="Century Gothic"/>
                <w:b/>
                <w:color w:val="FFFFFF"/>
                <w:sz w:val="18"/>
              </w:rPr>
              <w:t>(INCLUDING</w:t>
            </w:r>
            <w:r>
              <w:rPr>
                <w:rFonts w:ascii="Century Gothic"/>
                <w:b/>
                <w:color w:val="FFFFFF"/>
                <w:w w:val="99"/>
                <w:sz w:val="18"/>
              </w:rPr>
              <w:t xml:space="preserve"> </w:t>
            </w:r>
            <w:r>
              <w:rPr>
                <w:rFonts w:ascii="Century Gothic"/>
                <w:b/>
                <w:color w:val="FFFFFF"/>
                <w:sz w:val="18"/>
              </w:rPr>
              <w:t>WORKS</w:t>
            </w:r>
            <w:r>
              <w:rPr>
                <w:rFonts w:ascii="Century Gothic"/>
                <w:b/>
                <w:color w:val="FFFFFF"/>
                <w:spacing w:val="-48"/>
                <w:sz w:val="18"/>
              </w:rPr>
              <w:t xml:space="preserve"> </w:t>
            </w:r>
            <w:r>
              <w:rPr>
                <w:rFonts w:ascii="Century Gothic"/>
                <w:b/>
                <w:color w:val="FFFFFF"/>
                <w:sz w:val="18"/>
              </w:rPr>
              <w:t>OUTSOURCED)</w:t>
            </w:r>
          </w:p>
        </w:tc>
        <w:tc>
          <w:tcPr>
            <w:tcW w:w="1154"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line="300" w:lineRule="auto"/>
              <w:ind w:left="50" w:right="257"/>
              <w:rPr>
                <w:rFonts w:ascii="Century Gothic" w:eastAsia="Century Gothic" w:hAnsi="Century Gothic" w:cs="Century Gothic"/>
                <w:sz w:val="18"/>
                <w:szCs w:val="18"/>
              </w:rPr>
            </w:pPr>
            <w:r>
              <w:rPr>
                <w:rFonts w:ascii="Century Gothic"/>
                <w:b/>
                <w:color w:val="FFFFFF"/>
                <w:sz w:val="18"/>
              </w:rPr>
              <w:t>VALUE</w:t>
            </w:r>
            <w:r>
              <w:rPr>
                <w:rFonts w:ascii="Century Gothic"/>
                <w:b/>
                <w:color w:val="FFFFFF"/>
                <w:spacing w:val="-2"/>
                <w:sz w:val="18"/>
              </w:rPr>
              <w:t xml:space="preserve"> </w:t>
            </w:r>
            <w:r>
              <w:rPr>
                <w:rFonts w:ascii="Century Gothic"/>
                <w:b/>
                <w:color w:val="FFFFFF"/>
                <w:sz w:val="18"/>
              </w:rPr>
              <w:t>OF</w:t>
            </w:r>
            <w:r>
              <w:rPr>
                <w:rFonts w:ascii="Century Gothic"/>
                <w:b/>
                <w:color w:val="FFFFFF"/>
                <w:w w:val="99"/>
                <w:sz w:val="18"/>
              </w:rPr>
              <w:t xml:space="preserve"> </w:t>
            </w:r>
            <w:r>
              <w:rPr>
                <w:rFonts w:ascii="Century Gothic"/>
                <w:b/>
                <w:color w:val="FFFFFF"/>
                <w:sz w:val="18"/>
              </w:rPr>
              <w:t>PROJECT</w:t>
            </w:r>
          </w:p>
        </w:tc>
        <w:tc>
          <w:tcPr>
            <w:tcW w:w="1085"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line="300" w:lineRule="auto"/>
              <w:ind w:left="33" w:right="149"/>
              <w:rPr>
                <w:rFonts w:ascii="Century Gothic" w:eastAsia="Century Gothic" w:hAnsi="Century Gothic" w:cs="Century Gothic"/>
                <w:sz w:val="18"/>
                <w:szCs w:val="18"/>
              </w:rPr>
            </w:pPr>
            <w:r>
              <w:rPr>
                <w:rFonts w:ascii="Century Gothic"/>
                <w:b/>
                <w:color w:val="FFFFFF"/>
                <w:sz w:val="18"/>
              </w:rPr>
              <w:t>PROJECT</w:t>
            </w:r>
            <w:r>
              <w:rPr>
                <w:rFonts w:ascii="Century Gothic"/>
                <w:b/>
                <w:color w:val="FFFFFF"/>
                <w:w w:val="99"/>
                <w:sz w:val="18"/>
              </w:rPr>
              <w:t xml:space="preserve"> </w:t>
            </w:r>
            <w:r>
              <w:rPr>
                <w:rFonts w:ascii="Century Gothic"/>
                <w:b/>
                <w:color w:val="FFFFFF"/>
                <w:sz w:val="18"/>
              </w:rPr>
              <w:t>DURATION</w:t>
            </w:r>
          </w:p>
        </w:tc>
        <w:tc>
          <w:tcPr>
            <w:tcW w:w="133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line="300" w:lineRule="auto"/>
              <w:ind w:left="52" w:right="146"/>
              <w:rPr>
                <w:rFonts w:ascii="Century Gothic" w:eastAsia="Century Gothic" w:hAnsi="Century Gothic" w:cs="Century Gothic"/>
                <w:sz w:val="18"/>
                <w:szCs w:val="18"/>
              </w:rPr>
            </w:pPr>
            <w:r>
              <w:rPr>
                <w:rFonts w:ascii="Century Gothic"/>
                <w:b/>
                <w:color w:val="FFFFFF"/>
                <w:sz w:val="18"/>
              </w:rPr>
              <w:t>DATE UNDERTAKEN</w:t>
            </w:r>
          </w:p>
        </w:tc>
      </w:tr>
      <w:tr w:rsidR="00E22020">
        <w:trPr>
          <w:trHeight w:hRule="exact" w:val="430"/>
        </w:trPr>
        <w:tc>
          <w:tcPr>
            <w:tcW w:w="1287" w:type="dxa"/>
            <w:tcBorders>
              <w:top w:val="single" w:sz="4" w:space="0" w:color="000000"/>
              <w:left w:val="single" w:sz="4" w:space="0" w:color="000000"/>
              <w:bottom w:val="single" w:sz="4" w:space="0" w:color="000000"/>
              <w:right w:val="single" w:sz="4" w:space="0" w:color="000000"/>
            </w:tcBorders>
          </w:tcPr>
          <w:p w:rsidR="00E22020" w:rsidRDefault="00E22020"/>
        </w:tc>
        <w:tc>
          <w:tcPr>
            <w:tcW w:w="8622" w:type="dxa"/>
            <w:gridSpan w:val="6"/>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5"/>
              <w:ind w:left="52"/>
              <w:rPr>
                <w:rFonts w:ascii="Century Gothic" w:eastAsia="Century Gothic" w:hAnsi="Century Gothic" w:cs="Century Gothic"/>
                <w:sz w:val="20"/>
                <w:szCs w:val="20"/>
              </w:rPr>
            </w:pPr>
            <w:r>
              <w:rPr>
                <w:rFonts w:ascii="Century Gothic"/>
                <w:b/>
                <w:sz w:val="20"/>
              </w:rPr>
              <w:t>Example: Schedule A: General</w:t>
            </w:r>
            <w:r>
              <w:rPr>
                <w:rFonts w:ascii="Century Gothic"/>
                <w:b/>
                <w:spacing w:val="-22"/>
                <w:sz w:val="20"/>
              </w:rPr>
              <w:t xml:space="preserve"> </w:t>
            </w:r>
            <w:r>
              <w:rPr>
                <w:rFonts w:ascii="Century Gothic"/>
                <w:b/>
                <w:sz w:val="20"/>
              </w:rPr>
              <w:t>Experience</w:t>
            </w:r>
          </w:p>
        </w:tc>
      </w:tr>
      <w:tr w:rsidR="00E22020">
        <w:trPr>
          <w:trHeight w:hRule="exact" w:val="430"/>
        </w:trPr>
        <w:tc>
          <w:tcPr>
            <w:tcW w:w="1287" w:type="dxa"/>
            <w:tcBorders>
              <w:top w:val="single" w:sz="4" w:space="0" w:color="000000"/>
              <w:left w:val="single" w:sz="4" w:space="0" w:color="000000"/>
              <w:bottom w:val="single" w:sz="4" w:space="0" w:color="000000"/>
              <w:right w:val="single" w:sz="4" w:space="0" w:color="000000"/>
            </w:tcBorders>
          </w:tcPr>
          <w:p w:rsidR="00E22020" w:rsidRDefault="00E22020"/>
        </w:tc>
        <w:tc>
          <w:tcPr>
            <w:tcW w:w="8622" w:type="dxa"/>
            <w:gridSpan w:val="6"/>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8"/>
              <w:ind w:left="52"/>
              <w:rPr>
                <w:rFonts w:ascii="Century Gothic" w:eastAsia="Century Gothic" w:hAnsi="Century Gothic" w:cs="Century Gothic"/>
                <w:sz w:val="20"/>
                <w:szCs w:val="20"/>
              </w:rPr>
            </w:pPr>
            <w:r>
              <w:rPr>
                <w:rFonts w:ascii="Century Gothic"/>
                <w:b/>
                <w:sz w:val="20"/>
              </w:rPr>
              <w:t>Company Name: XYZ</w:t>
            </w:r>
            <w:r>
              <w:rPr>
                <w:rFonts w:ascii="Century Gothic"/>
                <w:b/>
                <w:spacing w:val="-17"/>
                <w:sz w:val="20"/>
              </w:rPr>
              <w:t xml:space="preserve"> </w:t>
            </w:r>
            <w:r>
              <w:rPr>
                <w:rFonts w:ascii="Century Gothic"/>
                <w:b/>
                <w:sz w:val="20"/>
              </w:rPr>
              <w:t>Construction</w:t>
            </w:r>
          </w:p>
        </w:tc>
      </w:tr>
      <w:tr w:rsidR="00E22020">
        <w:trPr>
          <w:trHeight w:hRule="exact" w:val="2885"/>
        </w:trPr>
        <w:tc>
          <w:tcPr>
            <w:tcW w:w="1287" w:type="dxa"/>
            <w:tcBorders>
              <w:top w:val="single" w:sz="4" w:space="0" w:color="000000"/>
              <w:left w:val="single" w:sz="4" w:space="0" w:color="000000"/>
              <w:bottom w:val="single" w:sz="4" w:space="0" w:color="000000"/>
              <w:right w:val="single" w:sz="4" w:space="0" w:color="000000"/>
            </w:tcBorders>
          </w:tcPr>
          <w:p w:rsidR="00E22020" w:rsidRPr="00700A26" w:rsidRDefault="00700A26" w:rsidP="00700A26">
            <w:pPr>
              <w:pStyle w:val="TableParagraph"/>
              <w:spacing w:before="56" w:line="300" w:lineRule="auto"/>
              <w:ind w:left="52" w:right="217"/>
              <w:rPr>
                <w:rFonts w:ascii="Century Gothic" w:eastAsia="Century Gothic" w:hAnsi="Century Gothic" w:cs="Century Gothic"/>
                <w:sz w:val="20"/>
                <w:szCs w:val="20"/>
                <w:vertAlign w:val="subscript"/>
              </w:rPr>
            </w:pPr>
            <w:proofErr w:type="spellStart"/>
            <w:r w:rsidRPr="00700A26">
              <w:rPr>
                <w:rFonts w:ascii="Century Gothic"/>
                <w:sz w:val="20"/>
                <w:szCs w:val="20"/>
                <w:vertAlign w:val="subscript"/>
              </w:rPr>
              <w:t>Mr</w:t>
            </w:r>
            <w:proofErr w:type="spellEnd"/>
            <w:r w:rsidR="00016963" w:rsidRPr="00700A26">
              <w:rPr>
                <w:rFonts w:ascii="Century Gothic"/>
                <w:sz w:val="20"/>
                <w:szCs w:val="20"/>
                <w:vertAlign w:val="subscript"/>
              </w:rPr>
              <w:t xml:space="preserve"> A</w:t>
            </w:r>
            <w:r w:rsidRPr="00700A26">
              <w:rPr>
                <w:rFonts w:ascii="Century Gothic"/>
                <w:sz w:val="20"/>
                <w:szCs w:val="20"/>
                <w:vertAlign w:val="subscript"/>
              </w:rPr>
              <w:t>N</w:t>
            </w:r>
            <w:r w:rsidR="00016963" w:rsidRPr="00700A26">
              <w:rPr>
                <w:rFonts w:ascii="Century Gothic"/>
                <w:spacing w:val="-5"/>
                <w:sz w:val="20"/>
                <w:szCs w:val="20"/>
                <w:vertAlign w:val="subscript"/>
              </w:rPr>
              <w:t xml:space="preserve"> </w:t>
            </w:r>
            <w:r w:rsidRPr="00700A26">
              <w:rPr>
                <w:rFonts w:ascii="Century Gothic"/>
                <w:sz w:val="20"/>
                <w:szCs w:val="20"/>
                <w:vertAlign w:val="subscript"/>
              </w:rPr>
              <w:t>Other</w:t>
            </w:r>
            <w:r w:rsidR="00016963" w:rsidRPr="00700A26">
              <w:rPr>
                <w:rFonts w:ascii="Century Gothic"/>
                <w:w w:val="99"/>
                <w:sz w:val="20"/>
                <w:szCs w:val="20"/>
                <w:vertAlign w:val="subscript"/>
              </w:rPr>
              <w:t xml:space="preserve"> </w:t>
            </w:r>
            <w:r w:rsidR="00016963" w:rsidRPr="00700A26">
              <w:rPr>
                <w:rFonts w:ascii="Century Gothic"/>
                <w:sz w:val="20"/>
                <w:szCs w:val="20"/>
                <w:vertAlign w:val="subscript"/>
              </w:rPr>
              <w:t>031 xxx</w:t>
            </w:r>
            <w:r w:rsidR="00016963" w:rsidRPr="00700A26">
              <w:rPr>
                <w:rFonts w:ascii="Century Gothic"/>
                <w:spacing w:val="-2"/>
                <w:sz w:val="20"/>
                <w:szCs w:val="20"/>
                <w:vertAlign w:val="subscript"/>
              </w:rPr>
              <w:t xml:space="preserve"> </w:t>
            </w:r>
            <w:proofErr w:type="spellStart"/>
            <w:r w:rsidR="00016963" w:rsidRPr="00700A26">
              <w:rPr>
                <w:rFonts w:ascii="Century Gothic"/>
                <w:sz w:val="20"/>
                <w:szCs w:val="20"/>
                <w:vertAlign w:val="subscript"/>
              </w:rPr>
              <w:t>xxxx</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6" w:line="300" w:lineRule="auto"/>
              <w:ind w:left="52" w:right="108"/>
              <w:jc w:val="both"/>
              <w:rPr>
                <w:rFonts w:ascii="Century Gothic" w:eastAsia="Century Gothic" w:hAnsi="Century Gothic" w:cs="Century Gothic"/>
                <w:sz w:val="18"/>
                <w:szCs w:val="18"/>
              </w:rPr>
            </w:pPr>
            <w:r>
              <w:rPr>
                <w:rFonts w:ascii="Century Gothic"/>
                <w:sz w:val="18"/>
              </w:rPr>
              <w:t>Refurbishment</w:t>
            </w:r>
            <w:r>
              <w:rPr>
                <w:rFonts w:ascii="Century Gothic"/>
                <w:w w:val="99"/>
                <w:sz w:val="18"/>
              </w:rPr>
              <w:t xml:space="preserve"> </w:t>
            </w:r>
            <w:r>
              <w:rPr>
                <w:rFonts w:ascii="Century Gothic"/>
                <w:sz w:val="18"/>
              </w:rPr>
              <w:t>of</w:t>
            </w:r>
            <w:r>
              <w:rPr>
                <w:rFonts w:ascii="Century Gothic"/>
                <w:spacing w:val="-5"/>
                <w:sz w:val="18"/>
              </w:rPr>
              <w:t xml:space="preserve"> </w:t>
            </w:r>
            <w:r>
              <w:rPr>
                <w:rFonts w:ascii="Century Gothic"/>
                <w:sz w:val="18"/>
              </w:rPr>
              <w:t>Community Centre</w:t>
            </w:r>
          </w:p>
        </w:tc>
        <w:tc>
          <w:tcPr>
            <w:tcW w:w="226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6" w:line="300" w:lineRule="auto"/>
              <w:ind w:left="50" w:right="215"/>
              <w:rPr>
                <w:rFonts w:ascii="Century Gothic" w:eastAsia="Century Gothic" w:hAnsi="Century Gothic" w:cs="Century Gothic"/>
                <w:sz w:val="18"/>
                <w:szCs w:val="18"/>
              </w:rPr>
            </w:pPr>
            <w:r>
              <w:rPr>
                <w:rFonts w:ascii="Century Gothic"/>
                <w:sz w:val="18"/>
              </w:rPr>
              <w:t>Additions</w:t>
            </w:r>
            <w:r>
              <w:rPr>
                <w:rFonts w:ascii="Century Gothic"/>
                <w:spacing w:val="-1"/>
                <w:sz w:val="18"/>
              </w:rPr>
              <w:t xml:space="preserve"> </w:t>
            </w:r>
            <w:r>
              <w:rPr>
                <w:rFonts w:ascii="Century Gothic"/>
                <w:sz w:val="18"/>
              </w:rPr>
              <w:t>and Alterations,</w:t>
            </w:r>
            <w:r>
              <w:rPr>
                <w:rFonts w:ascii="Century Gothic"/>
                <w:spacing w:val="-5"/>
                <w:sz w:val="18"/>
              </w:rPr>
              <w:t xml:space="preserve"> </w:t>
            </w:r>
            <w:r>
              <w:rPr>
                <w:rFonts w:ascii="Century Gothic"/>
                <w:sz w:val="18"/>
              </w:rPr>
              <w:t>comprising</w:t>
            </w:r>
            <w:r>
              <w:rPr>
                <w:rFonts w:ascii="Century Gothic"/>
                <w:w w:val="99"/>
                <w:sz w:val="18"/>
              </w:rPr>
              <w:t xml:space="preserve"> </w:t>
            </w:r>
            <w:r>
              <w:rPr>
                <w:rFonts w:ascii="Century Gothic"/>
                <w:sz w:val="18"/>
              </w:rPr>
              <w:t>of the following</w:t>
            </w:r>
            <w:r>
              <w:rPr>
                <w:rFonts w:ascii="Century Gothic"/>
                <w:spacing w:val="-8"/>
                <w:sz w:val="18"/>
              </w:rPr>
              <w:t xml:space="preserve"> </w:t>
            </w:r>
            <w:r>
              <w:rPr>
                <w:rFonts w:ascii="Century Gothic"/>
                <w:sz w:val="18"/>
              </w:rPr>
              <w:t>trades:</w:t>
            </w:r>
            <w:r>
              <w:rPr>
                <w:rFonts w:ascii="Century Gothic"/>
                <w:spacing w:val="-1"/>
                <w:sz w:val="18"/>
              </w:rPr>
              <w:t xml:space="preserve"> </w:t>
            </w:r>
            <w:r>
              <w:rPr>
                <w:rFonts w:ascii="Century Gothic"/>
                <w:sz w:val="18"/>
              </w:rPr>
              <w:t>Roof</w:t>
            </w:r>
            <w:r>
              <w:rPr>
                <w:rFonts w:ascii="Century Gothic"/>
                <w:spacing w:val="-2"/>
                <w:sz w:val="18"/>
              </w:rPr>
              <w:t xml:space="preserve"> </w:t>
            </w:r>
            <w:r>
              <w:rPr>
                <w:rFonts w:ascii="Century Gothic"/>
                <w:sz w:val="18"/>
              </w:rPr>
              <w:t>replacement,</w:t>
            </w:r>
            <w:r>
              <w:rPr>
                <w:rFonts w:ascii="Century Gothic"/>
                <w:w w:val="99"/>
                <w:sz w:val="18"/>
              </w:rPr>
              <w:t xml:space="preserve"> </w:t>
            </w:r>
            <w:r>
              <w:rPr>
                <w:rFonts w:ascii="Century Gothic"/>
                <w:sz w:val="18"/>
              </w:rPr>
              <w:t>Ceilings,</w:t>
            </w:r>
            <w:r>
              <w:rPr>
                <w:rFonts w:ascii="Century Gothic"/>
                <w:spacing w:val="-4"/>
                <w:sz w:val="18"/>
              </w:rPr>
              <w:t xml:space="preserve"> </w:t>
            </w:r>
            <w:r>
              <w:rPr>
                <w:rFonts w:ascii="Century Gothic"/>
                <w:sz w:val="18"/>
              </w:rPr>
              <w:t>structural repairs,</w:t>
            </w:r>
            <w:r>
              <w:rPr>
                <w:rFonts w:ascii="Century Gothic"/>
                <w:spacing w:val="-4"/>
                <w:sz w:val="18"/>
              </w:rPr>
              <w:t xml:space="preserve"> </w:t>
            </w:r>
            <w:r>
              <w:rPr>
                <w:rFonts w:ascii="Century Gothic"/>
                <w:sz w:val="18"/>
              </w:rPr>
              <w:t>painting,</w:t>
            </w:r>
            <w:r>
              <w:rPr>
                <w:rFonts w:ascii="Century Gothic"/>
                <w:w w:val="99"/>
                <w:sz w:val="18"/>
              </w:rPr>
              <w:t xml:space="preserve"> </w:t>
            </w:r>
            <w:r>
              <w:rPr>
                <w:rFonts w:ascii="Century Gothic"/>
                <w:sz w:val="18"/>
              </w:rPr>
              <w:t>carpentry &amp;</w:t>
            </w:r>
            <w:r>
              <w:rPr>
                <w:rFonts w:ascii="Century Gothic"/>
                <w:spacing w:val="-5"/>
                <w:sz w:val="18"/>
              </w:rPr>
              <w:t xml:space="preserve"> </w:t>
            </w:r>
            <w:r>
              <w:rPr>
                <w:rFonts w:ascii="Century Gothic"/>
                <w:sz w:val="18"/>
              </w:rPr>
              <w:t>joinery,</w:t>
            </w:r>
            <w:r>
              <w:rPr>
                <w:rFonts w:ascii="Century Gothic"/>
                <w:spacing w:val="-1"/>
                <w:w w:val="99"/>
                <w:sz w:val="18"/>
              </w:rPr>
              <w:t xml:space="preserve"> </w:t>
            </w:r>
            <w:r>
              <w:rPr>
                <w:rFonts w:ascii="Century Gothic"/>
                <w:sz w:val="18"/>
              </w:rPr>
              <w:t>tiling,</w:t>
            </w:r>
            <w:r>
              <w:rPr>
                <w:rFonts w:ascii="Century Gothic"/>
                <w:spacing w:val="-3"/>
                <w:sz w:val="18"/>
              </w:rPr>
              <w:t xml:space="preserve"> </w:t>
            </w:r>
            <w:r>
              <w:rPr>
                <w:rFonts w:ascii="Century Gothic"/>
                <w:sz w:val="18"/>
              </w:rPr>
              <w:t>electrical,</w:t>
            </w:r>
            <w:r>
              <w:rPr>
                <w:rFonts w:ascii="Century Gothic"/>
                <w:spacing w:val="-1"/>
                <w:sz w:val="18"/>
              </w:rPr>
              <w:t xml:space="preserve"> </w:t>
            </w:r>
            <w:r>
              <w:rPr>
                <w:rFonts w:ascii="Century Gothic"/>
                <w:sz w:val="18"/>
              </w:rPr>
              <w:t>plumbing &amp;</w:t>
            </w:r>
            <w:r>
              <w:rPr>
                <w:rFonts w:ascii="Century Gothic"/>
                <w:spacing w:val="-6"/>
                <w:sz w:val="18"/>
              </w:rPr>
              <w:t xml:space="preserve"> </w:t>
            </w:r>
            <w:r>
              <w:rPr>
                <w:rFonts w:ascii="Century Gothic"/>
                <w:sz w:val="18"/>
              </w:rPr>
              <w:t>drainage</w:t>
            </w:r>
            <w:r>
              <w:rPr>
                <w:rFonts w:ascii="Century Gothic"/>
                <w:w w:val="99"/>
                <w:sz w:val="18"/>
              </w:rPr>
              <w:t xml:space="preserve"> </w:t>
            </w:r>
            <w:r>
              <w:rPr>
                <w:rFonts w:ascii="Century Gothic"/>
                <w:sz w:val="18"/>
              </w:rPr>
              <w:t>etc.</w:t>
            </w:r>
          </w:p>
        </w:tc>
        <w:tc>
          <w:tcPr>
            <w:tcW w:w="13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6" w:line="300" w:lineRule="auto"/>
              <w:ind w:left="52" w:right="345"/>
              <w:rPr>
                <w:rFonts w:ascii="Century Gothic" w:eastAsia="Century Gothic" w:hAnsi="Century Gothic" w:cs="Century Gothic"/>
                <w:sz w:val="18"/>
                <w:szCs w:val="18"/>
              </w:rPr>
            </w:pPr>
            <w:r>
              <w:rPr>
                <w:rFonts w:ascii="Century Gothic"/>
                <w:sz w:val="18"/>
              </w:rPr>
              <w:t>Main</w:t>
            </w:r>
            <w:r>
              <w:rPr>
                <w:rFonts w:ascii="Century Gothic"/>
                <w:w w:val="99"/>
                <w:sz w:val="18"/>
              </w:rPr>
              <w:t xml:space="preserve"> </w:t>
            </w:r>
            <w:r>
              <w:rPr>
                <w:rFonts w:ascii="Century Gothic"/>
                <w:sz w:val="18"/>
              </w:rPr>
              <w:t>Contractor</w:t>
            </w:r>
          </w:p>
        </w:tc>
        <w:tc>
          <w:tcPr>
            <w:tcW w:w="115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6"/>
              <w:ind w:left="50"/>
              <w:rPr>
                <w:rFonts w:ascii="Century Gothic" w:eastAsia="Century Gothic" w:hAnsi="Century Gothic" w:cs="Century Gothic"/>
                <w:sz w:val="18"/>
                <w:szCs w:val="18"/>
              </w:rPr>
            </w:pPr>
            <w:r>
              <w:rPr>
                <w:rFonts w:ascii="Century Gothic"/>
                <w:sz w:val="18"/>
              </w:rPr>
              <w:t>R5m</w:t>
            </w:r>
          </w:p>
        </w:tc>
        <w:tc>
          <w:tcPr>
            <w:tcW w:w="108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6"/>
              <w:ind w:left="71"/>
              <w:rPr>
                <w:rFonts w:ascii="Century Gothic" w:eastAsia="Century Gothic" w:hAnsi="Century Gothic" w:cs="Century Gothic"/>
                <w:sz w:val="18"/>
                <w:szCs w:val="18"/>
              </w:rPr>
            </w:pPr>
            <w:r>
              <w:rPr>
                <w:rFonts w:ascii="Century Gothic"/>
                <w:sz w:val="18"/>
              </w:rPr>
              <w:t>18</w:t>
            </w:r>
            <w:r>
              <w:rPr>
                <w:rFonts w:ascii="Century Gothic"/>
                <w:spacing w:val="-1"/>
                <w:sz w:val="18"/>
              </w:rPr>
              <w:t xml:space="preserve"> </w:t>
            </w:r>
            <w:r>
              <w:rPr>
                <w:rFonts w:ascii="Century Gothic"/>
                <w:sz w:val="18"/>
              </w:rPr>
              <w:t>Months</w:t>
            </w:r>
          </w:p>
        </w:tc>
        <w:tc>
          <w:tcPr>
            <w:tcW w:w="133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6"/>
              <w:ind w:left="52"/>
              <w:rPr>
                <w:rFonts w:ascii="Century Gothic" w:eastAsia="Century Gothic" w:hAnsi="Century Gothic" w:cs="Century Gothic"/>
                <w:sz w:val="18"/>
                <w:szCs w:val="18"/>
              </w:rPr>
            </w:pPr>
            <w:r>
              <w:rPr>
                <w:rFonts w:ascii="Century Gothic"/>
                <w:sz w:val="18"/>
              </w:rPr>
              <w:t>2011</w:t>
            </w:r>
          </w:p>
        </w:tc>
      </w:tr>
    </w:tbl>
    <w:p w:rsidR="00E22020" w:rsidRDefault="00E22020">
      <w:pPr>
        <w:rPr>
          <w:rFonts w:ascii="Century Gothic" w:eastAsia="Century Gothic" w:hAnsi="Century Gothic" w:cs="Century Gothic"/>
          <w:sz w:val="18"/>
          <w:szCs w:val="18"/>
        </w:rPr>
        <w:sectPr w:rsidR="00E22020">
          <w:pgSz w:w="11910" w:h="16840"/>
          <w:pgMar w:top="1200" w:right="860" w:bottom="720" w:left="900" w:header="499" w:footer="534" w:gutter="0"/>
          <w:cols w:space="720"/>
        </w:sectPr>
      </w:pPr>
    </w:p>
    <w:p w:rsidR="00E22020" w:rsidRDefault="00E22020">
      <w:pPr>
        <w:spacing w:before="7"/>
        <w:rPr>
          <w:rFonts w:ascii="Century Gothic" w:eastAsia="Century Gothic" w:hAnsi="Century Gothic" w:cs="Century Gothic"/>
          <w:sz w:val="14"/>
          <w:szCs w:val="14"/>
        </w:rPr>
      </w:pPr>
    </w:p>
    <w:p w:rsidR="00E22020" w:rsidRDefault="00A337F0">
      <w:pPr>
        <w:spacing w:line="20" w:lineRule="exact"/>
        <w:ind w:left="49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709920" cy="9525"/>
                <wp:effectExtent l="6350" t="9525" r="8255" b="0"/>
                <wp:docPr id="934"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9525"/>
                          <a:chOff x="0" y="0"/>
                          <a:chExt cx="8992" cy="15"/>
                        </a:xfrm>
                      </wpg:grpSpPr>
                      <wpg:grpSp>
                        <wpg:cNvPr id="935" name="Group 764"/>
                        <wpg:cNvGrpSpPr>
                          <a:grpSpLocks/>
                        </wpg:cNvGrpSpPr>
                        <wpg:grpSpPr bwMode="auto">
                          <a:xfrm>
                            <a:off x="7" y="7"/>
                            <a:ext cx="8978" cy="2"/>
                            <a:chOff x="7" y="7"/>
                            <a:chExt cx="8978" cy="2"/>
                          </a:xfrm>
                        </wpg:grpSpPr>
                        <wps:wsp>
                          <wps:cNvPr id="936" name="Freeform 765"/>
                          <wps:cNvSpPr>
                            <a:spLocks/>
                          </wps:cNvSpPr>
                          <wps:spPr bwMode="auto">
                            <a:xfrm>
                              <a:off x="7" y="7"/>
                              <a:ext cx="8978" cy="2"/>
                            </a:xfrm>
                            <a:custGeom>
                              <a:avLst/>
                              <a:gdLst>
                                <a:gd name="T0" fmla="*/ 0 w 8978"/>
                                <a:gd name="T1" fmla="*/ 0 h 2"/>
                                <a:gd name="T2" fmla="*/ 8978 w 8978"/>
                                <a:gd name="T3" fmla="*/ 0 h 2"/>
                                <a:gd name="T4" fmla="*/ 0 60000 65536"/>
                                <a:gd name="T5" fmla="*/ 0 60000 65536"/>
                              </a:gdLst>
                              <a:ahLst/>
                              <a:cxnLst>
                                <a:cxn ang="T4">
                                  <a:pos x="T0" y="T1"/>
                                </a:cxn>
                                <a:cxn ang="T5">
                                  <a:pos x="T2" y="T3"/>
                                </a:cxn>
                              </a:cxnLst>
                              <a:rect l="0" t="0" r="r" b="b"/>
                              <a:pathLst>
                                <a:path w="8978" h="2">
                                  <a:moveTo>
                                    <a:pt x="0" y="0"/>
                                  </a:moveTo>
                                  <a:lnTo>
                                    <a:pt x="89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1493F9" id="Group 763" o:spid="_x0000_s1026" style="width:449.6pt;height:.75pt;mso-position-horizontal-relative:char;mso-position-vertical-relative:line" coordsize="8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">
                <v:group id="Group 764" o:spid="_x0000_s1027" style="position:absolute;left:7;top:7;width:8978;height:2" coordorigin="7,7"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765" o:spid="_x0000_s1028" style="position:absolute;left:7;top:7;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AaMUA&#10;AADcAAAADwAAAGRycy9kb3ducmV2LnhtbESPwW7CMBBE70j9B2srcQOnIIU2xaCCAHHhAO2hvW3j&#10;JY6I1yE2EP4eIyFxHM3MG8142tpKnKnxpWMFb/0EBHHudMmFgp/vZe8dhA/IGivHpOBKHqaTl84Y&#10;M+0uvKXzLhQiQthnqMCEUGdS+tyQRd93NXH09q6xGKJsCqkbvES4reQgSVJpseS4YLCmuaH8sDtZ&#10;BRvzW4Rtkv61Kz+fHdf8v/B6pFT3tf36BBGoDc/wo73WCj6GKdz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gBoxQAAANwAAAAPAAAAAAAAAAAAAAAAAJgCAABkcnMv&#10;ZG93bnJldi54bWxQSwUGAAAAAAQABAD1AAAAigMAAAAA&#10;" path="m,l8978,e" filled="f" strokeweight=".72pt">
                    <v:path arrowok="t" o:connecttype="custom" o:connectlocs="0,0;8978,0" o:connectangles="0,0"/>
                  </v:shape>
                </v:group>
                <w10:anchorlock/>
              </v:group>
            </w:pict>
          </mc:Fallback>
        </mc:AlternateContent>
      </w:r>
    </w:p>
    <w:p w:rsidR="00E22020" w:rsidRPr="00700A26" w:rsidRDefault="007633D9">
      <w:pPr>
        <w:pStyle w:val="Heading4"/>
        <w:tabs>
          <w:tab w:val="left" w:pos="968"/>
        </w:tabs>
        <w:spacing w:before="26"/>
        <w:ind w:right="355"/>
        <w:rPr>
          <w:b w:val="0"/>
          <w:bCs w:val="0"/>
          <w:color w:val="C00000"/>
        </w:rPr>
      </w:pPr>
      <w:r>
        <w:rPr>
          <w:color w:val="C00000"/>
          <w:spacing w:val="-1"/>
        </w:rPr>
        <w:t>T2.17</w:t>
      </w:r>
      <w:r w:rsidR="00016963" w:rsidRPr="00700A26">
        <w:rPr>
          <w:color w:val="C00000"/>
          <w:spacing w:val="-1"/>
        </w:rPr>
        <w:tab/>
      </w:r>
      <w:r w:rsidR="00016963" w:rsidRPr="00700A26">
        <w:rPr>
          <w:rFonts w:cs="Century Gothic"/>
          <w:color w:val="C00000"/>
        </w:rPr>
        <w:t xml:space="preserve">TENDERER’S EXPERIENCE SCHEDULE </w:t>
      </w:r>
      <w:r w:rsidR="00016963" w:rsidRPr="00700A26">
        <w:rPr>
          <w:rFonts w:cs="Century Gothic"/>
          <w:b w:val="0"/>
          <w:bCs w:val="0"/>
          <w:i/>
          <w:color w:val="C00000"/>
        </w:rPr>
        <w:t>(30 points)</w:t>
      </w:r>
      <w:r w:rsidR="00016963" w:rsidRPr="00700A26">
        <w:rPr>
          <w:rFonts w:cs="Century Gothic"/>
          <w:b w:val="0"/>
          <w:bCs w:val="0"/>
          <w:i/>
          <w:color w:val="C00000"/>
          <w:spacing w:val="-9"/>
        </w:rPr>
        <w:t xml:space="preserve"> </w:t>
      </w:r>
      <w:r w:rsidR="00016963" w:rsidRPr="00700A26">
        <w:rPr>
          <w:color w:val="C00000"/>
          <w:spacing w:val="-1"/>
        </w:rPr>
        <w:t>(CONTINUED)</w:t>
      </w:r>
    </w:p>
    <w:p w:rsidR="00E22020" w:rsidRDefault="00E22020">
      <w:pPr>
        <w:spacing w:before="2"/>
        <w:rPr>
          <w:rFonts w:ascii="Century Gothic" w:eastAsia="Century Gothic" w:hAnsi="Century Gothic" w:cs="Century Gothic"/>
          <w:b/>
          <w:bCs/>
          <w:sz w:val="19"/>
          <w:szCs w:val="19"/>
        </w:rPr>
      </w:pPr>
    </w:p>
    <w:tbl>
      <w:tblPr>
        <w:tblW w:w="0" w:type="auto"/>
        <w:tblInd w:w="241" w:type="dxa"/>
        <w:tblLayout w:type="fixed"/>
        <w:tblCellMar>
          <w:left w:w="0" w:type="dxa"/>
          <w:right w:w="0" w:type="dxa"/>
        </w:tblCellMar>
        <w:tblLook w:val="01E0" w:firstRow="1" w:lastRow="1" w:firstColumn="1" w:lastColumn="1" w:noHBand="0" w:noVBand="0"/>
      </w:tblPr>
      <w:tblGrid>
        <w:gridCol w:w="1102"/>
        <w:gridCol w:w="3896"/>
        <w:gridCol w:w="2249"/>
        <w:gridCol w:w="1983"/>
      </w:tblGrid>
      <w:tr w:rsidR="00E22020" w:rsidTr="00700A26">
        <w:trPr>
          <w:trHeight w:hRule="exact" w:val="576"/>
        </w:trPr>
        <w:tc>
          <w:tcPr>
            <w:tcW w:w="110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ind w:left="163"/>
              <w:rPr>
                <w:rFonts w:ascii="Century Gothic" w:eastAsia="Century Gothic" w:hAnsi="Century Gothic" w:cs="Century Gothic"/>
                <w:sz w:val="18"/>
                <w:szCs w:val="18"/>
              </w:rPr>
            </w:pPr>
            <w:r>
              <w:rPr>
                <w:rFonts w:ascii="Century Gothic"/>
                <w:b/>
                <w:color w:val="FFFFFF"/>
                <w:sz w:val="18"/>
              </w:rPr>
              <w:t>ITEM</w:t>
            </w:r>
            <w:r>
              <w:rPr>
                <w:rFonts w:ascii="Century Gothic"/>
                <w:b/>
                <w:color w:val="FFFFFF"/>
                <w:spacing w:val="-1"/>
                <w:sz w:val="18"/>
              </w:rPr>
              <w:t xml:space="preserve"> </w:t>
            </w:r>
            <w:r>
              <w:rPr>
                <w:rFonts w:ascii="Century Gothic"/>
                <w:b/>
                <w:color w:val="FFFFFF"/>
                <w:sz w:val="18"/>
              </w:rPr>
              <w:t>REF.</w:t>
            </w:r>
          </w:p>
        </w:tc>
        <w:tc>
          <w:tcPr>
            <w:tcW w:w="3896"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ind w:right="3"/>
              <w:jc w:val="center"/>
              <w:rPr>
                <w:rFonts w:ascii="Century Gothic" w:eastAsia="Century Gothic" w:hAnsi="Century Gothic" w:cs="Century Gothic"/>
                <w:sz w:val="18"/>
                <w:szCs w:val="18"/>
              </w:rPr>
            </w:pPr>
            <w:r>
              <w:rPr>
                <w:rFonts w:ascii="Century Gothic"/>
                <w:b/>
                <w:color w:val="FFFFFF"/>
                <w:sz w:val="18"/>
              </w:rPr>
              <w:t>CATEGORY</w:t>
            </w:r>
          </w:p>
        </w:tc>
        <w:tc>
          <w:tcPr>
            <w:tcW w:w="2249"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ind w:left="240"/>
              <w:rPr>
                <w:rFonts w:ascii="Century Gothic" w:eastAsia="Century Gothic" w:hAnsi="Century Gothic" w:cs="Century Gothic"/>
                <w:sz w:val="18"/>
                <w:szCs w:val="18"/>
              </w:rPr>
            </w:pPr>
            <w:r>
              <w:rPr>
                <w:rFonts w:ascii="Century Gothic"/>
                <w:b/>
                <w:color w:val="FFFFFF"/>
                <w:sz w:val="18"/>
              </w:rPr>
              <w:t>POINTS PER</w:t>
            </w:r>
            <w:r>
              <w:rPr>
                <w:rFonts w:ascii="Century Gothic"/>
                <w:b/>
                <w:color w:val="FFFFFF"/>
                <w:spacing w:val="-2"/>
                <w:sz w:val="18"/>
              </w:rPr>
              <w:t xml:space="preserve"> </w:t>
            </w:r>
            <w:r>
              <w:rPr>
                <w:rFonts w:ascii="Century Gothic"/>
                <w:b/>
                <w:color w:val="FFFFFF"/>
                <w:sz w:val="18"/>
              </w:rPr>
              <w:t>PROJECT</w:t>
            </w:r>
          </w:p>
        </w:tc>
        <w:tc>
          <w:tcPr>
            <w:tcW w:w="1983"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ind w:left="254"/>
              <w:rPr>
                <w:rFonts w:ascii="Century Gothic" w:eastAsia="Century Gothic" w:hAnsi="Century Gothic" w:cs="Century Gothic"/>
                <w:sz w:val="18"/>
                <w:szCs w:val="18"/>
              </w:rPr>
            </w:pPr>
            <w:r>
              <w:rPr>
                <w:rFonts w:ascii="Century Gothic"/>
                <w:b/>
                <w:color w:val="FFFFFF"/>
                <w:sz w:val="18"/>
              </w:rPr>
              <w:t>MAX POINTS</w:t>
            </w:r>
            <w:r>
              <w:rPr>
                <w:rFonts w:ascii="Century Gothic"/>
                <w:b/>
                <w:color w:val="FFFFFF"/>
                <w:spacing w:val="-5"/>
                <w:sz w:val="18"/>
              </w:rPr>
              <w:t xml:space="preserve"> </w:t>
            </w:r>
            <w:r>
              <w:rPr>
                <w:rFonts w:ascii="Century Gothic"/>
                <w:b/>
                <w:color w:val="FFFFFF"/>
                <w:sz w:val="18"/>
              </w:rPr>
              <w:t>(30)</w:t>
            </w:r>
          </w:p>
        </w:tc>
      </w:tr>
      <w:tr w:rsidR="00E22020">
        <w:trPr>
          <w:trHeight w:hRule="exact" w:val="1356"/>
        </w:trPr>
        <w:tc>
          <w:tcPr>
            <w:tcW w:w="110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right="3"/>
              <w:jc w:val="center"/>
              <w:rPr>
                <w:rFonts w:ascii="Century Gothic" w:eastAsia="Century Gothic" w:hAnsi="Century Gothic" w:cs="Century Gothic"/>
                <w:sz w:val="18"/>
                <w:szCs w:val="18"/>
              </w:rPr>
            </w:pPr>
            <w:r>
              <w:rPr>
                <w:rFonts w:ascii="Century Gothic"/>
                <w:spacing w:val="-3"/>
                <w:sz w:val="18"/>
              </w:rPr>
              <w:t>A1</w:t>
            </w:r>
          </w:p>
        </w:tc>
        <w:tc>
          <w:tcPr>
            <w:tcW w:w="389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line="480" w:lineRule="auto"/>
              <w:ind w:left="100" w:right="1523"/>
              <w:rPr>
                <w:rFonts w:ascii="Century Gothic" w:eastAsia="Century Gothic" w:hAnsi="Century Gothic" w:cs="Century Gothic"/>
                <w:sz w:val="18"/>
                <w:szCs w:val="18"/>
              </w:rPr>
            </w:pPr>
            <w:r>
              <w:rPr>
                <w:rFonts w:ascii="Century Gothic"/>
                <w:sz w:val="18"/>
              </w:rPr>
              <w:t>General</w:t>
            </w:r>
            <w:r>
              <w:rPr>
                <w:rFonts w:ascii="Century Gothic"/>
                <w:spacing w:val="-2"/>
                <w:sz w:val="18"/>
              </w:rPr>
              <w:t xml:space="preserve"> </w:t>
            </w:r>
            <w:r>
              <w:rPr>
                <w:rFonts w:ascii="Century Gothic"/>
                <w:sz w:val="18"/>
              </w:rPr>
              <w:t>Experience:</w:t>
            </w:r>
            <w:r>
              <w:rPr>
                <w:rFonts w:ascii="Century Gothic"/>
                <w:w w:val="99"/>
                <w:sz w:val="18"/>
              </w:rPr>
              <w:t xml:space="preserve"> </w:t>
            </w:r>
            <w:r>
              <w:rPr>
                <w:rFonts w:ascii="Century Gothic"/>
                <w:sz w:val="18"/>
              </w:rPr>
              <w:t>Projects greater than</w:t>
            </w:r>
            <w:r>
              <w:rPr>
                <w:rFonts w:ascii="Century Gothic"/>
                <w:spacing w:val="-9"/>
                <w:sz w:val="18"/>
              </w:rPr>
              <w:t xml:space="preserve"> </w:t>
            </w:r>
            <w:r>
              <w:rPr>
                <w:rFonts w:ascii="Century Gothic"/>
                <w:sz w:val="18"/>
              </w:rPr>
              <w:t>R6m</w:t>
            </w:r>
          </w:p>
        </w:tc>
        <w:tc>
          <w:tcPr>
            <w:tcW w:w="224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right="1"/>
              <w:jc w:val="center"/>
              <w:rPr>
                <w:rFonts w:ascii="Century Gothic" w:eastAsia="Century Gothic" w:hAnsi="Century Gothic" w:cs="Century Gothic"/>
                <w:sz w:val="18"/>
                <w:szCs w:val="18"/>
              </w:rPr>
            </w:pPr>
            <w:r>
              <w:rPr>
                <w:rFonts w:ascii="Century Gothic"/>
                <w:sz w:val="18"/>
              </w:rPr>
              <w:t>4</w:t>
            </w:r>
          </w:p>
        </w:tc>
        <w:tc>
          <w:tcPr>
            <w:tcW w:w="198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jc w:val="center"/>
              <w:rPr>
                <w:rFonts w:ascii="Century Gothic" w:eastAsia="Century Gothic" w:hAnsi="Century Gothic" w:cs="Century Gothic"/>
                <w:sz w:val="18"/>
                <w:szCs w:val="18"/>
              </w:rPr>
            </w:pPr>
            <w:r>
              <w:rPr>
                <w:rFonts w:ascii="Century Gothic"/>
                <w:sz w:val="18"/>
              </w:rPr>
              <w:t>12</w:t>
            </w:r>
          </w:p>
        </w:tc>
      </w:tr>
      <w:tr w:rsidR="00E22020">
        <w:trPr>
          <w:trHeight w:hRule="exact" w:val="1356"/>
        </w:trPr>
        <w:tc>
          <w:tcPr>
            <w:tcW w:w="110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right="9"/>
              <w:jc w:val="center"/>
              <w:rPr>
                <w:rFonts w:ascii="Century Gothic" w:eastAsia="Century Gothic" w:hAnsi="Century Gothic" w:cs="Century Gothic"/>
                <w:sz w:val="18"/>
                <w:szCs w:val="18"/>
              </w:rPr>
            </w:pPr>
            <w:r>
              <w:rPr>
                <w:rFonts w:ascii="Century Gothic"/>
                <w:spacing w:val="-6"/>
                <w:sz w:val="18"/>
              </w:rPr>
              <w:t>A2</w:t>
            </w:r>
          </w:p>
        </w:tc>
        <w:tc>
          <w:tcPr>
            <w:tcW w:w="389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left="100"/>
              <w:rPr>
                <w:rFonts w:ascii="Century Gothic" w:eastAsia="Century Gothic" w:hAnsi="Century Gothic" w:cs="Century Gothic"/>
                <w:sz w:val="18"/>
                <w:szCs w:val="18"/>
              </w:rPr>
            </w:pPr>
            <w:r>
              <w:rPr>
                <w:rFonts w:ascii="Century Gothic"/>
                <w:sz w:val="18"/>
              </w:rPr>
              <w:t>General</w:t>
            </w:r>
            <w:r>
              <w:rPr>
                <w:rFonts w:ascii="Century Gothic"/>
                <w:spacing w:val="-9"/>
                <w:sz w:val="18"/>
              </w:rPr>
              <w:t xml:space="preserve"> </w:t>
            </w:r>
            <w:r>
              <w:rPr>
                <w:rFonts w:ascii="Century Gothic"/>
                <w:sz w:val="18"/>
              </w:rPr>
              <w:t>Experience:</w:t>
            </w: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ind w:left="100"/>
              <w:rPr>
                <w:rFonts w:ascii="Century Gothic" w:eastAsia="Century Gothic" w:hAnsi="Century Gothic" w:cs="Century Gothic"/>
                <w:sz w:val="18"/>
                <w:szCs w:val="18"/>
              </w:rPr>
            </w:pPr>
            <w:r>
              <w:rPr>
                <w:rFonts w:ascii="Century Gothic"/>
                <w:sz w:val="18"/>
              </w:rPr>
              <w:t>Projects between R4m and</w:t>
            </w:r>
            <w:r>
              <w:rPr>
                <w:rFonts w:ascii="Century Gothic"/>
                <w:spacing w:val="-12"/>
                <w:sz w:val="18"/>
              </w:rPr>
              <w:t xml:space="preserve"> </w:t>
            </w:r>
            <w:r>
              <w:rPr>
                <w:rFonts w:ascii="Century Gothic"/>
                <w:sz w:val="18"/>
              </w:rPr>
              <w:t>R6m</w:t>
            </w:r>
          </w:p>
        </w:tc>
        <w:tc>
          <w:tcPr>
            <w:tcW w:w="224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right="1"/>
              <w:jc w:val="center"/>
              <w:rPr>
                <w:rFonts w:ascii="Century Gothic" w:eastAsia="Century Gothic" w:hAnsi="Century Gothic" w:cs="Century Gothic"/>
                <w:sz w:val="18"/>
                <w:szCs w:val="18"/>
              </w:rPr>
            </w:pPr>
            <w:r>
              <w:rPr>
                <w:rFonts w:ascii="Century Gothic"/>
                <w:sz w:val="18"/>
              </w:rPr>
              <w:t>3</w:t>
            </w:r>
          </w:p>
        </w:tc>
        <w:tc>
          <w:tcPr>
            <w:tcW w:w="198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right="3"/>
              <w:jc w:val="center"/>
              <w:rPr>
                <w:rFonts w:ascii="Century Gothic" w:eastAsia="Century Gothic" w:hAnsi="Century Gothic" w:cs="Century Gothic"/>
                <w:sz w:val="18"/>
                <w:szCs w:val="18"/>
              </w:rPr>
            </w:pPr>
            <w:r>
              <w:rPr>
                <w:rFonts w:ascii="Century Gothic"/>
                <w:sz w:val="18"/>
              </w:rPr>
              <w:t>9</w:t>
            </w:r>
          </w:p>
        </w:tc>
      </w:tr>
      <w:tr w:rsidR="00E22020">
        <w:trPr>
          <w:trHeight w:hRule="exact" w:val="1357"/>
        </w:trPr>
        <w:tc>
          <w:tcPr>
            <w:tcW w:w="110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2"/>
              <w:ind w:right="9"/>
              <w:jc w:val="center"/>
              <w:rPr>
                <w:rFonts w:ascii="Century Gothic" w:eastAsia="Century Gothic" w:hAnsi="Century Gothic" w:cs="Century Gothic"/>
                <w:sz w:val="18"/>
                <w:szCs w:val="18"/>
              </w:rPr>
            </w:pPr>
            <w:r>
              <w:rPr>
                <w:rFonts w:ascii="Century Gothic"/>
                <w:spacing w:val="-6"/>
                <w:sz w:val="18"/>
              </w:rPr>
              <w:t>A3</w:t>
            </w:r>
          </w:p>
        </w:tc>
        <w:tc>
          <w:tcPr>
            <w:tcW w:w="389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2"/>
              <w:ind w:left="100"/>
              <w:rPr>
                <w:rFonts w:ascii="Century Gothic" w:eastAsia="Century Gothic" w:hAnsi="Century Gothic" w:cs="Century Gothic"/>
                <w:sz w:val="18"/>
                <w:szCs w:val="18"/>
              </w:rPr>
            </w:pPr>
            <w:r>
              <w:rPr>
                <w:rFonts w:ascii="Century Gothic"/>
                <w:sz w:val="18"/>
              </w:rPr>
              <w:t>General</w:t>
            </w:r>
            <w:r>
              <w:rPr>
                <w:rFonts w:ascii="Century Gothic"/>
                <w:spacing w:val="-9"/>
                <w:sz w:val="18"/>
              </w:rPr>
              <w:t xml:space="preserve"> </w:t>
            </w:r>
            <w:r>
              <w:rPr>
                <w:rFonts w:ascii="Century Gothic"/>
                <w:sz w:val="18"/>
              </w:rPr>
              <w:t>Experience:</w:t>
            </w: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ind w:left="100"/>
              <w:rPr>
                <w:rFonts w:ascii="Century Gothic" w:eastAsia="Century Gothic" w:hAnsi="Century Gothic" w:cs="Century Gothic"/>
                <w:sz w:val="18"/>
                <w:szCs w:val="18"/>
              </w:rPr>
            </w:pPr>
            <w:r>
              <w:rPr>
                <w:rFonts w:ascii="Century Gothic"/>
                <w:sz w:val="18"/>
              </w:rPr>
              <w:t>Projects between R2m and</w:t>
            </w:r>
            <w:r>
              <w:rPr>
                <w:rFonts w:ascii="Century Gothic"/>
                <w:spacing w:val="-12"/>
                <w:sz w:val="18"/>
              </w:rPr>
              <w:t xml:space="preserve"> </w:t>
            </w:r>
            <w:r>
              <w:rPr>
                <w:rFonts w:ascii="Century Gothic"/>
                <w:sz w:val="18"/>
              </w:rPr>
              <w:t>R4m</w:t>
            </w:r>
          </w:p>
        </w:tc>
        <w:tc>
          <w:tcPr>
            <w:tcW w:w="224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2"/>
              <w:ind w:right="1"/>
              <w:jc w:val="center"/>
              <w:rPr>
                <w:rFonts w:ascii="Century Gothic" w:eastAsia="Century Gothic" w:hAnsi="Century Gothic" w:cs="Century Gothic"/>
                <w:sz w:val="18"/>
                <w:szCs w:val="18"/>
              </w:rPr>
            </w:pPr>
            <w:r>
              <w:rPr>
                <w:rFonts w:ascii="Century Gothic"/>
                <w:sz w:val="18"/>
              </w:rPr>
              <w:t>2</w:t>
            </w:r>
          </w:p>
        </w:tc>
        <w:tc>
          <w:tcPr>
            <w:tcW w:w="198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2"/>
              <w:ind w:right="3"/>
              <w:jc w:val="center"/>
              <w:rPr>
                <w:rFonts w:ascii="Century Gothic" w:eastAsia="Century Gothic" w:hAnsi="Century Gothic" w:cs="Century Gothic"/>
                <w:sz w:val="18"/>
                <w:szCs w:val="18"/>
              </w:rPr>
            </w:pPr>
            <w:r>
              <w:rPr>
                <w:rFonts w:ascii="Century Gothic"/>
                <w:sz w:val="18"/>
              </w:rPr>
              <w:t>6</w:t>
            </w:r>
          </w:p>
        </w:tc>
      </w:tr>
      <w:tr w:rsidR="00E22020">
        <w:trPr>
          <w:trHeight w:hRule="exact" w:val="1356"/>
        </w:trPr>
        <w:tc>
          <w:tcPr>
            <w:tcW w:w="110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right="9"/>
              <w:jc w:val="center"/>
              <w:rPr>
                <w:rFonts w:ascii="Century Gothic" w:eastAsia="Century Gothic" w:hAnsi="Century Gothic" w:cs="Century Gothic"/>
                <w:sz w:val="18"/>
                <w:szCs w:val="18"/>
              </w:rPr>
            </w:pPr>
            <w:r>
              <w:rPr>
                <w:rFonts w:ascii="Century Gothic"/>
                <w:spacing w:val="-6"/>
                <w:sz w:val="18"/>
              </w:rPr>
              <w:t>A4</w:t>
            </w:r>
          </w:p>
        </w:tc>
        <w:tc>
          <w:tcPr>
            <w:tcW w:w="389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line="480" w:lineRule="auto"/>
              <w:ind w:left="100" w:right="1878"/>
              <w:rPr>
                <w:rFonts w:ascii="Century Gothic" w:eastAsia="Century Gothic" w:hAnsi="Century Gothic" w:cs="Century Gothic"/>
                <w:sz w:val="18"/>
                <w:szCs w:val="18"/>
              </w:rPr>
            </w:pPr>
            <w:r>
              <w:rPr>
                <w:rFonts w:ascii="Century Gothic"/>
                <w:sz w:val="18"/>
              </w:rPr>
              <w:t>General</w:t>
            </w:r>
            <w:r>
              <w:rPr>
                <w:rFonts w:ascii="Century Gothic"/>
                <w:spacing w:val="-3"/>
                <w:sz w:val="18"/>
              </w:rPr>
              <w:t xml:space="preserve"> </w:t>
            </w:r>
            <w:r>
              <w:rPr>
                <w:rFonts w:ascii="Century Gothic"/>
                <w:sz w:val="18"/>
              </w:rPr>
              <w:t>Experience:</w:t>
            </w:r>
            <w:r>
              <w:rPr>
                <w:rFonts w:ascii="Century Gothic"/>
                <w:w w:val="99"/>
                <w:sz w:val="18"/>
              </w:rPr>
              <w:t xml:space="preserve"> </w:t>
            </w:r>
            <w:r>
              <w:rPr>
                <w:rFonts w:ascii="Century Gothic"/>
                <w:sz w:val="18"/>
              </w:rPr>
              <w:t>Projects less than</w:t>
            </w:r>
            <w:r>
              <w:rPr>
                <w:rFonts w:ascii="Century Gothic"/>
                <w:spacing w:val="-10"/>
                <w:sz w:val="18"/>
              </w:rPr>
              <w:t xml:space="preserve"> </w:t>
            </w:r>
            <w:r>
              <w:rPr>
                <w:rFonts w:ascii="Century Gothic"/>
                <w:sz w:val="18"/>
              </w:rPr>
              <w:t>R2m</w:t>
            </w:r>
          </w:p>
        </w:tc>
        <w:tc>
          <w:tcPr>
            <w:tcW w:w="224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right="1"/>
              <w:jc w:val="center"/>
              <w:rPr>
                <w:rFonts w:ascii="Century Gothic" w:eastAsia="Century Gothic" w:hAnsi="Century Gothic" w:cs="Century Gothic"/>
                <w:sz w:val="18"/>
                <w:szCs w:val="18"/>
              </w:rPr>
            </w:pPr>
            <w:r>
              <w:rPr>
                <w:rFonts w:ascii="Century Gothic"/>
                <w:sz w:val="18"/>
              </w:rPr>
              <w:t>1</w:t>
            </w:r>
          </w:p>
        </w:tc>
        <w:tc>
          <w:tcPr>
            <w:tcW w:w="198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8"/>
                <w:szCs w:val="18"/>
              </w:rPr>
            </w:pPr>
          </w:p>
          <w:p w:rsidR="00E22020" w:rsidRDefault="00E22020">
            <w:pPr>
              <w:pStyle w:val="TableParagraph"/>
              <w:rPr>
                <w:rFonts w:ascii="Century Gothic" w:eastAsia="Century Gothic" w:hAnsi="Century Gothic" w:cs="Century Gothic"/>
                <w:b/>
                <w:bCs/>
                <w:sz w:val="18"/>
                <w:szCs w:val="18"/>
              </w:rPr>
            </w:pPr>
          </w:p>
          <w:p w:rsidR="00E22020" w:rsidRDefault="00016963">
            <w:pPr>
              <w:pStyle w:val="TableParagraph"/>
              <w:spacing w:before="121"/>
              <w:ind w:right="3"/>
              <w:jc w:val="center"/>
              <w:rPr>
                <w:rFonts w:ascii="Century Gothic" w:eastAsia="Century Gothic" w:hAnsi="Century Gothic" w:cs="Century Gothic"/>
                <w:sz w:val="18"/>
                <w:szCs w:val="18"/>
              </w:rPr>
            </w:pPr>
            <w:r>
              <w:rPr>
                <w:rFonts w:ascii="Century Gothic"/>
                <w:sz w:val="18"/>
              </w:rPr>
              <w:t>3</w:t>
            </w:r>
          </w:p>
        </w:tc>
      </w:tr>
    </w:tbl>
    <w:p w:rsidR="00E22020" w:rsidRDefault="00E22020">
      <w:pPr>
        <w:rPr>
          <w:rFonts w:ascii="Century Gothic" w:eastAsia="Century Gothic" w:hAnsi="Century Gothic" w:cs="Century Gothic"/>
          <w:b/>
          <w:bCs/>
          <w:sz w:val="20"/>
          <w:szCs w:val="20"/>
        </w:rPr>
      </w:pPr>
    </w:p>
    <w:p w:rsidR="00E22020" w:rsidRDefault="00E22020">
      <w:pPr>
        <w:spacing w:before="3"/>
        <w:rPr>
          <w:rFonts w:ascii="Century Gothic" w:eastAsia="Century Gothic" w:hAnsi="Century Gothic" w:cs="Century Gothic"/>
          <w:b/>
          <w:bCs/>
          <w:sz w:val="15"/>
          <w:szCs w:val="15"/>
        </w:rPr>
      </w:pPr>
    </w:p>
    <w:p w:rsidR="00E22020" w:rsidRDefault="00016963">
      <w:pPr>
        <w:pStyle w:val="BodyText"/>
        <w:spacing w:before="62"/>
        <w:ind w:right="215"/>
        <w:jc w:val="both"/>
      </w:pPr>
      <w:r>
        <w:t>The</w:t>
      </w:r>
      <w:r>
        <w:rPr>
          <w:spacing w:val="40"/>
        </w:rPr>
        <w:t xml:space="preserve"> </w:t>
      </w:r>
      <w:r>
        <w:t>undersigned,</w:t>
      </w:r>
      <w:r>
        <w:rPr>
          <w:spacing w:val="38"/>
        </w:rPr>
        <w:t xml:space="preserve"> </w:t>
      </w:r>
      <w:r>
        <w:t>who</w:t>
      </w:r>
      <w:r>
        <w:rPr>
          <w:spacing w:val="39"/>
        </w:rPr>
        <w:t xml:space="preserve"> </w:t>
      </w:r>
      <w:r>
        <w:t>warrants</w:t>
      </w:r>
      <w:r>
        <w:rPr>
          <w:spacing w:val="39"/>
        </w:rPr>
        <w:t xml:space="preserve"> </w:t>
      </w:r>
      <w:r>
        <w:t>that</w:t>
      </w:r>
      <w:r>
        <w:rPr>
          <w:spacing w:val="40"/>
        </w:rPr>
        <w:t xml:space="preserve"> </w:t>
      </w:r>
      <w:r>
        <w:t>he</w:t>
      </w:r>
      <w:r>
        <w:rPr>
          <w:spacing w:val="40"/>
        </w:rPr>
        <w:t xml:space="preserve"> </w:t>
      </w:r>
      <w:r>
        <w:t>/</w:t>
      </w:r>
      <w:r>
        <w:rPr>
          <w:spacing w:val="39"/>
        </w:rPr>
        <w:t xml:space="preserve"> </w:t>
      </w:r>
      <w:r>
        <w:t>she</w:t>
      </w:r>
      <w:r>
        <w:rPr>
          <w:spacing w:val="41"/>
        </w:rPr>
        <w:t xml:space="preserve"> </w:t>
      </w:r>
      <w:r>
        <w:t>is</w:t>
      </w:r>
      <w:r>
        <w:rPr>
          <w:spacing w:val="39"/>
        </w:rPr>
        <w:t xml:space="preserve"> </w:t>
      </w:r>
      <w:r>
        <w:t>duly</w:t>
      </w:r>
      <w:r>
        <w:rPr>
          <w:spacing w:val="45"/>
        </w:rPr>
        <w:t xml:space="preserve"> </w:t>
      </w:r>
      <w:proofErr w:type="spellStart"/>
      <w:r>
        <w:t>authorised</w:t>
      </w:r>
      <w:proofErr w:type="spellEnd"/>
      <w:r>
        <w:rPr>
          <w:spacing w:val="40"/>
        </w:rPr>
        <w:t xml:space="preserve"> </w:t>
      </w:r>
      <w:r>
        <w:t>to</w:t>
      </w:r>
      <w:r>
        <w:rPr>
          <w:spacing w:val="39"/>
        </w:rPr>
        <w:t xml:space="preserve"> </w:t>
      </w:r>
      <w:r>
        <w:t>do</w:t>
      </w:r>
      <w:r>
        <w:rPr>
          <w:spacing w:val="42"/>
        </w:rPr>
        <w:t xml:space="preserve"> </w:t>
      </w:r>
      <w:r>
        <w:t>so</w:t>
      </w:r>
      <w:r>
        <w:rPr>
          <w:spacing w:val="39"/>
        </w:rPr>
        <w:t xml:space="preserve"> </w:t>
      </w:r>
      <w:r>
        <w:t>on</w:t>
      </w:r>
      <w:r>
        <w:rPr>
          <w:spacing w:val="41"/>
        </w:rPr>
        <w:t xml:space="preserve"> </w:t>
      </w:r>
      <w:r>
        <w:t>behalf</w:t>
      </w:r>
      <w:r>
        <w:rPr>
          <w:spacing w:val="40"/>
        </w:rPr>
        <w:t xml:space="preserve"> </w:t>
      </w:r>
      <w:r>
        <w:t>of</w:t>
      </w:r>
      <w:r>
        <w:rPr>
          <w:spacing w:val="40"/>
        </w:rPr>
        <w:t xml:space="preserve"> </w:t>
      </w:r>
      <w:r>
        <w:t>the</w:t>
      </w:r>
      <w:r>
        <w:rPr>
          <w:w w:val="99"/>
        </w:rPr>
        <w:t xml:space="preserve"> </w:t>
      </w:r>
      <w:r>
        <w:t>enterprise, confirms that the contents of this schedule are within my personal knowledge</w:t>
      </w:r>
      <w:r>
        <w:rPr>
          <w:spacing w:val="40"/>
        </w:rPr>
        <w:t xml:space="preserve"> </w:t>
      </w:r>
      <w:r>
        <w:t>and</w:t>
      </w:r>
      <w:r>
        <w:rPr>
          <w:w w:val="99"/>
        </w:rPr>
        <w:t xml:space="preserve"> </w:t>
      </w:r>
      <w:r>
        <w:t>are to the best of my belief both true and</w:t>
      </w:r>
      <w:r>
        <w:rPr>
          <w:spacing w:val="-22"/>
        </w:rPr>
        <w:t xml:space="preserve"> </w:t>
      </w:r>
      <w:r>
        <w:t>correct.</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1"/>
        <w:rPr>
          <w:rFonts w:ascii="Century Gothic" w:eastAsia="Century Gothic" w:hAnsi="Century Gothic" w:cs="Century Gothic"/>
          <w:sz w:val="20"/>
          <w:szCs w:val="20"/>
        </w:rPr>
      </w:pPr>
    </w:p>
    <w:p w:rsidR="00E22020" w:rsidRDefault="00016963">
      <w:pPr>
        <w:pStyle w:val="BodyText"/>
        <w:tabs>
          <w:tab w:val="left" w:pos="1700"/>
          <w:tab w:val="left" w:pos="7764"/>
        </w:tabs>
        <w:spacing w:line="245" w:lineRule="exact"/>
        <w:jc w:val="both"/>
      </w:pPr>
      <w:r>
        <w:rPr>
          <w:spacing w:val="-1"/>
          <w:w w:val="95"/>
        </w:rPr>
        <w:t>NAME</w:t>
      </w:r>
      <w:r>
        <w:rPr>
          <w:spacing w:val="-1"/>
          <w:w w:val="95"/>
        </w:rPr>
        <w:tab/>
      </w:r>
      <w:r>
        <w:t>:</w:t>
      </w:r>
      <w:r>
        <w:rPr>
          <w:spacing w:val="-3"/>
        </w:rPr>
        <w:t xml:space="preserve"> </w:t>
      </w:r>
      <w:r>
        <w:rPr>
          <w:w w:val="99"/>
          <w:u w:val="single" w:color="000000"/>
        </w:rPr>
        <w:t xml:space="preserve"> </w:t>
      </w:r>
      <w:r>
        <w:rPr>
          <w:u w:val="single" w:color="000000"/>
        </w:rPr>
        <w:tab/>
      </w:r>
    </w:p>
    <w:p w:rsidR="00E22020" w:rsidRDefault="00016963">
      <w:pPr>
        <w:pStyle w:val="BodyText"/>
        <w:spacing w:line="245" w:lineRule="exact"/>
        <w:jc w:val="both"/>
      </w:pPr>
      <w:r>
        <w:t>(Block</w:t>
      </w:r>
      <w:r>
        <w:rPr>
          <w:spacing w:val="-11"/>
        </w:rPr>
        <w:t xml:space="preserve"> </w:t>
      </w:r>
      <w:r>
        <w:t>Capitals)</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9"/>
        <w:rPr>
          <w:rFonts w:ascii="Century Gothic" w:eastAsia="Century Gothic" w:hAnsi="Century Gothic" w:cs="Century Gothic"/>
          <w:sz w:val="14"/>
          <w:szCs w:val="14"/>
        </w:rPr>
      </w:pPr>
    </w:p>
    <w:p w:rsidR="00E22020" w:rsidRDefault="00E22020">
      <w:pPr>
        <w:rPr>
          <w:rFonts w:ascii="Century Gothic" w:eastAsia="Century Gothic" w:hAnsi="Century Gothic" w:cs="Century Gothic"/>
          <w:sz w:val="14"/>
          <w:szCs w:val="14"/>
        </w:rPr>
        <w:sectPr w:rsidR="00E22020">
          <w:footerReference w:type="even" r:id="rId49"/>
          <w:pgSz w:w="11910" w:h="16840"/>
          <w:pgMar w:top="1200" w:right="1060" w:bottom="720" w:left="1180" w:header="499" w:footer="534" w:gutter="0"/>
          <w:cols w:space="720"/>
        </w:sectPr>
      </w:pPr>
    </w:p>
    <w:p w:rsidR="00E22020" w:rsidRDefault="00016963">
      <w:pPr>
        <w:pStyle w:val="BodyText"/>
        <w:tabs>
          <w:tab w:val="left" w:pos="1700"/>
          <w:tab w:val="left" w:pos="5159"/>
        </w:tabs>
        <w:spacing w:before="62"/>
      </w:pPr>
      <w:r>
        <w:rPr>
          <w:spacing w:val="-1"/>
        </w:rPr>
        <w:lastRenderedPageBreak/>
        <w:t>SIGNATURE</w:t>
      </w:r>
      <w:r>
        <w:rPr>
          <w:spacing w:val="-1"/>
        </w:rPr>
        <w:tab/>
      </w:r>
      <w:r>
        <w:t>:</w:t>
      </w:r>
      <w:r>
        <w:rPr>
          <w:spacing w:val="-3"/>
        </w:rPr>
        <w:t xml:space="preserve"> </w:t>
      </w:r>
      <w:r>
        <w:rPr>
          <w:w w:val="99"/>
          <w:u w:val="single" w:color="000000"/>
        </w:rPr>
        <w:t xml:space="preserve"> </w:t>
      </w:r>
      <w:r>
        <w:rPr>
          <w:u w:val="single" w:color="000000"/>
        </w:rPr>
        <w:tab/>
      </w:r>
    </w:p>
    <w:p w:rsidR="00E22020" w:rsidRDefault="00016963">
      <w:pPr>
        <w:spacing w:before="62"/>
        <w:ind w:left="260"/>
        <w:rPr>
          <w:rFonts w:ascii="Century Gothic" w:eastAsia="Century Gothic" w:hAnsi="Century Gothic" w:cs="Century Gothic"/>
          <w:sz w:val="20"/>
          <w:szCs w:val="20"/>
        </w:rPr>
      </w:pPr>
      <w:r>
        <w:rPr>
          <w:rFonts w:ascii="Century Gothic"/>
          <w:i/>
          <w:sz w:val="20"/>
        </w:rPr>
        <w:t xml:space="preserve">(of person </w:t>
      </w:r>
      <w:proofErr w:type="spellStart"/>
      <w:r>
        <w:rPr>
          <w:rFonts w:ascii="Century Gothic"/>
          <w:i/>
          <w:sz w:val="20"/>
        </w:rPr>
        <w:t>authorised</w:t>
      </w:r>
      <w:proofErr w:type="spellEnd"/>
      <w:r>
        <w:rPr>
          <w:rFonts w:ascii="Century Gothic"/>
          <w:i/>
          <w:sz w:val="20"/>
        </w:rPr>
        <w:t xml:space="preserve"> to sign on behalf of the</w:t>
      </w:r>
      <w:r>
        <w:rPr>
          <w:rFonts w:ascii="Century Gothic"/>
          <w:i/>
          <w:spacing w:val="-30"/>
          <w:sz w:val="20"/>
        </w:rPr>
        <w:t xml:space="preserve"> </w:t>
      </w:r>
      <w:r>
        <w:rPr>
          <w:rFonts w:ascii="Century Gothic"/>
          <w:i/>
          <w:sz w:val="20"/>
        </w:rPr>
        <w:t>Tenderer)</w:t>
      </w:r>
    </w:p>
    <w:p w:rsidR="00E22020" w:rsidRDefault="00016963">
      <w:pPr>
        <w:pStyle w:val="BodyText"/>
        <w:tabs>
          <w:tab w:val="left" w:pos="2307"/>
        </w:tabs>
        <w:spacing w:before="62"/>
      </w:pPr>
      <w:r>
        <w:br w:type="column"/>
      </w:r>
      <w:r>
        <w:lastRenderedPageBreak/>
        <w:t>DATE:</w:t>
      </w:r>
      <w:r>
        <w:rPr>
          <w:spacing w:val="-3"/>
        </w:rPr>
        <w:t xml:space="preserve"> </w:t>
      </w:r>
      <w:r>
        <w:rPr>
          <w:w w:val="99"/>
          <w:u w:val="single" w:color="000000"/>
        </w:rPr>
        <w:t xml:space="preserve"> </w:t>
      </w:r>
      <w:r>
        <w:rPr>
          <w:u w:val="single" w:color="000000"/>
        </w:rPr>
        <w:tab/>
      </w:r>
    </w:p>
    <w:p w:rsidR="00E22020" w:rsidRDefault="00E22020">
      <w:pPr>
        <w:sectPr w:rsidR="00E22020">
          <w:type w:val="continuous"/>
          <w:pgSz w:w="11910" w:h="16840"/>
          <w:pgMar w:top="600" w:right="1060" w:bottom="280" w:left="1180" w:header="720" w:footer="720" w:gutter="0"/>
          <w:cols w:num="2" w:space="720" w:equalWidth="0">
            <w:col w:w="5595" w:space="166"/>
            <w:col w:w="3909"/>
          </w:cols>
        </w:sectPr>
      </w:pPr>
    </w:p>
    <w:p w:rsidR="00E22020" w:rsidRDefault="00E22020">
      <w:pPr>
        <w:spacing w:before="10"/>
        <w:rPr>
          <w:rFonts w:ascii="Century Gothic" w:eastAsia="Century Gothic" w:hAnsi="Century Gothic" w:cs="Century Gothic"/>
          <w:sz w:val="16"/>
          <w:szCs w:val="16"/>
        </w:rPr>
      </w:pPr>
    </w:p>
    <w:p w:rsidR="00E22020" w:rsidRDefault="00832650">
      <w:pPr>
        <w:spacing w:before="73" w:line="244" w:lineRule="auto"/>
        <w:ind w:left="5569" w:right="4674" w:hanging="344"/>
        <w:rPr>
          <w:rFonts w:ascii="Century Gothic" w:eastAsia="Century Gothic" w:hAnsi="Century Gothic" w:cs="Century Gothic"/>
          <w:sz w:val="14"/>
          <w:szCs w:val="14"/>
        </w:rPr>
      </w:pPr>
      <w:r>
        <w:rPr>
          <w:noProof/>
          <w:lang w:val="en-ZA" w:eastAsia="en-ZA"/>
        </w:rPr>
        <w:drawing>
          <wp:anchor distT="0" distB="0" distL="114300" distR="114300" simplePos="0" relativeHeight="502855184" behindDoc="1" locked="0" layoutInCell="1" allowOverlap="1">
            <wp:simplePos x="0" y="0"/>
            <wp:positionH relativeFrom="page">
              <wp:posOffset>454660</wp:posOffset>
            </wp:positionH>
            <wp:positionV relativeFrom="paragraph">
              <wp:posOffset>-85090</wp:posOffset>
            </wp:positionV>
            <wp:extent cx="1476375" cy="398145"/>
            <wp:effectExtent l="0" t="0" r="9525" b="1905"/>
            <wp:wrapNone/>
            <wp:docPr id="970"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sidR="00016963">
        <w:rPr>
          <w:rFonts w:ascii="Century Gothic"/>
          <w:b/>
          <w:w w:val="99"/>
          <w:sz w:val="14"/>
        </w:rPr>
        <w:t xml:space="preserve"> </w:t>
      </w:r>
      <w:r w:rsidR="008A1F95">
        <w:rPr>
          <w:rFonts w:ascii="Century Gothic"/>
          <w:b/>
          <w:sz w:val="14"/>
        </w:rPr>
        <w:t xml:space="preserve">CONSTRUCTION </w:t>
      </w:r>
      <w:r w:rsidR="00016963">
        <w:rPr>
          <w:rFonts w:ascii="Century Gothic"/>
          <w:b/>
          <w:sz w:val="14"/>
        </w:rPr>
        <w:t>O</w:t>
      </w:r>
      <w:r w:rsidR="008A1F95">
        <w:rPr>
          <w:rFonts w:ascii="Century Gothic"/>
          <w:b/>
          <w:sz w:val="14"/>
        </w:rPr>
        <w:t>F</w:t>
      </w:r>
      <w:r w:rsidR="00016963">
        <w:rPr>
          <w:rFonts w:ascii="Century Gothic"/>
          <w:b/>
          <w:sz w:val="14"/>
        </w:rPr>
        <w:t xml:space="preserve"> THE </w:t>
      </w:r>
      <w:r w:rsidR="008A1F95">
        <w:rPr>
          <w:rFonts w:ascii="Century Gothic"/>
          <w:b/>
          <w:sz w:val="14"/>
        </w:rPr>
        <w:t>SILUTSHANA</w:t>
      </w:r>
      <w:r w:rsidR="00016963">
        <w:rPr>
          <w:rFonts w:ascii="Century Gothic"/>
          <w:b/>
          <w:sz w:val="14"/>
        </w:rPr>
        <w:t xml:space="preserve"> COMMUNITY SERVICE</w:t>
      </w:r>
      <w:r w:rsidR="00016963">
        <w:rPr>
          <w:rFonts w:ascii="Century Gothic"/>
          <w:b/>
          <w:spacing w:val="-23"/>
          <w:sz w:val="14"/>
        </w:rPr>
        <w:t xml:space="preserve"> </w:t>
      </w:r>
      <w:r w:rsidR="00016963">
        <w:rPr>
          <w:rFonts w:ascii="Century Gothic"/>
          <w:b/>
          <w:sz w:val="14"/>
        </w:rPr>
        <w:t>CENTRE</w:t>
      </w:r>
    </w:p>
    <w:p w:rsidR="00E22020" w:rsidRDefault="00016963">
      <w:pPr>
        <w:tabs>
          <w:tab w:val="left" w:pos="7076"/>
          <w:tab w:val="left" w:pos="14862"/>
        </w:tabs>
        <w:spacing w:line="167" w:lineRule="exact"/>
        <w:ind w:left="494"/>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p w:rsidR="00E22020" w:rsidRDefault="00E22020">
      <w:pPr>
        <w:spacing w:before="3"/>
        <w:rPr>
          <w:rFonts w:ascii="Century Gothic" w:eastAsia="Century Gothic" w:hAnsi="Century Gothic" w:cs="Century Gothic"/>
          <w:b/>
          <w:bCs/>
          <w:sz w:val="18"/>
          <w:szCs w:val="18"/>
        </w:rPr>
      </w:pPr>
    </w:p>
    <w:p w:rsidR="00E22020" w:rsidRPr="00700A26" w:rsidRDefault="007633D9">
      <w:pPr>
        <w:pStyle w:val="Heading4"/>
        <w:tabs>
          <w:tab w:val="left" w:pos="959"/>
        </w:tabs>
        <w:spacing w:before="62"/>
        <w:ind w:left="252" w:right="4674"/>
        <w:rPr>
          <w:b w:val="0"/>
          <w:bCs w:val="0"/>
          <w:color w:val="C00000"/>
        </w:rPr>
      </w:pPr>
      <w:r>
        <w:rPr>
          <w:color w:val="C00000"/>
          <w:spacing w:val="-1"/>
        </w:rPr>
        <w:t>T2.17</w:t>
      </w:r>
      <w:r w:rsidR="00016963" w:rsidRPr="00700A26">
        <w:rPr>
          <w:color w:val="C00000"/>
          <w:spacing w:val="-1"/>
        </w:rPr>
        <w:tab/>
      </w:r>
      <w:r w:rsidR="00016963" w:rsidRPr="00700A26">
        <w:rPr>
          <w:rFonts w:cs="Century Gothic"/>
          <w:color w:val="C00000"/>
        </w:rPr>
        <w:t xml:space="preserve">TENDERER’S EXPERIENCE SCHEDULE </w:t>
      </w:r>
      <w:r w:rsidR="00016963" w:rsidRPr="00700A26">
        <w:rPr>
          <w:rFonts w:cs="Century Gothic"/>
          <w:b w:val="0"/>
          <w:bCs w:val="0"/>
          <w:i/>
          <w:color w:val="C00000"/>
        </w:rPr>
        <w:t>(30 points)</w:t>
      </w:r>
      <w:r w:rsidR="00016963" w:rsidRPr="00700A26">
        <w:rPr>
          <w:rFonts w:cs="Century Gothic"/>
          <w:b w:val="0"/>
          <w:bCs w:val="0"/>
          <w:i/>
          <w:color w:val="C00000"/>
          <w:spacing w:val="-9"/>
        </w:rPr>
        <w:t xml:space="preserve"> </w:t>
      </w:r>
      <w:r w:rsidR="00016963" w:rsidRPr="00700A26">
        <w:rPr>
          <w:color w:val="C00000"/>
          <w:spacing w:val="-1"/>
        </w:rPr>
        <w:t>(CONTINUED)</w:t>
      </w:r>
    </w:p>
    <w:p w:rsidR="00E22020" w:rsidRDefault="00E22020">
      <w:pPr>
        <w:rPr>
          <w:rFonts w:ascii="Century Gothic" w:eastAsia="Century Gothic" w:hAnsi="Century Gothic" w:cs="Century Gothic"/>
          <w:b/>
          <w:bCs/>
          <w:sz w:val="26"/>
          <w:szCs w:val="26"/>
        </w:rPr>
      </w:pPr>
    </w:p>
    <w:p w:rsidR="00E22020" w:rsidRDefault="00016963">
      <w:pPr>
        <w:ind w:left="252" w:right="4674"/>
        <w:rPr>
          <w:rFonts w:ascii="Century Gothic" w:eastAsia="Century Gothic" w:hAnsi="Century Gothic" w:cs="Century Gothic"/>
          <w:sz w:val="20"/>
          <w:szCs w:val="20"/>
        </w:rPr>
      </w:pPr>
      <w:r>
        <w:rPr>
          <w:rFonts w:ascii="Century Gothic"/>
          <w:b/>
          <w:sz w:val="20"/>
        </w:rPr>
        <w:t>Schedule A: General</w:t>
      </w:r>
      <w:r>
        <w:rPr>
          <w:rFonts w:ascii="Century Gothic"/>
          <w:b/>
          <w:spacing w:val="-15"/>
          <w:sz w:val="20"/>
        </w:rPr>
        <w:t xml:space="preserve"> </w:t>
      </w:r>
      <w:r>
        <w:rPr>
          <w:rFonts w:ascii="Century Gothic"/>
          <w:b/>
          <w:sz w:val="20"/>
        </w:rPr>
        <w:t>Experience</w:t>
      </w:r>
    </w:p>
    <w:p w:rsidR="00E22020" w:rsidRDefault="00E22020">
      <w:pPr>
        <w:spacing w:before="4"/>
        <w:rPr>
          <w:rFonts w:ascii="Century Gothic" w:eastAsia="Century Gothic" w:hAnsi="Century Gothic" w:cs="Century Gothic"/>
          <w:b/>
          <w:bCs/>
          <w:sz w:val="19"/>
          <w:szCs w:val="19"/>
        </w:rPr>
      </w:pPr>
    </w:p>
    <w:p w:rsidR="00E22020" w:rsidRDefault="00016963">
      <w:pPr>
        <w:ind w:left="252" w:right="4674"/>
        <w:rPr>
          <w:rFonts w:ascii="Century Gothic" w:eastAsia="Century Gothic" w:hAnsi="Century Gothic" w:cs="Century Gothic"/>
          <w:sz w:val="20"/>
          <w:szCs w:val="20"/>
        </w:rPr>
      </w:pPr>
      <w:r>
        <w:rPr>
          <w:rFonts w:ascii="Century Gothic"/>
          <w:b/>
          <w:sz w:val="20"/>
        </w:rPr>
        <w:t>All respondents shall complete the following</w:t>
      </w:r>
      <w:r>
        <w:rPr>
          <w:rFonts w:ascii="Century Gothic"/>
          <w:b/>
          <w:spacing w:val="-31"/>
          <w:sz w:val="20"/>
        </w:rPr>
        <w:t xml:space="preserve"> </w:t>
      </w:r>
      <w:r>
        <w:rPr>
          <w:rFonts w:ascii="Century Gothic"/>
          <w:b/>
          <w:sz w:val="20"/>
        </w:rPr>
        <w:t>tables</w:t>
      </w:r>
    </w:p>
    <w:p w:rsidR="00E22020" w:rsidRDefault="00E22020">
      <w:pPr>
        <w:spacing w:before="1"/>
        <w:rPr>
          <w:rFonts w:ascii="Century Gothic" w:eastAsia="Century Gothic" w:hAnsi="Century Gothic" w:cs="Century Gothic"/>
          <w:b/>
          <w:bCs/>
          <w:sz w:val="19"/>
          <w:szCs w:val="19"/>
        </w:rPr>
      </w:pPr>
    </w:p>
    <w:tbl>
      <w:tblPr>
        <w:tblW w:w="0" w:type="auto"/>
        <w:tblInd w:w="189" w:type="dxa"/>
        <w:tblLayout w:type="fixed"/>
        <w:tblCellMar>
          <w:left w:w="0" w:type="dxa"/>
          <w:right w:w="0" w:type="dxa"/>
        </w:tblCellMar>
        <w:tblLook w:val="01E0" w:firstRow="1" w:lastRow="1" w:firstColumn="1" w:lastColumn="1" w:noHBand="0" w:noVBand="0"/>
      </w:tblPr>
      <w:tblGrid>
        <w:gridCol w:w="1020"/>
        <w:gridCol w:w="1985"/>
        <w:gridCol w:w="1983"/>
        <w:gridCol w:w="3970"/>
        <w:gridCol w:w="1416"/>
        <w:gridCol w:w="1419"/>
        <w:gridCol w:w="1416"/>
        <w:gridCol w:w="1985"/>
      </w:tblGrid>
      <w:tr w:rsidR="00E22020" w:rsidTr="00700A26">
        <w:trPr>
          <w:trHeight w:hRule="exact" w:val="1167"/>
        </w:trPr>
        <w:tc>
          <w:tcPr>
            <w:tcW w:w="1020"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7"/>
              <w:rPr>
                <w:rFonts w:ascii="Century Gothic" w:eastAsia="Century Gothic" w:hAnsi="Century Gothic" w:cs="Century Gothic"/>
                <w:b/>
                <w:bCs/>
                <w:sz w:val="20"/>
                <w:szCs w:val="20"/>
              </w:rPr>
            </w:pPr>
          </w:p>
          <w:p w:rsidR="00E22020" w:rsidRDefault="00016963">
            <w:pPr>
              <w:pStyle w:val="TableParagraph"/>
              <w:ind w:left="324"/>
              <w:rPr>
                <w:rFonts w:ascii="Century Gothic" w:eastAsia="Century Gothic" w:hAnsi="Century Gothic" w:cs="Century Gothic"/>
                <w:sz w:val="17"/>
                <w:szCs w:val="17"/>
              </w:rPr>
            </w:pPr>
            <w:r>
              <w:rPr>
                <w:rFonts w:ascii="Century Gothic"/>
                <w:b/>
                <w:color w:val="FFFFFF"/>
                <w:sz w:val="17"/>
              </w:rPr>
              <w:t>ITEM</w:t>
            </w:r>
          </w:p>
        </w:tc>
        <w:tc>
          <w:tcPr>
            <w:tcW w:w="1985"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3"/>
              <w:rPr>
                <w:rFonts w:ascii="Century Gothic" w:eastAsia="Century Gothic" w:hAnsi="Century Gothic" w:cs="Century Gothic"/>
                <w:b/>
                <w:bCs/>
                <w:sz w:val="15"/>
                <w:szCs w:val="15"/>
              </w:rPr>
            </w:pPr>
          </w:p>
          <w:p w:rsidR="00E22020" w:rsidRDefault="00016963">
            <w:pPr>
              <w:pStyle w:val="TableParagraph"/>
              <w:spacing w:line="300" w:lineRule="auto"/>
              <w:ind w:left="50" w:right="176"/>
              <w:rPr>
                <w:rFonts w:ascii="Century Gothic" w:eastAsia="Century Gothic" w:hAnsi="Century Gothic" w:cs="Century Gothic"/>
                <w:sz w:val="17"/>
                <w:szCs w:val="17"/>
              </w:rPr>
            </w:pPr>
            <w:r>
              <w:rPr>
                <w:rFonts w:ascii="Century Gothic"/>
                <w:b/>
                <w:color w:val="FFFFFF"/>
                <w:sz w:val="17"/>
              </w:rPr>
              <w:t>EMPLOYER,</w:t>
            </w:r>
            <w:r>
              <w:rPr>
                <w:rFonts w:ascii="Century Gothic"/>
                <w:b/>
                <w:color w:val="FFFFFF"/>
                <w:spacing w:val="-4"/>
                <w:sz w:val="17"/>
              </w:rPr>
              <w:t xml:space="preserve"> </w:t>
            </w:r>
            <w:r>
              <w:rPr>
                <w:rFonts w:ascii="Century Gothic"/>
                <w:b/>
                <w:color w:val="FFFFFF"/>
                <w:sz w:val="17"/>
              </w:rPr>
              <w:t>CONTACT PERSON AND TELEPHONE</w:t>
            </w:r>
            <w:r>
              <w:rPr>
                <w:rFonts w:ascii="Century Gothic"/>
                <w:b/>
                <w:color w:val="FFFFFF"/>
                <w:spacing w:val="-5"/>
                <w:sz w:val="17"/>
              </w:rPr>
              <w:t xml:space="preserve"> </w:t>
            </w:r>
            <w:r>
              <w:rPr>
                <w:rFonts w:ascii="Century Gothic"/>
                <w:b/>
                <w:color w:val="FFFFFF"/>
                <w:sz w:val="17"/>
              </w:rPr>
              <w:t>NUMBER</w:t>
            </w:r>
          </w:p>
        </w:tc>
        <w:tc>
          <w:tcPr>
            <w:tcW w:w="1983"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0" w:line="302" w:lineRule="auto"/>
              <w:ind w:left="50" w:right="268"/>
              <w:rPr>
                <w:rFonts w:ascii="Century Gothic" w:eastAsia="Century Gothic" w:hAnsi="Century Gothic" w:cs="Century Gothic"/>
                <w:sz w:val="17"/>
                <w:szCs w:val="17"/>
              </w:rPr>
            </w:pPr>
            <w:r>
              <w:rPr>
                <w:rFonts w:ascii="Century Gothic"/>
                <w:b/>
                <w:color w:val="FFFFFF"/>
                <w:sz w:val="17"/>
              </w:rPr>
              <w:t>DESCRIPTION OF</w:t>
            </w:r>
            <w:r>
              <w:rPr>
                <w:rFonts w:ascii="Century Gothic"/>
                <w:b/>
                <w:color w:val="FFFFFF"/>
                <w:spacing w:val="-4"/>
                <w:sz w:val="17"/>
              </w:rPr>
              <w:t xml:space="preserve"> </w:t>
            </w:r>
            <w:r>
              <w:rPr>
                <w:rFonts w:ascii="Century Gothic"/>
                <w:b/>
                <w:color w:val="FFFFFF"/>
                <w:sz w:val="17"/>
              </w:rPr>
              <w:t>THE PROJECT</w:t>
            </w:r>
          </w:p>
        </w:tc>
        <w:tc>
          <w:tcPr>
            <w:tcW w:w="3970"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0" w:line="302" w:lineRule="auto"/>
              <w:ind w:left="52" w:right="645"/>
              <w:rPr>
                <w:rFonts w:ascii="Century Gothic" w:eastAsia="Century Gothic" w:hAnsi="Century Gothic" w:cs="Century Gothic"/>
                <w:sz w:val="17"/>
                <w:szCs w:val="17"/>
              </w:rPr>
            </w:pPr>
            <w:r>
              <w:rPr>
                <w:rFonts w:ascii="Century Gothic"/>
                <w:b/>
                <w:color w:val="FFFFFF"/>
                <w:sz w:val="17"/>
              </w:rPr>
              <w:t>DETAILED DESCRIPTION AND</w:t>
            </w:r>
            <w:r>
              <w:rPr>
                <w:rFonts w:ascii="Century Gothic"/>
                <w:b/>
                <w:color w:val="FFFFFF"/>
                <w:spacing w:val="-9"/>
                <w:sz w:val="17"/>
              </w:rPr>
              <w:t xml:space="preserve"> </w:t>
            </w:r>
            <w:r>
              <w:rPr>
                <w:rFonts w:ascii="Century Gothic"/>
                <w:b/>
                <w:color w:val="FFFFFF"/>
                <w:sz w:val="17"/>
              </w:rPr>
              <w:t>DISCIPLINES INVOLVED</w:t>
            </w:r>
          </w:p>
        </w:tc>
        <w:tc>
          <w:tcPr>
            <w:tcW w:w="1416"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0" w:line="302" w:lineRule="auto"/>
              <w:ind w:left="345" w:right="305" w:hanging="39"/>
              <w:rPr>
                <w:rFonts w:ascii="Century Gothic" w:eastAsia="Century Gothic" w:hAnsi="Century Gothic" w:cs="Century Gothic"/>
                <w:sz w:val="17"/>
                <w:szCs w:val="17"/>
              </w:rPr>
            </w:pPr>
            <w:r>
              <w:rPr>
                <w:rFonts w:ascii="Century Gothic"/>
                <w:b/>
                <w:color w:val="FFFFFF"/>
                <w:sz w:val="17"/>
              </w:rPr>
              <w:t>VALUE</w:t>
            </w:r>
            <w:r>
              <w:rPr>
                <w:rFonts w:ascii="Century Gothic"/>
                <w:b/>
                <w:color w:val="FFFFFF"/>
                <w:spacing w:val="-1"/>
                <w:sz w:val="17"/>
              </w:rPr>
              <w:t xml:space="preserve"> </w:t>
            </w:r>
            <w:r>
              <w:rPr>
                <w:rFonts w:ascii="Century Gothic"/>
                <w:b/>
                <w:color w:val="FFFFFF"/>
                <w:sz w:val="17"/>
              </w:rPr>
              <w:t>OF PROJECT</w:t>
            </w:r>
          </w:p>
        </w:tc>
        <w:tc>
          <w:tcPr>
            <w:tcW w:w="1419"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0" w:line="302" w:lineRule="auto"/>
              <w:ind w:left="283" w:right="282" w:firstLine="64"/>
              <w:rPr>
                <w:rFonts w:ascii="Century Gothic" w:eastAsia="Century Gothic" w:hAnsi="Century Gothic" w:cs="Century Gothic"/>
                <w:sz w:val="17"/>
                <w:szCs w:val="17"/>
              </w:rPr>
            </w:pPr>
            <w:r>
              <w:rPr>
                <w:rFonts w:ascii="Century Gothic"/>
                <w:b/>
                <w:color w:val="FFFFFF"/>
                <w:sz w:val="17"/>
              </w:rPr>
              <w:t>PROJECT</w:t>
            </w:r>
            <w:r>
              <w:rPr>
                <w:rFonts w:ascii="Century Gothic"/>
                <w:b/>
                <w:color w:val="FFFFFF"/>
                <w:spacing w:val="-1"/>
                <w:sz w:val="17"/>
              </w:rPr>
              <w:t xml:space="preserve"> </w:t>
            </w:r>
            <w:r>
              <w:rPr>
                <w:rFonts w:ascii="Century Gothic"/>
                <w:b/>
                <w:color w:val="FFFFFF"/>
                <w:sz w:val="17"/>
              </w:rPr>
              <w:t>DURATION</w:t>
            </w:r>
          </w:p>
        </w:tc>
        <w:tc>
          <w:tcPr>
            <w:tcW w:w="1416"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0" w:line="302" w:lineRule="auto"/>
              <w:ind w:left="218" w:right="219" w:firstLine="273"/>
              <w:rPr>
                <w:rFonts w:ascii="Century Gothic" w:eastAsia="Century Gothic" w:hAnsi="Century Gothic" w:cs="Century Gothic"/>
                <w:sz w:val="17"/>
                <w:szCs w:val="17"/>
              </w:rPr>
            </w:pPr>
            <w:r>
              <w:rPr>
                <w:rFonts w:ascii="Century Gothic"/>
                <w:b/>
                <w:color w:val="FFFFFF"/>
                <w:sz w:val="17"/>
              </w:rPr>
              <w:t>YEAR COMPLETED</w:t>
            </w:r>
          </w:p>
        </w:tc>
        <w:tc>
          <w:tcPr>
            <w:tcW w:w="1985"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line="300" w:lineRule="auto"/>
              <w:ind w:left="52" w:right="427"/>
              <w:rPr>
                <w:rFonts w:ascii="Century Gothic" w:eastAsia="Century Gothic" w:hAnsi="Century Gothic" w:cs="Century Gothic"/>
                <w:sz w:val="17"/>
                <w:szCs w:val="17"/>
              </w:rPr>
            </w:pPr>
            <w:r>
              <w:rPr>
                <w:rFonts w:ascii="Century Gothic"/>
                <w:b/>
                <w:color w:val="FFFFFF"/>
                <w:sz w:val="17"/>
              </w:rPr>
              <w:t>PRINCIPAL</w:t>
            </w:r>
            <w:r>
              <w:rPr>
                <w:rFonts w:ascii="Century Gothic"/>
                <w:b/>
                <w:color w:val="FFFFFF"/>
                <w:spacing w:val="-4"/>
                <w:sz w:val="17"/>
              </w:rPr>
              <w:t xml:space="preserve"> </w:t>
            </w:r>
            <w:r>
              <w:rPr>
                <w:rFonts w:ascii="Century Gothic"/>
                <w:b/>
                <w:color w:val="FFFFFF"/>
                <w:sz w:val="17"/>
              </w:rPr>
              <w:t>AGENT, CONTACT</w:t>
            </w:r>
            <w:r>
              <w:rPr>
                <w:rFonts w:ascii="Century Gothic"/>
                <w:b/>
                <w:color w:val="FFFFFF"/>
                <w:spacing w:val="-5"/>
                <w:sz w:val="17"/>
              </w:rPr>
              <w:t xml:space="preserve"> </w:t>
            </w:r>
            <w:r>
              <w:rPr>
                <w:rFonts w:ascii="Century Gothic"/>
                <w:b/>
                <w:color w:val="FFFFFF"/>
                <w:sz w:val="17"/>
              </w:rPr>
              <w:t>PERSON AND</w:t>
            </w:r>
            <w:r>
              <w:rPr>
                <w:rFonts w:ascii="Century Gothic"/>
                <w:b/>
                <w:color w:val="FFFFFF"/>
                <w:spacing w:val="-1"/>
                <w:sz w:val="17"/>
              </w:rPr>
              <w:t xml:space="preserve"> </w:t>
            </w:r>
            <w:r>
              <w:rPr>
                <w:rFonts w:ascii="Century Gothic"/>
                <w:b/>
                <w:color w:val="FFFFFF"/>
                <w:sz w:val="17"/>
              </w:rPr>
              <w:t>TELEPHONE NUMBER</w:t>
            </w:r>
          </w:p>
        </w:tc>
      </w:tr>
      <w:tr w:rsidR="00E22020">
        <w:trPr>
          <w:trHeight w:hRule="exact" w:val="768"/>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spacing w:before="100"/>
              <w:ind w:left="52"/>
              <w:rPr>
                <w:rFonts w:ascii="Century Gothic" w:eastAsia="Century Gothic" w:hAnsi="Century Gothic" w:cs="Century Gothic"/>
                <w:sz w:val="14"/>
                <w:szCs w:val="14"/>
              </w:rPr>
            </w:pPr>
            <w:proofErr w:type="spellStart"/>
            <w:r>
              <w:rPr>
                <w:rFonts w:ascii="Century Gothic"/>
                <w:sz w:val="14"/>
              </w:rPr>
              <w:t>Eg</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3"/>
                <w:szCs w:val="13"/>
              </w:rPr>
            </w:pPr>
          </w:p>
          <w:p w:rsidR="00E22020" w:rsidRDefault="00016963">
            <w:pPr>
              <w:pStyle w:val="TableParagraph"/>
              <w:spacing w:line="302" w:lineRule="auto"/>
              <w:ind w:left="50" w:right="1145"/>
              <w:rPr>
                <w:rFonts w:ascii="Century Gothic" w:eastAsia="Century Gothic" w:hAnsi="Century Gothic" w:cs="Century Gothic"/>
                <w:sz w:val="14"/>
                <w:szCs w:val="14"/>
              </w:rPr>
            </w:pPr>
            <w:proofErr w:type="spellStart"/>
            <w:r>
              <w:rPr>
                <w:rFonts w:ascii="Century Gothic"/>
                <w:sz w:val="14"/>
              </w:rPr>
              <w:t>Ms</w:t>
            </w:r>
            <w:proofErr w:type="spellEnd"/>
            <w:r>
              <w:rPr>
                <w:rFonts w:ascii="Century Gothic"/>
                <w:sz w:val="14"/>
              </w:rPr>
              <w:t xml:space="preserve"> A</w:t>
            </w:r>
            <w:r>
              <w:rPr>
                <w:rFonts w:ascii="Century Gothic"/>
                <w:spacing w:val="-5"/>
                <w:sz w:val="14"/>
              </w:rPr>
              <w:t xml:space="preserve"> </w:t>
            </w:r>
            <w:r>
              <w:rPr>
                <w:rFonts w:ascii="Century Gothic"/>
                <w:sz w:val="14"/>
              </w:rPr>
              <w:t>Some</w:t>
            </w:r>
            <w:r>
              <w:rPr>
                <w:rFonts w:ascii="Century Gothic"/>
                <w:w w:val="99"/>
                <w:sz w:val="14"/>
              </w:rPr>
              <w:t xml:space="preserve"> </w:t>
            </w:r>
            <w:r>
              <w:rPr>
                <w:rFonts w:ascii="Century Gothic"/>
                <w:sz w:val="14"/>
              </w:rPr>
              <w:t>031 xxx</w:t>
            </w:r>
            <w:r>
              <w:rPr>
                <w:rFonts w:ascii="Century Gothic"/>
                <w:spacing w:val="-8"/>
                <w:sz w:val="14"/>
              </w:rPr>
              <w:t xml:space="preserve"> </w:t>
            </w:r>
            <w:proofErr w:type="spellStart"/>
            <w:r>
              <w:rPr>
                <w:rFonts w:ascii="Century Gothic"/>
                <w:sz w:val="14"/>
              </w:rPr>
              <w:t>xxxx</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3"/>
                <w:szCs w:val="13"/>
              </w:rPr>
            </w:pPr>
          </w:p>
          <w:p w:rsidR="00E22020" w:rsidRDefault="00016963">
            <w:pPr>
              <w:pStyle w:val="TableParagraph"/>
              <w:spacing w:line="302" w:lineRule="auto"/>
              <w:ind w:left="50" w:right="80"/>
              <w:rPr>
                <w:rFonts w:ascii="Century Gothic" w:eastAsia="Century Gothic" w:hAnsi="Century Gothic" w:cs="Century Gothic"/>
                <w:sz w:val="14"/>
                <w:szCs w:val="14"/>
              </w:rPr>
            </w:pPr>
            <w:r>
              <w:rPr>
                <w:rFonts w:ascii="Century Gothic"/>
                <w:sz w:val="14"/>
              </w:rPr>
              <w:t>Construction of</w:t>
            </w:r>
            <w:r>
              <w:rPr>
                <w:rFonts w:ascii="Century Gothic"/>
                <w:spacing w:val="-11"/>
                <w:sz w:val="14"/>
              </w:rPr>
              <w:t xml:space="preserve"> </w:t>
            </w:r>
            <w:r>
              <w:rPr>
                <w:rFonts w:ascii="Century Gothic"/>
                <w:sz w:val="14"/>
              </w:rPr>
              <w:t>Residences</w:t>
            </w:r>
            <w:r>
              <w:rPr>
                <w:rFonts w:ascii="Century Gothic"/>
                <w:w w:val="99"/>
                <w:sz w:val="14"/>
              </w:rPr>
              <w:t xml:space="preserve"> </w:t>
            </w:r>
            <w:r>
              <w:rPr>
                <w:rFonts w:ascii="Century Gothic"/>
                <w:sz w:val="14"/>
              </w:rPr>
              <w:t>at</w:t>
            </w:r>
            <w:r>
              <w:rPr>
                <w:rFonts w:ascii="Century Gothic"/>
                <w:spacing w:val="-9"/>
                <w:sz w:val="14"/>
              </w:rPr>
              <w:t xml:space="preserve"> </w:t>
            </w:r>
            <w:r>
              <w:rPr>
                <w:rFonts w:ascii="Century Gothic"/>
                <w:sz w:val="14"/>
              </w:rPr>
              <w:t>Westville</w:t>
            </w:r>
          </w:p>
        </w:tc>
        <w:tc>
          <w:tcPr>
            <w:tcW w:w="397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3"/>
                <w:szCs w:val="13"/>
              </w:rPr>
            </w:pPr>
          </w:p>
          <w:p w:rsidR="00E22020" w:rsidRDefault="00016963">
            <w:pPr>
              <w:pStyle w:val="TableParagraph"/>
              <w:spacing w:line="302" w:lineRule="auto"/>
              <w:ind w:left="52" w:right="62"/>
              <w:rPr>
                <w:rFonts w:ascii="Century Gothic" w:eastAsia="Century Gothic" w:hAnsi="Century Gothic" w:cs="Century Gothic"/>
                <w:sz w:val="14"/>
                <w:szCs w:val="14"/>
              </w:rPr>
            </w:pPr>
            <w:r>
              <w:rPr>
                <w:rFonts w:ascii="Century Gothic"/>
                <w:sz w:val="14"/>
              </w:rPr>
              <w:t>Construction of 4-storey greenfield residential</w:t>
            </w:r>
            <w:r>
              <w:rPr>
                <w:rFonts w:ascii="Century Gothic"/>
                <w:spacing w:val="-15"/>
                <w:sz w:val="14"/>
              </w:rPr>
              <w:t xml:space="preserve"> </w:t>
            </w:r>
            <w:r>
              <w:rPr>
                <w:rFonts w:ascii="Century Gothic"/>
                <w:sz w:val="14"/>
              </w:rPr>
              <w:t>complex</w:t>
            </w:r>
            <w:r>
              <w:rPr>
                <w:rFonts w:ascii="Century Gothic"/>
                <w:w w:val="99"/>
                <w:sz w:val="14"/>
              </w:rPr>
              <w:t xml:space="preserve"> </w:t>
            </w:r>
            <w:r>
              <w:rPr>
                <w:rFonts w:ascii="Century Gothic"/>
                <w:sz w:val="14"/>
              </w:rPr>
              <w:t>including</w:t>
            </w:r>
            <w:r>
              <w:rPr>
                <w:rFonts w:ascii="Century Gothic"/>
                <w:spacing w:val="-5"/>
                <w:sz w:val="14"/>
              </w:rPr>
              <w:t xml:space="preserve"> </w:t>
            </w:r>
            <w:r>
              <w:rPr>
                <w:rFonts w:ascii="Century Gothic"/>
                <w:sz w:val="14"/>
              </w:rPr>
              <w:t>site</w:t>
            </w:r>
            <w:r>
              <w:rPr>
                <w:rFonts w:ascii="Century Gothic"/>
                <w:spacing w:val="-4"/>
                <w:sz w:val="14"/>
              </w:rPr>
              <w:t xml:space="preserve"> </w:t>
            </w:r>
            <w:r>
              <w:rPr>
                <w:rFonts w:ascii="Century Gothic"/>
                <w:sz w:val="14"/>
              </w:rPr>
              <w:t>works,</w:t>
            </w:r>
            <w:r>
              <w:rPr>
                <w:rFonts w:ascii="Century Gothic"/>
                <w:spacing w:val="-5"/>
                <w:sz w:val="14"/>
              </w:rPr>
              <w:t xml:space="preserve"> </w:t>
            </w:r>
            <w:r>
              <w:rPr>
                <w:rFonts w:ascii="Century Gothic"/>
                <w:sz w:val="14"/>
              </w:rPr>
              <w:t>access,</w:t>
            </w:r>
            <w:r>
              <w:rPr>
                <w:rFonts w:ascii="Century Gothic"/>
                <w:spacing w:val="-5"/>
                <w:sz w:val="14"/>
              </w:rPr>
              <w:t xml:space="preserve"> </w:t>
            </w:r>
            <w:r>
              <w:rPr>
                <w:rFonts w:ascii="Century Gothic"/>
                <w:sz w:val="14"/>
              </w:rPr>
              <w:t>buildings</w:t>
            </w:r>
            <w:r>
              <w:rPr>
                <w:rFonts w:ascii="Century Gothic"/>
                <w:spacing w:val="-4"/>
                <w:sz w:val="14"/>
              </w:rPr>
              <w:t xml:space="preserve"> </w:t>
            </w:r>
            <w:r>
              <w:rPr>
                <w:rFonts w:ascii="Century Gothic"/>
                <w:sz w:val="14"/>
              </w:rPr>
              <w:t>and</w:t>
            </w:r>
            <w:r>
              <w:rPr>
                <w:rFonts w:ascii="Century Gothic"/>
                <w:spacing w:val="-4"/>
                <w:sz w:val="14"/>
              </w:rPr>
              <w:t xml:space="preserve"> </w:t>
            </w:r>
            <w:r>
              <w:rPr>
                <w:rFonts w:ascii="Century Gothic"/>
                <w:sz w:val="14"/>
              </w:rPr>
              <w:t>internal</w:t>
            </w:r>
            <w:r>
              <w:rPr>
                <w:rFonts w:ascii="Century Gothic"/>
                <w:spacing w:val="-4"/>
                <w:sz w:val="14"/>
              </w:rPr>
              <w:t xml:space="preserve"> </w:t>
            </w:r>
            <w:r>
              <w:rPr>
                <w:rFonts w:ascii="Century Gothic"/>
                <w:sz w:val="14"/>
              </w:rPr>
              <w:t>fit-out.</w:t>
            </w:r>
          </w:p>
        </w:tc>
        <w:tc>
          <w:tcPr>
            <w:tcW w:w="141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spacing w:before="100"/>
              <w:ind w:right="4"/>
              <w:jc w:val="center"/>
              <w:rPr>
                <w:rFonts w:ascii="Century Gothic" w:eastAsia="Century Gothic" w:hAnsi="Century Gothic" w:cs="Century Gothic"/>
                <w:sz w:val="14"/>
                <w:szCs w:val="14"/>
              </w:rPr>
            </w:pPr>
            <w:r>
              <w:rPr>
                <w:rFonts w:ascii="Century Gothic"/>
                <w:sz w:val="14"/>
              </w:rPr>
              <w:t>R5m</w:t>
            </w:r>
          </w:p>
        </w:tc>
        <w:tc>
          <w:tcPr>
            <w:tcW w:w="141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spacing w:before="100"/>
              <w:ind w:left="360"/>
              <w:rPr>
                <w:rFonts w:ascii="Century Gothic" w:eastAsia="Century Gothic" w:hAnsi="Century Gothic" w:cs="Century Gothic"/>
                <w:sz w:val="14"/>
                <w:szCs w:val="14"/>
              </w:rPr>
            </w:pPr>
            <w:r>
              <w:rPr>
                <w:rFonts w:ascii="Century Gothic"/>
                <w:sz w:val="14"/>
              </w:rPr>
              <w:t>12</w:t>
            </w:r>
            <w:r>
              <w:rPr>
                <w:rFonts w:ascii="Century Gothic"/>
                <w:spacing w:val="-5"/>
                <w:sz w:val="14"/>
              </w:rPr>
              <w:t xml:space="preserve"> </w:t>
            </w:r>
            <w:r>
              <w:rPr>
                <w:rFonts w:ascii="Century Gothic"/>
                <w:sz w:val="14"/>
              </w:rPr>
              <w:t>Months</w:t>
            </w:r>
          </w:p>
        </w:tc>
        <w:tc>
          <w:tcPr>
            <w:tcW w:w="141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spacing w:before="100"/>
              <w:ind w:right="2"/>
              <w:jc w:val="center"/>
              <w:rPr>
                <w:rFonts w:ascii="Century Gothic" w:eastAsia="Century Gothic" w:hAnsi="Century Gothic" w:cs="Century Gothic"/>
                <w:sz w:val="14"/>
                <w:szCs w:val="14"/>
              </w:rPr>
            </w:pPr>
            <w:r>
              <w:rPr>
                <w:rFonts w:ascii="Century Gothic"/>
                <w:sz w:val="14"/>
              </w:rPr>
              <w:t>2011</w:t>
            </w:r>
          </w:p>
        </w:tc>
        <w:tc>
          <w:tcPr>
            <w:tcW w:w="198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8" w:line="297" w:lineRule="auto"/>
              <w:ind w:left="52" w:right="834"/>
              <w:rPr>
                <w:rFonts w:ascii="Century Gothic" w:eastAsia="Century Gothic" w:hAnsi="Century Gothic" w:cs="Century Gothic"/>
                <w:sz w:val="14"/>
                <w:szCs w:val="14"/>
              </w:rPr>
            </w:pPr>
            <w:r>
              <w:rPr>
                <w:rFonts w:ascii="Century Gothic"/>
                <w:sz w:val="14"/>
              </w:rPr>
              <w:t>ABC</w:t>
            </w:r>
            <w:r>
              <w:rPr>
                <w:rFonts w:ascii="Century Gothic"/>
                <w:spacing w:val="-6"/>
                <w:sz w:val="14"/>
              </w:rPr>
              <w:t xml:space="preserve"> </w:t>
            </w:r>
            <w:r>
              <w:rPr>
                <w:rFonts w:ascii="Century Gothic"/>
                <w:sz w:val="14"/>
              </w:rPr>
              <w:t>Consulting,</w:t>
            </w:r>
            <w:r>
              <w:rPr>
                <w:rFonts w:ascii="Century Gothic"/>
                <w:w w:val="99"/>
                <w:sz w:val="14"/>
              </w:rPr>
              <w:t xml:space="preserve"> </w:t>
            </w:r>
            <w:proofErr w:type="spellStart"/>
            <w:r>
              <w:rPr>
                <w:rFonts w:ascii="Century Gothic"/>
                <w:sz w:val="14"/>
              </w:rPr>
              <w:t>Ms</w:t>
            </w:r>
            <w:proofErr w:type="spellEnd"/>
            <w:r>
              <w:rPr>
                <w:rFonts w:ascii="Century Gothic"/>
                <w:sz w:val="14"/>
              </w:rPr>
              <w:t xml:space="preserve"> A</w:t>
            </w:r>
            <w:r>
              <w:rPr>
                <w:rFonts w:ascii="Century Gothic"/>
                <w:spacing w:val="-5"/>
                <w:sz w:val="14"/>
              </w:rPr>
              <w:t xml:space="preserve"> </w:t>
            </w:r>
            <w:r>
              <w:rPr>
                <w:rFonts w:ascii="Century Gothic"/>
                <w:sz w:val="14"/>
              </w:rPr>
              <w:t>Some</w:t>
            </w:r>
          </w:p>
          <w:p w:rsidR="00E22020" w:rsidRDefault="00016963">
            <w:pPr>
              <w:pStyle w:val="TableParagraph"/>
              <w:spacing w:before="2"/>
              <w:ind w:left="52"/>
              <w:rPr>
                <w:rFonts w:ascii="Century Gothic" w:eastAsia="Century Gothic" w:hAnsi="Century Gothic" w:cs="Century Gothic"/>
                <w:sz w:val="14"/>
                <w:szCs w:val="14"/>
              </w:rPr>
            </w:pPr>
            <w:r>
              <w:rPr>
                <w:rFonts w:ascii="Century Gothic"/>
                <w:sz w:val="14"/>
              </w:rPr>
              <w:t>031 xxx</w:t>
            </w:r>
            <w:r>
              <w:rPr>
                <w:rFonts w:ascii="Century Gothic"/>
                <w:spacing w:val="-8"/>
                <w:sz w:val="14"/>
              </w:rPr>
              <w:t xml:space="preserve"> </w:t>
            </w:r>
            <w:proofErr w:type="spellStart"/>
            <w:r>
              <w:rPr>
                <w:rFonts w:ascii="Century Gothic"/>
                <w:sz w:val="14"/>
              </w:rPr>
              <w:t>xxxx</w:t>
            </w:r>
            <w:proofErr w:type="spellEnd"/>
          </w:p>
        </w:tc>
      </w:tr>
      <w:tr w:rsidR="00E22020">
        <w:trPr>
          <w:trHeight w:hRule="exact" w:val="463"/>
        </w:trPr>
        <w:tc>
          <w:tcPr>
            <w:tcW w:w="15194" w:type="dxa"/>
            <w:gridSpan w:val="8"/>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7"/>
              <w:ind w:left="52"/>
              <w:rPr>
                <w:rFonts w:ascii="Century Gothic" w:eastAsia="Century Gothic" w:hAnsi="Century Gothic" w:cs="Century Gothic"/>
              </w:rPr>
            </w:pPr>
            <w:r>
              <w:rPr>
                <w:rFonts w:ascii="Century Gothic"/>
                <w:b/>
              </w:rPr>
              <w:t>A1 - Projects greater than</w:t>
            </w:r>
            <w:r>
              <w:rPr>
                <w:rFonts w:ascii="Century Gothic"/>
                <w:b/>
                <w:spacing w:val="-10"/>
              </w:rPr>
              <w:t xml:space="preserve"> </w:t>
            </w:r>
            <w:r>
              <w:rPr>
                <w:rFonts w:ascii="Century Gothic"/>
                <w:b/>
              </w:rPr>
              <w:t>R6m</w:t>
            </w:r>
          </w:p>
        </w:tc>
      </w:tr>
      <w:tr w:rsidR="00E22020">
        <w:trPr>
          <w:trHeight w:hRule="exact" w:val="749"/>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1</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746"/>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749"/>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1"/>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3</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464"/>
        </w:trPr>
        <w:tc>
          <w:tcPr>
            <w:tcW w:w="15194" w:type="dxa"/>
            <w:gridSpan w:val="8"/>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9"/>
              <w:ind w:left="52"/>
              <w:rPr>
                <w:rFonts w:ascii="Century Gothic" w:eastAsia="Century Gothic" w:hAnsi="Century Gothic" w:cs="Century Gothic"/>
              </w:rPr>
            </w:pPr>
            <w:r>
              <w:rPr>
                <w:rFonts w:ascii="Century Gothic"/>
                <w:b/>
              </w:rPr>
              <w:t>A2 - Projects between R4m and</w:t>
            </w:r>
            <w:r>
              <w:rPr>
                <w:rFonts w:ascii="Century Gothic"/>
                <w:b/>
                <w:spacing w:val="-9"/>
              </w:rPr>
              <w:t xml:space="preserve"> </w:t>
            </w:r>
            <w:r>
              <w:rPr>
                <w:rFonts w:ascii="Century Gothic"/>
                <w:b/>
              </w:rPr>
              <w:t>R6m</w:t>
            </w:r>
          </w:p>
        </w:tc>
      </w:tr>
      <w:tr w:rsidR="00E22020">
        <w:trPr>
          <w:trHeight w:hRule="exact" w:val="749"/>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1"/>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1</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749"/>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747"/>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3</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6"/>
        <w:rPr>
          <w:rFonts w:ascii="Century Gothic" w:eastAsia="Century Gothic" w:hAnsi="Century Gothic" w:cs="Century Gothic"/>
          <w:b/>
          <w:bCs/>
          <w:sz w:val="21"/>
          <w:szCs w:val="21"/>
        </w:rPr>
      </w:pPr>
    </w:p>
    <w:p w:rsidR="00E22020" w:rsidRDefault="00A337F0">
      <w:pPr>
        <w:spacing w:line="20" w:lineRule="exact"/>
        <w:ind w:left="109"/>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990590" cy="9525"/>
                <wp:effectExtent l="2540" t="7620" r="7620" b="1905"/>
                <wp:docPr id="1279"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9525"/>
                          <a:chOff x="0" y="0"/>
                          <a:chExt cx="9434" cy="15"/>
                        </a:xfrm>
                      </wpg:grpSpPr>
                      <wpg:grpSp>
                        <wpg:cNvPr id="932" name="Group 759"/>
                        <wpg:cNvGrpSpPr>
                          <a:grpSpLocks/>
                        </wpg:cNvGrpSpPr>
                        <wpg:grpSpPr bwMode="auto">
                          <a:xfrm>
                            <a:off x="8" y="8"/>
                            <a:ext cx="9419" cy="2"/>
                            <a:chOff x="8" y="8"/>
                            <a:chExt cx="9419" cy="2"/>
                          </a:xfrm>
                        </wpg:grpSpPr>
                        <wps:wsp>
                          <wps:cNvPr id="933" name="Freeform 760"/>
                          <wps:cNvSpPr>
                            <a:spLocks/>
                          </wps:cNvSpPr>
                          <wps:spPr bwMode="auto">
                            <a:xfrm>
                              <a:off x="8" y="8"/>
                              <a:ext cx="9419" cy="2"/>
                            </a:xfrm>
                            <a:custGeom>
                              <a:avLst/>
                              <a:gdLst>
                                <a:gd name="T0" fmla="*/ 0 w 9419"/>
                                <a:gd name="T1" fmla="*/ 0 h 2"/>
                                <a:gd name="T2" fmla="*/ 9419 w 9419"/>
                                <a:gd name="T3" fmla="*/ 0 h 2"/>
                                <a:gd name="T4" fmla="*/ 0 60000 65536"/>
                                <a:gd name="T5" fmla="*/ 0 60000 65536"/>
                              </a:gdLst>
                              <a:ahLst/>
                              <a:cxnLst>
                                <a:cxn ang="T4">
                                  <a:pos x="T0" y="T1"/>
                                </a:cxn>
                                <a:cxn ang="T5">
                                  <a:pos x="T2" y="T3"/>
                                </a:cxn>
                              </a:cxnLst>
                              <a:rect l="0" t="0" r="r" b="b"/>
                              <a:pathLst>
                                <a:path w="9419" h="2">
                                  <a:moveTo>
                                    <a:pt x="0" y="-1"/>
                                  </a:moveTo>
                                  <a:lnTo>
                                    <a:pt x="9419"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2BA328" id="Group 758" o:spid="_x0000_s1026" style="width:471.7pt;height:.75pt;mso-position-horizontal-relative:char;mso-position-vertical-relative:line" coordsize="94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">
                <v:group id="Group 759" o:spid="_x0000_s1027" style="position:absolute;left:8;top:8;width:9419;height:2" coordorigin="8,8"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760" o:spid="_x0000_s1028" style="position:absolute;left:8;top:8;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49cQA&#10;AADcAAAADwAAAGRycy9kb3ducmV2LnhtbESPQWvCQBSE74X+h+UJvRTd2ECx0VVCQevFg1F6fuw+&#10;s8Hs25BdY/rvuwWhx2FmvmFWm9G1YqA+NJ4VzGcZCGLtTcO1gvNpO12ACBHZYOuZFPxQgM36+WmF&#10;hfF3PtJQxVokCIcCFdgYu0LKoC05DDPfESfv4nuHMcm+lqbHe4K7Vr5l2bt02HBasNjRpyV9rW5O&#10;wVdX7ezx4ga9z+136XV8LfODUi+TsVyCiDTG//CjvTcKPvIc/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PXEAAAA3AAAAA8AAAAAAAAAAAAAAAAAmAIAAGRycy9k&#10;b3ducmV2LnhtbFBLBQYAAAAABAAEAPUAAACJAwAAAAA=&#10;" path="m,-1r9419,e" filled="f">
                    <v:path arrowok="t" o:connecttype="custom" o:connectlocs="0,0;9419,0" o:connectangles="0,0"/>
                  </v:shape>
                </v:group>
                <w10:anchorlock/>
              </v:group>
            </w:pict>
          </mc:Fallback>
        </mc:AlternateContent>
      </w:r>
    </w:p>
    <w:p w:rsidR="00E22020" w:rsidRDefault="00E22020" w:rsidP="0055162E">
      <w:pPr>
        <w:spacing w:before="55"/>
        <w:ind w:right="695"/>
        <w:jc w:val="right"/>
        <w:rPr>
          <w:rFonts w:ascii="Trebuchet MS" w:eastAsia="Trebuchet MS" w:hAnsi="Trebuchet MS" w:cs="Trebuchet MS"/>
          <w:sz w:val="16"/>
          <w:szCs w:val="16"/>
        </w:rPr>
        <w:sectPr w:rsidR="00E22020">
          <w:headerReference w:type="default" r:id="rId51"/>
          <w:footerReference w:type="default" r:id="rId52"/>
          <w:pgSz w:w="16840" w:h="11910" w:orient="landscape"/>
          <w:pgMar w:top="420" w:right="740" w:bottom="280" w:left="600" w:header="0" w:footer="0" w:gutter="0"/>
          <w:cols w:space="720"/>
        </w:sectPr>
      </w:pPr>
    </w:p>
    <w:p w:rsidR="00E22020" w:rsidRDefault="00E22020">
      <w:pPr>
        <w:spacing w:before="9"/>
        <w:rPr>
          <w:rFonts w:ascii="Trebuchet MS" w:eastAsia="Trebuchet MS" w:hAnsi="Trebuchet MS" w:cs="Trebuchet MS"/>
          <w:b/>
          <w:bCs/>
          <w:sz w:val="17"/>
          <w:szCs w:val="17"/>
        </w:rPr>
      </w:pPr>
    </w:p>
    <w:p w:rsidR="00E22020" w:rsidRDefault="00832650">
      <w:pPr>
        <w:spacing w:before="73" w:line="244" w:lineRule="auto"/>
        <w:ind w:left="5569" w:right="4674" w:hanging="344"/>
        <w:rPr>
          <w:rFonts w:ascii="Century Gothic" w:eastAsia="Century Gothic" w:hAnsi="Century Gothic" w:cs="Century Gothic"/>
          <w:sz w:val="14"/>
          <w:szCs w:val="14"/>
        </w:rPr>
      </w:pPr>
      <w:r>
        <w:rPr>
          <w:noProof/>
          <w:lang w:val="en-ZA" w:eastAsia="en-ZA"/>
        </w:rPr>
        <w:drawing>
          <wp:anchor distT="0" distB="0" distL="114300" distR="114300" simplePos="0" relativeHeight="502855256" behindDoc="1" locked="0" layoutInCell="1" allowOverlap="1">
            <wp:simplePos x="0" y="0"/>
            <wp:positionH relativeFrom="page">
              <wp:posOffset>454660</wp:posOffset>
            </wp:positionH>
            <wp:positionV relativeFrom="paragraph">
              <wp:posOffset>-85090</wp:posOffset>
            </wp:positionV>
            <wp:extent cx="1476375" cy="398145"/>
            <wp:effectExtent l="0" t="0" r="9525" b="1905"/>
            <wp:wrapNone/>
            <wp:docPr id="96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sidR="00016963">
        <w:rPr>
          <w:rFonts w:ascii="Century Gothic"/>
          <w:b/>
          <w:w w:val="99"/>
          <w:sz w:val="14"/>
        </w:rPr>
        <w:t xml:space="preserve"> </w:t>
      </w:r>
      <w:r w:rsidR="008A1F95">
        <w:rPr>
          <w:rFonts w:ascii="Century Gothic"/>
          <w:b/>
          <w:sz w:val="14"/>
        </w:rPr>
        <w:t>CONSTRUCTION</w:t>
      </w:r>
      <w:r w:rsidR="00016963">
        <w:rPr>
          <w:rFonts w:ascii="Century Gothic"/>
          <w:b/>
          <w:sz w:val="14"/>
        </w:rPr>
        <w:t xml:space="preserve"> O</w:t>
      </w:r>
      <w:r w:rsidR="008A1F95">
        <w:rPr>
          <w:rFonts w:ascii="Century Gothic"/>
          <w:b/>
          <w:sz w:val="14"/>
        </w:rPr>
        <w:t>F</w:t>
      </w:r>
      <w:r w:rsidR="00016963">
        <w:rPr>
          <w:rFonts w:ascii="Century Gothic"/>
          <w:b/>
          <w:sz w:val="14"/>
        </w:rPr>
        <w:t xml:space="preserve"> THE </w:t>
      </w:r>
      <w:r w:rsidR="008A1F95">
        <w:rPr>
          <w:rFonts w:ascii="Century Gothic"/>
          <w:b/>
          <w:sz w:val="14"/>
        </w:rPr>
        <w:t>SILUTSHANA</w:t>
      </w:r>
      <w:r w:rsidR="00016963">
        <w:rPr>
          <w:rFonts w:ascii="Century Gothic"/>
          <w:b/>
          <w:sz w:val="14"/>
        </w:rPr>
        <w:t xml:space="preserve"> COMMUNITY SERVICE</w:t>
      </w:r>
      <w:r w:rsidR="00016963">
        <w:rPr>
          <w:rFonts w:ascii="Century Gothic"/>
          <w:b/>
          <w:spacing w:val="-23"/>
          <w:sz w:val="14"/>
        </w:rPr>
        <w:t xml:space="preserve"> </w:t>
      </w:r>
      <w:r w:rsidR="00016963">
        <w:rPr>
          <w:rFonts w:ascii="Century Gothic"/>
          <w:b/>
          <w:sz w:val="14"/>
        </w:rPr>
        <w:t>CENTRE</w:t>
      </w:r>
    </w:p>
    <w:p w:rsidR="00E22020" w:rsidRDefault="00016963">
      <w:pPr>
        <w:tabs>
          <w:tab w:val="left" w:pos="7076"/>
          <w:tab w:val="left" w:pos="14862"/>
        </w:tabs>
        <w:spacing w:line="167" w:lineRule="exact"/>
        <w:ind w:left="494"/>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p w:rsidR="00E22020" w:rsidRDefault="00E22020">
      <w:pPr>
        <w:spacing w:before="3"/>
        <w:rPr>
          <w:rFonts w:ascii="Century Gothic" w:eastAsia="Century Gothic" w:hAnsi="Century Gothic" w:cs="Century Gothic"/>
          <w:b/>
          <w:bCs/>
          <w:sz w:val="18"/>
          <w:szCs w:val="18"/>
        </w:rPr>
      </w:pPr>
    </w:p>
    <w:p w:rsidR="00E22020" w:rsidRPr="00700A26" w:rsidRDefault="00250725">
      <w:pPr>
        <w:pStyle w:val="Heading4"/>
        <w:tabs>
          <w:tab w:val="left" w:pos="959"/>
        </w:tabs>
        <w:spacing w:before="62"/>
        <w:ind w:left="252" w:right="4674"/>
        <w:rPr>
          <w:b w:val="0"/>
          <w:bCs w:val="0"/>
          <w:color w:val="C00000"/>
        </w:rPr>
      </w:pPr>
      <w:r>
        <w:rPr>
          <w:color w:val="C00000"/>
          <w:spacing w:val="-1"/>
        </w:rPr>
        <w:t>T2.17</w:t>
      </w:r>
      <w:r w:rsidR="00016963" w:rsidRPr="00700A26">
        <w:rPr>
          <w:color w:val="C00000"/>
          <w:spacing w:val="-1"/>
        </w:rPr>
        <w:tab/>
      </w:r>
      <w:r w:rsidR="00016963" w:rsidRPr="00700A26">
        <w:rPr>
          <w:rFonts w:cs="Century Gothic"/>
          <w:color w:val="C00000"/>
        </w:rPr>
        <w:t xml:space="preserve">TENDERER’S EXPERIENCE SCHEDULE </w:t>
      </w:r>
      <w:r w:rsidR="00016963" w:rsidRPr="00700A26">
        <w:rPr>
          <w:rFonts w:cs="Century Gothic"/>
          <w:b w:val="0"/>
          <w:bCs w:val="0"/>
          <w:i/>
          <w:color w:val="C00000"/>
        </w:rPr>
        <w:t>(30 points)</w:t>
      </w:r>
      <w:r w:rsidR="00016963" w:rsidRPr="00700A26">
        <w:rPr>
          <w:rFonts w:cs="Century Gothic"/>
          <w:b w:val="0"/>
          <w:bCs w:val="0"/>
          <w:i/>
          <w:color w:val="C00000"/>
          <w:spacing w:val="-9"/>
        </w:rPr>
        <w:t xml:space="preserve"> </w:t>
      </w:r>
      <w:r w:rsidR="00016963" w:rsidRPr="00700A26">
        <w:rPr>
          <w:color w:val="C00000"/>
          <w:spacing w:val="-1"/>
        </w:rPr>
        <w:t>(CONTINUED)</w:t>
      </w:r>
    </w:p>
    <w:p w:rsidR="00E22020" w:rsidRDefault="00016963">
      <w:pPr>
        <w:spacing w:before="38"/>
        <w:ind w:left="252" w:right="4674"/>
        <w:rPr>
          <w:rFonts w:ascii="Century Gothic" w:eastAsia="Century Gothic" w:hAnsi="Century Gothic" w:cs="Century Gothic"/>
          <w:sz w:val="20"/>
          <w:szCs w:val="20"/>
        </w:rPr>
      </w:pPr>
      <w:r>
        <w:rPr>
          <w:rFonts w:ascii="Century Gothic"/>
          <w:b/>
          <w:sz w:val="20"/>
        </w:rPr>
        <w:t>Schedule A:</w:t>
      </w:r>
      <w:r>
        <w:rPr>
          <w:rFonts w:ascii="Century Gothic"/>
          <w:b/>
          <w:spacing w:val="-11"/>
          <w:sz w:val="20"/>
        </w:rPr>
        <w:t xml:space="preserve"> </w:t>
      </w:r>
      <w:r>
        <w:rPr>
          <w:rFonts w:ascii="Century Gothic"/>
          <w:b/>
          <w:sz w:val="20"/>
        </w:rPr>
        <w:t>General</w:t>
      </w:r>
    </w:p>
    <w:p w:rsidR="00E22020" w:rsidRDefault="00E22020">
      <w:pPr>
        <w:spacing w:before="2"/>
        <w:rPr>
          <w:rFonts w:ascii="Century Gothic" w:eastAsia="Century Gothic" w:hAnsi="Century Gothic" w:cs="Century Gothic"/>
          <w:b/>
          <w:bCs/>
          <w:sz w:val="19"/>
          <w:szCs w:val="19"/>
        </w:rPr>
      </w:pPr>
    </w:p>
    <w:p w:rsidR="00E22020" w:rsidRDefault="00016963">
      <w:pPr>
        <w:ind w:left="252" w:right="4674"/>
        <w:rPr>
          <w:rFonts w:ascii="Century Gothic" w:eastAsia="Century Gothic" w:hAnsi="Century Gothic" w:cs="Century Gothic"/>
          <w:sz w:val="20"/>
          <w:szCs w:val="20"/>
        </w:rPr>
      </w:pPr>
      <w:r>
        <w:rPr>
          <w:rFonts w:ascii="Century Gothic"/>
          <w:b/>
          <w:sz w:val="20"/>
        </w:rPr>
        <w:t>All respondents shall complete the following</w:t>
      </w:r>
      <w:r>
        <w:rPr>
          <w:rFonts w:ascii="Century Gothic"/>
          <w:b/>
          <w:spacing w:val="-31"/>
          <w:sz w:val="20"/>
        </w:rPr>
        <w:t xml:space="preserve"> </w:t>
      </w:r>
      <w:r>
        <w:rPr>
          <w:rFonts w:ascii="Century Gothic"/>
          <w:b/>
          <w:sz w:val="20"/>
        </w:rPr>
        <w:t>tables</w:t>
      </w:r>
    </w:p>
    <w:p w:rsidR="00E22020" w:rsidRDefault="00E22020">
      <w:pPr>
        <w:spacing w:before="1"/>
        <w:rPr>
          <w:rFonts w:ascii="Century Gothic" w:eastAsia="Century Gothic" w:hAnsi="Century Gothic" w:cs="Century Gothic"/>
          <w:b/>
          <w:bCs/>
          <w:sz w:val="19"/>
          <w:szCs w:val="19"/>
        </w:rPr>
      </w:pPr>
    </w:p>
    <w:tbl>
      <w:tblPr>
        <w:tblW w:w="0" w:type="auto"/>
        <w:tblInd w:w="189" w:type="dxa"/>
        <w:tblLayout w:type="fixed"/>
        <w:tblCellMar>
          <w:left w:w="0" w:type="dxa"/>
          <w:right w:w="0" w:type="dxa"/>
        </w:tblCellMar>
        <w:tblLook w:val="01E0" w:firstRow="1" w:lastRow="1" w:firstColumn="1" w:lastColumn="1" w:noHBand="0" w:noVBand="0"/>
      </w:tblPr>
      <w:tblGrid>
        <w:gridCol w:w="1020"/>
        <w:gridCol w:w="1985"/>
        <w:gridCol w:w="1983"/>
        <w:gridCol w:w="3970"/>
        <w:gridCol w:w="1416"/>
        <w:gridCol w:w="1419"/>
        <w:gridCol w:w="1416"/>
        <w:gridCol w:w="1985"/>
      </w:tblGrid>
      <w:tr w:rsidR="00E22020" w:rsidTr="00700A26">
        <w:trPr>
          <w:trHeight w:hRule="exact" w:val="1167"/>
        </w:trPr>
        <w:tc>
          <w:tcPr>
            <w:tcW w:w="1020"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E22020">
            <w:pPr>
              <w:pStyle w:val="TableParagraph"/>
              <w:spacing w:before="7"/>
              <w:rPr>
                <w:rFonts w:ascii="Century Gothic" w:eastAsia="Century Gothic" w:hAnsi="Century Gothic" w:cs="Century Gothic"/>
                <w:b/>
                <w:bCs/>
                <w:sz w:val="20"/>
                <w:szCs w:val="20"/>
              </w:rPr>
            </w:pPr>
          </w:p>
          <w:p w:rsidR="00E22020" w:rsidRDefault="00016963">
            <w:pPr>
              <w:pStyle w:val="TableParagraph"/>
              <w:ind w:left="324"/>
              <w:rPr>
                <w:rFonts w:ascii="Century Gothic" w:eastAsia="Century Gothic" w:hAnsi="Century Gothic" w:cs="Century Gothic"/>
                <w:sz w:val="17"/>
                <w:szCs w:val="17"/>
              </w:rPr>
            </w:pPr>
            <w:r>
              <w:rPr>
                <w:rFonts w:ascii="Century Gothic"/>
                <w:b/>
                <w:color w:val="FFFFFF"/>
                <w:sz w:val="17"/>
              </w:rPr>
              <w:t>ITEM</w:t>
            </w:r>
          </w:p>
        </w:tc>
        <w:tc>
          <w:tcPr>
            <w:tcW w:w="1985"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3"/>
              <w:rPr>
                <w:rFonts w:ascii="Century Gothic" w:eastAsia="Century Gothic" w:hAnsi="Century Gothic" w:cs="Century Gothic"/>
                <w:b/>
                <w:bCs/>
                <w:sz w:val="15"/>
                <w:szCs w:val="15"/>
              </w:rPr>
            </w:pPr>
          </w:p>
          <w:p w:rsidR="00E22020" w:rsidRDefault="00016963">
            <w:pPr>
              <w:pStyle w:val="TableParagraph"/>
              <w:spacing w:line="302" w:lineRule="auto"/>
              <w:ind w:left="50" w:right="176"/>
              <w:rPr>
                <w:rFonts w:ascii="Century Gothic" w:eastAsia="Century Gothic" w:hAnsi="Century Gothic" w:cs="Century Gothic"/>
                <w:sz w:val="17"/>
                <w:szCs w:val="17"/>
              </w:rPr>
            </w:pPr>
            <w:r>
              <w:rPr>
                <w:rFonts w:ascii="Century Gothic"/>
                <w:b/>
                <w:color w:val="FFFFFF"/>
                <w:sz w:val="17"/>
              </w:rPr>
              <w:t>EMPLOYER,</w:t>
            </w:r>
            <w:r>
              <w:rPr>
                <w:rFonts w:ascii="Century Gothic"/>
                <w:b/>
                <w:color w:val="FFFFFF"/>
                <w:spacing w:val="-4"/>
                <w:sz w:val="17"/>
              </w:rPr>
              <w:t xml:space="preserve"> </w:t>
            </w:r>
            <w:r>
              <w:rPr>
                <w:rFonts w:ascii="Century Gothic"/>
                <w:b/>
                <w:color w:val="FFFFFF"/>
                <w:sz w:val="17"/>
              </w:rPr>
              <w:t>CONTACT PERSON AND TELEPHONE</w:t>
            </w:r>
            <w:r>
              <w:rPr>
                <w:rFonts w:ascii="Century Gothic"/>
                <w:b/>
                <w:color w:val="FFFFFF"/>
                <w:spacing w:val="-5"/>
                <w:sz w:val="17"/>
              </w:rPr>
              <w:t xml:space="preserve"> </w:t>
            </w:r>
            <w:r>
              <w:rPr>
                <w:rFonts w:ascii="Century Gothic"/>
                <w:b/>
                <w:color w:val="FFFFFF"/>
                <w:sz w:val="17"/>
              </w:rPr>
              <w:t>NUMBER</w:t>
            </w:r>
          </w:p>
        </w:tc>
        <w:tc>
          <w:tcPr>
            <w:tcW w:w="1983"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2" w:line="300" w:lineRule="auto"/>
              <w:ind w:left="50" w:right="268"/>
              <w:rPr>
                <w:rFonts w:ascii="Century Gothic" w:eastAsia="Century Gothic" w:hAnsi="Century Gothic" w:cs="Century Gothic"/>
                <w:sz w:val="17"/>
                <w:szCs w:val="17"/>
              </w:rPr>
            </w:pPr>
            <w:r>
              <w:rPr>
                <w:rFonts w:ascii="Century Gothic"/>
                <w:b/>
                <w:color w:val="FFFFFF"/>
                <w:sz w:val="17"/>
              </w:rPr>
              <w:t>DESCRIPTION OF</w:t>
            </w:r>
            <w:r>
              <w:rPr>
                <w:rFonts w:ascii="Century Gothic"/>
                <w:b/>
                <w:color w:val="FFFFFF"/>
                <w:spacing w:val="-4"/>
                <w:sz w:val="17"/>
              </w:rPr>
              <w:t xml:space="preserve"> </w:t>
            </w:r>
            <w:r>
              <w:rPr>
                <w:rFonts w:ascii="Century Gothic"/>
                <w:b/>
                <w:color w:val="FFFFFF"/>
                <w:sz w:val="17"/>
              </w:rPr>
              <w:t>THE PROJECT</w:t>
            </w:r>
          </w:p>
        </w:tc>
        <w:tc>
          <w:tcPr>
            <w:tcW w:w="3970"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2" w:line="300" w:lineRule="auto"/>
              <w:ind w:left="52" w:right="645"/>
              <w:rPr>
                <w:rFonts w:ascii="Century Gothic" w:eastAsia="Century Gothic" w:hAnsi="Century Gothic" w:cs="Century Gothic"/>
                <w:sz w:val="17"/>
                <w:szCs w:val="17"/>
              </w:rPr>
            </w:pPr>
            <w:r>
              <w:rPr>
                <w:rFonts w:ascii="Century Gothic"/>
                <w:b/>
                <w:color w:val="FFFFFF"/>
                <w:sz w:val="17"/>
              </w:rPr>
              <w:t>DETAILED DESCRIPTION AND</w:t>
            </w:r>
            <w:r>
              <w:rPr>
                <w:rFonts w:ascii="Century Gothic"/>
                <w:b/>
                <w:color w:val="FFFFFF"/>
                <w:spacing w:val="-9"/>
                <w:sz w:val="17"/>
              </w:rPr>
              <w:t xml:space="preserve"> </w:t>
            </w:r>
            <w:r>
              <w:rPr>
                <w:rFonts w:ascii="Century Gothic"/>
                <w:b/>
                <w:color w:val="FFFFFF"/>
                <w:sz w:val="17"/>
              </w:rPr>
              <w:t>DISCIPLINES INVOLVED</w:t>
            </w:r>
          </w:p>
        </w:tc>
        <w:tc>
          <w:tcPr>
            <w:tcW w:w="1416"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2" w:line="300" w:lineRule="auto"/>
              <w:ind w:left="345" w:right="305" w:hanging="39"/>
              <w:rPr>
                <w:rFonts w:ascii="Century Gothic" w:eastAsia="Century Gothic" w:hAnsi="Century Gothic" w:cs="Century Gothic"/>
                <w:sz w:val="17"/>
                <w:szCs w:val="17"/>
              </w:rPr>
            </w:pPr>
            <w:r>
              <w:rPr>
                <w:rFonts w:ascii="Century Gothic"/>
                <w:b/>
                <w:color w:val="FFFFFF"/>
                <w:sz w:val="17"/>
              </w:rPr>
              <w:t>VALUE</w:t>
            </w:r>
            <w:r>
              <w:rPr>
                <w:rFonts w:ascii="Century Gothic"/>
                <w:b/>
                <w:color w:val="FFFFFF"/>
                <w:spacing w:val="-1"/>
                <w:sz w:val="17"/>
              </w:rPr>
              <w:t xml:space="preserve"> </w:t>
            </w:r>
            <w:r>
              <w:rPr>
                <w:rFonts w:ascii="Century Gothic"/>
                <w:b/>
                <w:color w:val="FFFFFF"/>
                <w:sz w:val="17"/>
              </w:rPr>
              <w:t>OF PROJECT</w:t>
            </w:r>
          </w:p>
        </w:tc>
        <w:tc>
          <w:tcPr>
            <w:tcW w:w="1419"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2" w:line="300" w:lineRule="auto"/>
              <w:ind w:left="283" w:right="282" w:firstLine="64"/>
              <w:rPr>
                <w:rFonts w:ascii="Century Gothic" w:eastAsia="Century Gothic" w:hAnsi="Century Gothic" w:cs="Century Gothic"/>
                <w:sz w:val="17"/>
                <w:szCs w:val="17"/>
              </w:rPr>
            </w:pPr>
            <w:r>
              <w:rPr>
                <w:rFonts w:ascii="Century Gothic"/>
                <w:b/>
                <w:color w:val="FFFFFF"/>
                <w:sz w:val="17"/>
              </w:rPr>
              <w:t>PROJECT</w:t>
            </w:r>
            <w:r>
              <w:rPr>
                <w:rFonts w:ascii="Century Gothic"/>
                <w:b/>
                <w:color w:val="FFFFFF"/>
                <w:spacing w:val="-1"/>
                <w:sz w:val="17"/>
              </w:rPr>
              <w:t xml:space="preserve"> </w:t>
            </w:r>
            <w:r>
              <w:rPr>
                <w:rFonts w:ascii="Century Gothic"/>
                <w:b/>
                <w:color w:val="FFFFFF"/>
                <w:sz w:val="17"/>
              </w:rPr>
              <w:t>DURATION</w:t>
            </w:r>
          </w:p>
        </w:tc>
        <w:tc>
          <w:tcPr>
            <w:tcW w:w="1416"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b/>
                <w:bCs/>
                <w:sz w:val="16"/>
                <w:szCs w:val="16"/>
              </w:rPr>
            </w:pPr>
          </w:p>
          <w:p w:rsidR="00E22020" w:rsidRDefault="00016963">
            <w:pPr>
              <w:pStyle w:val="TableParagraph"/>
              <w:spacing w:before="122" w:line="300" w:lineRule="auto"/>
              <w:ind w:left="218" w:right="219" w:firstLine="273"/>
              <w:rPr>
                <w:rFonts w:ascii="Century Gothic" w:eastAsia="Century Gothic" w:hAnsi="Century Gothic" w:cs="Century Gothic"/>
                <w:sz w:val="17"/>
                <w:szCs w:val="17"/>
              </w:rPr>
            </w:pPr>
            <w:r>
              <w:rPr>
                <w:rFonts w:ascii="Century Gothic"/>
                <w:b/>
                <w:color w:val="FFFFFF"/>
                <w:sz w:val="17"/>
              </w:rPr>
              <w:t>YEAR COMPLETED</w:t>
            </w:r>
          </w:p>
        </w:tc>
        <w:tc>
          <w:tcPr>
            <w:tcW w:w="1985"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57" w:line="300" w:lineRule="auto"/>
              <w:ind w:left="52" w:right="427"/>
              <w:rPr>
                <w:rFonts w:ascii="Century Gothic" w:eastAsia="Century Gothic" w:hAnsi="Century Gothic" w:cs="Century Gothic"/>
                <w:sz w:val="17"/>
                <w:szCs w:val="17"/>
              </w:rPr>
            </w:pPr>
            <w:r>
              <w:rPr>
                <w:rFonts w:ascii="Century Gothic"/>
                <w:b/>
                <w:color w:val="FFFFFF"/>
                <w:sz w:val="17"/>
              </w:rPr>
              <w:t>PRINCIPAL</w:t>
            </w:r>
            <w:r>
              <w:rPr>
                <w:rFonts w:ascii="Century Gothic"/>
                <w:b/>
                <w:color w:val="FFFFFF"/>
                <w:spacing w:val="-4"/>
                <w:sz w:val="17"/>
              </w:rPr>
              <w:t xml:space="preserve"> </w:t>
            </w:r>
            <w:r>
              <w:rPr>
                <w:rFonts w:ascii="Century Gothic"/>
                <w:b/>
                <w:color w:val="FFFFFF"/>
                <w:sz w:val="17"/>
              </w:rPr>
              <w:t>AGENT, CONTACT</w:t>
            </w:r>
            <w:r>
              <w:rPr>
                <w:rFonts w:ascii="Century Gothic"/>
                <w:b/>
                <w:color w:val="FFFFFF"/>
                <w:spacing w:val="-5"/>
                <w:sz w:val="17"/>
              </w:rPr>
              <w:t xml:space="preserve"> </w:t>
            </w:r>
            <w:r>
              <w:rPr>
                <w:rFonts w:ascii="Century Gothic"/>
                <w:b/>
                <w:color w:val="FFFFFF"/>
                <w:sz w:val="17"/>
              </w:rPr>
              <w:t>PERSON AND</w:t>
            </w:r>
            <w:r>
              <w:rPr>
                <w:rFonts w:ascii="Century Gothic"/>
                <w:b/>
                <w:color w:val="FFFFFF"/>
                <w:spacing w:val="-1"/>
                <w:sz w:val="17"/>
              </w:rPr>
              <w:t xml:space="preserve"> </w:t>
            </w:r>
            <w:r>
              <w:rPr>
                <w:rFonts w:ascii="Century Gothic"/>
                <w:b/>
                <w:color w:val="FFFFFF"/>
                <w:sz w:val="17"/>
              </w:rPr>
              <w:t>TELEPHONE NUMBER</w:t>
            </w:r>
          </w:p>
        </w:tc>
      </w:tr>
      <w:tr w:rsidR="00E22020">
        <w:trPr>
          <w:trHeight w:hRule="exact" w:val="768"/>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spacing w:before="102"/>
              <w:ind w:left="52"/>
              <w:rPr>
                <w:rFonts w:ascii="Century Gothic" w:eastAsia="Century Gothic" w:hAnsi="Century Gothic" w:cs="Century Gothic"/>
                <w:sz w:val="14"/>
                <w:szCs w:val="14"/>
              </w:rPr>
            </w:pPr>
            <w:proofErr w:type="spellStart"/>
            <w:r>
              <w:rPr>
                <w:rFonts w:ascii="Century Gothic"/>
                <w:sz w:val="14"/>
              </w:rPr>
              <w:t>Eg</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7"/>
              <w:rPr>
                <w:rFonts w:ascii="Century Gothic" w:eastAsia="Century Gothic" w:hAnsi="Century Gothic" w:cs="Century Gothic"/>
                <w:b/>
                <w:bCs/>
                <w:sz w:val="13"/>
                <w:szCs w:val="13"/>
              </w:rPr>
            </w:pPr>
          </w:p>
          <w:p w:rsidR="00E22020" w:rsidRDefault="00016963">
            <w:pPr>
              <w:pStyle w:val="TableParagraph"/>
              <w:spacing w:line="297" w:lineRule="auto"/>
              <w:ind w:left="50" w:right="1145"/>
              <w:rPr>
                <w:rFonts w:ascii="Century Gothic" w:eastAsia="Century Gothic" w:hAnsi="Century Gothic" w:cs="Century Gothic"/>
                <w:sz w:val="14"/>
                <w:szCs w:val="14"/>
              </w:rPr>
            </w:pPr>
            <w:proofErr w:type="spellStart"/>
            <w:r>
              <w:rPr>
                <w:rFonts w:ascii="Century Gothic"/>
                <w:sz w:val="14"/>
              </w:rPr>
              <w:t>Ms</w:t>
            </w:r>
            <w:proofErr w:type="spellEnd"/>
            <w:r>
              <w:rPr>
                <w:rFonts w:ascii="Century Gothic"/>
                <w:sz w:val="14"/>
              </w:rPr>
              <w:t xml:space="preserve"> A</w:t>
            </w:r>
            <w:r>
              <w:rPr>
                <w:rFonts w:ascii="Century Gothic"/>
                <w:spacing w:val="-5"/>
                <w:sz w:val="14"/>
              </w:rPr>
              <w:t xml:space="preserve"> </w:t>
            </w:r>
            <w:r>
              <w:rPr>
                <w:rFonts w:ascii="Century Gothic"/>
                <w:sz w:val="14"/>
              </w:rPr>
              <w:t>Some</w:t>
            </w:r>
            <w:r>
              <w:rPr>
                <w:rFonts w:ascii="Century Gothic"/>
                <w:w w:val="99"/>
                <w:sz w:val="14"/>
              </w:rPr>
              <w:t xml:space="preserve"> </w:t>
            </w:r>
            <w:r>
              <w:rPr>
                <w:rFonts w:ascii="Century Gothic"/>
                <w:sz w:val="14"/>
              </w:rPr>
              <w:t>031 xxx</w:t>
            </w:r>
            <w:r>
              <w:rPr>
                <w:rFonts w:ascii="Century Gothic"/>
                <w:spacing w:val="-8"/>
                <w:sz w:val="14"/>
              </w:rPr>
              <w:t xml:space="preserve"> </w:t>
            </w:r>
            <w:proofErr w:type="spellStart"/>
            <w:r>
              <w:rPr>
                <w:rFonts w:ascii="Century Gothic"/>
                <w:sz w:val="14"/>
              </w:rPr>
              <w:t>xxxx</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7"/>
              <w:rPr>
                <w:rFonts w:ascii="Century Gothic" w:eastAsia="Century Gothic" w:hAnsi="Century Gothic" w:cs="Century Gothic"/>
                <w:b/>
                <w:bCs/>
                <w:sz w:val="13"/>
                <w:szCs w:val="13"/>
              </w:rPr>
            </w:pPr>
          </w:p>
          <w:p w:rsidR="00E22020" w:rsidRDefault="00016963">
            <w:pPr>
              <w:pStyle w:val="TableParagraph"/>
              <w:spacing w:line="297" w:lineRule="auto"/>
              <w:ind w:left="50" w:right="80"/>
              <w:rPr>
                <w:rFonts w:ascii="Century Gothic" w:eastAsia="Century Gothic" w:hAnsi="Century Gothic" w:cs="Century Gothic"/>
                <w:sz w:val="14"/>
                <w:szCs w:val="14"/>
              </w:rPr>
            </w:pPr>
            <w:r>
              <w:rPr>
                <w:rFonts w:ascii="Century Gothic"/>
                <w:sz w:val="14"/>
              </w:rPr>
              <w:t>Construction of</w:t>
            </w:r>
            <w:r>
              <w:rPr>
                <w:rFonts w:ascii="Century Gothic"/>
                <w:spacing w:val="-11"/>
                <w:sz w:val="14"/>
              </w:rPr>
              <w:t xml:space="preserve"> </w:t>
            </w:r>
            <w:r>
              <w:rPr>
                <w:rFonts w:ascii="Century Gothic"/>
                <w:sz w:val="14"/>
              </w:rPr>
              <w:t>Residences</w:t>
            </w:r>
            <w:r>
              <w:rPr>
                <w:rFonts w:ascii="Century Gothic"/>
                <w:w w:val="99"/>
                <w:sz w:val="14"/>
              </w:rPr>
              <w:t xml:space="preserve"> </w:t>
            </w:r>
            <w:r>
              <w:rPr>
                <w:rFonts w:ascii="Century Gothic"/>
                <w:sz w:val="14"/>
              </w:rPr>
              <w:t>at</w:t>
            </w:r>
            <w:r>
              <w:rPr>
                <w:rFonts w:ascii="Century Gothic"/>
                <w:spacing w:val="-9"/>
                <w:sz w:val="14"/>
              </w:rPr>
              <w:t xml:space="preserve"> </w:t>
            </w:r>
            <w:r>
              <w:rPr>
                <w:rFonts w:ascii="Century Gothic"/>
                <w:sz w:val="14"/>
              </w:rPr>
              <w:t>Westville</w:t>
            </w:r>
          </w:p>
        </w:tc>
        <w:tc>
          <w:tcPr>
            <w:tcW w:w="397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7"/>
              <w:rPr>
                <w:rFonts w:ascii="Century Gothic" w:eastAsia="Century Gothic" w:hAnsi="Century Gothic" w:cs="Century Gothic"/>
                <w:b/>
                <w:bCs/>
                <w:sz w:val="13"/>
                <w:szCs w:val="13"/>
              </w:rPr>
            </w:pPr>
          </w:p>
          <w:p w:rsidR="00E22020" w:rsidRDefault="00016963">
            <w:pPr>
              <w:pStyle w:val="TableParagraph"/>
              <w:spacing w:line="297" w:lineRule="auto"/>
              <w:ind w:left="52" w:right="62"/>
              <w:rPr>
                <w:rFonts w:ascii="Century Gothic" w:eastAsia="Century Gothic" w:hAnsi="Century Gothic" w:cs="Century Gothic"/>
                <w:sz w:val="14"/>
                <w:szCs w:val="14"/>
              </w:rPr>
            </w:pPr>
            <w:r>
              <w:rPr>
                <w:rFonts w:ascii="Century Gothic"/>
                <w:sz w:val="14"/>
              </w:rPr>
              <w:t>Construction of 4-storey greenfield residential</w:t>
            </w:r>
            <w:r>
              <w:rPr>
                <w:rFonts w:ascii="Century Gothic"/>
                <w:spacing w:val="-15"/>
                <w:sz w:val="14"/>
              </w:rPr>
              <w:t xml:space="preserve"> </w:t>
            </w:r>
            <w:r>
              <w:rPr>
                <w:rFonts w:ascii="Century Gothic"/>
                <w:sz w:val="14"/>
              </w:rPr>
              <w:t>complex</w:t>
            </w:r>
            <w:r>
              <w:rPr>
                <w:rFonts w:ascii="Century Gothic"/>
                <w:w w:val="99"/>
                <w:sz w:val="14"/>
              </w:rPr>
              <w:t xml:space="preserve"> </w:t>
            </w:r>
            <w:r>
              <w:rPr>
                <w:rFonts w:ascii="Century Gothic"/>
                <w:sz w:val="14"/>
              </w:rPr>
              <w:t>including</w:t>
            </w:r>
            <w:r>
              <w:rPr>
                <w:rFonts w:ascii="Century Gothic"/>
                <w:spacing w:val="-6"/>
                <w:sz w:val="14"/>
              </w:rPr>
              <w:t xml:space="preserve"> </w:t>
            </w:r>
            <w:r>
              <w:rPr>
                <w:rFonts w:ascii="Century Gothic"/>
                <w:sz w:val="14"/>
              </w:rPr>
              <w:t>site</w:t>
            </w:r>
            <w:r>
              <w:rPr>
                <w:rFonts w:ascii="Century Gothic"/>
                <w:spacing w:val="-5"/>
                <w:sz w:val="14"/>
              </w:rPr>
              <w:t xml:space="preserve"> </w:t>
            </w:r>
            <w:r>
              <w:rPr>
                <w:rFonts w:ascii="Century Gothic"/>
                <w:sz w:val="14"/>
              </w:rPr>
              <w:t>works,</w:t>
            </w:r>
            <w:r>
              <w:rPr>
                <w:rFonts w:ascii="Century Gothic"/>
                <w:spacing w:val="-6"/>
                <w:sz w:val="14"/>
              </w:rPr>
              <w:t xml:space="preserve"> </w:t>
            </w:r>
            <w:r>
              <w:rPr>
                <w:rFonts w:ascii="Century Gothic"/>
                <w:sz w:val="14"/>
              </w:rPr>
              <w:t>access,</w:t>
            </w:r>
            <w:r>
              <w:rPr>
                <w:rFonts w:ascii="Century Gothic"/>
                <w:spacing w:val="-4"/>
                <w:sz w:val="14"/>
              </w:rPr>
              <w:t xml:space="preserve"> </w:t>
            </w:r>
            <w:r>
              <w:rPr>
                <w:rFonts w:ascii="Century Gothic"/>
                <w:sz w:val="14"/>
              </w:rPr>
              <w:t>buildings</w:t>
            </w:r>
            <w:r>
              <w:rPr>
                <w:rFonts w:ascii="Century Gothic"/>
                <w:spacing w:val="-5"/>
                <w:sz w:val="14"/>
              </w:rPr>
              <w:t xml:space="preserve"> </w:t>
            </w:r>
            <w:r>
              <w:rPr>
                <w:rFonts w:ascii="Century Gothic"/>
                <w:sz w:val="14"/>
              </w:rPr>
              <w:t>and</w:t>
            </w:r>
            <w:r>
              <w:rPr>
                <w:rFonts w:ascii="Century Gothic"/>
                <w:spacing w:val="-5"/>
                <w:sz w:val="14"/>
              </w:rPr>
              <w:t xml:space="preserve"> </w:t>
            </w:r>
            <w:r>
              <w:rPr>
                <w:rFonts w:ascii="Century Gothic"/>
                <w:sz w:val="14"/>
              </w:rPr>
              <w:t>internal</w:t>
            </w:r>
            <w:r>
              <w:rPr>
                <w:rFonts w:ascii="Century Gothic"/>
                <w:spacing w:val="-5"/>
                <w:sz w:val="14"/>
              </w:rPr>
              <w:t xml:space="preserve"> </w:t>
            </w:r>
            <w:r>
              <w:rPr>
                <w:rFonts w:ascii="Century Gothic"/>
                <w:sz w:val="14"/>
              </w:rPr>
              <w:t>fit-out.</w:t>
            </w:r>
          </w:p>
        </w:tc>
        <w:tc>
          <w:tcPr>
            <w:tcW w:w="141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spacing w:before="102"/>
              <w:ind w:right="4"/>
              <w:jc w:val="center"/>
              <w:rPr>
                <w:rFonts w:ascii="Century Gothic" w:eastAsia="Century Gothic" w:hAnsi="Century Gothic" w:cs="Century Gothic"/>
                <w:sz w:val="14"/>
                <w:szCs w:val="14"/>
              </w:rPr>
            </w:pPr>
            <w:r>
              <w:rPr>
                <w:rFonts w:ascii="Century Gothic"/>
                <w:sz w:val="14"/>
              </w:rPr>
              <w:t>R5m</w:t>
            </w:r>
          </w:p>
        </w:tc>
        <w:tc>
          <w:tcPr>
            <w:tcW w:w="141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spacing w:before="102"/>
              <w:ind w:left="360"/>
              <w:rPr>
                <w:rFonts w:ascii="Century Gothic" w:eastAsia="Century Gothic" w:hAnsi="Century Gothic" w:cs="Century Gothic"/>
                <w:sz w:val="14"/>
                <w:szCs w:val="14"/>
              </w:rPr>
            </w:pPr>
            <w:r>
              <w:rPr>
                <w:rFonts w:ascii="Century Gothic"/>
                <w:sz w:val="14"/>
              </w:rPr>
              <w:t>12</w:t>
            </w:r>
            <w:r>
              <w:rPr>
                <w:rFonts w:ascii="Century Gothic"/>
                <w:spacing w:val="-5"/>
                <w:sz w:val="14"/>
              </w:rPr>
              <w:t xml:space="preserve"> </w:t>
            </w:r>
            <w:r>
              <w:rPr>
                <w:rFonts w:ascii="Century Gothic"/>
                <w:sz w:val="14"/>
              </w:rPr>
              <w:t>Months</w:t>
            </w:r>
          </w:p>
        </w:tc>
        <w:tc>
          <w:tcPr>
            <w:tcW w:w="141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016963">
            <w:pPr>
              <w:pStyle w:val="TableParagraph"/>
              <w:spacing w:before="102"/>
              <w:ind w:right="2"/>
              <w:jc w:val="center"/>
              <w:rPr>
                <w:rFonts w:ascii="Century Gothic" w:eastAsia="Century Gothic" w:hAnsi="Century Gothic" w:cs="Century Gothic"/>
                <w:sz w:val="14"/>
                <w:szCs w:val="14"/>
              </w:rPr>
            </w:pPr>
            <w:r>
              <w:rPr>
                <w:rFonts w:ascii="Century Gothic"/>
                <w:sz w:val="14"/>
              </w:rPr>
              <w:t>2011</w:t>
            </w:r>
          </w:p>
        </w:tc>
        <w:tc>
          <w:tcPr>
            <w:tcW w:w="198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8" w:line="302" w:lineRule="auto"/>
              <w:ind w:left="52" w:right="834"/>
              <w:rPr>
                <w:rFonts w:ascii="Century Gothic" w:eastAsia="Century Gothic" w:hAnsi="Century Gothic" w:cs="Century Gothic"/>
                <w:sz w:val="14"/>
                <w:szCs w:val="14"/>
              </w:rPr>
            </w:pPr>
            <w:r>
              <w:rPr>
                <w:rFonts w:ascii="Century Gothic"/>
                <w:sz w:val="14"/>
              </w:rPr>
              <w:t>ABC</w:t>
            </w:r>
            <w:r>
              <w:rPr>
                <w:rFonts w:ascii="Century Gothic"/>
                <w:spacing w:val="-6"/>
                <w:sz w:val="14"/>
              </w:rPr>
              <w:t xml:space="preserve"> </w:t>
            </w:r>
            <w:r>
              <w:rPr>
                <w:rFonts w:ascii="Century Gothic"/>
                <w:sz w:val="14"/>
              </w:rPr>
              <w:t>Consulting,</w:t>
            </w:r>
            <w:r>
              <w:rPr>
                <w:rFonts w:ascii="Century Gothic"/>
                <w:w w:val="99"/>
                <w:sz w:val="14"/>
              </w:rPr>
              <w:t xml:space="preserve"> </w:t>
            </w:r>
            <w:proofErr w:type="spellStart"/>
            <w:r>
              <w:rPr>
                <w:rFonts w:ascii="Century Gothic"/>
                <w:sz w:val="14"/>
              </w:rPr>
              <w:t>Ms</w:t>
            </w:r>
            <w:proofErr w:type="spellEnd"/>
            <w:r>
              <w:rPr>
                <w:rFonts w:ascii="Century Gothic"/>
                <w:sz w:val="14"/>
              </w:rPr>
              <w:t xml:space="preserve"> A</w:t>
            </w:r>
            <w:r>
              <w:rPr>
                <w:rFonts w:ascii="Century Gothic"/>
                <w:spacing w:val="-5"/>
                <w:sz w:val="14"/>
              </w:rPr>
              <w:t xml:space="preserve"> </w:t>
            </w:r>
            <w:r>
              <w:rPr>
                <w:rFonts w:ascii="Century Gothic"/>
                <w:sz w:val="14"/>
              </w:rPr>
              <w:t>Some</w:t>
            </w:r>
          </w:p>
          <w:p w:rsidR="00E22020" w:rsidRDefault="00016963">
            <w:pPr>
              <w:pStyle w:val="TableParagraph"/>
              <w:spacing w:line="170" w:lineRule="exact"/>
              <w:ind w:left="52"/>
              <w:rPr>
                <w:rFonts w:ascii="Century Gothic" w:eastAsia="Century Gothic" w:hAnsi="Century Gothic" w:cs="Century Gothic"/>
                <w:sz w:val="14"/>
                <w:szCs w:val="14"/>
              </w:rPr>
            </w:pPr>
            <w:r>
              <w:rPr>
                <w:rFonts w:ascii="Century Gothic"/>
                <w:sz w:val="14"/>
              </w:rPr>
              <w:t>031 xxx</w:t>
            </w:r>
            <w:r>
              <w:rPr>
                <w:rFonts w:ascii="Century Gothic"/>
                <w:spacing w:val="-8"/>
                <w:sz w:val="14"/>
              </w:rPr>
              <w:t xml:space="preserve"> </w:t>
            </w:r>
            <w:proofErr w:type="spellStart"/>
            <w:r>
              <w:rPr>
                <w:rFonts w:ascii="Century Gothic"/>
                <w:sz w:val="14"/>
              </w:rPr>
              <w:t>xxxx</w:t>
            </w:r>
            <w:proofErr w:type="spellEnd"/>
          </w:p>
        </w:tc>
      </w:tr>
      <w:tr w:rsidR="00E22020">
        <w:trPr>
          <w:trHeight w:hRule="exact" w:val="463"/>
        </w:trPr>
        <w:tc>
          <w:tcPr>
            <w:tcW w:w="15194" w:type="dxa"/>
            <w:gridSpan w:val="8"/>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9"/>
              <w:ind w:left="52"/>
              <w:rPr>
                <w:rFonts w:ascii="Century Gothic" w:eastAsia="Century Gothic" w:hAnsi="Century Gothic" w:cs="Century Gothic"/>
              </w:rPr>
            </w:pPr>
            <w:r>
              <w:rPr>
                <w:rFonts w:ascii="Century Gothic"/>
                <w:b/>
              </w:rPr>
              <w:t>A3 - Projects between R2m and</w:t>
            </w:r>
            <w:r>
              <w:rPr>
                <w:rFonts w:ascii="Century Gothic"/>
                <w:b/>
                <w:spacing w:val="-10"/>
              </w:rPr>
              <w:t xml:space="preserve"> </w:t>
            </w:r>
            <w:r>
              <w:rPr>
                <w:rFonts w:ascii="Century Gothic"/>
                <w:b/>
              </w:rPr>
              <w:t>R4m</w:t>
            </w:r>
          </w:p>
        </w:tc>
      </w:tr>
      <w:tr w:rsidR="00E22020">
        <w:trPr>
          <w:trHeight w:hRule="exact" w:val="749"/>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1"/>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1</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749"/>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1"/>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746"/>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3</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466"/>
        </w:trPr>
        <w:tc>
          <w:tcPr>
            <w:tcW w:w="15194" w:type="dxa"/>
            <w:gridSpan w:val="8"/>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9"/>
              <w:ind w:left="52"/>
              <w:rPr>
                <w:rFonts w:ascii="Century Gothic" w:eastAsia="Century Gothic" w:hAnsi="Century Gothic" w:cs="Century Gothic"/>
              </w:rPr>
            </w:pPr>
            <w:r>
              <w:rPr>
                <w:rFonts w:ascii="Century Gothic"/>
                <w:b/>
              </w:rPr>
              <w:t>A4 - Projects less than</w:t>
            </w:r>
            <w:r>
              <w:rPr>
                <w:rFonts w:ascii="Century Gothic"/>
                <w:b/>
                <w:spacing w:val="-10"/>
              </w:rPr>
              <w:t xml:space="preserve"> </w:t>
            </w:r>
            <w:r>
              <w:rPr>
                <w:rFonts w:ascii="Century Gothic"/>
                <w:b/>
              </w:rPr>
              <w:t>R2m</w:t>
            </w:r>
          </w:p>
        </w:tc>
      </w:tr>
      <w:tr w:rsidR="00E22020">
        <w:trPr>
          <w:trHeight w:hRule="exact" w:val="747"/>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9"/>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1</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749"/>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1"/>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749"/>
        </w:trPr>
        <w:tc>
          <w:tcPr>
            <w:tcW w:w="102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1"/>
              <w:rPr>
                <w:rFonts w:ascii="Century Gothic" w:eastAsia="Century Gothic" w:hAnsi="Century Gothic" w:cs="Century Gothic"/>
                <w:b/>
                <w:bCs/>
                <w:sz w:val="18"/>
                <w:szCs w:val="18"/>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3</w:t>
            </w:r>
          </w:p>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c>
          <w:tcPr>
            <w:tcW w:w="1983" w:type="dxa"/>
            <w:tcBorders>
              <w:top w:val="single" w:sz="4" w:space="0" w:color="000000"/>
              <w:left w:val="single" w:sz="4" w:space="0" w:color="000000"/>
              <w:bottom w:val="single" w:sz="4" w:space="0" w:color="000000"/>
              <w:right w:val="single" w:sz="4" w:space="0" w:color="000000"/>
            </w:tcBorders>
          </w:tcPr>
          <w:p w:rsidR="00E22020" w:rsidRDefault="00E22020"/>
        </w:tc>
        <w:tc>
          <w:tcPr>
            <w:tcW w:w="3970"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419" w:type="dxa"/>
            <w:tcBorders>
              <w:top w:val="single" w:sz="4" w:space="0" w:color="000000"/>
              <w:left w:val="single" w:sz="4" w:space="0" w:color="000000"/>
              <w:bottom w:val="single" w:sz="4" w:space="0" w:color="000000"/>
              <w:right w:val="single" w:sz="4" w:space="0" w:color="000000"/>
            </w:tcBorders>
          </w:tcPr>
          <w:p w:rsidR="00E22020" w:rsidRDefault="00E22020"/>
        </w:tc>
        <w:tc>
          <w:tcPr>
            <w:tcW w:w="1416" w:type="dxa"/>
            <w:tcBorders>
              <w:top w:val="single" w:sz="4" w:space="0" w:color="000000"/>
              <w:left w:val="single" w:sz="4" w:space="0" w:color="000000"/>
              <w:bottom w:val="single" w:sz="4" w:space="0" w:color="000000"/>
              <w:right w:val="single" w:sz="4" w:space="0" w:color="000000"/>
            </w:tcBorders>
          </w:tcPr>
          <w:p w:rsidR="00E22020" w:rsidRDefault="00E22020"/>
        </w:tc>
        <w:tc>
          <w:tcPr>
            <w:tcW w:w="1985"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5"/>
        <w:rPr>
          <w:rFonts w:ascii="Century Gothic" w:eastAsia="Century Gothic" w:hAnsi="Century Gothic" w:cs="Century Gothic"/>
          <w:b/>
          <w:bCs/>
          <w:sz w:val="24"/>
          <w:szCs w:val="24"/>
        </w:rPr>
      </w:pPr>
    </w:p>
    <w:p w:rsidR="00E22020" w:rsidRDefault="00A337F0">
      <w:pPr>
        <w:spacing w:line="20" w:lineRule="exact"/>
        <w:ind w:left="109"/>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990590" cy="9525"/>
                <wp:effectExtent l="2540" t="8255" r="7620" b="1270"/>
                <wp:docPr id="1276"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9525"/>
                          <a:chOff x="0" y="0"/>
                          <a:chExt cx="9434" cy="15"/>
                        </a:xfrm>
                      </wpg:grpSpPr>
                      <wpg:grpSp>
                        <wpg:cNvPr id="1277" name="Group 754"/>
                        <wpg:cNvGrpSpPr>
                          <a:grpSpLocks/>
                        </wpg:cNvGrpSpPr>
                        <wpg:grpSpPr bwMode="auto">
                          <a:xfrm>
                            <a:off x="8" y="8"/>
                            <a:ext cx="9419" cy="2"/>
                            <a:chOff x="8" y="8"/>
                            <a:chExt cx="9419" cy="2"/>
                          </a:xfrm>
                        </wpg:grpSpPr>
                        <wps:wsp>
                          <wps:cNvPr id="1278" name="Freeform 755"/>
                          <wps:cNvSpPr>
                            <a:spLocks/>
                          </wps:cNvSpPr>
                          <wps:spPr bwMode="auto">
                            <a:xfrm>
                              <a:off x="8" y="8"/>
                              <a:ext cx="9419" cy="2"/>
                            </a:xfrm>
                            <a:custGeom>
                              <a:avLst/>
                              <a:gdLst>
                                <a:gd name="T0" fmla="*/ 0 w 9419"/>
                                <a:gd name="T1" fmla="*/ 0 h 2"/>
                                <a:gd name="T2" fmla="*/ 9419 w 9419"/>
                                <a:gd name="T3" fmla="*/ 0 h 2"/>
                                <a:gd name="T4" fmla="*/ 0 60000 65536"/>
                                <a:gd name="T5" fmla="*/ 0 60000 65536"/>
                              </a:gdLst>
                              <a:ahLst/>
                              <a:cxnLst>
                                <a:cxn ang="T4">
                                  <a:pos x="T0" y="T1"/>
                                </a:cxn>
                                <a:cxn ang="T5">
                                  <a:pos x="T2" y="T3"/>
                                </a:cxn>
                              </a:cxnLst>
                              <a:rect l="0" t="0" r="r" b="b"/>
                              <a:pathLst>
                                <a:path w="9419" h="2">
                                  <a:moveTo>
                                    <a:pt x="0" y="-1"/>
                                  </a:moveTo>
                                  <a:lnTo>
                                    <a:pt x="9419"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A86900" id="Group 753" o:spid="_x0000_s1026" style="width:471.7pt;height:.75pt;mso-position-horizontal-relative:char;mso-position-vertical-relative:line" coordsize="94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">
                <v:group id="Group 754" o:spid="_x0000_s1027" style="position:absolute;left:8;top:8;width:9419;height:2" coordorigin="8,8"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755" o:spid="_x0000_s1028" style="position:absolute;left:8;top:8;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wwcUA&#10;AADdAAAADwAAAGRycy9kb3ducmV2LnhtbESPQWvDMAyF74P+B6PBLqN11sI60rolFLb1skPTsrOw&#10;1TgslkPspdm/nw6D3STe03uftvspdGqkIbWRDTwtClDENrqWGwOX8+v8BVTKyA67yGTghxLsd7O7&#10;LZYu3vhEY50bJSGcSjTgc+5LrZP1FDAtYk8s2jUOAbOsQ6PdgDcJD51eFsWzDtiyNHjs6eDJftXf&#10;wcB7X7/50zWM9rjyn1W0+bFafRjzcD9VG1CZpvxv/rs+OsFfrgVX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DBxQAAAN0AAAAPAAAAAAAAAAAAAAAAAJgCAABkcnMv&#10;ZG93bnJldi54bWxQSwUGAAAAAAQABAD1AAAAigMAAAAA&#10;" path="m,-1r9419,e" filled="f">
                    <v:path arrowok="t" o:connecttype="custom" o:connectlocs="0,0;9419,0" o:connectangles="0,0"/>
                  </v:shape>
                </v:group>
                <w10:anchorlock/>
              </v:group>
            </w:pict>
          </mc:Fallback>
        </mc:AlternateContent>
      </w:r>
    </w:p>
    <w:p w:rsidR="00E22020" w:rsidRDefault="00E22020" w:rsidP="0055162E">
      <w:pPr>
        <w:spacing w:before="55"/>
        <w:ind w:right="695"/>
        <w:jc w:val="right"/>
        <w:rPr>
          <w:rFonts w:ascii="Trebuchet MS" w:eastAsia="Trebuchet MS" w:hAnsi="Trebuchet MS" w:cs="Trebuchet MS"/>
          <w:sz w:val="16"/>
          <w:szCs w:val="16"/>
        </w:rPr>
        <w:sectPr w:rsidR="00E22020">
          <w:headerReference w:type="even" r:id="rId53"/>
          <w:footerReference w:type="even" r:id="rId54"/>
          <w:pgSz w:w="16840" w:h="11910" w:orient="landscape"/>
          <w:pgMar w:top="420" w:right="740" w:bottom="280" w:left="600" w:header="0" w:footer="0" w:gutter="0"/>
          <w:cols w:space="720"/>
        </w:sectPr>
      </w:pPr>
    </w:p>
    <w:p w:rsidR="00E22020" w:rsidRDefault="00E22020">
      <w:pPr>
        <w:rPr>
          <w:rFonts w:ascii="Trebuchet MS" w:eastAsia="Trebuchet MS" w:hAnsi="Trebuchet MS" w:cs="Trebuchet MS"/>
          <w:b/>
          <w:bCs/>
          <w:sz w:val="14"/>
          <w:szCs w:val="14"/>
        </w:rPr>
      </w:pPr>
    </w:p>
    <w:p w:rsidR="00E22020" w:rsidRPr="00700A26" w:rsidRDefault="00250725">
      <w:pPr>
        <w:pStyle w:val="Heading4"/>
        <w:tabs>
          <w:tab w:val="left" w:pos="1631"/>
        </w:tabs>
        <w:spacing w:before="62"/>
        <w:ind w:left="580" w:right="463"/>
        <w:rPr>
          <w:rFonts w:cs="Century Gothic"/>
          <w:b w:val="0"/>
          <w:bCs w:val="0"/>
          <w:color w:val="C00000"/>
        </w:rPr>
      </w:pPr>
      <w:r>
        <w:rPr>
          <w:color w:val="C00000"/>
          <w:spacing w:val="-1"/>
        </w:rPr>
        <w:t>T2.18</w:t>
      </w:r>
      <w:r w:rsidR="00016963" w:rsidRPr="00700A26">
        <w:rPr>
          <w:color w:val="C00000"/>
          <w:spacing w:val="-1"/>
        </w:rPr>
        <w:tab/>
      </w:r>
      <w:r w:rsidR="00016963" w:rsidRPr="00700A26">
        <w:rPr>
          <w:color w:val="C00000"/>
        </w:rPr>
        <w:t xml:space="preserve">ORGANOGRAM AND EXPERIENCE OF </w:t>
      </w:r>
      <w:r w:rsidR="00016963" w:rsidRPr="00700A26">
        <w:rPr>
          <w:color w:val="C00000"/>
          <w:spacing w:val="-1"/>
        </w:rPr>
        <w:t>KEY</w:t>
      </w:r>
      <w:r w:rsidR="00016963" w:rsidRPr="00700A26">
        <w:rPr>
          <w:color w:val="C00000"/>
        </w:rPr>
        <w:t xml:space="preserve"> </w:t>
      </w:r>
      <w:r w:rsidR="00016963" w:rsidRPr="00700A26">
        <w:rPr>
          <w:color w:val="C00000"/>
          <w:spacing w:val="-1"/>
        </w:rPr>
        <w:t>PERSONNEL</w:t>
      </w:r>
      <w:r w:rsidR="00016963" w:rsidRPr="00700A26">
        <w:rPr>
          <w:color w:val="C00000"/>
        </w:rPr>
        <w:t xml:space="preserve"> </w:t>
      </w:r>
      <w:r w:rsidR="00016963" w:rsidRPr="00700A26">
        <w:rPr>
          <w:b w:val="0"/>
          <w:i/>
          <w:color w:val="C00000"/>
        </w:rPr>
        <w:t>(20</w:t>
      </w:r>
      <w:r w:rsidR="00016963" w:rsidRPr="00700A26">
        <w:rPr>
          <w:b w:val="0"/>
          <w:i/>
          <w:color w:val="C00000"/>
          <w:spacing w:val="-3"/>
        </w:rPr>
        <w:t xml:space="preserve"> </w:t>
      </w:r>
      <w:r w:rsidR="00016963" w:rsidRPr="00700A26">
        <w:rPr>
          <w:b w:val="0"/>
          <w:i/>
          <w:color w:val="C00000"/>
        </w:rPr>
        <w:t>Points)</w:t>
      </w:r>
    </w:p>
    <w:p w:rsidR="00E22020" w:rsidRDefault="00E22020">
      <w:pPr>
        <w:spacing w:before="10"/>
        <w:rPr>
          <w:rFonts w:ascii="Century Gothic" w:eastAsia="Century Gothic" w:hAnsi="Century Gothic" w:cs="Century Gothic"/>
          <w:i/>
          <w:sz w:val="25"/>
          <w:szCs w:val="25"/>
        </w:rPr>
      </w:pPr>
    </w:p>
    <w:p w:rsidR="00E22020" w:rsidRDefault="00016963">
      <w:pPr>
        <w:pStyle w:val="BodyText"/>
        <w:spacing w:line="300" w:lineRule="auto"/>
        <w:ind w:left="580" w:right="463"/>
      </w:pPr>
      <w:r>
        <w:t>The</w:t>
      </w:r>
      <w:r>
        <w:rPr>
          <w:spacing w:val="-4"/>
        </w:rPr>
        <w:t xml:space="preserve"> </w:t>
      </w:r>
      <w:r>
        <w:t>experience</w:t>
      </w:r>
      <w:r>
        <w:rPr>
          <w:spacing w:val="-4"/>
        </w:rPr>
        <w:t xml:space="preserve"> </w:t>
      </w:r>
      <w:r>
        <w:t>of</w:t>
      </w:r>
      <w:r>
        <w:rPr>
          <w:spacing w:val="-4"/>
        </w:rPr>
        <w:t xml:space="preserve"> </w:t>
      </w:r>
      <w:r>
        <w:t>assigned</w:t>
      </w:r>
      <w:r>
        <w:rPr>
          <w:spacing w:val="-4"/>
        </w:rPr>
        <w:t xml:space="preserve"> </w:t>
      </w:r>
      <w:r>
        <w:t>staff</w:t>
      </w:r>
      <w:r>
        <w:rPr>
          <w:spacing w:val="-4"/>
        </w:rPr>
        <w:t xml:space="preserve"> </w:t>
      </w:r>
      <w:r>
        <w:t>member/s</w:t>
      </w:r>
      <w:r>
        <w:rPr>
          <w:spacing w:val="-4"/>
        </w:rPr>
        <w:t xml:space="preserve"> </w:t>
      </w:r>
      <w:r>
        <w:t>in</w:t>
      </w:r>
      <w:r>
        <w:rPr>
          <w:spacing w:val="-2"/>
        </w:rPr>
        <w:t xml:space="preserve"> </w:t>
      </w:r>
      <w:r>
        <w:t>relation</w:t>
      </w:r>
      <w:r>
        <w:rPr>
          <w:spacing w:val="-3"/>
        </w:rPr>
        <w:t xml:space="preserve"> </w:t>
      </w:r>
      <w:r>
        <w:t>to</w:t>
      </w:r>
      <w:r>
        <w:rPr>
          <w:spacing w:val="-4"/>
        </w:rPr>
        <w:t xml:space="preserve"> </w:t>
      </w:r>
      <w:r>
        <w:t>the</w:t>
      </w:r>
      <w:r>
        <w:rPr>
          <w:spacing w:val="-3"/>
        </w:rPr>
        <w:t xml:space="preserve"> </w:t>
      </w:r>
      <w:r>
        <w:t>scope</w:t>
      </w:r>
      <w:r>
        <w:rPr>
          <w:spacing w:val="-4"/>
        </w:rPr>
        <w:t xml:space="preserve"> </w:t>
      </w:r>
      <w:r>
        <w:t>of</w:t>
      </w:r>
      <w:r>
        <w:rPr>
          <w:spacing w:val="-4"/>
        </w:rPr>
        <w:t xml:space="preserve"> </w:t>
      </w:r>
      <w:r>
        <w:t>work</w:t>
      </w:r>
      <w:r>
        <w:rPr>
          <w:spacing w:val="-1"/>
        </w:rPr>
        <w:t xml:space="preserve"> </w:t>
      </w:r>
      <w:r>
        <w:t>will</w:t>
      </w:r>
      <w:r>
        <w:rPr>
          <w:spacing w:val="-3"/>
        </w:rPr>
        <w:t xml:space="preserve"> </w:t>
      </w:r>
      <w:r>
        <w:t>be</w:t>
      </w:r>
      <w:r>
        <w:rPr>
          <w:spacing w:val="-4"/>
        </w:rPr>
        <w:t xml:space="preserve"> </w:t>
      </w:r>
      <w:r>
        <w:t>evaluated</w:t>
      </w:r>
      <w:r>
        <w:rPr>
          <w:w w:val="99"/>
        </w:rPr>
        <w:t xml:space="preserve"> </w:t>
      </w:r>
      <w:r>
        <w:t>from the following points of</w:t>
      </w:r>
      <w:r>
        <w:rPr>
          <w:spacing w:val="-16"/>
        </w:rPr>
        <w:t xml:space="preserve"> </w:t>
      </w:r>
      <w:r>
        <w:t>view:</w:t>
      </w:r>
    </w:p>
    <w:p w:rsidR="00E22020" w:rsidRDefault="00E22020">
      <w:pPr>
        <w:spacing w:before="8"/>
        <w:rPr>
          <w:rFonts w:ascii="Century Gothic" w:eastAsia="Century Gothic" w:hAnsi="Century Gothic" w:cs="Century Gothic"/>
          <w:sz w:val="17"/>
          <w:szCs w:val="17"/>
        </w:rPr>
      </w:pPr>
    </w:p>
    <w:p w:rsidR="00E22020" w:rsidRDefault="00016963" w:rsidP="00A72E99">
      <w:pPr>
        <w:pStyle w:val="ListParagraph"/>
        <w:numPr>
          <w:ilvl w:val="1"/>
          <w:numId w:val="54"/>
        </w:numPr>
        <w:tabs>
          <w:tab w:val="left" w:pos="1008"/>
        </w:tabs>
        <w:spacing w:line="300" w:lineRule="auto"/>
        <w:ind w:right="847" w:hanging="427"/>
        <w:rPr>
          <w:rFonts w:ascii="Century Gothic" w:eastAsia="Century Gothic" w:hAnsi="Century Gothic" w:cs="Century Gothic"/>
          <w:sz w:val="20"/>
          <w:szCs w:val="20"/>
        </w:rPr>
      </w:pPr>
      <w:r>
        <w:rPr>
          <w:rFonts w:ascii="Century Gothic"/>
          <w:sz w:val="20"/>
        </w:rPr>
        <w:t>Submission of an Organogram indicating the following levels of resources as a</w:t>
      </w:r>
      <w:r>
        <w:rPr>
          <w:rFonts w:ascii="Century Gothic"/>
          <w:spacing w:val="-37"/>
          <w:sz w:val="20"/>
        </w:rPr>
        <w:t xml:space="preserve"> </w:t>
      </w:r>
      <w:r>
        <w:rPr>
          <w:rFonts w:ascii="Century Gothic"/>
          <w:sz w:val="20"/>
        </w:rPr>
        <w:t>minimum:</w:t>
      </w:r>
      <w:r>
        <w:rPr>
          <w:rFonts w:ascii="Century Gothic"/>
          <w:w w:val="99"/>
          <w:sz w:val="20"/>
        </w:rPr>
        <w:t xml:space="preserve"> </w:t>
      </w:r>
      <w:r>
        <w:rPr>
          <w:rFonts w:ascii="Century Gothic"/>
          <w:sz w:val="20"/>
        </w:rPr>
        <w:t>Contracts Manager/ Site Agent, Quantity Surveyor, Foreman for the specific trades</w:t>
      </w:r>
      <w:r>
        <w:rPr>
          <w:rFonts w:ascii="Century Gothic"/>
          <w:spacing w:val="-33"/>
          <w:sz w:val="20"/>
        </w:rPr>
        <w:t xml:space="preserve"> </w:t>
      </w:r>
      <w:r>
        <w:rPr>
          <w:rFonts w:ascii="Century Gothic"/>
          <w:sz w:val="20"/>
        </w:rPr>
        <w:t>that</w:t>
      </w:r>
      <w:r>
        <w:rPr>
          <w:rFonts w:ascii="Century Gothic"/>
          <w:w w:val="99"/>
          <w:sz w:val="20"/>
        </w:rPr>
        <w:t xml:space="preserve"> </w:t>
      </w:r>
      <w:r>
        <w:rPr>
          <w:rFonts w:ascii="Century Gothic"/>
          <w:sz w:val="20"/>
        </w:rPr>
        <w:t>make up the work (where</w:t>
      </w:r>
      <w:r>
        <w:rPr>
          <w:rFonts w:ascii="Century Gothic"/>
          <w:spacing w:val="-2"/>
          <w:sz w:val="20"/>
        </w:rPr>
        <w:t xml:space="preserve"> </w:t>
      </w:r>
      <w:r>
        <w:rPr>
          <w:rFonts w:ascii="Century Gothic"/>
          <w:sz w:val="20"/>
        </w:rPr>
        <w:t>applicable)</w:t>
      </w:r>
    </w:p>
    <w:p w:rsidR="00E22020" w:rsidRDefault="00E22020">
      <w:pPr>
        <w:spacing w:before="8"/>
        <w:rPr>
          <w:rFonts w:ascii="Century Gothic" w:eastAsia="Century Gothic" w:hAnsi="Century Gothic" w:cs="Century Gothic"/>
          <w:sz w:val="17"/>
          <w:szCs w:val="17"/>
        </w:rPr>
      </w:pPr>
    </w:p>
    <w:p w:rsidR="00E22020" w:rsidRDefault="00016963" w:rsidP="00A72E99">
      <w:pPr>
        <w:pStyle w:val="ListParagraph"/>
        <w:numPr>
          <w:ilvl w:val="1"/>
          <w:numId w:val="54"/>
        </w:numPr>
        <w:tabs>
          <w:tab w:val="left" w:pos="1008"/>
        </w:tabs>
        <w:spacing w:line="300" w:lineRule="auto"/>
        <w:ind w:right="1398" w:hanging="427"/>
        <w:rPr>
          <w:rFonts w:ascii="Century Gothic" w:eastAsia="Century Gothic" w:hAnsi="Century Gothic" w:cs="Century Gothic"/>
          <w:sz w:val="20"/>
          <w:szCs w:val="20"/>
        </w:rPr>
      </w:pPr>
      <w:r>
        <w:rPr>
          <w:rFonts w:ascii="Century Gothic"/>
          <w:sz w:val="20"/>
        </w:rPr>
        <w:t>Years of Experience in the Position Indicated in the Organogram. Certified copy</w:t>
      </w:r>
      <w:r>
        <w:rPr>
          <w:rFonts w:ascii="Century Gothic"/>
          <w:spacing w:val="-32"/>
          <w:sz w:val="20"/>
        </w:rPr>
        <w:t xml:space="preserve"> </w:t>
      </w:r>
      <w:r>
        <w:rPr>
          <w:rFonts w:ascii="Century Gothic"/>
          <w:sz w:val="20"/>
        </w:rPr>
        <w:t>of</w:t>
      </w:r>
      <w:r>
        <w:rPr>
          <w:rFonts w:ascii="Century Gothic"/>
          <w:w w:val="99"/>
          <w:sz w:val="20"/>
        </w:rPr>
        <w:t xml:space="preserve"> </w:t>
      </w:r>
      <w:r>
        <w:rPr>
          <w:rFonts w:ascii="Century Gothic"/>
          <w:sz w:val="20"/>
        </w:rPr>
        <w:t>relevant qualification is to be</w:t>
      </w:r>
      <w:r>
        <w:rPr>
          <w:rFonts w:ascii="Century Gothic"/>
          <w:spacing w:val="-1"/>
          <w:sz w:val="20"/>
        </w:rPr>
        <w:t xml:space="preserve"> </w:t>
      </w:r>
      <w:r>
        <w:rPr>
          <w:rFonts w:ascii="Century Gothic"/>
          <w:sz w:val="20"/>
        </w:rPr>
        <w:t>submitted.</w:t>
      </w:r>
    </w:p>
    <w:p w:rsidR="00E22020" w:rsidRDefault="00E22020">
      <w:pPr>
        <w:spacing w:before="8"/>
        <w:rPr>
          <w:rFonts w:ascii="Century Gothic" w:eastAsia="Century Gothic" w:hAnsi="Century Gothic" w:cs="Century Gothic"/>
          <w:sz w:val="17"/>
          <w:szCs w:val="17"/>
        </w:rPr>
      </w:pPr>
    </w:p>
    <w:p w:rsidR="00E22020" w:rsidRDefault="00016963" w:rsidP="00A72E99">
      <w:pPr>
        <w:pStyle w:val="ListParagraph"/>
        <w:numPr>
          <w:ilvl w:val="1"/>
          <w:numId w:val="54"/>
        </w:numPr>
        <w:tabs>
          <w:tab w:val="left" w:pos="1008"/>
        </w:tabs>
        <w:spacing w:line="302" w:lineRule="auto"/>
        <w:ind w:right="724" w:hanging="427"/>
        <w:rPr>
          <w:rFonts w:ascii="Century Gothic" w:eastAsia="Century Gothic" w:hAnsi="Century Gothic" w:cs="Century Gothic"/>
          <w:sz w:val="20"/>
          <w:szCs w:val="20"/>
        </w:rPr>
      </w:pPr>
      <w:r>
        <w:rPr>
          <w:rFonts w:ascii="Century Gothic"/>
          <w:sz w:val="20"/>
        </w:rPr>
        <w:t>The</w:t>
      </w:r>
      <w:r>
        <w:rPr>
          <w:rFonts w:ascii="Century Gothic"/>
          <w:spacing w:val="-4"/>
          <w:sz w:val="20"/>
        </w:rPr>
        <w:t xml:space="preserve"> </w:t>
      </w:r>
      <w:r>
        <w:rPr>
          <w:rFonts w:ascii="Century Gothic"/>
          <w:sz w:val="20"/>
        </w:rPr>
        <w:t>skills</w:t>
      </w:r>
      <w:r>
        <w:rPr>
          <w:rFonts w:ascii="Century Gothic"/>
          <w:spacing w:val="-4"/>
          <w:sz w:val="20"/>
        </w:rPr>
        <w:t xml:space="preserve"> </w:t>
      </w:r>
      <w:r>
        <w:rPr>
          <w:rFonts w:ascii="Century Gothic"/>
          <w:sz w:val="20"/>
        </w:rPr>
        <w:t>and</w:t>
      </w:r>
      <w:r>
        <w:rPr>
          <w:rFonts w:ascii="Century Gothic"/>
          <w:spacing w:val="-4"/>
          <w:sz w:val="20"/>
        </w:rPr>
        <w:t xml:space="preserve"> </w:t>
      </w:r>
      <w:r>
        <w:rPr>
          <w:rFonts w:ascii="Century Gothic"/>
          <w:sz w:val="20"/>
        </w:rPr>
        <w:t>experience</w:t>
      </w:r>
      <w:r>
        <w:rPr>
          <w:rFonts w:ascii="Century Gothic"/>
          <w:spacing w:val="-4"/>
          <w:sz w:val="20"/>
        </w:rPr>
        <w:t xml:space="preserve"> </w:t>
      </w:r>
      <w:r>
        <w:rPr>
          <w:rFonts w:ascii="Century Gothic"/>
          <w:sz w:val="20"/>
        </w:rPr>
        <w:t>of</w:t>
      </w:r>
      <w:r>
        <w:rPr>
          <w:rFonts w:ascii="Century Gothic"/>
          <w:spacing w:val="-4"/>
          <w:sz w:val="20"/>
        </w:rPr>
        <w:t xml:space="preserve"> </w:t>
      </w:r>
      <w:r>
        <w:rPr>
          <w:rFonts w:ascii="Century Gothic"/>
          <w:sz w:val="20"/>
        </w:rPr>
        <w:t>the</w:t>
      </w:r>
      <w:r>
        <w:rPr>
          <w:rFonts w:ascii="Century Gothic"/>
          <w:spacing w:val="-4"/>
          <w:sz w:val="20"/>
        </w:rPr>
        <w:t xml:space="preserve"> </w:t>
      </w:r>
      <w:r>
        <w:rPr>
          <w:rFonts w:ascii="Century Gothic"/>
          <w:sz w:val="20"/>
        </w:rPr>
        <w:t>assigned</w:t>
      </w:r>
      <w:r>
        <w:rPr>
          <w:rFonts w:ascii="Century Gothic"/>
          <w:spacing w:val="-4"/>
          <w:sz w:val="20"/>
        </w:rPr>
        <w:t xml:space="preserve"> </w:t>
      </w:r>
      <w:r>
        <w:rPr>
          <w:rFonts w:ascii="Century Gothic"/>
          <w:sz w:val="20"/>
        </w:rPr>
        <w:t>staff</w:t>
      </w:r>
      <w:r>
        <w:rPr>
          <w:rFonts w:ascii="Century Gothic"/>
          <w:spacing w:val="-4"/>
          <w:sz w:val="20"/>
        </w:rPr>
        <w:t xml:space="preserve"> </w:t>
      </w:r>
      <w:r>
        <w:rPr>
          <w:rFonts w:ascii="Century Gothic"/>
          <w:sz w:val="20"/>
        </w:rPr>
        <w:t>are</w:t>
      </w:r>
      <w:r>
        <w:rPr>
          <w:rFonts w:ascii="Century Gothic"/>
          <w:spacing w:val="-1"/>
          <w:sz w:val="20"/>
        </w:rPr>
        <w:t xml:space="preserve"> </w:t>
      </w:r>
      <w:r>
        <w:rPr>
          <w:rFonts w:ascii="Century Gothic"/>
          <w:sz w:val="20"/>
        </w:rPr>
        <w:t>of</w:t>
      </w:r>
      <w:r>
        <w:rPr>
          <w:rFonts w:ascii="Century Gothic"/>
          <w:spacing w:val="-4"/>
          <w:sz w:val="20"/>
        </w:rPr>
        <w:t xml:space="preserve"> </w:t>
      </w:r>
      <w:r>
        <w:rPr>
          <w:rFonts w:ascii="Century Gothic"/>
          <w:sz w:val="20"/>
        </w:rPr>
        <w:t>similar</w:t>
      </w:r>
      <w:r>
        <w:rPr>
          <w:rFonts w:ascii="Century Gothic"/>
          <w:spacing w:val="-4"/>
          <w:sz w:val="20"/>
        </w:rPr>
        <w:t xml:space="preserve"> </w:t>
      </w:r>
      <w:r>
        <w:rPr>
          <w:rFonts w:ascii="Century Gothic"/>
          <w:sz w:val="20"/>
        </w:rPr>
        <w:t>nature</w:t>
      </w:r>
      <w:r>
        <w:rPr>
          <w:rFonts w:ascii="Century Gothic"/>
          <w:spacing w:val="-4"/>
          <w:sz w:val="20"/>
        </w:rPr>
        <w:t xml:space="preserve"> </w:t>
      </w:r>
      <w:r>
        <w:rPr>
          <w:rFonts w:ascii="Century Gothic"/>
          <w:sz w:val="20"/>
        </w:rPr>
        <w:t>in</w:t>
      </w:r>
      <w:r>
        <w:rPr>
          <w:rFonts w:ascii="Century Gothic"/>
          <w:spacing w:val="-3"/>
          <w:sz w:val="20"/>
        </w:rPr>
        <w:t xml:space="preserve"> </w:t>
      </w:r>
      <w:r>
        <w:rPr>
          <w:rFonts w:ascii="Century Gothic"/>
          <w:sz w:val="20"/>
        </w:rPr>
        <w:t>the</w:t>
      </w:r>
      <w:r>
        <w:rPr>
          <w:rFonts w:ascii="Century Gothic"/>
          <w:spacing w:val="-4"/>
          <w:sz w:val="20"/>
        </w:rPr>
        <w:t xml:space="preserve"> </w:t>
      </w:r>
      <w:r>
        <w:rPr>
          <w:rFonts w:ascii="Century Gothic"/>
          <w:sz w:val="20"/>
        </w:rPr>
        <w:t>operational</w:t>
      </w:r>
      <w:r>
        <w:rPr>
          <w:rFonts w:ascii="Century Gothic"/>
          <w:spacing w:val="-3"/>
          <w:sz w:val="20"/>
        </w:rPr>
        <w:t xml:space="preserve"> </w:t>
      </w:r>
      <w:r>
        <w:rPr>
          <w:rFonts w:ascii="Century Gothic"/>
          <w:sz w:val="20"/>
        </w:rPr>
        <w:t>area</w:t>
      </w:r>
      <w:r>
        <w:rPr>
          <w:rFonts w:ascii="Century Gothic"/>
          <w:w w:val="99"/>
          <w:sz w:val="20"/>
        </w:rPr>
        <w:t xml:space="preserve"> </w:t>
      </w:r>
      <w:r>
        <w:rPr>
          <w:rFonts w:ascii="Century Gothic"/>
          <w:sz w:val="20"/>
        </w:rPr>
        <w:t>which the staff has been</w:t>
      </w:r>
      <w:r>
        <w:rPr>
          <w:rFonts w:ascii="Century Gothic"/>
          <w:spacing w:val="-6"/>
          <w:sz w:val="20"/>
        </w:rPr>
        <w:t xml:space="preserve"> </w:t>
      </w:r>
      <w:r>
        <w:rPr>
          <w:rFonts w:ascii="Century Gothic"/>
          <w:sz w:val="20"/>
        </w:rPr>
        <w:t>resourced.</w:t>
      </w:r>
    </w:p>
    <w:p w:rsidR="00E22020" w:rsidRDefault="00E22020">
      <w:pPr>
        <w:spacing w:before="5"/>
        <w:rPr>
          <w:rFonts w:ascii="Century Gothic" w:eastAsia="Century Gothic" w:hAnsi="Century Gothic" w:cs="Century Gothic"/>
          <w:sz w:val="17"/>
          <w:szCs w:val="17"/>
        </w:rPr>
      </w:pPr>
    </w:p>
    <w:p w:rsidR="00E22020" w:rsidRDefault="00016963" w:rsidP="00A72E99">
      <w:pPr>
        <w:pStyle w:val="ListParagraph"/>
        <w:numPr>
          <w:ilvl w:val="1"/>
          <w:numId w:val="54"/>
        </w:numPr>
        <w:tabs>
          <w:tab w:val="left" w:pos="1008"/>
        </w:tabs>
        <w:spacing w:line="300" w:lineRule="auto"/>
        <w:ind w:right="847" w:hanging="427"/>
        <w:rPr>
          <w:rFonts w:ascii="Century Gothic" w:eastAsia="Century Gothic" w:hAnsi="Century Gothic" w:cs="Century Gothic"/>
          <w:sz w:val="20"/>
          <w:szCs w:val="20"/>
        </w:rPr>
      </w:pPr>
      <w:r>
        <w:rPr>
          <w:rFonts w:ascii="Century Gothic" w:eastAsia="Century Gothic" w:hAnsi="Century Gothic" w:cs="Century Gothic"/>
          <w:sz w:val="20"/>
          <w:szCs w:val="20"/>
        </w:rPr>
        <w:t>Failure to submit CV’s or incomplete CV’s of the personnel listed in the scoring below</w:t>
      </w:r>
      <w:r>
        <w:rPr>
          <w:rFonts w:ascii="Century Gothic" w:eastAsia="Century Gothic" w:hAnsi="Century Gothic" w:cs="Century Gothic"/>
          <w:spacing w:val="-34"/>
          <w:sz w:val="20"/>
          <w:szCs w:val="20"/>
        </w:rPr>
        <w:t xml:space="preserve"> </w:t>
      </w:r>
      <w:r>
        <w:rPr>
          <w:rFonts w:ascii="Century Gothic" w:eastAsia="Century Gothic" w:hAnsi="Century Gothic" w:cs="Century Gothic"/>
          <w:sz w:val="20"/>
          <w:szCs w:val="20"/>
        </w:rPr>
        <w:t>will</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be scored zero.</w:t>
      </w:r>
    </w:p>
    <w:p w:rsidR="00E22020" w:rsidRDefault="00E22020">
      <w:pPr>
        <w:spacing w:before="8"/>
        <w:rPr>
          <w:rFonts w:ascii="Century Gothic" w:eastAsia="Century Gothic" w:hAnsi="Century Gothic" w:cs="Century Gothic"/>
          <w:sz w:val="17"/>
          <w:szCs w:val="17"/>
        </w:rPr>
      </w:pPr>
    </w:p>
    <w:p w:rsidR="00E22020" w:rsidRDefault="00016963">
      <w:pPr>
        <w:spacing w:line="300" w:lineRule="auto"/>
        <w:ind w:left="580" w:right="463"/>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CVs of the construction team of </w:t>
      </w:r>
      <w:r>
        <w:rPr>
          <w:rFonts w:ascii="Century Gothic" w:eastAsia="Century Gothic" w:hAnsi="Century Gothic" w:cs="Century Gothic"/>
          <w:b/>
          <w:bCs/>
          <w:sz w:val="20"/>
          <w:szCs w:val="20"/>
        </w:rPr>
        <w:t xml:space="preserve">not more than 2 pages each </w:t>
      </w:r>
      <w:r>
        <w:rPr>
          <w:rFonts w:ascii="Century Gothic" w:eastAsia="Century Gothic" w:hAnsi="Century Gothic" w:cs="Century Gothic"/>
          <w:sz w:val="20"/>
          <w:szCs w:val="20"/>
        </w:rPr>
        <w:t>should be attached to</w:t>
      </w:r>
      <w:r>
        <w:rPr>
          <w:rFonts w:ascii="Century Gothic" w:eastAsia="Century Gothic" w:hAnsi="Century Gothic" w:cs="Century Gothic"/>
          <w:spacing w:val="-34"/>
          <w:sz w:val="20"/>
          <w:szCs w:val="20"/>
        </w:rPr>
        <w:t xml:space="preserve"> </w:t>
      </w:r>
      <w:r>
        <w:rPr>
          <w:rFonts w:ascii="Century Gothic" w:eastAsia="Century Gothic" w:hAnsi="Century Gothic" w:cs="Century Gothic"/>
          <w:sz w:val="20"/>
          <w:szCs w:val="20"/>
        </w:rPr>
        <w:t>this</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schedule: (define which CV’s are</w:t>
      </w:r>
      <w:r>
        <w:rPr>
          <w:rFonts w:ascii="Century Gothic" w:eastAsia="Century Gothic" w:hAnsi="Century Gothic" w:cs="Century Gothic"/>
          <w:spacing w:val="-15"/>
          <w:sz w:val="20"/>
          <w:szCs w:val="20"/>
        </w:rPr>
        <w:t xml:space="preserve"> </w:t>
      </w:r>
      <w:r>
        <w:rPr>
          <w:rFonts w:ascii="Century Gothic" w:eastAsia="Century Gothic" w:hAnsi="Century Gothic" w:cs="Century Gothic"/>
          <w:sz w:val="20"/>
          <w:szCs w:val="20"/>
        </w:rPr>
        <w:t>required)</w:t>
      </w:r>
    </w:p>
    <w:p w:rsidR="00E22020" w:rsidRDefault="00E22020">
      <w:pPr>
        <w:spacing w:before="8"/>
        <w:rPr>
          <w:rFonts w:ascii="Century Gothic" w:eastAsia="Century Gothic" w:hAnsi="Century Gothic" w:cs="Century Gothic"/>
          <w:sz w:val="17"/>
          <w:szCs w:val="17"/>
        </w:rPr>
      </w:pPr>
    </w:p>
    <w:p w:rsidR="00E22020" w:rsidRDefault="00016963">
      <w:pPr>
        <w:pStyle w:val="BodyText"/>
        <w:ind w:left="580" w:right="463"/>
      </w:pPr>
      <w:r>
        <w:t>Each CV should be structured under the following</w:t>
      </w:r>
      <w:r>
        <w:rPr>
          <w:spacing w:val="-29"/>
        </w:rPr>
        <w:t xml:space="preserve"> </w:t>
      </w:r>
      <w:r>
        <w:t>headings:</w:t>
      </w:r>
    </w:p>
    <w:p w:rsidR="00E22020" w:rsidRDefault="00E22020">
      <w:pPr>
        <w:spacing w:before="5"/>
        <w:rPr>
          <w:rFonts w:ascii="Century Gothic" w:eastAsia="Century Gothic" w:hAnsi="Century Gothic" w:cs="Century Gothic"/>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0000"/>
        <w:tblLayout w:type="fixed"/>
        <w:tblCellMar>
          <w:left w:w="0" w:type="dxa"/>
          <w:right w:w="0" w:type="dxa"/>
        </w:tblCellMar>
        <w:tblLook w:val="01E0" w:firstRow="1" w:lastRow="1" w:firstColumn="1" w:lastColumn="1" w:noHBand="0" w:noVBand="0"/>
      </w:tblPr>
      <w:tblGrid>
        <w:gridCol w:w="1136"/>
        <w:gridCol w:w="1702"/>
        <w:gridCol w:w="1700"/>
        <w:gridCol w:w="1702"/>
        <w:gridCol w:w="1560"/>
        <w:gridCol w:w="2324"/>
      </w:tblGrid>
      <w:tr w:rsidR="00E22020" w:rsidTr="00700A26">
        <w:trPr>
          <w:trHeight w:hRule="exact" w:val="1032"/>
        </w:trPr>
        <w:tc>
          <w:tcPr>
            <w:tcW w:w="1136" w:type="dxa"/>
            <w:shd w:val="clear" w:color="auto" w:fill="C00000"/>
          </w:tcPr>
          <w:p w:rsidR="00E22020" w:rsidRDefault="00E22020">
            <w:pPr>
              <w:pStyle w:val="TableParagraph"/>
              <w:rPr>
                <w:rFonts w:ascii="Century Gothic" w:eastAsia="Century Gothic" w:hAnsi="Century Gothic" w:cs="Century Gothic"/>
                <w:sz w:val="14"/>
                <w:szCs w:val="14"/>
              </w:rPr>
            </w:pPr>
          </w:p>
          <w:p w:rsidR="00E22020" w:rsidRDefault="00016963">
            <w:pPr>
              <w:pStyle w:val="TableParagraph"/>
              <w:spacing w:before="124" w:line="302" w:lineRule="auto"/>
              <w:ind w:left="52" w:right="195"/>
              <w:rPr>
                <w:rFonts w:ascii="Century Gothic" w:eastAsia="Century Gothic" w:hAnsi="Century Gothic" w:cs="Century Gothic"/>
                <w:sz w:val="14"/>
                <w:szCs w:val="14"/>
              </w:rPr>
            </w:pPr>
            <w:r>
              <w:rPr>
                <w:rFonts w:ascii="Century Gothic"/>
                <w:b/>
                <w:color w:val="FFFFFF"/>
                <w:sz w:val="14"/>
              </w:rPr>
              <w:t>PERSONAL</w:t>
            </w:r>
            <w:r>
              <w:rPr>
                <w:rFonts w:ascii="Century Gothic"/>
                <w:b/>
                <w:color w:val="FFFFFF"/>
                <w:w w:val="99"/>
                <w:sz w:val="14"/>
              </w:rPr>
              <w:t xml:space="preserve"> </w:t>
            </w:r>
            <w:r>
              <w:rPr>
                <w:rFonts w:ascii="Century Gothic"/>
                <w:b/>
                <w:color w:val="FFFFFF"/>
                <w:sz w:val="14"/>
              </w:rPr>
              <w:t>PARTICULARS</w:t>
            </w:r>
          </w:p>
        </w:tc>
        <w:tc>
          <w:tcPr>
            <w:tcW w:w="1702" w:type="dxa"/>
            <w:shd w:val="clear" w:color="auto" w:fill="C00000"/>
          </w:tcPr>
          <w:p w:rsidR="00E22020" w:rsidRDefault="00E22020">
            <w:pPr>
              <w:pStyle w:val="TableParagraph"/>
              <w:spacing w:before="6"/>
              <w:rPr>
                <w:rFonts w:ascii="Century Gothic" w:eastAsia="Century Gothic" w:hAnsi="Century Gothic" w:cs="Century Gothic"/>
                <w:sz w:val="15"/>
                <w:szCs w:val="15"/>
              </w:rPr>
            </w:pPr>
          </w:p>
          <w:p w:rsidR="00E22020" w:rsidRDefault="00016963">
            <w:pPr>
              <w:pStyle w:val="TableParagraph"/>
              <w:spacing w:line="297" w:lineRule="auto"/>
              <w:ind w:left="52" w:right="58"/>
              <w:rPr>
                <w:rFonts w:ascii="Century Gothic" w:eastAsia="Century Gothic" w:hAnsi="Century Gothic" w:cs="Century Gothic"/>
                <w:sz w:val="14"/>
                <w:szCs w:val="14"/>
              </w:rPr>
            </w:pPr>
            <w:r>
              <w:rPr>
                <w:rFonts w:ascii="Century Gothic"/>
                <w:b/>
                <w:color w:val="FFFFFF"/>
                <w:sz w:val="14"/>
              </w:rPr>
              <w:t>NAME OF</w:t>
            </w:r>
            <w:r>
              <w:rPr>
                <w:rFonts w:ascii="Century Gothic"/>
                <w:b/>
                <w:color w:val="FFFFFF"/>
                <w:spacing w:val="-3"/>
                <w:sz w:val="14"/>
              </w:rPr>
              <w:t xml:space="preserve"> </w:t>
            </w:r>
            <w:r>
              <w:rPr>
                <w:rFonts w:ascii="Century Gothic"/>
                <w:b/>
                <w:color w:val="FFFFFF"/>
                <w:sz w:val="14"/>
              </w:rPr>
              <w:t>CURRENT</w:t>
            </w:r>
            <w:r>
              <w:rPr>
                <w:rFonts w:ascii="Century Gothic"/>
                <w:b/>
                <w:color w:val="FFFFFF"/>
                <w:w w:val="99"/>
                <w:sz w:val="14"/>
              </w:rPr>
              <w:t xml:space="preserve"> </w:t>
            </w:r>
            <w:r>
              <w:rPr>
                <w:rFonts w:ascii="Century Gothic"/>
                <w:b/>
                <w:color w:val="FFFFFF"/>
                <w:sz w:val="14"/>
              </w:rPr>
              <w:t>EMPLOYER</w:t>
            </w:r>
            <w:r>
              <w:rPr>
                <w:rFonts w:ascii="Century Gothic"/>
                <w:b/>
                <w:color w:val="FFFFFF"/>
                <w:spacing w:val="-1"/>
                <w:sz w:val="14"/>
              </w:rPr>
              <w:t xml:space="preserve"> </w:t>
            </w:r>
            <w:r>
              <w:rPr>
                <w:rFonts w:ascii="Century Gothic"/>
                <w:b/>
                <w:color w:val="FFFFFF"/>
                <w:sz w:val="14"/>
              </w:rPr>
              <w:t>AND</w:t>
            </w:r>
            <w:r>
              <w:rPr>
                <w:rFonts w:ascii="Century Gothic"/>
                <w:b/>
                <w:color w:val="FFFFFF"/>
                <w:w w:val="99"/>
                <w:sz w:val="14"/>
              </w:rPr>
              <w:t xml:space="preserve"> </w:t>
            </w:r>
            <w:r>
              <w:rPr>
                <w:rFonts w:ascii="Century Gothic"/>
                <w:b/>
                <w:color w:val="FFFFFF"/>
                <w:sz w:val="14"/>
              </w:rPr>
              <w:t>POSITION IN</w:t>
            </w:r>
            <w:r>
              <w:rPr>
                <w:rFonts w:ascii="Century Gothic"/>
                <w:b/>
                <w:color w:val="FFFFFF"/>
                <w:spacing w:val="-11"/>
                <w:sz w:val="14"/>
              </w:rPr>
              <w:t xml:space="preserve"> </w:t>
            </w:r>
            <w:r>
              <w:rPr>
                <w:rFonts w:ascii="Century Gothic"/>
                <w:b/>
                <w:color w:val="FFFFFF"/>
                <w:sz w:val="14"/>
              </w:rPr>
              <w:t>ENTERPRISE</w:t>
            </w:r>
          </w:p>
        </w:tc>
        <w:tc>
          <w:tcPr>
            <w:tcW w:w="1700" w:type="dxa"/>
            <w:shd w:val="clear" w:color="auto" w:fill="C00000"/>
          </w:tcPr>
          <w:p w:rsidR="00E22020" w:rsidRDefault="00E22020">
            <w:pPr>
              <w:pStyle w:val="TableParagraph"/>
              <w:spacing w:before="6"/>
              <w:rPr>
                <w:rFonts w:ascii="Century Gothic" w:eastAsia="Century Gothic" w:hAnsi="Century Gothic" w:cs="Century Gothic"/>
                <w:sz w:val="15"/>
                <w:szCs w:val="15"/>
              </w:rPr>
            </w:pPr>
          </w:p>
          <w:p w:rsidR="00E22020" w:rsidRDefault="00016963">
            <w:pPr>
              <w:pStyle w:val="TableParagraph"/>
              <w:spacing w:line="297" w:lineRule="auto"/>
              <w:ind w:left="50" w:right="162"/>
              <w:rPr>
                <w:rFonts w:ascii="Century Gothic" w:eastAsia="Century Gothic" w:hAnsi="Century Gothic" w:cs="Century Gothic"/>
                <w:sz w:val="14"/>
                <w:szCs w:val="14"/>
              </w:rPr>
            </w:pPr>
            <w:r>
              <w:rPr>
                <w:rFonts w:ascii="Century Gothic"/>
                <w:b/>
                <w:color w:val="FFFFFF"/>
                <w:sz w:val="14"/>
              </w:rPr>
              <w:t>YEARS OF</w:t>
            </w:r>
            <w:r>
              <w:rPr>
                <w:rFonts w:ascii="Century Gothic"/>
                <w:b/>
                <w:color w:val="FFFFFF"/>
                <w:spacing w:val="-8"/>
                <w:sz w:val="14"/>
              </w:rPr>
              <w:t xml:space="preserve"> </w:t>
            </w:r>
            <w:r>
              <w:rPr>
                <w:rFonts w:ascii="Century Gothic"/>
                <w:b/>
                <w:color w:val="FFFFFF"/>
                <w:sz w:val="14"/>
              </w:rPr>
              <w:t>EXPERIENCE</w:t>
            </w:r>
            <w:r>
              <w:rPr>
                <w:rFonts w:ascii="Century Gothic"/>
                <w:b/>
                <w:color w:val="FFFFFF"/>
                <w:w w:val="99"/>
                <w:sz w:val="14"/>
              </w:rPr>
              <w:t xml:space="preserve"> </w:t>
            </w:r>
            <w:r>
              <w:rPr>
                <w:rFonts w:ascii="Century Gothic"/>
                <w:b/>
                <w:color w:val="FFFFFF"/>
                <w:sz w:val="14"/>
              </w:rPr>
              <w:t>IN THE</w:t>
            </w:r>
            <w:r>
              <w:rPr>
                <w:rFonts w:ascii="Century Gothic"/>
                <w:b/>
                <w:color w:val="FFFFFF"/>
                <w:spacing w:val="-2"/>
                <w:sz w:val="14"/>
              </w:rPr>
              <w:t xml:space="preserve"> </w:t>
            </w:r>
            <w:r>
              <w:rPr>
                <w:rFonts w:ascii="Century Gothic"/>
                <w:b/>
                <w:color w:val="FFFFFF"/>
                <w:sz w:val="14"/>
              </w:rPr>
              <w:t>CURRENT</w:t>
            </w:r>
            <w:r>
              <w:rPr>
                <w:rFonts w:ascii="Century Gothic"/>
                <w:b/>
                <w:color w:val="FFFFFF"/>
                <w:w w:val="99"/>
                <w:sz w:val="14"/>
              </w:rPr>
              <w:t xml:space="preserve"> </w:t>
            </w:r>
            <w:r>
              <w:rPr>
                <w:rFonts w:ascii="Century Gothic"/>
                <w:b/>
                <w:color w:val="FFFFFF"/>
                <w:sz w:val="14"/>
              </w:rPr>
              <w:t>POSITION</w:t>
            </w:r>
          </w:p>
        </w:tc>
        <w:tc>
          <w:tcPr>
            <w:tcW w:w="1702" w:type="dxa"/>
            <w:shd w:val="clear" w:color="auto" w:fill="C00000"/>
          </w:tcPr>
          <w:p w:rsidR="00E22020" w:rsidRDefault="00016963">
            <w:pPr>
              <w:pStyle w:val="TableParagraph"/>
              <w:spacing w:before="82" w:line="300" w:lineRule="auto"/>
              <w:ind w:left="52" w:right="61"/>
              <w:rPr>
                <w:rFonts w:ascii="Century Gothic" w:eastAsia="Century Gothic" w:hAnsi="Century Gothic" w:cs="Century Gothic"/>
                <w:sz w:val="14"/>
                <w:szCs w:val="14"/>
              </w:rPr>
            </w:pPr>
            <w:r>
              <w:rPr>
                <w:rFonts w:ascii="Century Gothic"/>
                <w:b/>
                <w:color w:val="FFFFFF"/>
                <w:sz w:val="14"/>
              </w:rPr>
              <w:t>SKILLS</w:t>
            </w:r>
            <w:r>
              <w:rPr>
                <w:rFonts w:ascii="Century Gothic"/>
                <w:b/>
                <w:color w:val="FFFFFF"/>
                <w:spacing w:val="-3"/>
                <w:sz w:val="14"/>
              </w:rPr>
              <w:t xml:space="preserve"> </w:t>
            </w:r>
            <w:r>
              <w:rPr>
                <w:rFonts w:ascii="Century Gothic"/>
                <w:b/>
                <w:color w:val="FFFFFF"/>
                <w:sz w:val="14"/>
              </w:rPr>
              <w:t>AND</w:t>
            </w:r>
            <w:r>
              <w:rPr>
                <w:rFonts w:ascii="Century Gothic"/>
                <w:b/>
                <w:color w:val="FFFFFF"/>
                <w:w w:val="99"/>
                <w:sz w:val="14"/>
              </w:rPr>
              <w:t xml:space="preserve"> </w:t>
            </w:r>
            <w:r>
              <w:rPr>
                <w:rFonts w:ascii="Century Gothic"/>
                <w:b/>
                <w:color w:val="FFFFFF"/>
                <w:sz w:val="14"/>
              </w:rPr>
              <w:t>KNOWLEDGE OF</w:t>
            </w:r>
            <w:r>
              <w:rPr>
                <w:rFonts w:ascii="Century Gothic"/>
                <w:b/>
                <w:color w:val="FFFFFF"/>
                <w:spacing w:val="-4"/>
                <w:sz w:val="14"/>
              </w:rPr>
              <w:t xml:space="preserve"> </w:t>
            </w:r>
            <w:r>
              <w:rPr>
                <w:rFonts w:ascii="Century Gothic"/>
                <w:b/>
                <w:color w:val="FFFFFF"/>
                <w:sz w:val="14"/>
              </w:rPr>
              <w:t>THAT</w:t>
            </w:r>
            <w:r>
              <w:rPr>
                <w:rFonts w:ascii="Century Gothic"/>
                <w:b/>
                <w:color w:val="FFFFFF"/>
                <w:w w:val="99"/>
                <w:sz w:val="14"/>
              </w:rPr>
              <w:t xml:space="preserve"> </w:t>
            </w:r>
            <w:r>
              <w:rPr>
                <w:rFonts w:ascii="Century Gothic"/>
                <w:b/>
                <w:color w:val="FFFFFF"/>
                <w:sz w:val="14"/>
              </w:rPr>
              <w:t>HAS A BEARING ON</w:t>
            </w:r>
            <w:r>
              <w:rPr>
                <w:rFonts w:ascii="Century Gothic"/>
                <w:b/>
                <w:color w:val="FFFFFF"/>
                <w:spacing w:val="-10"/>
                <w:sz w:val="14"/>
              </w:rPr>
              <w:t xml:space="preserve"> </w:t>
            </w:r>
            <w:r>
              <w:rPr>
                <w:rFonts w:ascii="Century Gothic"/>
                <w:b/>
                <w:color w:val="FFFFFF"/>
                <w:sz w:val="14"/>
              </w:rPr>
              <w:t>THE</w:t>
            </w:r>
            <w:r>
              <w:rPr>
                <w:rFonts w:ascii="Century Gothic"/>
                <w:b/>
                <w:color w:val="FFFFFF"/>
                <w:w w:val="99"/>
                <w:sz w:val="14"/>
              </w:rPr>
              <w:t xml:space="preserve"> </w:t>
            </w:r>
            <w:r>
              <w:rPr>
                <w:rFonts w:ascii="Century Gothic"/>
                <w:b/>
                <w:color w:val="FFFFFF"/>
                <w:sz w:val="14"/>
              </w:rPr>
              <w:t>SCOPE OF</w:t>
            </w:r>
            <w:r>
              <w:rPr>
                <w:rFonts w:ascii="Century Gothic"/>
                <w:b/>
                <w:color w:val="FFFFFF"/>
                <w:spacing w:val="-9"/>
                <w:sz w:val="14"/>
              </w:rPr>
              <w:t xml:space="preserve"> </w:t>
            </w:r>
            <w:r>
              <w:rPr>
                <w:rFonts w:ascii="Century Gothic"/>
                <w:b/>
                <w:color w:val="FFFFFF"/>
                <w:sz w:val="14"/>
              </w:rPr>
              <w:t>WORK</w:t>
            </w:r>
          </w:p>
        </w:tc>
        <w:tc>
          <w:tcPr>
            <w:tcW w:w="1560" w:type="dxa"/>
            <w:shd w:val="clear" w:color="auto" w:fill="C00000"/>
          </w:tcPr>
          <w:p w:rsidR="00E22020" w:rsidRDefault="00016963">
            <w:pPr>
              <w:pStyle w:val="TableParagraph"/>
              <w:spacing w:before="82" w:line="300" w:lineRule="auto"/>
              <w:ind w:left="52" w:right="109"/>
              <w:rPr>
                <w:rFonts w:ascii="Century Gothic" w:eastAsia="Century Gothic" w:hAnsi="Century Gothic" w:cs="Century Gothic"/>
                <w:sz w:val="14"/>
                <w:szCs w:val="14"/>
              </w:rPr>
            </w:pPr>
            <w:r>
              <w:rPr>
                <w:rFonts w:ascii="Century Gothic"/>
                <w:b/>
                <w:color w:val="FFFFFF"/>
                <w:sz w:val="14"/>
              </w:rPr>
              <w:t>EXPERIENCE</w:t>
            </w:r>
            <w:r>
              <w:rPr>
                <w:rFonts w:ascii="Century Gothic"/>
                <w:b/>
                <w:color w:val="FFFFFF"/>
                <w:spacing w:val="-7"/>
                <w:sz w:val="14"/>
              </w:rPr>
              <w:t xml:space="preserve"> </w:t>
            </w:r>
            <w:r>
              <w:rPr>
                <w:rFonts w:ascii="Century Gothic"/>
                <w:b/>
                <w:color w:val="FFFFFF"/>
                <w:sz w:val="14"/>
              </w:rPr>
              <w:t>HISTORY</w:t>
            </w:r>
            <w:r>
              <w:rPr>
                <w:rFonts w:ascii="Century Gothic"/>
                <w:b/>
                <w:color w:val="FFFFFF"/>
                <w:w w:val="99"/>
                <w:sz w:val="14"/>
              </w:rPr>
              <w:t xml:space="preserve"> </w:t>
            </w:r>
            <w:r>
              <w:rPr>
                <w:rFonts w:ascii="Century Gothic"/>
                <w:b/>
                <w:color w:val="FFFFFF"/>
                <w:sz w:val="14"/>
              </w:rPr>
              <w:t>(DESCRIPTION</w:t>
            </w:r>
            <w:r>
              <w:rPr>
                <w:rFonts w:ascii="Century Gothic"/>
                <w:b/>
                <w:color w:val="FFFFFF"/>
                <w:spacing w:val="-3"/>
                <w:sz w:val="14"/>
              </w:rPr>
              <w:t xml:space="preserve"> </w:t>
            </w:r>
            <w:r>
              <w:rPr>
                <w:rFonts w:ascii="Century Gothic"/>
                <w:b/>
                <w:color w:val="FFFFFF"/>
                <w:sz w:val="14"/>
              </w:rPr>
              <w:t>AND</w:t>
            </w:r>
            <w:r>
              <w:rPr>
                <w:rFonts w:ascii="Century Gothic"/>
                <w:b/>
                <w:color w:val="FFFFFF"/>
                <w:w w:val="99"/>
                <w:sz w:val="14"/>
              </w:rPr>
              <w:t xml:space="preserve"> </w:t>
            </w:r>
            <w:r>
              <w:rPr>
                <w:rFonts w:ascii="Century Gothic"/>
                <w:b/>
                <w:color w:val="FFFFFF"/>
                <w:sz w:val="14"/>
              </w:rPr>
              <w:t>VALUE OF</w:t>
            </w:r>
            <w:r>
              <w:rPr>
                <w:rFonts w:ascii="Century Gothic"/>
                <w:b/>
                <w:color w:val="FFFFFF"/>
                <w:spacing w:val="-4"/>
                <w:sz w:val="14"/>
              </w:rPr>
              <w:t xml:space="preserve"> </w:t>
            </w:r>
            <w:r>
              <w:rPr>
                <w:rFonts w:ascii="Century Gothic"/>
                <w:b/>
                <w:color w:val="FFFFFF"/>
                <w:sz w:val="14"/>
              </w:rPr>
              <w:t>THE</w:t>
            </w:r>
            <w:r>
              <w:rPr>
                <w:rFonts w:ascii="Century Gothic"/>
                <w:b/>
                <w:color w:val="FFFFFF"/>
                <w:w w:val="99"/>
                <w:sz w:val="14"/>
              </w:rPr>
              <w:t xml:space="preserve"> </w:t>
            </w:r>
            <w:r>
              <w:rPr>
                <w:rFonts w:ascii="Century Gothic"/>
                <w:b/>
                <w:color w:val="FFFFFF"/>
                <w:sz w:val="14"/>
              </w:rPr>
              <w:t>PROJECTS)</w:t>
            </w:r>
          </w:p>
        </w:tc>
        <w:tc>
          <w:tcPr>
            <w:tcW w:w="2324" w:type="dxa"/>
            <w:shd w:val="clear" w:color="auto" w:fill="C00000"/>
          </w:tcPr>
          <w:p w:rsidR="00E22020" w:rsidRDefault="00E22020">
            <w:pPr>
              <w:pStyle w:val="TableParagraph"/>
              <w:rPr>
                <w:rFonts w:ascii="Century Gothic" w:eastAsia="Century Gothic" w:hAnsi="Century Gothic" w:cs="Century Gothic"/>
                <w:sz w:val="14"/>
                <w:szCs w:val="14"/>
              </w:rPr>
            </w:pPr>
          </w:p>
          <w:p w:rsidR="00E22020" w:rsidRDefault="00E22020">
            <w:pPr>
              <w:pStyle w:val="TableParagraph"/>
              <w:spacing w:before="12"/>
              <w:rPr>
                <w:rFonts w:ascii="Century Gothic" w:eastAsia="Century Gothic" w:hAnsi="Century Gothic" w:cs="Century Gothic"/>
                <w:sz w:val="18"/>
                <w:szCs w:val="18"/>
              </w:rPr>
            </w:pPr>
          </w:p>
          <w:p w:rsidR="00E22020" w:rsidRDefault="00016963">
            <w:pPr>
              <w:pStyle w:val="TableParagraph"/>
              <w:ind w:left="50"/>
              <w:rPr>
                <w:rFonts w:ascii="Century Gothic" w:eastAsia="Century Gothic" w:hAnsi="Century Gothic" w:cs="Century Gothic"/>
                <w:sz w:val="14"/>
                <w:szCs w:val="14"/>
              </w:rPr>
            </w:pPr>
            <w:r>
              <w:rPr>
                <w:rFonts w:ascii="Century Gothic"/>
                <w:b/>
                <w:color w:val="FFFFFF"/>
                <w:sz w:val="14"/>
              </w:rPr>
              <w:t>REFERENCES</w:t>
            </w:r>
          </w:p>
        </w:tc>
      </w:tr>
    </w:tbl>
    <w:p w:rsidR="00E22020" w:rsidRDefault="00E22020">
      <w:pPr>
        <w:spacing w:before="5"/>
        <w:rPr>
          <w:rFonts w:ascii="Century Gothic" w:eastAsia="Century Gothic" w:hAnsi="Century Gothic" w:cs="Century Gothic"/>
          <w:sz w:val="12"/>
          <w:szCs w:val="12"/>
        </w:rPr>
      </w:pPr>
    </w:p>
    <w:p w:rsidR="00E22020" w:rsidRDefault="00016963">
      <w:pPr>
        <w:pStyle w:val="BodyText"/>
        <w:spacing w:before="62"/>
        <w:ind w:left="580" w:right="463"/>
      </w:pPr>
      <w:r>
        <w:t>The scoring will be as</w:t>
      </w:r>
      <w:r>
        <w:rPr>
          <w:spacing w:val="-20"/>
        </w:rPr>
        <w:t xml:space="preserve"> </w:t>
      </w:r>
      <w:r>
        <w:t>follows:</w:t>
      </w:r>
    </w:p>
    <w:p w:rsidR="00E22020" w:rsidRDefault="00E22020">
      <w:pPr>
        <w:spacing w:before="8"/>
        <w:rPr>
          <w:rFonts w:ascii="Century Gothic" w:eastAsia="Century Gothic" w:hAnsi="Century Gothic" w:cs="Century Gothic"/>
          <w:sz w:val="25"/>
          <w:szCs w:val="25"/>
        </w:rPr>
      </w:pPr>
    </w:p>
    <w:tbl>
      <w:tblPr>
        <w:tblW w:w="0" w:type="auto"/>
        <w:tblInd w:w="133" w:type="dxa"/>
        <w:tblLayout w:type="fixed"/>
        <w:tblCellMar>
          <w:left w:w="0" w:type="dxa"/>
          <w:right w:w="0" w:type="dxa"/>
        </w:tblCellMar>
        <w:tblLook w:val="01E0" w:firstRow="1" w:lastRow="1" w:firstColumn="1" w:lastColumn="1" w:noHBand="0" w:noVBand="0"/>
      </w:tblPr>
      <w:tblGrid>
        <w:gridCol w:w="680"/>
        <w:gridCol w:w="2821"/>
        <w:gridCol w:w="1814"/>
        <w:gridCol w:w="908"/>
        <w:gridCol w:w="1814"/>
        <w:gridCol w:w="908"/>
        <w:gridCol w:w="1130"/>
      </w:tblGrid>
      <w:tr w:rsidR="00E22020" w:rsidTr="00700A26">
        <w:trPr>
          <w:trHeight w:hRule="exact" w:val="577"/>
        </w:trPr>
        <w:tc>
          <w:tcPr>
            <w:tcW w:w="680" w:type="dxa"/>
            <w:vMerge w:val="restart"/>
            <w:tcBorders>
              <w:top w:val="single" w:sz="4" w:space="0" w:color="000000"/>
              <w:left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11"/>
              <w:rPr>
                <w:rFonts w:ascii="Century Gothic" w:eastAsia="Century Gothic" w:hAnsi="Century Gothic" w:cs="Century Gothic"/>
                <w:sz w:val="16"/>
                <w:szCs w:val="16"/>
              </w:rPr>
            </w:pPr>
          </w:p>
          <w:p w:rsidR="00E22020" w:rsidRDefault="00016963">
            <w:pPr>
              <w:pStyle w:val="TableParagraph"/>
              <w:ind w:left="122"/>
              <w:rPr>
                <w:rFonts w:ascii="Century Gothic" w:eastAsia="Century Gothic" w:hAnsi="Century Gothic" w:cs="Century Gothic"/>
                <w:sz w:val="20"/>
                <w:szCs w:val="20"/>
              </w:rPr>
            </w:pPr>
            <w:r>
              <w:rPr>
                <w:rFonts w:ascii="Century Gothic"/>
                <w:b/>
                <w:color w:val="FFFFFF"/>
                <w:sz w:val="20"/>
              </w:rPr>
              <w:t>ITEM</w:t>
            </w:r>
          </w:p>
        </w:tc>
        <w:tc>
          <w:tcPr>
            <w:tcW w:w="2821" w:type="dxa"/>
            <w:vMerge w:val="restart"/>
            <w:tcBorders>
              <w:top w:val="single" w:sz="4" w:space="0" w:color="000000"/>
              <w:left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11"/>
              <w:rPr>
                <w:rFonts w:ascii="Century Gothic" w:eastAsia="Century Gothic" w:hAnsi="Century Gothic" w:cs="Century Gothic"/>
                <w:sz w:val="16"/>
                <w:szCs w:val="16"/>
              </w:rPr>
            </w:pPr>
          </w:p>
          <w:p w:rsidR="00E22020" w:rsidRDefault="00016963">
            <w:pPr>
              <w:pStyle w:val="TableParagraph"/>
              <w:ind w:left="103"/>
              <w:rPr>
                <w:rFonts w:ascii="Century Gothic" w:eastAsia="Century Gothic" w:hAnsi="Century Gothic" w:cs="Century Gothic"/>
                <w:sz w:val="20"/>
                <w:szCs w:val="20"/>
              </w:rPr>
            </w:pPr>
            <w:r>
              <w:rPr>
                <w:rFonts w:ascii="Century Gothic"/>
                <w:b/>
                <w:color w:val="FFFFFF"/>
                <w:sz w:val="20"/>
              </w:rPr>
              <w:t>POSITION</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65"/>
              <w:ind w:left="722"/>
              <w:rPr>
                <w:rFonts w:ascii="Century Gothic" w:eastAsia="Century Gothic" w:hAnsi="Century Gothic" w:cs="Century Gothic"/>
                <w:sz w:val="20"/>
                <w:szCs w:val="20"/>
              </w:rPr>
            </w:pPr>
            <w:r>
              <w:rPr>
                <w:rFonts w:ascii="Century Gothic"/>
                <w:b/>
                <w:color w:val="FFFFFF"/>
                <w:sz w:val="20"/>
              </w:rPr>
              <w:t>CERTIFICATES</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65"/>
              <w:ind w:left="290"/>
              <w:rPr>
                <w:rFonts w:ascii="Century Gothic" w:eastAsia="Century Gothic" w:hAnsi="Century Gothic" w:cs="Century Gothic"/>
                <w:sz w:val="20"/>
                <w:szCs w:val="20"/>
              </w:rPr>
            </w:pPr>
            <w:r>
              <w:rPr>
                <w:rFonts w:ascii="Century Gothic"/>
                <w:b/>
                <w:color w:val="FFFFFF"/>
                <w:sz w:val="20"/>
              </w:rPr>
              <w:t>RELEVANT</w:t>
            </w:r>
            <w:r>
              <w:rPr>
                <w:rFonts w:ascii="Century Gothic"/>
                <w:b/>
                <w:color w:val="FFFFFF"/>
                <w:spacing w:val="-8"/>
                <w:sz w:val="20"/>
              </w:rPr>
              <w:t xml:space="preserve"> </w:t>
            </w:r>
            <w:r>
              <w:rPr>
                <w:rFonts w:ascii="Century Gothic"/>
                <w:b/>
                <w:color w:val="FFFFFF"/>
                <w:sz w:val="20"/>
              </w:rPr>
              <w:t>EXPERIENCE</w:t>
            </w:r>
          </w:p>
        </w:tc>
        <w:tc>
          <w:tcPr>
            <w:tcW w:w="1130" w:type="dxa"/>
            <w:vMerge w:val="restart"/>
            <w:tcBorders>
              <w:top w:val="single" w:sz="4" w:space="0" w:color="000000"/>
              <w:left w:val="single" w:sz="4" w:space="0" w:color="000000"/>
              <w:right w:val="single" w:sz="4" w:space="0" w:color="000000"/>
            </w:tcBorders>
            <w:shd w:val="clear" w:color="auto" w:fill="C00000"/>
          </w:tcPr>
          <w:p w:rsidR="00E22020" w:rsidRDefault="00E22020">
            <w:pPr>
              <w:pStyle w:val="TableParagraph"/>
              <w:spacing w:before="12"/>
              <w:rPr>
                <w:rFonts w:ascii="Century Gothic" w:eastAsia="Century Gothic" w:hAnsi="Century Gothic" w:cs="Century Gothic"/>
                <w:sz w:val="16"/>
                <w:szCs w:val="16"/>
              </w:rPr>
            </w:pPr>
          </w:p>
          <w:p w:rsidR="00E22020" w:rsidRDefault="00016963">
            <w:pPr>
              <w:pStyle w:val="TableParagraph"/>
              <w:ind w:left="225" w:right="224" w:hanging="1"/>
              <w:jc w:val="center"/>
              <w:rPr>
                <w:rFonts w:ascii="Century Gothic" w:eastAsia="Century Gothic" w:hAnsi="Century Gothic" w:cs="Century Gothic"/>
                <w:sz w:val="20"/>
                <w:szCs w:val="20"/>
              </w:rPr>
            </w:pPr>
            <w:r>
              <w:rPr>
                <w:rFonts w:ascii="Century Gothic"/>
                <w:b/>
                <w:color w:val="FFFFFF"/>
                <w:sz w:val="20"/>
              </w:rPr>
              <w:t>MAX</w:t>
            </w:r>
            <w:r>
              <w:rPr>
                <w:rFonts w:ascii="Century Gothic"/>
                <w:b/>
                <w:color w:val="FFFFFF"/>
                <w:w w:val="99"/>
                <w:sz w:val="20"/>
              </w:rPr>
              <w:t xml:space="preserve"> </w:t>
            </w:r>
            <w:r>
              <w:rPr>
                <w:rFonts w:ascii="Century Gothic"/>
                <w:b/>
                <w:color w:val="FFFFFF"/>
                <w:w w:val="95"/>
                <w:sz w:val="20"/>
              </w:rPr>
              <w:t>POINTS</w:t>
            </w:r>
            <w:r>
              <w:rPr>
                <w:rFonts w:ascii="Century Gothic"/>
                <w:b/>
                <w:color w:val="FFFFFF"/>
                <w:spacing w:val="-33"/>
                <w:w w:val="95"/>
                <w:sz w:val="20"/>
              </w:rPr>
              <w:t xml:space="preserve"> </w:t>
            </w:r>
            <w:r>
              <w:rPr>
                <w:rFonts w:ascii="Century Gothic"/>
                <w:b/>
                <w:color w:val="FFFFFF"/>
                <w:sz w:val="20"/>
              </w:rPr>
              <w:t>(20)</w:t>
            </w:r>
          </w:p>
        </w:tc>
      </w:tr>
      <w:tr w:rsidR="00E22020" w:rsidTr="00700A26">
        <w:trPr>
          <w:trHeight w:hRule="exact" w:val="576"/>
        </w:trPr>
        <w:tc>
          <w:tcPr>
            <w:tcW w:w="680" w:type="dxa"/>
            <w:vMerge/>
            <w:tcBorders>
              <w:left w:val="single" w:sz="4" w:space="0" w:color="000000"/>
              <w:bottom w:val="single" w:sz="4" w:space="0" w:color="000000"/>
              <w:right w:val="single" w:sz="4" w:space="0" w:color="000000"/>
            </w:tcBorders>
            <w:shd w:val="clear" w:color="auto" w:fill="00AF50"/>
          </w:tcPr>
          <w:p w:rsidR="00E22020" w:rsidRDefault="00E22020"/>
        </w:tc>
        <w:tc>
          <w:tcPr>
            <w:tcW w:w="2821" w:type="dxa"/>
            <w:vMerge/>
            <w:tcBorders>
              <w:left w:val="single" w:sz="4" w:space="0" w:color="000000"/>
              <w:bottom w:val="single" w:sz="4" w:space="0" w:color="000000"/>
              <w:right w:val="single" w:sz="4" w:space="0" w:color="000000"/>
            </w:tcBorders>
            <w:shd w:val="clear" w:color="auto" w:fill="00AF50"/>
          </w:tcPr>
          <w:p w:rsidR="00E22020" w:rsidRDefault="00E22020"/>
        </w:tc>
        <w:tc>
          <w:tcPr>
            <w:tcW w:w="1814"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63"/>
              <w:ind w:right="2"/>
              <w:jc w:val="center"/>
              <w:rPr>
                <w:rFonts w:ascii="Century Gothic" w:eastAsia="Century Gothic" w:hAnsi="Century Gothic" w:cs="Century Gothic"/>
                <w:sz w:val="20"/>
                <w:szCs w:val="20"/>
              </w:rPr>
            </w:pPr>
            <w:r>
              <w:rPr>
                <w:rFonts w:ascii="Century Gothic"/>
                <w:b/>
                <w:color w:val="FFFFFF"/>
                <w:sz w:val="20"/>
              </w:rPr>
              <w:t>TYPE</w:t>
            </w:r>
          </w:p>
        </w:tc>
        <w:tc>
          <w:tcPr>
            <w:tcW w:w="908"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63"/>
              <w:ind w:left="112"/>
              <w:rPr>
                <w:rFonts w:ascii="Century Gothic" w:eastAsia="Century Gothic" w:hAnsi="Century Gothic" w:cs="Century Gothic"/>
                <w:sz w:val="20"/>
                <w:szCs w:val="20"/>
              </w:rPr>
            </w:pPr>
            <w:r>
              <w:rPr>
                <w:rFonts w:ascii="Century Gothic"/>
                <w:b/>
                <w:color w:val="FFFFFF"/>
                <w:sz w:val="20"/>
              </w:rPr>
              <w:t>POINTS</w:t>
            </w:r>
          </w:p>
        </w:tc>
        <w:tc>
          <w:tcPr>
            <w:tcW w:w="1814"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63"/>
              <w:ind w:right="1"/>
              <w:jc w:val="center"/>
              <w:rPr>
                <w:rFonts w:ascii="Century Gothic" w:eastAsia="Century Gothic" w:hAnsi="Century Gothic" w:cs="Century Gothic"/>
                <w:sz w:val="20"/>
                <w:szCs w:val="20"/>
              </w:rPr>
            </w:pPr>
            <w:r>
              <w:rPr>
                <w:rFonts w:ascii="Century Gothic"/>
                <w:b/>
                <w:color w:val="FFFFFF"/>
                <w:sz w:val="20"/>
              </w:rPr>
              <w:t>YEARS</w:t>
            </w:r>
          </w:p>
        </w:tc>
        <w:tc>
          <w:tcPr>
            <w:tcW w:w="908"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016963">
            <w:pPr>
              <w:pStyle w:val="TableParagraph"/>
              <w:spacing w:before="163"/>
              <w:ind w:left="112"/>
              <w:rPr>
                <w:rFonts w:ascii="Century Gothic" w:eastAsia="Century Gothic" w:hAnsi="Century Gothic" w:cs="Century Gothic"/>
                <w:sz w:val="20"/>
                <w:szCs w:val="20"/>
              </w:rPr>
            </w:pPr>
            <w:r>
              <w:rPr>
                <w:rFonts w:ascii="Century Gothic"/>
                <w:b/>
                <w:color w:val="FFFFFF"/>
                <w:sz w:val="20"/>
              </w:rPr>
              <w:t>POINTS</w:t>
            </w:r>
          </w:p>
        </w:tc>
        <w:tc>
          <w:tcPr>
            <w:tcW w:w="1130" w:type="dxa"/>
            <w:vMerge/>
            <w:tcBorders>
              <w:left w:val="single" w:sz="4" w:space="0" w:color="000000"/>
              <w:bottom w:val="single" w:sz="4" w:space="0" w:color="000000"/>
              <w:right w:val="single" w:sz="4" w:space="0" w:color="000000"/>
            </w:tcBorders>
            <w:shd w:val="clear" w:color="auto" w:fill="00AF50"/>
          </w:tcPr>
          <w:p w:rsidR="00E22020" w:rsidRDefault="00E22020"/>
        </w:tc>
      </w:tr>
      <w:tr w:rsidR="00E22020">
        <w:trPr>
          <w:trHeight w:hRule="exact" w:val="691"/>
        </w:trPr>
        <w:tc>
          <w:tcPr>
            <w:tcW w:w="68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sz w:val="18"/>
                <w:szCs w:val="18"/>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1</w:t>
            </w:r>
          </w:p>
        </w:tc>
        <w:tc>
          <w:tcPr>
            <w:tcW w:w="282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9"/>
              <w:ind w:left="103" w:right="650"/>
              <w:rPr>
                <w:rFonts w:ascii="Century Gothic" w:eastAsia="Century Gothic" w:hAnsi="Century Gothic" w:cs="Century Gothic"/>
                <w:sz w:val="20"/>
                <w:szCs w:val="20"/>
              </w:rPr>
            </w:pPr>
            <w:r>
              <w:rPr>
                <w:rFonts w:ascii="Century Gothic"/>
                <w:sz w:val="20"/>
              </w:rPr>
              <w:t>Contracts Manager</w:t>
            </w:r>
            <w:r>
              <w:rPr>
                <w:rFonts w:ascii="Century Gothic"/>
                <w:spacing w:val="-9"/>
                <w:sz w:val="20"/>
              </w:rPr>
              <w:t xml:space="preserve"> </w:t>
            </w:r>
            <w:r>
              <w:rPr>
                <w:rFonts w:ascii="Century Gothic"/>
                <w:sz w:val="20"/>
              </w:rPr>
              <w:t>/</w:t>
            </w:r>
            <w:r>
              <w:rPr>
                <w:rFonts w:ascii="Century Gothic"/>
                <w:w w:val="99"/>
                <w:sz w:val="20"/>
              </w:rPr>
              <w:t xml:space="preserve"> </w:t>
            </w:r>
            <w:r>
              <w:rPr>
                <w:rFonts w:ascii="Century Gothic"/>
                <w:sz w:val="20"/>
              </w:rPr>
              <w:t>Site</w:t>
            </w:r>
            <w:r>
              <w:rPr>
                <w:rFonts w:ascii="Century Gothic"/>
                <w:spacing w:val="-6"/>
                <w:sz w:val="20"/>
              </w:rPr>
              <w:t xml:space="preserve"> </w:t>
            </w:r>
            <w:r>
              <w:rPr>
                <w:rFonts w:ascii="Century Gothic"/>
                <w:sz w:val="20"/>
              </w:rPr>
              <w:t>Agent</w:t>
            </w:r>
          </w:p>
        </w:tc>
        <w:tc>
          <w:tcPr>
            <w:tcW w:w="18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9" w:line="245" w:lineRule="exact"/>
              <w:ind w:left="153"/>
              <w:rPr>
                <w:rFonts w:ascii="Century Gothic" w:eastAsia="Century Gothic" w:hAnsi="Century Gothic" w:cs="Century Gothic"/>
                <w:sz w:val="20"/>
                <w:szCs w:val="20"/>
              </w:rPr>
            </w:pPr>
            <w:r>
              <w:rPr>
                <w:rFonts w:ascii="Century Gothic"/>
                <w:sz w:val="20"/>
              </w:rPr>
              <w:t>Relevant NQF</w:t>
            </w:r>
            <w:r>
              <w:rPr>
                <w:rFonts w:ascii="Century Gothic"/>
                <w:spacing w:val="-6"/>
                <w:sz w:val="20"/>
              </w:rPr>
              <w:t xml:space="preserve"> </w:t>
            </w:r>
            <w:r>
              <w:rPr>
                <w:rFonts w:ascii="Century Gothic"/>
                <w:sz w:val="20"/>
              </w:rPr>
              <w:t>6</w:t>
            </w:r>
          </w:p>
          <w:p w:rsidR="00E22020" w:rsidRDefault="00016963">
            <w:pPr>
              <w:pStyle w:val="TableParagraph"/>
              <w:spacing w:line="245" w:lineRule="exact"/>
              <w:ind w:left="201"/>
              <w:rPr>
                <w:rFonts w:ascii="Century Gothic" w:eastAsia="Century Gothic" w:hAnsi="Century Gothic" w:cs="Century Gothic"/>
                <w:sz w:val="20"/>
                <w:szCs w:val="20"/>
              </w:rPr>
            </w:pPr>
            <w:r>
              <w:rPr>
                <w:rFonts w:ascii="Century Gothic"/>
                <w:sz w:val="20"/>
              </w:rPr>
              <w:t>/ or</w:t>
            </w:r>
            <w:r>
              <w:rPr>
                <w:rFonts w:ascii="Century Gothic"/>
                <w:spacing w:val="-12"/>
                <w:sz w:val="20"/>
              </w:rPr>
              <w:t xml:space="preserve"> </w:t>
            </w:r>
            <w:r>
              <w:rPr>
                <w:rFonts w:ascii="Century Gothic"/>
                <w:sz w:val="20"/>
              </w:rPr>
              <w:t>Equivalent</w:t>
            </w:r>
          </w:p>
        </w:tc>
        <w:tc>
          <w:tcPr>
            <w:tcW w:w="90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sz w:val="18"/>
                <w:szCs w:val="18"/>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2</w:t>
            </w:r>
          </w:p>
        </w:tc>
        <w:tc>
          <w:tcPr>
            <w:tcW w:w="18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9"/>
              <w:ind w:left="395" w:right="154" w:hanging="245"/>
              <w:rPr>
                <w:rFonts w:ascii="Century Gothic" w:eastAsia="Century Gothic" w:hAnsi="Century Gothic" w:cs="Century Gothic"/>
                <w:sz w:val="20"/>
                <w:szCs w:val="20"/>
              </w:rPr>
            </w:pPr>
            <w:r>
              <w:rPr>
                <w:rFonts w:ascii="Century Gothic" w:eastAsia="Century Gothic" w:hAnsi="Century Gothic" w:cs="Century Gothic"/>
                <w:sz w:val="20"/>
                <w:szCs w:val="20"/>
              </w:rPr>
              <w:t>5 Years or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more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2 – 5</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Years</w:t>
            </w:r>
          </w:p>
        </w:tc>
        <w:tc>
          <w:tcPr>
            <w:tcW w:w="908"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9" w:line="245" w:lineRule="exact"/>
              <w:jc w:val="center"/>
              <w:rPr>
                <w:rFonts w:ascii="Century Gothic" w:eastAsia="Century Gothic" w:hAnsi="Century Gothic" w:cs="Century Gothic"/>
                <w:sz w:val="20"/>
                <w:szCs w:val="20"/>
              </w:rPr>
            </w:pPr>
            <w:r>
              <w:rPr>
                <w:rFonts w:ascii="Century Gothic"/>
                <w:w w:val="99"/>
                <w:sz w:val="20"/>
              </w:rPr>
              <w:t>3</w:t>
            </w:r>
          </w:p>
          <w:p w:rsidR="00E22020" w:rsidRDefault="00016963">
            <w:pPr>
              <w:pStyle w:val="TableParagraph"/>
              <w:spacing w:line="245" w:lineRule="exact"/>
              <w:jc w:val="center"/>
              <w:rPr>
                <w:rFonts w:ascii="Century Gothic" w:eastAsia="Century Gothic" w:hAnsi="Century Gothic" w:cs="Century Gothic"/>
                <w:sz w:val="20"/>
                <w:szCs w:val="20"/>
              </w:rPr>
            </w:pPr>
            <w:r>
              <w:rPr>
                <w:rFonts w:ascii="Century Gothic"/>
                <w:w w:val="99"/>
                <w:sz w:val="20"/>
              </w:rPr>
              <w:t>1</w:t>
            </w:r>
          </w:p>
        </w:tc>
        <w:tc>
          <w:tcPr>
            <w:tcW w:w="113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sz w:val="18"/>
                <w:szCs w:val="18"/>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5</w:t>
            </w:r>
          </w:p>
        </w:tc>
      </w:tr>
      <w:tr w:rsidR="00E22020">
        <w:trPr>
          <w:trHeight w:hRule="exact" w:val="689"/>
        </w:trPr>
        <w:tc>
          <w:tcPr>
            <w:tcW w:w="68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2</w:t>
            </w:r>
          </w:p>
        </w:tc>
        <w:tc>
          <w:tcPr>
            <w:tcW w:w="282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59"/>
              <w:ind w:left="103"/>
              <w:rPr>
                <w:rFonts w:ascii="Century Gothic" w:eastAsia="Century Gothic" w:hAnsi="Century Gothic" w:cs="Century Gothic"/>
                <w:sz w:val="20"/>
                <w:szCs w:val="20"/>
              </w:rPr>
            </w:pPr>
            <w:r>
              <w:rPr>
                <w:rFonts w:ascii="Century Gothic"/>
                <w:sz w:val="20"/>
              </w:rPr>
              <w:t>Quantity</w:t>
            </w:r>
            <w:r>
              <w:rPr>
                <w:rFonts w:ascii="Century Gothic"/>
                <w:spacing w:val="-11"/>
                <w:sz w:val="20"/>
              </w:rPr>
              <w:t xml:space="preserve"> </w:t>
            </w:r>
            <w:r>
              <w:rPr>
                <w:rFonts w:ascii="Century Gothic"/>
                <w:sz w:val="20"/>
              </w:rPr>
              <w:t>Surveyor</w:t>
            </w:r>
          </w:p>
        </w:tc>
        <w:tc>
          <w:tcPr>
            <w:tcW w:w="18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6"/>
              <w:ind w:left="153"/>
              <w:rPr>
                <w:rFonts w:ascii="Century Gothic" w:eastAsia="Century Gothic" w:hAnsi="Century Gothic" w:cs="Century Gothic"/>
                <w:sz w:val="20"/>
                <w:szCs w:val="20"/>
              </w:rPr>
            </w:pPr>
            <w:r>
              <w:rPr>
                <w:rFonts w:ascii="Century Gothic"/>
                <w:sz w:val="20"/>
              </w:rPr>
              <w:t>Relevant NQF</w:t>
            </w:r>
            <w:r>
              <w:rPr>
                <w:rFonts w:ascii="Century Gothic"/>
                <w:spacing w:val="-7"/>
                <w:sz w:val="20"/>
              </w:rPr>
              <w:t xml:space="preserve"> </w:t>
            </w:r>
            <w:r>
              <w:rPr>
                <w:rFonts w:ascii="Century Gothic"/>
                <w:sz w:val="20"/>
              </w:rPr>
              <w:t>6</w:t>
            </w:r>
          </w:p>
          <w:p w:rsidR="00E22020" w:rsidRDefault="00016963">
            <w:pPr>
              <w:pStyle w:val="TableParagraph"/>
              <w:spacing w:before="2"/>
              <w:ind w:left="201"/>
              <w:rPr>
                <w:rFonts w:ascii="Century Gothic" w:eastAsia="Century Gothic" w:hAnsi="Century Gothic" w:cs="Century Gothic"/>
                <w:sz w:val="20"/>
                <w:szCs w:val="20"/>
              </w:rPr>
            </w:pPr>
            <w:r>
              <w:rPr>
                <w:rFonts w:ascii="Century Gothic"/>
                <w:sz w:val="20"/>
              </w:rPr>
              <w:t>/ or</w:t>
            </w:r>
            <w:r>
              <w:rPr>
                <w:rFonts w:ascii="Century Gothic"/>
                <w:spacing w:val="-12"/>
                <w:sz w:val="20"/>
              </w:rPr>
              <w:t xml:space="preserve"> </w:t>
            </w:r>
            <w:r>
              <w:rPr>
                <w:rFonts w:ascii="Century Gothic"/>
                <w:sz w:val="20"/>
              </w:rPr>
              <w:t>Equivalent</w:t>
            </w:r>
          </w:p>
        </w:tc>
        <w:tc>
          <w:tcPr>
            <w:tcW w:w="90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2</w:t>
            </w:r>
          </w:p>
        </w:tc>
        <w:tc>
          <w:tcPr>
            <w:tcW w:w="18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6"/>
              <w:ind w:left="395" w:right="154" w:hanging="245"/>
              <w:rPr>
                <w:rFonts w:ascii="Century Gothic" w:eastAsia="Century Gothic" w:hAnsi="Century Gothic" w:cs="Century Gothic"/>
                <w:sz w:val="20"/>
                <w:szCs w:val="20"/>
              </w:rPr>
            </w:pPr>
            <w:r>
              <w:rPr>
                <w:rFonts w:ascii="Century Gothic" w:eastAsia="Century Gothic" w:hAnsi="Century Gothic" w:cs="Century Gothic"/>
                <w:sz w:val="20"/>
                <w:szCs w:val="20"/>
              </w:rPr>
              <w:t>5 Years or</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more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2 – 5</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Years</w:t>
            </w:r>
          </w:p>
        </w:tc>
        <w:tc>
          <w:tcPr>
            <w:tcW w:w="908"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6"/>
              <w:jc w:val="center"/>
              <w:rPr>
                <w:rFonts w:ascii="Century Gothic" w:eastAsia="Century Gothic" w:hAnsi="Century Gothic" w:cs="Century Gothic"/>
                <w:sz w:val="20"/>
                <w:szCs w:val="20"/>
              </w:rPr>
            </w:pPr>
            <w:r>
              <w:rPr>
                <w:rFonts w:ascii="Century Gothic"/>
                <w:w w:val="99"/>
                <w:sz w:val="20"/>
              </w:rPr>
              <w:t>3</w:t>
            </w:r>
          </w:p>
          <w:p w:rsidR="00E22020" w:rsidRDefault="00016963">
            <w:pPr>
              <w:pStyle w:val="TableParagraph"/>
              <w:spacing w:before="2"/>
              <w:jc w:val="center"/>
              <w:rPr>
                <w:rFonts w:ascii="Century Gothic" w:eastAsia="Century Gothic" w:hAnsi="Century Gothic" w:cs="Century Gothic"/>
                <w:sz w:val="20"/>
                <w:szCs w:val="20"/>
              </w:rPr>
            </w:pPr>
            <w:r>
              <w:rPr>
                <w:rFonts w:ascii="Century Gothic"/>
                <w:w w:val="99"/>
                <w:sz w:val="20"/>
              </w:rPr>
              <w:t>1</w:t>
            </w:r>
          </w:p>
        </w:tc>
        <w:tc>
          <w:tcPr>
            <w:tcW w:w="113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5</w:t>
            </w:r>
          </w:p>
        </w:tc>
      </w:tr>
      <w:tr w:rsidR="00E22020">
        <w:trPr>
          <w:trHeight w:hRule="exact" w:val="692"/>
        </w:trPr>
        <w:tc>
          <w:tcPr>
            <w:tcW w:w="68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sz w:val="18"/>
                <w:szCs w:val="18"/>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3</w:t>
            </w:r>
          </w:p>
        </w:tc>
        <w:tc>
          <w:tcPr>
            <w:tcW w:w="282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62"/>
              <w:ind w:left="103"/>
              <w:rPr>
                <w:rFonts w:ascii="Century Gothic" w:eastAsia="Century Gothic" w:hAnsi="Century Gothic" w:cs="Century Gothic"/>
                <w:sz w:val="20"/>
                <w:szCs w:val="20"/>
              </w:rPr>
            </w:pPr>
            <w:r>
              <w:rPr>
                <w:rFonts w:ascii="Century Gothic"/>
                <w:sz w:val="20"/>
              </w:rPr>
              <w:t>Full time Senior</w:t>
            </w:r>
            <w:r>
              <w:rPr>
                <w:rFonts w:ascii="Century Gothic"/>
                <w:spacing w:val="-13"/>
                <w:sz w:val="20"/>
              </w:rPr>
              <w:t xml:space="preserve"> </w:t>
            </w:r>
            <w:r>
              <w:rPr>
                <w:rFonts w:ascii="Century Gothic"/>
                <w:sz w:val="20"/>
              </w:rPr>
              <w:t>Foreman</w:t>
            </w:r>
          </w:p>
        </w:tc>
        <w:tc>
          <w:tcPr>
            <w:tcW w:w="18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9" w:line="245" w:lineRule="exact"/>
              <w:ind w:left="153"/>
              <w:rPr>
                <w:rFonts w:ascii="Century Gothic" w:eastAsia="Century Gothic" w:hAnsi="Century Gothic" w:cs="Century Gothic"/>
                <w:sz w:val="20"/>
                <w:szCs w:val="20"/>
              </w:rPr>
            </w:pPr>
            <w:r>
              <w:rPr>
                <w:rFonts w:ascii="Century Gothic"/>
                <w:sz w:val="20"/>
              </w:rPr>
              <w:t>Relevant NQF</w:t>
            </w:r>
            <w:r>
              <w:rPr>
                <w:rFonts w:ascii="Century Gothic"/>
                <w:spacing w:val="-7"/>
                <w:sz w:val="20"/>
              </w:rPr>
              <w:t xml:space="preserve"> </w:t>
            </w:r>
            <w:r>
              <w:rPr>
                <w:rFonts w:ascii="Century Gothic"/>
                <w:sz w:val="20"/>
              </w:rPr>
              <w:t>6</w:t>
            </w:r>
          </w:p>
          <w:p w:rsidR="00E22020" w:rsidRDefault="00016963">
            <w:pPr>
              <w:pStyle w:val="TableParagraph"/>
              <w:spacing w:line="245" w:lineRule="exact"/>
              <w:ind w:left="201"/>
              <w:rPr>
                <w:rFonts w:ascii="Century Gothic" w:eastAsia="Century Gothic" w:hAnsi="Century Gothic" w:cs="Century Gothic"/>
                <w:sz w:val="20"/>
                <w:szCs w:val="20"/>
              </w:rPr>
            </w:pPr>
            <w:r>
              <w:rPr>
                <w:rFonts w:ascii="Century Gothic"/>
                <w:sz w:val="20"/>
              </w:rPr>
              <w:t>/ or</w:t>
            </w:r>
            <w:r>
              <w:rPr>
                <w:rFonts w:ascii="Century Gothic"/>
                <w:spacing w:val="-12"/>
                <w:sz w:val="20"/>
              </w:rPr>
              <w:t xml:space="preserve"> </w:t>
            </w:r>
            <w:r>
              <w:rPr>
                <w:rFonts w:ascii="Century Gothic"/>
                <w:sz w:val="20"/>
              </w:rPr>
              <w:t>Equivalent</w:t>
            </w:r>
          </w:p>
        </w:tc>
        <w:tc>
          <w:tcPr>
            <w:tcW w:w="90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sz w:val="18"/>
                <w:szCs w:val="18"/>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2</w:t>
            </w:r>
          </w:p>
        </w:tc>
        <w:tc>
          <w:tcPr>
            <w:tcW w:w="18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9"/>
              <w:ind w:left="395" w:right="154" w:hanging="245"/>
              <w:rPr>
                <w:rFonts w:ascii="Century Gothic" w:eastAsia="Century Gothic" w:hAnsi="Century Gothic" w:cs="Century Gothic"/>
                <w:sz w:val="20"/>
                <w:szCs w:val="20"/>
              </w:rPr>
            </w:pPr>
            <w:r>
              <w:rPr>
                <w:rFonts w:ascii="Century Gothic" w:eastAsia="Century Gothic" w:hAnsi="Century Gothic" w:cs="Century Gothic"/>
                <w:sz w:val="20"/>
                <w:szCs w:val="20"/>
              </w:rPr>
              <w:t>5 Years or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more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2 – 5</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Years</w:t>
            </w:r>
          </w:p>
        </w:tc>
        <w:tc>
          <w:tcPr>
            <w:tcW w:w="908"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9" w:line="245" w:lineRule="exact"/>
              <w:jc w:val="center"/>
              <w:rPr>
                <w:rFonts w:ascii="Century Gothic" w:eastAsia="Century Gothic" w:hAnsi="Century Gothic" w:cs="Century Gothic"/>
                <w:sz w:val="20"/>
                <w:szCs w:val="20"/>
              </w:rPr>
            </w:pPr>
            <w:r>
              <w:rPr>
                <w:rFonts w:ascii="Century Gothic"/>
                <w:w w:val="99"/>
                <w:sz w:val="20"/>
              </w:rPr>
              <w:t>3</w:t>
            </w:r>
          </w:p>
          <w:p w:rsidR="00E22020" w:rsidRDefault="00016963">
            <w:pPr>
              <w:pStyle w:val="TableParagraph"/>
              <w:spacing w:line="245" w:lineRule="exact"/>
              <w:jc w:val="center"/>
              <w:rPr>
                <w:rFonts w:ascii="Century Gothic" w:eastAsia="Century Gothic" w:hAnsi="Century Gothic" w:cs="Century Gothic"/>
                <w:sz w:val="20"/>
                <w:szCs w:val="20"/>
              </w:rPr>
            </w:pPr>
            <w:r>
              <w:rPr>
                <w:rFonts w:ascii="Century Gothic"/>
                <w:w w:val="99"/>
                <w:sz w:val="20"/>
              </w:rPr>
              <w:t>1</w:t>
            </w:r>
          </w:p>
        </w:tc>
        <w:tc>
          <w:tcPr>
            <w:tcW w:w="113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sz w:val="18"/>
                <w:szCs w:val="18"/>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5</w:t>
            </w:r>
          </w:p>
        </w:tc>
      </w:tr>
      <w:tr w:rsidR="00E22020">
        <w:trPr>
          <w:trHeight w:hRule="exact" w:val="689"/>
        </w:trPr>
        <w:tc>
          <w:tcPr>
            <w:tcW w:w="68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4</w:t>
            </w:r>
          </w:p>
        </w:tc>
        <w:tc>
          <w:tcPr>
            <w:tcW w:w="282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6"/>
              <w:ind w:left="103" w:right="370"/>
              <w:rPr>
                <w:rFonts w:ascii="Century Gothic" w:eastAsia="Century Gothic" w:hAnsi="Century Gothic" w:cs="Century Gothic"/>
                <w:sz w:val="20"/>
                <w:szCs w:val="20"/>
              </w:rPr>
            </w:pPr>
            <w:r>
              <w:rPr>
                <w:rFonts w:ascii="Century Gothic"/>
                <w:sz w:val="20"/>
              </w:rPr>
              <w:t>Full time Health &amp;</w:t>
            </w:r>
            <w:r>
              <w:rPr>
                <w:rFonts w:ascii="Century Gothic"/>
                <w:spacing w:val="-7"/>
                <w:sz w:val="20"/>
              </w:rPr>
              <w:t xml:space="preserve"> </w:t>
            </w:r>
            <w:r>
              <w:rPr>
                <w:rFonts w:ascii="Century Gothic"/>
                <w:sz w:val="20"/>
              </w:rPr>
              <w:t>Safety</w:t>
            </w:r>
            <w:r>
              <w:rPr>
                <w:rFonts w:ascii="Century Gothic"/>
                <w:w w:val="99"/>
                <w:sz w:val="20"/>
              </w:rPr>
              <w:t xml:space="preserve"> </w:t>
            </w:r>
            <w:r>
              <w:rPr>
                <w:rFonts w:ascii="Century Gothic"/>
                <w:sz w:val="20"/>
              </w:rPr>
              <w:t>Representative</w:t>
            </w:r>
          </w:p>
        </w:tc>
        <w:tc>
          <w:tcPr>
            <w:tcW w:w="18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6"/>
              <w:ind w:left="153"/>
              <w:rPr>
                <w:rFonts w:ascii="Century Gothic" w:eastAsia="Century Gothic" w:hAnsi="Century Gothic" w:cs="Century Gothic"/>
                <w:sz w:val="20"/>
                <w:szCs w:val="20"/>
              </w:rPr>
            </w:pPr>
            <w:r>
              <w:rPr>
                <w:rFonts w:ascii="Century Gothic"/>
                <w:sz w:val="20"/>
              </w:rPr>
              <w:t>Relevant NQF</w:t>
            </w:r>
            <w:r>
              <w:rPr>
                <w:rFonts w:ascii="Century Gothic"/>
                <w:spacing w:val="-7"/>
                <w:sz w:val="20"/>
              </w:rPr>
              <w:t xml:space="preserve"> </w:t>
            </w:r>
            <w:r>
              <w:rPr>
                <w:rFonts w:ascii="Century Gothic"/>
                <w:sz w:val="20"/>
              </w:rPr>
              <w:t>6</w:t>
            </w:r>
          </w:p>
          <w:p w:rsidR="00E22020" w:rsidRDefault="00016963">
            <w:pPr>
              <w:pStyle w:val="TableParagraph"/>
              <w:spacing w:before="2"/>
              <w:ind w:left="201"/>
              <w:rPr>
                <w:rFonts w:ascii="Century Gothic" w:eastAsia="Century Gothic" w:hAnsi="Century Gothic" w:cs="Century Gothic"/>
                <w:sz w:val="20"/>
                <w:szCs w:val="20"/>
              </w:rPr>
            </w:pPr>
            <w:r>
              <w:rPr>
                <w:rFonts w:ascii="Century Gothic"/>
                <w:sz w:val="20"/>
              </w:rPr>
              <w:t>/ or</w:t>
            </w:r>
            <w:r>
              <w:rPr>
                <w:rFonts w:ascii="Century Gothic"/>
                <w:spacing w:val="-12"/>
                <w:sz w:val="20"/>
              </w:rPr>
              <w:t xml:space="preserve"> </w:t>
            </w:r>
            <w:r>
              <w:rPr>
                <w:rFonts w:ascii="Century Gothic"/>
                <w:sz w:val="20"/>
              </w:rPr>
              <w:t>Equivalent</w:t>
            </w:r>
          </w:p>
        </w:tc>
        <w:tc>
          <w:tcPr>
            <w:tcW w:w="908"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2</w:t>
            </w:r>
          </w:p>
        </w:tc>
        <w:tc>
          <w:tcPr>
            <w:tcW w:w="181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6"/>
              <w:ind w:left="395" w:right="154" w:hanging="245"/>
              <w:rPr>
                <w:rFonts w:ascii="Century Gothic" w:eastAsia="Century Gothic" w:hAnsi="Century Gothic" w:cs="Century Gothic"/>
                <w:sz w:val="20"/>
                <w:szCs w:val="20"/>
              </w:rPr>
            </w:pPr>
            <w:r>
              <w:rPr>
                <w:rFonts w:ascii="Century Gothic" w:eastAsia="Century Gothic" w:hAnsi="Century Gothic" w:cs="Century Gothic"/>
                <w:sz w:val="20"/>
                <w:szCs w:val="20"/>
              </w:rPr>
              <w:t>5 Years or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more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2 – 5</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Years</w:t>
            </w:r>
          </w:p>
        </w:tc>
        <w:tc>
          <w:tcPr>
            <w:tcW w:w="908"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6"/>
              <w:jc w:val="center"/>
              <w:rPr>
                <w:rFonts w:ascii="Century Gothic" w:eastAsia="Century Gothic" w:hAnsi="Century Gothic" w:cs="Century Gothic"/>
                <w:sz w:val="20"/>
                <w:szCs w:val="20"/>
              </w:rPr>
            </w:pPr>
            <w:r>
              <w:rPr>
                <w:rFonts w:ascii="Century Gothic"/>
                <w:w w:val="99"/>
                <w:sz w:val="20"/>
              </w:rPr>
              <w:t>3</w:t>
            </w:r>
          </w:p>
          <w:p w:rsidR="00E22020" w:rsidRDefault="00016963">
            <w:pPr>
              <w:pStyle w:val="TableParagraph"/>
              <w:spacing w:before="2"/>
              <w:jc w:val="center"/>
              <w:rPr>
                <w:rFonts w:ascii="Century Gothic" w:eastAsia="Century Gothic" w:hAnsi="Century Gothic" w:cs="Century Gothic"/>
                <w:sz w:val="20"/>
                <w:szCs w:val="20"/>
              </w:rPr>
            </w:pPr>
            <w:r>
              <w:rPr>
                <w:rFonts w:ascii="Century Gothic"/>
                <w:w w:val="99"/>
                <w:sz w:val="20"/>
              </w:rPr>
              <w:t>1</w:t>
            </w:r>
          </w:p>
        </w:tc>
        <w:tc>
          <w:tcPr>
            <w:tcW w:w="113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jc w:val="center"/>
              <w:rPr>
                <w:rFonts w:ascii="Century Gothic" w:eastAsia="Century Gothic" w:hAnsi="Century Gothic" w:cs="Century Gothic"/>
                <w:sz w:val="20"/>
                <w:szCs w:val="20"/>
              </w:rPr>
            </w:pPr>
            <w:r>
              <w:rPr>
                <w:rFonts w:ascii="Century Gothic"/>
                <w:w w:val="99"/>
                <w:sz w:val="20"/>
              </w:rPr>
              <w:t>5</w:t>
            </w:r>
          </w:p>
        </w:tc>
      </w:tr>
    </w:tbl>
    <w:p w:rsidR="00E22020" w:rsidRDefault="00E22020">
      <w:pPr>
        <w:jc w:val="center"/>
        <w:rPr>
          <w:rFonts w:ascii="Century Gothic" w:eastAsia="Century Gothic" w:hAnsi="Century Gothic" w:cs="Century Gothic"/>
          <w:sz w:val="20"/>
          <w:szCs w:val="20"/>
        </w:rPr>
        <w:sectPr w:rsidR="00E22020">
          <w:headerReference w:type="even" r:id="rId55"/>
          <w:headerReference w:type="default" r:id="rId56"/>
          <w:footerReference w:type="even" r:id="rId57"/>
          <w:footerReference w:type="default" r:id="rId58"/>
          <w:pgSz w:w="11910" w:h="16840"/>
          <w:pgMar w:top="1200" w:right="680" w:bottom="720" w:left="860" w:header="499" w:footer="534" w:gutter="0"/>
          <w:pgNumType w:start="45"/>
          <w:cols w:space="720"/>
        </w:sectPr>
      </w:pPr>
    </w:p>
    <w:p w:rsidR="00E22020" w:rsidRDefault="00E22020">
      <w:pPr>
        <w:spacing w:before="3"/>
        <w:rPr>
          <w:rFonts w:ascii="Century Gothic" w:eastAsia="Century Gothic" w:hAnsi="Century Gothic" w:cs="Century Gothic"/>
          <w:sz w:val="13"/>
          <w:szCs w:val="13"/>
        </w:rPr>
      </w:pPr>
    </w:p>
    <w:p w:rsidR="00E22020" w:rsidRPr="00700A26" w:rsidRDefault="00250725">
      <w:pPr>
        <w:pStyle w:val="Heading4"/>
        <w:tabs>
          <w:tab w:val="left" w:pos="1311"/>
        </w:tabs>
        <w:spacing w:before="62"/>
        <w:rPr>
          <w:rFonts w:cs="Century Gothic"/>
          <w:b w:val="0"/>
          <w:bCs w:val="0"/>
          <w:color w:val="C00000"/>
        </w:rPr>
      </w:pPr>
      <w:r>
        <w:rPr>
          <w:color w:val="C00000"/>
          <w:spacing w:val="-1"/>
        </w:rPr>
        <w:t>T2.18</w:t>
      </w:r>
      <w:r w:rsidR="00016963" w:rsidRPr="00700A26">
        <w:rPr>
          <w:color w:val="C00000"/>
          <w:spacing w:val="-1"/>
        </w:rPr>
        <w:tab/>
      </w:r>
      <w:r w:rsidR="00016963" w:rsidRPr="00700A26">
        <w:rPr>
          <w:color w:val="C00000"/>
        </w:rPr>
        <w:t xml:space="preserve">ORGANOGRAM AND EXPERIENCE OF </w:t>
      </w:r>
      <w:r w:rsidR="00016963" w:rsidRPr="00700A26">
        <w:rPr>
          <w:color w:val="C00000"/>
          <w:spacing w:val="-1"/>
        </w:rPr>
        <w:t>KEY</w:t>
      </w:r>
      <w:r w:rsidR="00016963" w:rsidRPr="00700A26">
        <w:rPr>
          <w:color w:val="C00000"/>
        </w:rPr>
        <w:t xml:space="preserve"> </w:t>
      </w:r>
      <w:r w:rsidR="00016963" w:rsidRPr="00700A26">
        <w:rPr>
          <w:color w:val="C00000"/>
          <w:spacing w:val="-1"/>
        </w:rPr>
        <w:t>PERSONNEL</w:t>
      </w:r>
      <w:r w:rsidR="00016963" w:rsidRPr="00700A26">
        <w:rPr>
          <w:color w:val="C00000"/>
        </w:rPr>
        <w:t xml:space="preserve"> </w:t>
      </w:r>
      <w:r w:rsidR="00016963" w:rsidRPr="00700A26">
        <w:rPr>
          <w:color w:val="C00000"/>
          <w:spacing w:val="-1"/>
        </w:rPr>
        <w:t>(CONTINUED)</w:t>
      </w:r>
      <w:r w:rsidR="00016963" w:rsidRPr="00700A26">
        <w:rPr>
          <w:color w:val="C00000"/>
        </w:rPr>
        <w:t xml:space="preserve"> </w:t>
      </w:r>
      <w:r w:rsidR="00016963" w:rsidRPr="00700A26">
        <w:rPr>
          <w:b w:val="0"/>
          <w:i/>
          <w:color w:val="C00000"/>
        </w:rPr>
        <w:t>(20</w:t>
      </w:r>
      <w:r w:rsidR="00016963" w:rsidRPr="00700A26">
        <w:rPr>
          <w:b w:val="0"/>
          <w:i/>
          <w:color w:val="C00000"/>
          <w:spacing w:val="2"/>
        </w:rPr>
        <w:t xml:space="preserve"> </w:t>
      </w:r>
      <w:r w:rsidR="00016963" w:rsidRPr="00700A26">
        <w:rPr>
          <w:b w:val="0"/>
          <w:i/>
          <w:color w:val="C00000"/>
        </w:rPr>
        <w:t>Points)</w:t>
      </w:r>
    </w:p>
    <w:p w:rsidR="00E22020" w:rsidRDefault="00E22020">
      <w:pPr>
        <w:spacing w:before="1"/>
        <w:rPr>
          <w:rFonts w:ascii="Century Gothic" w:eastAsia="Century Gothic" w:hAnsi="Century Gothic" w:cs="Century Gothic"/>
          <w:i/>
          <w:sz w:val="23"/>
          <w:szCs w:val="23"/>
        </w:rPr>
      </w:pPr>
    </w:p>
    <w:p w:rsidR="00E22020" w:rsidRDefault="00016963">
      <w:pPr>
        <w:pStyle w:val="BodyText"/>
      </w:pPr>
      <w:r>
        <w:t>Along with the Submission of the Organogram Specific to this Tender, Tenderers are required</w:t>
      </w:r>
      <w:r>
        <w:rPr>
          <w:spacing w:val="-10"/>
        </w:rPr>
        <w:t xml:space="preserve"> </w:t>
      </w:r>
      <w:r>
        <w:t>to</w:t>
      </w:r>
      <w:r>
        <w:rPr>
          <w:w w:val="99"/>
        </w:rPr>
        <w:t xml:space="preserve"> </w:t>
      </w:r>
      <w:r>
        <w:t>submit the Key Personnel Schedule as indicated</w:t>
      </w:r>
      <w:r>
        <w:rPr>
          <w:spacing w:val="-24"/>
        </w:rPr>
        <w:t xml:space="preserve"> </w:t>
      </w:r>
      <w:r>
        <w:t>below.</w:t>
      </w:r>
    </w:p>
    <w:p w:rsidR="00E22020" w:rsidRDefault="00E22020">
      <w:pPr>
        <w:spacing w:before="6"/>
        <w:rPr>
          <w:rFonts w:ascii="Century Gothic" w:eastAsia="Century Gothic" w:hAnsi="Century Gothic" w:cs="Century Gothic"/>
          <w:sz w:val="9"/>
          <w:szCs w:val="9"/>
        </w:rPr>
      </w:pPr>
    </w:p>
    <w:tbl>
      <w:tblPr>
        <w:tblW w:w="0" w:type="auto"/>
        <w:tblInd w:w="255" w:type="dxa"/>
        <w:tblLayout w:type="fixed"/>
        <w:tblCellMar>
          <w:left w:w="0" w:type="dxa"/>
          <w:right w:w="0" w:type="dxa"/>
        </w:tblCellMar>
        <w:tblLook w:val="01E0" w:firstRow="1" w:lastRow="1" w:firstColumn="1" w:lastColumn="1" w:noHBand="0" w:noVBand="0"/>
      </w:tblPr>
      <w:tblGrid>
        <w:gridCol w:w="2465"/>
        <w:gridCol w:w="1969"/>
        <w:gridCol w:w="756"/>
        <w:gridCol w:w="1212"/>
        <w:gridCol w:w="1212"/>
        <w:gridCol w:w="1815"/>
      </w:tblGrid>
      <w:tr w:rsidR="00E22020">
        <w:trPr>
          <w:trHeight w:hRule="exact" w:val="768"/>
        </w:trPr>
        <w:tc>
          <w:tcPr>
            <w:tcW w:w="2465"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pPr>
              <w:pStyle w:val="TableParagraph"/>
              <w:spacing w:before="9"/>
              <w:rPr>
                <w:rFonts w:ascii="Century Gothic" w:eastAsia="Century Gothic" w:hAnsi="Century Gothic" w:cs="Century Gothic"/>
                <w:sz w:val="21"/>
                <w:szCs w:val="21"/>
              </w:rPr>
            </w:pPr>
          </w:p>
          <w:p w:rsidR="00E22020" w:rsidRDefault="00016963">
            <w:pPr>
              <w:pStyle w:val="TableParagraph"/>
              <w:ind w:left="103"/>
              <w:rPr>
                <w:rFonts w:ascii="Century Gothic" w:eastAsia="Century Gothic" w:hAnsi="Century Gothic" w:cs="Century Gothic"/>
                <w:sz w:val="16"/>
                <w:szCs w:val="16"/>
              </w:rPr>
            </w:pPr>
            <w:r>
              <w:rPr>
                <w:rFonts w:ascii="Century Gothic"/>
                <w:b/>
                <w:sz w:val="16"/>
              </w:rPr>
              <w:t>KEY</w:t>
            </w:r>
            <w:r>
              <w:rPr>
                <w:rFonts w:ascii="Century Gothic"/>
                <w:b/>
                <w:spacing w:val="-3"/>
                <w:sz w:val="16"/>
              </w:rPr>
              <w:t xml:space="preserve"> </w:t>
            </w:r>
            <w:r>
              <w:rPr>
                <w:rFonts w:ascii="Century Gothic"/>
                <w:b/>
                <w:sz w:val="16"/>
              </w:rPr>
              <w:t>PERSONNEL</w:t>
            </w:r>
          </w:p>
        </w:tc>
        <w:tc>
          <w:tcPr>
            <w:tcW w:w="1969"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pPr>
              <w:pStyle w:val="TableParagraph"/>
              <w:spacing w:before="9"/>
              <w:rPr>
                <w:rFonts w:ascii="Century Gothic" w:eastAsia="Century Gothic" w:hAnsi="Century Gothic" w:cs="Century Gothic"/>
                <w:sz w:val="21"/>
                <w:szCs w:val="21"/>
              </w:rPr>
            </w:pPr>
          </w:p>
          <w:p w:rsidR="00E22020" w:rsidRDefault="00016963">
            <w:pPr>
              <w:pStyle w:val="TableParagraph"/>
              <w:jc w:val="center"/>
              <w:rPr>
                <w:rFonts w:ascii="Century Gothic" w:eastAsia="Century Gothic" w:hAnsi="Century Gothic" w:cs="Century Gothic"/>
                <w:sz w:val="16"/>
                <w:szCs w:val="16"/>
              </w:rPr>
            </w:pPr>
            <w:r>
              <w:rPr>
                <w:rFonts w:ascii="Century Gothic"/>
                <w:b/>
                <w:sz w:val="16"/>
              </w:rPr>
              <w:t>NAME</w:t>
            </w:r>
          </w:p>
        </w:tc>
        <w:tc>
          <w:tcPr>
            <w:tcW w:w="756"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pPr>
              <w:pStyle w:val="TableParagraph"/>
              <w:spacing w:before="9"/>
              <w:rPr>
                <w:rFonts w:ascii="Century Gothic" w:eastAsia="Century Gothic" w:hAnsi="Century Gothic" w:cs="Century Gothic"/>
                <w:sz w:val="21"/>
                <w:szCs w:val="21"/>
              </w:rPr>
            </w:pPr>
          </w:p>
          <w:p w:rsidR="00E22020" w:rsidRDefault="00016963">
            <w:pPr>
              <w:pStyle w:val="TableParagraph"/>
              <w:ind w:left="203"/>
              <w:rPr>
                <w:rFonts w:ascii="Century Gothic" w:eastAsia="Century Gothic" w:hAnsi="Century Gothic" w:cs="Century Gothic"/>
                <w:sz w:val="16"/>
                <w:szCs w:val="16"/>
              </w:rPr>
            </w:pPr>
            <w:r>
              <w:rPr>
                <w:rFonts w:ascii="Century Gothic"/>
                <w:b/>
                <w:sz w:val="16"/>
              </w:rPr>
              <w:t>AGE</w:t>
            </w:r>
          </w:p>
        </w:tc>
        <w:tc>
          <w:tcPr>
            <w:tcW w:w="121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pPr>
              <w:pStyle w:val="TableParagraph"/>
              <w:spacing w:before="6"/>
              <w:rPr>
                <w:rFonts w:ascii="Century Gothic" w:eastAsia="Century Gothic" w:hAnsi="Century Gothic" w:cs="Century Gothic"/>
                <w:sz w:val="12"/>
                <w:szCs w:val="12"/>
              </w:rPr>
            </w:pPr>
          </w:p>
          <w:p w:rsidR="00E22020" w:rsidRDefault="00016963">
            <w:pPr>
              <w:pStyle w:val="TableParagraph"/>
              <w:spacing w:line="276" w:lineRule="auto"/>
              <w:ind w:left="143" w:right="142" w:firstLine="88"/>
              <w:rPr>
                <w:rFonts w:ascii="Century Gothic" w:eastAsia="Century Gothic" w:hAnsi="Century Gothic" w:cs="Century Gothic"/>
                <w:sz w:val="16"/>
                <w:szCs w:val="16"/>
              </w:rPr>
            </w:pPr>
            <w:r>
              <w:rPr>
                <w:rFonts w:ascii="Century Gothic"/>
                <w:b/>
                <w:sz w:val="16"/>
              </w:rPr>
              <w:t>YEARS</w:t>
            </w:r>
            <w:r>
              <w:rPr>
                <w:rFonts w:ascii="Century Gothic"/>
                <w:b/>
                <w:spacing w:val="-2"/>
                <w:sz w:val="16"/>
              </w:rPr>
              <w:t xml:space="preserve"> </w:t>
            </w:r>
            <w:r>
              <w:rPr>
                <w:rFonts w:ascii="Century Gothic"/>
                <w:b/>
                <w:sz w:val="16"/>
              </w:rPr>
              <w:t>OF EXPERIENCE</w:t>
            </w:r>
          </w:p>
        </w:tc>
        <w:tc>
          <w:tcPr>
            <w:tcW w:w="121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E22020">
            <w:pPr>
              <w:pStyle w:val="TableParagraph"/>
              <w:spacing w:before="6"/>
              <w:rPr>
                <w:rFonts w:ascii="Century Gothic" w:eastAsia="Century Gothic" w:hAnsi="Century Gothic" w:cs="Century Gothic"/>
                <w:sz w:val="12"/>
                <w:szCs w:val="12"/>
              </w:rPr>
            </w:pPr>
          </w:p>
          <w:p w:rsidR="00E22020" w:rsidRDefault="00016963">
            <w:pPr>
              <w:pStyle w:val="TableParagraph"/>
              <w:spacing w:line="276" w:lineRule="auto"/>
              <w:ind w:left="187" w:right="114" w:hanging="70"/>
              <w:rPr>
                <w:rFonts w:ascii="Century Gothic" w:eastAsia="Century Gothic" w:hAnsi="Century Gothic" w:cs="Century Gothic"/>
                <w:sz w:val="16"/>
                <w:szCs w:val="16"/>
              </w:rPr>
            </w:pPr>
            <w:r>
              <w:rPr>
                <w:rFonts w:ascii="Century Gothic"/>
                <w:b/>
                <w:sz w:val="16"/>
              </w:rPr>
              <w:t>PERIOD</w:t>
            </w:r>
            <w:r>
              <w:rPr>
                <w:rFonts w:ascii="Century Gothic"/>
                <w:b/>
                <w:spacing w:val="-2"/>
                <w:sz w:val="16"/>
              </w:rPr>
              <w:t xml:space="preserve"> </w:t>
            </w:r>
            <w:r>
              <w:rPr>
                <w:rFonts w:ascii="Century Gothic"/>
                <w:b/>
                <w:sz w:val="16"/>
              </w:rPr>
              <w:t>WITH COMPANY</w:t>
            </w:r>
          </w:p>
        </w:tc>
        <w:tc>
          <w:tcPr>
            <w:tcW w:w="1815"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40" w:line="276" w:lineRule="auto"/>
              <w:ind w:left="322" w:right="318"/>
              <w:jc w:val="center"/>
              <w:rPr>
                <w:rFonts w:ascii="Century Gothic" w:eastAsia="Century Gothic" w:hAnsi="Century Gothic" w:cs="Century Gothic"/>
                <w:sz w:val="16"/>
                <w:szCs w:val="16"/>
              </w:rPr>
            </w:pPr>
            <w:r>
              <w:rPr>
                <w:rFonts w:ascii="Century Gothic"/>
                <w:b/>
                <w:sz w:val="16"/>
              </w:rPr>
              <w:t>HIGHEST</w:t>
            </w:r>
            <w:r>
              <w:rPr>
                <w:rFonts w:ascii="Century Gothic"/>
                <w:b/>
                <w:spacing w:val="-7"/>
                <w:sz w:val="16"/>
              </w:rPr>
              <w:t xml:space="preserve"> </w:t>
            </w:r>
            <w:r>
              <w:rPr>
                <w:rFonts w:ascii="Century Gothic"/>
                <w:b/>
                <w:sz w:val="16"/>
              </w:rPr>
              <w:t>VALUE</w:t>
            </w:r>
            <w:r>
              <w:rPr>
                <w:rFonts w:ascii="Century Gothic"/>
                <w:b/>
                <w:spacing w:val="-1"/>
                <w:sz w:val="16"/>
              </w:rPr>
              <w:t xml:space="preserve"> </w:t>
            </w:r>
            <w:r>
              <w:rPr>
                <w:rFonts w:ascii="Century Gothic"/>
                <w:b/>
                <w:sz w:val="16"/>
              </w:rPr>
              <w:t>CONTRACT HANDLED</w:t>
            </w:r>
          </w:p>
        </w:tc>
      </w:tr>
      <w:tr w:rsidR="00E22020">
        <w:trPr>
          <w:trHeight w:hRule="exact" w:val="533"/>
        </w:trPr>
        <w:tc>
          <w:tcPr>
            <w:tcW w:w="246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6" w:line="276" w:lineRule="auto"/>
              <w:ind w:left="103" w:right="388"/>
              <w:rPr>
                <w:rFonts w:ascii="Century Gothic" w:eastAsia="Century Gothic" w:hAnsi="Century Gothic" w:cs="Century Gothic"/>
                <w:sz w:val="16"/>
                <w:szCs w:val="16"/>
              </w:rPr>
            </w:pPr>
            <w:r>
              <w:rPr>
                <w:rFonts w:ascii="Century Gothic"/>
                <w:sz w:val="16"/>
              </w:rPr>
              <w:t>Contracts Manager /</w:t>
            </w:r>
            <w:r>
              <w:rPr>
                <w:rFonts w:ascii="Century Gothic"/>
                <w:spacing w:val="-6"/>
                <w:sz w:val="16"/>
              </w:rPr>
              <w:t xml:space="preserve"> </w:t>
            </w:r>
            <w:r>
              <w:rPr>
                <w:rFonts w:ascii="Century Gothic"/>
                <w:sz w:val="16"/>
              </w:rPr>
              <w:t>Site Agent</w:t>
            </w:r>
          </w:p>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5"/>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sz w:val="12"/>
                <w:szCs w:val="12"/>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Quantity</w:t>
            </w:r>
            <w:r>
              <w:rPr>
                <w:rFonts w:ascii="Century Gothic"/>
                <w:spacing w:val="-5"/>
                <w:sz w:val="16"/>
              </w:rPr>
              <w:t xml:space="preserve"> </w:t>
            </w:r>
            <w:r>
              <w:rPr>
                <w:rFonts w:ascii="Century Gothic"/>
                <w:sz w:val="16"/>
              </w:rPr>
              <w:t>Surveyor</w:t>
            </w:r>
          </w:p>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3"/>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sz w:val="12"/>
                <w:szCs w:val="12"/>
              </w:rPr>
            </w:pPr>
          </w:p>
          <w:p w:rsidR="00E22020" w:rsidRDefault="00016963">
            <w:pPr>
              <w:pStyle w:val="TableParagraph"/>
              <w:ind w:left="103"/>
              <w:rPr>
                <w:rFonts w:ascii="Century Gothic" w:eastAsia="Century Gothic" w:hAnsi="Century Gothic" w:cs="Century Gothic"/>
                <w:sz w:val="16"/>
                <w:szCs w:val="16"/>
              </w:rPr>
            </w:pPr>
            <w:r>
              <w:rPr>
                <w:rFonts w:ascii="Century Gothic"/>
                <w:sz w:val="16"/>
              </w:rPr>
              <w:t>Senior Foreman</w:t>
            </w:r>
            <w:r>
              <w:rPr>
                <w:rFonts w:ascii="Century Gothic"/>
                <w:spacing w:val="-5"/>
                <w:sz w:val="16"/>
              </w:rPr>
              <w:t xml:space="preserve"> </w:t>
            </w:r>
            <w:r>
              <w:rPr>
                <w:rFonts w:ascii="Century Gothic"/>
                <w:sz w:val="16"/>
              </w:rPr>
              <w:t>(1)</w:t>
            </w:r>
          </w:p>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6"/>
        </w:trPr>
        <w:tc>
          <w:tcPr>
            <w:tcW w:w="246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6" w:line="276" w:lineRule="auto"/>
              <w:ind w:left="103" w:right="955"/>
              <w:rPr>
                <w:rFonts w:ascii="Century Gothic" w:eastAsia="Century Gothic" w:hAnsi="Century Gothic" w:cs="Century Gothic"/>
                <w:sz w:val="16"/>
                <w:szCs w:val="16"/>
              </w:rPr>
            </w:pPr>
            <w:r>
              <w:rPr>
                <w:rFonts w:ascii="Century Gothic"/>
                <w:sz w:val="16"/>
              </w:rPr>
              <w:t>Health and</w:t>
            </w:r>
            <w:r>
              <w:rPr>
                <w:rFonts w:ascii="Century Gothic"/>
                <w:spacing w:val="-4"/>
                <w:sz w:val="16"/>
              </w:rPr>
              <w:t xml:space="preserve"> </w:t>
            </w:r>
            <w:r>
              <w:rPr>
                <w:rFonts w:ascii="Century Gothic"/>
                <w:sz w:val="16"/>
              </w:rPr>
              <w:t>Safety Representative</w:t>
            </w:r>
          </w:p>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3"/>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5"/>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3"/>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5"/>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3"/>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5"/>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3"/>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5"/>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3"/>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5"/>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33"/>
        </w:trPr>
        <w:tc>
          <w:tcPr>
            <w:tcW w:w="2465" w:type="dxa"/>
            <w:tcBorders>
              <w:top w:val="single" w:sz="4" w:space="0" w:color="000000"/>
              <w:left w:val="single" w:sz="4" w:space="0" w:color="000000"/>
              <w:bottom w:val="single" w:sz="4" w:space="0" w:color="000000"/>
              <w:right w:val="single" w:sz="4" w:space="0" w:color="000000"/>
            </w:tcBorders>
          </w:tcPr>
          <w:p w:rsidR="00E22020" w:rsidRDefault="00E22020"/>
        </w:tc>
        <w:tc>
          <w:tcPr>
            <w:tcW w:w="1969" w:type="dxa"/>
            <w:tcBorders>
              <w:top w:val="single" w:sz="4" w:space="0" w:color="000000"/>
              <w:left w:val="single" w:sz="4" w:space="0" w:color="000000"/>
              <w:bottom w:val="single" w:sz="4" w:space="0" w:color="000000"/>
              <w:right w:val="single" w:sz="4" w:space="0" w:color="000000"/>
            </w:tcBorders>
          </w:tcPr>
          <w:p w:rsidR="00E22020" w:rsidRDefault="00E22020"/>
        </w:tc>
        <w:tc>
          <w:tcPr>
            <w:tcW w:w="756"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212" w:type="dxa"/>
            <w:tcBorders>
              <w:top w:val="single" w:sz="4" w:space="0" w:color="000000"/>
              <w:left w:val="single" w:sz="4" w:space="0" w:color="000000"/>
              <w:bottom w:val="single" w:sz="4" w:space="0" w:color="000000"/>
              <w:right w:val="single" w:sz="4" w:space="0" w:color="000000"/>
            </w:tcBorders>
          </w:tcPr>
          <w:p w:rsidR="00E22020" w:rsidRDefault="00E22020"/>
        </w:tc>
        <w:tc>
          <w:tcPr>
            <w:tcW w:w="1815"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spacing w:before="1"/>
        <w:rPr>
          <w:rFonts w:ascii="Century Gothic" w:eastAsia="Century Gothic" w:hAnsi="Century Gothic" w:cs="Century Gothic"/>
          <w:sz w:val="15"/>
          <w:szCs w:val="15"/>
        </w:rPr>
      </w:pPr>
    </w:p>
    <w:p w:rsidR="00E22020" w:rsidRDefault="00016963">
      <w:pPr>
        <w:pStyle w:val="BodyText"/>
        <w:spacing w:before="62"/>
        <w:ind w:right="362"/>
        <w:jc w:val="both"/>
      </w:pPr>
      <w:r>
        <w:t>The undersigned, who warrant</w:t>
      </w:r>
      <w:r w:rsidR="00BC1EDE">
        <w:t xml:space="preserve">s that he / she is duly </w:t>
      </w:r>
      <w:proofErr w:type="spellStart"/>
      <w:r w:rsidR="00BC1EDE">
        <w:t>authoris</w:t>
      </w:r>
      <w:r>
        <w:t>ed</w:t>
      </w:r>
      <w:proofErr w:type="spellEnd"/>
      <w:r>
        <w:t xml:space="preserve"> to do so on behalf of</w:t>
      </w:r>
      <w:r>
        <w:rPr>
          <w:spacing w:val="4"/>
        </w:rPr>
        <w:t xml:space="preserve"> </w:t>
      </w:r>
      <w:r>
        <w:t>the</w:t>
      </w:r>
      <w:r>
        <w:rPr>
          <w:w w:val="99"/>
        </w:rPr>
        <w:t xml:space="preserve"> </w:t>
      </w:r>
      <w:r>
        <w:t>enterprise, confirms that the contents of this schedule are within my personal knowledge</w:t>
      </w:r>
      <w:r>
        <w:rPr>
          <w:spacing w:val="40"/>
        </w:rPr>
        <w:t xml:space="preserve"> </w:t>
      </w:r>
      <w:r>
        <w:t>and</w:t>
      </w:r>
      <w:r>
        <w:rPr>
          <w:w w:val="99"/>
        </w:rPr>
        <w:t xml:space="preserve"> </w:t>
      </w:r>
      <w:r>
        <w:t>are to the best of my belief both true and</w:t>
      </w:r>
      <w:r>
        <w:rPr>
          <w:spacing w:val="-22"/>
        </w:rPr>
        <w:t xml:space="preserve"> </w:t>
      </w:r>
      <w:r>
        <w:t>correct.</w:t>
      </w:r>
    </w:p>
    <w:p w:rsidR="00E22020" w:rsidRDefault="00E22020">
      <w:pPr>
        <w:rPr>
          <w:rFonts w:ascii="Century Gothic" w:eastAsia="Century Gothic" w:hAnsi="Century Gothic" w:cs="Century Gothic"/>
          <w:sz w:val="20"/>
          <w:szCs w:val="20"/>
        </w:rPr>
      </w:pPr>
    </w:p>
    <w:p w:rsidR="00E22020" w:rsidRDefault="00E22020">
      <w:pPr>
        <w:spacing w:before="9"/>
        <w:rPr>
          <w:rFonts w:ascii="Century Gothic" w:eastAsia="Century Gothic" w:hAnsi="Century Gothic" w:cs="Century Gothic"/>
          <w:sz w:val="29"/>
          <w:szCs w:val="29"/>
        </w:rPr>
      </w:pPr>
    </w:p>
    <w:p w:rsidR="00E22020" w:rsidRDefault="00016963">
      <w:pPr>
        <w:pStyle w:val="BodyText"/>
        <w:tabs>
          <w:tab w:val="left" w:pos="1700"/>
          <w:tab w:val="left" w:pos="8056"/>
        </w:tabs>
        <w:spacing w:line="245" w:lineRule="exact"/>
        <w:jc w:val="both"/>
      </w:pPr>
      <w:r>
        <w:rPr>
          <w:spacing w:val="-1"/>
          <w:w w:val="95"/>
        </w:rPr>
        <w:t>NAME</w:t>
      </w:r>
      <w:r>
        <w:rPr>
          <w:spacing w:val="-1"/>
          <w:w w:val="95"/>
        </w:rPr>
        <w:tab/>
      </w:r>
      <w:r>
        <w:t>:</w:t>
      </w:r>
      <w:r>
        <w:rPr>
          <w:spacing w:val="-3"/>
        </w:rPr>
        <w:t xml:space="preserve"> </w:t>
      </w:r>
      <w:r>
        <w:rPr>
          <w:w w:val="99"/>
          <w:u w:val="single" w:color="000000"/>
        </w:rPr>
        <w:t xml:space="preserve"> </w:t>
      </w:r>
      <w:r>
        <w:rPr>
          <w:u w:val="single" w:color="000000"/>
        </w:rPr>
        <w:tab/>
      </w:r>
    </w:p>
    <w:p w:rsidR="00E22020" w:rsidRDefault="00016963">
      <w:pPr>
        <w:pStyle w:val="BodyText"/>
        <w:spacing w:line="245" w:lineRule="exact"/>
        <w:jc w:val="both"/>
      </w:pPr>
      <w:r>
        <w:t>(Block</w:t>
      </w:r>
      <w:r>
        <w:rPr>
          <w:spacing w:val="-12"/>
        </w:rPr>
        <w:t xml:space="preserve"> </w:t>
      </w:r>
      <w:r>
        <w:t>Capitals)</w:t>
      </w:r>
    </w:p>
    <w:p w:rsidR="00E22020" w:rsidRDefault="00E22020">
      <w:pPr>
        <w:rPr>
          <w:rFonts w:ascii="Century Gothic" w:eastAsia="Century Gothic" w:hAnsi="Century Gothic" w:cs="Century Gothic"/>
          <w:sz w:val="20"/>
          <w:szCs w:val="20"/>
        </w:rPr>
      </w:pPr>
    </w:p>
    <w:p w:rsidR="00E22020" w:rsidRDefault="00E22020">
      <w:pPr>
        <w:spacing w:before="10"/>
        <w:rPr>
          <w:rFonts w:ascii="Century Gothic" w:eastAsia="Century Gothic" w:hAnsi="Century Gothic" w:cs="Century Gothic"/>
          <w:sz w:val="14"/>
          <w:szCs w:val="14"/>
        </w:rPr>
      </w:pPr>
    </w:p>
    <w:p w:rsidR="00E22020" w:rsidRDefault="00E22020">
      <w:pPr>
        <w:rPr>
          <w:rFonts w:ascii="Century Gothic" w:eastAsia="Century Gothic" w:hAnsi="Century Gothic" w:cs="Century Gothic"/>
          <w:sz w:val="14"/>
          <w:szCs w:val="14"/>
        </w:rPr>
        <w:sectPr w:rsidR="00E22020">
          <w:pgSz w:w="11910" w:h="16840"/>
          <w:pgMar w:top="1200" w:right="920" w:bottom="720" w:left="1180" w:header="499" w:footer="534" w:gutter="0"/>
          <w:cols w:space="720"/>
        </w:sectPr>
      </w:pPr>
    </w:p>
    <w:p w:rsidR="00E22020" w:rsidRDefault="00016963">
      <w:pPr>
        <w:pStyle w:val="BodyText"/>
        <w:tabs>
          <w:tab w:val="left" w:pos="1700"/>
          <w:tab w:val="left" w:pos="5159"/>
        </w:tabs>
        <w:spacing w:before="62"/>
      </w:pPr>
      <w:r>
        <w:rPr>
          <w:spacing w:val="-1"/>
        </w:rPr>
        <w:lastRenderedPageBreak/>
        <w:t>SIGNATURE</w:t>
      </w:r>
      <w:r>
        <w:rPr>
          <w:spacing w:val="-1"/>
        </w:rPr>
        <w:tab/>
      </w:r>
      <w:r>
        <w:t>:</w:t>
      </w:r>
      <w:r>
        <w:rPr>
          <w:spacing w:val="-3"/>
        </w:rPr>
        <w:t xml:space="preserve"> </w:t>
      </w:r>
      <w:r>
        <w:rPr>
          <w:w w:val="99"/>
          <w:u w:val="single" w:color="000000"/>
        </w:rPr>
        <w:t xml:space="preserve"> </w:t>
      </w:r>
      <w:r>
        <w:rPr>
          <w:u w:val="single" w:color="000000"/>
        </w:rPr>
        <w:tab/>
      </w:r>
    </w:p>
    <w:p w:rsidR="00E22020" w:rsidRDefault="00016963">
      <w:pPr>
        <w:spacing w:before="62"/>
        <w:ind w:left="260"/>
        <w:rPr>
          <w:rFonts w:ascii="Century Gothic" w:eastAsia="Century Gothic" w:hAnsi="Century Gothic" w:cs="Century Gothic"/>
          <w:sz w:val="20"/>
          <w:szCs w:val="20"/>
        </w:rPr>
      </w:pPr>
      <w:r>
        <w:rPr>
          <w:rFonts w:ascii="Century Gothic"/>
          <w:i/>
          <w:sz w:val="20"/>
        </w:rPr>
        <w:t xml:space="preserve">(of person </w:t>
      </w:r>
      <w:proofErr w:type="spellStart"/>
      <w:r>
        <w:rPr>
          <w:rFonts w:ascii="Century Gothic"/>
          <w:i/>
          <w:sz w:val="20"/>
        </w:rPr>
        <w:t>authorised</w:t>
      </w:r>
      <w:proofErr w:type="spellEnd"/>
      <w:r>
        <w:rPr>
          <w:rFonts w:ascii="Century Gothic"/>
          <w:i/>
          <w:sz w:val="20"/>
        </w:rPr>
        <w:t xml:space="preserve"> to sign on behalf of the</w:t>
      </w:r>
      <w:r>
        <w:rPr>
          <w:rFonts w:ascii="Century Gothic"/>
          <w:i/>
          <w:spacing w:val="-30"/>
          <w:sz w:val="20"/>
        </w:rPr>
        <w:t xml:space="preserve"> </w:t>
      </w:r>
      <w:r>
        <w:rPr>
          <w:rFonts w:ascii="Century Gothic"/>
          <w:i/>
          <w:sz w:val="20"/>
        </w:rPr>
        <w:t>Tenderer)</w:t>
      </w:r>
    </w:p>
    <w:p w:rsidR="00E22020" w:rsidRDefault="00016963">
      <w:pPr>
        <w:pStyle w:val="BodyText"/>
        <w:tabs>
          <w:tab w:val="left" w:pos="2607"/>
        </w:tabs>
        <w:spacing w:before="62"/>
      </w:pPr>
      <w:r>
        <w:br w:type="column"/>
      </w:r>
      <w:r>
        <w:lastRenderedPageBreak/>
        <w:t>DATE:</w:t>
      </w:r>
      <w:r>
        <w:rPr>
          <w:spacing w:val="-3"/>
        </w:rPr>
        <w:t xml:space="preserve"> </w:t>
      </w:r>
      <w:r>
        <w:rPr>
          <w:w w:val="99"/>
          <w:u w:val="single" w:color="000000"/>
        </w:rPr>
        <w:t xml:space="preserve"> </w:t>
      </w:r>
      <w:r>
        <w:rPr>
          <w:u w:val="single" w:color="000000"/>
        </w:rPr>
        <w:tab/>
      </w:r>
    </w:p>
    <w:p w:rsidR="00E22020" w:rsidRDefault="00E22020">
      <w:pPr>
        <w:sectPr w:rsidR="00E22020">
          <w:type w:val="continuous"/>
          <w:pgSz w:w="11910" w:h="16840"/>
          <w:pgMar w:top="600" w:right="920" w:bottom="280" w:left="1180" w:header="720" w:footer="720" w:gutter="0"/>
          <w:cols w:num="2" w:space="720" w:equalWidth="0">
            <w:col w:w="5595" w:space="166"/>
            <w:col w:w="4049"/>
          </w:cols>
        </w:sectPr>
      </w:pPr>
    </w:p>
    <w:p w:rsidR="00E22020" w:rsidRDefault="00016963">
      <w:pPr>
        <w:spacing w:before="59"/>
        <w:ind w:left="260"/>
        <w:rPr>
          <w:rFonts w:ascii="Century Gothic" w:eastAsia="Century Gothic" w:hAnsi="Century Gothic" w:cs="Century Gothic"/>
          <w:sz w:val="20"/>
          <w:szCs w:val="20"/>
        </w:rPr>
      </w:pPr>
      <w:r>
        <w:rPr>
          <w:rFonts w:ascii="Century Gothic"/>
          <w:i/>
          <w:sz w:val="20"/>
        </w:rPr>
        <w:lastRenderedPageBreak/>
        <w:t>The Tenderer shall complete the following table to be submitted with the</w:t>
      </w:r>
      <w:r>
        <w:rPr>
          <w:rFonts w:ascii="Century Gothic"/>
          <w:i/>
          <w:spacing w:val="-35"/>
          <w:sz w:val="20"/>
        </w:rPr>
        <w:t xml:space="preserve"> </w:t>
      </w:r>
      <w:r>
        <w:rPr>
          <w:rFonts w:ascii="Century Gothic"/>
          <w:i/>
          <w:sz w:val="20"/>
        </w:rPr>
        <w:t>Tender</w:t>
      </w:r>
    </w:p>
    <w:p w:rsidR="00E22020" w:rsidRDefault="00E22020">
      <w:pPr>
        <w:rPr>
          <w:rFonts w:ascii="Century Gothic" w:eastAsia="Century Gothic" w:hAnsi="Century Gothic" w:cs="Century Gothic"/>
          <w:sz w:val="20"/>
          <w:szCs w:val="20"/>
        </w:rPr>
        <w:sectPr w:rsidR="00E22020">
          <w:type w:val="continuous"/>
          <w:pgSz w:w="11910" w:h="16840"/>
          <w:pgMar w:top="600" w:right="920" w:bottom="280" w:left="1180" w:header="720" w:footer="720" w:gutter="0"/>
          <w:cols w:space="720"/>
        </w:sectPr>
      </w:pPr>
    </w:p>
    <w:p w:rsidR="00E22020" w:rsidRDefault="00E22020">
      <w:pPr>
        <w:spacing w:before="3"/>
        <w:rPr>
          <w:rFonts w:ascii="Century Gothic" w:eastAsia="Century Gothic" w:hAnsi="Century Gothic" w:cs="Century Gothic"/>
          <w:i/>
          <w:sz w:val="13"/>
          <w:szCs w:val="13"/>
        </w:rPr>
      </w:pPr>
    </w:p>
    <w:p w:rsidR="00E22020" w:rsidRPr="00700A26" w:rsidRDefault="00250725">
      <w:pPr>
        <w:pStyle w:val="Heading4"/>
        <w:spacing w:before="62"/>
        <w:ind w:left="1060"/>
        <w:jc w:val="both"/>
        <w:rPr>
          <w:rFonts w:cs="Century Gothic"/>
          <w:b w:val="0"/>
          <w:bCs w:val="0"/>
          <w:color w:val="C00000"/>
        </w:rPr>
      </w:pPr>
      <w:r>
        <w:rPr>
          <w:color w:val="C00000"/>
        </w:rPr>
        <w:t>T2.19</w:t>
      </w:r>
      <w:r w:rsidR="002C753E" w:rsidRPr="00700A26">
        <w:rPr>
          <w:color w:val="C00000"/>
        </w:rPr>
        <w:t xml:space="preserve"> METHOD</w:t>
      </w:r>
      <w:r w:rsidR="00016963" w:rsidRPr="00700A26">
        <w:rPr>
          <w:color w:val="C00000"/>
        </w:rPr>
        <w:t xml:space="preserve"> STATEMENT / APPROACH / METHODOLOGY </w:t>
      </w:r>
      <w:r w:rsidR="00016963" w:rsidRPr="00700A26">
        <w:rPr>
          <w:b w:val="0"/>
          <w:i/>
          <w:color w:val="C00000"/>
        </w:rPr>
        <w:t>(30</w:t>
      </w:r>
      <w:r w:rsidR="00016963" w:rsidRPr="00700A26">
        <w:rPr>
          <w:b w:val="0"/>
          <w:i/>
          <w:color w:val="C00000"/>
          <w:spacing w:val="-17"/>
        </w:rPr>
        <w:t xml:space="preserve"> </w:t>
      </w:r>
      <w:r w:rsidR="00016963" w:rsidRPr="00700A26">
        <w:rPr>
          <w:b w:val="0"/>
          <w:i/>
          <w:color w:val="C00000"/>
        </w:rPr>
        <w:t>points)</w:t>
      </w:r>
    </w:p>
    <w:p w:rsidR="00E22020" w:rsidRDefault="00E22020">
      <w:pPr>
        <w:spacing w:before="12"/>
        <w:rPr>
          <w:rFonts w:ascii="Century Gothic" w:eastAsia="Century Gothic" w:hAnsi="Century Gothic" w:cs="Century Gothic"/>
          <w:i/>
          <w:sz w:val="19"/>
          <w:szCs w:val="19"/>
        </w:rPr>
      </w:pPr>
    </w:p>
    <w:p w:rsidR="00E22020" w:rsidRDefault="00016963">
      <w:pPr>
        <w:pStyle w:val="BodyText"/>
        <w:ind w:left="1060" w:right="1058"/>
        <w:jc w:val="both"/>
      </w:pPr>
      <w:r>
        <w:t xml:space="preserve">The Tenderer is </w:t>
      </w:r>
      <w:r>
        <w:rPr>
          <w:b/>
        </w:rPr>
        <w:t xml:space="preserve">discouraged </w:t>
      </w:r>
      <w:r>
        <w:t>from producing a generic method statement. The</w:t>
      </w:r>
      <w:r>
        <w:rPr>
          <w:spacing w:val="20"/>
        </w:rPr>
        <w:t xml:space="preserve"> </w:t>
      </w:r>
      <w:r>
        <w:t>Method</w:t>
      </w:r>
      <w:r>
        <w:rPr>
          <w:w w:val="99"/>
        </w:rPr>
        <w:t xml:space="preserve"> </w:t>
      </w:r>
      <w:r>
        <w:t>Statement</w:t>
      </w:r>
      <w:r>
        <w:rPr>
          <w:spacing w:val="-3"/>
        </w:rPr>
        <w:t xml:space="preserve"> </w:t>
      </w:r>
      <w:r>
        <w:t>must</w:t>
      </w:r>
      <w:r>
        <w:rPr>
          <w:spacing w:val="-3"/>
        </w:rPr>
        <w:t xml:space="preserve"> </w:t>
      </w:r>
      <w:r>
        <w:t>be</w:t>
      </w:r>
      <w:r>
        <w:rPr>
          <w:spacing w:val="-5"/>
        </w:rPr>
        <w:t xml:space="preserve"> </w:t>
      </w:r>
      <w:r>
        <w:t>concise</w:t>
      </w:r>
      <w:r>
        <w:rPr>
          <w:spacing w:val="-5"/>
        </w:rPr>
        <w:t xml:space="preserve"> </w:t>
      </w:r>
      <w:r>
        <w:t>and</w:t>
      </w:r>
      <w:r>
        <w:rPr>
          <w:spacing w:val="-5"/>
        </w:rPr>
        <w:t xml:space="preserve"> </w:t>
      </w:r>
      <w:r>
        <w:t>clearly</w:t>
      </w:r>
      <w:r>
        <w:rPr>
          <w:spacing w:val="-6"/>
        </w:rPr>
        <w:t xml:space="preserve"> </w:t>
      </w:r>
      <w:r>
        <w:t>demonstrate</w:t>
      </w:r>
      <w:r>
        <w:rPr>
          <w:spacing w:val="-5"/>
        </w:rPr>
        <w:t xml:space="preserve"> </w:t>
      </w:r>
      <w:r>
        <w:t>how</w:t>
      </w:r>
      <w:r>
        <w:rPr>
          <w:spacing w:val="-5"/>
        </w:rPr>
        <w:t xml:space="preserve"> </w:t>
      </w:r>
      <w:r>
        <w:t>this</w:t>
      </w:r>
      <w:r>
        <w:rPr>
          <w:spacing w:val="-5"/>
        </w:rPr>
        <w:t xml:space="preserve"> </w:t>
      </w:r>
      <w:r>
        <w:t>project</w:t>
      </w:r>
      <w:r>
        <w:rPr>
          <w:spacing w:val="-5"/>
        </w:rPr>
        <w:t xml:space="preserve"> </w:t>
      </w:r>
      <w:r>
        <w:t>will</w:t>
      </w:r>
      <w:r>
        <w:rPr>
          <w:spacing w:val="-4"/>
        </w:rPr>
        <w:t xml:space="preserve"> </w:t>
      </w:r>
      <w:r>
        <w:t>be</w:t>
      </w:r>
      <w:r>
        <w:rPr>
          <w:spacing w:val="-5"/>
        </w:rPr>
        <w:t xml:space="preserve"> </w:t>
      </w:r>
      <w:r>
        <w:t>implemented</w:t>
      </w:r>
    </w:p>
    <w:p w:rsidR="00E22020" w:rsidRDefault="00E22020">
      <w:pPr>
        <w:spacing w:before="11"/>
        <w:rPr>
          <w:rFonts w:ascii="Century Gothic" w:eastAsia="Century Gothic" w:hAnsi="Century Gothic" w:cs="Century Gothic"/>
          <w:sz w:val="19"/>
          <w:szCs w:val="19"/>
        </w:rPr>
      </w:pPr>
    </w:p>
    <w:p w:rsidR="00E22020" w:rsidRDefault="00016963">
      <w:pPr>
        <w:pStyle w:val="BodyText"/>
        <w:ind w:left="1060"/>
        <w:jc w:val="both"/>
      </w:pPr>
      <w:r>
        <w:t>The</w:t>
      </w:r>
      <w:r>
        <w:rPr>
          <w:spacing w:val="-5"/>
        </w:rPr>
        <w:t xml:space="preserve"> </w:t>
      </w:r>
      <w:r>
        <w:t>Method</w:t>
      </w:r>
      <w:r>
        <w:rPr>
          <w:spacing w:val="-5"/>
        </w:rPr>
        <w:t xml:space="preserve"> </w:t>
      </w:r>
      <w:r>
        <w:t>Statement</w:t>
      </w:r>
      <w:r>
        <w:rPr>
          <w:spacing w:val="-3"/>
        </w:rPr>
        <w:t xml:space="preserve"> </w:t>
      </w:r>
      <w:r>
        <w:t>shall</w:t>
      </w:r>
      <w:r>
        <w:rPr>
          <w:spacing w:val="-4"/>
        </w:rPr>
        <w:t xml:space="preserve"> </w:t>
      </w:r>
      <w:r>
        <w:t>clearly</w:t>
      </w:r>
      <w:r>
        <w:rPr>
          <w:spacing w:val="-6"/>
        </w:rPr>
        <w:t xml:space="preserve"> </w:t>
      </w:r>
      <w:r>
        <w:t>describe</w:t>
      </w:r>
      <w:r>
        <w:rPr>
          <w:spacing w:val="-5"/>
        </w:rPr>
        <w:t xml:space="preserve"> </w:t>
      </w:r>
      <w:r>
        <w:t>the</w:t>
      </w:r>
      <w:r>
        <w:rPr>
          <w:spacing w:val="-5"/>
        </w:rPr>
        <w:t xml:space="preserve"> </w:t>
      </w:r>
      <w:r>
        <w:t>sequencing</w:t>
      </w:r>
      <w:r>
        <w:rPr>
          <w:spacing w:val="-5"/>
        </w:rPr>
        <w:t xml:space="preserve"> </w:t>
      </w:r>
      <w:r>
        <w:t>of</w:t>
      </w:r>
      <w:r>
        <w:rPr>
          <w:spacing w:val="-5"/>
        </w:rPr>
        <w:t xml:space="preserve"> </w:t>
      </w:r>
      <w:r>
        <w:t>the</w:t>
      </w:r>
      <w:r>
        <w:rPr>
          <w:spacing w:val="-5"/>
        </w:rPr>
        <w:t xml:space="preserve"> </w:t>
      </w:r>
      <w:r>
        <w:t>construction</w:t>
      </w:r>
      <w:r>
        <w:rPr>
          <w:spacing w:val="-4"/>
        </w:rPr>
        <w:t xml:space="preserve"> </w:t>
      </w:r>
      <w:r>
        <w:t>activities.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left="1060" w:right="1059"/>
        <w:jc w:val="both"/>
      </w:pPr>
      <w:r>
        <w:t>The Tenderer is to describe in detail the responsibilities key personnel in relation to</w:t>
      </w:r>
      <w:r>
        <w:rPr>
          <w:spacing w:val="10"/>
        </w:rPr>
        <w:t xml:space="preserve"> </w:t>
      </w:r>
      <w:r>
        <w:t>the</w:t>
      </w:r>
      <w:r>
        <w:rPr>
          <w:w w:val="99"/>
        </w:rPr>
        <w:t xml:space="preserve"> </w:t>
      </w:r>
      <w:r>
        <w:t>construction</w:t>
      </w:r>
      <w:r>
        <w:rPr>
          <w:spacing w:val="34"/>
        </w:rPr>
        <w:t xml:space="preserve"> </w:t>
      </w:r>
      <w:r>
        <w:t>activities.</w:t>
      </w:r>
      <w:r>
        <w:rPr>
          <w:spacing w:val="30"/>
        </w:rPr>
        <w:t xml:space="preserve"> </w:t>
      </w:r>
      <w:r>
        <w:t>The</w:t>
      </w:r>
      <w:r>
        <w:rPr>
          <w:spacing w:val="33"/>
        </w:rPr>
        <w:t xml:space="preserve"> </w:t>
      </w:r>
      <w:r>
        <w:t>Method</w:t>
      </w:r>
      <w:r>
        <w:rPr>
          <w:spacing w:val="34"/>
        </w:rPr>
        <w:t xml:space="preserve"> </w:t>
      </w:r>
      <w:r>
        <w:t>Statement</w:t>
      </w:r>
      <w:r>
        <w:rPr>
          <w:spacing w:val="33"/>
        </w:rPr>
        <w:t xml:space="preserve"> </w:t>
      </w:r>
      <w:r>
        <w:t>must</w:t>
      </w:r>
      <w:r>
        <w:rPr>
          <w:spacing w:val="35"/>
        </w:rPr>
        <w:t xml:space="preserve"> </w:t>
      </w:r>
      <w:r>
        <w:t>also</w:t>
      </w:r>
      <w:r>
        <w:rPr>
          <w:spacing w:val="34"/>
        </w:rPr>
        <w:t xml:space="preserve"> </w:t>
      </w:r>
      <w:r>
        <w:t>demonstrate</w:t>
      </w:r>
      <w:r>
        <w:rPr>
          <w:spacing w:val="33"/>
        </w:rPr>
        <w:t xml:space="preserve"> </w:t>
      </w:r>
      <w:r>
        <w:t>what</w:t>
      </w:r>
      <w:r>
        <w:rPr>
          <w:spacing w:val="35"/>
        </w:rPr>
        <w:t xml:space="preserve"> </w:t>
      </w:r>
      <w:r>
        <w:t>communication</w:t>
      </w:r>
      <w:r>
        <w:rPr>
          <w:w w:val="99"/>
        </w:rPr>
        <w:t xml:space="preserve"> </w:t>
      </w:r>
      <w:r>
        <w:t>and</w:t>
      </w:r>
      <w:r>
        <w:rPr>
          <w:spacing w:val="16"/>
        </w:rPr>
        <w:t xml:space="preserve"> </w:t>
      </w:r>
      <w:r>
        <w:t>documentation</w:t>
      </w:r>
      <w:r>
        <w:rPr>
          <w:spacing w:val="16"/>
        </w:rPr>
        <w:t xml:space="preserve"> </w:t>
      </w:r>
      <w:r>
        <w:t>systems</w:t>
      </w:r>
      <w:r>
        <w:rPr>
          <w:spacing w:val="15"/>
        </w:rPr>
        <w:t xml:space="preserve"> </w:t>
      </w:r>
      <w:r>
        <w:t>are</w:t>
      </w:r>
      <w:r>
        <w:rPr>
          <w:spacing w:val="15"/>
        </w:rPr>
        <w:t xml:space="preserve"> </w:t>
      </w:r>
      <w:r>
        <w:t>put</w:t>
      </w:r>
      <w:r>
        <w:rPr>
          <w:spacing w:val="17"/>
        </w:rPr>
        <w:t xml:space="preserve"> </w:t>
      </w:r>
      <w:r>
        <w:t>in</w:t>
      </w:r>
      <w:r>
        <w:rPr>
          <w:spacing w:val="16"/>
        </w:rPr>
        <w:t xml:space="preserve"> </w:t>
      </w:r>
      <w:r>
        <w:t>place</w:t>
      </w:r>
      <w:r>
        <w:rPr>
          <w:spacing w:val="13"/>
        </w:rPr>
        <w:t xml:space="preserve"> </w:t>
      </w:r>
      <w:r>
        <w:t>to</w:t>
      </w:r>
      <w:r>
        <w:rPr>
          <w:spacing w:val="12"/>
        </w:rPr>
        <w:t xml:space="preserve"> </w:t>
      </w:r>
      <w:r>
        <w:t>ensure</w:t>
      </w:r>
      <w:r>
        <w:rPr>
          <w:spacing w:val="15"/>
        </w:rPr>
        <w:t xml:space="preserve"> </w:t>
      </w:r>
      <w:r>
        <w:t>that</w:t>
      </w:r>
      <w:r>
        <w:rPr>
          <w:spacing w:val="15"/>
        </w:rPr>
        <w:t xml:space="preserve"> </w:t>
      </w:r>
      <w:r>
        <w:t>the</w:t>
      </w:r>
      <w:r>
        <w:rPr>
          <w:spacing w:val="13"/>
        </w:rPr>
        <w:t xml:space="preserve"> </w:t>
      </w:r>
      <w:r>
        <w:t>team</w:t>
      </w:r>
      <w:r>
        <w:rPr>
          <w:spacing w:val="16"/>
        </w:rPr>
        <w:t xml:space="preserve"> </w:t>
      </w:r>
      <w:r>
        <w:t>will</w:t>
      </w:r>
      <w:r>
        <w:rPr>
          <w:spacing w:val="16"/>
        </w:rPr>
        <w:t xml:space="preserve"> </w:t>
      </w:r>
      <w:r>
        <w:t>be</w:t>
      </w:r>
      <w:r>
        <w:rPr>
          <w:spacing w:val="15"/>
        </w:rPr>
        <w:t xml:space="preserve"> </w:t>
      </w:r>
      <w:r>
        <w:t>operating</w:t>
      </w:r>
      <w:r>
        <w:rPr>
          <w:spacing w:val="13"/>
        </w:rPr>
        <w:t xml:space="preserve"> </w:t>
      </w:r>
      <w:r>
        <w:t>at</w:t>
      </w:r>
      <w:r>
        <w:rPr>
          <w:spacing w:val="15"/>
        </w:rPr>
        <w:t xml:space="preserve"> </w:t>
      </w:r>
      <w:r>
        <w:t>its</w:t>
      </w:r>
      <w:r>
        <w:rPr>
          <w:w w:val="99"/>
        </w:rPr>
        <w:t xml:space="preserve"> </w:t>
      </w:r>
      <w:r>
        <w:t>optimum.</w:t>
      </w:r>
    </w:p>
    <w:p w:rsidR="00E22020" w:rsidRDefault="00E22020">
      <w:pPr>
        <w:spacing w:before="11"/>
        <w:rPr>
          <w:rFonts w:ascii="Century Gothic" w:eastAsia="Century Gothic" w:hAnsi="Century Gothic" w:cs="Century Gothic"/>
          <w:sz w:val="19"/>
          <w:szCs w:val="19"/>
        </w:rPr>
      </w:pPr>
    </w:p>
    <w:p w:rsidR="00E22020" w:rsidRDefault="00016963">
      <w:pPr>
        <w:pStyle w:val="BodyText"/>
        <w:ind w:left="1060" w:right="1062"/>
        <w:jc w:val="both"/>
      </w:pPr>
      <w:r>
        <w:t>The</w:t>
      </w:r>
      <w:r>
        <w:rPr>
          <w:spacing w:val="23"/>
        </w:rPr>
        <w:t xml:space="preserve"> </w:t>
      </w:r>
      <w:r>
        <w:t>Method</w:t>
      </w:r>
      <w:r>
        <w:rPr>
          <w:spacing w:val="23"/>
        </w:rPr>
        <w:t xml:space="preserve"> </w:t>
      </w:r>
      <w:r>
        <w:t>Statement</w:t>
      </w:r>
      <w:r>
        <w:rPr>
          <w:spacing w:val="20"/>
        </w:rPr>
        <w:t xml:space="preserve"> </w:t>
      </w:r>
      <w:r>
        <w:t>must</w:t>
      </w:r>
      <w:r>
        <w:rPr>
          <w:spacing w:val="24"/>
        </w:rPr>
        <w:t xml:space="preserve"> </w:t>
      </w:r>
      <w:r>
        <w:t>clearly</w:t>
      </w:r>
      <w:r>
        <w:rPr>
          <w:spacing w:val="21"/>
        </w:rPr>
        <w:t xml:space="preserve"> </w:t>
      </w:r>
      <w:r>
        <w:t>demonstrate</w:t>
      </w:r>
      <w:r>
        <w:rPr>
          <w:spacing w:val="22"/>
        </w:rPr>
        <w:t xml:space="preserve"> </w:t>
      </w:r>
      <w:r>
        <w:t>how</w:t>
      </w:r>
      <w:r>
        <w:rPr>
          <w:spacing w:val="24"/>
        </w:rPr>
        <w:t xml:space="preserve"> </w:t>
      </w:r>
      <w:r>
        <w:t>key</w:t>
      </w:r>
      <w:r>
        <w:rPr>
          <w:spacing w:val="22"/>
        </w:rPr>
        <w:t xml:space="preserve"> </w:t>
      </w:r>
      <w:r>
        <w:t>components</w:t>
      </w:r>
      <w:r>
        <w:rPr>
          <w:spacing w:val="22"/>
        </w:rPr>
        <w:t xml:space="preserve"> </w:t>
      </w:r>
      <w:r>
        <w:t>relating</w:t>
      </w:r>
      <w:r>
        <w:rPr>
          <w:spacing w:val="21"/>
        </w:rPr>
        <w:t xml:space="preserve"> </w:t>
      </w:r>
      <w:r>
        <w:t>to</w:t>
      </w:r>
      <w:r>
        <w:rPr>
          <w:spacing w:val="19"/>
        </w:rPr>
        <w:t xml:space="preserve"> </w:t>
      </w:r>
      <w:r>
        <w:t>time,</w:t>
      </w:r>
      <w:r>
        <w:rPr>
          <w:spacing w:val="21"/>
        </w:rPr>
        <w:t xml:space="preserve"> </w:t>
      </w:r>
      <w:r>
        <w:t>risks</w:t>
      </w:r>
      <w:r>
        <w:rPr>
          <w:spacing w:val="-1"/>
          <w:w w:val="99"/>
        </w:rPr>
        <w:t xml:space="preserve"> </w:t>
      </w:r>
      <w:r>
        <w:t>and</w:t>
      </w:r>
      <w:r>
        <w:rPr>
          <w:spacing w:val="-4"/>
        </w:rPr>
        <w:t xml:space="preserve"> </w:t>
      </w:r>
      <w:r>
        <w:t>cost</w:t>
      </w:r>
      <w:r>
        <w:rPr>
          <w:spacing w:val="-2"/>
        </w:rPr>
        <w:t xml:space="preserve"> </w:t>
      </w:r>
      <w:r>
        <w:t>will</w:t>
      </w:r>
      <w:r>
        <w:rPr>
          <w:spacing w:val="-3"/>
        </w:rPr>
        <w:t xml:space="preserve"> </w:t>
      </w:r>
      <w:r>
        <w:t>be</w:t>
      </w:r>
      <w:r>
        <w:rPr>
          <w:spacing w:val="-4"/>
        </w:rPr>
        <w:t xml:space="preserve"> </w:t>
      </w:r>
      <w:r>
        <w:t>addressed</w:t>
      </w:r>
      <w:r>
        <w:rPr>
          <w:spacing w:val="-4"/>
        </w:rPr>
        <w:t xml:space="preserve"> </w:t>
      </w:r>
      <w:r>
        <w:t>and</w:t>
      </w:r>
      <w:r>
        <w:rPr>
          <w:spacing w:val="-4"/>
        </w:rPr>
        <w:t xml:space="preserve"> </w:t>
      </w:r>
      <w:r>
        <w:t>managed</w:t>
      </w:r>
      <w:r>
        <w:rPr>
          <w:spacing w:val="-3"/>
        </w:rPr>
        <w:t xml:space="preserve"> </w:t>
      </w:r>
      <w:r>
        <w:t>during</w:t>
      </w:r>
      <w:r>
        <w:rPr>
          <w:spacing w:val="-1"/>
        </w:rPr>
        <w:t xml:space="preserve"> </w:t>
      </w:r>
      <w:r>
        <w:t>all</w:t>
      </w:r>
      <w:r>
        <w:rPr>
          <w:spacing w:val="-3"/>
        </w:rPr>
        <w:t xml:space="preserve"> </w:t>
      </w:r>
      <w:r>
        <w:t>stages</w:t>
      </w:r>
      <w:r>
        <w:rPr>
          <w:spacing w:val="-4"/>
        </w:rPr>
        <w:t xml:space="preserve"> </w:t>
      </w:r>
      <w:r>
        <w:t>of</w:t>
      </w:r>
      <w:r>
        <w:rPr>
          <w:spacing w:val="-4"/>
        </w:rPr>
        <w:t xml:space="preserve"> </w:t>
      </w:r>
      <w:r>
        <w:t>the</w:t>
      </w:r>
      <w:r>
        <w:rPr>
          <w:spacing w:val="-4"/>
        </w:rPr>
        <w:t xml:space="preserve"> </w:t>
      </w:r>
      <w:r>
        <w:t>project</w:t>
      </w:r>
      <w:r>
        <w:rPr>
          <w:spacing w:val="-2"/>
        </w:rPr>
        <w:t xml:space="preserve"> </w:t>
      </w:r>
      <w:r>
        <w:t>life</w:t>
      </w:r>
      <w:r>
        <w:rPr>
          <w:spacing w:val="-4"/>
        </w:rPr>
        <w:t xml:space="preserve"> </w:t>
      </w:r>
      <w:r>
        <w:t>cycle.</w:t>
      </w:r>
    </w:p>
    <w:p w:rsidR="00E22020" w:rsidRDefault="00E22020">
      <w:pPr>
        <w:spacing w:before="2"/>
        <w:rPr>
          <w:rFonts w:ascii="Century Gothic" w:eastAsia="Century Gothic" w:hAnsi="Century Gothic" w:cs="Century Gothic"/>
          <w:sz w:val="20"/>
          <w:szCs w:val="20"/>
        </w:rPr>
      </w:pPr>
    </w:p>
    <w:p w:rsidR="00E22020" w:rsidRDefault="00016963">
      <w:pPr>
        <w:pStyle w:val="BodyText"/>
        <w:ind w:left="1060" w:right="1055"/>
        <w:jc w:val="both"/>
      </w:pPr>
      <w:r>
        <w:t>The</w:t>
      </w:r>
      <w:r>
        <w:rPr>
          <w:spacing w:val="35"/>
        </w:rPr>
        <w:t xml:space="preserve"> </w:t>
      </w:r>
      <w:r>
        <w:t>Method</w:t>
      </w:r>
      <w:r>
        <w:rPr>
          <w:spacing w:val="36"/>
        </w:rPr>
        <w:t xml:space="preserve"> </w:t>
      </w:r>
      <w:r>
        <w:t>Statement</w:t>
      </w:r>
      <w:r>
        <w:rPr>
          <w:spacing w:val="35"/>
        </w:rPr>
        <w:t xml:space="preserve"> </w:t>
      </w:r>
      <w:r>
        <w:t>shall</w:t>
      </w:r>
      <w:r>
        <w:rPr>
          <w:spacing w:val="36"/>
        </w:rPr>
        <w:t xml:space="preserve"> </w:t>
      </w:r>
      <w:r>
        <w:t>also</w:t>
      </w:r>
      <w:r>
        <w:rPr>
          <w:spacing w:val="34"/>
        </w:rPr>
        <w:t xml:space="preserve"> </w:t>
      </w:r>
      <w:r>
        <w:t>include</w:t>
      </w:r>
      <w:r>
        <w:rPr>
          <w:spacing w:val="36"/>
        </w:rPr>
        <w:t xml:space="preserve"> </w:t>
      </w:r>
      <w:r>
        <w:t>the</w:t>
      </w:r>
      <w:r>
        <w:rPr>
          <w:spacing w:val="35"/>
        </w:rPr>
        <w:t xml:space="preserve"> </w:t>
      </w:r>
      <w:r>
        <w:t>Tenderers</w:t>
      </w:r>
      <w:r>
        <w:rPr>
          <w:spacing w:val="35"/>
        </w:rPr>
        <w:t xml:space="preserve"> </w:t>
      </w:r>
      <w:r>
        <w:t>quality</w:t>
      </w:r>
      <w:r>
        <w:rPr>
          <w:spacing w:val="34"/>
        </w:rPr>
        <w:t xml:space="preserve"> </w:t>
      </w:r>
      <w:r>
        <w:t>control</w:t>
      </w:r>
      <w:r>
        <w:rPr>
          <w:spacing w:val="36"/>
        </w:rPr>
        <w:t xml:space="preserve"> </w:t>
      </w:r>
      <w:r>
        <w:t>plan</w:t>
      </w:r>
      <w:r>
        <w:rPr>
          <w:spacing w:val="36"/>
        </w:rPr>
        <w:t xml:space="preserve"> </w:t>
      </w:r>
      <w:r>
        <w:t>relevant</w:t>
      </w:r>
      <w:r>
        <w:rPr>
          <w:spacing w:val="35"/>
        </w:rPr>
        <w:t xml:space="preserve"> </w:t>
      </w:r>
      <w:r>
        <w:t>to</w:t>
      </w:r>
      <w:r>
        <w:rPr>
          <w:spacing w:val="34"/>
        </w:rPr>
        <w:t xml:space="preserve"> </w:t>
      </w:r>
      <w:r>
        <w:t>the</w:t>
      </w:r>
      <w:r>
        <w:rPr>
          <w:w w:val="99"/>
        </w:rPr>
        <w:t xml:space="preserve"> </w:t>
      </w:r>
      <w:r>
        <w:t>activities described in the method</w:t>
      </w:r>
      <w:r>
        <w:rPr>
          <w:spacing w:val="-20"/>
        </w:rPr>
        <w:t xml:space="preserve"> </w:t>
      </w:r>
      <w:r>
        <w:t>statement.</w:t>
      </w:r>
    </w:p>
    <w:p w:rsidR="00E22020" w:rsidRDefault="00E22020">
      <w:pPr>
        <w:rPr>
          <w:rFonts w:ascii="Century Gothic" w:eastAsia="Century Gothic" w:hAnsi="Century Gothic" w:cs="Century Gothic"/>
          <w:sz w:val="20"/>
          <w:szCs w:val="20"/>
        </w:rPr>
      </w:pPr>
    </w:p>
    <w:p w:rsidR="00E22020" w:rsidRDefault="00E22020">
      <w:pPr>
        <w:spacing w:before="9"/>
        <w:rPr>
          <w:rFonts w:ascii="Century Gothic" w:eastAsia="Century Gothic" w:hAnsi="Century Gothic" w:cs="Century Gothic"/>
          <w:sz w:val="19"/>
          <w:szCs w:val="19"/>
        </w:rPr>
      </w:pPr>
    </w:p>
    <w:tbl>
      <w:tblPr>
        <w:tblW w:w="0" w:type="auto"/>
        <w:tblInd w:w="119" w:type="dxa"/>
        <w:tblLayout w:type="fixed"/>
        <w:tblCellMar>
          <w:left w:w="0" w:type="dxa"/>
          <w:right w:w="0" w:type="dxa"/>
        </w:tblCellMar>
        <w:tblLook w:val="01E0" w:firstRow="1" w:lastRow="1" w:firstColumn="1" w:lastColumn="1" w:noHBand="0" w:noVBand="0"/>
      </w:tblPr>
      <w:tblGrid>
        <w:gridCol w:w="3968"/>
        <w:gridCol w:w="1418"/>
        <w:gridCol w:w="1416"/>
        <w:gridCol w:w="1418"/>
        <w:gridCol w:w="1417"/>
        <w:gridCol w:w="1418"/>
      </w:tblGrid>
      <w:tr w:rsidR="00E22020" w:rsidTr="00700A26">
        <w:trPr>
          <w:trHeight w:hRule="exact" w:val="2003"/>
        </w:trPr>
        <w:tc>
          <w:tcPr>
            <w:tcW w:w="3968"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ind w:left="1116"/>
              <w:rPr>
                <w:rFonts w:ascii="Century Gothic" w:eastAsia="Century Gothic" w:hAnsi="Century Gothic" w:cs="Century Gothic"/>
                <w:sz w:val="18"/>
                <w:szCs w:val="18"/>
              </w:rPr>
            </w:pPr>
            <w:r>
              <w:rPr>
                <w:rFonts w:ascii="Century Gothic"/>
                <w:b/>
                <w:color w:val="FFFFFF"/>
                <w:sz w:val="18"/>
              </w:rPr>
              <w:t>METHOD</w:t>
            </w:r>
            <w:r>
              <w:rPr>
                <w:rFonts w:ascii="Century Gothic"/>
                <w:b/>
                <w:color w:val="FFFFFF"/>
                <w:spacing w:val="-7"/>
                <w:sz w:val="18"/>
              </w:rPr>
              <w:t xml:space="preserve"> </w:t>
            </w:r>
            <w:r>
              <w:rPr>
                <w:rFonts w:ascii="Century Gothic"/>
                <w:b/>
                <w:color w:val="FFFFFF"/>
                <w:sz w:val="18"/>
              </w:rPr>
              <w:t>STATEMENT</w:t>
            </w:r>
          </w:p>
        </w:tc>
        <w:tc>
          <w:tcPr>
            <w:tcW w:w="1418"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ind w:left="98" w:right="102" w:firstLine="3"/>
              <w:jc w:val="center"/>
              <w:rPr>
                <w:rFonts w:ascii="Century Gothic" w:eastAsia="Century Gothic" w:hAnsi="Century Gothic" w:cs="Century Gothic"/>
                <w:sz w:val="18"/>
                <w:szCs w:val="18"/>
              </w:rPr>
            </w:pPr>
            <w:r>
              <w:rPr>
                <w:rFonts w:ascii="Century Gothic"/>
                <w:b/>
                <w:color w:val="FFFFFF"/>
                <w:sz w:val="18"/>
              </w:rPr>
              <w:t>PROPOSAL</w:t>
            </w:r>
            <w:r>
              <w:rPr>
                <w:rFonts w:ascii="Century Gothic"/>
                <w:b/>
                <w:color w:val="FFFFFF"/>
                <w:spacing w:val="-1"/>
                <w:sz w:val="18"/>
              </w:rPr>
              <w:t xml:space="preserve"> </w:t>
            </w:r>
            <w:r>
              <w:rPr>
                <w:rFonts w:ascii="Century Gothic"/>
                <w:b/>
                <w:color w:val="FFFFFF"/>
                <w:sz w:val="18"/>
              </w:rPr>
              <w:t>IS</w:t>
            </w:r>
            <w:r>
              <w:rPr>
                <w:rFonts w:ascii="Century Gothic"/>
                <w:b/>
                <w:color w:val="FFFFFF"/>
                <w:w w:val="99"/>
                <w:sz w:val="18"/>
              </w:rPr>
              <w:t xml:space="preserve"> </w:t>
            </w:r>
            <w:r>
              <w:rPr>
                <w:rFonts w:ascii="Century Gothic"/>
                <w:b/>
                <w:color w:val="FFFFFF"/>
                <w:sz w:val="18"/>
              </w:rPr>
              <w:t>SPECIFIC</w:t>
            </w:r>
            <w:r>
              <w:rPr>
                <w:rFonts w:ascii="Century Gothic"/>
                <w:b/>
                <w:color w:val="FFFFFF"/>
                <w:spacing w:val="-5"/>
                <w:sz w:val="18"/>
              </w:rPr>
              <w:t xml:space="preserve"> </w:t>
            </w:r>
            <w:r>
              <w:rPr>
                <w:rFonts w:ascii="Century Gothic"/>
                <w:b/>
                <w:color w:val="FFFFFF"/>
                <w:sz w:val="18"/>
              </w:rPr>
              <w:t>AND TAILORED</w:t>
            </w:r>
            <w:r>
              <w:rPr>
                <w:rFonts w:ascii="Century Gothic"/>
                <w:b/>
                <w:color w:val="FFFFFF"/>
                <w:spacing w:val="-2"/>
                <w:sz w:val="18"/>
              </w:rPr>
              <w:t xml:space="preserve"> </w:t>
            </w:r>
            <w:r>
              <w:rPr>
                <w:rFonts w:ascii="Century Gothic"/>
                <w:b/>
                <w:color w:val="FFFFFF"/>
                <w:sz w:val="18"/>
              </w:rPr>
              <w:t>TO</w:t>
            </w:r>
            <w:r>
              <w:rPr>
                <w:rFonts w:ascii="Century Gothic"/>
                <w:b/>
                <w:color w:val="FFFFFF"/>
                <w:w w:val="99"/>
                <w:sz w:val="18"/>
              </w:rPr>
              <w:t xml:space="preserve"> </w:t>
            </w:r>
            <w:r>
              <w:rPr>
                <w:rFonts w:ascii="Century Gothic"/>
                <w:b/>
                <w:color w:val="FFFFFF"/>
                <w:sz w:val="18"/>
              </w:rPr>
              <w:t>SUIT</w:t>
            </w:r>
            <w:r>
              <w:rPr>
                <w:rFonts w:ascii="Century Gothic"/>
                <w:b/>
                <w:color w:val="FFFFFF"/>
                <w:spacing w:val="1"/>
                <w:sz w:val="18"/>
              </w:rPr>
              <w:t xml:space="preserve"> </w:t>
            </w:r>
            <w:r>
              <w:rPr>
                <w:rFonts w:ascii="Century Gothic"/>
                <w:b/>
                <w:color w:val="FFFFFF"/>
                <w:sz w:val="18"/>
              </w:rPr>
              <w:t>TO</w:t>
            </w:r>
            <w:r>
              <w:rPr>
                <w:rFonts w:ascii="Century Gothic"/>
                <w:b/>
                <w:color w:val="FFFFFF"/>
                <w:w w:val="99"/>
                <w:sz w:val="18"/>
              </w:rPr>
              <w:t xml:space="preserve"> </w:t>
            </w:r>
            <w:r>
              <w:rPr>
                <w:rFonts w:ascii="Century Gothic"/>
                <w:b/>
                <w:color w:val="FFFFFF"/>
                <w:sz w:val="18"/>
              </w:rPr>
              <w:t>OBJECTIVE</w:t>
            </w:r>
          </w:p>
        </w:tc>
        <w:tc>
          <w:tcPr>
            <w:tcW w:w="1416"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ind w:left="141" w:right="141" w:hanging="2"/>
              <w:jc w:val="center"/>
              <w:rPr>
                <w:rFonts w:ascii="Century Gothic" w:eastAsia="Century Gothic" w:hAnsi="Century Gothic" w:cs="Century Gothic"/>
                <w:sz w:val="18"/>
                <w:szCs w:val="18"/>
              </w:rPr>
            </w:pPr>
            <w:r>
              <w:rPr>
                <w:rFonts w:ascii="Century Gothic"/>
                <w:b/>
                <w:color w:val="FFFFFF"/>
                <w:sz w:val="18"/>
              </w:rPr>
              <w:t>PROPOSAL</w:t>
            </w:r>
            <w:r>
              <w:rPr>
                <w:rFonts w:ascii="Century Gothic"/>
                <w:b/>
                <w:color w:val="FFFFFF"/>
                <w:w w:val="99"/>
                <w:sz w:val="18"/>
              </w:rPr>
              <w:t xml:space="preserve"> </w:t>
            </w:r>
            <w:r>
              <w:rPr>
                <w:rFonts w:ascii="Century Gothic"/>
                <w:b/>
                <w:color w:val="FFFFFF"/>
                <w:sz w:val="18"/>
              </w:rPr>
              <w:t>ADEQUATELY DEAL WITH THE</w:t>
            </w:r>
            <w:r>
              <w:rPr>
                <w:rFonts w:ascii="Century Gothic"/>
                <w:b/>
                <w:color w:val="FFFFFF"/>
                <w:spacing w:val="-1"/>
                <w:sz w:val="18"/>
              </w:rPr>
              <w:t xml:space="preserve"> </w:t>
            </w:r>
            <w:r>
              <w:rPr>
                <w:rFonts w:ascii="Century Gothic"/>
                <w:b/>
                <w:color w:val="FFFFFF"/>
                <w:sz w:val="18"/>
              </w:rPr>
              <w:t>OBJECTIVES</w:t>
            </w:r>
          </w:p>
        </w:tc>
        <w:tc>
          <w:tcPr>
            <w:tcW w:w="1418"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016963">
            <w:pPr>
              <w:pStyle w:val="TableParagraph"/>
              <w:spacing w:before="108"/>
              <w:ind w:left="134" w:right="135" w:hanging="3"/>
              <w:jc w:val="center"/>
              <w:rPr>
                <w:rFonts w:ascii="Century Gothic" w:eastAsia="Century Gothic" w:hAnsi="Century Gothic" w:cs="Century Gothic"/>
                <w:sz w:val="18"/>
                <w:szCs w:val="18"/>
              </w:rPr>
            </w:pPr>
            <w:r>
              <w:rPr>
                <w:rFonts w:ascii="Century Gothic"/>
                <w:b/>
                <w:color w:val="FFFFFF"/>
                <w:sz w:val="18"/>
              </w:rPr>
              <w:t>PROPOSAL</w:t>
            </w:r>
            <w:r>
              <w:rPr>
                <w:rFonts w:ascii="Century Gothic"/>
                <w:b/>
                <w:color w:val="FFFFFF"/>
                <w:w w:val="99"/>
                <w:sz w:val="18"/>
              </w:rPr>
              <w:t xml:space="preserve"> </w:t>
            </w:r>
            <w:r>
              <w:rPr>
                <w:rFonts w:ascii="Century Gothic"/>
                <w:b/>
                <w:color w:val="FFFFFF"/>
                <w:sz w:val="18"/>
              </w:rPr>
              <w:t>DOES</w:t>
            </w:r>
            <w:r>
              <w:rPr>
                <w:rFonts w:ascii="Century Gothic"/>
                <w:b/>
                <w:color w:val="FFFFFF"/>
                <w:spacing w:val="-2"/>
                <w:sz w:val="18"/>
              </w:rPr>
              <w:t xml:space="preserve"> </w:t>
            </w:r>
            <w:r>
              <w:rPr>
                <w:rFonts w:ascii="Century Gothic"/>
                <w:b/>
                <w:color w:val="FFFFFF"/>
                <w:sz w:val="18"/>
              </w:rPr>
              <w:t>NOT</w:t>
            </w:r>
            <w:r>
              <w:rPr>
                <w:rFonts w:ascii="Century Gothic"/>
                <w:b/>
                <w:color w:val="FFFFFF"/>
                <w:w w:val="99"/>
                <w:sz w:val="18"/>
              </w:rPr>
              <w:t xml:space="preserve"> </w:t>
            </w:r>
            <w:r>
              <w:rPr>
                <w:rFonts w:ascii="Century Gothic"/>
                <w:b/>
                <w:color w:val="FFFFFF"/>
                <w:sz w:val="18"/>
              </w:rPr>
              <w:t>ADEQUATELY DEAL WITH THE</w:t>
            </w:r>
            <w:r>
              <w:rPr>
                <w:rFonts w:ascii="Century Gothic"/>
                <w:b/>
                <w:color w:val="FFFFFF"/>
                <w:spacing w:val="-1"/>
                <w:sz w:val="18"/>
              </w:rPr>
              <w:t xml:space="preserve"> </w:t>
            </w:r>
            <w:r>
              <w:rPr>
                <w:rFonts w:ascii="Century Gothic"/>
                <w:b/>
                <w:color w:val="FFFFFF"/>
                <w:sz w:val="18"/>
              </w:rPr>
              <w:t>OBJECTIVES</w:t>
            </w:r>
            <w:r>
              <w:rPr>
                <w:rFonts w:ascii="Century Gothic"/>
                <w:b/>
                <w:color w:val="FFFFFF"/>
                <w:w w:val="99"/>
                <w:sz w:val="18"/>
              </w:rPr>
              <w:t xml:space="preserve"> </w:t>
            </w:r>
            <w:r>
              <w:rPr>
                <w:rFonts w:ascii="Century Gothic"/>
                <w:b/>
                <w:color w:val="FFFFFF"/>
                <w:sz w:val="18"/>
              </w:rPr>
              <w:t>AND OR</w:t>
            </w:r>
            <w:r>
              <w:rPr>
                <w:rFonts w:ascii="Century Gothic"/>
                <w:b/>
                <w:color w:val="FFFFFF"/>
                <w:spacing w:val="-1"/>
                <w:sz w:val="18"/>
              </w:rPr>
              <w:t xml:space="preserve"> </w:t>
            </w:r>
            <w:r>
              <w:rPr>
                <w:rFonts w:ascii="Century Gothic"/>
                <w:b/>
                <w:color w:val="FFFFFF"/>
                <w:sz w:val="18"/>
              </w:rPr>
              <w:t>TOO</w:t>
            </w:r>
            <w:r>
              <w:rPr>
                <w:rFonts w:ascii="Century Gothic"/>
                <w:b/>
                <w:color w:val="FFFFFF"/>
                <w:w w:val="99"/>
                <w:sz w:val="18"/>
              </w:rPr>
              <w:t xml:space="preserve"> </w:t>
            </w:r>
            <w:r>
              <w:rPr>
                <w:rFonts w:ascii="Century Gothic"/>
                <w:b/>
                <w:color w:val="FFFFFF"/>
                <w:sz w:val="18"/>
              </w:rPr>
              <w:t>GENERIC</w:t>
            </w:r>
          </w:p>
        </w:tc>
        <w:tc>
          <w:tcPr>
            <w:tcW w:w="1417"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ind w:left="98" w:right="99"/>
              <w:jc w:val="center"/>
              <w:rPr>
                <w:rFonts w:ascii="Century Gothic" w:eastAsia="Century Gothic" w:hAnsi="Century Gothic" w:cs="Century Gothic"/>
                <w:sz w:val="18"/>
                <w:szCs w:val="18"/>
              </w:rPr>
            </w:pPr>
            <w:r>
              <w:rPr>
                <w:rFonts w:ascii="Century Gothic"/>
                <w:b/>
                <w:color w:val="FFFFFF"/>
                <w:sz w:val="18"/>
              </w:rPr>
              <w:t>NO</w:t>
            </w:r>
            <w:r>
              <w:rPr>
                <w:rFonts w:ascii="Century Gothic"/>
                <w:b/>
                <w:color w:val="FFFFFF"/>
                <w:spacing w:val="-3"/>
                <w:sz w:val="18"/>
              </w:rPr>
              <w:t xml:space="preserve"> </w:t>
            </w:r>
            <w:r>
              <w:rPr>
                <w:rFonts w:ascii="Century Gothic"/>
                <w:b/>
                <w:color w:val="FFFFFF"/>
                <w:sz w:val="18"/>
              </w:rPr>
              <w:t>RESPONSE OR SUBMISSION</w:t>
            </w:r>
          </w:p>
        </w:tc>
        <w:tc>
          <w:tcPr>
            <w:tcW w:w="1418"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0"/>
              <w:rPr>
                <w:rFonts w:ascii="Century Gothic" w:eastAsia="Century Gothic" w:hAnsi="Century Gothic" w:cs="Century Gothic"/>
                <w:sz w:val="26"/>
                <w:szCs w:val="26"/>
              </w:rPr>
            </w:pPr>
          </w:p>
          <w:p w:rsidR="00E22020" w:rsidRDefault="00016963">
            <w:pPr>
              <w:pStyle w:val="TableParagraph"/>
              <w:ind w:left="139" w:right="140" w:hanging="4"/>
              <w:jc w:val="center"/>
              <w:rPr>
                <w:rFonts w:ascii="Century Gothic" w:eastAsia="Century Gothic" w:hAnsi="Century Gothic" w:cs="Century Gothic"/>
                <w:sz w:val="18"/>
                <w:szCs w:val="18"/>
              </w:rPr>
            </w:pPr>
            <w:r>
              <w:rPr>
                <w:rFonts w:ascii="Century Gothic"/>
                <w:b/>
                <w:color w:val="FFFFFF"/>
                <w:sz w:val="18"/>
              </w:rPr>
              <w:t>MAXIMUM</w:t>
            </w:r>
            <w:r>
              <w:rPr>
                <w:rFonts w:ascii="Century Gothic"/>
                <w:b/>
                <w:color w:val="FFFFFF"/>
                <w:spacing w:val="-1"/>
                <w:sz w:val="18"/>
              </w:rPr>
              <w:t xml:space="preserve"> </w:t>
            </w:r>
            <w:r>
              <w:rPr>
                <w:rFonts w:ascii="Century Gothic"/>
                <w:b/>
                <w:color w:val="FFFFFF"/>
                <w:sz w:val="18"/>
              </w:rPr>
              <w:t>POINTS</w:t>
            </w:r>
            <w:r>
              <w:rPr>
                <w:rFonts w:ascii="Century Gothic"/>
                <w:b/>
                <w:color w:val="FFFFFF"/>
                <w:spacing w:val="-5"/>
                <w:sz w:val="18"/>
              </w:rPr>
              <w:t xml:space="preserve"> </w:t>
            </w:r>
            <w:r>
              <w:rPr>
                <w:rFonts w:ascii="Century Gothic"/>
                <w:b/>
                <w:color w:val="FFFFFF"/>
                <w:sz w:val="18"/>
              </w:rPr>
              <w:t>(MAX</w:t>
            </w:r>
            <w:r>
              <w:rPr>
                <w:rFonts w:ascii="Century Gothic"/>
                <w:b/>
                <w:color w:val="FFFFFF"/>
                <w:spacing w:val="-1"/>
                <w:sz w:val="18"/>
              </w:rPr>
              <w:t xml:space="preserve"> </w:t>
            </w:r>
            <w:r>
              <w:rPr>
                <w:rFonts w:ascii="Century Gothic"/>
                <w:b/>
                <w:color w:val="FFFFFF"/>
                <w:sz w:val="18"/>
              </w:rPr>
              <w:t>SCORE</w:t>
            </w:r>
            <w:r>
              <w:rPr>
                <w:rFonts w:ascii="Century Gothic"/>
                <w:b/>
                <w:color w:val="FFFFFF"/>
                <w:spacing w:val="-2"/>
                <w:sz w:val="18"/>
              </w:rPr>
              <w:t xml:space="preserve"> </w:t>
            </w:r>
            <w:r>
              <w:rPr>
                <w:rFonts w:ascii="Century Gothic"/>
                <w:b/>
                <w:color w:val="FFFFFF"/>
                <w:sz w:val="18"/>
              </w:rPr>
              <w:t>30)</w:t>
            </w:r>
          </w:p>
        </w:tc>
      </w:tr>
      <w:tr w:rsidR="00E22020">
        <w:trPr>
          <w:trHeight w:hRule="exact" w:val="1155"/>
        </w:trPr>
        <w:tc>
          <w:tcPr>
            <w:tcW w:w="3968" w:type="dxa"/>
            <w:tcBorders>
              <w:top w:val="single" w:sz="8" w:space="0" w:color="000000"/>
              <w:left w:val="single" w:sz="8" w:space="0" w:color="000000"/>
              <w:bottom w:val="single" w:sz="8" w:space="0" w:color="000000"/>
              <w:right w:val="single" w:sz="8" w:space="0" w:color="000000"/>
            </w:tcBorders>
          </w:tcPr>
          <w:p w:rsidR="00E22020" w:rsidRDefault="00016963">
            <w:pPr>
              <w:pStyle w:val="TableParagraph"/>
              <w:spacing w:before="126"/>
              <w:ind w:left="98" w:right="350"/>
              <w:rPr>
                <w:rFonts w:ascii="Century Gothic" w:eastAsia="Century Gothic" w:hAnsi="Century Gothic" w:cs="Century Gothic"/>
                <w:sz w:val="18"/>
                <w:szCs w:val="18"/>
              </w:rPr>
            </w:pPr>
            <w:r>
              <w:rPr>
                <w:rFonts w:ascii="Century Gothic"/>
                <w:sz w:val="18"/>
              </w:rPr>
              <w:t>The method statement demonstrates</w:t>
            </w:r>
            <w:r>
              <w:rPr>
                <w:rFonts w:ascii="Century Gothic"/>
                <w:spacing w:val="-13"/>
                <w:sz w:val="18"/>
              </w:rPr>
              <w:t xml:space="preserve"> </w:t>
            </w:r>
            <w:r>
              <w:rPr>
                <w:rFonts w:ascii="Century Gothic"/>
                <w:sz w:val="18"/>
              </w:rPr>
              <w:t>a clear technical methodology in terms</w:t>
            </w:r>
            <w:r>
              <w:rPr>
                <w:rFonts w:ascii="Century Gothic"/>
                <w:spacing w:val="-17"/>
                <w:sz w:val="18"/>
              </w:rPr>
              <w:t xml:space="preserve"> </w:t>
            </w:r>
            <w:r>
              <w:rPr>
                <w:rFonts w:ascii="Century Gothic"/>
                <w:sz w:val="18"/>
              </w:rPr>
              <w:t>of</w:t>
            </w:r>
            <w:r>
              <w:rPr>
                <w:rFonts w:ascii="Century Gothic"/>
                <w:w w:val="99"/>
                <w:sz w:val="18"/>
              </w:rPr>
              <w:t xml:space="preserve"> </w:t>
            </w:r>
            <w:r>
              <w:rPr>
                <w:rFonts w:ascii="Century Gothic"/>
                <w:sz w:val="18"/>
              </w:rPr>
              <w:t>sequencing to meet the</w:t>
            </w:r>
            <w:r>
              <w:rPr>
                <w:rFonts w:ascii="Century Gothic"/>
                <w:spacing w:val="-7"/>
                <w:sz w:val="18"/>
              </w:rPr>
              <w:t xml:space="preserve"> </w:t>
            </w:r>
            <w:r>
              <w:rPr>
                <w:rFonts w:ascii="Century Gothic"/>
                <w:sz w:val="18"/>
              </w:rPr>
              <w:t>project</w:t>
            </w:r>
            <w:r>
              <w:rPr>
                <w:rFonts w:ascii="Century Gothic"/>
                <w:w w:val="99"/>
                <w:sz w:val="18"/>
              </w:rPr>
              <w:t xml:space="preserve"> </w:t>
            </w:r>
            <w:r>
              <w:rPr>
                <w:rFonts w:ascii="Century Gothic"/>
                <w:sz w:val="18"/>
              </w:rPr>
              <w:t>deliverables.</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4"/>
              <w:rPr>
                <w:rFonts w:ascii="Century Gothic" w:eastAsia="Century Gothic" w:hAnsi="Century Gothic" w:cs="Century Gothic"/>
                <w:sz w:val="19"/>
                <w:szCs w:val="19"/>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c>
          <w:tcPr>
            <w:tcW w:w="14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4"/>
              <w:rPr>
                <w:rFonts w:ascii="Century Gothic" w:eastAsia="Century Gothic" w:hAnsi="Century Gothic" w:cs="Century Gothic"/>
                <w:sz w:val="19"/>
                <w:szCs w:val="19"/>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4</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4"/>
              <w:rPr>
                <w:rFonts w:ascii="Century Gothic" w:eastAsia="Century Gothic" w:hAnsi="Century Gothic" w:cs="Century Gothic"/>
                <w:sz w:val="19"/>
                <w:szCs w:val="19"/>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41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4"/>
              <w:rPr>
                <w:rFonts w:ascii="Century Gothic" w:eastAsia="Century Gothic" w:hAnsi="Century Gothic" w:cs="Century Gothic"/>
                <w:sz w:val="19"/>
                <w:szCs w:val="19"/>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0</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4"/>
              <w:rPr>
                <w:rFonts w:ascii="Century Gothic" w:eastAsia="Century Gothic" w:hAnsi="Century Gothic" w:cs="Century Gothic"/>
                <w:sz w:val="19"/>
                <w:szCs w:val="19"/>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r>
      <w:tr w:rsidR="00E22020">
        <w:trPr>
          <w:trHeight w:hRule="exact" w:val="871"/>
        </w:trPr>
        <w:tc>
          <w:tcPr>
            <w:tcW w:w="3968" w:type="dxa"/>
            <w:tcBorders>
              <w:top w:val="single" w:sz="8" w:space="0" w:color="000000"/>
              <w:left w:val="single" w:sz="8" w:space="0" w:color="000000"/>
              <w:bottom w:val="single" w:sz="8" w:space="0" w:color="000000"/>
              <w:right w:val="single" w:sz="8" w:space="0" w:color="000000"/>
            </w:tcBorders>
          </w:tcPr>
          <w:p w:rsidR="00E22020" w:rsidRDefault="00016963">
            <w:pPr>
              <w:pStyle w:val="TableParagraph"/>
              <w:spacing w:before="95"/>
              <w:ind w:left="98" w:right="163"/>
              <w:rPr>
                <w:rFonts w:ascii="Century Gothic" w:eastAsia="Century Gothic" w:hAnsi="Century Gothic" w:cs="Century Gothic"/>
                <w:sz w:val="18"/>
                <w:szCs w:val="18"/>
              </w:rPr>
            </w:pPr>
            <w:r>
              <w:rPr>
                <w:rFonts w:ascii="Century Gothic"/>
                <w:sz w:val="18"/>
              </w:rPr>
              <w:t>The key components relating to time,</w:t>
            </w:r>
            <w:r>
              <w:rPr>
                <w:rFonts w:ascii="Century Gothic"/>
                <w:spacing w:val="-15"/>
                <w:sz w:val="18"/>
              </w:rPr>
              <w:t xml:space="preserve"> </w:t>
            </w:r>
            <w:r>
              <w:rPr>
                <w:rFonts w:ascii="Century Gothic"/>
                <w:sz w:val="18"/>
              </w:rPr>
              <w:t>risks and cost management have been</w:t>
            </w:r>
            <w:r>
              <w:rPr>
                <w:rFonts w:ascii="Century Gothic"/>
                <w:spacing w:val="-15"/>
                <w:sz w:val="18"/>
              </w:rPr>
              <w:t xml:space="preserve"> </w:t>
            </w:r>
            <w:r>
              <w:rPr>
                <w:rFonts w:ascii="Century Gothic"/>
                <w:sz w:val="18"/>
              </w:rPr>
              <w:t>clearly</w:t>
            </w:r>
            <w:r>
              <w:rPr>
                <w:rFonts w:ascii="Century Gothic"/>
                <w:spacing w:val="-1"/>
                <w:sz w:val="18"/>
              </w:rPr>
              <w:t xml:space="preserve"> </w:t>
            </w:r>
            <w:r>
              <w:rPr>
                <w:rFonts w:ascii="Century Gothic"/>
                <w:sz w:val="18"/>
              </w:rPr>
              <w:t>addressed.</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c>
          <w:tcPr>
            <w:tcW w:w="14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4</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41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0</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r>
      <w:tr w:rsidR="00E22020">
        <w:trPr>
          <w:trHeight w:hRule="exact" w:val="1152"/>
        </w:trPr>
        <w:tc>
          <w:tcPr>
            <w:tcW w:w="396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ind w:left="98" w:right="167"/>
              <w:rPr>
                <w:rFonts w:ascii="Century Gothic" w:eastAsia="Century Gothic" w:hAnsi="Century Gothic" w:cs="Century Gothic"/>
                <w:sz w:val="18"/>
                <w:szCs w:val="18"/>
              </w:rPr>
            </w:pPr>
            <w:r>
              <w:rPr>
                <w:rFonts w:ascii="Century Gothic"/>
                <w:sz w:val="18"/>
              </w:rPr>
              <w:t>Supervision and Quality Control</w:t>
            </w:r>
            <w:r>
              <w:rPr>
                <w:rFonts w:ascii="Century Gothic"/>
                <w:spacing w:val="-13"/>
                <w:sz w:val="18"/>
              </w:rPr>
              <w:t xml:space="preserve"> </w:t>
            </w:r>
            <w:r>
              <w:rPr>
                <w:rFonts w:ascii="Century Gothic"/>
                <w:sz w:val="18"/>
              </w:rPr>
              <w:t>Processes</w:t>
            </w:r>
            <w:r>
              <w:rPr>
                <w:rFonts w:ascii="Century Gothic"/>
                <w:spacing w:val="-1"/>
                <w:sz w:val="18"/>
              </w:rPr>
              <w:t xml:space="preserve"> </w:t>
            </w:r>
            <w:r>
              <w:rPr>
                <w:rFonts w:ascii="Century Gothic"/>
                <w:sz w:val="18"/>
              </w:rPr>
              <w:t>with regards to planning and control</w:t>
            </w:r>
            <w:r>
              <w:rPr>
                <w:rFonts w:ascii="Century Gothic"/>
                <w:spacing w:val="-17"/>
                <w:sz w:val="18"/>
              </w:rPr>
              <w:t xml:space="preserve"> </w:t>
            </w:r>
            <w:r>
              <w:rPr>
                <w:rFonts w:ascii="Century Gothic"/>
                <w:sz w:val="18"/>
              </w:rPr>
              <w:t>have</w:t>
            </w:r>
            <w:r>
              <w:rPr>
                <w:rFonts w:ascii="Century Gothic"/>
                <w:w w:val="99"/>
                <w:sz w:val="18"/>
              </w:rPr>
              <w:t xml:space="preserve"> </w:t>
            </w:r>
            <w:r>
              <w:rPr>
                <w:rFonts w:ascii="Century Gothic"/>
                <w:sz w:val="18"/>
              </w:rPr>
              <w:t>been clearly</w:t>
            </w:r>
            <w:r>
              <w:rPr>
                <w:rFonts w:ascii="Century Gothic"/>
                <w:spacing w:val="-13"/>
                <w:sz w:val="18"/>
              </w:rPr>
              <w:t xml:space="preserve"> </w:t>
            </w:r>
            <w:r>
              <w:rPr>
                <w:rFonts w:ascii="Century Gothic"/>
                <w:sz w:val="18"/>
              </w:rPr>
              <w:t>addressed.</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c>
          <w:tcPr>
            <w:tcW w:w="14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4</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41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0</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r>
      <w:tr w:rsidR="00E22020">
        <w:trPr>
          <w:trHeight w:hRule="exact" w:val="871"/>
        </w:trPr>
        <w:tc>
          <w:tcPr>
            <w:tcW w:w="396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16"/>
                <w:szCs w:val="16"/>
              </w:rPr>
            </w:pPr>
          </w:p>
          <w:p w:rsidR="00E22020" w:rsidRDefault="00016963">
            <w:pPr>
              <w:pStyle w:val="TableParagraph"/>
              <w:ind w:left="98" w:right="410"/>
              <w:rPr>
                <w:rFonts w:ascii="Century Gothic" w:eastAsia="Century Gothic" w:hAnsi="Century Gothic" w:cs="Century Gothic"/>
                <w:sz w:val="18"/>
                <w:szCs w:val="18"/>
              </w:rPr>
            </w:pPr>
            <w:r>
              <w:rPr>
                <w:rFonts w:ascii="Century Gothic"/>
                <w:sz w:val="18"/>
              </w:rPr>
              <w:t>The Responsibilities of the Key</w:t>
            </w:r>
            <w:r>
              <w:rPr>
                <w:rFonts w:ascii="Century Gothic"/>
                <w:spacing w:val="-14"/>
                <w:sz w:val="18"/>
              </w:rPr>
              <w:t xml:space="preserve"> </w:t>
            </w:r>
            <w:r>
              <w:rPr>
                <w:rFonts w:ascii="Century Gothic"/>
                <w:sz w:val="18"/>
              </w:rPr>
              <w:t>Personnel has also been</w:t>
            </w:r>
            <w:r>
              <w:rPr>
                <w:rFonts w:ascii="Century Gothic"/>
                <w:spacing w:val="-7"/>
                <w:sz w:val="18"/>
              </w:rPr>
              <w:t xml:space="preserve"> </w:t>
            </w:r>
            <w:r>
              <w:rPr>
                <w:rFonts w:ascii="Century Gothic"/>
                <w:sz w:val="18"/>
              </w:rPr>
              <w:t>described.</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c>
          <w:tcPr>
            <w:tcW w:w="14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4</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41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0</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9"/>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r>
      <w:tr w:rsidR="00E22020">
        <w:trPr>
          <w:trHeight w:hRule="exact" w:val="872"/>
        </w:trPr>
        <w:tc>
          <w:tcPr>
            <w:tcW w:w="3968" w:type="dxa"/>
            <w:tcBorders>
              <w:top w:val="single" w:sz="8" w:space="0" w:color="000000"/>
              <w:left w:val="single" w:sz="8" w:space="0" w:color="000000"/>
              <w:bottom w:val="single" w:sz="8" w:space="0" w:color="000000"/>
              <w:right w:val="single" w:sz="8" w:space="0" w:color="000000"/>
            </w:tcBorders>
          </w:tcPr>
          <w:p w:rsidR="00E22020" w:rsidRDefault="00016963">
            <w:pPr>
              <w:pStyle w:val="TableParagraph"/>
              <w:spacing w:before="93"/>
              <w:ind w:left="98" w:right="308"/>
              <w:rPr>
                <w:rFonts w:ascii="Century Gothic" w:eastAsia="Century Gothic" w:hAnsi="Century Gothic" w:cs="Century Gothic"/>
                <w:sz w:val="18"/>
                <w:szCs w:val="18"/>
              </w:rPr>
            </w:pPr>
            <w:r>
              <w:rPr>
                <w:rFonts w:ascii="Century Gothic"/>
                <w:sz w:val="18"/>
              </w:rPr>
              <w:t>Site Documentation, filing, archiving</w:t>
            </w:r>
            <w:r>
              <w:rPr>
                <w:rFonts w:ascii="Century Gothic"/>
                <w:spacing w:val="-16"/>
                <w:sz w:val="18"/>
              </w:rPr>
              <w:t xml:space="preserve"> </w:t>
            </w:r>
            <w:r>
              <w:rPr>
                <w:rFonts w:ascii="Century Gothic"/>
                <w:sz w:val="18"/>
              </w:rPr>
              <w:t>and communication systems are</w:t>
            </w:r>
            <w:r>
              <w:rPr>
                <w:rFonts w:ascii="Century Gothic"/>
                <w:spacing w:val="-4"/>
                <w:sz w:val="18"/>
              </w:rPr>
              <w:t xml:space="preserve"> </w:t>
            </w:r>
            <w:r>
              <w:rPr>
                <w:rFonts w:ascii="Century Gothic"/>
                <w:sz w:val="18"/>
              </w:rPr>
              <w:t>fully</w:t>
            </w:r>
            <w:r>
              <w:rPr>
                <w:rFonts w:ascii="Century Gothic"/>
                <w:spacing w:val="-1"/>
                <w:sz w:val="18"/>
              </w:rPr>
              <w:t xml:space="preserve"> </w:t>
            </w:r>
            <w:r>
              <w:rPr>
                <w:rFonts w:ascii="Century Gothic"/>
                <w:sz w:val="18"/>
              </w:rPr>
              <w:t>described.</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7"/>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c>
          <w:tcPr>
            <w:tcW w:w="14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7"/>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4</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7"/>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2</w:t>
            </w:r>
          </w:p>
        </w:tc>
        <w:tc>
          <w:tcPr>
            <w:tcW w:w="141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7"/>
              <w:rPr>
                <w:rFonts w:ascii="Century Gothic" w:eastAsia="Century Gothic" w:hAnsi="Century Gothic" w:cs="Century Gothic"/>
                <w:sz w:val="25"/>
                <w:szCs w:val="25"/>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0</w:t>
            </w:r>
          </w:p>
        </w:tc>
        <w:tc>
          <w:tcPr>
            <w:tcW w:w="1418"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7"/>
              <w:rPr>
                <w:rFonts w:ascii="Century Gothic" w:eastAsia="Century Gothic" w:hAnsi="Century Gothic" w:cs="Century Gothic"/>
                <w:sz w:val="25"/>
                <w:szCs w:val="25"/>
              </w:rPr>
            </w:pPr>
          </w:p>
          <w:p w:rsidR="00E22020" w:rsidRDefault="00016963">
            <w:pPr>
              <w:pStyle w:val="TableParagraph"/>
              <w:ind w:right="1"/>
              <w:jc w:val="center"/>
              <w:rPr>
                <w:rFonts w:ascii="Century Gothic" w:eastAsia="Century Gothic" w:hAnsi="Century Gothic" w:cs="Century Gothic"/>
                <w:sz w:val="18"/>
                <w:szCs w:val="18"/>
              </w:rPr>
            </w:pPr>
            <w:r>
              <w:rPr>
                <w:rFonts w:ascii="Century Gothic"/>
                <w:sz w:val="18"/>
              </w:rPr>
              <w:t>6</w:t>
            </w:r>
          </w:p>
        </w:tc>
      </w:tr>
    </w:tbl>
    <w:p w:rsidR="00E22020" w:rsidRDefault="00E22020">
      <w:pPr>
        <w:jc w:val="center"/>
        <w:rPr>
          <w:rFonts w:ascii="Century Gothic" w:eastAsia="Century Gothic" w:hAnsi="Century Gothic" w:cs="Century Gothic"/>
          <w:sz w:val="18"/>
          <w:szCs w:val="18"/>
        </w:rPr>
        <w:sectPr w:rsidR="00E22020">
          <w:pgSz w:w="11910" w:h="16840"/>
          <w:pgMar w:top="1200" w:right="220" w:bottom="720" w:left="3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700A26" w:rsidRDefault="00250725">
      <w:pPr>
        <w:tabs>
          <w:tab w:val="left" w:pos="968"/>
        </w:tabs>
        <w:spacing w:before="62"/>
        <w:ind w:left="260" w:right="355"/>
        <w:rPr>
          <w:rFonts w:ascii="Century Gothic" w:eastAsia="Century Gothic" w:hAnsi="Century Gothic" w:cs="Century Gothic"/>
          <w:color w:val="C00000"/>
          <w:sz w:val="20"/>
          <w:szCs w:val="20"/>
        </w:rPr>
      </w:pPr>
      <w:r>
        <w:rPr>
          <w:rFonts w:ascii="Century Gothic"/>
          <w:b/>
          <w:color w:val="C00000"/>
          <w:spacing w:val="-1"/>
          <w:sz w:val="20"/>
        </w:rPr>
        <w:t>T2.20</w:t>
      </w:r>
      <w:r w:rsidR="00016963" w:rsidRPr="00700A26">
        <w:rPr>
          <w:rFonts w:ascii="Century Gothic"/>
          <w:b/>
          <w:color w:val="C00000"/>
          <w:spacing w:val="-1"/>
          <w:sz w:val="20"/>
        </w:rPr>
        <w:tab/>
      </w:r>
      <w:r w:rsidR="00016963" w:rsidRPr="00700A26">
        <w:rPr>
          <w:rFonts w:ascii="Century Gothic"/>
          <w:b/>
          <w:color w:val="C00000"/>
          <w:sz w:val="20"/>
        </w:rPr>
        <w:t xml:space="preserve">PRELIMINARY PROGRAMME </w:t>
      </w:r>
      <w:r w:rsidR="00016963" w:rsidRPr="00700A26">
        <w:rPr>
          <w:rFonts w:ascii="Century Gothic"/>
          <w:i/>
          <w:color w:val="C00000"/>
          <w:sz w:val="20"/>
        </w:rPr>
        <w:t>(10</w:t>
      </w:r>
      <w:r w:rsidR="00016963" w:rsidRPr="00700A26">
        <w:rPr>
          <w:rFonts w:ascii="Century Gothic"/>
          <w:i/>
          <w:color w:val="C00000"/>
          <w:spacing w:val="-11"/>
          <w:sz w:val="20"/>
        </w:rPr>
        <w:t xml:space="preserve"> </w:t>
      </w:r>
      <w:r w:rsidR="00016963" w:rsidRPr="00700A26">
        <w:rPr>
          <w:rFonts w:ascii="Century Gothic"/>
          <w:i/>
          <w:color w:val="C00000"/>
          <w:sz w:val="20"/>
        </w:rPr>
        <w:t>Points)</w:t>
      </w:r>
    </w:p>
    <w:p w:rsidR="00E22020" w:rsidRDefault="00E22020">
      <w:pPr>
        <w:spacing w:before="12"/>
        <w:rPr>
          <w:rFonts w:ascii="Century Gothic" w:eastAsia="Century Gothic" w:hAnsi="Century Gothic" w:cs="Century Gothic"/>
          <w:i/>
          <w:sz w:val="19"/>
          <w:szCs w:val="19"/>
        </w:rPr>
      </w:pPr>
    </w:p>
    <w:p w:rsidR="00E22020" w:rsidRDefault="00016963">
      <w:pPr>
        <w:pStyle w:val="BodyText"/>
        <w:ind w:right="355"/>
      </w:pPr>
      <w:r>
        <w:t xml:space="preserve">The Tenderer shall submit a detailed </w:t>
      </w:r>
      <w:proofErr w:type="spellStart"/>
      <w:r>
        <w:t>programme</w:t>
      </w:r>
      <w:proofErr w:type="spellEnd"/>
      <w:r>
        <w:t xml:space="preserve"> clearly decomposing the</w:t>
      </w:r>
      <w:r>
        <w:rPr>
          <w:spacing w:val="-37"/>
        </w:rPr>
        <w:t xml:space="preserve"> </w:t>
      </w:r>
      <w:r>
        <w:t>construction</w:t>
      </w:r>
      <w:r>
        <w:rPr>
          <w:w w:val="99"/>
        </w:rPr>
        <w:t xml:space="preserve"> </w:t>
      </w:r>
      <w:r>
        <w:t>activities by indicating the hierarchy of</w:t>
      </w:r>
      <w:r>
        <w:rPr>
          <w:spacing w:val="-26"/>
        </w:rPr>
        <w:t xml:space="preserve"> </w:t>
      </w:r>
      <w:r>
        <w:t>activities.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355"/>
      </w:pPr>
      <w:r>
        <w:t>The</w:t>
      </w:r>
      <w:r>
        <w:rPr>
          <w:spacing w:val="-4"/>
        </w:rPr>
        <w:t xml:space="preserve"> </w:t>
      </w:r>
      <w:r>
        <w:t>activities</w:t>
      </w:r>
      <w:r>
        <w:rPr>
          <w:spacing w:val="-4"/>
        </w:rPr>
        <w:t xml:space="preserve"> </w:t>
      </w:r>
      <w:r>
        <w:t>shall</w:t>
      </w:r>
      <w:r>
        <w:rPr>
          <w:spacing w:val="-3"/>
        </w:rPr>
        <w:t xml:space="preserve"> </w:t>
      </w:r>
      <w:r>
        <w:t>indicate</w:t>
      </w:r>
      <w:r>
        <w:rPr>
          <w:spacing w:val="-4"/>
        </w:rPr>
        <w:t xml:space="preserve"> </w:t>
      </w:r>
      <w:r>
        <w:t>the</w:t>
      </w:r>
      <w:r>
        <w:rPr>
          <w:spacing w:val="-4"/>
        </w:rPr>
        <w:t xml:space="preserve"> </w:t>
      </w:r>
      <w:r>
        <w:t>duration</w:t>
      </w:r>
      <w:r>
        <w:rPr>
          <w:spacing w:val="-3"/>
        </w:rPr>
        <w:t xml:space="preserve"> </w:t>
      </w:r>
      <w:r>
        <w:t>and</w:t>
      </w:r>
      <w:r>
        <w:rPr>
          <w:spacing w:val="-4"/>
        </w:rPr>
        <w:t xml:space="preserve"> </w:t>
      </w:r>
      <w:r>
        <w:t>the</w:t>
      </w:r>
      <w:r>
        <w:rPr>
          <w:spacing w:val="-4"/>
        </w:rPr>
        <w:t xml:space="preserve"> </w:t>
      </w:r>
      <w:r>
        <w:t>dependencies</w:t>
      </w:r>
      <w:r>
        <w:rPr>
          <w:spacing w:val="-4"/>
        </w:rPr>
        <w:t xml:space="preserve"> </w:t>
      </w:r>
      <w:r>
        <w:t>between</w:t>
      </w:r>
      <w:r>
        <w:rPr>
          <w:spacing w:val="-5"/>
        </w:rPr>
        <w:t xml:space="preserve"> </w:t>
      </w:r>
      <w:r>
        <w:t>the</w:t>
      </w:r>
      <w:r>
        <w:rPr>
          <w:spacing w:val="-3"/>
        </w:rPr>
        <w:t xml:space="preserve"> </w:t>
      </w:r>
      <w:r>
        <w:t>tasks.</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4"/>
        <w:rPr>
          <w:rFonts w:ascii="Century Gothic" w:eastAsia="Century Gothic" w:hAnsi="Century Gothic" w:cs="Century Gothic"/>
          <w:sz w:val="12"/>
          <w:szCs w:val="12"/>
        </w:rPr>
      </w:pPr>
    </w:p>
    <w:tbl>
      <w:tblPr>
        <w:tblW w:w="0" w:type="auto"/>
        <w:tblInd w:w="250" w:type="dxa"/>
        <w:tblLayout w:type="fixed"/>
        <w:tblCellMar>
          <w:left w:w="0" w:type="dxa"/>
          <w:right w:w="0" w:type="dxa"/>
        </w:tblCellMar>
        <w:tblLook w:val="01E0" w:firstRow="1" w:lastRow="1" w:firstColumn="1" w:lastColumn="1" w:noHBand="0" w:noVBand="0"/>
      </w:tblPr>
      <w:tblGrid>
        <w:gridCol w:w="5389"/>
        <w:gridCol w:w="1877"/>
        <w:gridCol w:w="1916"/>
      </w:tblGrid>
      <w:tr w:rsidR="00E22020" w:rsidTr="00700A26">
        <w:trPr>
          <w:trHeight w:hRule="exact" w:val="870"/>
        </w:trPr>
        <w:tc>
          <w:tcPr>
            <w:tcW w:w="5389"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E22020">
            <w:pPr>
              <w:pStyle w:val="TableParagraph"/>
              <w:spacing w:before="8"/>
              <w:rPr>
                <w:rFonts w:ascii="Century Gothic" w:eastAsia="Century Gothic" w:hAnsi="Century Gothic" w:cs="Century Gothic"/>
                <w:sz w:val="25"/>
                <w:szCs w:val="25"/>
              </w:rPr>
            </w:pPr>
          </w:p>
          <w:p w:rsidR="00E22020" w:rsidRDefault="00016963">
            <w:pPr>
              <w:pStyle w:val="TableParagraph"/>
              <w:ind w:left="98"/>
              <w:rPr>
                <w:rFonts w:ascii="Century Gothic" w:eastAsia="Century Gothic" w:hAnsi="Century Gothic" w:cs="Century Gothic"/>
                <w:sz w:val="18"/>
                <w:szCs w:val="18"/>
              </w:rPr>
            </w:pPr>
            <w:r>
              <w:rPr>
                <w:rFonts w:ascii="Century Gothic"/>
                <w:b/>
                <w:color w:val="FFFFFF"/>
                <w:sz w:val="18"/>
              </w:rPr>
              <w:t>PROGRAMME /</w:t>
            </w:r>
            <w:r>
              <w:rPr>
                <w:rFonts w:ascii="Century Gothic"/>
                <w:b/>
                <w:color w:val="FFFFFF"/>
                <w:spacing w:val="-6"/>
                <w:sz w:val="18"/>
              </w:rPr>
              <w:t xml:space="preserve"> </w:t>
            </w:r>
            <w:r>
              <w:rPr>
                <w:rFonts w:ascii="Century Gothic"/>
                <w:b/>
                <w:color w:val="FFFFFF"/>
                <w:sz w:val="18"/>
              </w:rPr>
              <w:t>IMPLEMENTATION</w:t>
            </w:r>
          </w:p>
        </w:tc>
        <w:tc>
          <w:tcPr>
            <w:tcW w:w="1877"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E22020">
            <w:pPr>
              <w:pStyle w:val="TableParagraph"/>
              <w:spacing w:before="8"/>
              <w:rPr>
                <w:rFonts w:ascii="Century Gothic" w:eastAsia="Century Gothic" w:hAnsi="Century Gothic" w:cs="Century Gothic"/>
                <w:sz w:val="25"/>
                <w:szCs w:val="25"/>
              </w:rPr>
            </w:pPr>
          </w:p>
          <w:p w:rsidR="00E22020" w:rsidRDefault="00016963">
            <w:pPr>
              <w:pStyle w:val="TableParagraph"/>
              <w:ind w:right="2"/>
              <w:jc w:val="center"/>
              <w:rPr>
                <w:rFonts w:ascii="Century Gothic" w:eastAsia="Century Gothic" w:hAnsi="Century Gothic" w:cs="Century Gothic"/>
                <w:sz w:val="18"/>
                <w:szCs w:val="18"/>
              </w:rPr>
            </w:pPr>
            <w:r>
              <w:rPr>
                <w:rFonts w:ascii="Century Gothic"/>
                <w:b/>
                <w:color w:val="FFFFFF"/>
                <w:sz w:val="18"/>
              </w:rPr>
              <w:t>POINTS</w:t>
            </w:r>
          </w:p>
        </w:tc>
        <w:tc>
          <w:tcPr>
            <w:tcW w:w="1916" w:type="dxa"/>
            <w:tcBorders>
              <w:top w:val="single" w:sz="8" w:space="0" w:color="000000"/>
              <w:left w:val="single" w:sz="8" w:space="0" w:color="000000"/>
              <w:bottom w:val="single" w:sz="8" w:space="0" w:color="000000"/>
              <w:right w:val="single" w:sz="8" w:space="0" w:color="000000"/>
            </w:tcBorders>
            <w:shd w:val="clear" w:color="auto" w:fill="C00000"/>
          </w:tcPr>
          <w:p w:rsidR="00E22020" w:rsidRDefault="00E22020">
            <w:pPr>
              <w:pStyle w:val="TableParagraph"/>
              <w:spacing w:before="8"/>
              <w:rPr>
                <w:rFonts w:ascii="Century Gothic" w:eastAsia="Century Gothic" w:hAnsi="Century Gothic" w:cs="Century Gothic"/>
                <w:sz w:val="16"/>
                <w:szCs w:val="16"/>
              </w:rPr>
            </w:pPr>
          </w:p>
          <w:p w:rsidR="00E22020" w:rsidRDefault="00016963">
            <w:pPr>
              <w:pStyle w:val="TableParagraph"/>
              <w:ind w:left="778" w:right="164" w:hanging="613"/>
              <w:rPr>
                <w:rFonts w:ascii="Century Gothic" w:eastAsia="Century Gothic" w:hAnsi="Century Gothic" w:cs="Century Gothic"/>
                <w:sz w:val="18"/>
                <w:szCs w:val="18"/>
              </w:rPr>
            </w:pPr>
            <w:r>
              <w:rPr>
                <w:rFonts w:ascii="Century Gothic"/>
                <w:b/>
                <w:color w:val="FFFFFF"/>
                <w:sz w:val="18"/>
              </w:rPr>
              <w:t>MAXIMUM</w:t>
            </w:r>
            <w:r>
              <w:rPr>
                <w:rFonts w:ascii="Century Gothic"/>
                <w:b/>
                <w:color w:val="FFFFFF"/>
                <w:spacing w:val="-2"/>
                <w:sz w:val="18"/>
              </w:rPr>
              <w:t xml:space="preserve"> </w:t>
            </w:r>
            <w:r>
              <w:rPr>
                <w:rFonts w:ascii="Century Gothic"/>
                <w:b/>
                <w:color w:val="FFFFFF"/>
                <w:sz w:val="18"/>
              </w:rPr>
              <w:t>POINTS (10)</w:t>
            </w:r>
          </w:p>
        </w:tc>
      </w:tr>
      <w:tr w:rsidR="00E22020">
        <w:trPr>
          <w:trHeight w:hRule="exact" w:val="1040"/>
        </w:trPr>
        <w:tc>
          <w:tcPr>
            <w:tcW w:w="5389"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7"/>
              <w:rPr>
                <w:rFonts w:ascii="Century Gothic" w:eastAsia="Century Gothic" w:hAnsi="Century Gothic" w:cs="Century Gothic"/>
                <w:sz w:val="23"/>
                <w:szCs w:val="23"/>
              </w:rPr>
            </w:pPr>
          </w:p>
          <w:p w:rsidR="00E22020" w:rsidRDefault="00016963">
            <w:pPr>
              <w:pStyle w:val="TableParagraph"/>
              <w:ind w:left="98" w:right="764"/>
              <w:rPr>
                <w:rFonts w:ascii="Century Gothic" w:eastAsia="Century Gothic" w:hAnsi="Century Gothic" w:cs="Century Gothic"/>
                <w:sz w:val="18"/>
                <w:szCs w:val="18"/>
              </w:rPr>
            </w:pPr>
            <w:r>
              <w:rPr>
                <w:rFonts w:ascii="Century Gothic"/>
                <w:sz w:val="18"/>
              </w:rPr>
              <w:t>The tenderer has submitted irrelevant information</w:t>
            </w:r>
            <w:r>
              <w:rPr>
                <w:rFonts w:ascii="Century Gothic"/>
                <w:spacing w:val="-24"/>
                <w:sz w:val="18"/>
              </w:rPr>
              <w:t xml:space="preserve"> </w:t>
            </w:r>
            <w:r>
              <w:rPr>
                <w:rFonts w:ascii="Century Gothic"/>
                <w:sz w:val="18"/>
              </w:rPr>
              <w:t>to</w:t>
            </w:r>
            <w:r>
              <w:rPr>
                <w:rFonts w:ascii="Century Gothic"/>
                <w:w w:val="99"/>
                <w:sz w:val="18"/>
              </w:rPr>
              <w:t xml:space="preserve"> </w:t>
            </w:r>
            <w:r>
              <w:rPr>
                <w:rFonts w:ascii="Century Gothic"/>
                <w:sz w:val="18"/>
              </w:rPr>
              <w:t>determine a</w:t>
            </w:r>
            <w:r>
              <w:rPr>
                <w:rFonts w:ascii="Century Gothic"/>
                <w:spacing w:val="-7"/>
                <w:sz w:val="18"/>
              </w:rPr>
              <w:t xml:space="preserve"> </w:t>
            </w:r>
            <w:r>
              <w:rPr>
                <w:rFonts w:ascii="Century Gothic"/>
                <w:sz w:val="18"/>
              </w:rPr>
              <w:t>score</w:t>
            </w:r>
          </w:p>
        </w:tc>
        <w:tc>
          <w:tcPr>
            <w:tcW w:w="187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ind w:right="3"/>
              <w:jc w:val="center"/>
              <w:rPr>
                <w:rFonts w:ascii="Century Gothic" w:eastAsia="Century Gothic" w:hAnsi="Century Gothic" w:cs="Century Gothic"/>
                <w:sz w:val="18"/>
                <w:szCs w:val="18"/>
              </w:rPr>
            </w:pPr>
            <w:r>
              <w:rPr>
                <w:rFonts w:ascii="Century Gothic"/>
                <w:sz w:val="18"/>
              </w:rPr>
              <w:t>0</w:t>
            </w:r>
          </w:p>
        </w:tc>
        <w:tc>
          <w:tcPr>
            <w:tcW w:w="19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0</w:t>
            </w:r>
          </w:p>
        </w:tc>
      </w:tr>
      <w:tr w:rsidR="00E22020">
        <w:trPr>
          <w:trHeight w:hRule="exact" w:val="1039"/>
        </w:trPr>
        <w:tc>
          <w:tcPr>
            <w:tcW w:w="5389" w:type="dxa"/>
            <w:tcBorders>
              <w:top w:val="single" w:sz="8" w:space="0" w:color="000000"/>
              <w:left w:val="single" w:sz="8" w:space="0" w:color="000000"/>
              <w:bottom w:val="single" w:sz="8" w:space="0" w:color="000000"/>
              <w:right w:val="single" w:sz="8" w:space="0" w:color="000000"/>
            </w:tcBorders>
          </w:tcPr>
          <w:p w:rsidR="00E22020" w:rsidRDefault="00016963">
            <w:pPr>
              <w:pStyle w:val="TableParagraph"/>
              <w:spacing w:before="68"/>
              <w:ind w:left="98" w:right="299"/>
              <w:rPr>
                <w:rFonts w:ascii="Century Gothic" w:eastAsia="Century Gothic" w:hAnsi="Century Gothic" w:cs="Century Gothic"/>
                <w:sz w:val="18"/>
                <w:szCs w:val="18"/>
              </w:rPr>
            </w:pPr>
            <w:r>
              <w:rPr>
                <w:rFonts w:ascii="Century Gothic"/>
                <w:sz w:val="18"/>
              </w:rPr>
              <w:t xml:space="preserve">The </w:t>
            </w:r>
            <w:proofErr w:type="spellStart"/>
            <w:r>
              <w:rPr>
                <w:rFonts w:ascii="Century Gothic"/>
                <w:sz w:val="18"/>
              </w:rPr>
              <w:t>programme</w:t>
            </w:r>
            <w:proofErr w:type="spellEnd"/>
            <w:r>
              <w:rPr>
                <w:rFonts w:ascii="Century Gothic"/>
                <w:sz w:val="18"/>
              </w:rPr>
              <w:t xml:space="preserve"> is not acceptable as it will not</w:t>
            </w:r>
            <w:r>
              <w:rPr>
                <w:rFonts w:ascii="Century Gothic"/>
                <w:spacing w:val="-19"/>
                <w:sz w:val="18"/>
              </w:rPr>
              <w:t xml:space="preserve"> </w:t>
            </w:r>
            <w:r>
              <w:rPr>
                <w:rFonts w:ascii="Century Gothic"/>
                <w:sz w:val="18"/>
              </w:rPr>
              <w:t>satisfy project objectives or requirements. The tenderer</w:t>
            </w:r>
            <w:r>
              <w:rPr>
                <w:rFonts w:ascii="Century Gothic"/>
                <w:spacing w:val="-13"/>
                <w:sz w:val="18"/>
              </w:rPr>
              <w:t xml:space="preserve"> </w:t>
            </w:r>
            <w:r>
              <w:rPr>
                <w:rFonts w:ascii="Century Gothic"/>
                <w:sz w:val="18"/>
              </w:rPr>
              <w:t>has misunderstood the scope of work and does not deal</w:t>
            </w:r>
            <w:r>
              <w:rPr>
                <w:rFonts w:ascii="Century Gothic"/>
                <w:spacing w:val="-23"/>
                <w:sz w:val="18"/>
              </w:rPr>
              <w:t xml:space="preserve"> </w:t>
            </w:r>
            <w:r>
              <w:rPr>
                <w:rFonts w:ascii="Century Gothic"/>
                <w:sz w:val="18"/>
              </w:rPr>
              <w:t>with</w:t>
            </w:r>
            <w:r>
              <w:rPr>
                <w:rFonts w:ascii="Century Gothic"/>
                <w:w w:val="99"/>
                <w:sz w:val="18"/>
              </w:rPr>
              <w:t xml:space="preserve"> </w:t>
            </w:r>
            <w:r>
              <w:rPr>
                <w:rFonts w:ascii="Century Gothic"/>
                <w:sz w:val="18"/>
              </w:rPr>
              <w:t>the critical aspects of the</w:t>
            </w:r>
            <w:r>
              <w:rPr>
                <w:rFonts w:ascii="Century Gothic"/>
                <w:spacing w:val="-14"/>
                <w:sz w:val="18"/>
              </w:rPr>
              <w:t xml:space="preserve"> </w:t>
            </w:r>
            <w:r>
              <w:rPr>
                <w:rFonts w:ascii="Century Gothic"/>
                <w:sz w:val="18"/>
              </w:rPr>
              <w:t>project</w:t>
            </w:r>
          </w:p>
        </w:tc>
        <w:tc>
          <w:tcPr>
            <w:tcW w:w="187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ind w:right="3"/>
              <w:jc w:val="center"/>
              <w:rPr>
                <w:rFonts w:ascii="Century Gothic" w:eastAsia="Century Gothic" w:hAnsi="Century Gothic" w:cs="Century Gothic"/>
                <w:sz w:val="18"/>
                <w:szCs w:val="18"/>
              </w:rPr>
            </w:pPr>
            <w:r>
              <w:rPr>
                <w:rFonts w:ascii="Century Gothic"/>
                <w:sz w:val="18"/>
              </w:rPr>
              <w:t>2</w:t>
            </w:r>
          </w:p>
        </w:tc>
        <w:tc>
          <w:tcPr>
            <w:tcW w:w="19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2</w:t>
            </w:r>
          </w:p>
        </w:tc>
      </w:tr>
      <w:tr w:rsidR="00E22020">
        <w:trPr>
          <w:trHeight w:hRule="exact" w:val="1267"/>
        </w:trPr>
        <w:tc>
          <w:tcPr>
            <w:tcW w:w="5389" w:type="dxa"/>
            <w:tcBorders>
              <w:top w:val="single" w:sz="8" w:space="0" w:color="000000"/>
              <w:left w:val="single" w:sz="8" w:space="0" w:color="000000"/>
              <w:bottom w:val="single" w:sz="8" w:space="0" w:color="000000"/>
              <w:right w:val="single" w:sz="8" w:space="0" w:color="000000"/>
            </w:tcBorders>
          </w:tcPr>
          <w:p w:rsidR="00E22020" w:rsidRDefault="00016963">
            <w:pPr>
              <w:pStyle w:val="TableParagraph"/>
              <w:spacing w:before="73"/>
              <w:ind w:left="98" w:right="263"/>
              <w:rPr>
                <w:rFonts w:ascii="Century Gothic" w:eastAsia="Century Gothic" w:hAnsi="Century Gothic" w:cs="Century Gothic"/>
                <w:sz w:val="18"/>
                <w:szCs w:val="18"/>
              </w:rPr>
            </w:pPr>
            <w:r>
              <w:rPr>
                <w:rFonts w:ascii="Century Gothic"/>
                <w:sz w:val="18"/>
              </w:rPr>
              <w:t xml:space="preserve">The </w:t>
            </w:r>
            <w:proofErr w:type="spellStart"/>
            <w:r>
              <w:rPr>
                <w:rFonts w:ascii="Century Gothic"/>
                <w:sz w:val="18"/>
              </w:rPr>
              <w:t>programme</w:t>
            </w:r>
            <w:proofErr w:type="spellEnd"/>
            <w:r>
              <w:rPr>
                <w:rFonts w:ascii="Century Gothic"/>
                <w:sz w:val="18"/>
              </w:rPr>
              <w:t xml:space="preserve"> is generic, not practical and</w:t>
            </w:r>
            <w:r>
              <w:rPr>
                <w:rFonts w:ascii="Century Gothic"/>
                <w:spacing w:val="-14"/>
                <w:sz w:val="18"/>
              </w:rPr>
              <w:t xml:space="preserve"> </w:t>
            </w:r>
            <w:r>
              <w:rPr>
                <w:rFonts w:ascii="Century Gothic"/>
                <w:sz w:val="18"/>
              </w:rPr>
              <w:t>realistic,</w:t>
            </w:r>
            <w:r>
              <w:rPr>
                <w:rFonts w:ascii="Century Gothic"/>
                <w:w w:val="99"/>
                <w:sz w:val="18"/>
              </w:rPr>
              <w:t xml:space="preserve"> </w:t>
            </w:r>
            <w:r>
              <w:rPr>
                <w:rFonts w:ascii="Century Gothic"/>
                <w:sz w:val="18"/>
              </w:rPr>
              <w:t>therefore is unlikely to satisfy project objectives</w:t>
            </w:r>
            <w:r>
              <w:rPr>
                <w:rFonts w:ascii="Century Gothic"/>
                <w:spacing w:val="-15"/>
                <w:sz w:val="18"/>
              </w:rPr>
              <w:t xml:space="preserve"> </w:t>
            </w:r>
            <w:r>
              <w:rPr>
                <w:rFonts w:ascii="Century Gothic"/>
                <w:sz w:val="18"/>
              </w:rPr>
              <w:t>or</w:t>
            </w:r>
            <w:r>
              <w:rPr>
                <w:rFonts w:ascii="Century Gothic"/>
                <w:w w:val="99"/>
                <w:sz w:val="18"/>
              </w:rPr>
              <w:t xml:space="preserve"> </w:t>
            </w:r>
            <w:r>
              <w:rPr>
                <w:rFonts w:ascii="Century Gothic"/>
                <w:sz w:val="18"/>
              </w:rPr>
              <w:t>requirements. The tenderer has misunderstood</w:t>
            </w:r>
            <w:r>
              <w:rPr>
                <w:rFonts w:ascii="Century Gothic"/>
                <w:spacing w:val="-13"/>
                <w:sz w:val="18"/>
              </w:rPr>
              <w:t xml:space="preserve"> </w:t>
            </w:r>
            <w:r>
              <w:rPr>
                <w:rFonts w:ascii="Century Gothic"/>
                <w:sz w:val="18"/>
              </w:rPr>
              <w:t>certain</w:t>
            </w:r>
            <w:r>
              <w:rPr>
                <w:rFonts w:ascii="Century Gothic"/>
                <w:w w:val="99"/>
                <w:sz w:val="18"/>
              </w:rPr>
              <w:t xml:space="preserve"> </w:t>
            </w:r>
            <w:r>
              <w:rPr>
                <w:rFonts w:ascii="Century Gothic"/>
                <w:sz w:val="18"/>
              </w:rPr>
              <w:t>aspects of the scope of the works and does not deal</w:t>
            </w:r>
            <w:r>
              <w:rPr>
                <w:rFonts w:ascii="Century Gothic"/>
                <w:spacing w:val="-23"/>
                <w:sz w:val="18"/>
              </w:rPr>
              <w:t xml:space="preserve"> </w:t>
            </w:r>
            <w:r>
              <w:rPr>
                <w:rFonts w:ascii="Century Gothic"/>
                <w:sz w:val="18"/>
              </w:rPr>
              <w:t>with</w:t>
            </w:r>
            <w:r>
              <w:rPr>
                <w:rFonts w:ascii="Century Gothic"/>
                <w:w w:val="99"/>
                <w:sz w:val="18"/>
              </w:rPr>
              <w:t xml:space="preserve"> </w:t>
            </w:r>
            <w:r>
              <w:rPr>
                <w:rFonts w:ascii="Century Gothic"/>
                <w:sz w:val="18"/>
              </w:rPr>
              <w:t>the critical aspects of the</w:t>
            </w:r>
            <w:r>
              <w:rPr>
                <w:rFonts w:ascii="Century Gothic"/>
                <w:spacing w:val="-13"/>
                <w:sz w:val="18"/>
              </w:rPr>
              <w:t xml:space="preserve"> </w:t>
            </w:r>
            <w:r>
              <w:rPr>
                <w:rFonts w:ascii="Century Gothic"/>
                <w:sz w:val="18"/>
              </w:rPr>
              <w:t>project</w:t>
            </w:r>
          </w:p>
        </w:tc>
        <w:tc>
          <w:tcPr>
            <w:tcW w:w="187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2"/>
              <w:rPr>
                <w:rFonts w:ascii="Century Gothic" w:eastAsia="Century Gothic" w:hAnsi="Century Gothic" w:cs="Century Gothic"/>
                <w:sz w:val="23"/>
                <w:szCs w:val="23"/>
              </w:rPr>
            </w:pPr>
          </w:p>
          <w:p w:rsidR="00E22020" w:rsidRDefault="00016963">
            <w:pPr>
              <w:pStyle w:val="TableParagraph"/>
              <w:ind w:right="3"/>
              <w:jc w:val="center"/>
              <w:rPr>
                <w:rFonts w:ascii="Century Gothic" w:eastAsia="Century Gothic" w:hAnsi="Century Gothic" w:cs="Century Gothic"/>
                <w:sz w:val="18"/>
                <w:szCs w:val="18"/>
              </w:rPr>
            </w:pPr>
            <w:r>
              <w:rPr>
                <w:rFonts w:ascii="Century Gothic"/>
                <w:sz w:val="18"/>
              </w:rPr>
              <w:t>4</w:t>
            </w:r>
          </w:p>
        </w:tc>
        <w:tc>
          <w:tcPr>
            <w:tcW w:w="19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12"/>
              <w:rPr>
                <w:rFonts w:ascii="Century Gothic" w:eastAsia="Century Gothic" w:hAnsi="Century Gothic" w:cs="Century Gothic"/>
                <w:sz w:val="23"/>
                <w:szCs w:val="23"/>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4</w:t>
            </w:r>
          </w:p>
        </w:tc>
      </w:tr>
      <w:tr w:rsidR="00E22020">
        <w:trPr>
          <w:trHeight w:hRule="exact" w:val="1042"/>
        </w:trPr>
        <w:tc>
          <w:tcPr>
            <w:tcW w:w="5389"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ind w:left="98" w:right="126"/>
              <w:rPr>
                <w:rFonts w:ascii="Century Gothic" w:eastAsia="Century Gothic" w:hAnsi="Century Gothic" w:cs="Century Gothic"/>
                <w:sz w:val="18"/>
                <w:szCs w:val="18"/>
              </w:rPr>
            </w:pPr>
            <w:r>
              <w:rPr>
                <w:rFonts w:ascii="Century Gothic"/>
                <w:sz w:val="18"/>
              </w:rPr>
              <w:t xml:space="preserve">The </w:t>
            </w:r>
            <w:proofErr w:type="spellStart"/>
            <w:r>
              <w:rPr>
                <w:rFonts w:ascii="Century Gothic"/>
                <w:sz w:val="18"/>
              </w:rPr>
              <w:t>programme</w:t>
            </w:r>
            <w:proofErr w:type="spellEnd"/>
            <w:r>
              <w:rPr>
                <w:rFonts w:ascii="Century Gothic"/>
                <w:sz w:val="18"/>
              </w:rPr>
              <w:t xml:space="preserve"> addresses certain specific</w:t>
            </w:r>
            <w:r>
              <w:rPr>
                <w:rFonts w:ascii="Century Gothic"/>
                <w:spacing w:val="-4"/>
                <w:sz w:val="18"/>
              </w:rPr>
              <w:t xml:space="preserve"> </w:t>
            </w:r>
            <w:r>
              <w:rPr>
                <w:rFonts w:ascii="Century Gothic"/>
                <w:sz w:val="18"/>
              </w:rPr>
              <w:t>project</w:t>
            </w:r>
            <w:r>
              <w:rPr>
                <w:rFonts w:ascii="Century Gothic"/>
                <w:w w:val="99"/>
                <w:sz w:val="18"/>
              </w:rPr>
              <w:t xml:space="preserve"> </w:t>
            </w:r>
            <w:r>
              <w:rPr>
                <w:rFonts w:ascii="Century Gothic"/>
                <w:sz w:val="18"/>
              </w:rPr>
              <w:t xml:space="preserve">objectives. The </w:t>
            </w:r>
            <w:proofErr w:type="spellStart"/>
            <w:r>
              <w:rPr>
                <w:rFonts w:ascii="Century Gothic"/>
                <w:sz w:val="18"/>
              </w:rPr>
              <w:t>programme</w:t>
            </w:r>
            <w:proofErr w:type="spellEnd"/>
            <w:r>
              <w:rPr>
                <w:rFonts w:ascii="Century Gothic"/>
                <w:sz w:val="18"/>
              </w:rPr>
              <w:t xml:space="preserve"> does not adequately deal</w:t>
            </w:r>
            <w:r>
              <w:rPr>
                <w:rFonts w:ascii="Century Gothic"/>
                <w:spacing w:val="-21"/>
                <w:sz w:val="18"/>
              </w:rPr>
              <w:t xml:space="preserve"> </w:t>
            </w:r>
            <w:r>
              <w:rPr>
                <w:rFonts w:ascii="Century Gothic"/>
                <w:sz w:val="18"/>
              </w:rPr>
              <w:t>with</w:t>
            </w:r>
            <w:r>
              <w:rPr>
                <w:rFonts w:ascii="Century Gothic"/>
                <w:w w:val="99"/>
                <w:sz w:val="18"/>
              </w:rPr>
              <w:t xml:space="preserve"> </w:t>
            </w:r>
            <w:r>
              <w:rPr>
                <w:rFonts w:ascii="Century Gothic"/>
                <w:sz w:val="18"/>
              </w:rPr>
              <w:t>the critical characteristics of the</w:t>
            </w:r>
            <w:r>
              <w:rPr>
                <w:rFonts w:ascii="Century Gothic"/>
                <w:spacing w:val="-20"/>
                <w:sz w:val="18"/>
              </w:rPr>
              <w:t xml:space="preserve"> </w:t>
            </w:r>
            <w:r>
              <w:rPr>
                <w:rFonts w:ascii="Century Gothic"/>
                <w:sz w:val="18"/>
              </w:rPr>
              <w:t>project</w:t>
            </w:r>
          </w:p>
        </w:tc>
        <w:tc>
          <w:tcPr>
            <w:tcW w:w="187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ind w:right="3"/>
              <w:jc w:val="center"/>
              <w:rPr>
                <w:rFonts w:ascii="Century Gothic" w:eastAsia="Century Gothic" w:hAnsi="Century Gothic" w:cs="Century Gothic"/>
                <w:sz w:val="18"/>
                <w:szCs w:val="18"/>
              </w:rPr>
            </w:pPr>
            <w:r>
              <w:rPr>
                <w:rFonts w:ascii="Century Gothic"/>
                <w:sz w:val="18"/>
              </w:rPr>
              <w:t>6</w:t>
            </w:r>
          </w:p>
        </w:tc>
        <w:tc>
          <w:tcPr>
            <w:tcW w:w="19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6</w:t>
            </w:r>
          </w:p>
        </w:tc>
      </w:tr>
      <w:tr w:rsidR="00E22020">
        <w:trPr>
          <w:trHeight w:hRule="exact" w:val="1040"/>
        </w:trPr>
        <w:tc>
          <w:tcPr>
            <w:tcW w:w="5389"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spacing w:before="8"/>
              <w:rPr>
                <w:rFonts w:ascii="Century Gothic" w:eastAsia="Century Gothic" w:hAnsi="Century Gothic" w:cs="Century Gothic"/>
                <w:sz w:val="14"/>
                <w:szCs w:val="14"/>
              </w:rPr>
            </w:pPr>
          </w:p>
          <w:p w:rsidR="00E22020" w:rsidRDefault="00016963">
            <w:pPr>
              <w:pStyle w:val="TableParagraph"/>
              <w:ind w:left="98" w:right="276"/>
              <w:jc w:val="both"/>
              <w:rPr>
                <w:rFonts w:ascii="Century Gothic" w:eastAsia="Century Gothic" w:hAnsi="Century Gothic" w:cs="Century Gothic"/>
                <w:sz w:val="18"/>
                <w:szCs w:val="18"/>
              </w:rPr>
            </w:pPr>
            <w:r>
              <w:rPr>
                <w:rFonts w:ascii="Century Gothic"/>
                <w:sz w:val="18"/>
              </w:rPr>
              <w:t xml:space="preserve">The </w:t>
            </w:r>
            <w:proofErr w:type="spellStart"/>
            <w:r>
              <w:rPr>
                <w:rFonts w:ascii="Century Gothic"/>
                <w:sz w:val="18"/>
              </w:rPr>
              <w:t>programme</w:t>
            </w:r>
            <w:proofErr w:type="spellEnd"/>
            <w:r>
              <w:rPr>
                <w:rFonts w:ascii="Century Gothic"/>
                <w:sz w:val="18"/>
              </w:rPr>
              <w:t xml:space="preserve"> addresses the specific project</w:t>
            </w:r>
            <w:r>
              <w:rPr>
                <w:rFonts w:ascii="Century Gothic"/>
                <w:spacing w:val="-26"/>
                <w:sz w:val="18"/>
              </w:rPr>
              <w:t xml:space="preserve"> </w:t>
            </w:r>
            <w:r>
              <w:rPr>
                <w:rFonts w:ascii="Century Gothic"/>
                <w:sz w:val="18"/>
              </w:rPr>
              <w:t>objectives and is sufficiently flexible to accommodate changes</w:t>
            </w:r>
            <w:r>
              <w:rPr>
                <w:rFonts w:ascii="Century Gothic"/>
                <w:spacing w:val="-27"/>
                <w:sz w:val="18"/>
              </w:rPr>
              <w:t xml:space="preserve"> </w:t>
            </w:r>
            <w:r>
              <w:rPr>
                <w:rFonts w:ascii="Century Gothic"/>
                <w:sz w:val="18"/>
              </w:rPr>
              <w:t>that</w:t>
            </w:r>
            <w:r>
              <w:rPr>
                <w:rFonts w:ascii="Century Gothic"/>
                <w:w w:val="99"/>
                <w:sz w:val="18"/>
              </w:rPr>
              <w:t xml:space="preserve"> </w:t>
            </w:r>
            <w:r>
              <w:rPr>
                <w:rFonts w:ascii="Century Gothic"/>
                <w:sz w:val="18"/>
              </w:rPr>
              <w:t>may occur during</w:t>
            </w:r>
            <w:r>
              <w:rPr>
                <w:rFonts w:ascii="Century Gothic"/>
                <w:spacing w:val="-14"/>
                <w:sz w:val="18"/>
              </w:rPr>
              <w:t xml:space="preserve"> </w:t>
            </w:r>
            <w:r>
              <w:rPr>
                <w:rFonts w:ascii="Century Gothic"/>
                <w:sz w:val="18"/>
              </w:rPr>
              <w:t>execution</w:t>
            </w:r>
          </w:p>
        </w:tc>
        <w:tc>
          <w:tcPr>
            <w:tcW w:w="187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8"/>
              <w:rPr>
                <w:rFonts w:ascii="Century Gothic" w:eastAsia="Century Gothic" w:hAnsi="Century Gothic" w:cs="Century Gothic"/>
                <w:sz w:val="14"/>
                <w:szCs w:val="14"/>
              </w:rPr>
            </w:pPr>
          </w:p>
          <w:p w:rsidR="00E22020" w:rsidRDefault="00016963">
            <w:pPr>
              <w:pStyle w:val="TableParagraph"/>
              <w:ind w:right="3"/>
              <w:jc w:val="center"/>
              <w:rPr>
                <w:rFonts w:ascii="Century Gothic" w:eastAsia="Century Gothic" w:hAnsi="Century Gothic" w:cs="Century Gothic"/>
                <w:sz w:val="18"/>
                <w:szCs w:val="18"/>
              </w:rPr>
            </w:pPr>
            <w:r>
              <w:rPr>
                <w:rFonts w:ascii="Century Gothic"/>
                <w:sz w:val="18"/>
              </w:rPr>
              <w:t>8</w:t>
            </w:r>
          </w:p>
        </w:tc>
        <w:tc>
          <w:tcPr>
            <w:tcW w:w="19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8"/>
              <w:rPr>
                <w:rFonts w:ascii="Century Gothic" w:eastAsia="Century Gothic" w:hAnsi="Century Gothic" w:cs="Century Gothic"/>
                <w:sz w:val="14"/>
                <w:szCs w:val="14"/>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8</w:t>
            </w:r>
          </w:p>
        </w:tc>
      </w:tr>
      <w:tr w:rsidR="00E22020">
        <w:trPr>
          <w:trHeight w:hRule="exact" w:val="1042"/>
        </w:trPr>
        <w:tc>
          <w:tcPr>
            <w:tcW w:w="5389" w:type="dxa"/>
            <w:tcBorders>
              <w:top w:val="single" w:sz="8" w:space="0" w:color="000000"/>
              <w:left w:val="single" w:sz="8" w:space="0" w:color="000000"/>
              <w:bottom w:val="single" w:sz="8" w:space="0" w:color="000000"/>
              <w:right w:val="single" w:sz="8" w:space="0" w:color="000000"/>
            </w:tcBorders>
          </w:tcPr>
          <w:p w:rsidR="00E22020" w:rsidRDefault="00016963">
            <w:pPr>
              <w:pStyle w:val="TableParagraph"/>
              <w:spacing w:before="68"/>
              <w:ind w:left="98" w:right="150"/>
              <w:rPr>
                <w:rFonts w:ascii="Century Gothic" w:eastAsia="Century Gothic" w:hAnsi="Century Gothic" w:cs="Century Gothic"/>
                <w:sz w:val="18"/>
                <w:szCs w:val="18"/>
              </w:rPr>
            </w:pPr>
            <w:r>
              <w:rPr>
                <w:rFonts w:ascii="Century Gothic" w:eastAsia="Century Gothic" w:hAnsi="Century Gothic" w:cs="Century Gothic"/>
                <w:sz w:val="18"/>
                <w:szCs w:val="18"/>
              </w:rPr>
              <w:t>Besides meeting the “Good” rating, the important</w:t>
            </w:r>
            <w:r>
              <w:rPr>
                <w:rFonts w:ascii="Century Gothic" w:eastAsia="Century Gothic" w:hAnsi="Century Gothic" w:cs="Century Gothic"/>
                <w:spacing w:val="-13"/>
                <w:sz w:val="18"/>
                <w:szCs w:val="18"/>
              </w:rPr>
              <w:t xml:space="preserve"> </w:t>
            </w:r>
            <w:r>
              <w:rPr>
                <w:rFonts w:ascii="Century Gothic" w:eastAsia="Century Gothic" w:hAnsi="Century Gothic" w:cs="Century Gothic"/>
                <w:sz w:val="18"/>
                <w:szCs w:val="18"/>
              </w:rPr>
              <w:t>issues are approached in an innovative and efficient</w:t>
            </w:r>
            <w:r>
              <w:rPr>
                <w:rFonts w:ascii="Century Gothic" w:eastAsia="Century Gothic" w:hAnsi="Century Gothic" w:cs="Century Gothic"/>
                <w:spacing w:val="-15"/>
                <w:sz w:val="18"/>
                <w:szCs w:val="18"/>
              </w:rPr>
              <w:t xml:space="preserve"> </w:t>
            </w:r>
            <w:r>
              <w:rPr>
                <w:rFonts w:ascii="Century Gothic" w:eastAsia="Century Gothic" w:hAnsi="Century Gothic" w:cs="Century Gothic"/>
                <w:sz w:val="18"/>
                <w:szCs w:val="18"/>
              </w:rPr>
              <w:t>way,</w:t>
            </w:r>
            <w:r>
              <w:rPr>
                <w:rFonts w:ascii="Century Gothic" w:eastAsia="Century Gothic" w:hAnsi="Century Gothic" w:cs="Century Gothic"/>
                <w:spacing w:val="-1"/>
                <w:w w:val="99"/>
                <w:sz w:val="18"/>
                <w:szCs w:val="18"/>
              </w:rPr>
              <w:t xml:space="preserve"> </w:t>
            </w:r>
            <w:r>
              <w:rPr>
                <w:rFonts w:ascii="Century Gothic" w:eastAsia="Century Gothic" w:hAnsi="Century Gothic" w:cs="Century Gothic"/>
                <w:sz w:val="18"/>
                <w:szCs w:val="18"/>
              </w:rPr>
              <w:t>indicating that the tenderer has outstanding knowledge</w:t>
            </w:r>
            <w:r>
              <w:rPr>
                <w:rFonts w:ascii="Century Gothic" w:eastAsia="Century Gothic" w:hAnsi="Century Gothic" w:cs="Century Gothic"/>
                <w:spacing w:val="-20"/>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w w:val="99"/>
                <w:sz w:val="18"/>
                <w:szCs w:val="18"/>
              </w:rPr>
              <w:t xml:space="preserve"> </w:t>
            </w:r>
            <w:r>
              <w:rPr>
                <w:rFonts w:ascii="Century Gothic" w:eastAsia="Century Gothic" w:hAnsi="Century Gothic" w:cs="Century Gothic"/>
                <w:sz w:val="18"/>
                <w:szCs w:val="18"/>
              </w:rPr>
              <w:t>state-of-the-art</w:t>
            </w:r>
            <w:r>
              <w:rPr>
                <w:rFonts w:ascii="Century Gothic" w:eastAsia="Century Gothic" w:hAnsi="Century Gothic" w:cs="Century Gothic"/>
                <w:spacing w:val="-14"/>
                <w:sz w:val="18"/>
                <w:szCs w:val="18"/>
              </w:rPr>
              <w:t xml:space="preserve"> </w:t>
            </w:r>
            <w:r>
              <w:rPr>
                <w:rFonts w:ascii="Century Gothic" w:eastAsia="Century Gothic" w:hAnsi="Century Gothic" w:cs="Century Gothic"/>
                <w:sz w:val="18"/>
                <w:szCs w:val="18"/>
              </w:rPr>
              <w:t>approaches</w:t>
            </w:r>
          </w:p>
        </w:tc>
        <w:tc>
          <w:tcPr>
            <w:tcW w:w="1877"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10</w:t>
            </w:r>
          </w:p>
        </w:tc>
        <w:tc>
          <w:tcPr>
            <w:tcW w:w="1916" w:type="dxa"/>
            <w:tcBorders>
              <w:top w:val="single" w:sz="8" w:space="0" w:color="000000"/>
              <w:left w:val="single" w:sz="8" w:space="0" w:color="000000"/>
              <w:bottom w:val="single" w:sz="8" w:space="0" w:color="000000"/>
              <w:right w:val="single" w:sz="8" w:space="0" w:color="000000"/>
            </w:tcBorders>
          </w:tcPr>
          <w:p w:rsidR="00E22020" w:rsidRDefault="00E22020">
            <w:pPr>
              <w:pStyle w:val="TableParagraph"/>
              <w:rPr>
                <w:rFonts w:ascii="Century Gothic" w:eastAsia="Century Gothic" w:hAnsi="Century Gothic" w:cs="Century Gothic"/>
                <w:sz w:val="18"/>
                <w:szCs w:val="18"/>
              </w:rPr>
            </w:pPr>
          </w:p>
          <w:p w:rsidR="00E22020" w:rsidRDefault="00E22020">
            <w:pPr>
              <w:pStyle w:val="TableParagraph"/>
              <w:spacing w:before="7"/>
              <w:rPr>
                <w:rFonts w:ascii="Century Gothic" w:eastAsia="Century Gothic" w:hAnsi="Century Gothic" w:cs="Century Gothic"/>
                <w:sz w:val="14"/>
                <w:szCs w:val="14"/>
              </w:rPr>
            </w:pPr>
          </w:p>
          <w:p w:rsidR="00E22020" w:rsidRDefault="00016963">
            <w:pPr>
              <w:pStyle w:val="TableParagraph"/>
              <w:jc w:val="center"/>
              <w:rPr>
                <w:rFonts w:ascii="Century Gothic" w:eastAsia="Century Gothic" w:hAnsi="Century Gothic" w:cs="Century Gothic"/>
                <w:sz w:val="18"/>
                <w:szCs w:val="18"/>
              </w:rPr>
            </w:pPr>
            <w:r>
              <w:rPr>
                <w:rFonts w:ascii="Century Gothic"/>
                <w:sz w:val="18"/>
              </w:rPr>
              <w:t>10</w:t>
            </w:r>
          </w:p>
        </w:tc>
      </w:tr>
    </w:tbl>
    <w:p w:rsidR="00E22020" w:rsidRDefault="00E22020">
      <w:pPr>
        <w:jc w:val="center"/>
        <w:rPr>
          <w:rFonts w:ascii="Century Gothic" w:eastAsia="Century Gothic" w:hAnsi="Century Gothic" w:cs="Century Gothic"/>
          <w:sz w:val="18"/>
          <w:szCs w:val="18"/>
        </w:rPr>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700A26" w:rsidRDefault="00016963">
      <w:pPr>
        <w:pStyle w:val="Heading4"/>
        <w:tabs>
          <w:tab w:val="left" w:pos="968"/>
        </w:tabs>
        <w:spacing w:before="62"/>
        <w:ind w:left="968" w:right="164" w:hanging="708"/>
        <w:rPr>
          <w:b w:val="0"/>
          <w:bCs w:val="0"/>
          <w:color w:val="C00000"/>
        </w:rPr>
      </w:pPr>
      <w:r w:rsidRPr="00700A26">
        <w:rPr>
          <w:color w:val="C00000"/>
          <w:spacing w:val="-1"/>
        </w:rPr>
        <w:t>T2.</w:t>
      </w:r>
      <w:r w:rsidR="00250725">
        <w:rPr>
          <w:color w:val="C00000"/>
          <w:spacing w:val="-1"/>
        </w:rPr>
        <w:t>21</w:t>
      </w:r>
      <w:r w:rsidRPr="00700A26">
        <w:rPr>
          <w:color w:val="C00000"/>
          <w:spacing w:val="-1"/>
        </w:rPr>
        <w:tab/>
        <w:t>PREFERENCE</w:t>
      </w:r>
      <w:r w:rsidRPr="00700A26">
        <w:rPr>
          <w:color w:val="C00000"/>
        </w:rPr>
        <w:t xml:space="preserve">   </w:t>
      </w:r>
      <w:r w:rsidRPr="00700A26">
        <w:rPr>
          <w:color w:val="C00000"/>
          <w:spacing w:val="-1"/>
        </w:rPr>
        <w:t>POINTS</w:t>
      </w:r>
      <w:r w:rsidRPr="00700A26">
        <w:rPr>
          <w:color w:val="C00000"/>
        </w:rPr>
        <w:t xml:space="preserve">   CLAIM   </w:t>
      </w:r>
      <w:r w:rsidRPr="00700A26">
        <w:rPr>
          <w:color w:val="C00000"/>
          <w:spacing w:val="-1"/>
        </w:rPr>
        <w:t>FORM</w:t>
      </w:r>
      <w:r w:rsidRPr="00700A26">
        <w:rPr>
          <w:color w:val="C00000"/>
        </w:rPr>
        <w:t xml:space="preserve">   IN   TERMS   OF   </w:t>
      </w:r>
      <w:r w:rsidRPr="00700A26">
        <w:rPr>
          <w:color w:val="C00000"/>
          <w:spacing w:val="-1"/>
        </w:rPr>
        <w:t>THE</w:t>
      </w:r>
      <w:r w:rsidRPr="00700A26">
        <w:rPr>
          <w:color w:val="C00000"/>
        </w:rPr>
        <w:t xml:space="preserve">   PREFERENTIAL</w:t>
      </w:r>
      <w:r w:rsidRPr="00700A26">
        <w:rPr>
          <w:color w:val="C00000"/>
          <w:spacing w:val="42"/>
        </w:rPr>
        <w:t xml:space="preserve"> </w:t>
      </w:r>
      <w:r w:rsidRPr="00700A26">
        <w:rPr>
          <w:color w:val="C00000"/>
        </w:rPr>
        <w:t>PROCUREMENT</w:t>
      </w:r>
      <w:r w:rsidRPr="00700A26">
        <w:rPr>
          <w:color w:val="C00000"/>
          <w:w w:val="99"/>
        </w:rPr>
        <w:t xml:space="preserve"> </w:t>
      </w:r>
      <w:r w:rsidRPr="00700A26">
        <w:rPr>
          <w:color w:val="C00000"/>
        </w:rPr>
        <w:t>REGULATIONS 2011, SUBSTANTIATED BY B-BBEE VERIFICATION</w:t>
      </w:r>
      <w:r w:rsidRPr="00700A26">
        <w:rPr>
          <w:color w:val="C00000"/>
          <w:spacing w:val="-22"/>
        </w:rPr>
        <w:t xml:space="preserve"> </w:t>
      </w:r>
      <w:r w:rsidRPr="00700A26">
        <w:rPr>
          <w:color w:val="C00000"/>
        </w:rPr>
        <w:t>CERTIFICATE</w:t>
      </w:r>
    </w:p>
    <w:p w:rsidR="00E22020" w:rsidRDefault="00E22020">
      <w:pPr>
        <w:spacing w:before="2"/>
        <w:rPr>
          <w:rFonts w:ascii="Century Gothic" w:eastAsia="Century Gothic" w:hAnsi="Century Gothic" w:cs="Century Gothic"/>
          <w:b/>
          <w:bCs/>
          <w:sz w:val="20"/>
          <w:szCs w:val="20"/>
        </w:rPr>
      </w:pPr>
    </w:p>
    <w:p w:rsidR="00E22020" w:rsidRDefault="00016963" w:rsidP="00A72E99">
      <w:pPr>
        <w:pStyle w:val="ListParagraph"/>
        <w:numPr>
          <w:ilvl w:val="0"/>
          <w:numId w:val="53"/>
        </w:numPr>
        <w:tabs>
          <w:tab w:val="left" w:pos="969"/>
        </w:tabs>
        <w:jc w:val="both"/>
        <w:rPr>
          <w:rFonts w:ascii="Century Gothic" w:eastAsia="Century Gothic" w:hAnsi="Century Gothic" w:cs="Century Gothic"/>
          <w:sz w:val="20"/>
          <w:szCs w:val="20"/>
        </w:rPr>
      </w:pPr>
      <w:r>
        <w:rPr>
          <w:rFonts w:ascii="Century Gothic"/>
          <w:b/>
          <w:sz w:val="20"/>
        </w:rPr>
        <w:t>BID DECLARATION</w:t>
      </w:r>
    </w:p>
    <w:p w:rsidR="00E22020" w:rsidRDefault="00E22020">
      <w:pPr>
        <w:spacing w:before="2"/>
        <w:rPr>
          <w:rFonts w:ascii="Century Gothic" w:eastAsia="Century Gothic" w:hAnsi="Century Gothic" w:cs="Century Gothic"/>
          <w:b/>
          <w:bCs/>
          <w:sz w:val="19"/>
          <w:szCs w:val="19"/>
        </w:rPr>
      </w:pPr>
    </w:p>
    <w:p w:rsidR="00E22020" w:rsidRDefault="00016963">
      <w:pPr>
        <w:pStyle w:val="BodyText"/>
        <w:spacing w:line="276" w:lineRule="auto"/>
        <w:ind w:right="226"/>
      </w:pPr>
      <w:r>
        <w:t>Tenderers who claim points in respect of B-BBEE Status Level of Contribution must complete</w:t>
      </w:r>
      <w:r>
        <w:rPr>
          <w:spacing w:val="-35"/>
        </w:rPr>
        <w:t xml:space="preserve"> </w:t>
      </w:r>
      <w:r>
        <w:t>the</w:t>
      </w:r>
      <w:r>
        <w:rPr>
          <w:w w:val="99"/>
        </w:rPr>
        <w:t xml:space="preserve"> </w:t>
      </w:r>
      <w:r>
        <w:t>following:</w:t>
      </w:r>
    </w:p>
    <w:p w:rsidR="00E22020" w:rsidRDefault="00E22020">
      <w:pPr>
        <w:spacing w:before="5"/>
        <w:rPr>
          <w:rFonts w:ascii="Century Gothic" w:eastAsia="Century Gothic" w:hAnsi="Century Gothic" w:cs="Century Gothic"/>
          <w:sz w:val="16"/>
          <w:szCs w:val="16"/>
        </w:rPr>
      </w:pPr>
    </w:p>
    <w:p w:rsidR="00E22020" w:rsidRDefault="00016963" w:rsidP="00A72E99">
      <w:pPr>
        <w:pStyle w:val="Heading4"/>
        <w:numPr>
          <w:ilvl w:val="0"/>
          <w:numId w:val="53"/>
        </w:numPr>
        <w:tabs>
          <w:tab w:val="left" w:pos="969"/>
        </w:tabs>
        <w:jc w:val="both"/>
        <w:rPr>
          <w:b w:val="0"/>
          <w:bCs w:val="0"/>
        </w:rPr>
      </w:pPr>
      <w:r>
        <w:t>B-BBEE STATUS LEVEL OF CONTRIBUTION</w:t>
      </w:r>
      <w:r>
        <w:rPr>
          <w:spacing w:val="-6"/>
        </w:rPr>
        <w:t xml:space="preserve"> </w:t>
      </w:r>
      <w:r>
        <w:t>CLAIMED</w:t>
      </w:r>
    </w:p>
    <w:p w:rsidR="00E22020" w:rsidRDefault="00E22020">
      <w:pPr>
        <w:spacing w:before="4"/>
        <w:rPr>
          <w:rFonts w:ascii="Century Gothic" w:eastAsia="Century Gothic" w:hAnsi="Century Gothic" w:cs="Century Gothic"/>
          <w:b/>
          <w:bCs/>
          <w:sz w:val="19"/>
          <w:szCs w:val="19"/>
        </w:rPr>
      </w:pPr>
    </w:p>
    <w:p w:rsidR="00E22020" w:rsidRDefault="00016963">
      <w:pPr>
        <w:pStyle w:val="BodyText"/>
        <w:tabs>
          <w:tab w:val="left" w:pos="5177"/>
          <w:tab w:val="left" w:pos="6528"/>
        </w:tabs>
        <w:spacing w:line="276" w:lineRule="auto"/>
        <w:ind w:right="213"/>
        <w:jc w:val="both"/>
      </w:pPr>
      <w:r>
        <w:t>B-BBEE Status Level of</w:t>
      </w:r>
      <w:r>
        <w:rPr>
          <w:spacing w:val="-20"/>
        </w:rPr>
        <w:t xml:space="preserve"> </w:t>
      </w:r>
      <w:r>
        <w:t>Contribution:</w:t>
      </w:r>
      <w:r>
        <w:rPr>
          <w:u w:val="single" w:color="000000"/>
        </w:rPr>
        <w:tab/>
      </w:r>
      <w:r>
        <w:rPr>
          <w:w w:val="95"/>
          <w:u w:val="single" w:color="000000"/>
        </w:rPr>
        <w:tab/>
      </w:r>
      <w:r>
        <w:t>(maximum of 10 or 20</w:t>
      </w:r>
      <w:r>
        <w:rPr>
          <w:spacing w:val="39"/>
        </w:rPr>
        <w:t xml:space="preserve"> </w:t>
      </w:r>
      <w:r>
        <w:t>points)</w:t>
      </w:r>
      <w:r>
        <w:rPr>
          <w:spacing w:val="-1"/>
          <w:w w:val="99"/>
        </w:rPr>
        <w:t xml:space="preserve"> </w:t>
      </w:r>
      <w:r>
        <w:t>must be in accordance with the table reflected in F3.11 and must be substantiated by</w:t>
      </w:r>
      <w:r>
        <w:rPr>
          <w:spacing w:val="42"/>
        </w:rPr>
        <w:t xml:space="preserve"> </w:t>
      </w:r>
      <w:r>
        <w:t>means</w:t>
      </w:r>
      <w:r>
        <w:rPr>
          <w:w w:val="99"/>
        </w:rPr>
        <w:t xml:space="preserve"> </w:t>
      </w:r>
      <w:r>
        <w:t>of</w:t>
      </w:r>
      <w:r>
        <w:rPr>
          <w:spacing w:val="18"/>
        </w:rPr>
        <w:t xml:space="preserve"> </w:t>
      </w:r>
      <w:r>
        <w:t>a</w:t>
      </w:r>
      <w:r>
        <w:rPr>
          <w:spacing w:val="18"/>
        </w:rPr>
        <w:t xml:space="preserve"> </w:t>
      </w:r>
      <w:r>
        <w:t>B-BBEE</w:t>
      </w:r>
      <w:r>
        <w:rPr>
          <w:spacing w:val="17"/>
        </w:rPr>
        <w:t xml:space="preserve"> </w:t>
      </w:r>
      <w:r>
        <w:t>certificate</w:t>
      </w:r>
      <w:r>
        <w:rPr>
          <w:spacing w:val="18"/>
        </w:rPr>
        <w:t xml:space="preserve"> </w:t>
      </w:r>
      <w:r>
        <w:t>issued</w:t>
      </w:r>
      <w:r>
        <w:rPr>
          <w:spacing w:val="18"/>
        </w:rPr>
        <w:t xml:space="preserve"> </w:t>
      </w:r>
      <w:r>
        <w:t>by</w:t>
      </w:r>
      <w:r>
        <w:rPr>
          <w:spacing w:val="17"/>
        </w:rPr>
        <w:t xml:space="preserve"> </w:t>
      </w:r>
      <w:r>
        <w:t>a</w:t>
      </w:r>
      <w:r>
        <w:rPr>
          <w:spacing w:val="18"/>
        </w:rPr>
        <w:t xml:space="preserve"> </w:t>
      </w:r>
      <w:r>
        <w:t>Verification</w:t>
      </w:r>
      <w:r>
        <w:rPr>
          <w:spacing w:val="20"/>
        </w:rPr>
        <w:t xml:space="preserve"> </w:t>
      </w:r>
      <w:r>
        <w:t>Agency</w:t>
      </w:r>
      <w:r>
        <w:rPr>
          <w:spacing w:val="17"/>
        </w:rPr>
        <w:t xml:space="preserve"> </w:t>
      </w:r>
      <w:r>
        <w:t>accredited</w:t>
      </w:r>
      <w:r>
        <w:rPr>
          <w:spacing w:val="18"/>
        </w:rPr>
        <w:t xml:space="preserve"> </w:t>
      </w:r>
      <w:r>
        <w:t>by</w:t>
      </w:r>
      <w:r>
        <w:rPr>
          <w:spacing w:val="17"/>
        </w:rPr>
        <w:t xml:space="preserve"> </w:t>
      </w:r>
      <w:r>
        <w:t>SANAS</w:t>
      </w:r>
      <w:r>
        <w:rPr>
          <w:spacing w:val="19"/>
        </w:rPr>
        <w:t xml:space="preserve"> </w:t>
      </w:r>
      <w:r>
        <w:t>or</w:t>
      </w:r>
      <w:r>
        <w:rPr>
          <w:spacing w:val="18"/>
        </w:rPr>
        <w:t xml:space="preserve"> </w:t>
      </w:r>
      <w:r>
        <w:t>a</w:t>
      </w:r>
      <w:r>
        <w:rPr>
          <w:spacing w:val="18"/>
        </w:rPr>
        <w:t xml:space="preserve"> </w:t>
      </w:r>
      <w:r>
        <w:t>Registered</w:t>
      </w:r>
      <w:r>
        <w:rPr>
          <w:w w:val="99"/>
        </w:rPr>
        <w:t xml:space="preserve"> </w:t>
      </w:r>
      <w:r>
        <w:t>Auditor</w:t>
      </w:r>
      <w:r>
        <w:rPr>
          <w:spacing w:val="-4"/>
        </w:rPr>
        <w:t xml:space="preserve"> </w:t>
      </w:r>
      <w:r>
        <w:t>approved</w:t>
      </w:r>
      <w:r>
        <w:rPr>
          <w:spacing w:val="-4"/>
        </w:rPr>
        <w:t xml:space="preserve"> </w:t>
      </w:r>
      <w:r>
        <w:t>by</w:t>
      </w:r>
      <w:r>
        <w:rPr>
          <w:spacing w:val="-5"/>
        </w:rPr>
        <w:t xml:space="preserve"> </w:t>
      </w:r>
      <w:r>
        <w:t>IRBA</w:t>
      </w:r>
      <w:r>
        <w:rPr>
          <w:spacing w:val="-5"/>
        </w:rPr>
        <w:t xml:space="preserve"> </w:t>
      </w:r>
      <w:r>
        <w:t>or</w:t>
      </w:r>
      <w:r>
        <w:rPr>
          <w:spacing w:val="-4"/>
        </w:rPr>
        <w:t xml:space="preserve"> </w:t>
      </w:r>
      <w:r>
        <w:t>an</w:t>
      </w:r>
      <w:r>
        <w:rPr>
          <w:spacing w:val="1"/>
        </w:rPr>
        <w:t xml:space="preserve"> </w:t>
      </w:r>
      <w:r>
        <w:t>Accounting</w:t>
      </w:r>
      <w:r>
        <w:rPr>
          <w:spacing w:val="-4"/>
        </w:rPr>
        <w:t xml:space="preserve"> </w:t>
      </w:r>
      <w:r>
        <w:t>Officer</w:t>
      </w:r>
      <w:r>
        <w:rPr>
          <w:spacing w:val="-4"/>
        </w:rPr>
        <w:t xml:space="preserve"> </w:t>
      </w:r>
      <w:r>
        <w:t>as</w:t>
      </w:r>
      <w:r>
        <w:rPr>
          <w:spacing w:val="-4"/>
        </w:rPr>
        <w:t xml:space="preserve"> </w:t>
      </w:r>
      <w:r>
        <w:t>contemplated</w:t>
      </w:r>
      <w:r>
        <w:rPr>
          <w:spacing w:val="-4"/>
        </w:rPr>
        <w:t xml:space="preserve"> </w:t>
      </w:r>
      <w:r>
        <w:t>in</w:t>
      </w:r>
      <w:r>
        <w:rPr>
          <w:spacing w:val="-5"/>
        </w:rPr>
        <w:t xml:space="preserve"> </w:t>
      </w:r>
      <w:r>
        <w:t>the</w:t>
      </w:r>
      <w:r>
        <w:rPr>
          <w:spacing w:val="-4"/>
        </w:rPr>
        <w:t xml:space="preserve"> </w:t>
      </w:r>
      <w:r>
        <w:t>CCA).</w:t>
      </w:r>
    </w:p>
    <w:p w:rsidR="00E22020" w:rsidRDefault="00E22020">
      <w:pPr>
        <w:spacing w:before="6"/>
        <w:rPr>
          <w:rFonts w:ascii="Century Gothic" w:eastAsia="Century Gothic" w:hAnsi="Century Gothic" w:cs="Century Gothic"/>
          <w:sz w:val="16"/>
          <w:szCs w:val="16"/>
        </w:rPr>
      </w:pPr>
    </w:p>
    <w:p w:rsidR="00E22020" w:rsidRDefault="00016963" w:rsidP="00A72E99">
      <w:pPr>
        <w:pStyle w:val="Heading4"/>
        <w:numPr>
          <w:ilvl w:val="0"/>
          <w:numId w:val="53"/>
        </w:numPr>
        <w:tabs>
          <w:tab w:val="left" w:pos="969"/>
        </w:tabs>
        <w:jc w:val="both"/>
        <w:rPr>
          <w:b w:val="0"/>
          <w:bCs w:val="0"/>
        </w:rPr>
      </w:pPr>
      <w:r>
        <w:t>DECLARATION WITH REGARD TO</w:t>
      </w:r>
      <w:r>
        <w:rPr>
          <w:spacing w:val="-3"/>
        </w:rPr>
        <w:t xml:space="preserve"> </w:t>
      </w:r>
      <w:r>
        <w:t>COMPANY/FIRM</w:t>
      </w:r>
    </w:p>
    <w:p w:rsidR="00E22020" w:rsidRDefault="00E22020">
      <w:pPr>
        <w:rPr>
          <w:rFonts w:ascii="Century Gothic" w:eastAsia="Century Gothic" w:hAnsi="Century Gothic" w:cs="Century Gothic"/>
          <w:b/>
          <w:bCs/>
          <w:sz w:val="20"/>
          <w:szCs w:val="20"/>
        </w:rPr>
      </w:pPr>
    </w:p>
    <w:p w:rsidR="00E22020" w:rsidRDefault="00E22020">
      <w:pPr>
        <w:spacing w:before="6"/>
        <w:rPr>
          <w:rFonts w:ascii="Century Gothic" w:eastAsia="Century Gothic" w:hAnsi="Century Gothic" w:cs="Century Gothic"/>
          <w:b/>
          <w:bCs/>
          <w:sz w:val="19"/>
          <w:szCs w:val="19"/>
        </w:rPr>
      </w:pPr>
    </w:p>
    <w:p w:rsidR="00E22020" w:rsidRDefault="00016963" w:rsidP="00A72E99">
      <w:pPr>
        <w:pStyle w:val="ListParagraph"/>
        <w:numPr>
          <w:ilvl w:val="1"/>
          <w:numId w:val="53"/>
        </w:numPr>
        <w:tabs>
          <w:tab w:val="left" w:pos="952"/>
          <w:tab w:val="left" w:pos="4057"/>
          <w:tab w:val="left" w:pos="9005"/>
        </w:tabs>
        <w:ind w:hanging="708"/>
        <w:jc w:val="both"/>
        <w:rPr>
          <w:rFonts w:ascii="Century Gothic" w:eastAsia="Century Gothic" w:hAnsi="Century Gothic" w:cs="Century Gothic"/>
          <w:sz w:val="20"/>
          <w:szCs w:val="20"/>
        </w:rPr>
      </w:pPr>
      <w:r>
        <w:rPr>
          <w:rFonts w:ascii="Century Gothic"/>
          <w:sz w:val="20"/>
        </w:rPr>
        <w:t>Name of</w:t>
      </w:r>
      <w:r>
        <w:rPr>
          <w:rFonts w:ascii="Century Gothic"/>
          <w:spacing w:val="-10"/>
          <w:sz w:val="20"/>
        </w:rPr>
        <w:t xml:space="preserve"> </w:t>
      </w:r>
      <w:r>
        <w:rPr>
          <w:rFonts w:ascii="Century Gothic"/>
          <w:sz w:val="20"/>
        </w:rPr>
        <w:t>company/firm</w:t>
      </w:r>
      <w:r>
        <w:rPr>
          <w:rFonts w:ascii="Century Gothic"/>
          <w:sz w:val="20"/>
        </w:rPr>
        <w:tab/>
      </w:r>
      <w:r>
        <w:rPr>
          <w:rFonts w:ascii="Century Gothic"/>
          <w:w w:val="99"/>
          <w:sz w:val="20"/>
          <w:u w:val="single" w:color="000000"/>
        </w:rPr>
        <w:t xml:space="preserve"> </w:t>
      </w:r>
      <w:r>
        <w:rPr>
          <w:rFonts w:ascii="Century Gothic"/>
          <w:sz w:val="20"/>
          <w:u w:val="single" w:color="000000"/>
        </w:rPr>
        <w:tab/>
      </w:r>
    </w:p>
    <w:p w:rsidR="00E22020" w:rsidRDefault="00E22020">
      <w:pPr>
        <w:spacing w:before="3"/>
        <w:rPr>
          <w:rFonts w:ascii="Century Gothic" w:eastAsia="Century Gothic" w:hAnsi="Century Gothic" w:cs="Century Gothic"/>
          <w:sz w:val="17"/>
          <w:szCs w:val="17"/>
        </w:rPr>
      </w:pPr>
    </w:p>
    <w:p w:rsidR="00E22020" w:rsidRDefault="00016963" w:rsidP="00A72E99">
      <w:pPr>
        <w:pStyle w:val="ListParagraph"/>
        <w:numPr>
          <w:ilvl w:val="1"/>
          <w:numId w:val="53"/>
        </w:numPr>
        <w:tabs>
          <w:tab w:val="left" w:pos="952"/>
          <w:tab w:val="left" w:pos="4057"/>
          <w:tab w:val="left" w:pos="9005"/>
        </w:tabs>
        <w:spacing w:before="62"/>
        <w:ind w:left="951" w:right="355" w:hanging="691"/>
        <w:rPr>
          <w:rFonts w:ascii="Century Gothic" w:eastAsia="Century Gothic" w:hAnsi="Century Gothic" w:cs="Century Gothic"/>
          <w:sz w:val="20"/>
          <w:szCs w:val="20"/>
        </w:rPr>
      </w:pPr>
      <w:r>
        <w:rPr>
          <w:rFonts w:ascii="Century Gothic"/>
          <w:sz w:val="20"/>
        </w:rPr>
        <w:t>VAT registration</w:t>
      </w:r>
      <w:r>
        <w:rPr>
          <w:rFonts w:ascii="Century Gothic"/>
          <w:spacing w:val="-12"/>
          <w:sz w:val="20"/>
        </w:rPr>
        <w:t xml:space="preserve"> </w:t>
      </w:r>
      <w:r>
        <w:rPr>
          <w:rFonts w:ascii="Century Gothic"/>
          <w:sz w:val="20"/>
        </w:rPr>
        <w:t>number</w:t>
      </w:r>
      <w:r>
        <w:rPr>
          <w:rFonts w:ascii="Century Gothic"/>
          <w:sz w:val="20"/>
        </w:rPr>
        <w:tab/>
      </w:r>
      <w:r>
        <w:rPr>
          <w:rFonts w:ascii="Century Gothic"/>
          <w:w w:val="99"/>
          <w:sz w:val="20"/>
          <w:u w:val="single" w:color="000000"/>
        </w:rPr>
        <w:t xml:space="preserve"> </w:t>
      </w:r>
      <w:r>
        <w:rPr>
          <w:rFonts w:ascii="Century Gothic"/>
          <w:sz w:val="20"/>
          <w:u w:val="single" w:color="000000"/>
        </w:rPr>
        <w:tab/>
      </w:r>
    </w:p>
    <w:p w:rsidR="00E22020" w:rsidRDefault="00E22020">
      <w:pPr>
        <w:spacing w:before="3"/>
        <w:rPr>
          <w:rFonts w:ascii="Century Gothic" w:eastAsia="Century Gothic" w:hAnsi="Century Gothic" w:cs="Century Gothic"/>
          <w:sz w:val="17"/>
          <w:szCs w:val="17"/>
        </w:rPr>
      </w:pPr>
    </w:p>
    <w:p w:rsidR="00E22020" w:rsidRDefault="00016963" w:rsidP="00A72E99">
      <w:pPr>
        <w:pStyle w:val="ListParagraph"/>
        <w:numPr>
          <w:ilvl w:val="1"/>
          <w:numId w:val="53"/>
        </w:numPr>
        <w:tabs>
          <w:tab w:val="left" w:pos="952"/>
          <w:tab w:val="left" w:pos="4408"/>
          <w:tab w:val="left" w:pos="9357"/>
        </w:tabs>
        <w:spacing w:before="62"/>
        <w:ind w:left="951" w:right="226" w:hanging="691"/>
        <w:rPr>
          <w:rFonts w:ascii="Century Gothic" w:eastAsia="Century Gothic" w:hAnsi="Century Gothic" w:cs="Century Gothic"/>
          <w:sz w:val="20"/>
          <w:szCs w:val="20"/>
        </w:rPr>
      </w:pPr>
      <w:r>
        <w:rPr>
          <w:rFonts w:ascii="Century Gothic"/>
          <w:sz w:val="20"/>
        </w:rPr>
        <w:t>Company registration</w:t>
      </w:r>
      <w:r>
        <w:rPr>
          <w:rFonts w:ascii="Century Gothic"/>
          <w:spacing w:val="-13"/>
          <w:sz w:val="20"/>
        </w:rPr>
        <w:t xml:space="preserve"> </w:t>
      </w:r>
      <w:r>
        <w:rPr>
          <w:rFonts w:ascii="Century Gothic"/>
          <w:sz w:val="20"/>
        </w:rPr>
        <w:t>number</w:t>
      </w:r>
      <w:r>
        <w:rPr>
          <w:rFonts w:ascii="Century Gothic"/>
          <w:sz w:val="20"/>
        </w:rPr>
        <w:tab/>
      </w:r>
      <w:r>
        <w:rPr>
          <w:rFonts w:ascii="Century Gothic"/>
          <w:w w:val="99"/>
          <w:sz w:val="20"/>
          <w:u w:val="single" w:color="000000"/>
        </w:rPr>
        <w:t xml:space="preserve"> </w:t>
      </w:r>
      <w:r>
        <w:rPr>
          <w:rFonts w:ascii="Century Gothic"/>
          <w:sz w:val="20"/>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3"/>
        <w:rPr>
          <w:rFonts w:ascii="Century Gothic" w:eastAsia="Century Gothic" w:hAnsi="Century Gothic" w:cs="Century Gothic"/>
          <w:sz w:val="23"/>
          <w:szCs w:val="23"/>
        </w:rPr>
      </w:pPr>
    </w:p>
    <w:p w:rsidR="00E22020" w:rsidRDefault="00016963" w:rsidP="00A72E99">
      <w:pPr>
        <w:pStyle w:val="ListParagraph"/>
        <w:numPr>
          <w:ilvl w:val="1"/>
          <w:numId w:val="53"/>
        </w:numPr>
        <w:tabs>
          <w:tab w:val="left" w:pos="952"/>
        </w:tabs>
        <w:spacing w:before="62"/>
        <w:ind w:left="951" w:right="355" w:hanging="691"/>
        <w:rPr>
          <w:rFonts w:ascii="Century Gothic" w:eastAsia="Century Gothic" w:hAnsi="Century Gothic" w:cs="Century Gothic"/>
          <w:sz w:val="20"/>
          <w:szCs w:val="20"/>
        </w:rPr>
      </w:pPr>
      <w:r>
        <w:rPr>
          <w:rFonts w:ascii="Century Gothic"/>
          <w:sz w:val="20"/>
        </w:rPr>
        <w:t>TYPE OF COMPANY/</w:t>
      </w:r>
      <w:r>
        <w:rPr>
          <w:rFonts w:ascii="Century Gothic"/>
          <w:spacing w:val="-1"/>
          <w:sz w:val="20"/>
        </w:rPr>
        <w:t xml:space="preserve"> </w:t>
      </w:r>
      <w:r>
        <w:rPr>
          <w:rFonts w:ascii="Century Gothic"/>
          <w:sz w:val="20"/>
        </w:rPr>
        <w:t>FIRM</w:t>
      </w:r>
    </w:p>
    <w:p w:rsidR="00E22020" w:rsidRDefault="00E22020">
      <w:pPr>
        <w:spacing w:before="4"/>
        <w:rPr>
          <w:rFonts w:ascii="Century Gothic" w:eastAsia="Century Gothic" w:hAnsi="Century Gothic" w:cs="Century Gothic"/>
          <w:sz w:val="19"/>
          <w:szCs w:val="19"/>
        </w:rPr>
      </w:pPr>
    </w:p>
    <w:p w:rsidR="00E22020" w:rsidRDefault="00A337F0">
      <w:pPr>
        <w:pStyle w:val="BodyText"/>
        <w:tabs>
          <w:tab w:val="left" w:pos="4261"/>
          <w:tab w:val="left" w:pos="5994"/>
          <w:tab w:val="left" w:pos="6688"/>
        </w:tabs>
        <w:spacing w:line="472" w:lineRule="auto"/>
        <w:ind w:left="1160" w:right="303"/>
      </w:pPr>
      <w:r>
        <w:rPr>
          <w:noProof/>
          <w:lang w:val="en-ZA" w:eastAsia="en-ZA"/>
        </w:rPr>
        <mc:AlternateContent>
          <mc:Choice Requires="wpg">
            <w:drawing>
              <wp:anchor distT="0" distB="0" distL="114300" distR="114300" simplePos="0" relativeHeight="3688" behindDoc="0" locked="0" layoutInCell="1" allowOverlap="1">
                <wp:simplePos x="0" y="0"/>
                <wp:positionH relativeFrom="page">
                  <wp:posOffset>1363345</wp:posOffset>
                </wp:positionH>
                <wp:positionV relativeFrom="paragraph">
                  <wp:posOffset>27305</wp:posOffset>
                </wp:positionV>
                <wp:extent cx="76835" cy="92710"/>
                <wp:effectExtent l="0" t="0" r="18415" b="21590"/>
                <wp:wrapNone/>
                <wp:docPr id="1274"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2147" y="43"/>
                          <a:chExt cx="121" cy="146"/>
                        </a:xfrm>
                      </wpg:grpSpPr>
                      <wps:wsp>
                        <wps:cNvPr id="1275" name="Freeform 752"/>
                        <wps:cNvSpPr>
                          <a:spLocks/>
                        </wps:cNvSpPr>
                        <wps:spPr bwMode="auto">
                          <a:xfrm>
                            <a:off x="2147" y="43"/>
                            <a:ext cx="121" cy="146"/>
                          </a:xfrm>
                          <a:custGeom>
                            <a:avLst/>
                            <a:gdLst>
                              <a:gd name="T0" fmla="+- 0 2147 2147"/>
                              <a:gd name="T1" fmla="*/ T0 w 121"/>
                              <a:gd name="T2" fmla="+- 0 189 43"/>
                              <a:gd name="T3" fmla="*/ 189 h 146"/>
                              <a:gd name="T4" fmla="+- 0 2268 2147"/>
                              <a:gd name="T5" fmla="*/ T4 w 121"/>
                              <a:gd name="T6" fmla="+- 0 189 43"/>
                              <a:gd name="T7" fmla="*/ 189 h 146"/>
                              <a:gd name="T8" fmla="+- 0 2268 2147"/>
                              <a:gd name="T9" fmla="*/ T8 w 121"/>
                              <a:gd name="T10" fmla="+- 0 43 43"/>
                              <a:gd name="T11" fmla="*/ 43 h 146"/>
                              <a:gd name="T12" fmla="+- 0 2147 2147"/>
                              <a:gd name="T13" fmla="*/ T12 w 121"/>
                              <a:gd name="T14" fmla="+- 0 43 43"/>
                              <a:gd name="T15" fmla="*/ 43 h 146"/>
                              <a:gd name="T16" fmla="+- 0 2147 2147"/>
                              <a:gd name="T17" fmla="*/ T16 w 121"/>
                              <a:gd name="T18" fmla="+- 0 189 43"/>
                              <a:gd name="T19" fmla="*/ 189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A91D5" id="Group 751" o:spid="_x0000_s1026" style="position:absolute;margin-left:107.35pt;margin-top:2.15pt;width:6.05pt;height:7.3pt;z-index:3688;mso-position-horizontal-relative:page" coordorigin="2147,43"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">
                <v:shape id="Freeform 752" o:spid="_x0000_s1027" style="position:absolute;left:2147;top:43;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Fg8MA&#10;AADdAAAADwAAAGRycy9kb3ducmV2LnhtbERPS27CMBDdI/UO1lTqDhwilU/AoKi0iAWbUg4wigcn&#10;Ih6nsQlpT4+RkNjN0/vOct3bWnTU+sqxgvEoAUFcOF2xUXD8+RrOQPiArLF2TAr+yMN69TJYYqbd&#10;lb+pOwQjYgj7DBWUITSZlL4oyaIfuYY4cifXWgwRtkbqFq8x3NYyTZKJtFhxbCixoY+SivPhYhVI&#10;zv+r8zwtfjuznc33ZDbyM1fq7bXPFyAC9eEpfrh3Os5Pp+9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Fg8MAAADdAAAADwAAAAAAAAAAAAAAAACYAgAAZHJzL2Rv&#10;d25yZXYueG1sUEsFBgAAAAAEAAQA9QAAAIgDAAAAAA==&#10;" path="m,146r121,l121,,,,,146xe" filled="f">
                  <v:path arrowok="t" o:connecttype="custom" o:connectlocs="0,189;121,189;121,43;0,43;0,189" o:connectangles="0,0,0,0,0"/>
                </v:shape>
                <w10:wrap anchorx="page"/>
              </v:group>
            </w:pict>
          </mc:Fallback>
        </mc:AlternateContent>
      </w:r>
      <w:r>
        <w:rPr>
          <w:noProof/>
          <w:lang w:val="en-ZA" w:eastAsia="en-ZA"/>
        </w:rPr>
        <mc:AlternateContent>
          <mc:Choice Requires="wpg">
            <w:drawing>
              <wp:anchor distT="0" distB="0" distL="114300" distR="114300" simplePos="0" relativeHeight="502855424" behindDoc="1" locked="0" layoutInCell="1" allowOverlap="1">
                <wp:simplePos x="0" y="0"/>
                <wp:positionH relativeFrom="page">
                  <wp:posOffset>4431030</wp:posOffset>
                </wp:positionH>
                <wp:positionV relativeFrom="paragraph">
                  <wp:posOffset>27305</wp:posOffset>
                </wp:positionV>
                <wp:extent cx="76835" cy="92710"/>
                <wp:effectExtent l="0" t="0" r="18415" b="21590"/>
                <wp:wrapNone/>
                <wp:docPr id="95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6978" y="43"/>
                          <a:chExt cx="121" cy="146"/>
                        </a:xfrm>
                      </wpg:grpSpPr>
                      <wps:wsp>
                        <wps:cNvPr id="1273" name="Freeform 750"/>
                        <wps:cNvSpPr>
                          <a:spLocks/>
                        </wps:cNvSpPr>
                        <wps:spPr bwMode="auto">
                          <a:xfrm>
                            <a:off x="6978" y="43"/>
                            <a:ext cx="121" cy="146"/>
                          </a:xfrm>
                          <a:custGeom>
                            <a:avLst/>
                            <a:gdLst>
                              <a:gd name="T0" fmla="+- 0 6978 6978"/>
                              <a:gd name="T1" fmla="*/ T0 w 121"/>
                              <a:gd name="T2" fmla="+- 0 189 43"/>
                              <a:gd name="T3" fmla="*/ 189 h 146"/>
                              <a:gd name="T4" fmla="+- 0 7099 6978"/>
                              <a:gd name="T5" fmla="*/ T4 w 121"/>
                              <a:gd name="T6" fmla="+- 0 189 43"/>
                              <a:gd name="T7" fmla="*/ 189 h 146"/>
                              <a:gd name="T8" fmla="+- 0 7099 6978"/>
                              <a:gd name="T9" fmla="*/ T8 w 121"/>
                              <a:gd name="T10" fmla="+- 0 43 43"/>
                              <a:gd name="T11" fmla="*/ 43 h 146"/>
                              <a:gd name="T12" fmla="+- 0 6978 6978"/>
                              <a:gd name="T13" fmla="*/ T12 w 121"/>
                              <a:gd name="T14" fmla="+- 0 43 43"/>
                              <a:gd name="T15" fmla="*/ 43 h 146"/>
                              <a:gd name="T16" fmla="+- 0 6978 6978"/>
                              <a:gd name="T17" fmla="*/ T16 w 121"/>
                              <a:gd name="T18" fmla="+- 0 189 43"/>
                              <a:gd name="T19" fmla="*/ 189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C9A1F" id="Group 749" o:spid="_x0000_s1026" style="position:absolute;margin-left:348.9pt;margin-top:2.15pt;width:6.05pt;height:7.3pt;z-index:-461056;mso-position-horizontal-relative:page" coordorigin="6978,43"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">
                <v:shape id="Freeform 750" o:spid="_x0000_s1027" style="position:absolute;left:6978;top:43;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4bMMA&#10;AADdAAAADwAAAGRycy9kb3ducmV2LnhtbERPS27CMBDdI/UO1lTqDhxSiU/AoKi0iAWbUg4wigcn&#10;Ih6nsQlpT4+RkNjN0/vOct3bWnTU+sqxgvEoAUFcOF2xUXD8+RrOQPiArLF2TAr+yMN69TJYYqbd&#10;lb+pOwQjYgj7DBWUITSZlL4oyaIfuYY4cifXWgwRtkbqFq8x3NYyTZKJtFhxbCixoY+SivPhYhVI&#10;zv+r8zwtfjuznc33ZDbyM1fq7bXPFyAC9eEpfrh3Os5Pp+9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4bMMAAADdAAAADwAAAAAAAAAAAAAAAACYAgAAZHJzL2Rv&#10;d25yZXYueG1sUEsFBgAAAAAEAAQA9QAAAIgDAAAAAA==&#10;" path="m,146r121,l121,,,,,146xe" filled="f">
                  <v:path arrowok="t" o:connecttype="custom" o:connectlocs="0,189;121,189;121,43;0,43;0,189" o:connectangles="0,0,0,0,0"/>
                </v:shape>
                <w10:wrap anchorx="page"/>
              </v:group>
            </w:pict>
          </mc:Fallback>
        </mc:AlternateContent>
      </w:r>
      <w:r>
        <w:rPr>
          <w:noProof/>
          <w:lang w:val="en-ZA" w:eastAsia="en-ZA"/>
        </w:rPr>
        <mc:AlternateContent>
          <mc:Choice Requires="wpg">
            <w:drawing>
              <wp:anchor distT="0" distB="0" distL="114300" distR="114300" simplePos="0" relativeHeight="3736" behindDoc="0" locked="0" layoutInCell="1" allowOverlap="1">
                <wp:simplePos x="0" y="0"/>
                <wp:positionH relativeFrom="page">
                  <wp:posOffset>1363345</wp:posOffset>
                </wp:positionH>
                <wp:positionV relativeFrom="paragraph">
                  <wp:posOffset>325120</wp:posOffset>
                </wp:positionV>
                <wp:extent cx="76835" cy="92710"/>
                <wp:effectExtent l="0" t="0" r="18415" b="21590"/>
                <wp:wrapNone/>
                <wp:docPr id="95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2147" y="512"/>
                          <a:chExt cx="121" cy="146"/>
                        </a:xfrm>
                      </wpg:grpSpPr>
                      <wps:wsp>
                        <wps:cNvPr id="958" name="Freeform 748"/>
                        <wps:cNvSpPr>
                          <a:spLocks/>
                        </wps:cNvSpPr>
                        <wps:spPr bwMode="auto">
                          <a:xfrm>
                            <a:off x="2147" y="512"/>
                            <a:ext cx="121" cy="146"/>
                          </a:xfrm>
                          <a:custGeom>
                            <a:avLst/>
                            <a:gdLst>
                              <a:gd name="T0" fmla="+- 0 2147 2147"/>
                              <a:gd name="T1" fmla="*/ T0 w 121"/>
                              <a:gd name="T2" fmla="+- 0 658 512"/>
                              <a:gd name="T3" fmla="*/ 658 h 146"/>
                              <a:gd name="T4" fmla="+- 0 2268 2147"/>
                              <a:gd name="T5" fmla="*/ T4 w 121"/>
                              <a:gd name="T6" fmla="+- 0 658 512"/>
                              <a:gd name="T7" fmla="*/ 658 h 146"/>
                              <a:gd name="T8" fmla="+- 0 2268 2147"/>
                              <a:gd name="T9" fmla="*/ T8 w 121"/>
                              <a:gd name="T10" fmla="+- 0 512 512"/>
                              <a:gd name="T11" fmla="*/ 512 h 146"/>
                              <a:gd name="T12" fmla="+- 0 2147 2147"/>
                              <a:gd name="T13" fmla="*/ T12 w 121"/>
                              <a:gd name="T14" fmla="+- 0 512 512"/>
                              <a:gd name="T15" fmla="*/ 512 h 146"/>
                              <a:gd name="T16" fmla="+- 0 2147 2147"/>
                              <a:gd name="T17" fmla="*/ T16 w 121"/>
                              <a:gd name="T18" fmla="+- 0 658 512"/>
                              <a:gd name="T19" fmla="*/ 658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071F7" id="Group 747" o:spid="_x0000_s1026" style="position:absolute;margin-left:107.35pt;margin-top:25.6pt;width:6.05pt;height:7.3pt;z-index:3736;mso-position-horizontal-relative:page" coordorigin="2147,512"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">
                <v:shape id="Freeform 748" o:spid="_x0000_s1027" style="position:absolute;left:2147;top:512;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gqMIA&#10;AADcAAAADwAAAGRycy9kb3ducmV2LnhtbERPS2rDMBDdF3IHMYHuajmGltiJEkyalC66qZMDDNZE&#10;NrFGjqXabk9fLQpdPt5/u59tJ0YafOtYwSpJQRDXTrdsFFzOp6c1CB+QNXaOScE3edjvFg9bLLSb&#10;+JPGKhgRQ9gXqKAJoS+k9HVDFn3ieuLIXd1gMUQ4GKkHnGK47WSWpi/SYsuxocGeDg3Vt+rLKpBc&#10;/rS3PKvvo3lb5x9kXuWxVOpxOZcbEIHm8C/+c79rBflz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yCowgAAANwAAAAPAAAAAAAAAAAAAAAAAJgCAABkcnMvZG93&#10;bnJldi54bWxQSwUGAAAAAAQABAD1AAAAhwMAAAAA&#10;" path="m,146r121,l121,,,,,146xe" filled="f">
                  <v:path arrowok="t" o:connecttype="custom" o:connectlocs="0,658;121,658;121,512;0,512;0,658" o:connectangles="0,0,0,0,0"/>
                </v:shape>
                <w10:wrap anchorx="page"/>
              </v:group>
            </w:pict>
          </mc:Fallback>
        </mc:AlternateContent>
      </w:r>
      <w:r>
        <w:rPr>
          <w:noProof/>
          <w:lang w:val="en-ZA" w:eastAsia="en-ZA"/>
        </w:rPr>
        <mc:AlternateContent>
          <mc:Choice Requires="wpg">
            <w:drawing>
              <wp:anchor distT="0" distB="0" distL="114300" distR="114300" simplePos="0" relativeHeight="502855472" behindDoc="1" locked="0" layoutInCell="1" allowOverlap="1">
                <wp:simplePos x="0" y="0"/>
                <wp:positionH relativeFrom="page">
                  <wp:posOffset>3337560</wp:posOffset>
                </wp:positionH>
                <wp:positionV relativeFrom="paragraph">
                  <wp:posOffset>325120</wp:posOffset>
                </wp:positionV>
                <wp:extent cx="76835" cy="92710"/>
                <wp:effectExtent l="0" t="0" r="18415" b="21590"/>
                <wp:wrapNone/>
                <wp:docPr id="95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5256" y="512"/>
                          <a:chExt cx="121" cy="146"/>
                        </a:xfrm>
                      </wpg:grpSpPr>
                      <wps:wsp>
                        <wps:cNvPr id="956" name="Freeform 746"/>
                        <wps:cNvSpPr>
                          <a:spLocks/>
                        </wps:cNvSpPr>
                        <wps:spPr bwMode="auto">
                          <a:xfrm>
                            <a:off x="5256" y="512"/>
                            <a:ext cx="121" cy="146"/>
                          </a:xfrm>
                          <a:custGeom>
                            <a:avLst/>
                            <a:gdLst>
                              <a:gd name="T0" fmla="+- 0 5256 5256"/>
                              <a:gd name="T1" fmla="*/ T0 w 121"/>
                              <a:gd name="T2" fmla="+- 0 658 512"/>
                              <a:gd name="T3" fmla="*/ 658 h 146"/>
                              <a:gd name="T4" fmla="+- 0 5377 5256"/>
                              <a:gd name="T5" fmla="*/ T4 w 121"/>
                              <a:gd name="T6" fmla="+- 0 658 512"/>
                              <a:gd name="T7" fmla="*/ 658 h 146"/>
                              <a:gd name="T8" fmla="+- 0 5377 5256"/>
                              <a:gd name="T9" fmla="*/ T8 w 121"/>
                              <a:gd name="T10" fmla="+- 0 512 512"/>
                              <a:gd name="T11" fmla="*/ 512 h 146"/>
                              <a:gd name="T12" fmla="+- 0 5256 5256"/>
                              <a:gd name="T13" fmla="*/ T12 w 121"/>
                              <a:gd name="T14" fmla="+- 0 512 512"/>
                              <a:gd name="T15" fmla="*/ 512 h 146"/>
                              <a:gd name="T16" fmla="+- 0 5256 5256"/>
                              <a:gd name="T17" fmla="*/ T16 w 121"/>
                              <a:gd name="T18" fmla="+- 0 658 512"/>
                              <a:gd name="T19" fmla="*/ 658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97121" id="Group 745" o:spid="_x0000_s1026" style="position:absolute;margin-left:262.8pt;margin-top:25.6pt;width:6.05pt;height:7.3pt;z-index:-461008;mso-position-horizontal-relative:page" coordorigin="5256,512"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">
                <v:shape id="Freeform 746" o:spid="_x0000_s1027" style="position:absolute;left:5256;top:512;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RQcQA&#10;AADcAAAADwAAAGRycy9kb3ducmV2LnhtbESPQWvCQBSE74X+h+UVequbChUTXSVYFQ9eGv0Bj+zr&#10;Jph9G7PbGP31riD0OMzMN8x8OdhG9NT52rGCz1ECgrh0umaj4HjYfExB+ICssXFMCq7kYbl4fZlj&#10;pt2Ff6gvghERwj5DBVUIbSalLyuy6EeuJY7er+sshig7I3WHlwi3jRwnyURarDkuVNjSqqLyVPxZ&#10;BZLzW31Kx+W5N9tpuifzLde5Uu9vQz4DEWgI/+Fne6cVpF8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EUHEAAAA3AAAAA8AAAAAAAAAAAAAAAAAmAIAAGRycy9k&#10;b3ducmV2LnhtbFBLBQYAAAAABAAEAPUAAACJAwAAAAA=&#10;" path="m,146r121,l121,,,,,146xe" filled="f">
                  <v:path arrowok="t" o:connecttype="custom" o:connectlocs="0,658;121,658;121,512;0,512;0,658" o:connectangles="0,0,0,0,0"/>
                </v:shape>
                <w10:wrap anchorx="page"/>
              </v:group>
            </w:pict>
          </mc:Fallback>
        </mc:AlternateContent>
      </w:r>
      <w:r>
        <w:rPr>
          <w:noProof/>
          <w:lang w:val="en-ZA" w:eastAsia="en-ZA"/>
        </w:rPr>
        <mc:AlternateContent>
          <mc:Choice Requires="wpg">
            <w:drawing>
              <wp:anchor distT="0" distB="0" distL="114300" distR="114300" simplePos="0" relativeHeight="502855496" behindDoc="1" locked="0" layoutInCell="1" allowOverlap="1">
                <wp:simplePos x="0" y="0"/>
                <wp:positionH relativeFrom="page">
                  <wp:posOffset>4869815</wp:posOffset>
                </wp:positionH>
                <wp:positionV relativeFrom="paragraph">
                  <wp:posOffset>325120</wp:posOffset>
                </wp:positionV>
                <wp:extent cx="76835" cy="92710"/>
                <wp:effectExtent l="0" t="0" r="18415" b="21590"/>
                <wp:wrapNone/>
                <wp:docPr id="95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7669" y="512"/>
                          <a:chExt cx="121" cy="146"/>
                        </a:xfrm>
                      </wpg:grpSpPr>
                      <wps:wsp>
                        <wps:cNvPr id="954" name="Freeform 744"/>
                        <wps:cNvSpPr>
                          <a:spLocks/>
                        </wps:cNvSpPr>
                        <wps:spPr bwMode="auto">
                          <a:xfrm>
                            <a:off x="7669" y="512"/>
                            <a:ext cx="121" cy="146"/>
                          </a:xfrm>
                          <a:custGeom>
                            <a:avLst/>
                            <a:gdLst>
                              <a:gd name="T0" fmla="+- 0 7669 7669"/>
                              <a:gd name="T1" fmla="*/ T0 w 121"/>
                              <a:gd name="T2" fmla="+- 0 658 512"/>
                              <a:gd name="T3" fmla="*/ 658 h 146"/>
                              <a:gd name="T4" fmla="+- 0 7790 7669"/>
                              <a:gd name="T5" fmla="*/ T4 w 121"/>
                              <a:gd name="T6" fmla="+- 0 658 512"/>
                              <a:gd name="T7" fmla="*/ 658 h 146"/>
                              <a:gd name="T8" fmla="+- 0 7790 7669"/>
                              <a:gd name="T9" fmla="*/ T8 w 121"/>
                              <a:gd name="T10" fmla="+- 0 512 512"/>
                              <a:gd name="T11" fmla="*/ 512 h 146"/>
                              <a:gd name="T12" fmla="+- 0 7669 7669"/>
                              <a:gd name="T13" fmla="*/ T12 w 121"/>
                              <a:gd name="T14" fmla="+- 0 512 512"/>
                              <a:gd name="T15" fmla="*/ 512 h 146"/>
                              <a:gd name="T16" fmla="+- 0 7669 7669"/>
                              <a:gd name="T17" fmla="*/ T16 w 121"/>
                              <a:gd name="T18" fmla="+- 0 658 512"/>
                              <a:gd name="T19" fmla="*/ 658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8D4DB" id="Group 743" o:spid="_x0000_s1026" style="position:absolute;margin-left:383.45pt;margin-top:25.6pt;width:6.05pt;height:7.3pt;z-index:-460984;mso-position-horizontal-relative:page" coordorigin="7669,512"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">
                <v:shape id="Freeform 744" o:spid="_x0000_s1027" style="position:absolute;left:7669;top:512;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qrcUA&#10;AADcAAAADwAAAGRycy9kb3ducmV2LnhtbESPzWrDMBCE74W8g9hAb42ckJbYsRJMmpYeesnPAyzW&#10;Rja2Vo6lOm6fvioUchxm5hsm3462FQP1vnasYD5LQBCXTtdsFJxPb08rED4ga2wdk4Jv8rDdTB5y&#10;zLS78YGGYzAiQthnqKAKocuk9GVFFv3MdcTRu7jeYoiyN1L3eItw28pFkrxIizXHhQo72lVUNscv&#10;q0By8VM36aK8DuZ9lX6SeZX7QqnH6VisQQQawz383/7QCtLnJ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iqtxQAAANwAAAAPAAAAAAAAAAAAAAAAAJgCAABkcnMv&#10;ZG93bnJldi54bWxQSwUGAAAAAAQABAD1AAAAigMAAAAA&#10;" path="m,146r121,l121,,,,,146xe" filled="f">
                  <v:path arrowok="t" o:connecttype="custom" o:connectlocs="0,658;121,658;121,512;0,512;0,658" o:connectangles="0,0,0,0,0"/>
                </v:shape>
                <w10:wrap anchorx="page"/>
              </v:group>
            </w:pict>
          </mc:Fallback>
        </mc:AlternateContent>
      </w:r>
      <w:r w:rsidR="00016963">
        <w:t>Partnership/Joint Venture /</w:t>
      </w:r>
      <w:r w:rsidR="00016963">
        <w:rPr>
          <w:spacing w:val="-18"/>
        </w:rPr>
        <w:t xml:space="preserve"> </w:t>
      </w:r>
      <w:r w:rsidR="00016963">
        <w:t>Consortium</w:t>
      </w:r>
      <w:r w:rsidR="00016963">
        <w:tab/>
        <w:t>One person business/sole</w:t>
      </w:r>
      <w:r w:rsidR="00016963">
        <w:rPr>
          <w:spacing w:val="-17"/>
        </w:rPr>
        <w:t xml:space="preserve"> </w:t>
      </w:r>
      <w:r w:rsidR="00016963">
        <w:t>propriety</w:t>
      </w:r>
      <w:r w:rsidR="00016963">
        <w:rPr>
          <w:w w:val="99"/>
        </w:rPr>
        <w:t xml:space="preserve"> </w:t>
      </w:r>
      <w:r w:rsidR="00016963">
        <w:t>Close</w:t>
      </w:r>
      <w:r w:rsidR="00016963">
        <w:rPr>
          <w:spacing w:val="-9"/>
        </w:rPr>
        <w:t xml:space="preserve"> </w:t>
      </w:r>
      <w:r w:rsidR="00016963">
        <w:t>corporation</w:t>
      </w:r>
      <w:r w:rsidR="00016963">
        <w:tab/>
      </w:r>
      <w:r w:rsidR="00016963">
        <w:rPr>
          <w:w w:val="95"/>
        </w:rPr>
        <w:t>Company</w:t>
      </w:r>
      <w:r w:rsidR="00016963">
        <w:rPr>
          <w:w w:val="95"/>
        </w:rPr>
        <w:tab/>
      </w:r>
      <w:r w:rsidR="00016963">
        <w:rPr>
          <w:w w:val="95"/>
        </w:rPr>
        <w:tab/>
      </w:r>
      <w:r w:rsidR="00016963">
        <w:t>(Pty)</w:t>
      </w:r>
      <w:r w:rsidR="00016963">
        <w:rPr>
          <w:spacing w:val="-9"/>
        </w:rPr>
        <w:t xml:space="preserve"> </w:t>
      </w:r>
      <w:r w:rsidR="00016963">
        <w:t>Limited</w:t>
      </w:r>
    </w:p>
    <w:p w:rsidR="00E22020" w:rsidRDefault="00016963">
      <w:pPr>
        <w:spacing w:before="6"/>
        <w:ind w:left="260" w:right="355"/>
        <w:rPr>
          <w:rFonts w:ascii="Century Gothic" w:eastAsia="Century Gothic" w:hAnsi="Century Gothic" w:cs="Century Gothic"/>
          <w:sz w:val="20"/>
          <w:szCs w:val="20"/>
        </w:rPr>
      </w:pPr>
      <w:r>
        <w:rPr>
          <w:rFonts w:ascii="Century Gothic"/>
          <w:sz w:val="20"/>
        </w:rPr>
        <w:t>[T</w:t>
      </w:r>
      <w:r>
        <w:rPr>
          <w:rFonts w:ascii="Century Gothic"/>
          <w:sz w:val="16"/>
        </w:rPr>
        <w:t>ICK APPLICABLE</w:t>
      </w:r>
      <w:r>
        <w:rPr>
          <w:rFonts w:ascii="Century Gothic"/>
          <w:spacing w:val="-9"/>
          <w:sz w:val="16"/>
        </w:rPr>
        <w:t xml:space="preserve"> </w:t>
      </w:r>
      <w:r>
        <w:rPr>
          <w:rFonts w:ascii="Century Gothic"/>
          <w:sz w:val="16"/>
        </w:rPr>
        <w:t>BOX</w:t>
      </w:r>
      <w:r>
        <w:rPr>
          <w:rFonts w:ascii="Century Gothic"/>
          <w:sz w:val="20"/>
        </w:rPr>
        <w:t>]</w:t>
      </w:r>
    </w:p>
    <w:p w:rsidR="00E22020" w:rsidRDefault="00E22020">
      <w:pPr>
        <w:spacing w:before="4"/>
        <w:rPr>
          <w:rFonts w:ascii="Century Gothic" w:eastAsia="Century Gothic" w:hAnsi="Century Gothic" w:cs="Century Gothic"/>
          <w:sz w:val="19"/>
          <w:szCs w:val="19"/>
        </w:rPr>
      </w:pPr>
    </w:p>
    <w:p w:rsidR="00E22020" w:rsidRDefault="00016963" w:rsidP="00A72E99">
      <w:pPr>
        <w:pStyle w:val="ListParagraph"/>
        <w:numPr>
          <w:ilvl w:val="1"/>
          <w:numId w:val="53"/>
        </w:numPr>
        <w:tabs>
          <w:tab w:val="left" w:pos="952"/>
        </w:tabs>
        <w:ind w:left="951" w:right="355" w:hanging="691"/>
        <w:rPr>
          <w:rFonts w:ascii="Century Gothic" w:eastAsia="Century Gothic" w:hAnsi="Century Gothic" w:cs="Century Gothic"/>
          <w:sz w:val="20"/>
          <w:szCs w:val="20"/>
        </w:rPr>
      </w:pPr>
      <w:r>
        <w:rPr>
          <w:rFonts w:ascii="Century Gothic"/>
          <w:sz w:val="20"/>
        </w:rPr>
        <w:t>DESCRIBE PRINCIPAL BUSINESS</w:t>
      </w:r>
      <w:r>
        <w:rPr>
          <w:rFonts w:ascii="Century Gothic"/>
          <w:spacing w:val="3"/>
          <w:sz w:val="20"/>
        </w:rPr>
        <w:t xml:space="preserve"> </w:t>
      </w:r>
      <w:r>
        <w:rPr>
          <w:rFonts w:ascii="Century Gothic"/>
          <w:sz w:val="20"/>
        </w:rPr>
        <w:t>ACTIVITIES</w:t>
      </w:r>
    </w:p>
    <w:p w:rsidR="00E22020" w:rsidRDefault="00E22020">
      <w:pPr>
        <w:rPr>
          <w:rFonts w:ascii="Century Gothic" w:eastAsia="Century Gothic" w:hAnsi="Century Gothic" w:cs="Century Gothic"/>
          <w:sz w:val="20"/>
          <w:szCs w:val="20"/>
        </w:rPr>
      </w:pPr>
    </w:p>
    <w:p w:rsidR="00E22020" w:rsidRDefault="00E22020">
      <w:pPr>
        <w:spacing w:before="12"/>
        <w:rPr>
          <w:rFonts w:ascii="Century Gothic" w:eastAsia="Century Gothic" w:hAnsi="Century Gothic" w:cs="Century Gothic"/>
          <w:sz w:val="16"/>
          <w:szCs w:val="16"/>
        </w:rPr>
      </w:pPr>
    </w:p>
    <w:p w:rsidR="00E22020" w:rsidRDefault="00A337F0">
      <w:pPr>
        <w:spacing w:line="20" w:lineRule="exact"/>
        <w:ind w:left="96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896485" cy="6350"/>
                <wp:effectExtent l="8255" t="1905" r="10160" b="10795"/>
                <wp:docPr id="126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6350"/>
                          <a:chOff x="0" y="0"/>
                          <a:chExt cx="7711" cy="10"/>
                        </a:xfrm>
                      </wpg:grpSpPr>
                      <wpg:grpSp>
                        <wpg:cNvPr id="1267" name="Group 741"/>
                        <wpg:cNvGrpSpPr>
                          <a:grpSpLocks/>
                        </wpg:cNvGrpSpPr>
                        <wpg:grpSpPr bwMode="auto">
                          <a:xfrm>
                            <a:off x="5" y="5"/>
                            <a:ext cx="5195" cy="2"/>
                            <a:chOff x="5" y="5"/>
                            <a:chExt cx="5195" cy="2"/>
                          </a:xfrm>
                        </wpg:grpSpPr>
                        <wps:wsp>
                          <wps:cNvPr id="1268" name="Freeform 742"/>
                          <wps:cNvSpPr>
                            <a:spLocks/>
                          </wps:cNvSpPr>
                          <wps:spPr bwMode="auto">
                            <a:xfrm>
                              <a:off x="5" y="5"/>
                              <a:ext cx="5195" cy="2"/>
                            </a:xfrm>
                            <a:custGeom>
                              <a:avLst/>
                              <a:gdLst>
                                <a:gd name="T0" fmla="*/ 0 w 5195"/>
                                <a:gd name="T1" fmla="*/ 0 h 2"/>
                                <a:gd name="T2" fmla="*/ 5195 w 5195"/>
                                <a:gd name="T3" fmla="*/ 0 h 2"/>
                                <a:gd name="T4" fmla="*/ 0 60000 65536"/>
                                <a:gd name="T5" fmla="*/ 0 60000 65536"/>
                              </a:gdLst>
                              <a:ahLst/>
                              <a:cxnLst>
                                <a:cxn ang="T4">
                                  <a:pos x="T0" y="T1"/>
                                </a:cxn>
                                <a:cxn ang="T5">
                                  <a:pos x="T2" y="T3"/>
                                </a:cxn>
                              </a:cxnLst>
                              <a:rect l="0" t="0" r="r" b="b"/>
                              <a:pathLst>
                                <a:path w="5195" h="2">
                                  <a:moveTo>
                                    <a:pt x="0" y="0"/>
                                  </a:moveTo>
                                  <a:lnTo>
                                    <a:pt x="5195"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739"/>
                        <wpg:cNvGrpSpPr>
                          <a:grpSpLocks/>
                        </wpg:cNvGrpSpPr>
                        <wpg:grpSpPr bwMode="auto">
                          <a:xfrm>
                            <a:off x="5207" y="5"/>
                            <a:ext cx="999" cy="2"/>
                            <a:chOff x="5207" y="5"/>
                            <a:chExt cx="999" cy="2"/>
                          </a:xfrm>
                        </wpg:grpSpPr>
                        <wps:wsp>
                          <wps:cNvPr id="1270" name="Freeform 740"/>
                          <wps:cNvSpPr>
                            <a:spLocks/>
                          </wps:cNvSpPr>
                          <wps:spPr bwMode="auto">
                            <a:xfrm>
                              <a:off x="5207" y="5"/>
                              <a:ext cx="999" cy="2"/>
                            </a:xfrm>
                            <a:custGeom>
                              <a:avLst/>
                              <a:gdLst>
                                <a:gd name="T0" fmla="*/ 0 w 999"/>
                                <a:gd name="T1" fmla="*/ 0 h 2"/>
                                <a:gd name="T2" fmla="*/ 998 w 999"/>
                                <a:gd name="T3" fmla="*/ 0 h 2"/>
                                <a:gd name="T4" fmla="*/ 0 60000 65536"/>
                                <a:gd name="T5" fmla="*/ 0 60000 65536"/>
                              </a:gdLst>
                              <a:ahLst/>
                              <a:cxnLst>
                                <a:cxn ang="T4">
                                  <a:pos x="T0" y="T1"/>
                                </a:cxn>
                                <a:cxn ang="T5">
                                  <a:pos x="T2" y="T3"/>
                                </a:cxn>
                              </a:cxnLst>
                              <a:rect l="0" t="0" r="r" b="b"/>
                              <a:pathLst>
                                <a:path w="999" h="2">
                                  <a:moveTo>
                                    <a:pt x="0" y="0"/>
                                  </a:moveTo>
                                  <a:lnTo>
                                    <a:pt x="998"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737"/>
                        <wpg:cNvGrpSpPr>
                          <a:grpSpLocks/>
                        </wpg:cNvGrpSpPr>
                        <wpg:grpSpPr bwMode="auto">
                          <a:xfrm>
                            <a:off x="6208" y="5"/>
                            <a:ext cx="1498" cy="2"/>
                            <a:chOff x="6208" y="5"/>
                            <a:chExt cx="1498" cy="2"/>
                          </a:xfrm>
                        </wpg:grpSpPr>
                        <wps:wsp>
                          <wps:cNvPr id="1272" name="Freeform 738"/>
                          <wps:cNvSpPr>
                            <a:spLocks/>
                          </wps:cNvSpPr>
                          <wps:spPr bwMode="auto">
                            <a:xfrm>
                              <a:off x="6208" y="5"/>
                              <a:ext cx="1498" cy="2"/>
                            </a:xfrm>
                            <a:custGeom>
                              <a:avLst/>
                              <a:gdLst>
                                <a:gd name="T0" fmla="*/ 0 w 1498"/>
                                <a:gd name="T1" fmla="*/ 0 h 2"/>
                                <a:gd name="T2" fmla="*/ 1497 w 1498"/>
                                <a:gd name="T3" fmla="*/ 0 h 2"/>
                                <a:gd name="T4" fmla="*/ 0 60000 65536"/>
                                <a:gd name="T5" fmla="*/ 0 60000 65536"/>
                              </a:gdLst>
                              <a:ahLst/>
                              <a:cxnLst>
                                <a:cxn ang="T4">
                                  <a:pos x="T0" y="T1"/>
                                </a:cxn>
                                <a:cxn ang="T5">
                                  <a:pos x="T2" y="T3"/>
                                </a:cxn>
                              </a:cxnLst>
                              <a:rect l="0" t="0" r="r" b="b"/>
                              <a:pathLst>
                                <a:path w="1498" h="2">
                                  <a:moveTo>
                                    <a:pt x="0" y="0"/>
                                  </a:moveTo>
                                  <a:lnTo>
                                    <a:pt x="14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F791D4" id="Group 736" o:spid="_x0000_s1026" style="width:385.55pt;height:.5pt;mso-position-horizontal-relative:char;mso-position-vertical-relative:line" coordsize="7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">
                <v:group id="Group 741" o:spid="_x0000_s1027" style="position:absolute;left:5;top:5;width:5195;height:2" coordorigin="5,5" coordsize="5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742" o:spid="_x0000_s1028" style="position:absolute;left:5;top:5;width:5195;height:2;visibility:visible;mso-wrap-style:square;v-text-anchor:top" coordsize="5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4zcYA&#10;AADdAAAADwAAAGRycy9kb3ducmV2LnhtbESPQWvCQBCF7wX/wzJCb3VTK2KjqxRFCD1YtC29TrNj&#10;Nm12NmS3Gv+9cyh4m+G9ee+bxar3jTpRF+vABh5HGSjiMtiaKwMf79uHGaiYkC02gcnAhSKsloO7&#10;BeY2nHlPp0OqlIRwzNGAS6nNtY6lI49xFFpi0Y6h85hk7SptOzxLuG/0OMum2mPN0uCwpbWj8vfw&#10;5w1MkqUv972JP69Ps88Nu+J591YYcz/sX+agEvXpZv6/Lqzgj6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f4zcYAAADdAAAADwAAAAAAAAAAAAAAAACYAgAAZHJz&#10;L2Rvd25yZXYueG1sUEsFBgAAAAAEAAQA9QAAAIsDAAAAAA==&#10;" path="m,l5195,e" filled="f" strokeweight=".17569mm">
                    <v:path arrowok="t" o:connecttype="custom" o:connectlocs="0,0;5195,0" o:connectangles="0,0"/>
                  </v:shape>
                </v:group>
                <v:group id="Group 739" o:spid="_x0000_s1029" style="position:absolute;left:5207;top:5;width:999;height:2" coordorigin="5207,5" coordsize="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740" o:spid="_x0000_s1030" style="position:absolute;left:5207;top:5;width:999;height:2;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wwsYA&#10;AADdAAAADwAAAGRycy9kb3ducmV2LnhtbESPQWvCQBCF74X+h2UKvdWNYqNGVylCqRcPVcHrsDsm&#10;wexsyG407a/vHITeZnhv3vtmtRl8o27UxTqwgfEoA0Vsg6u5NHA6fr7NQcWE7LAJTAZ+KMJm/fy0&#10;wsKFO3/T7ZBKJSEcCzRQpdQWWkdbkcc4Ci2xaJfQeUyydqV2Hd4l3Dd6kmW59lizNFTY0rYiez30&#10;3sA2P+9/h69310wXu+mivdi+z60xry/DxxJUoiH9mx/XOyf4k5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wwsYAAADdAAAADwAAAAAAAAAAAAAAAACYAgAAZHJz&#10;L2Rvd25yZXYueG1sUEsFBgAAAAAEAAQA9QAAAIsDAAAAAA==&#10;" path="m,l998,e" filled="f" strokeweight=".17569mm">
                    <v:path arrowok="t" o:connecttype="custom" o:connectlocs="0,0;998,0" o:connectangles="0,0"/>
                  </v:shape>
                </v:group>
                <v:group id="Group 737" o:spid="_x0000_s1031" style="position:absolute;left:6208;top:5;width:1498;height:2" coordorigin="6208,5" coordsize="1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738" o:spid="_x0000_s1032" style="position:absolute;left:6208;top:5;width:1498;height:2;visibility:visible;mso-wrap-style:square;v-text-anchor:top" coordsize="1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ze8MA&#10;AADdAAAADwAAAGRycy9kb3ducmV2LnhtbERPTWvCQBC9F/wPywje6qZBrKSuooLgJRRNi9chO01C&#10;s7NhdzXRX+8WhN7m8T5nuR5MK67kfGNZwds0AUFcWt1wpeCr2L8uQPiArLG1TApu5GG9Gr0sMdO2&#10;5yNdT6ESMYR9hgrqELpMSl/WZNBPbUccuR/rDIYIXSW1wz6Gm1amSTKXBhuODTV2tKup/D1djIJi&#10;+533i+I8v50/802D2yJ3s7tSk/Gw+QARaAj/4qf7oOP89D2Fv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ze8MAAADdAAAADwAAAAAAAAAAAAAAAACYAgAAZHJzL2Rv&#10;d25yZXYueG1sUEsFBgAAAAAEAAQA9QAAAIgDAAAAAA==&#10;" path="m,l1497,e" filled="f" strokeweight=".17569mm">
                    <v:path arrowok="t" o:connecttype="custom" o:connectlocs="0,0;1497,0" o:connectangles="0,0"/>
                  </v:shape>
                </v:group>
                <w10:anchorlock/>
              </v:group>
            </w:pict>
          </mc:Fallback>
        </mc:AlternateContent>
      </w:r>
    </w:p>
    <w:p w:rsidR="00E22020" w:rsidRDefault="00E22020">
      <w:pPr>
        <w:rPr>
          <w:rFonts w:ascii="Century Gothic" w:eastAsia="Century Gothic" w:hAnsi="Century Gothic" w:cs="Century Gothic"/>
          <w:sz w:val="20"/>
          <w:szCs w:val="20"/>
        </w:rPr>
      </w:pPr>
    </w:p>
    <w:p w:rsidR="00E22020" w:rsidRDefault="00E22020">
      <w:pPr>
        <w:spacing w:before="8"/>
        <w:rPr>
          <w:rFonts w:ascii="Century Gothic" w:eastAsia="Century Gothic" w:hAnsi="Century Gothic" w:cs="Century Gothic"/>
          <w:sz w:val="20"/>
          <w:szCs w:val="20"/>
        </w:rPr>
      </w:pPr>
    </w:p>
    <w:p w:rsidR="00E22020" w:rsidRDefault="00A337F0">
      <w:pPr>
        <w:spacing w:line="20" w:lineRule="exact"/>
        <w:ind w:left="96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896485" cy="6350"/>
                <wp:effectExtent l="8255" t="7620" r="10160" b="5080"/>
                <wp:docPr id="125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6350"/>
                          <a:chOff x="0" y="0"/>
                          <a:chExt cx="7711" cy="10"/>
                        </a:xfrm>
                      </wpg:grpSpPr>
                      <wpg:grpSp>
                        <wpg:cNvPr id="1260" name="Group 734"/>
                        <wpg:cNvGrpSpPr>
                          <a:grpSpLocks/>
                        </wpg:cNvGrpSpPr>
                        <wpg:grpSpPr bwMode="auto">
                          <a:xfrm>
                            <a:off x="5" y="5"/>
                            <a:ext cx="900" cy="2"/>
                            <a:chOff x="5" y="5"/>
                            <a:chExt cx="900" cy="2"/>
                          </a:xfrm>
                        </wpg:grpSpPr>
                        <wps:wsp>
                          <wps:cNvPr id="1261" name="Freeform 735"/>
                          <wps:cNvSpPr>
                            <a:spLocks/>
                          </wps:cNvSpPr>
                          <wps:spPr bwMode="auto">
                            <a:xfrm>
                              <a:off x="5" y="5"/>
                              <a:ext cx="900" cy="2"/>
                            </a:xfrm>
                            <a:custGeom>
                              <a:avLst/>
                              <a:gdLst>
                                <a:gd name="T0" fmla="*/ 0 w 900"/>
                                <a:gd name="T1" fmla="*/ 0 h 2"/>
                                <a:gd name="T2" fmla="*/ 900 w 900"/>
                                <a:gd name="T3" fmla="*/ 0 h 2"/>
                                <a:gd name="T4" fmla="*/ 0 60000 65536"/>
                                <a:gd name="T5" fmla="*/ 0 60000 65536"/>
                              </a:gdLst>
                              <a:ahLst/>
                              <a:cxnLst>
                                <a:cxn ang="T4">
                                  <a:pos x="T0" y="T1"/>
                                </a:cxn>
                                <a:cxn ang="T5">
                                  <a:pos x="T2" y="T3"/>
                                </a:cxn>
                              </a:cxnLst>
                              <a:rect l="0" t="0" r="r" b="b"/>
                              <a:pathLst>
                                <a:path w="900" h="2">
                                  <a:moveTo>
                                    <a:pt x="0" y="0"/>
                                  </a:moveTo>
                                  <a:lnTo>
                                    <a:pt x="90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732"/>
                        <wpg:cNvGrpSpPr>
                          <a:grpSpLocks/>
                        </wpg:cNvGrpSpPr>
                        <wpg:grpSpPr bwMode="auto">
                          <a:xfrm>
                            <a:off x="907" y="5"/>
                            <a:ext cx="5692" cy="2"/>
                            <a:chOff x="907" y="5"/>
                            <a:chExt cx="5692" cy="2"/>
                          </a:xfrm>
                        </wpg:grpSpPr>
                        <wps:wsp>
                          <wps:cNvPr id="1263" name="Freeform 733"/>
                          <wps:cNvSpPr>
                            <a:spLocks/>
                          </wps:cNvSpPr>
                          <wps:spPr bwMode="auto">
                            <a:xfrm>
                              <a:off x="907" y="5"/>
                              <a:ext cx="5692" cy="2"/>
                            </a:xfrm>
                            <a:custGeom>
                              <a:avLst/>
                              <a:gdLst>
                                <a:gd name="T0" fmla="*/ 0 w 5692"/>
                                <a:gd name="T1" fmla="*/ 0 h 2"/>
                                <a:gd name="T2" fmla="*/ 5692 w 5692"/>
                                <a:gd name="T3" fmla="*/ 0 h 2"/>
                                <a:gd name="T4" fmla="*/ 0 60000 65536"/>
                                <a:gd name="T5" fmla="*/ 0 60000 65536"/>
                              </a:gdLst>
                              <a:ahLst/>
                              <a:cxnLst>
                                <a:cxn ang="T4">
                                  <a:pos x="T0" y="T1"/>
                                </a:cxn>
                                <a:cxn ang="T5">
                                  <a:pos x="T2" y="T3"/>
                                </a:cxn>
                              </a:cxnLst>
                              <a:rect l="0" t="0" r="r" b="b"/>
                              <a:pathLst>
                                <a:path w="5692" h="2">
                                  <a:moveTo>
                                    <a:pt x="0" y="0"/>
                                  </a:moveTo>
                                  <a:lnTo>
                                    <a:pt x="5692"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730"/>
                        <wpg:cNvGrpSpPr>
                          <a:grpSpLocks/>
                        </wpg:cNvGrpSpPr>
                        <wpg:grpSpPr bwMode="auto">
                          <a:xfrm>
                            <a:off x="6608" y="5"/>
                            <a:ext cx="1097" cy="2"/>
                            <a:chOff x="6608" y="5"/>
                            <a:chExt cx="1097" cy="2"/>
                          </a:xfrm>
                        </wpg:grpSpPr>
                        <wps:wsp>
                          <wps:cNvPr id="1265" name="Freeform 731"/>
                          <wps:cNvSpPr>
                            <a:spLocks/>
                          </wps:cNvSpPr>
                          <wps:spPr bwMode="auto">
                            <a:xfrm>
                              <a:off x="6608" y="5"/>
                              <a:ext cx="1097" cy="2"/>
                            </a:xfrm>
                            <a:custGeom>
                              <a:avLst/>
                              <a:gdLst>
                                <a:gd name="T0" fmla="*/ 0 w 1097"/>
                                <a:gd name="T1" fmla="*/ 0 h 2"/>
                                <a:gd name="T2" fmla="*/ 1097 w 1097"/>
                                <a:gd name="T3" fmla="*/ 0 h 2"/>
                                <a:gd name="T4" fmla="*/ 0 60000 65536"/>
                                <a:gd name="T5" fmla="*/ 0 60000 65536"/>
                              </a:gdLst>
                              <a:ahLst/>
                              <a:cxnLst>
                                <a:cxn ang="T4">
                                  <a:pos x="T0" y="T1"/>
                                </a:cxn>
                                <a:cxn ang="T5">
                                  <a:pos x="T2" y="T3"/>
                                </a:cxn>
                              </a:cxnLst>
                              <a:rect l="0" t="0" r="r" b="b"/>
                              <a:pathLst>
                                <a:path w="1097" h="2">
                                  <a:moveTo>
                                    <a:pt x="0" y="0"/>
                                  </a:moveTo>
                                  <a:lnTo>
                                    <a:pt x="10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A8CBAB" id="Group 729" o:spid="_x0000_s1026" style="width:385.55pt;height:.5pt;mso-position-horizontal-relative:char;mso-position-vertical-relative:line" coordsize="7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">
                <v:group id="Group 734" o:spid="_x0000_s1027" style="position:absolute;left:5;top:5;width:900;height:2" coordorigin="5,5" coordsize="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735" o:spid="_x0000_s1028" style="position:absolute;left:5;top:5;width:900;height:2;visibility:visible;mso-wrap-style:square;v-text-anchor:top" coordsize="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q4MQA&#10;AADdAAAADwAAAGRycy9kb3ducmV2LnhtbERP3WrCMBS+F3yHcARvZKYWlVGNMkRHGQOd+gDH5tjW&#10;NSclybR7+2Uw2N35+H7Pct2ZRtzJ+dqygsk4AUFcWF1zqeB82j09g/ABWWNjmRR8k4f1qt9bYqbt&#10;gz/ofgyliCHsM1RQhdBmUvqiIoN+bFviyF2tMxgidKXUDh8x3DQyTZK5NFhzbKiwpU1Fxefxyyh4&#10;S8OsPdwu+WG7fx3Vs/dpMXW5UsNB97IAEagL/+I/d67j/HQ+g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KuDEAAAA3QAAAA8AAAAAAAAAAAAAAAAAmAIAAGRycy9k&#10;b3ducmV2LnhtbFBLBQYAAAAABAAEAPUAAACJAwAAAAA=&#10;" path="m,l900,e" filled="f" strokeweight=".17569mm">
                    <v:path arrowok="t" o:connecttype="custom" o:connectlocs="0,0;900,0" o:connectangles="0,0"/>
                  </v:shape>
                </v:group>
                <v:group id="Group 732" o:spid="_x0000_s1029" style="position:absolute;left:907;top:5;width:5692;height:2" coordorigin="907,5" coordsize="5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733" o:spid="_x0000_s1030" style="position:absolute;left:907;top:5;width:5692;height:2;visibility:visible;mso-wrap-style:square;v-text-anchor:top" coordsize="5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YLsMA&#10;AADdAAAADwAAAGRycy9kb3ducmV2LnhtbERPTWvCQBC9F/wPywi9lLpJBJHoKkWU2t4ahXocstMk&#10;mJ0Nu2tM/r1bKPQ2j/c56+1gWtGT841lBeksAUFcWt1wpeB8OrwuQfiArLG1TApG8rDdTJ7WmGt7&#10;5y/qi1CJGMI+RwV1CF0upS9rMuhntiOO3I91BkOErpLa4T2Gm1ZmSbKQBhuODTV2tKupvBY3oyBz&#10;3+m4G8Z5sX95p/7zml7cx0Gp5+nwtgIRaAj/4j/3Ucf52WIOv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YLsMAAADdAAAADwAAAAAAAAAAAAAAAACYAgAAZHJzL2Rv&#10;d25yZXYueG1sUEsFBgAAAAAEAAQA9QAAAIgDAAAAAA==&#10;" path="m,l5692,e" filled="f" strokeweight=".17569mm">
                    <v:path arrowok="t" o:connecttype="custom" o:connectlocs="0,0;5692,0" o:connectangles="0,0"/>
                  </v:shape>
                </v:group>
                <v:group id="Group 730" o:spid="_x0000_s1031" style="position:absolute;left:6608;top:5;width:1097;height:2" coordorigin="6608,5" coordsize="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731" o:spid="_x0000_s1032" style="position:absolute;left:6608;top:5;width:1097;height:2;visibility:visible;mso-wrap-style:square;v-text-anchor:top" coordsize="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BsMA&#10;AADdAAAADwAAAGRycy9kb3ducmV2LnhtbERPS2vCQBC+F/wPywje6kZBqamriJLSU8EHgrchO03S&#10;ZmdDdhpjf31XKHibj+85y3XvatVRGyrPBibjBBRx7m3FhYHTMXt+ARUE2WLtmQzcKMB6NXhaYmr9&#10;lffUHaRQMYRDigZKkSbVOuQlOQxj3xBH7tO3DiXCttC2xWsMd7WeJslcO6w4NpTY0Lak/Pvw4wx8&#10;vYUsO+423YfzFy+3XH7Pu4Uxo2G/eQUl1MtD/O9+t3H+dD6D+zfx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pBsMAAADdAAAADwAAAAAAAAAAAAAAAACYAgAAZHJzL2Rv&#10;d25yZXYueG1sUEsFBgAAAAAEAAQA9QAAAIgDAAAAAA==&#10;" path="m,l1097,e" filled="f" strokeweight=".17569mm">
                    <v:path arrowok="t" o:connecttype="custom" o:connectlocs="0,0;1097,0" o:connectangles="0,0"/>
                  </v:shape>
                </v:group>
                <w10:anchorlock/>
              </v:group>
            </w:pict>
          </mc:Fallback>
        </mc:AlternateContent>
      </w:r>
    </w:p>
    <w:p w:rsidR="00E22020" w:rsidRDefault="00E22020">
      <w:pPr>
        <w:rPr>
          <w:rFonts w:ascii="Century Gothic" w:eastAsia="Century Gothic" w:hAnsi="Century Gothic" w:cs="Century Gothic"/>
          <w:sz w:val="20"/>
          <w:szCs w:val="20"/>
        </w:rPr>
      </w:pPr>
    </w:p>
    <w:p w:rsidR="00E22020" w:rsidRDefault="00E22020">
      <w:pPr>
        <w:spacing w:before="8"/>
        <w:rPr>
          <w:rFonts w:ascii="Century Gothic" w:eastAsia="Century Gothic" w:hAnsi="Century Gothic" w:cs="Century Gothic"/>
          <w:sz w:val="20"/>
          <w:szCs w:val="20"/>
        </w:rPr>
      </w:pPr>
    </w:p>
    <w:p w:rsidR="00E22020" w:rsidRDefault="00A337F0">
      <w:pPr>
        <w:spacing w:line="20" w:lineRule="exact"/>
        <w:ind w:left="96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896485" cy="6350"/>
                <wp:effectExtent l="8255" t="3175" r="10160" b="9525"/>
                <wp:docPr id="1251"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6350"/>
                          <a:chOff x="0" y="0"/>
                          <a:chExt cx="7711" cy="10"/>
                        </a:xfrm>
                      </wpg:grpSpPr>
                      <wpg:grpSp>
                        <wpg:cNvPr id="1252" name="Group 727"/>
                        <wpg:cNvGrpSpPr>
                          <a:grpSpLocks/>
                        </wpg:cNvGrpSpPr>
                        <wpg:grpSpPr bwMode="auto">
                          <a:xfrm>
                            <a:off x="5" y="5"/>
                            <a:ext cx="900" cy="2"/>
                            <a:chOff x="5" y="5"/>
                            <a:chExt cx="900" cy="2"/>
                          </a:xfrm>
                        </wpg:grpSpPr>
                        <wps:wsp>
                          <wps:cNvPr id="1253" name="Freeform 728"/>
                          <wps:cNvSpPr>
                            <a:spLocks/>
                          </wps:cNvSpPr>
                          <wps:spPr bwMode="auto">
                            <a:xfrm>
                              <a:off x="5" y="5"/>
                              <a:ext cx="900" cy="2"/>
                            </a:xfrm>
                            <a:custGeom>
                              <a:avLst/>
                              <a:gdLst>
                                <a:gd name="T0" fmla="*/ 0 w 900"/>
                                <a:gd name="T1" fmla="*/ 0 h 2"/>
                                <a:gd name="T2" fmla="*/ 900 w 900"/>
                                <a:gd name="T3" fmla="*/ 0 h 2"/>
                                <a:gd name="T4" fmla="*/ 0 60000 65536"/>
                                <a:gd name="T5" fmla="*/ 0 60000 65536"/>
                              </a:gdLst>
                              <a:ahLst/>
                              <a:cxnLst>
                                <a:cxn ang="T4">
                                  <a:pos x="T0" y="T1"/>
                                </a:cxn>
                                <a:cxn ang="T5">
                                  <a:pos x="T2" y="T3"/>
                                </a:cxn>
                              </a:cxnLst>
                              <a:rect l="0" t="0" r="r" b="b"/>
                              <a:pathLst>
                                <a:path w="900" h="2">
                                  <a:moveTo>
                                    <a:pt x="0" y="0"/>
                                  </a:moveTo>
                                  <a:lnTo>
                                    <a:pt x="90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725"/>
                        <wpg:cNvGrpSpPr>
                          <a:grpSpLocks/>
                        </wpg:cNvGrpSpPr>
                        <wpg:grpSpPr bwMode="auto">
                          <a:xfrm>
                            <a:off x="907" y="5"/>
                            <a:ext cx="5692" cy="2"/>
                            <a:chOff x="907" y="5"/>
                            <a:chExt cx="5692" cy="2"/>
                          </a:xfrm>
                        </wpg:grpSpPr>
                        <wps:wsp>
                          <wps:cNvPr id="1255" name="Freeform 726"/>
                          <wps:cNvSpPr>
                            <a:spLocks/>
                          </wps:cNvSpPr>
                          <wps:spPr bwMode="auto">
                            <a:xfrm>
                              <a:off x="907" y="5"/>
                              <a:ext cx="5692" cy="2"/>
                            </a:xfrm>
                            <a:custGeom>
                              <a:avLst/>
                              <a:gdLst>
                                <a:gd name="T0" fmla="*/ 0 w 5692"/>
                                <a:gd name="T1" fmla="*/ 0 h 2"/>
                                <a:gd name="T2" fmla="*/ 5692 w 5692"/>
                                <a:gd name="T3" fmla="*/ 0 h 2"/>
                                <a:gd name="T4" fmla="*/ 0 60000 65536"/>
                                <a:gd name="T5" fmla="*/ 0 60000 65536"/>
                              </a:gdLst>
                              <a:ahLst/>
                              <a:cxnLst>
                                <a:cxn ang="T4">
                                  <a:pos x="T0" y="T1"/>
                                </a:cxn>
                                <a:cxn ang="T5">
                                  <a:pos x="T2" y="T3"/>
                                </a:cxn>
                              </a:cxnLst>
                              <a:rect l="0" t="0" r="r" b="b"/>
                              <a:pathLst>
                                <a:path w="5692" h="2">
                                  <a:moveTo>
                                    <a:pt x="0" y="0"/>
                                  </a:moveTo>
                                  <a:lnTo>
                                    <a:pt x="5692"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723"/>
                        <wpg:cNvGrpSpPr>
                          <a:grpSpLocks/>
                        </wpg:cNvGrpSpPr>
                        <wpg:grpSpPr bwMode="auto">
                          <a:xfrm>
                            <a:off x="6608" y="5"/>
                            <a:ext cx="1097" cy="2"/>
                            <a:chOff x="6608" y="5"/>
                            <a:chExt cx="1097" cy="2"/>
                          </a:xfrm>
                        </wpg:grpSpPr>
                        <wps:wsp>
                          <wps:cNvPr id="1257" name="Freeform 724"/>
                          <wps:cNvSpPr>
                            <a:spLocks/>
                          </wps:cNvSpPr>
                          <wps:spPr bwMode="auto">
                            <a:xfrm>
                              <a:off x="6608" y="5"/>
                              <a:ext cx="1097" cy="2"/>
                            </a:xfrm>
                            <a:custGeom>
                              <a:avLst/>
                              <a:gdLst>
                                <a:gd name="T0" fmla="*/ 0 w 1097"/>
                                <a:gd name="T1" fmla="*/ 0 h 2"/>
                                <a:gd name="T2" fmla="*/ 1097 w 1097"/>
                                <a:gd name="T3" fmla="*/ 0 h 2"/>
                                <a:gd name="T4" fmla="*/ 0 60000 65536"/>
                                <a:gd name="T5" fmla="*/ 0 60000 65536"/>
                              </a:gdLst>
                              <a:ahLst/>
                              <a:cxnLst>
                                <a:cxn ang="T4">
                                  <a:pos x="T0" y="T1"/>
                                </a:cxn>
                                <a:cxn ang="T5">
                                  <a:pos x="T2" y="T3"/>
                                </a:cxn>
                              </a:cxnLst>
                              <a:rect l="0" t="0" r="r" b="b"/>
                              <a:pathLst>
                                <a:path w="1097" h="2">
                                  <a:moveTo>
                                    <a:pt x="0" y="0"/>
                                  </a:moveTo>
                                  <a:lnTo>
                                    <a:pt x="10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1628E3" id="Group 722" o:spid="_x0000_s1026" style="width:385.55pt;height:.5pt;mso-position-horizontal-relative:char;mso-position-vertical-relative:line" coordsize="7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">
                <v:group id="Group 727" o:spid="_x0000_s1027" style="position:absolute;left:5;top:5;width:900;height:2" coordorigin="5,5" coordsize="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728" o:spid="_x0000_s1028" style="position:absolute;left:5;top:5;width:900;height:2;visibility:visible;mso-wrap-style:square;v-text-anchor:top" coordsize="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bscUA&#10;AADdAAAADwAAAGRycy9kb3ducmV2LnhtbERP3WrCMBS+H/gO4Qi7GZquWpHOKGNsUmQwpz7AsTlr&#10;uzUnJYla334ZCLs7H9/vWax604ozOd9YVvA4TkAQl1Y3XCk47N9GcxA+IGtsLZOCK3lYLQd3C8y1&#10;vfAnnXehEjGEfY4K6hC6XEpf1mTQj21HHLkv6wyGCF0ltcNLDDetTJNkJg02HBtq7OilpvJndzIK&#10;NmnIuu33sdi+fqwfmux9Wk5dodT9sH9+AhGoD//im7vQcX6aTeDv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9uxxQAAAN0AAAAPAAAAAAAAAAAAAAAAAJgCAABkcnMv&#10;ZG93bnJldi54bWxQSwUGAAAAAAQABAD1AAAAigMAAAAA&#10;" path="m,l900,e" filled="f" strokeweight=".17569mm">
                    <v:path arrowok="t" o:connecttype="custom" o:connectlocs="0,0;900,0" o:connectangles="0,0"/>
                  </v:shape>
                </v:group>
                <v:group id="Group 725" o:spid="_x0000_s1029" style="position:absolute;left:907;top:5;width:5692;height:2" coordorigin="907,5" coordsize="5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726" o:spid="_x0000_s1030" style="position:absolute;left:907;top:5;width:5692;height:2;visibility:visible;mso-wrap-style:square;v-text-anchor:top" coordsize="5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vfMQA&#10;AADdAAAADwAAAGRycy9kb3ducmV2LnhtbERPS2vCQBC+F/oflin0UnSTFItEVymi9HEzFfQ4ZKdJ&#10;MDsbdteY/PuuIPQ2H99zluvBtKIn5xvLCtJpAoK4tLrhSsHhZzeZg/ABWWNrmRSM5GG9enxYYq7t&#10;lffUF6ESMYR9jgrqELpcSl/WZNBPbUccuV/rDIYIXSW1w2sMN63MkuRNGmw4NtTY0aam8lxcjILM&#10;HdNxM4yvxfblg/rvc3pyXzulnp+G9wWIQEP4F9/dnzrOz2Y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b3zEAAAA3QAAAA8AAAAAAAAAAAAAAAAAmAIAAGRycy9k&#10;b3ducmV2LnhtbFBLBQYAAAAABAAEAPUAAACJAwAAAAA=&#10;" path="m,l5692,e" filled="f" strokeweight=".17569mm">
                    <v:path arrowok="t" o:connecttype="custom" o:connectlocs="0,0;5692,0" o:connectangles="0,0"/>
                  </v:shape>
                </v:group>
                <v:group id="Group 723" o:spid="_x0000_s1031" style="position:absolute;left:6608;top:5;width:1097;height:2" coordorigin="6608,5" coordsize="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724" o:spid="_x0000_s1032" style="position:absolute;left:6608;top:5;width:1097;height:2;visibility:visible;mso-wrap-style:square;v-text-anchor:top" coordsize="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YV8MA&#10;AADdAAAADwAAAGRycy9kb3ducmV2LnhtbERPS2vCQBC+C/6HZYTedFOhr+gqoqT0JFRLwduQHZPY&#10;7GzIjjH217uFgrf5+J4zX/auVh21ofJs4HGSgCLOva24MPC1z8avoIIgW6w9k4ErBVguhoM5ptZf&#10;+JO6nRQqhnBI0UAp0qRah7wkh2HiG+LIHX3rUCJsC21bvMRwV+tpkjxrhxXHhhIbWpeU/+zOzsDp&#10;PWTZfrPqts4fvFxz+f3evBnzMOpXM1BCvdzF/+4PG+dPn17g75t4gl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5YV8MAAADdAAAADwAAAAAAAAAAAAAAAACYAgAAZHJzL2Rv&#10;d25yZXYueG1sUEsFBgAAAAAEAAQA9QAAAIgDAAAAAA==&#10;" path="m,l1097,e" filled="f" strokeweight=".17569mm">
                    <v:path arrowok="t" o:connecttype="custom" o:connectlocs="0,0;1097,0" o:connectangles="0,0"/>
                  </v:shape>
                </v:group>
                <w10:anchorlock/>
              </v:group>
            </w:pict>
          </mc:Fallback>
        </mc:AlternateContent>
      </w:r>
    </w:p>
    <w:p w:rsidR="00E22020" w:rsidRDefault="00E22020">
      <w:pPr>
        <w:spacing w:before="12"/>
        <w:rPr>
          <w:rFonts w:ascii="Century Gothic" w:eastAsia="Century Gothic" w:hAnsi="Century Gothic" w:cs="Century Gothic"/>
          <w:sz w:val="17"/>
          <w:szCs w:val="17"/>
        </w:rPr>
      </w:pPr>
    </w:p>
    <w:p w:rsidR="00E22020" w:rsidRDefault="00016963" w:rsidP="00A72E99">
      <w:pPr>
        <w:pStyle w:val="ListParagraph"/>
        <w:numPr>
          <w:ilvl w:val="1"/>
          <w:numId w:val="53"/>
        </w:numPr>
        <w:tabs>
          <w:tab w:val="left" w:pos="952"/>
        </w:tabs>
        <w:spacing w:before="62"/>
        <w:ind w:left="951" w:right="355" w:hanging="691"/>
        <w:rPr>
          <w:rFonts w:ascii="Century Gothic" w:eastAsia="Century Gothic" w:hAnsi="Century Gothic" w:cs="Century Gothic"/>
          <w:sz w:val="20"/>
          <w:szCs w:val="20"/>
        </w:rPr>
      </w:pPr>
      <w:r>
        <w:rPr>
          <w:rFonts w:ascii="Century Gothic"/>
          <w:sz w:val="20"/>
        </w:rPr>
        <w:t>COMPANY CLASSIFICATION [T</w:t>
      </w:r>
      <w:r>
        <w:rPr>
          <w:rFonts w:ascii="Century Gothic"/>
          <w:sz w:val="16"/>
        </w:rPr>
        <w:t>ICK APPLICABLE BOX</w:t>
      </w:r>
      <w:r>
        <w:rPr>
          <w:rFonts w:ascii="Century Gothic"/>
          <w:sz w:val="20"/>
        </w:rPr>
        <w:t>]</w:t>
      </w:r>
    </w:p>
    <w:p w:rsidR="00E22020" w:rsidRDefault="00E22020">
      <w:pPr>
        <w:spacing w:before="5"/>
        <w:rPr>
          <w:rFonts w:ascii="Century Gothic" w:eastAsia="Century Gothic" w:hAnsi="Century Gothic" w:cs="Century Gothic"/>
          <w:sz w:val="19"/>
          <w:szCs w:val="19"/>
        </w:rPr>
      </w:pPr>
    </w:p>
    <w:p w:rsidR="00E22020" w:rsidRDefault="00A337F0">
      <w:pPr>
        <w:pStyle w:val="BodyText"/>
        <w:tabs>
          <w:tab w:val="left" w:pos="2860"/>
          <w:tab w:val="left" w:pos="4626"/>
        </w:tabs>
        <w:spacing w:line="472" w:lineRule="auto"/>
        <w:ind w:left="464" w:right="2318"/>
      </w:pPr>
      <w:r>
        <w:rPr>
          <w:noProof/>
          <w:lang w:val="en-ZA" w:eastAsia="en-ZA"/>
        </w:rPr>
        <mc:AlternateContent>
          <mc:Choice Requires="wpg">
            <w:drawing>
              <wp:anchor distT="0" distB="0" distL="114300" distR="114300" simplePos="0" relativeHeight="3808" behindDoc="0" locked="0" layoutInCell="1" allowOverlap="1">
                <wp:simplePos x="0" y="0"/>
                <wp:positionH relativeFrom="page">
                  <wp:posOffset>923925</wp:posOffset>
                </wp:positionH>
                <wp:positionV relativeFrom="paragraph">
                  <wp:posOffset>26670</wp:posOffset>
                </wp:positionV>
                <wp:extent cx="76835" cy="92710"/>
                <wp:effectExtent l="0" t="0" r="18415" b="21590"/>
                <wp:wrapNone/>
                <wp:docPr id="93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1455" y="42"/>
                          <a:chExt cx="121" cy="146"/>
                        </a:xfrm>
                      </wpg:grpSpPr>
                      <wps:wsp>
                        <wps:cNvPr id="931" name="Freeform 721"/>
                        <wps:cNvSpPr>
                          <a:spLocks/>
                        </wps:cNvSpPr>
                        <wps:spPr bwMode="auto">
                          <a:xfrm>
                            <a:off x="1455" y="42"/>
                            <a:ext cx="121" cy="146"/>
                          </a:xfrm>
                          <a:custGeom>
                            <a:avLst/>
                            <a:gdLst>
                              <a:gd name="T0" fmla="+- 0 1455 1455"/>
                              <a:gd name="T1" fmla="*/ T0 w 121"/>
                              <a:gd name="T2" fmla="+- 0 188 42"/>
                              <a:gd name="T3" fmla="*/ 188 h 146"/>
                              <a:gd name="T4" fmla="+- 0 1576 1455"/>
                              <a:gd name="T5" fmla="*/ T4 w 121"/>
                              <a:gd name="T6" fmla="+- 0 188 42"/>
                              <a:gd name="T7" fmla="*/ 188 h 146"/>
                              <a:gd name="T8" fmla="+- 0 1576 1455"/>
                              <a:gd name="T9" fmla="*/ T8 w 121"/>
                              <a:gd name="T10" fmla="+- 0 42 42"/>
                              <a:gd name="T11" fmla="*/ 42 h 146"/>
                              <a:gd name="T12" fmla="+- 0 1455 1455"/>
                              <a:gd name="T13" fmla="*/ T12 w 121"/>
                              <a:gd name="T14" fmla="+- 0 42 42"/>
                              <a:gd name="T15" fmla="*/ 42 h 146"/>
                              <a:gd name="T16" fmla="+- 0 1455 1455"/>
                              <a:gd name="T17" fmla="*/ T16 w 121"/>
                              <a:gd name="T18" fmla="+- 0 188 42"/>
                              <a:gd name="T19" fmla="*/ 188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1195" id="Group 720" o:spid="_x0000_s1026" style="position:absolute;margin-left:72.75pt;margin-top:2.1pt;width:6.05pt;height:7.3pt;z-index:3808;mso-position-horizontal-relative:page" coordorigin="1455,42"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">
                <v:shape id="Freeform 721" o:spid="_x0000_s1027" style="position:absolute;left:1455;top:42;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slcQA&#10;AADcAAAADwAAAGRycy9kb3ducmV2LnhtbESPQWvCQBSE74L/YXlCb7rRQjGpqwRtiwcvxv6AR/a5&#10;CWbfxuw2pv31bkHwOMzMN8xqM9hG9NT52rGC+SwBQVw6XbNR8H36nC5B+ICssXFMCn7Jw2Y9Hq0w&#10;0+7GR+qLYESEsM9QQRVCm0npy4os+plriaN3dp3FEGVnpO7wFuG2kYskeZMWa44LFba0rai8FD9W&#10;geT8r76ki/Lam69leiCzkx+5Ui+TIX8HEWgIz/CjvdcK0tc5/J+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bJXEAAAA3AAAAA8AAAAAAAAAAAAAAAAAmAIAAGRycy9k&#10;b3ducmV2LnhtbFBLBQYAAAAABAAEAPUAAACJAwAAAAA=&#10;" path="m,146r121,l121,,,,,146xe" filled="f">
                  <v:path arrowok="t" o:connecttype="custom" o:connectlocs="0,188;121,188;121,42;0,42;0,188" o:connectangles="0,0,0,0,0"/>
                </v:shape>
                <w10:wrap anchorx="page"/>
              </v:group>
            </w:pict>
          </mc:Fallback>
        </mc:AlternateContent>
      </w:r>
      <w:r>
        <w:rPr>
          <w:noProof/>
          <w:lang w:val="en-ZA" w:eastAsia="en-ZA"/>
        </w:rPr>
        <mc:AlternateContent>
          <mc:Choice Requires="wpg">
            <w:drawing>
              <wp:anchor distT="0" distB="0" distL="114300" distR="114300" simplePos="0" relativeHeight="502855544" behindDoc="1" locked="0" layoutInCell="1" allowOverlap="1">
                <wp:simplePos x="0" y="0"/>
                <wp:positionH relativeFrom="page">
                  <wp:posOffset>2444750</wp:posOffset>
                </wp:positionH>
                <wp:positionV relativeFrom="paragraph">
                  <wp:posOffset>26670</wp:posOffset>
                </wp:positionV>
                <wp:extent cx="76835" cy="92710"/>
                <wp:effectExtent l="0" t="0" r="18415" b="21590"/>
                <wp:wrapNone/>
                <wp:docPr id="92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3850" y="42"/>
                          <a:chExt cx="121" cy="146"/>
                        </a:xfrm>
                      </wpg:grpSpPr>
                      <wps:wsp>
                        <wps:cNvPr id="929" name="Freeform 719"/>
                        <wps:cNvSpPr>
                          <a:spLocks/>
                        </wps:cNvSpPr>
                        <wps:spPr bwMode="auto">
                          <a:xfrm>
                            <a:off x="3850" y="42"/>
                            <a:ext cx="121" cy="146"/>
                          </a:xfrm>
                          <a:custGeom>
                            <a:avLst/>
                            <a:gdLst>
                              <a:gd name="T0" fmla="+- 0 3850 3850"/>
                              <a:gd name="T1" fmla="*/ T0 w 121"/>
                              <a:gd name="T2" fmla="+- 0 188 42"/>
                              <a:gd name="T3" fmla="*/ 188 h 146"/>
                              <a:gd name="T4" fmla="+- 0 3971 3850"/>
                              <a:gd name="T5" fmla="*/ T4 w 121"/>
                              <a:gd name="T6" fmla="+- 0 188 42"/>
                              <a:gd name="T7" fmla="*/ 188 h 146"/>
                              <a:gd name="T8" fmla="+- 0 3971 3850"/>
                              <a:gd name="T9" fmla="*/ T8 w 121"/>
                              <a:gd name="T10" fmla="+- 0 42 42"/>
                              <a:gd name="T11" fmla="*/ 42 h 146"/>
                              <a:gd name="T12" fmla="+- 0 3850 3850"/>
                              <a:gd name="T13" fmla="*/ T12 w 121"/>
                              <a:gd name="T14" fmla="+- 0 42 42"/>
                              <a:gd name="T15" fmla="*/ 42 h 146"/>
                              <a:gd name="T16" fmla="+- 0 3850 3850"/>
                              <a:gd name="T17" fmla="*/ T16 w 121"/>
                              <a:gd name="T18" fmla="+- 0 188 42"/>
                              <a:gd name="T19" fmla="*/ 188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E8787" id="Group 718" o:spid="_x0000_s1026" style="position:absolute;margin-left:192.5pt;margin-top:2.1pt;width:6.05pt;height:7.3pt;z-index:-460936;mso-position-horizontal-relative:page" coordorigin="3850,42"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">
                <v:shape id="Freeform 719" o:spid="_x0000_s1027" style="position:absolute;left:3850;top:42;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32TsQA&#10;AADcAAAADwAAAGRycy9kb3ducmV2LnhtbESPzWrDMBCE74G8g9hCb4lcH0LsRDGm+aGHXprkARZr&#10;KxtbK8dSHLdPXxUKPQ4z8w2zLSbbiZEG3zhW8LJMQBBXTjdsFFwvx8UahA/IGjvHpOCLPBS7+WyL&#10;uXYP/qDxHIyIEPY5KqhD6HMpfVWTRb90PXH0Pt1gMUQ5GKkHfES47WSaJCtpseG4UGNPrzVV7flu&#10;FUguv5s2S6vbaE7r7J3MXh5KpZ6fpnIDItAU/sN/7TetIEs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9k7EAAAA3AAAAA8AAAAAAAAAAAAAAAAAmAIAAGRycy9k&#10;b3ducmV2LnhtbFBLBQYAAAAABAAEAPUAAACJAwAAAAA=&#10;" path="m,146r121,l121,,,,,146xe" filled="f">
                  <v:path arrowok="t" o:connecttype="custom" o:connectlocs="0,188;121,188;121,42;0,42;0,188" o:connectangles="0,0,0,0,0"/>
                </v:shape>
                <w10:wrap anchorx="page"/>
              </v:group>
            </w:pict>
          </mc:Fallback>
        </mc:AlternateContent>
      </w:r>
      <w:r>
        <w:rPr>
          <w:noProof/>
          <w:lang w:val="en-ZA" w:eastAsia="en-ZA"/>
        </w:rPr>
        <mc:AlternateContent>
          <mc:Choice Requires="wpg">
            <w:drawing>
              <wp:anchor distT="0" distB="0" distL="114300" distR="114300" simplePos="0" relativeHeight="502855568" behindDoc="1" locked="0" layoutInCell="1" allowOverlap="1">
                <wp:simplePos x="0" y="0"/>
                <wp:positionH relativeFrom="page">
                  <wp:posOffset>3561715</wp:posOffset>
                </wp:positionH>
                <wp:positionV relativeFrom="paragraph">
                  <wp:posOffset>26670</wp:posOffset>
                </wp:positionV>
                <wp:extent cx="76835" cy="92710"/>
                <wp:effectExtent l="0" t="0" r="18415" b="21590"/>
                <wp:wrapNone/>
                <wp:docPr id="92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5609" y="42"/>
                          <a:chExt cx="121" cy="146"/>
                        </a:xfrm>
                      </wpg:grpSpPr>
                      <wps:wsp>
                        <wps:cNvPr id="927" name="Freeform 717"/>
                        <wps:cNvSpPr>
                          <a:spLocks/>
                        </wps:cNvSpPr>
                        <wps:spPr bwMode="auto">
                          <a:xfrm>
                            <a:off x="5609" y="42"/>
                            <a:ext cx="121" cy="146"/>
                          </a:xfrm>
                          <a:custGeom>
                            <a:avLst/>
                            <a:gdLst>
                              <a:gd name="T0" fmla="+- 0 5609 5609"/>
                              <a:gd name="T1" fmla="*/ T0 w 121"/>
                              <a:gd name="T2" fmla="+- 0 188 42"/>
                              <a:gd name="T3" fmla="*/ 188 h 146"/>
                              <a:gd name="T4" fmla="+- 0 5730 5609"/>
                              <a:gd name="T5" fmla="*/ T4 w 121"/>
                              <a:gd name="T6" fmla="+- 0 188 42"/>
                              <a:gd name="T7" fmla="*/ 188 h 146"/>
                              <a:gd name="T8" fmla="+- 0 5730 5609"/>
                              <a:gd name="T9" fmla="*/ T8 w 121"/>
                              <a:gd name="T10" fmla="+- 0 42 42"/>
                              <a:gd name="T11" fmla="*/ 42 h 146"/>
                              <a:gd name="T12" fmla="+- 0 5609 5609"/>
                              <a:gd name="T13" fmla="*/ T12 w 121"/>
                              <a:gd name="T14" fmla="+- 0 42 42"/>
                              <a:gd name="T15" fmla="*/ 42 h 146"/>
                              <a:gd name="T16" fmla="+- 0 5609 5609"/>
                              <a:gd name="T17" fmla="*/ T16 w 121"/>
                              <a:gd name="T18" fmla="+- 0 188 42"/>
                              <a:gd name="T19" fmla="*/ 188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9B9B9" id="Group 716" o:spid="_x0000_s1026" style="position:absolute;margin-left:280.45pt;margin-top:2.1pt;width:6.05pt;height:7.3pt;z-index:-460912;mso-position-horizontal-relative:page" coordorigin="5609,42"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">
                <v:shape id="Freeform 717" o:spid="_x0000_s1027" style="position:absolute;left:5609;top:42;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Hp8QA&#10;AADcAAAADwAAAGRycy9kb3ducmV2LnhtbESPwW7CMBBE70j9B2srcQOnObQkxYkioBWHXqD9gFW8&#10;dSLidRqbEPr1uFIljqOZeaNZl5PtxEiDbx0reFomIIhrp1s2Cr4+3xYrED4ga+wck4IreSiLh9ka&#10;c+0ufKDxGIyIEPY5KmhC6HMpfd2QRb90PXH0vt1gMUQ5GKkHvES47WSaJM/SYstxocGeNg3Vp+PZ&#10;KpBc/banLK1/RvO+yj7IbOWuUmr+OFWvIAJN4R7+b++1gix9g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x6fEAAAA3AAAAA8AAAAAAAAAAAAAAAAAmAIAAGRycy9k&#10;b3ducmV2LnhtbFBLBQYAAAAABAAEAPUAAACJAwAAAAA=&#10;" path="m,146r121,l121,,,,,146xe" filled="f">
                  <v:path arrowok="t" o:connecttype="custom" o:connectlocs="0,188;121,188;121,42;0,42;0,188" o:connectangles="0,0,0,0,0"/>
                </v:shape>
                <w10:wrap anchorx="page"/>
              </v:group>
            </w:pict>
          </mc:Fallback>
        </mc:AlternateContent>
      </w:r>
      <w:r>
        <w:rPr>
          <w:noProof/>
          <w:lang w:val="en-ZA" w:eastAsia="en-ZA"/>
        </w:rPr>
        <mc:AlternateContent>
          <mc:Choice Requires="wpg">
            <w:drawing>
              <wp:anchor distT="0" distB="0" distL="114300" distR="114300" simplePos="0" relativeHeight="3880" behindDoc="0" locked="0" layoutInCell="1" allowOverlap="1">
                <wp:simplePos x="0" y="0"/>
                <wp:positionH relativeFrom="page">
                  <wp:posOffset>923925</wp:posOffset>
                </wp:positionH>
                <wp:positionV relativeFrom="paragraph">
                  <wp:posOffset>324485</wp:posOffset>
                </wp:positionV>
                <wp:extent cx="76835" cy="92710"/>
                <wp:effectExtent l="0" t="0" r="18415" b="21590"/>
                <wp:wrapNone/>
                <wp:docPr id="92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2710"/>
                          <a:chOff x="1455" y="511"/>
                          <a:chExt cx="121" cy="146"/>
                        </a:xfrm>
                      </wpg:grpSpPr>
                      <wps:wsp>
                        <wps:cNvPr id="925" name="Freeform 715"/>
                        <wps:cNvSpPr>
                          <a:spLocks/>
                        </wps:cNvSpPr>
                        <wps:spPr bwMode="auto">
                          <a:xfrm>
                            <a:off x="1455" y="511"/>
                            <a:ext cx="121" cy="146"/>
                          </a:xfrm>
                          <a:custGeom>
                            <a:avLst/>
                            <a:gdLst>
                              <a:gd name="T0" fmla="+- 0 1455 1455"/>
                              <a:gd name="T1" fmla="*/ T0 w 121"/>
                              <a:gd name="T2" fmla="+- 0 657 511"/>
                              <a:gd name="T3" fmla="*/ 657 h 146"/>
                              <a:gd name="T4" fmla="+- 0 1576 1455"/>
                              <a:gd name="T5" fmla="*/ T4 w 121"/>
                              <a:gd name="T6" fmla="+- 0 657 511"/>
                              <a:gd name="T7" fmla="*/ 657 h 146"/>
                              <a:gd name="T8" fmla="+- 0 1576 1455"/>
                              <a:gd name="T9" fmla="*/ T8 w 121"/>
                              <a:gd name="T10" fmla="+- 0 511 511"/>
                              <a:gd name="T11" fmla="*/ 511 h 146"/>
                              <a:gd name="T12" fmla="+- 0 1455 1455"/>
                              <a:gd name="T13" fmla="*/ T12 w 121"/>
                              <a:gd name="T14" fmla="+- 0 511 511"/>
                              <a:gd name="T15" fmla="*/ 511 h 146"/>
                              <a:gd name="T16" fmla="+- 0 1455 1455"/>
                              <a:gd name="T17" fmla="*/ T16 w 121"/>
                              <a:gd name="T18" fmla="+- 0 657 511"/>
                              <a:gd name="T19" fmla="*/ 657 h 146"/>
                            </a:gdLst>
                            <a:ahLst/>
                            <a:cxnLst>
                              <a:cxn ang="0">
                                <a:pos x="T1" y="T3"/>
                              </a:cxn>
                              <a:cxn ang="0">
                                <a:pos x="T5" y="T7"/>
                              </a:cxn>
                              <a:cxn ang="0">
                                <a:pos x="T9" y="T11"/>
                              </a:cxn>
                              <a:cxn ang="0">
                                <a:pos x="T13" y="T15"/>
                              </a:cxn>
                              <a:cxn ang="0">
                                <a:pos x="T17" y="T19"/>
                              </a:cxn>
                            </a:cxnLst>
                            <a:rect l="0" t="0" r="r" b="b"/>
                            <a:pathLst>
                              <a:path w="121" h="146">
                                <a:moveTo>
                                  <a:pt x="0" y="146"/>
                                </a:moveTo>
                                <a:lnTo>
                                  <a:pt x="121" y="146"/>
                                </a:lnTo>
                                <a:lnTo>
                                  <a:pt x="121" y="0"/>
                                </a:lnTo>
                                <a:lnTo>
                                  <a:pt x="0" y="0"/>
                                </a:lnTo>
                                <a:lnTo>
                                  <a:pt x="0"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0E514" id="Group 714" o:spid="_x0000_s1026" style="position:absolute;margin-left:72.75pt;margin-top:25.55pt;width:6.05pt;height:7.3pt;z-index:3880;mso-position-horizontal-relative:page" coordorigin="1455,511" coordsize="1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">
                <v:shape id="Freeform 715" o:spid="_x0000_s1027" style="position:absolute;left:1455;top:511;width:121;height:146;visibility:visible;mso-wrap-style:square;v-text-anchor:top" coordsize="1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8S8QA&#10;AADcAAAADwAAAGRycy9kb3ducmV2LnhtbESPwWrDMBBE74H+g9hCbolcQ0vsRjYmSUsOvSTtByzW&#10;VjaxVq6lOE6/PioUchxm5g2zLifbiZEG3zpW8LRMQBDXTrdsFHx9vi1WIHxA1tg5JgVX8lAWD7M1&#10;5tpd+EDjMRgRIexzVNCE0OdS+rohi37peuLofbvBYohyMFIPeIlw28k0SV6kxZbjQoM9bRqqT8ez&#10;VSC5+m1PWVr/jOZ9lX2Q2cpdpdT8capeQQSawj38395rBVn6DH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EvEAAAA3AAAAA8AAAAAAAAAAAAAAAAAmAIAAGRycy9k&#10;b3ducmV2LnhtbFBLBQYAAAAABAAEAPUAAACJAwAAAAA=&#10;" path="m,146r121,l121,,,,,146xe" filled="f">
                  <v:path arrowok="t" o:connecttype="custom" o:connectlocs="0,657;121,657;121,511;0,511;0,657" o:connectangles="0,0,0,0,0"/>
                </v:shape>
                <w10:wrap anchorx="page"/>
              </v:group>
            </w:pict>
          </mc:Fallback>
        </mc:AlternateContent>
      </w:r>
      <w:r w:rsidR="00016963">
        <w:rPr>
          <w:spacing w:val="-1"/>
        </w:rPr>
        <w:t>Manufacturer</w:t>
      </w:r>
      <w:r w:rsidR="00016963">
        <w:rPr>
          <w:spacing w:val="-1"/>
        </w:rPr>
        <w:tab/>
        <w:t>Supplier</w:t>
      </w:r>
      <w:r w:rsidR="00016963">
        <w:rPr>
          <w:spacing w:val="-1"/>
        </w:rPr>
        <w:tab/>
        <w:t>Professional</w:t>
      </w:r>
      <w:r w:rsidR="00016963">
        <w:t xml:space="preserve"> </w:t>
      </w:r>
      <w:r w:rsidR="00016963">
        <w:rPr>
          <w:spacing w:val="-1"/>
        </w:rPr>
        <w:t>service</w:t>
      </w:r>
      <w:r w:rsidR="00016963">
        <w:rPr>
          <w:spacing w:val="3"/>
        </w:rPr>
        <w:t xml:space="preserve"> </w:t>
      </w:r>
      <w:r w:rsidR="00016963">
        <w:t>provider</w:t>
      </w:r>
      <w:r w:rsidR="00016963">
        <w:rPr>
          <w:w w:val="99"/>
        </w:rPr>
        <w:t xml:space="preserve"> </w:t>
      </w:r>
      <w:r w:rsidR="00016963">
        <w:t>Other service providers, e.g. transporter, etc. Please state</w:t>
      </w:r>
      <w:r w:rsidR="00016963">
        <w:rPr>
          <w:spacing w:val="-28"/>
        </w:rPr>
        <w:t xml:space="preserve"> </w:t>
      </w:r>
      <w:r w:rsidR="00016963">
        <w:t>below:</w:t>
      </w:r>
    </w:p>
    <w:p w:rsidR="00E22020" w:rsidRDefault="00E22020">
      <w:pPr>
        <w:spacing w:before="1"/>
        <w:rPr>
          <w:rFonts w:ascii="Century Gothic" w:eastAsia="Century Gothic" w:hAnsi="Century Gothic" w:cs="Century Gothic"/>
          <w:sz w:val="18"/>
          <w:szCs w:val="18"/>
        </w:rPr>
      </w:pPr>
    </w:p>
    <w:p w:rsidR="00E22020" w:rsidRDefault="00A337F0">
      <w:pPr>
        <w:spacing w:line="20" w:lineRule="exact"/>
        <w:ind w:left="946"/>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896485" cy="6350"/>
                <wp:effectExtent l="6985" t="7620" r="1905" b="5080"/>
                <wp:docPr id="987"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6350"/>
                          <a:chOff x="0" y="0"/>
                          <a:chExt cx="7711" cy="10"/>
                        </a:xfrm>
                      </wpg:grpSpPr>
                      <wpg:grpSp>
                        <wpg:cNvPr id="988" name="Group 712"/>
                        <wpg:cNvGrpSpPr>
                          <a:grpSpLocks/>
                        </wpg:cNvGrpSpPr>
                        <wpg:grpSpPr bwMode="auto">
                          <a:xfrm>
                            <a:off x="5" y="5"/>
                            <a:ext cx="2897" cy="2"/>
                            <a:chOff x="5" y="5"/>
                            <a:chExt cx="2897" cy="2"/>
                          </a:xfrm>
                        </wpg:grpSpPr>
                        <wps:wsp>
                          <wps:cNvPr id="989" name="Freeform 713"/>
                          <wps:cNvSpPr>
                            <a:spLocks/>
                          </wps:cNvSpPr>
                          <wps:spPr bwMode="auto">
                            <a:xfrm>
                              <a:off x="5" y="5"/>
                              <a:ext cx="2897" cy="2"/>
                            </a:xfrm>
                            <a:custGeom>
                              <a:avLst/>
                              <a:gdLst>
                                <a:gd name="T0" fmla="*/ 0 w 2897"/>
                                <a:gd name="T1" fmla="*/ 0 h 2"/>
                                <a:gd name="T2" fmla="*/ 2897 w 2897"/>
                                <a:gd name="T3" fmla="*/ 0 h 2"/>
                                <a:gd name="T4" fmla="*/ 0 60000 65536"/>
                                <a:gd name="T5" fmla="*/ 0 60000 65536"/>
                              </a:gdLst>
                              <a:ahLst/>
                              <a:cxnLst>
                                <a:cxn ang="T4">
                                  <a:pos x="T0" y="T1"/>
                                </a:cxn>
                                <a:cxn ang="T5">
                                  <a:pos x="T2" y="T3"/>
                                </a:cxn>
                              </a:cxnLst>
                              <a:rect l="0" t="0" r="r" b="b"/>
                              <a:pathLst>
                                <a:path w="2897" h="2">
                                  <a:moveTo>
                                    <a:pt x="0" y="0"/>
                                  </a:moveTo>
                                  <a:lnTo>
                                    <a:pt x="28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710"/>
                        <wpg:cNvGrpSpPr>
                          <a:grpSpLocks/>
                        </wpg:cNvGrpSpPr>
                        <wpg:grpSpPr bwMode="auto">
                          <a:xfrm>
                            <a:off x="2907" y="5"/>
                            <a:ext cx="2995" cy="2"/>
                            <a:chOff x="2907" y="5"/>
                            <a:chExt cx="2995" cy="2"/>
                          </a:xfrm>
                        </wpg:grpSpPr>
                        <wps:wsp>
                          <wps:cNvPr id="991" name="Freeform 711"/>
                          <wps:cNvSpPr>
                            <a:spLocks/>
                          </wps:cNvSpPr>
                          <wps:spPr bwMode="auto">
                            <a:xfrm>
                              <a:off x="2907" y="5"/>
                              <a:ext cx="2995" cy="2"/>
                            </a:xfrm>
                            <a:custGeom>
                              <a:avLst/>
                              <a:gdLst>
                                <a:gd name="T0" fmla="*/ 0 w 2995"/>
                                <a:gd name="T1" fmla="*/ 0 h 2"/>
                                <a:gd name="T2" fmla="*/ 2995 w 2995"/>
                                <a:gd name="T3" fmla="*/ 0 h 2"/>
                                <a:gd name="T4" fmla="*/ 0 60000 65536"/>
                                <a:gd name="T5" fmla="*/ 0 60000 65536"/>
                              </a:gdLst>
                              <a:ahLst/>
                              <a:cxnLst>
                                <a:cxn ang="T4">
                                  <a:pos x="T0" y="T1"/>
                                </a:cxn>
                                <a:cxn ang="T5">
                                  <a:pos x="T2" y="T3"/>
                                </a:cxn>
                              </a:cxnLst>
                              <a:rect l="0" t="0" r="r" b="b"/>
                              <a:pathLst>
                                <a:path w="2995" h="2">
                                  <a:moveTo>
                                    <a:pt x="0" y="0"/>
                                  </a:moveTo>
                                  <a:lnTo>
                                    <a:pt x="2995"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08"/>
                        <wpg:cNvGrpSpPr>
                          <a:grpSpLocks/>
                        </wpg:cNvGrpSpPr>
                        <wpg:grpSpPr bwMode="auto">
                          <a:xfrm>
                            <a:off x="5908" y="5"/>
                            <a:ext cx="699" cy="2"/>
                            <a:chOff x="5908" y="5"/>
                            <a:chExt cx="699" cy="2"/>
                          </a:xfrm>
                        </wpg:grpSpPr>
                        <wps:wsp>
                          <wps:cNvPr id="1248" name="Freeform 709"/>
                          <wps:cNvSpPr>
                            <a:spLocks/>
                          </wps:cNvSpPr>
                          <wps:spPr bwMode="auto">
                            <a:xfrm>
                              <a:off x="5908" y="5"/>
                              <a:ext cx="699" cy="2"/>
                            </a:xfrm>
                            <a:custGeom>
                              <a:avLst/>
                              <a:gdLst>
                                <a:gd name="T0" fmla="*/ 0 w 699"/>
                                <a:gd name="T1" fmla="*/ 0 h 2"/>
                                <a:gd name="T2" fmla="*/ 698 w 699"/>
                                <a:gd name="T3" fmla="*/ 0 h 2"/>
                                <a:gd name="T4" fmla="*/ 0 60000 65536"/>
                                <a:gd name="T5" fmla="*/ 0 60000 65536"/>
                              </a:gdLst>
                              <a:ahLst/>
                              <a:cxnLst>
                                <a:cxn ang="T4">
                                  <a:pos x="T0" y="T1"/>
                                </a:cxn>
                                <a:cxn ang="T5">
                                  <a:pos x="T2" y="T3"/>
                                </a:cxn>
                              </a:cxnLst>
                              <a:rect l="0" t="0" r="r" b="b"/>
                              <a:pathLst>
                                <a:path w="699" h="2">
                                  <a:moveTo>
                                    <a:pt x="0" y="0"/>
                                  </a:moveTo>
                                  <a:lnTo>
                                    <a:pt x="698"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706"/>
                        <wpg:cNvGrpSpPr>
                          <a:grpSpLocks/>
                        </wpg:cNvGrpSpPr>
                        <wpg:grpSpPr bwMode="auto">
                          <a:xfrm>
                            <a:off x="6608" y="5"/>
                            <a:ext cx="1097" cy="2"/>
                            <a:chOff x="6608" y="5"/>
                            <a:chExt cx="1097" cy="2"/>
                          </a:xfrm>
                        </wpg:grpSpPr>
                        <wps:wsp>
                          <wps:cNvPr id="1250" name="Freeform 707"/>
                          <wps:cNvSpPr>
                            <a:spLocks/>
                          </wps:cNvSpPr>
                          <wps:spPr bwMode="auto">
                            <a:xfrm>
                              <a:off x="6608" y="5"/>
                              <a:ext cx="1097" cy="2"/>
                            </a:xfrm>
                            <a:custGeom>
                              <a:avLst/>
                              <a:gdLst>
                                <a:gd name="T0" fmla="*/ 0 w 1097"/>
                                <a:gd name="T1" fmla="*/ 0 h 2"/>
                                <a:gd name="T2" fmla="*/ 1097 w 1097"/>
                                <a:gd name="T3" fmla="*/ 0 h 2"/>
                                <a:gd name="T4" fmla="*/ 0 60000 65536"/>
                                <a:gd name="T5" fmla="*/ 0 60000 65536"/>
                              </a:gdLst>
                              <a:ahLst/>
                              <a:cxnLst>
                                <a:cxn ang="T4">
                                  <a:pos x="T0" y="T1"/>
                                </a:cxn>
                                <a:cxn ang="T5">
                                  <a:pos x="T2" y="T3"/>
                                </a:cxn>
                              </a:cxnLst>
                              <a:rect l="0" t="0" r="r" b="b"/>
                              <a:pathLst>
                                <a:path w="1097" h="2">
                                  <a:moveTo>
                                    <a:pt x="0" y="0"/>
                                  </a:moveTo>
                                  <a:lnTo>
                                    <a:pt x="10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F93632" id="Group 705" o:spid="_x0000_s1026" style="width:385.55pt;height:.5pt;mso-position-horizontal-relative:char;mso-position-vertical-relative:line" coordsize="7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">
                <v:group id="Group 712" o:spid="_x0000_s1027" style="position:absolute;left:5;top:5;width:2897;height:2" coordorigin="5,5" coordsize="2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13" o:spid="_x0000_s1028" style="position:absolute;left:5;top:5;width:2897;height:2;visibility:visible;mso-wrap-style:square;v-text-anchor:top" coordsize="2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c98YA&#10;AADcAAAADwAAAGRycy9kb3ducmV2LnhtbESP3WoCMRSE74W+QziF3hTNVkV0NUopSEuLgj8PcEyO&#10;u2s3J0uS6urTN4WCl8PMfMPMFq2txZl8qBwreOllIIi1MxUXCva7ZXcMIkRkg7VjUnClAIv5Q2eG&#10;uXEX3tB5GwuRIBxyVFDG2ORSBl2SxdBzDXHyjs5bjEn6QhqPlwS3texn2UharDgtlNjQW0n6e/tj&#10;FQzWp4PWn8PbwKzev67Dm39m55V6emxfpyAitfEe/m9/GAWT8Q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fc98YAAADcAAAADwAAAAAAAAAAAAAAAACYAgAAZHJz&#10;L2Rvd25yZXYueG1sUEsFBgAAAAAEAAQA9QAAAIsDAAAAAA==&#10;" path="m,l2897,e" filled="f" strokeweight=".17569mm">
                    <v:path arrowok="t" o:connecttype="custom" o:connectlocs="0,0;2897,0" o:connectangles="0,0"/>
                  </v:shape>
                </v:group>
                <v:group id="Group 710" o:spid="_x0000_s1029" style="position:absolute;left:2907;top:5;width:2995;height:2" coordorigin="2907,5" coordsize="2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711" o:spid="_x0000_s1030" style="position:absolute;left:2907;top:5;width:2995;height:2;visibility:visible;mso-wrap-style:square;v-text-anchor:top" coordsize="2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cUA&#10;AADcAAAADwAAAGRycy9kb3ducmV2LnhtbESP3WrCQBSE7wu+w3KE3tVNLBSNriKCpZRCSVqKl4fs&#10;MQlmz8bs5u/tuwWhl8PMfMNs96OpRU+tqywriBcRCOLc6ooLBd9fp6cVCOeRNdaWScFEDva72cMW&#10;E20HTqnPfCEChF2CCkrvm0RKl5dk0C1sQxy8i20N+iDbQuoWhwA3tVxG0Ys0WHFYKLGhY0n5NetM&#10;oDwvp/gzjbqPfHzvhtur/ZH2rNTjfDxsQHga/X/43n7TCtbr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7/FxQAAANwAAAAPAAAAAAAAAAAAAAAAAJgCAABkcnMv&#10;ZG93bnJldi54bWxQSwUGAAAAAAQABAD1AAAAigMAAAAA&#10;" path="m,l2995,e" filled="f" strokeweight=".17569mm">
                    <v:path arrowok="t" o:connecttype="custom" o:connectlocs="0,0;2995,0" o:connectangles="0,0"/>
                  </v:shape>
                </v:group>
                <v:group id="Group 708" o:spid="_x0000_s1031" style="position:absolute;left:5908;top:5;width:699;height:2" coordorigin="5908,5" coordsize="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709" o:spid="_x0000_s1032" style="position:absolute;left:5908;top:5;width:699;height:2;visibility:visible;mso-wrap-style:square;v-text-anchor:top" coordsize="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FpcUA&#10;AADdAAAADwAAAGRycy9kb3ducmV2LnhtbESPQWsCMRCF7wX/Qxiht5pVxLZbo0iLtIdCUfsDhmTc&#10;LCaTZZO667/vHAq9zfDevPfNejvGoK7U5zaxgfmsAkVsk2u5MfB92j88gcoF2WFITAZulGG7mdyt&#10;sXZp4ANdj6VREsK5RgO+lK7WOltPEfMsdcSinVMfscjaN9r1OEh4DHpRVSsdsWVp8NjRqyd7Of5E&#10;A192NbzdxuDd+2OzDNXJ7tvnT2Pup+PuBVShsfyb/64/nOAvl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gWlxQAAAN0AAAAPAAAAAAAAAAAAAAAAAJgCAABkcnMv&#10;ZG93bnJldi54bWxQSwUGAAAAAAQABAD1AAAAigMAAAAA&#10;" path="m,l698,e" filled="f" strokeweight=".17569mm">
                    <v:path arrowok="t" o:connecttype="custom" o:connectlocs="0,0;698,0" o:connectangles="0,0"/>
                  </v:shape>
                </v:group>
                <v:group id="Group 706" o:spid="_x0000_s1033" style="position:absolute;left:6608;top:5;width:1097;height:2" coordorigin="6608,5" coordsize="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707" o:spid="_x0000_s1034" style="position:absolute;left:6608;top:5;width:1097;height:2;visibility:visible;mso-wrap-style:square;v-text-anchor:top" coordsize="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AI8YA&#10;AADdAAAADwAAAGRycy9kb3ducmV2LnhtbESPQUvDQBCF74L/YRnBm920oGjstpSWiCfBtgjehuw0&#10;SZudDdlpmvrrnYPgbYb35r1v5ssxtGagPjWRHUwnGRjiMvqGKwf7XfHwDCYJssc2Mjm4UoLl4vZm&#10;jrmPF/6kYSuV0RBOOTqoRbrc2lTWFDBNYkes2iH2AUXXvrK+x4uGh9bOsuzJBmxYG2rsaF1Tedqe&#10;g4PjWyqK3WY1fIT4HeVays/X5sW5+7tx9QpGaJR/89/1u1f82aPy6zc6gl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fAI8YAAADdAAAADwAAAAAAAAAAAAAAAACYAgAAZHJz&#10;L2Rvd25yZXYueG1sUEsFBgAAAAAEAAQA9QAAAIsDAAAAAA==&#10;" path="m,l1097,e" filled="f" strokeweight=".17569mm">
                    <v:path arrowok="t" o:connecttype="custom" o:connectlocs="0,0;1097,0" o:connectangles="0,0"/>
                  </v:shape>
                </v:group>
                <w10:anchorlock/>
              </v:group>
            </w:pict>
          </mc:Fallback>
        </mc:AlternateContent>
      </w:r>
    </w:p>
    <w:p w:rsidR="00E22020" w:rsidRDefault="00E22020">
      <w:pPr>
        <w:spacing w:before="10"/>
        <w:rPr>
          <w:rFonts w:ascii="Century Gothic" w:eastAsia="Century Gothic" w:hAnsi="Century Gothic" w:cs="Century Gothic"/>
          <w:sz w:val="14"/>
          <w:szCs w:val="14"/>
        </w:rPr>
      </w:pPr>
    </w:p>
    <w:p w:rsidR="00E22020" w:rsidRDefault="00016963" w:rsidP="00A72E99">
      <w:pPr>
        <w:pStyle w:val="ListParagraph"/>
        <w:numPr>
          <w:ilvl w:val="1"/>
          <w:numId w:val="53"/>
        </w:numPr>
        <w:tabs>
          <w:tab w:val="left" w:pos="952"/>
        </w:tabs>
        <w:spacing w:before="62"/>
        <w:ind w:left="951" w:right="355" w:hanging="691"/>
        <w:rPr>
          <w:rFonts w:ascii="Century Gothic" w:eastAsia="Century Gothic" w:hAnsi="Century Gothic" w:cs="Century Gothic"/>
          <w:sz w:val="20"/>
          <w:szCs w:val="20"/>
        </w:rPr>
      </w:pPr>
      <w:r>
        <w:rPr>
          <w:rFonts w:ascii="Century Gothic"/>
          <w:sz w:val="20"/>
        </w:rPr>
        <w:t>Total number of years the company/firm has been in</w:t>
      </w:r>
      <w:r>
        <w:rPr>
          <w:rFonts w:ascii="Century Gothic"/>
          <w:spacing w:val="-10"/>
          <w:sz w:val="20"/>
        </w:rPr>
        <w:t xml:space="preserve"> </w:t>
      </w:r>
      <w:r>
        <w:rPr>
          <w:rFonts w:ascii="Century Gothic"/>
          <w:sz w:val="20"/>
        </w:rPr>
        <w:t>business?</w:t>
      </w:r>
    </w:p>
    <w:p w:rsidR="00E22020" w:rsidRDefault="00E22020">
      <w:pPr>
        <w:rPr>
          <w:rFonts w:ascii="Century Gothic" w:eastAsia="Century Gothic" w:hAnsi="Century Gothic" w:cs="Century Gothic"/>
          <w:sz w:val="20"/>
          <w:szCs w:val="20"/>
        </w:rPr>
      </w:pPr>
    </w:p>
    <w:p w:rsidR="00E22020" w:rsidRDefault="00E22020">
      <w:pPr>
        <w:spacing w:before="12"/>
        <w:rPr>
          <w:rFonts w:ascii="Century Gothic" w:eastAsia="Century Gothic" w:hAnsi="Century Gothic" w:cs="Century Gothic"/>
          <w:sz w:val="16"/>
          <w:szCs w:val="16"/>
        </w:rPr>
      </w:pPr>
    </w:p>
    <w:p w:rsidR="00E22020" w:rsidRDefault="00A337F0">
      <w:pPr>
        <w:spacing w:line="20" w:lineRule="exact"/>
        <w:ind w:left="946"/>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896485" cy="6350"/>
                <wp:effectExtent l="6985" t="8890" r="1905" b="3810"/>
                <wp:docPr id="980"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6350"/>
                          <a:chOff x="0" y="0"/>
                          <a:chExt cx="7711" cy="10"/>
                        </a:xfrm>
                      </wpg:grpSpPr>
                      <wpg:grpSp>
                        <wpg:cNvPr id="981" name="Group 703"/>
                        <wpg:cNvGrpSpPr>
                          <a:grpSpLocks/>
                        </wpg:cNvGrpSpPr>
                        <wpg:grpSpPr bwMode="auto">
                          <a:xfrm>
                            <a:off x="5" y="5"/>
                            <a:ext cx="2897" cy="2"/>
                            <a:chOff x="5" y="5"/>
                            <a:chExt cx="2897" cy="2"/>
                          </a:xfrm>
                        </wpg:grpSpPr>
                        <wps:wsp>
                          <wps:cNvPr id="982" name="Freeform 704"/>
                          <wps:cNvSpPr>
                            <a:spLocks/>
                          </wps:cNvSpPr>
                          <wps:spPr bwMode="auto">
                            <a:xfrm>
                              <a:off x="5" y="5"/>
                              <a:ext cx="2897" cy="2"/>
                            </a:xfrm>
                            <a:custGeom>
                              <a:avLst/>
                              <a:gdLst>
                                <a:gd name="T0" fmla="*/ 0 w 2897"/>
                                <a:gd name="T1" fmla="*/ 0 h 2"/>
                                <a:gd name="T2" fmla="*/ 2897 w 2897"/>
                                <a:gd name="T3" fmla="*/ 0 h 2"/>
                                <a:gd name="T4" fmla="*/ 0 60000 65536"/>
                                <a:gd name="T5" fmla="*/ 0 60000 65536"/>
                              </a:gdLst>
                              <a:ahLst/>
                              <a:cxnLst>
                                <a:cxn ang="T4">
                                  <a:pos x="T0" y="T1"/>
                                </a:cxn>
                                <a:cxn ang="T5">
                                  <a:pos x="T2" y="T3"/>
                                </a:cxn>
                              </a:cxnLst>
                              <a:rect l="0" t="0" r="r" b="b"/>
                              <a:pathLst>
                                <a:path w="2897" h="2">
                                  <a:moveTo>
                                    <a:pt x="0" y="0"/>
                                  </a:moveTo>
                                  <a:lnTo>
                                    <a:pt x="28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701"/>
                        <wpg:cNvGrpSpPr>
                          <a:grpSpLocks/>
                        </wpg:cNvGrpSpPr>
                        <wpg:grpSpPr bwMode="auto">
                          <a:xfrm>
                            <a:off x="2907" y="5"/>
                            <a:ext cx="3695" cy="2"/>
                            <a:chOff x="2907" y="5"/>
                            <a:chExt cx="3695" cy="2"/>
                          </a:xfrm>
                        </wpg:grpSpPr>
                        <wps:wsp>
                          <wps:cNvPr id="984" name="Freeform 702"/>
                          <wps:cNvSpPr>
                            <a:spLocks/>
                          </wps:cNvSpPr>
                          <wps:spPr bwMode="auto">
                            <a:xfrm>
                              <a:off x="2907" y="5"/>
                              <a:ext cx="3695" cy="2"/>
                            </a:xfrm>
                            <a:custGeom>
                              <a:avLst/>
                              <a:gdLst>
                                <a:gd name="T0" fmla="*/ 0 w 3695"/>
                                <a:gd name="T1" fmla="*/ 0 h 2"/>
                                <a:gd name="T2" fmla="*/ 3695 w 3695"/>
                                <a:gd name="T3" fmla="*/ 0 h 2"/>
                                <a:gd name="T4" fmla="*/ 0 60000 65536"/>
                                <a:gd name="T5" fmla="*/ 0 60000 65536"/>
                              </a:gdLst>
                              <a:ahLst/>
                              <a:cxnLst>
                                <a:cxn ang="T4">
                                  <a:pos x="T0" y="T1"/>
                                </a:cxn>
                                <a:cxn ang="T5">
                                  <a:pos x="T2" y="T3"/>
                                </a:cxn>
                              </a:cxnLst>
                              <a:rect l="0" t="0" r="r" b="b"/>
                              <a:pathLst>
                                <a:path w="3695" h="2">
                                  <a:moveTo>
                                    <a:pt x="0" y="0"/>
                                  </a:moveTo>
                                  <a:lnTo>
                                    <a:pt x="3695"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699"/>
                        <wpg:cNvGrpSpPr>
                          <a:grpSpLocks/>
                        </wpg:cNvGrpSpPr>
                        <wpg:grpSpPr bwMode="auto">
                          <a:xfrm>
                            <a:off x="6608" y="5"/>
                            <a:ext cx="1097" cy="2"/>
                            <a:chOff x="6608" y="5"/>
                            <a:chExt cx="1097" cy="2"/>
                          </a:xfrm>
                        </wpg:grpSpPr>
                        <wps:wsp>
                          <wps:cNvPr id="986" name="Freeform 700"/>
                          <wps:cNvSpPr>
                            <a:spLocks/>
                          </wps:cNvSpPr>
                          <wps:spPr bwMode="auto">
                            <a:xfrm>
                              <a:off x="6608" y="5"/>
                              <a:ext cx="1097" cy="2"/>
                            </a:xfrm>
                            <a:custGeom>
                              <a:avLst/>
                              <a:gdLst>
                                <a:gd name="T0" fmla="*/ 0 w 1097"/>
                                <a:gd name="T1" fmla="*/ 0 h 2"/>
                                <a:gd name="T2" fmla="*/ 1097 w 1097"/>
                                <a:gd name="T3" fmla="*/ 0 h 2"/>
                                <a:gd name="T4" fmla="*/ 0 60000 65536"/>
                                <a:gd name="T5" fmla="*/ 0 60000 65536"/>
                              </a:gdLst>
                              <a:ahLst/>
                              <a:cxnLst>
                                <a:cxn ang="T4">
                                  <a:pos x="T0" y="T1"/>
                                </a:cxn>
                                <a:cxn ang="T5">
                                  <a:pos x="T2" y="T3"/>
                                </a:cxn>
                              </a:cxnLst>
                              <a:rect l="0" t="0" r="r" b="b"/>
                              <a:pathLst>
                                <a:path w="1097" h="2">
                                  <a:moveTo>
                                    <a:pt x="0" y="0"/>
                                  </a:moveTo>
                                  <a:lnTo>
                                    <a:pt x="10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068BA0" id="Group 698" o:spid="_x0000_s1026" style="width:385.55pt;height:.5pt;mso-position-horizontal-relative:char;mso-position-vertical-relative:line" coordsize="7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">
                <v:group id="Group 703" o:spid="_x0000_s1027" style="position:absolute;left:5;top:5;width:2897;height:2" coordorigin="5,5" coordsize="2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704" o:spid="_x0000_s1028" style="position:absolute;left:5;top:5;width:2897;height:2;visibility:visible;mso-wrap-style:square;v-text-anchor:top" coordsize="2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hsUA&#10;AADcAAAADwAAAGRycy9kb3ducmV2LnhtbESP0WoCMRRE3wv+Q7iFvpSarYrY1SilUBRFoeoH3CbX&#10;3a2bmyVJdfXrjVDo4zAzZ5jJrLW1OJEPlWMFr90MBLF2puJCwX73+TICESKywdoxKbhQgNm08zDB&#10;3Lgzf9FpGwuRIBxyVFDG2ORSBl2SxdB1DXHyDs5bjEn6QhqP5wS3texl2VBarDgtlNjQR0n6uP21&#10;Cvqbn2+tl4Nr36znq8vg6p/ZeaWeHtv3MYhIbfwP/7UXRsHbqAf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06GxQAAANwAAAAPAAAAAAAAAAAAAAAAAJgCAABkcnMv&#10;ZG93bnJldi54bWxQSwUGAAAAAAQABAD1AAAAigMAAAAA&#10;" path="m,l2897,e" filled="f" strokeweight=".17569mm">
                    <v:path arrowok="t" o:connecttype="custom" o:connectlocs="0,0;2897,0" o:connectangles="0,0"/>
                  </v:shape>
                </v:group>
                <v:group id="Group 701" o:spid="_x0000_s1029" style="position:absolute;left:2907;top:5;width:3695;height:2" coordorigin="2907,5" coordsize="36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702" o:spid="_x0000_s1030" style="position:absolute;left:2907;top:5;width:3695;height:2;visibility:visible;mso-wrap-style:square;v-text-anchor:top" coordsize="3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xDMIA&#10;AADcAAAADwAAAGRycy9kb3ducmV2LnhtbESP0YrCMBRE3xf8h3AF39ZUKUutRimC4IvIun7Apbk2&#10;xeamNlFbv94sLOzjMDNnmNWmt414UOdrxwpm0wQEcel0zZWC88/uMwPhA7LGxjEpGMjDZj36WGGu&#10;3ZO/6XEKlYgQ9jkqMCG0uZS+NGTRT11LHL2L6yyGKLtK6g6fEW4bOU+SL2mx5rhgsKWtofJ6ulsF&#10;6WwoCqRhnxxu8+x1lP1Np0apybgvliAC9eE//NfeawWLLIX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fEMwgAAANwAAAAPAAAAAAAAAAAAAAAAAJgCAABkcnMvZG93&#10;bnJldi54bWxQSwUGAAAAAAQABAD1AAAAhwMAAAAA&#10;" path="m,l3695,e" filled="f" strokeweight=".17569mm">
                    <v:path arrowok="t" o:connecttype="custom" o:connectlocs="0,0;3695,0" o:connectangles="0,0"/>
                  </v:shape>
                </v:group>
                <v:group id="Group 699" o:spid="_x0000_s1031" style="position:absolute;left:6608;top:5;width:1097;height:2" coordorigin="6608,5" coordsize="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700" o:spid="_x0000_s1032" style="position:absolute;left:6608;top:5;width:1097;height:2;visibility:visible;mso-wrap-style:square;v-text-anchor:top" coordsize="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0VMQA&#10;AADcAAAADwAAAGRycy9kb3ducmV2LnhtbESPQWvCQBSE74L/YXmCN920B9HUVaSS0pNQlUJvj+xr&#10;Es2+DdnXGP31bkHwOMzMN8xy3btaddSGyrOBl2kCijj3tuLCwPGQTeaggiBbrD2TgSsFWK+GgyWm&#10;1l/4i7q9FCpCOKRooBRpUq1DXpLDMPUNcfR+fetQomwLbVu8RLir9WuSzLTDiuNCiQ29l5Sf93/O&#10;wOkjZNlhu+l2zv94ueZy+94ujBmP+s0bKKFenuFH+9MaWMxn8H8mH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FTEAAAA3AAAAA8AAAAAAAAAAAAAAAAAmAIAAGRycy9k&#10;b3ducmV2LnhtbFBLBQYAAAAABAAEAPUAAACJAwAAAAA=&#10;" path="m,l1097,e" filled="f" strokeweight=".17569mm">
                    <v:path arrowok="t" o:connecttype="custom" o:connectlocs="0,0;1097,0" o:connectangles="0,0"/>
                  </v:shape>
                </v:group>
                <w10:anchorlock/>
              </v:group>
            </w:pict>
          </mc:Fallback>
        </mc:AlternateContent>
      </w:r>
    </w:p>
    <w:p w:rsidR="00E22020" w:rsidRDefault="00E22020">
      <w:pPr>
        <w:spacing w:line="20" w:lineRule="exact"/>
        <w:rPr>
          <w:rFonts w:ascii="Century Gothic" w:eastAsia="Century Gothic" w:hAnsi="Century Gothic" w:cs="Century Gothic"/>
          <w:sz w:val="2"/>
          <w:szCs w:val="2"/>
        </w:rPr>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700A26" w:rsidRDefault="00016963">
      <w:pPr>
        <w:pStyle w:val="Heading4"/>
        <w:tabs>
          <w:tab w:val="left" w:pos="968"/>
        </w:tabs>
        <w:spacing w:before="62"/>
        <w:ind w:left="968" w:right="171" w:hanging="708"/>
        <w:rPr>
          <w:b w:val="0"/>
          <w:bCs w:val="0"/>
          <w:color w:val="C00000"/>
        </w:rPr>
      </w:pPr>
      <w:r w:rsidRPr="00700A26">
        <w:rPr>
          <w:color w:val="C00000"/>
          <w:spacing w:val="-1"/>
        </w:rPr>
        <w:t>T2.</w:t>
      </w:r>
      <w:r w:rsidR="00250725">
        <w:rPr>
          <w:color w:val="C00000"/>
          <w:spacing w:val="-1"/>
        </w:rPr>
        <w:t>21</w:t>
      </w:r>
      <w:r w:rsidRPr="00700A26">
        <w:rPr>
          <w:color w:val="C00000"/>
          <w:spacing w:val="-1"/>
        </w:rPr>
        <w:tab/>
        <w:t>PREFERENCE</w:t>
      </w:r>
      <w:r w:rsidRPr="00700A26">
        <w:rPr>
          <w:color w:val="C00000"/>
        </w:rPr>
        <w:t xml:space="preserve">   </w:t>
      </w:r>
      <w:r w:rsidRPr="00700A26">
        <w:rPr>
          <w:color w:val="C00000"/>
          <w:spacing w:val="-1"/>
        </w:rPr>
        <w:t>POINTS</w:t>
      </w:r>
      <w:r w:rsidRPr="00700A26">
        <w:rPr>
          <w:color w:val="C00000"/>
        </w:rPr>
        <w:t xml:space="preserve">   CLAIM   </w:t>
      </w:r>
      <w:r w:rsidRPr="00700A26">
        <w:rPr>
          <w:color w:val="C00000"/>
          <w:spacing w:val="-1"/>
        </w:rPr>
        <w:t>FORM</w:t>
      </w:r>
      <w:r w:rsidRPr="00700A26">
        <w:rPr>
          <w:color w:val="C00000"/>
        </w:rPr>
        <w:t xml:space="preserve">   IN   TERMS   OF   </w:t>
      </w:r>
      <w:r w:rsidRPr="00700A26">
        <w:rPr>
          <w:color w:val="C00000"/>
          <w:spacing w:val="-1"/>
        </w:rPr>
        <w:t>THE</w:t>
      </w:r>
      <w:r w:rsidRPr="00700A26">
        <w:rPr>
          <w:color w:val="C00000"/>
        </w:rPr>
        <w:t xml:space="preserve">   PREFERENTIAL</w:t>
      </w:r>
      <w:r w:rsidRPr="00700A26">
        <w:rPr>
          <w:color w:val="C00000"/>
          <w:spacing w:val="37"/>
        </w:rPr>
        <w:t xml:space="preserve"> </w:t>
      </w:r>
      <w:r w:rsidRPr="00700A26">
        <w:rPr>
          <w:color w:val="C00000"/>
        </w:rPr>
        <w:t>PROCUREMENT</w:t>
      </w:r>
      <w:r w:rsidRPr="00700A26">
        <w:rPr>
          <w:color w:val="C00000"/>
          <w:w w:val="99"/>
        </w:rPr>
        <w:t xml:space="preserve"> </w:t>
      </w:r>
      <w:r w:rsidRPr="00700A26">
        <w:rPr>
          <w:color w:val="C00000"/>
        </w:rPr>
        <w:t>REGULATIONS 2011, SUBSTANTIATED BY B-BBEE VERIFICATION CERTIFICATE</w:t>
      </w:r>
      <w:r w:rsidRPr="00700A26">
        <w:rPr>
          <w:color w:val="C00000"/>
          <w:spacing w:val="-29"/>
        </w:rPr>
        <w:t xml:space="preserve"> </w:t>
      </w:r>
      <w:r w:rsidRPr="00700A26">
        <w:rPr>
          <w:color w:val="C00000"/>
        </w:rPr>
        <w:t>(CONTINUED)</w:t>
      </w:r>
    </w:p>
    <w:p w:rsidR="00E22020" w:rsidRDefault="00E22020">
      <w:pPr>
        <w:spacing w:before="2"/>
        <w:rPr>
          <w:rFonts w:ascii="Century Gothic" w:eastAsia="Century Gothic" w:hAnsi="Century Gothic" w:cs="Century Gothic"/>
          <w:b/>
          <w:bCs/>
          <w:sz w:val="20"/>
          <w:szCs w:val="20"/>
        </w:rPr>
      </w:pPr>
    </w:p>
    <w:p w:rsidR="00E22020" w:rsidRDefault="00016963">
      <w:pPr>
        <w:tabs>
          <w:tab w:val="left" w:pos="968"/>
        </w:tabs>
        <w:ind w:left="260" w:right="355"/>
        <w:rPr>
          <w:rFonts w:ascii="Century Gothic" w:eastAsia="Century Gothic" w:hAnsi="Century Gothic" w:cs="Century Gothic"/>
          <w:sz w:val="20"/>
          <w:szCs w:val="20"/>
        </w:rPr>
      </w:pPr>
      <w:r>
        <w:rPr>
          <w:rFonts w:ascii="Century Gothic"/>
          <w:b/>
          <w:spacing w:val="-1"/>
          <w:w w:val="95"/>
          <w:sz w:val="20"/>
        </w:rPr>
        <w:t>3.</w:t>
      </w:r>
      <w:r>
        <w:rPr>
          <w:rFonts w:ascii="Century Gothic"/>
          <w:b/>
          <w:spacing w:val="-1"/>
          <w:w w:val="95"/>
          <w:sz w:val="20"/>
        </w:rPr>
        <w:tab/>
      </w:r>
      <w:r>
        <w:rPr>
          <w:rFonts w:ascii="Century Gothic"/>
          <w:b/>
          <w:sz w:val="20"/>
        </w:rPr>
        <w:t>DECLARATION WITH REGARD TO COMPANY/FIRM</w:t>
      </w:r>
      <w:r>
        <w:rPr>
          <w:rFonts w:ascii="Century Gothic"/>
          <w:b/>
          <w:spacing w:val="-13"/>
          <w:sz w:val="20"/>
        </w:rPr>
        <w:t xml:space="preserve"> </w:t>
      </w:r>
      <w:r>
        <w:rPr>
          <w:rFonts w:ascii="Century Gothic"/>
          <w:b/>
          <w:spacing w:val="-1"/>
          <w:sz w:val="20"/>
        </w:rPr>
        <w:t>(CONTINUED)</w:t>
      </w:r>
    </w:p>
    <w:p w:rsidR="00E22020" w:rsidRDefault="00E22020">
      <w:pPr>
        <w:spacing w:before="9"/>
        <w:rPr>
          <w:rFonts w:ascii="Century Gothic" w:eastAsia="Century Gothic" w:hAnsi="Century Gothic" w:cs="Century Gothic"/>
          <w:b/>
          <w:bCs/>
          <w:sz w:val="29"/>
          <w:szCs w:val="29"/>
        </w:rPr>
      </w:pPr>
    </w:p>
    <w:p w:rsidR="00E22020" w:rsidRDefault="00016963" w:rsidP="00A72E99">
      <w:pPr>
        <w:pStyle w:val="ListParagraph"/>
        <w:numPr>
          <w:ilvl w:val="1"/>
          <w:numId w:val="53"/>
        </w:numPr>
        <w:tabs>
          <w:tab w:val="left" w:pos="969"/>
        </w:tabs>
        <w:spacing w:line="276" w:lineRule="auto"/>
        <w:ind w:right="960" w:hanging="708"/>
        <w:jc w:val="both"/>
        <w:rPr>
          <w:rFonts w:ascii="Century Gothic" w:eastAsia="Century Gothic" w:hAnsi="Century Gothic" w:cs="Century Gothic"/>
          <w:sz w:val="20"/>
          <w:szCs w:val="20"/>
        </w:rPr>
      </w:pPr>
      <w:r>
        <w:rPr>
          <w:rFonts w:ascii="Century Gothic"/>
          <w:sz w:val="20"/>
        </w:rPr>
        <w:t>I/we,</w:t>
      </w:r>
      <w:r>
        <w:rPr>
          <w:rFonts w:ascii="Century Gothic"/>
          <w:spacing w:val="21"/>
          <w:sz w:val="20"/>
        </w:rPr>
        <w:t xml:space="preserve"> </w:t>
      </w:r>
      <w:r>
        <w:rPr>
          <w:rFonts w:ascii="Century Gothic"/>
          <w:sz w:val="20"/>
        </w:rPr>
        <w:t>the</w:t>
      </w:r>
      <w:r>
        <w:rPr>
          <w:rFonts w:ascii="Century Gothic"/>
          <w:spacing w:val="21"/>
          <w:sz w:val="20"/>
        </w:rPr>
        <w:t xml:space="preserve"> </w:t>
      </w:r>
      <w:r>
        <w:rPr>
          <w:rFonts w:ascii="Century Gothic"/>
          <w:sz w:val="20"/>
        </w:rPr>
        <w:t>undersigned,</w:t>
      </w:r>
      <w:r>
        <w:rPr>
          <w:rFonts w:ascii="Century Gothic"/>
          <w:spacing w:val="21"/>
          <w:sz w:val="20"/>
        </w:rPr>
        <w:t xml:space="preserve"> </w:t>
      </w:r>
      <w:r>
        <w:rPr>
          <w:rFonts w:ascii="Century Gothic"/>
          <w:sz w:val="20"/>
        </w:rPr>
        <w:t>who</w:t>
      </w:r>
      <w:r>
        <w:rPr>
          <w:rFonts w:ascii="Century Gothic"/>
          <w:spacing w:val="23"/>
          <w:sz w:val="20"/>
        </w:rPr>
        <w:t xml:space="preserve"> </w:t>
      </w:r>
      <w:r>
        <w:rPr>
          <w:rFonts w:ascii="Century Gothic"/>
          <w:sz w:val="20"/>
        </w:rPr>
        <w:t>is</w:t>
      </w:r>
      <w:r>
        <w:rPr>
          <w:rFonts w:ascii="Century Gothic"/>
          <w:spacing w:val="23"/>
          <w:sz w:val="20"/>
        </w:rPr>
        <w:t xml:space="preserve"> </w:t>
      </w:r>
      <w:r>
        <w:rPr>
          <w:rFonts w:ascii="Century Gothic"/>
          <w:sz w:val="20"/>
        </w:rPr>
        <w:t>/</w:t>
      </w:r>
      <w:r>
        <w:rPr>
          <w:rFonts w:ascii="Century Gothic"/>
          <w:spacing w:val="23"/>
          <w:sz w:val="20"/>
        </w:rPr>
        <w:t xml:space="preserve"> </w:t>
      </w:r>
      <w:r>
        <w:rPr>
          <w:rFonts w:ascii="Century Gothic"/>
          <w:sz w:val="20"/>
        </w:rPr>
        <w:t>are</w:t>
      </w:r>
      <w:r>
        <w:rPr>
          <w:rFonts w:ascii="Century Gothic"/>
          <w:spacing w:val="24"/>
          <w:sz w:val="20"/>
        </w:rPr>
        <w:t xml:space="preserve"> </w:t>
      </w:r>
      <w:r>
        <w:rPr>
          <w:rFonts w:ascii="Century Gothic"/>
          <w:sz w:val="20"/>
        </w:rPr>
        <w:t>duly</w:t>
      </w:r>
      <w:r>
        <w:rPr>
          <w:rFonts w:ascii="Century Gothic"/>
          <w:spacing w:val="22"/>
          <w:sz w:val="20"/>
        </w:rPr>
        <w:t xml:space="preserve"> </w:t>
      </w:r>
      <w:proofErr w:type="spellStart"/>
      <w:r>
        <w:rPr>
          <w:rFonts w:ascii="Century Gothic"/>
          <w:sz w:val="20"/>
        </w:rPr>
        <w:t>authorised</w:t>
      </w:r>
      <w:proofErr w:type="spellEnd"/>
      <w:r>
        <w:rPr>
          <w:rFonts w:ascii="Century Gothic"/>
          <w:spacing w:val="24"/>
          <w:sz w:val="20"/>
        </w:rPr>
        <w:t xml:space="preserve"> </w:t>
      </w:r>
      <w:r>
        <w:rPr>
          <w:rFonts w:ascii="Century Gothic"/>
          <w:sz w:val="20"/>
        </w:rPr>
        <w:t>to</w:t>
      </w:r>
      <w:r>
        <w:rPr>
          <w:rFonts w:ascii="Century Gothic"/>
          <w:spacing w:val="23"/>
          <w:sz w:val="20"/>
        </w:rPr>
        <w:t xml:space="preserve"> </w:t>
      </w:r>
      <w:r>
        <w:rPr>
          <w:rFonts w:ascii="Century Gothic"/>
          <w:sz w:val="20"/>
        </w:rPr>
        <w:t>do</w:t>
      </w:r>
      <w:r>
        <w:rPr>
          <w:rFonts w:ascii="Century Gothic"/>
          <w:spacing w:val="23"/>
          <w:sz w:val="20"/>
        </w:rPr>
        <w:t xml:space="preserve"> </w:t>
      </w:r>
      <w:r>
        <w:rPr>
          <w:rFonts w:ascii="Century Gothic"/>
          <w:sz w:val="20"/>
        </w:rPr>
        <w:t>so</w:t>
      </w:r>
      <w:r>
        <w:rPr>
          <w:rFonts w:ascii="Century Gothic"/>
          <w:spacing w:val="25"/>
          <w:sz w:val="20"/>
        </w:rPr>
        <w:t xml:space="preserve"> </w:t>
      </w:r>
      <w:r>
        <w:rPr>
          <w:rFonts w:ascii="Century Gothic"/>
          <w:sz w:val="20"/>
        </w:rPr>
        <w:t>on</w:t>
      </w:r>
      <w:r>
        <w:rPr>
          <w:rFonts w:ascii="Century Gothic"/>
          <w:spacing w:val="24"/>
          <w:sz w:val="20"/>
        </w:rPr>
        <w:t xml:space="preserve"> </w:t>
      </w:r>
      <w:r>
        <w:rPr>
          <w:rFonts w:ascii="Century Gothic"/>
          <w:sz w:val="20"/>
        </w:rPr>
        <w:t>behalf</w:t>
      </w:r>
      <w:r>
        <w:rPr>
          <w:rFonts w:ascii="Century Gothic"/>
          <w:spacing w:val="21"/>
          <w:sz w:val="20"/>
        </w:rPr>
        <w:t xml:space="preserve"> </w:t>
      </w:r>
      <w:r>
        <w:rPr>
          <w:rFonts w:ascii="Century Gothic"/>
          <w:sz w:val="20"/>
        </w:rPr>
        <w:t>of</w:t>
      </w:r>
      <w:r>
        <w:rPr>
          <w:rFonts w:ascii="Century Gothic"/>
          <w:spacing w:val="23"/>
          <w:sz w:val="20"/>
        </w:rPr>
        <w:t xml:space="preserve"> </w:t>
      </w:r>
      <w:r>
        <w:rPr>
          <w:rFonts w:ascii="Century Gothic"/>
          <w:sz w:val="20"/>
        </w:rPr>
        <w:t>the</w:t>
      </w:r>
      <w:r>
        <w:rPr>
          <w:rFonts w:ascii="Century Gothic"/>
          <w:w w:val="99"/>
          <w:sz w:val="20"/>
        </w:rPr>
        <w:t xml:space="preserve"> </w:t>
      </w:r>
      <w:r>
        <w:rPr>
          <w:rFonts w:ascii="Century Gothic"/>
          <w:sz w:val="20"/>
        </w:rPr>
        <w:t>company/firm,</w:t>
      </w:r>
      <w:r>
        <w:rPr>
          <w:rFonts w:ascii="Century Gothic"/>
          <w:spacing w:val="15"/>
          <w:sz w:val="20"/>
        </w:rPr>
        <w:t xml:space="preserve"> </w:t>
      </w:r>
      <w:r>
        <w:rPr>
          <w:rFonts w:ascii="Century Gothic"/>
          <w:sz w:val="20"/>
        </w:rPr>
        <w:t>certify</w:t>
      </w:r>
      <w:r>
        <w:rPr>
          <w:rFonts w:ascii="Century Gothic"/>
          <w:spacing w:val="16"/>
          <w:sz w:val="20"/>
        </w:rPr>
        <w:t xml:space="preserve"> </w:t>
      </w:r>
      <w:r>
        <w:rPr>
          <w:rFonts w:ascii="Century Gothic"/>
          <w:sz w:val="20"/>
        </w:rPr>
        <w:t>that</w:t>
      </w:r>
      <w:r>
        <w:rPr>
          <w:rFonts w:ascii="Century Gothic"/>
          <w:spacing w:val="17"/>
          <w:sz w:val="20"/>
        </w:rPr>
        <w:t xml:space="preserve"> </w:t>
      </w:r>
      <w:r>
        <w:rPr>
          <w:rFonts w:ascii="Century Gothic"/>
          <w:sz w:val="20"/>
        </w:rPr>
        <w:t>the</w:t>
      </w:r>
      <w:r>
        <w:rPr>
          <w:rFonts w:ascii="Century Gothic"/>
          <w:spacing w:val="18"/>
          <w:sz w:val="20"/>
        </w:rPr>
        <w:t xml:space="preserve"> </w:t>
      </w:r>
      <w:r>
        <w:rPr>
          <w:rFonts w:ascii="Century Gothic"/>
          <w:sz w:val="20"/>
        </w:rPr>
        <w:t>points</w:t>
      </w:r>
      <w:r>
        <w:rPr>
          <w:rFonts w:ascii="Century Gothic"/>
          <w:spacing w:val="17"/>
          <w:sz w:val="20"/>
        </w:rPr>
        <w:t xml:space="preserve"> </w:t>
      </w:r>
      <w:r>
        <w:rPr>
          <w:rFonts w:ascii="Century Gothic"/>
          <w:sz w:val="20"/>
        </w:rPr>
        <w:t>claimed,</w:t>
      </w:r>
      <w:r>
        <w:rPr>
          <w:rFonts w:ascii="Century Gothic"/>
          <w:spacing w:val="15"/>
          <w:sz w:val="20"/>
        </w:rPr>
        <w:t xml:space="preserve"> </w:t>
      </w:r>
      <w:r>
        <w:rPr>
          <w:rFonts w:ascii="Century Gothic"/>
          <w:sz w:val="20"/>
        </w:rPr>
        <w:t>based</w:t>
      </w:r>
      <w:r>
        <w:rPr>
          <w:rFonts w:ascii="Century Gothic"/>
          <w:spacing w:val="18"/>
          <w:sz w:val="20"/>
        </w:rPr>
        <w:t xml:space="preserve"> </w:t>
      </w:r>
      <w:r>
        <w:rPr>
          <w:rFonts w:ascii="Century Gothic"/>
          <w:sz w:val="20"/>
        </w:rPr>
        <w:t>on</w:t>
      </w:r>
      <w:r>
        <w:rPr>
          <w:rFonts w:ascii="Century Gothic"/>
          <w:spacing w:val="18"/>
          <w:sz w:val="20"/>
        </w:rPr>
        <w:t xml:space="preserve"> </w:t>
      </w:r>
      <w:r>
        <w:rPr>
          <w:rFonts w:ascii="Century Gothic"/>
          <w:sz w:val="20"/>
        </w:rPr>
        <w:t>the</w:t>
      </w:r>
      <w:r>
        <w:rPr>
          <w:rFonts w:ascii="Century Gothic"/>
          <w:spacing w:val="18"/>
          <w:sz w:val="20"/>
        </w:rPr>
        <w:t xml:space="preserve"> </w:t>
      </w:r>
      <w:r>
        <w:rPr>
          <w:rFonts w:ascii="Century Gothic"/>
          <w:sz w:val="20"/>
        </w:rPr>
        <w:t>B-BBE</w:t>
      </w:r>
      <w:r>
        <w:rPr>
          <w:rFonts w:ascii="Century Gothic"/>
          <w:spacing w:val="19"/>
          <w:sz w:val="20"/>
        </w:rPr>
        <w:t xml:space="preserve"> </w:t>
      </w:r>
      <w:r>
        <w:rPr>
          <w:rFonts w:ascii="Century Gothic"/>
          <w:sz w:val="20"/>
        </w:rPr>
        <w:t>status</w:t>
      </w:r>
      <w:r>
        <w:rPr>
          <w:rFonts w:ascii="Century Gothic"/>
          <w:spacing w:val="20"/>
          <w:sz w:val="20"/>
        </w:rPr>
        <w:t xml:space="preserve"> </w:t>
      </w:r>
      <w:r>
        <w:rPr>
          <w:rFonts w:ascii="Century Gothic"/>
          <w:sz w:val="20"/>
        </w:rPr>
        <w:t>level</w:t>
      </w:r>
      <w:r>
        <w:rPr>
          <w:rFonts w:ascii="Century Gothic"/>
          <w:w w:val="99"/>
          <w:sz w:val="20"/>
        </w:rPr>
        <w:t xml:space="preserve"> </w:t>
      </w:r>
      <w:r>
        <w:rPr>
          <w:rFonts w:ascii="Century Gothic"/>
          <w:sz w:val="20"/>
        </w:rPr>
        <w:t>of</w:t>
      </w:r>
      <w:r>
        <w:rPr>
          <w:rFonts w:ascii="Century Gothic"/>
          <w:spacing w:val="21"/>
          <w:sz w:val="20"/>
        </w:rPr>
        <w:t xml:space="preserve"> </w:t>
      </w:r>
      <w:r>
        <w:rPr>
          <w:rFonts w:ascii="Century Gothic"/>
          <w:sz w:val="20"/>
        </w:rPr>
        <w:t>contribution</w:t>
      </w:r>
      <w:r>
        <w:rPr>
          <w:rFonts w:ascii="Century Gothic"/>
          <w:spacing w:val="22"/>
          <w:sz w:val="20"/>
        </w:rPr>
        <w:t xml:space="preserve"> </w:t>
      </w:r>
      <w:r>
        <w:rPr>
          <w:rFonts w:ascii="Century Gothic"/>
          <w:sz w:val="20"/>
        </w:rPr>
        <w:t>indicated</w:t>
      </w:r>
      <w:r>
        <w:rPr>
          <w:rFonts w:ascii="Century Gothic"/>
          <w:spacing w:val="22"/>
          <w:sz w:val="20"/>
        </w:rPr>
        <w:t xml:space="preserve"> </w:t>
      </w:r>
      <w:r>
        <w:rPr>
          <w:rFonts w:ascii="Century Gothic"/>
          <w:sz w:val="20"/>
        </w:rPr>
        <w:t>in</w:t>
      </w:r>
      <w:r>
        <w:rPr>
          <w:rFonts w:ascii="Century Gothic"/>
          <w:spacing w:val="22"/>
          <w:sz w:val="20"/>
        </w:rPr>
        <w:t xml:space="preserve"> </w:t>
      </w:r>
      <w:r>
        <w:rPr>
          <w:rFonts w:ascii="Century Gothic"/>
          <w:sz w:val="20"/>
        </w:rPr>
        <w:t>paragraph</w:t>
      </w:r>
      <w:r>
        <w:rPr>
          <w:rFonts w:ascii="Century Gothic"/>
          <w:spacing w:val="22"/>
          <w:sz w:val="20"/>
        </w:rPr>
        <w:t xml:space="preserve"> </w:t>
      </w:r>
      <w:r>
        <w:rPr>
          <w:rFonts w:ascii="Century Gothic"/>
          <w:sz w:val="20"/>
        </w:rPr>
        <w:t>7</w:t>
      </w:r>
      <w:r>
        <w:rPr>
          <w:rFonts w:ascii="Century Gothic"/>
          <w:spacing w:val="22"/>
          <w:sz w:val="20"/>
        </w:rPr>
        <w:t xml:space="preserve"> </w:t>
      </w:r>
      <w:r>
        <w:rPr>
          <w:rFonts w:ascii="Century Gothic"/>
          <w:sz w:val="20"/>
        </w:rPr>
        <w:t>of</w:t>
      </w:r>
      <w:r>
        <w:rPr>
          <w:rFonts w:ascii="Century Gothic"/>
          <w:spacing w:val="19"/>
          <w:sz w:val="20"/>
        </w:rPr>
        <w:t xml:space="preserve"> </w:t>
      </w:r>
      <w:r>
        <w:rPr>
          <w:rFonts w:ascii="Century Gothic"/>
          <w:sz w:val="20"/>
        </w:rPr>
        <w:t>the</w:t>
      </w:r>
      <w:r>
        <w:rPr>
          <w:rFonts w:ascii="Century Gothic"/>
          <w:spacing w:val="19"/>
          <w:sz w:val="20"/>
        </w:rPr>
        <w:t xml:space="preserve"> </w:t>
      </w:r>
      <w:r>
        <w:rPr>
          <w:rFonts w:ascii="Century Gothic"/>
          <w:sz w:val="20"/>
        </w:rPr>
        <w:t>foregoing</w:t>
      </w:r>
      <w:r>
        <w:rPr>
          <w:rFonts w:ascii="Century Gothic"/>
          <w:spacing w:val="22"/>
          <w:sz w:val="20"/>
        </w:rPr>
        <w:t xml:space="preserve"> </w:t>
      </w:r>
      <w:r>
        <w:rPr>
          <w:rFonts w:ascii="Century Gothic"/>
          <w:sz w:val="20"/>
        </w:rPr>
        <w:t>certificate,</w:t>
      </w:r>
      <w:r>
        <w:rPr>
          <w:rFonts w:ascii="Century Gothic"/>
          <w:spacing w:val="19"/>
          <w:sz w:val="20"/>
        </w:rPr>
        <w:t xml:space="preserve"> </w:t>
      </w:r>
      <w:r>
        <w:rPr>
          <w:rFonts w:ascii="Century Gothic"/>
          <w:sz w:val="20"/>
        </w:rPr>
        <w:t>qualifies</w:t>
      </w:r>
      <w:r>
        <w:rPr>
          <w:rFonts w:ascii="Century Gothic"/>
          <w:w w:val="99"/>
          <w:sz w:val="20"/>
        </w:rPr>
        <w:t xml:space="preserve"> </w:t>
      </w:r>
      <w:r>
        <w:rPr>
          <w:rFonts w:ascii="Century Gothic"/>
          <w:sz w:val="20"/>
        </w:rPr>
        <w:t>the company/ firm for the preference(s) shown and I / we acknowledge</w:t>
      </w:r>
      <w:r>
        <w:rPr>
          <w:rFonts w:ascii="Century Gothic"/>
          <w:spacing w:val="-26"/>
          <w:sz w:val="20"/>
        </w:rPr>
        <w:t xml:space="preserve"> </w:t>
      </w:r>
      <w:r>
        <w:rPr>
          <w:rFonts w:ascii="Century Gothic"/>
          <w:sz w:val="20"/>
        </w:rPr>
        <w:t>that:</w:t>
      </w:r>
    </w:p>
    <w:p w:rsidR="00E22020" w:rsidRDefault="00E22020">
      <w:pPr>
        <w:spacing w:before="1"/>
        <w:rPr>
          <w:rFonts w:ascii="Century Gothic" w:eastAsia="Century Gothic" w:hAnsi="Century Gothic" w:cs="Century Gothic"/>
          <w:sz w:val="23"/>
          <w:szCs w:val="23"/>
        </w:rPr>
      </w:pPr>
    </w:p>
    <w:p w:rsidR="00E22020" w:rsidRDefault="00016963" w:rsidP="00A72E99">
      <w:pPr>
        <w:pStyle w:val="ListParagraph"/>
        <w:numPr>
          <w:ilvl w:val="2"/>
          <w:numId w:val="53"/>
        </w:numPr>
        <w:tabs>
          <w:tab w:val="left" w:pos="1881"/>
        </w:tabs>
        <w:ind w:right="355"/>
        <w:rPr>
          <w:rFonts w:ascii="Century Gothic" w:eastAsia="Century Gothic" w:hAnsi="Century Gothic" w:cs="Century Gothic"/>
          <w:sz w:val="20"/>
          <w:szCs w:val="20"/>
        </w:rPr>
      </w:pPr>
      <w:r>
        <w:rPr>
          <w:rFonts w:ascii="Century Gothic"/>
          <w:sz w:val="20"/>
        </w:rPr>
        <w:t>The information furnished is true and</w:t>
      </w:r>
      <w:r>
        <w:rPr>
          <w:rFonts w:ascii="Century Gothic"/>
          <w:spacing w:val="-4"/>
          <w:sz w:val="20"/>
        </w:rPr>
        <w:t xml:space="preserve"> </w:t>
      </w:r>
      <w:r>
        <w:rPr>
          <w:rFonts w:ascii="Century Gothic"/>
          <w:sz w:val="20"/>
        </w:rPr>
        <w:t>correct;</w:t>
      </w:r>
    </w:p>
    <w:p w:rsidR="00E22020" w:rsidRDefault="00E22020">
      <w:pPr>
        <w:spacing w:before="4"/>
        <w:rPr>
          <w:rFonts w:ascii="Century Gothic" w:eastAsia="Century Gothic" w:hAnsi="Century Gothic" w:cs="Century Gothic"/>
          <w:sz w:val="19"/>
          <w:szCs w:val="19"/>
        </w:rPr>
      </w:pPr>
    </w:p>
    <w:p w:rsidR="00E22020" w:rsidRDefault="00016963" w:rsidP="00A72E99">
      <w:pPr>
        <w:pStyle w:val="ListParagraph"/>
        <w:numPr>
          <w:ilvl w:val="2"/>
          <w:numId w:val="53"/>
        </w:numPr>
        <w:tabs>
          <w:tab w:val="left" w:pos="1881"/>
        </w:tabs>
        <w:spacing w:line="276" w:lineRule="auto"/>
        <w:ind w:right="959"/>
        <w:jc w:val="both"/>
        <w:rPr>
          <w:rFonts w:ascii="Century Gothic" w:eastAsia="Century Gothic" w:hAnsi="Century Gothic" w:cs="Century Gothic"/>
          <w:sz w:val="20"/>
          <w:szCs w:val="20"/>
        </w:rPr>
      </w:pPr>
      <w:r>
        <w:rPr>
          <w:rFonts w:ascii="Century Gothic"/>
          <w:sz w:val="20"/>
        </w:rPr>
        <w:t>The</w:t>
      </w:r>
      <w:r>
        <w:rPr>
          <w:rFonts w:ascii="Century Gothic"/>
          <w:spacing w:val="28"/>
          <w:sz w:val="20"/>
        </w:rPr>
        <w:t xml:space="preserve"> </w:t>
      </w:r>
      <w:r>
        <w:rPr>
          <w:rFonts w:ascii="Century Gothic"/>
          <w:sz w:val="20"/>
        </w:rPr>
        <w:t>preference</w:t>
      </w:r>
      <w:r>
        <w:rPr>
          <w:rFonts w:ascii="Century Gothic"/>
          <w:spacing w:val="28"/>
          <w:sz w:val="20"/>
        </w:rPr>
        <w:t xml:space="preserve"> </w:t>
      </w:r>
      <w:r>
        <w:rPr>
          <w:rFonts w:ascii="Century Gothic"/>
          <w:sz w:val="20"/>
        </w:rPr>
        <w:t>points</w:t>
      </w:r>
      <w:r>
        <w:rPr>
          <w:rFonts w:ascii="Century Gothic"/>
          <w:spacing w:val="27"/>
          <w:sz w:val="20"/>
        </w:rPr>
        <w:t xml:space="preserve"> </w:t>
      </w:r>
      <w:r>
        <w:rPr>
          <w:rFonts w:ascii="Century Gothic"/>
          <w:sz w:val="20"/>
        </w:rPr>
        <w:t>claimed</w:t>
      </w:r>
      <w:r>
        <w:rPr>
          <w:rFonts w:ascii="Century Gothic"/>
          <w:spacing w:val="29"/>
          <w:sz w:val="20"/>
        </w:rPr>
        <w:t xml:space="preserve"> </w:t>
      </w:r>
      <w:r>
        <w:rPr>
          <w:rFonts w:ascii="Century Gothic"/>
          <w:sz w:val="20"/>
        </w:rPr>
        <w:t>are</w:t>
      </w:r>
      <w:r>
        <w:rPr>
          <w:rFonts w:ascii="Century Gothic"/>
          <w:spacing w:val="28"/>
          <w:sz w:val="20"/>
        </w:rPr>
        <w:t xml:space="preserve"> </w:t>
      </w:r>
      <w:r>
        <w:rPr>
          <w:rFonts w:ascii="Century Gothic"/>
          <w:spacing w:val="2"/>
          <w:sz w:val="20"/>
        </w:rPr>
        <w:t>in</w:t>
      </w:r>
      <w:r>
        <w:rPr>
          <w:rFonts w:ascii="Century Gothic"/>
          <w:spacing w:val="29"/>
          <w:sz w:val="20"/>
        </w:rPr>
        <w:t xml:space="preserve"> </w:t>
      </w:r>
      <w:r>
        <w:rPr>
          <w:rFonts w:ascii="Century Gothic"/>
          <w:sz w:val="20"/>
        </w:rPr>
        <w:t>accordance</w:t>
      </w:r>
      <w:r>
        <w:rPr>
          <w:rFonts w:ascii="Century Gothic"/>
          <w:spacing w:val="28"/>
          <w:sz w:val="20"/>
        </w:rPr>
        <w:t xml:space="preserve"> </w:t>
      </w:r>
      <w:r>
        <w:rPr>
          <w:rFonts w:ascii="Century Gothic"/>
          <w:sz w:val="20"/>
        </w:rPr>
        <w:t>with</w:t>
      </w:r>
      <w:r>
        <w:rPr>
          <w:rFonts w:ascii="Century Gothic"/>
          <w:spacing w:val="29"/>
          <w:sz w:val="20"/>
        </w:rPr>
        <w:t xml:space="preserve"> </w:t>
      </w:r>
      <w:r>
        <w:rPr>
          <w:rFonts w:ascii="Century Gothic"/>
          <w:sz w:val="20"/>
        </w:rPr>
        <w:t>the</w:t>
      </w:r>
      <w:r>
        <w:rPr>
          <w:rFonts w:ascii="Century Gothic"/>
          <w:spacing w:val="28"/>
          <w:sz w:val="20"/>
        </w:rPr>
        <w:t xml:space="preserve"> </w:t>
      </w:r>
      <w:r>
        <w:rPr>
          <w:rFonts w:ascii="Century Gothic"/>
          <w:sz w:val="20"/>
        </w:rPr>
        <w:t>General</w:t>
      </w:r>
      <w:r>
        <w:rPr>
          <w:rFonts w:ascii="Century Gothic"/>
          <w:w w:val="99"/>
          <w:sz w:val="20"/>
        </w:rPr>
        <w:t xml:space="preserve"> </w:t>
      </w:r>
      <w:r>
        <w:rPr>
          <w:rFonts w:ascii="Century Gothic"/>
          <w:sz w:val="20"/>
        </w:rPr>
        <w:t>Conditions as indicated in paragraph 1 of this</w:t>
      </w:r>
      <w:r>
        <w:rPr>
          <w:rFonts w:ascii="Century Gothic"/>
          <w:spacing w:val="-10"/>
          <w:sz w:val="20"/>
        </w:rPr>
        <w:t xml:space="preserve"> </w:t>
      </w:r>
      <w:r>
        <w:rPr>
          <w:rFonts w:ascii="Century Gothic"/>
          <w:sz w:val="20"/>
        </w:rPr>
        <w:t>form.</w:t>
      </w:r>
    </w:p>
    <w:p w:rsidR="00E22020" w:rsidRDefault="00E22020">
      <w:pPr>
        <w:spacing w:before="6"/>
        <w:rPr>
          <w:rFonts w:ascii="Century Gothic" w:eastAsia="Century Gothic" w:hAnsi="Century Gothic" w:cs="Century Gothic"/>
          <w:sz w:val="16"/>
          <w:szCs w:val="16"/>
        </w:rPr>
      </w:pPr>
    </w:p>
    <w:p w:rsidR="00E22020" w:rsidRDefault="00016963" w:rsidP="00A72E99">
      <w:pPr>
        <w:pStyle w:val="ListParagraph"/>
        <w:numPr>
          <w:ilvl w:val="2"/>
          <w:numId w:val="53"/>
        </w:numPr>
        <w:tabs>
          <w:tab w:val="left" w:pos="1881"/>
        </w:tabs>
        <w:spacing w:line="276" w:lineRule="auto"/>
        <w:ind w:right="959"/>
        <w:jc w:val="both"/>
        <w:rPr>
          <w:rFonts w:ascii="Century Gothic" w:eastAsia="Century Gothic" w:hAnsi="Century Gothic" w:cs="Century Gothic"/>
          <w:sz w:val="20"/>
          <w:szCs w:val="20"/>
        </w:rPr>
      </w:pPr>
      <w:r>
        <w:rPr>
          <w:rFonts w:ascii="Century Gothic"/>
          <w:sz w:val="20"/>
        </w:rPr>
        <w:t xml:space="preserve">In the event of a contract being awarded as a result of </w:t>
      </w:r>
      <w:r>
        <w:rPr>
          <w:rFonts w:ascii="Century Gothic"/>
          <w:spacing w:val="54"/>
          <w:sz w:val="20"/>
        </w:rPr>
        <w:t xml:space="preserve"> </w:t>
      </w:r>
      <w:r>
        <w:rPr>
          <w:rFonts w:ascii="Century Gothic"/>
          <w:sz w:val="20"/>
        </w:rPr>
        <w:t>points</w:t>
      </w:r>
      <w:r>
        <w:rPr>
          <w:rFonts w:ascii="Century Gothic"/>
          <w:w w:val="99"/>
          <w:sz w:val="20"/>
        </w:rPr>
        <w:t xml:space="preserve"> </w:t>
      </w:r>
      <w:r>
        <w:rPr>
          <w:rFonts w:ascii="Century Gothic"/>
          <w:sz w:val="20"/>
        </w:rPr>
        <w:t>claimed as shown in paragraph 7, the contractor may be required</w:t>
      </w:r>
      <w:r>
        <w:rPr>
          <w:rFonts w:ascii="Century Gothic"/>
          <w:spacing w:val="37"/>
          <w:sz w:val="20"/>
        </w:rPr>
        <w:t xml:space="preserve"> </w:t>
      </w:r>
      <w:r>
        <w:rPr>
          <w:rFonts w:ascii="Century Gothic"/>
          <w:sz w:val="20"/>
        </w:rPr>
        <w:t>to</w:t>
      </w:r>
      <w:r>
        <w:rPr>
          <w:rFonts w:ascii="Century Gothic"/>
          <w:w w:val="99"/>
          <w:sz w:val="20"/>
        </w:rPr>
        <w:t xml:space="preserve"> </w:t>
      </w:r>
      <w:r>
        <w:rPr>
          <w:rFonts w:ascii="Century Gothic"/>
          <w:sz w:val="20"/>
        </w:rPr>
        <w:t>furnish documentary proof to the satisfaction of the purchaser that</w:t>
      </w:r>
      <w:r>
        <w:rPr>
          <w:rFonts w:ascii="Century Gothic"/>
          <w:spacing w:val="-30"/>
          <w:sz w:val="20"/>
        </w:rPr>
        <w:t xml:space="preserve"> </w:t>
      </w:r>
      <w:r>
        <w:rPr>
          <w:rFonts w:ascii="Century Gothic"/>
          <w:sz w:val="20"/>
        </w:rPr>
        <w:t>the</w:t>
      </w:r>
      <w:r>
        <w:rPr>
          <w:rFonts w:ascii="Century Gothic"/>
          <w:w w:val="99"/>
          <w:sz w:val="20"/>
        </w:rPr>
        <w:t xml:space="preserve"> </w:t>
      </w:r>
      <w:r>
        <w:rPr>
          <w:rFonts w:ascii="Century Gothic"/>
          <w:sz w:val="20"/>
        </w:rPr>
        <w:t>claims are correct;</w:t>
      </w:r>
      <w:r>
        <w:rPr>
          <w:rFonts w:ascii="Century Gothic"/>
          <w:spacing w:val="-4"/>
          <w:sz w:val="20"/>
        </w:rPr>
        <w:t xml:space="preserve"> </w:t>
      </w:r>
      <w:r>
        <w:rPr>
          <w:rFonts w:ascii="Century Gothic"/>
          <w:sz w:val="20"/>
        </w:rPr>
        <w:t>and</w:t>
      </w:r>
    </w:p>
    <w:p w:rsidR="00E22020" w:rsidRDefault="00E22020">
      <w:pPr>
        <w:spacing w:before="5"/>
        <w:rPr>
          <w:rFonts w:ascii="Century Gothic" w:eastAsia="Century Gothic" w:hAnsi="Century Gothic" w:cs="Century Gothic"/>
          <w:sz w:val="16"/>
          <w:szCs w:val="16"/>
        </w:rPr>
      </w:pPr>
    </w:p>
    <w:p w:rsidR="00E22020" w:rsidRDefault="00016963" w:rsidP="00A72E99">
      <w:pPr>
        <w:pStyle w:val="ListParagraph"/>
        <w:numPr>
          <w:ilvl w:val="2"/>
          <w:numId w:val="53"/>
        </w:numPr>
        <w:tabs>
          <w:tab w:val="left" w:pos="1881"/>
        </w:tabs>
        <w:spacing w:line="276" w:lineRule="auto"/>
        <w:ind w:right="959"/>
        <w:jc w:val="both"/>
        <w:rPr>
          <w:rFonts w:ascii="Century Gothic" w:eastAsia="Century Gothic" w:hAnsi="Century Gothic" w:cs="Century Gothic"/>
          <w:sz w:val="20"/>
          <w:szCs w:val="20"/>
        </w:rPr>
      </w:pPr>
      <w:r>
        <w:rPr>
          <w:rFonts w:ascii="Century Gothic" w:eastAsia="Century Gothic" w:hAnsi="Century Gothic" w:cs="Century Gothic"/>
          <w:sz w:val="20"/>
          <w:szCs w:val="20"/>
        </w:rPr>
        <w:t>If the B-BBEE status level of contribution has been claimed or</w:t>
      </w:r>
      <w:r>
        <w:rPr>
          <w:rFonts w:ascii="Century Gothic" w:eastAsia="Century Gothic" w:hAnsi="Century Gothic" w:cs="Century Gothic"/>
          <w:spacing w:val="16"/>
          <w:sz w:val="20"/>
          <w:szCs w:val="20"/>
        </w:rPr>
        <w:t xml:space="preserve"> </w:t>
      </w:r>
      <w:r>
        <w:rPr>
          <w:rFonts w:ascii="Century Gothic" w:eastAsia="Century Gothic" w:hAnsi="Century Gothic" w:cs="Century Gothic"/>
          <w:sz w:val="20"/>
          <w:szCs w:val="20"/>
        </w:rPr>
        <w:t>obtained</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on</w:t>
      </w:r>
      <w:r>
        <w:rPr>
          <w:rFonts w:ascii="Century Gothic" w:eastAsia="Century Gothic" w:hAnsi="Century Gothic" w:cs="Century Gothic"/>
          <w:spacing w:val="29"/>
          <w:sz w:val="20"/>
          <w:szCs w:val="20"/>
        </w:rPr>
        <w:t xml:space="preserve"> </w:t>
      </w:r>
      <w:r>
        <w:rPr>
          <w:rFonts w:ascii="Century Gothic" w:eastAsia="Century Gothic" w:hAnsi="Century Gothic" w:cs="Century Gothic"/>
          <w:sz w:val="20"/>
          <w:szCs w:val="20"/>
        </w:rPr>
        <w:t>a</w:t>
      </w:r>
      <w:r>
        <w:rPr>
          <w:rFonts w:ascii="Century Gothic" w:eastAsia="Century Gothic" w:hAnsi="Century Gothic" w:cs="Century Gothic"/>
          <w:spacing w:val="29"/>
          <w:sz w:val="20"/>
          <w:szCs w:val="20"/>
        </w:rPr>
        <w:t xml:space="preserve"> </w:t>
      </w:r>
      <w:r>
        <w:rPr>
          <w:rFonts w:ascii="Century Gothic" w:eastAsia="Century Gothic" w:hAnsi="Century Gothic" w:cs="Century Gothic"/>
          <w:sz w:val="20"/>
          <w:szCs w:val="20"/>
        </w:rPr>
        <w:t>fraudulent</w:t>
      </w:r>
      <w:r>
        <w:rPr>
          <w:rFonts w:ascii="Century Gothic" w:eastAsia="Century Gothic" w:hAnsi="Century Gothic" w:cs="Century Gothic"/>
          <w:spacing w:val="30"/>
          <w:sz w:val="20"/>
          <w:szCs w:val="20"/>
        </w:rPr>
        <w:t xml:space="preserve"> </w:t>
      </w:r>
      <w:r>
        <w:rPr>
          <w:rFonts w:ascii="Century Gothic" w:eastAsia="Century Gothic" w:hAnsi="Century Gothic" w:cs="Century Gothic"/>
          <w:sz w:val="20"/>
          <w:szCs w:val="20"/>
        </w:rPr>
        <w:t>basis</w:t>
      </w:r>
      <w:r>
        <w:rPr>
          <w:rFonts w:ascii="Century Gothic" w:eastAsia="Century Gothic" w:hAnsi="Century Gothic" w:cs="Century Gothic"/>
          <w:spacing w:val="28"/>
          <w:sz w:val="20"/>
          <w:szCs w:val="20"/>
        </w:rPr>
        <w:t xml:space="preserve"> </w:t>
      </w:r>
      <w:r>
        <w:rPr>
          <w:rFonts w:ascii="Century Gothic" w:eastAsia="Century Gothic" w:hAnsi="Century Gothic" w:cs="Century Gothic"/>
          <w:sz w:val="20"/>
          <w:szCs w:val="20"/>
        </w:rPr>
        <w:t>or</w:t>
      </w:r>
      <w:r>
        <w:rPr>
          <w:rFonts w:ascii="Century Gothic" w:eastAsia="Century Gothic" w:hAnsi="Century Gothic" w:cs="Century Gothic"/>
          <w:spacing w:val="30"/>
          <w:sz w:val="20"/>
          <w:szCs w:val="20"/>
        </w:rPr>
        <w:t xml:space="preserve"> </w:t>
      </w:r>
      <w:r>
        <w:rPr>
          <w:rFonts w:ascii="Century Gothic" w:eastAsia="Century Gothic" w:hAnsi="Century Gothic" w:cs="Century Gothic"/>
          <w:sz w:val="20"/>
          <w:szCs w:val="20"/>
        </w:rPr>
        <w:t>any</w:t>
      </w:r>
      <w:r>
        <w:rPr>
          <w:rFonts w:ascii="Century Gothic" w:eastAsia="Century Gothic" w:hAnsi="Century Gothic" w:cs="Century Gothic"/>
          <w:spacing w:val="27"/>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8"/>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28"/>
          <w:sz w:val="20"/>
          <w:szCs w:val="20"/>
        </w:rPr>
        <w:t xml:space="preserve"> </w:t>
      </w:r>
      <w:r>
        <w:rPr>
          <w:rFonts w:ascii="Century Gothic" w:eastAsia="Century Gothic" w:hAnsi="Century Gothic" w:cs="Century Gothic"/>
          <w:sz w:val="20"/>
          <w:szCs w:val="20"/>
        </w:rPr>
        <w:t>conditions</w:t>
      </w:r>
      <w:r>
        <w:rPr>
          <w:rFonts w:ascii="Century Gothic" w:eastAsia="Century Gothic" w:hAnsi="Century Gothic" w:cs="Century Gothic"/>
          <w:spacing w:val="27"/>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8"/>
          <w:sz w:val="20"/>
          <w:szCs w:val="20"/>
        </w:rPr>
        <w:t xml:space="preserve"> </w:t>
      </w:r>
      <w:r>
        <w:rPr>
          <w:rFonts w:ascii="Century Gothic" w:eastAsia="Century Gothic" w:hAnsi="Century Gothic" w:cs="Century Gothic"/>
          <w:sz w:val="20"/>
          <w:szCs w:val="20"/>
        </w:rPr>
        <w:t>contract</w:t>
      </w:r>
      <w:r>
        <w:rPr>
          <w:rFonts w:ascii="Century Gothic" w:eastAsia="Century Gothic" w:hAnsi="Century Gothic" w:cs="Century Gothic"/>
          <w:spacing w:val="30"/>
          <w:sz w:val="20"/>
          <w:szCs w:val="20"/>
        </w:rPr>
        <w:t xml:space="preserve"> </w:t>
      </w:r>
      <w:r>
        <w:rPr>
          <w:rFonts w:ascii="Century Gothic" w:eastAsia="Century Gothic" w:hAnsi="Century Gothic" w:cs="Century Gothic"/>
          <w:sz w:val="20"/>
          <w:szCs w:val="20"/>
        </w:rPr>
        <w:t>have</w:t>
      </w:r>
      <w:r>
        <w:rPr>
          <w:rFonts w:ascii="Century Gothic" w:eastAsia="Century Gothic" w:hAnsi="Century Gothic" w:cs="Century Gothic"/>
          <w:spacing w:val="28"/>
          <w:sz w:val="20"/>
          <w:szCs w:val="20"/>
        </w:rPr>
        <w:t xml:space="preserve"> </w:t>
      </w:r>
      <w:r>
        <w:rPr>
          <w:rFonts w:ascii="Century Gothic" w:eastAsia="Century Gothic" w:hAnsi="Century Gothic" w:cs="Century Gothic"/>
          <w:sz w:val="20"/>
          <w:szCs w:val="20"/>
        </w:rPr>
        <w:t>not</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been fulfilled, the purchaser may, in addition to any other remedy</w:t>
      </w:r>
      <w:r>
        <w:rPr>
          <w:rFonts w:ascii="Century Gothic" w:eastAsia="Century Gothic" w:hAnsi="Century Gothic" w:cs="Century Gothic"/>
          <w:spacing w:val="29"/>
          <w:sz w:val="20"/>
          <w:szCs w:val="20"/>
        </w:rPr>
        <w:t xml:space="preserve"> </w:t>
      </w:r>
      <w:r>
        <w:rPr>
          <w:rFonts w:ascii="Century Gothic" w:eastAsia="Century Gothic" w:hAnsi="Century Gothic" w:cs="Century Gothic"/>
          <w:sz w:val="20"/>
          <w:szCs w:val="20"/>
        </w:rPr>
        <w:t>it</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may have</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w:t>
      </w:r>
    </w:p>
    <w:p w:rsidR="00E22020" w:rsidRDefault="00E22020">
      <w:pPr>
        <w:spacing w:before="5"/>
        <w:rPr>
          <w:rFonts w:ascii="Century Gothic" w:eastAsia="Century Gothic" w:hAnsi="Century Gothic" w:cs="Century Gothic"/>
          <w:sz w:val="16"/>
          <w:szCs w:val="16"/>
        </w:rPr>
      </w:pPr>
    </w:p>
    <w:p w:rsidR="00E22020" w:rsidRDefault="00016963" w:rsidP="00A72E99">
      <w:pPr>
        <w:pStyle w:val="ListParagraph"/>
        <w:numPr>
          <w:ilvl w:val="3"/>
          <w:numId w:val="53"/>
        </w:numPr>
        <w:tabs>
          <w:tab w:val="left" w:pos="2601"/>
        </w:tabs>
        <w:ind w:right="355"/>
        <w:rPr>
          <w:rFonts w:ascii="Century Gothic" w:eastAsia="Century Gothic" w:hAnsi="Century Gothic" w:cs="Century Gothic"/>
          <w:sz w:val="20"/>
          <w:szCs w:val="20"/>
        </w:rPr>
      </w:pPr>
      <w:r>
        <w:rPr>
          <w:rFonts w:ascii="Century Gothic"/>
          <w:sz w:val="20"/>
        </w:rPr>
        <w:t>disqualify the person from the bidding</w:t>
      </w:r>
      <w:r>
        <w:rPr>
          <w:rFonts w:ascii="Century Gothic"/>
          <w:spacing w:val="-8"/>
          <w:sz w:val="20"/>
        </w:rPr>
        <w:t xml:space="preserve"> </w:t>
      </w:r>
      <w:r>
        <w:rPr>
          <w:rFonts w:ascii="Century Gothic"/>
          <w:sz w:val="20"/>
        </w:rPr>
        <w:t>process;</w:t>
      </w:r>
    </w:p>
    <w:p w:rsidR="00E22020" w:rsidRDefault="00E22020">
      <w:pPr>
        <w:spacing w:before="4"/>
        <w:rPr>
          <w:rFonts w:ascii="Century Gothic" w:eastAsia="Century Gothic" w:hAnsi="Century Gothic" w:cs="Century Gothic"/>
          <w:sz w:val="19"/>
          <w:szCs w:val="19"/>
        </w:rPr>
      </w:pPr>
    </w:p>
    <w:p w:rsidR="00E22020" w:rsidRDefault="00016963" w:rsidP="00A72E99">
      <w:pPr>
        <w:pStyle w:val="ListParagraph"/>
        <w:numPr>
          <w:ilvl w:val="3"/>
          <w:numId w:val="53"/>
        </w:numPr>
        <w:tabs>
          <w:tab w:val="left" w:pos="2601"/>
        </w:tabs>
        <w:spacing w:line="278" w:lineRule="auto"/>
        <w:ind w:right="963"/>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recover costs, losses or damages it has incurred or suffered </w:t>
      </w:r>
      <w:r>
        <w:rPr>
          <w:rFonts w:ascii="Century Gothic" w:eastAsia="Century Gothic" w:hAnsi="Century Gothic" w:cs="Century Gothic"/>
          <w:spacing w:val="26"/>
          <w:sz w:val="20"/>
          <w:szCs w:val="20"/>
        </w:rPr>
        <w:t xml:space="preserve"> </w:t>
      </w:r>
      <w:r>
        <w:rPr>
          <w:rFonts w:ascii="Century Gothic" w:eastAsia="Century Gothic" w:hAnsi="Century Gothic" w:cs="Century Gothic"/>
          <w:sz w:val="20"/>
          <w:szCs w:val="20"/>
        </w:rPr>
        <w:t>as</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a result of that person’s</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conduct;</w:t>
      </w:r>
    </w:p>
    <w:p w:rsidR="00E22020" w:rsidRDefault="00E22020">
      <w:pPr>
        <w:rPr>
          <w:rFonts w:ascii="Century Gothic" w:eastAsia="Century Gothic" w:hAnsi="Century Gothic" w:cs="Century Gothic"/>
          <w:sz w:val="16"/>
          <w:szCs w:val="16"/>
        </w:rPr>
      </w:pPr>
    </w:p>
    <w:p w:rsidR="00E22020" w:rsidRDefault="00016963" w:rsidP="00A72E99">
      <w:pPr>
        <w:pStyle w:val="ListParagraph"/>
        <w:numPr>
          <w:ilvl w:val="3"/>
          <w:numId w:val="53"/>
        </w:numPr>
        <w:tabs>
          <w:tab w:val="left" w:pos="2601"/>
        </w:tabs>
        <w:spacing w:line="276" w:lineRule="auto"/>
        <w:ind w:right="965"/>
        <w:jc w:val="both"/>
        <w:rPr>
          <w:rFonts w:ascii="Century Gothic" w:eastAsia="Century Gothic" w:hAnsi="Century Gothic" w:cs="Century Gothic"/>
          <w:sz w:val="20"/>
          <w:szCs w:val="20"/>
        </w:rPr>
      </w:pPr>
      <w:r>
        <w:rPr>
          <w:rFonts w:ascii="Century Gothic"/>
          <w:sz w:val="20"/>
        </w:rPr>
        <w:t>cancel the contract and claim any damages which it</w:t>
      </w:r>
      <w:r>
        <w:rPr>
          <w:rFonts w:ascii="Century Gothic"/>
          <w:spacing w:val="24"/>
          <w:sz w:val="20"/>
        </w:rPr>
        <w:t xml:space="preserve"> </w:t>
      </w:r>
      <w:r>
        <w:rPr>
          <w:rFonts w:ascii="Century Gothic"/>
          <w:sz w:val="20"/>
        </w:rPr>
        <w:t>has</w:t>
      </w:r>
      <w:r>
        <w:rPr>
          <w:rFonts w:ascii="Century Gothic"/>
          <w:w w:val="99"/>
          <w:sz w:val="20"/>
        </w:rPr>
        <w:t xml:space="preserve"> </w:t>
      </w:r>
      <w:r>
        <w:rPr>
          <w:rFonts w:ascii="Century Gothic"/>
          <w:sz w:val="20"/>
        </w:rPr>
        <w:t>suffered as a result of having to make less</w:t>
      </w:r>
      <w:r>
        <w:rPr>
          <w:rFonts w:ascii="Century Gothic"/>
          <w:spacing w:val="4"/>
          <w:sz w:val="20"/>
        </w:rPr>
        <w:t xml:space="preserve"> </w:t>
      </w:r>
      <w:proofErr w:type="spellStart"/>
      <w:r>
        <w:rPr>
          <w:rFonts w:ascii="Century Gothic"/>
          <w:sz w:val="20"/>
        </w:rPr>
        <w:t>favourable</w:t>
      </w:r>
      <w:proofErr w:type="spellEnd"/>
      <w:r>
        <w:rPr>
          <w:rFonts w:ascii="Century Gothic"/>
          <w:w w:val="99"/>
          <w:sz w:val="20"/>
        </w:rPr>
        <w:t xml:space="preserve"> </w:t>
      </w:r>
      <w:r>
        <w:rPr>
          <w:rFonts w:ascii="Century Gothic"/>
          <w:sz w:val="20"/>
        </w:rPr>
        <w:t>arrangements due to such</w:t>
      </w:r>
      <w:r>
        <w:rPr>
          <w:rFonts w:ascii="Century Gothic"/>
          <w:spacing w:val="-5"/>
          <w:sz w:val="20"/>
        </w:rPr>
        <w:t xml:space="preserve"> </w:t>
      </w:r>
      <w:r>
        <w:rPr>
          <w:rFonts w:ascii="Century Gothic"/>
          <w:sz w:val="20"/>
        </w:rPr>
        <w:t>cancellation;</w:t>
      </w:r>
    </w:p>
    <w:p w:rsidR="00E22020" w:rsidRDefault="00E22020">
      <w:pPr>
        <w:spacing w:before="5"/>
        <w:rPr>
          <w:rFonts w:ascii="Century Gothic" w:eastAsia="Century Gothic" w:hAnsi="Century Gothic" w:cs="Century Gothic"/>
          <w:sz w:val="16"/>
          <w:szCs w:val="16"/>
        </w:rPr>
      </w:pPr>
    </w:p>
    <w:p w:rsidR="00E22020" w:rsidRDefault="00016963" w:rsidP="00A72E99">
      <w:pPr>
        <w:pStyle w:val="ListParagraph"/>
        <w:numPr>
          <w:ilvl w:val="3"/>
          <w:numId w:val="53"/>
        </w:numPr>
        <w:tabs>
          <w:tab w:val="left" w:pos="2670"/>
        </w:tabs>
        <w:ind w:left="2670" w:right="959" w:hanging="708"/>
        <w:jc w:val="both"/>
        <w:rPr>
          <w:rFonts w:ascii="Century Gothic" w:eastAsia="Century Gothic" w:hAnsi="Century Gothic" w:cs="Century Gothic"/>
          <w:sz w:val="20"/>
          <w:szCs w:val="20"/>
        </w:rPr>
      </w:pPr>
      <w:r>
        <w:rPr>
          <w:rFonts w:ascii="Century Gothic"/>
          <w:sz w:val="20"/>
        </w:rPr>
        <w:t>restrict the Tenderer or contractor, its shareholders</w:t>
      </w:r>
      <w:r>
        <w:rPr>
          <w:rFonts w:ascii="Century Gothic"/>
          <w:spacing w:val="5"/>
          <w:sz w:val="20"/>
        </w:rPr>
        <w:t xml:space="preserve"> </w:t>
      </w:r>
      <w:r>
        <w:rPr>
          <w:rFonts w:ascii="Century Gothic"/>
          <w:sz w:val="20"/>
        </w:rPr>
        <w:t>and</w:t>
      </w:r>
      <w:r>
        <w:rPr>
          <w:rFonts w:ascii="Century Gothic"/>
          <w:w w:val="99"/>
          <w:sz w:val="20"/>
        </w:rPr>
        <w:t xml:space="preserve"> </w:t>
      </w:r>
      <w:r>
        <w:rPr>
          <w:rFonts w:ascii="Century Gothic"/>
          <w:sz w:val="20"/>
        </w:rPr>
        <w:t>directors, or only the shareholders and directors who acted</w:t>
      </w:r>
      <w:r>
        <w:rPr>
          <w:rFonts w:ascii="Century Gothic"/>
          <w:spacing w:val="-15"/>
          <w:sz w:val="20"/>
        </w:rPr>
        <w:t xml:space="preserve"> </w:t>
      </w:r>
      <w:r>
        <w:rPr>
          <w:rFonts w:ascii="Century Gothic"/>
          <w:sz w:val="20"/>
        </w:rPr>
        <w:t>on</w:t>
      </w:r>
      <w:r>
        <w:rPr>
          <w:rFonts w:ascii="Century Gothic"/>
          <w:w w:val="99"/>
          <w:sz w:val="20"/>
        </w:rPr>
        <w:t xml:space="preserve"> </w:t>
      </w:r>
      <w:r>
        <w:rPr>
          <w:rFonts w:ascii="Century Gothic"/>
          <w:sz w:val="20"/>
        </w:rPr>
        <w:t>a fraudulent basis, from obtaining business from any organ</w:t>
      </w:r>
      <w:r>
        <w:rPr>
          <w:rFonts w:ascii="Century Gothic"/>
          <w:spacing w:val="46"/>
          <w:sz w:val="20"/>
        </w:rPr>
        <w:t xml:space="preserve"> </w:t>
      </w:r>
      <w:r>
        <w:rPr>
          <w:rFonts w:ascii="Century Gothic"/>
          <w:sz w:val="20"/>
        </w:rPr>
        <w:t>of</w:t>
      </w:r>
      <w:r>
        <w:rPr>
          <w:rFonts w:ascii="Century Gothic"/>
          <w:w w:val="99"/>
          <w:sz w:val="20"/>
        </w:rPr>
        <w:t xml:space="preserve"> </w:t>
      </w:r>
      <w:r>
        <w:rPr>
          <w:rFonts w:ascii="Century Gothic"/>
          <w:sz w:val="20"/>
        </w:rPr>
        <w:t>state / tertiary institution for a period not exceeding 10</w:t>
      </w:r>
      <w:r>
        <w:rPr>
          <w:rFonts w:ascii="Century Gothic"/>
          <w:spacing w:val="27"/>
          <w:sz w:val="20"/>
        </w:rPr>
        <w:t xml:space="preserve"> </w:t>
      </w:r>
      <w:r>
        <w:rPr>
          <w:rFonts w:ascii="Century Gothic"/>
          <w:sz w:val="20"/>
        </w:rPr>
        <w:t>years,</w:t>
      </w:r>
      <w:r>
        <w:rPr>
          <w:rFonts w:ascii="Century Gothic"/>
          <w:w w:val="99"/>
          <w:sz w:val="20"/>
        </w:rPr>
        <w:t xml:space="preserve"> </w:t>
      </w:r>
      <w:r>
        <w:rPr>
          <w:rFonts w:ascii="Century Gothic"/>
          <w:sz w:val="20"/>
        </w:rPr>
        <w:t xml:space="preserve">after the </w:t>
      </w:r>
      <w:proofErr w:type="spellStart"/>
      <w:r>
        <w:rPr>
          <w:rFonts w:ascii="Century Gothic"/>
          <w:sz w:val="20"/>
        </w:rPr>
        <w:t>audi</w:t>
      </w:r>
      <w:proofErr w:type="spellEnd"/>
      <w:r>
        <w:rPr>
          <w:rFonts w:ascii="Century Gothic"/>
          <w:sz w:val="20"/>
        </w:rPr>
        <w:t xml:space="preserve"> </w:t>
      </w:r>
      <w:proofErr w:type="spellStart"/>
      <w:r>
        <w:rPr>
          <w:rFonts w:ascii="Century Gothic"/>
          <w:sz w:val="20"/>
        </w:rPr>
        <w:t>alteram</w:t>
      </w:r>
      <w:proofErr w:type="spellEnd"/>
      <w:r>
        <w:rPr>
          <w:rFonts w:ascii="Century Gothic"/>
          <w:sz w:val="20"/>
        </w:rPr>
        <w:t xml:space="preserve"> </w:t>
      </w:r>
      <w:proofErr w:type="spellStart"/>
      <w:r>
        <w:rPr>
          <w:rFonts w:ascii="Century Gothic"/>
          <w:sz w:val="20"/>
        </w:rPr>
        <w:t>partem</w:t>
      </w:r>
      <w:proofErr w:type="spellEnd"/>
      <w:r>
        <w:rPr>
          <w:rFonts w:ascii="Century Gothic"/>
          <w:sz w:val="20"/>
        </w:rPr>
        <w:t xml:space="preserve"> (hear the other side) rule</w:t>
      </w:r>
      <w:r>
        <w:rPr>
          <w:rFonts w:ascii="Century Gothic"/>
          <w:spacing w:val="45"/>
          <w:sz w:val="20"/>
        </w:rPr>
        <w:t xml:space="preserve"> </w:t>
      </w:r>
      <w:r>
        <w:rPr>
          <w:rFonts w:ascii="Century Gothic"/>
          <w:sz w:val="20"/>
        </w:rPr>
        <w:t>has</w:t>
      </w:r>
      <w:r>
        <w:rPr>
          <w:rFonts w:ascii="Century Gothic"/>
          <w:w w:val="99"/>
          <w:sz w:val="20"/>
        </w:rPr>
        <w:t xml:space="preserve"> </w:t>
      </w:r>
      <w:r>
        <w:rPr>
          <w:rFonts w:ascii="Century Gothic"/>
          <w:sz w:val="20"/>
        </w:rPr>
        <w:t xml:space="preserve">been applied; and forward the matter for </w:t>
      </w:r>
      <w:r>
        <w:rPr>
          <w:rFonts w:ascii="Century Gothic"/>
          <w:spacing w:val="6"/>
          <w:sz w:val="20"/>
        </w:rPr>
        <w:t xml:space="preserve"> </w:t>
      </w:r>
      <w:r>
        <w:rPr>
          <w:rFonts w:ascii="Century Gothic"/>
          <w:sz w:val="20"/>
        </w:rPr>
        <w:t>criminal</w:t>
      </w:r>
      <w:r>
        <w:rPr>
          <w:rFonts w:ascii="Century Gothic"/>
          <w:w w:val="99"/>
          <w:sz w:val="20"/>
        </w:rPr>
        <w:t xml:space="preserve"> </w:t>
      </w:r>
      <w:r>
        <w:rPr>
          <w:rFonts w:ascii="Century Gothic"/>
          <w:sz w:val="20"/>
        </w:rPr>
        <w:t>prosecution</w:t>
      </w:r>
    </w:p>
    <w:p w:rsidR="00E22020" w:rsidRDefault="00E22020">
      <w:pPr>
        <w:rPr>
          <w:rFonts w:ascii="Century Gothic" w:eastAsia="Century Gothic" w:hAnsi="Century Gothic" w:cs="Century Gothic"/>
          <w:sz w:val="20"/>
          <w:szCs w:val="20"/>
        </w:rPr>
      </w:pPr>
    </w:p>
    <w:p w:rsidR="00E22020" w:rsidRDefault="00E22020">
      <w:pPr>
        <w:spacing w:before="4"/>
        <w:rPr>
          <w:rFonts w:ascii="Century Gothic" w:eastAsia="Century Gothic" w:hAnsi="Century Gothic" w:cs="Century Gothic"/>
          <w:sz w:val="19"/>
          <w:szCs w:val="19"/>
        </w:rPr>
      </w:pPr>
    </w:p>
    <w:p w:rsidR="00E22020" w:rsidRDefault="00016963">
      <w:pPr>
        <w:pStyle w:val="Heading4"/>
        <w:ind w:right="355"/>
        <w:rPr>
          <w:b w:val="0"/>
          <w:bCs w:val="0"/>
        </w:rPr>
      </w:pPr>
      <w:r>
        <w:t>WITNESSES:</w:t>
      </w:r>
    </w:p>
    <w:p w:rsidR="00E22020" w:rsidRDefault="00E22020">
      <w:pPr>
        <w:spacing w:before="3"/>
        <w:rPr>
          <w:rFonts w:ascii="Century Gothic" w:eastAsia="Century Gothic" w:hAnsi="Century Gothic" w:cs="Century Gothic"/>
          <w:b/>
          <w:bCs/>
          <w:sz w:val="14"/>
          <w:szCs w:val="14"/>
        </w:rPr>
      </w:pPr>
    </w:p>
    <w:p w:rsidR="00E22020" w:rsidRDefault="00E22020">
      <w:pPr>
        <w:rPr>
          <w:rFonts w:ascii="Century Gothic" w:eastAsia="Century Gothic" w:hAnsi="Century Gothic" w:cs="Century Gothic"/>
          <w:sz w:val="14"/>
          <w:szCs w:val="14"/>
        </w:rPr>
        <w:sectPr w:rsidR="00E22020">
          <w:footerReference w:type="even" r:id="rId59"/>
          <w:footerReference w:type="default" r:id="rId60"/>
          <w:pgSz w:w="11910" w:h="16840"/>
          <w:pgMar w:top="1200" w:right="1060" w:bottom="720" w:left="1180" w:header="499" w:footer="534" w:gutter="0"/>
          <w:cols w:space="720"/>
        </w:sectPr>
      </w:pPr>
    </w:p>
    <w:p w:rsidR="00E22020" w:rsidRDefault="00016963">
      <w:pPr>
        <w:pStyle w:val="BodyText"/>
        <w:tabs>
          <w:tab w:val="left" w:pos="2776"/>
        </w:tabs>
        <w:spacing w:before="62"/>
      </w:pPr>
      <w:r>
        <w:lastRenderedPageBreak/>
        <w:t>1.</w:t>
      </w:r>
      <w:r>
        <w:rPr>
          <w:w w:val="99"/>
          <w:u w:val="single" w:color="000000"/>
        </w:rPr>
        <w:t xml:space="preserve"> </w:t>
      </w:r>
      <w:r>
        <w:rPr>
          <w:u w:val="single" w:color="000000"/>
        </w:rPr>
        <w:tab/>
      </w:r>
    </w:p>
    <w:p w:rsidR="00E22020" w:rsidRDefault="00016963">
      <w:pPr>
        <w:pStyle w:val="BodyText"/>
        <w:tabs>
          <w:tab w:val="left" w:pos="2576"/>
        </w:tabs>
        <w:spacing w:before="62"/>
      </w:pPr>
      <w:r>
        <w:br w:type="column"/>
      </w:r>
      <w:r>
        <w:lastRenderedPageBreak/>
        <w:t>2.</w:t>
      </w:r>
      <w:r>
        <w:rPr>
          <w:w w:val="99"/>
          <w:u w:val="single" w:color="000000"/>
        </w:rPr>
        <w:t xml:space="preserve"> </w:t>
      </w:r>
      <w:r>
        <w:rPr>
          <w:u w:val="single" w:color="000000"/>
        </w:rPr>
        <w:tab/>
      </w:r>
    </w:p>
    <w:p w:rsidR="00E22020" w:rsidRDefault="00E22020">
      <w:pPr>
        <w:sectPr w:rsidR="00E22020">
          <w:type w:val="continuous"/>
          <w:pgSz w:w="11910" w:h="16840"/>
          <w:pgMar w:top="600" w:right="1060" w:bottom="280" w:left="1180" w:header="720" w:footer="720" w:gutter="0"/>
          <w:cols w:num="2" w:space="720" w:equalWidth="0">
            <w:col w:w="2777" w:space="2084"/>
            <w:col w:w="4809"/>
          </w:cols>
        </w:sect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8"/>
        <w:rPr>
          <w:rFonts w:ascii="Century Gothic" w:eastAsia="Century Gothic" w:hAnsi="Century Gothic" w:cs="Century Gothic"/>
          <w:sz w:val="18"/>
          <w:szCs w:val="18"/>
        </w:rPr>
      </w:pPr>
    </w:p>
    <w:p w:rsidR="00E22020" w:rsidRDefault="00016963">
      <w:pPr>
        <w:pStyle w:val="Heading4"/>
        <w:ind w:right="355"/>
        <w:rPr>
          <w:b w:val="0"/>
          <w:bCs w:val="0"/>
        </w:rPr>
      </w:pPr>
      <w:r>
        <w:t>SIGNATURE(S) OF</w:t>
      </w:r>
      <w:r>
        <w:rPr>
          <w:spacing w:val="-9"/>
        </w:rPr>
        <w:t xml:space="preserve"> </w:t>
      </w:r>
      <w:r>
        <w:t>TENDERER</w:t>
      </w: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11"/>
        <w:rPr>
          <w:rFonts w:ascii="Century Gothic" w:eastAsia="Century Gothic" w:hAnsi="Century Gothic" w:cs="Century Gothic"/>
          <w:b/>
          <w:bCs/>
          <w:sz w:val="19"/>
          <w:szCs w:val="19"/>
        </w:rPr>
      </w:pPr>
    </w:p>
    <w:p w:rsidR="00E22020" w:rsidRDefault="00A337F0">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1591945" cy="6350"/>
                <wp:effectExtent l="6350" t="5715" r="1905" b="6985"/>
                <wp:docPr id="977"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945" cy="6350"/>
                          <a:chOff x="0" y="0"/>
                          <a:chExt cx="2507" cy="10"/>
                        </a:xfrm>
                      </wpg:grpSpPr>
                      <wpg:grpSp>
                        <wpg:cNvPr id="978" name="Group 696"/>
                        <wpg:cNvGrpSpPr>
                          <a:grpSpLocks/>
                        </wpg:cNvGrpSpPr>
                        <wpg:grpSpPr bwMode="auto">
                          <a:xfrm>
                            <a:off x="5" y="5"/>
                            <a:ext cx="2497" cy="2"/>
                            <a:chOff x="5" y="5"/>
                            <a:chExt cx="2497" cy="2"/>
                          </a:xfrm>
                        </wpg:grpSpPr>
                        <wps:wsp>
                          <wps:cNvPr id="979" name="Freeform 697"/>
                          <wps:cNvSpPr>
                            <a:spLocks/>
                          </wps:cNvSpPr>
                          <wps:spPr bwMode="auto">
                            <a:xfrm>
                              <a:off x="5" y="5"/>
                              <a:ext cx="2497" cy="2"/>
                            </a:xfrm>
                            <a:custGeom>
                              <a:avLst/>
                              <a:gdLst>
                                <a:gd name="T0" fmla="*/ 0 w 2497"/>
                                <a:gd name="T1" fmla="*/ 0 h 2"/>
                                <a:gd name="T2" fmla="*/ 2496 w 2497"/>
                                <a:gd name="T3" fmla="*/ 0 h 2"/>
                                <a:gd name="T4" fmla="*/ 0 60000 65536"/>
                                <a:gd name="T5" fmla="*/ 0 60000 65536"/>
                              </a:gdLst>
                              <a:ahLst/>
                              <a:cxnLst>
                                <a:cxn ang="T4">
                                  <a:pos x="T0" y="T1"/>
                                </a:cxn>
                                <a:cxn ang="T5">
                                  <a:pos x="T2" y="T3"/>
                                </a:cxn>
                              </a:cxnLst>
                              <a:rect l="0" t="0" r="r" b="b"/>
                              <a:pathLst>
                                <a:path w="2497" h="2">
                                  <a:moveTo>
                                    <a:pt x="0" y="0"/>
                                  </a:moveTo>
                                  <a:lnTo>
                                    <a:pt x="2496"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5A4B58" id="Group 695" o:spid="_x0000_s1026" style="width:125.35pt;height:.5pt;mso-position-horizontal-relative:char;mso-position-vertical-relative:line" coordsize="25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">
                <v:group id="Group 696" o:spid="_x0000_s1027" style="position:absolute;left:5;top:5;width:2497;height:2" coordorigin="5,5" coordsize="2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697" o:spid="_x0000_s1028" style="position:absolute;left:5;top:5;width:2497;height:2;visibility:visible;mso-wrap-style:square;v-text-anchor:top" coordsize="2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yysUA&#10;AADcAAAADwAAAGRycy9kb3ducmV2LnhtbESPQWsCMRSE70L/Q3hCb5rYQ1dXo7RFwUsPdQXp7XXz&#10;3F26eVmSqKu/vikIHoeZ+YZZrHrbijP50DjWMBkrEMSlMw1XGvbFZjQFESKywdYxabhSgNXyabDA&#10;3LgLf9F5FyuRIBxy1FDH2OVShrImi2HsOuLkHZ23GJP0lTQeLwluW/mi1Ku02HBaqLGjj5rK393J&#10;ajjc3PfPZ7H23mwzFdTJ98V7pvXzsH+bg4jUx0f43t4aDbNsB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nLKxQAAANwAAAAPAAAAAAAAAAAAAAAAAJgCAABkcnMv&#10;ZG93bnJldi54bWxQSwUGAAAAAAQABAD1AAAAigMAAAAA&#10;" path="m,l2496,e" filled="f" strokeweight=".17569mm">
                    <v:path arrowok="t" o:connecttype="custom" o:connectlocs="0,0;2496,0" o:connectangles="0,0"/>
                  </v:shape>
                </v:group>
                <w10:anchorlock/>
              </v:group>
            </w:pict>
          </mc:Fallback>
        </mc:AlternateContent>
      </w:r>
    </w:p>
    <w:p w:rsidR="00E22020" w:rsidRDefault="00E22020">
      <w:pPr>
        <w:rPr>
          <w:rFonts w:ascii="Century Gothic" w:eastAsia="Century Gothic" w:hAnsi="Century Gothic" w:cs="Century Gothic"/>
          <w:b/>
          <w:bCs/>
          <w:sz w:val="20"/>
          <w:szCs w:val="20"/>
        </w:rPr>
      </w:pPr>
    </w:p>
    <w:p w:rsidR="00E22020" w:rsidRDefault="00E22020">
      <w:pPr>
        <w:spacing w:before="11"/>
        <w:rPr>
          <w:rFonts w:ascii="Century Gothic" w:eastAsia="Century Gothic" w:hAnsi="Century Gothic" w:cs="Century Gothic"/>
          <w:b/>
          <w:bCs/>
          <w:sz w:val="17"/>
          <w:szCs w:val="17"/>
        </w:rPr>
      </w:pPr>
    </w:p>
    <w:p w:rsidR="00E22020" w:rsidRDefault="00016963">
      <w:pPr>
        <w:tabs>
          <w:tab w:val="left" w:pos="2896"/>
        </w:tabs>
        <w:spacing w:before="62"/>
        <w:ind w:left="260" w:right="355"/>
        <w:rPr>
          <w:rFonts w:ascii="Century Gothic" w:eastAsia="Century Gothic" w:hAnsi="Century Gothic" w:cs="Century Gothic"/>
          <w:sz w:val="20"/>
          <w:szCs w:val="20"/>
        </w:rPr>
      </w:pPr>
      <w:r>
        <w:rPr>
          <w:rFonts w:ascii="Century Gothic"/>
          <w:b/>
          <w:sz w:val="20"/>
        </w:rPr>
        <w:t>DATE:</w:t>
      </w:r>
      <w:r>
        <w:rPr>
          <w:rFonts w:ascii="Century Gothic"/>
          <w:b/>
          <w:spacing w:val="-2"/>
          <w:sz w:val="20"/>
        </w:rPr>
        <w:t xml:space="preserve"> </w:t>
      </w:r>
      <w:r>
        <w:rPr>
          <w:rFonts w:ascii="Century Gothic"/>
          <w:b/>
          <w:w w:val="99"/>
          <w:sz w:val="20"/>
          <w:u w:val="single" w:color="000000"/>
        </w:rPr>
        <w:t xml:space="preserve"> </w:t>
      </w:r>
      <w:r>
        <w:rPr>
          <w:rFonts w:ascii="Century Gothic"/>
          <w:b/>
          <w:sz w:val="20"/>
          <w:u w:val="single" w:color="000000"/>
        </w:rPr>
        <w:tab/>
      </w:r>
    </w:p>
    <w:p w:rsidR="00E22020" w:rsidRDefault="00E22020">
      <w:pPr>
        <w:rPr>
          <w:rFonts w:ascii="Century Gothic" w:eastAsia="Century Gothic" w:hAnsi="Century Gothic" w:cs="Century Gothic"/>
          <w:sz w:val="20"/>
          <w:szCs w:val="20"/>
        </w:rPr>
        <w:sectPr w:rsidR="00E22020">
          <w:type w:val="continuous"/>
          <w:pgSz w:w="11910" w:h="16840"/>
          <w:pgMar w:top="600" w:right="1060" w:bottom="280" w:left="1180" w:header="720" w:footer="720" w:gutter="0"/>
          <w:cols w:space="720"/>
        </w:sectPr>
      </w:pPr>
    </w:p>
    <w:p w:rsidR="00E22020" w:rsidRDefault="00E22020">
      <w:pPr>
        <w:spacing w:before="3"/>
        <w:rPr>
          <w:rFonts w:ascii="Century Gothic" w:eastAsia="Century Gothic" w:hAnsi="Century Gothic" w:cs="Century Gothic"/>
          <w:b/>
          <w:bCs/>
          <w:sz w:val="13"/>
          <w:szCs w:val="13"/>
        </w:rPr>
      </w:pPr>
    </w:p>
    <w:p w:rsidR="00E22020" w:rsidRPr="00700A26" w:rsidRDefault="00016963">
      <w:pPr>
        <w:tabs>
          <w:tab w:val="left" w:pos="980"/>
        </w:tabs>
        <w:spacing w:before="62"/>
        <w:ind w:left="260" w:right="355"/>
        <w:rPr>
          <w:rFonts w:ascii="Century Gothic" w:eastAsia="Century Gothic" w:hAnsi="Century Gothic" w:cs="Century Gothic"/>
          <w:color w:val="C00000"/>
          <w:sz w:val="20"/>
          <w:szCs w:val="20"/>
        </w:rPr>
      </w:pPr>
      <w:r w:rsidRPr="00700A26">
        <w:rPr>
          <w:rFonts w:ascii="Century Gothic"/>
          <w:b/>
          <w:color w:val="C00000"/>
          <w:spacing w:val="-1"/>
          <w:sz w:val="20"/>
        </w:rPr>
        <w:t>T2.2</w:t>
      </w:r>
      <w:r w:rsidR="00250725">
        <w:rPr>
          <w:rFonts w:ascii="Century Gothic"/>
          <w:b/>
          <w:color w:val="C00000"/>
          <w:spacing w:val="-1"/>
          <w:sz w:val="20"/>
        </w:rPr>
        <w:t>2</w:t>
      </w:r>
      <w:r w:rsidRPr="00700A26">
        <w:rPr>
          <w:rFonts w:ascii="Century Gothic"/>
          <w:b/>
          <w:color w:val="C00000"/>
          <w:spacing w:val="-1"/>
          <w:sz w:val="20"/>
        </w:rPr>
        <w:tab/>
        <w:t>FORM</w:t>
      </w:r>
      <w:r w:rsidRPr="00700A26">
        <w:rPr>
          <w:rFonts w:ascii="Century Gothic"/>
          <w:b/>
          <w:color w:val="C00000"/>
          <w:sz w:val="20"/>
        </w:rPr>
        <w:t xml:space="preserve"> OF OFFER AND</w:t>
      </w:r>
      <w:r w:rsidRPr="00700A26">
        <w:rPr>
          <w:rFonts w:ascii="Century Gothic"/>
          <w:b/>
          <w:color w:val="C00000"/>
          <w:spacing w:val="-9"/>
          <w:sz w:val="20"/>
        </w:rPr>
        <w:t xml:space="preserve"> </w:t>
      </w:r>
      <w:r w:rsidRPr="00700A26">
        <w:rPr>
          <w:rFonts w:ascii="Century Gothic"/>
          <w:b/>
          <w:color w:val="C00000"/>
          <w:sz w:val="20"/>
        </w:rPr>
        <w:t>ACCEPTANCE</w:t>
      </w:r>
    </w:p>
    <w:p w:rsidR="00E22020" w:rsidRDefault="00E22020">
      <w:pPr>
        <w:spacing w:before="2"/>
        <w:rPr>
          <w:rFonts w:ascii="Century Gothic" w:eastAsia="Century Gothic" w:hAnsi="Century Gothic" w:cs="Century Gothic"/>
          <w:b/>
          <w:bCs/>
          <w:sz w:val="19"/>
          <w:szCs w:val="19"/>
        </w:rPr>
      </w:pPr>
    </w:p>
    <w:p w:rsidR="00E22020" w:rsidRDefault="00016963">
      <w:pPr>
        <w:spacing w:line="276" w:lineRule="auto"/>
        <w:ind w:left="260" w:right="226"/>
        <w:rPr>
          <w:rFonts w:ascii="Century Gothic" w:eastAsia="Century Gothic" w:hAnsi="Century Gothic" w:cs="Century Gothic"/>
          <w:sz w:val="20"/>
          <w:szCs w:val="20"/>
        </w:rPr>
      </w:pPr>
      <w:r>
        <w:rPr>
          <w:rFonts w:ascii="Century Gothic"/>
          <w:b/>
          <w:i/>
          <w:sz w:val="18"/>
        </w:rPr>
        <w:t>[</w:t>
      </w:r>
      <w:r>
        <w:rPr>
          <w:rFonts w:ascii="Century Gothic"/>
          <w:b/>
          <w:i/>
          <w:sz w:val="20"/>
        </w:rPr>
        <w:t>THE OFFER AND ACCEPTANCE FORM (PART C, C1.1 FORM OF OFFER AND ACCEPTANCE) MUST</w:t>
      </w:r>
      <w:r>
        <w:rPr>
          <w:rFonts w:ascii="Century Gothic"/>
          <w:b/>
          <w:i/>
          <w:spacing w:val="-31"/>
          <w:sz w:val="20"/>
        </w:rPr>
        <w:t xml:space="preserve"> </w:t>
      </w:r>
      <w:r>
        <w:rPr>
          <w:rFonts w:ascii="Century Gothic"/>
          <w:b/>
          <w:i/>
          <w:sz w:val="20"/>
        </w:rPr>
        <w:t>BE</w:t>
      </w:r>
      <w:r>
        <w:rPr>
          <w:rFonts w:ascii="Century Gothic"/>
          <w:b/>
          <w:i/>
          <w:w w:val="99"/>
          <w:sz w:val="20"/>
        </w:rPr>
        <w:t xml:space="preserve"> </w:t>
      </w:r>
      <w:r>
        <w:rPr>
          <w:rFonts w:ascii="Century Gothic"/>
          <w:b/>
          <w:i/>
          <w:sz w:val="20"/>
        </w:rPr>
        <w:t>INSERTED</w:t>
      </w:r>
      <w:r>
        <w:rPr>
          <w:rFonts w:ascii="Century Gothic"/>
          <w:b/>
          <w:i/>
          <w:spacing w:val="-6"/>
          <w:sz w:val="20"/>
        </w:rPr>
        <w:t xml:space="preserve"> </w:t>
      </w:r>
      <w:r>
        <w:rPr>
          <w:rFonts w:ascii="Century Gothic"/>
          <w:b/>
          <w:i/>
          <w:sz w:val="20"/>
        </w:rPr>
        <w:t>HERE]</w:t>
      </w:r>
    </w:p>
    <w:p w:rsidR="00E22020" w:rsidRDefault="00E22020">
      <w:pPr>
        <w:spacing w:line="276" w:lineRule="auto"/>
        <w:rPr>
          <w:rFonts w:ascii="Century Gothic" w:eastAsia="Century Gothic" w:hAnsi="Century Gothic" w:cs="Century Gothic"/>
          <w:sz w:val="20"/>
          <w:szCs w:val="20"/>
        </w:rPr>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b/>
          <w:bCs/>
          <w:i/>
          <w:sz w:val="13"/>
          <w:szCs w:val="13"/>
        </w:rPr>
      </w:pPr>
    </w:p>
    <w:p w:rsidR="00E22020" w:rsidRPr="00700A26" w:rsidRDefault="00016963">
      <w:pPr>
        <w:pStyle w:val="Heading4"/>
        <w:tabs>
          <w:tab w:val="left" w:pos="980"/>
        </w:tabs>
        <w:spacing w:before="62"/>
        <w:ind w:right="355"/>
        <w:rPr>
          <w:b w:val="0"/>
          <w:bCs w:val="0"/>
          <w:color w:val="C00000"/>
        </w:rPr>
      </w:pPr>
      <w:r w:rsidRPr="00700A26">
        <w:rPr>
          <w:color w:val="C00000"/>
          <w:spacing w:val="-1"/>
        </w:rPr>
        <w:t>T2.2</w:t>
      </w:r>
      <w:r w:rsidR="00250725">
        <w:rPr>
          <w:color w:val="C00000"/>
          <w:spacing w:val="-1"/>
        </w:rPr>
        <w:t>3</w:t>
      </w:r>
      <w:r w:rsidRPr="00700A26">
        <w:rPr>
          <w:color w:val="C00000"/>
          <w:spacing w:val="-1"/>
        </w:rPr>
        <w:tab/>
        <w:t>PRICING</w:t>
      </w:r>
      <w:r w:rsidRPr="00700A26">
        <w:rPr>
          <w:color w:val="C00000"/>
          <w:spacing w:val="5"/>
        </w:rPr>
        <w:t xml:space="preserve"> </w:t>
      </w:r>
      <w:r w:rsidRPr="00700A26">
        <w:rPr>
          <w:color w:val="C00000"/>
          <w:spacing w:val="-1"/>
        </w:rPr>
        <w:t>SCHEDULE</w:t>
      </w:r>
    </w:p>
    <w:p w:rsidR="00E22020" w:rsidRPr="00700A26" w:rsidRDefault="00E22020">
      <w:pPr>
        <w:spacing w:before="10"/>
        <w:rPr>
          <w:rFonts w:ascii="Century Gothic" w:eastAsia="Century Gothic" w:hAnsi="Century Gothic" w:cs="Century Gothic"/>
          <w:b/>
          <w:bCs/>
          <w:color w:val="C00000"/>
          <w:sz w:val="25"/>
          <w:szCs w:val="25"/>
        </w:rPr>
      </w:pPr>
    </w:p>
    <w:p w:rsidR="00E22020" w:rsidRDefault="00016963">
      <w:pPr>
        <w:ind w:left="260" w:right="355"/>
        <w:rPr>
          <w:rFonts w:ascii="Century Gothic" w:eastAsia="Century Gothic" w:hAnsi="Century Gothic" w:cs="Century Gothic"/>
          <w:sz w:val="20"/>
          <w:szCs w:val="20"/>
        </w:rPr>
      </w:pPr>
      <w:r>
        <w:rPr>
          <w:rFonts w:ascii="Century Gothic"/>
          <w:b/>
          <w:i/>
          <w:sz w:val="20"/>
        </w:rPr>
        <w:t>[THE PRICING SCHEDULE (PART C, PART C2.2 BILLS OF QUANTITIES) MUST BE INSERTED</w:t>
      </w:r>
      <w:r>
        <w:rPr>
          <w:rFonts w:ascii="Century Gothic"/>
          <w:b/>
          <w:i/>
          <w:spacing w:val="-32"/>
          <w:sz w:val="20"/>
        </w:rPr>
        <w:t xml:space="preserve"> </w:t>
      </w:r>
      <w:r>
        <w:rPr>
          <w:rFonts w:ascii="Century Gothic"/>
          <w:b/>
          <w:i/>
          <w:sz w:val="20"/>
        </w:rPr>
        <w:t>HERE]</w:t>
      </w:r>
    </w:p>
    <w:p w:rsidR="00E22020" w:rsidRDefault="00E22020">
      <w:pPr>
        <w:rPr>
          <w:rFonts w:ascii="Century Gothic" w:eastAsia="Century Gothic" w:hAnsi="Century Gothic" w:cs="Century Gothic"/>
          <w:sz w:val="20"/>
          <w:szCs w:val="20"/>
        </w:rPr>
      </w:pPr>
    </w:p>
    <w:p w:rsidR="00EC0AB1" w:rsidRPr="00F61F3E" w:rsidRDefault="00EC0AB1" w:rsidP="00EC0AB1">
      <w:pPr>
        <w:rPr>
          <w:b/>
        </w:rPr>
      </w:pPr>
      <w:r w:rsidRPr="00F61F3E">
        <w:rPr>
          <w:b/>
          <w:u w:val="single"/>
        </w:rPr>
        <w:t>Note:</w:t>
      </w:r>
      <w:r>
        <w:rPr>
          <w:b/>
        </w:rPr>
        <w:t xml:space="preserve"> </w:t>
      </w:r>
      <w:r w:rsidRPr="00F61F3E">
        <w:rPr>
          <w:b/>
        </w:rPr>
        <w:t xml:space="preserve">Only locally produced or locally manufactured </w:t>
      </w:r>
      <w:r w:rsidR="00DF2E4E">
        <w:rPr>
          <w:b/>
        </w:rPr>
        <w:t>fabricated structural steel, fasteners, wire products, roof and cladding</w:t>
      </w:r>
      <w:r w:rsidRPr="00F61F3E">
        <w:rPr>
          <w:b/>
        </w:rPr>
        <w:t xml:space="preserve"> materials will be considered with a minimum threshold of </w:t>
      </w:r>
      <w:r w:rsidRPr="006C58C3">
        <w:rPr>
          <w:b/>
          <w:u w:val="single"/>
        </w:rPr>
        <w:t>100%</w:t>
      </w:r>
      <w:r w:rsidRPr="00F61F3E">
        <w:rPr>
          <w:b/>
        </w:rPr>
        <w:t xml:space="preserve"> for local production and content will be considered. Bidders who fail to reach the minimum threshold for local production and content will not be considered further for pricing scoring</w:t>
      </w:r>
    </w:p>
    <w:p w:rsidR="00EC0AB1" w:rsidRDefault="00EC0AB1" w:rsidP="00EC0AB1">
      <w:pPr>
        <w:rPr>
          <w:b/>
        </w:rPr>
      </w:pPr>
    </w:p>
    <w:p w:rsidR="00DF2E4E" w:rsidRPr="00F61F3E" w:rsidRDefault="00DF2E4E" w:rsidP="00DF2E4E">
      <w:pPr>
        <w:rPr>
          <w:b/>
        </w:rPr>
      </w:pPr>
      <w:r w:rsidRPr="00F61F3E">
        <w:rPr>
          <w:b/>
          <w:u w:val="single"/>
        </w:rPr>
        <w:t>Note:</w:t>
      </w:r>
      <w:r>
        <w:rPr>
          <w:b/>
        </w:rPr>
        <w:t xml:space="preserve"> </w:t>
      </w:r>
      <w:r w:rsidRPr="00F61F3E">
        <w:rPr>
          <w:b/>
        </w:rPr>
        <w:t xml:space="preserve">Only locally produced or locally manufactured </w:t>
      </w:r>
      <w:r>
        <w:rPr>
          <w:b/>
        </w:rPr>
        <w:t>office furniture</w:t>
      </w:r>
      <w:r w:rsidRPr="00F61F3E">
        <w:rPr>
          <w:b/>
        </w:rPr>
        <w:t xml:space="preserve"> materials will be considered</w:t>
      </w:r>
      <w:r>
        <w:rPr>
          <w:b/>
        </w:rPr>
        <w:t xml:space="preserve"> with a minimum threshold of </w:t>
      </w:r>
      <w:r w:rsidRPr="006C58C3">
        <w:rPr>
          <w:b/>
          <w:u w:val="single"/>
        </w:rPr>
        <w:t>85%</w:t>
      </w:r>
      <w:r w:rsidRPr="00F61F3E">
        <w:rPr>
          <w:b/>
        </w:rPr>
        <w:t xml:space="preserve"> for local production and content will be considered. Bidders who fail to reach the minimum threshold for local production and content will not be considered further for pricing scoring</w:t>
      </w:r>
    </w:p>
    <w:p w:rsidR="00DF2E4E" w:rsidRPr="00F61F3E" w:rsidRDefault="00DF2E4E" w:rsidP="00EC0AB1">
      <w:pPr>
        <w:rPr>
          <w:b/>
        </w:rPr>
      </w:pPr>
    </w:p>
    <w:p w:rsidR="00EC0AB1" w:rsidRPr="00F61F3E" w:rsidRDefault="00EC0AB1" w:rsidP="00EC0AB1">
      <w:pPr>
        <w:rPr>
          <w:b/>
        </w:rPr>
      </w:pPr>
      <w:r w:rsidRPr="00F61F3E">
        <w:rPr>
          <w:b/>
        </w:rPr>
        <w:t>The exchange rate to be used for the calculation of local production and content will be the exchange rate published by the South African Reserve Bank at 12:00 on the date of the invitation and only the South African Bureau of standards approved technical specifications SATS 1286:2011 will be used to calculate local content.</w:t>
      </w:r>
    </w:p>
    <w:p w:rsidR="00EC0AB1" w:rsidRDefault="00EC0AB1">
      <w:pPr>
        <w:rPr>
          <w:rFonts w:ascii="Century Gothic" w:eastAsia="Century Gothic" w:hAnsi="Century Gothic" w:cs="Century Gothic"/>
          <w:sz w:val="20"/>
          <w:szCs w:val="20"/>
        </w:rPr>
      </w:pPr>
    </w:p>
    <w:p w:rsidR="00EC0AB1" w:rsidRDefault="00EC0AB1">
      <w:pPr>
        <w:rPr>
          <w:rFonts w:ascii="Century Gothic" w:eastAsia="Century Gothic" w:hAnsi="Century Gothic" w:cs="Century Gothic"/>
          <w:sz w:val="20"/>
          <w:szCs w:val="20"/>
        </w:rPr>
        <w:sectPr w:rsidR="00EC0AB1">
          <w:footerReference w:type="even" r:id="rId61"/>
          <w:footerReference w:type="default" r:id="rId62"/>
          <w:pgSz w:w="11910" w:h="16840"/>
          <w:pgMar w:top="1200" w:right="1060" w:bottom="720" w:left="1180" w:header="499" w:footer="534" w:gutter="0"/>
          <w:pgNumType w:start="52"/>
          <w:cols w:space="720"/>
        </w:sectPr>
      </w:pPr>
    </w:p>
    <w:p w:rsidR="00E22020" w:rsidRDefault="00E22020">
      <w:pPr>
        <w:spacing w:before="3"/>
        <w:rPr>
          <w:rFonts w:ascii="Century Gothic" w:eastAsia="Century Gothic" w:hAnsi="Century Gothic" w:cs="Century Gothic"/>
          <w:b/>
          <w:bCs/>
          <w:i/>
          <w:sz w:val="13"/>
          <w:szCs w:val="13"/>
        </w:rPr>
      </w:pPr>
    </w:p>
    <w:p w:rsidR="00E22020" w:rsidRPr="002E4BC6" w:rsidRDefault="00250725">
      <w:pPr>
        <w:tabs>
          <w:tab w:val="left" w:pos="968"/>
        </w:tabs>
        <w:spacing w:before="62"/>
        <w:ind w:left="260" w:right="355"/>
        <w:rPr>
          <w:rFonts w:ascii="Century Gothic" w:eastAsia="Century Gothic" w:hAnsi="Century Gothic" w:cs="Century Gothic"/>
          <w:color w:val="C00000"/>
          <w:sz w:val="20"/>
          <w:szCs w:val="20"/>
        </w:rPr>
      </w:pPr>
      <w:r>
        <w:rPr>
          <w:rFonts w:ascii="Century Gothic"/>
          <w:b/>
          <w:color w:val="C00000"/>
          <w:spacing w:val="-1"/>
          <w:sz w:val="20"/>
        </w:rPr>
        <w:t>T2.24</w:t>
      </w:r>
      <w:r w:rsidR="00016963" w:rsidRPr="002E4BC6">
        <w:rPr>
          <w:rFonts w:ascii="Century Gothic"/>
          <w:b/>
          <w:color w:val="C00000"/>
          <w:spacing w:val="-1"/>
          <w:sz w:val="20"/>
        </w:rPr>
        <w:tab/>
        <w:t>SCHEDULE</w:t>
      </w:r>
      <w:r w:rsidR="00016963" w:rsidRPr="002E4BC6">
        <w:rPr>
          <w:rFonts w:ascii="Century Gothic"/>
          <w:b/>
          <w:color w:val="C00000"/>
          <w:sz w:val="20"/>
        </w:rPr>
        <w:t xml:space="preserve"> OF PROPOSED</w:t>
      </w:r>
      <w:r w:rsidR="00016963" w:rsidRPr="002E4BC6">
        <w:rPr>
          <w:rFonts w:ascii="Century Gothic"/>
          <w:b/>
          <w:color w:val="C00000"/>
          <w:spacing w:val="-5"/>
          <w:sz w:val="20"/>
        </w:rPr>
        <w:t xml:space="preserve"> </w:t>
      </w:r>
      <w:r w:rsidR="00016963" w:rsidRPr="002E4BC6">
        <w:rPr>
          <w:rFonts w:ascii="Century Gothic"/>
          <w:b/>
          <w:color w:val="C00000"/>
          <w:sz w:val="20"/>
        </w:rPr>
        <w:t>SUB-CONTRACTORS</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ind w:right="226"/>
      </w:pPr>
      <w:r>
        <w:t>Tenderers</w:t>
      </w:r>
      <w:r>
        <w:rPr>
          <w:spacing w:val="18"/>
        </w:rPr>
        <w:t xml:space="preserve"> </w:t>
      </w:r>
      <w:r>
        <w:t>are</w:t>
      </w:r>
      <w:r>
        <w:rPr>
          <w:spacing w:val="15"/>
        </w:rPr>
        <w:t xml:space="preserve"> </w:t>
      </w:r>
      <w:r>
        <w:t>requested</w:t>
      </w:r>
      <w:r>
        <w:rPr>
          <w:spacing w:val="18"/>
        </w:rPr>
        <w:t xml:space="preserve"> </w:t>
      </w:r>
      <w:r>
        <w:t>to</w:t>
      </w:r>
      <w:r>
        <w:rPr>
          <w:spacing w:val="15"/>
        </w:rPr>
        <w:t xml:space="preserve"> </w:t>
      </w:r>
      <w:r>
        <w:t>provide</w:t>
      </w:r>
      <w:r>
        <w:rPr>
          <w:spacing w:val="16"/>
        </w:rPr>
        <w:t xml:space="preserve"> </w:t>
      </w:r>
      <w:r>
        <w:t>a</w:t>
      </w:r>
      <w:r>
        <w:rPr>
          <w:spacing w:val="18"/>
        </w:rPr>
        <w:t xml:space="preserve"> </w:t>
      </w:r>
      <w:r>
        <w:t>schedule</w:t>
      </w:r>
      <w:r>
        <w:rPr>
          <w:spacing w:val="18"/>
        </w:rPr>
        <w:t xml:space="preserve"> </w:t>
      </w:r>
      <w:r>
        <w:t>of</w:t>
      </w:r>
      <w:r>
        <w:rPr>
          <w:spacing w:val="15"/>
        </w:rPr>
        <w:t xml:space="preserve"> </w:t>
      </w:r>
      <w:r>
        <w:t>proposed</w:t>
      </w:r>
      <w:r>
        <w:rPr>
          <w:spacing w:val="16"/>
        </w:rPr>
        <w:t xml:space="preserve"> </w:t>
      </w:r>
      <w:r>
        <w:t>key</w:t>
      </w:r>
      <w:r>
        <w:rPr>
          <w:spacing w:val="15"/>
        </w:rPr>
        <w:t xml:space="preserve"> </w:t>
      </w:r>
      <w:r>
        <w:t>sub-contractors</w:t>
      </w:r>
      <w:r>
        <w:rPr>
          <w:spacing w:val="15"/>
        </w:rPr>
        <w:t xml:space="preserve"> </w:t>
      </w:r>
      <w:r>
        <w:t>intended</w:t>
      </w:r>
      <w:r>
        <w:rPr>
          <w:spacing w:val="16"/>
        </w:rPr>
        <w:t xml:space="preserve"> </w:t>
      </w:r>
      <w:r>
        <w:t>to</w:t>
      </w:r>
      <w:r>
        <w:rPr>
          <w:w w:val="99"/>
        </w:rPr>
        <w:t xml:space="preserve"> </w:t>
      </w:r>
      <w:r>
        <w:t>be used on the</w:t>
      </w:r>
      <w:r>
        <w:rPr>
          <w:spacing w:val="-12"/>
        </w:rPr>
        <w:t xml:space="preserve"> </w:t>
      </w:r>
      <w:r>
        <w:t>project.</w:t>
      </w:r>
    </w:p>
    <w:p w:rsidR="00E22020" w:rsidRDefault="00E22020">
      <w:pPr>
        <w:spacing w:before="8"/>
        <w:rPr>
          <w:rFonts w:ascii="Century Gothic" w:eastAsia="Century Gothic" w:hAnsi="Century Gothic" w:cs="Century Gothic"/>
        </w:rPr>
      </w:pPr>
    </w:p>
    <w:p w:rsidR="00E22020" w:rsidRDefault="00016963">
      <w:pPr>
        <w:pStyle w:val="BodyText"/>
        <w:ind w:right="355"/>
      </w:pPr>
      <w:r>
        <w:t>The schedule should be structured under the following</w:t>
      </w:r>
      <w:r>
        <w:rPr>
          <w:spacing w:val="-28"/>
        </w:rPr>
        <w:t xml:space="preserve"> </w:t>
      </w:r>
      <w:r>
        <w:t>headings:</w:t>
      </w:r>
    </w:p>
    <w:p w:rsidR="00E22020" w:rsidRDefault="00E22020">
      <w:pPr>
        <w:rPr>
          <w:rFonts w:ascii="Century Gothic" w:eastAsia="Century Gothic" w:hAnsi="Century Gothic" w:cs="Century Gothic"/>
          <w:sz w:val="20"/>
          <w:szCs w:val="20"/>
        </w:rPr>
      </w:pPr>
    </w:p>
    <w:p w:rsidR="00E22020" w:rsidRDefault="00E22020">
      <w:pPr>
        <w:spacing w:before="1"/>
        <w:rPr>
          <w:rFonts w:ascii="Century Gothic" w:eastAsia="Century Gothic" w:hAnsi="Century Gothic" w:cs="Century Gothic"/>
          <w:sz w:val="10"/>
          <w:szCs w:val="10"/>
        </w:rPr>
      </w:pPr>
    </w:p>
    <w:tbl>
      <w:tblPr>
        <w:tblW w:w="0" w:type="auto"/>
        <w:tblInd w:w="198" w:type="dxa"/>
        <w:tblLayout w:type="fixed"/>
        <w:tblCellMar>
          <w:left w:w="0" w:type="dxa"/>
          <w:right w:w="0" w:type="dxa"/>
        </w:tblCellMar>
        <w:tblLook w:val="01E0" w:firstRow="1" w:lastRow="1" w:firstColumn="1" w:lastColumn="1" w:noHBand="0" w:noVBand="0"/>
      </w:tblPr>
      <w:tblGrid>
        <w:gridCol w:w="1860"/>
        <w:gridCol w:w="1863"/>
        <w:gridCol w:w="1860"/>
        <w:gridCol w:w="1862"/>
        <w:gridCol w:w="1861"/>
      </w:tblGrid>
      <w:tr w:rsidR="00E22020" w:rsidTr="002E4BC6">
        <w:trPr>
          <w:trHeight w:hRule="exact" w:val="1030"/>
        </w:trPr>
        <w:tc>
          <w:tcPr>
            <w:tcW w:w="1860"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016963">
            <w:pPr>
              <w:pStyle w:val="TableParagraph"/>
              <w:spacing w:before="150"/>
              <w:ind w:left="127"/>
              <w:rPr>
                <w:rFonts w:ascii="Century Gothic" w:eastAsia="Century Gothic" w:hAnsi="Century Gothic" w:cs="Century Gothic"/>
                <w:sz w:val="18"/>
                <w:szCs w:val="18"/>
              </w:rPr>
            </w:pPr>
            <w:r>
              <w:rPr>
                <w:rFonts w:ascii="Century Gothic"/>
                <w:b/>
                <w:color w:val="FFFFFF"/>
                <w:sz w:val="18"/>
              </w:rPr>
              <w:t>SUB-CONTRACTOR</w:t>
            </w:r>
          </w:p>
        </w:tc>
        <w:tc>
          <w:tcPr>
            <w:tcW w:w="1863"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016963">
            <w:pPr>
              <w:pStyle w:val="TableParagraph"/>
              <w:spacing w:before="150"/>
              <w:ind w:left="1"/>
              <w:jc w:val="center"/>
              <w:rPr>
                <w:rFonts w:ascii="Century Gothic" w:eastAsia="Century Gothic" w:hAnsi="Century Gothic" w:cs="Century Gothic"/>
                <w:sz w:val="18"/>
                <w:szCs w:val="18"/>
              </w:rPr>
            </w:pPr>
            <w:r>
              <w:rPr>
                <w:rFonts w:ascii="Century Gothic"/>
                <w:b/>
                <w:color w:val="FFFFFF"/>
                <w:sz w:val="18"/>
              </w:rPr>
              <w:t>TRADE</w:t>
            </w:r>
          </w:p>
        </w:tc>
        <w:tc>
          <w:tcPr>
            <w:tcW w:w="1860"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016963">
            <w:pPr>
              <w:pStyle w:val="TableParagraph"/>
              <w:spacing w:before="150"/>
              <w:ind w:left="143"/>
              <w:rPr>
                <w:rFonts w:ascii="Century Gothic" w:eastAsia="Century Gothic" w:hAnsi="Century Gothic" w:cs="Century Gothic"/>
                <w:sz w:val="18"/>
                <w:szCs w:val="18"/>
              </w:rPr>
            </w:pPr>
            <w:r>
              <w:rPr>
                <w:rFonts w:ascii="Century Gothic"/>
                <w:b/>
                <w:color w:val="FFFFFF"/>
                <w:sz w:val="18"/>
              </w:rPr>
              <w:t>YEAR ESTABLISHED</w:t>
            </w:r>
          </w:p>
        </w:tc>
        <w:tc>
          <w:tcPr>
            <w:tcW w:w="1862"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ind w:left="266"/>
              <w:rPr>
                <w:rFonts w:ascii="Century Gothic" w:eastAsia="Century Gothic" w:hAnsi="Century Gothic" w:cs="Century Gothic"/>
                <w:sz w:val="18"/>
                <w:szCs w:val="18"/>
              </w:rPr>
            </w:pPr>
            <w:r>
              <w:rPr>
                <w:rFonts w:ascii="Century Gothic"/>
                <w:b/>
                <w:color w:val="FFFFFF"/>
                <w:sz w:val="18"/>
              </w:rPr>
              <w:t>CIDB</w:t>
            </w:r>
            <w:r>
              <w:rPr>
                <w:rFonts w:ascii="Century Gothic"/>
                <w:b/>
                <w:color w:val="FFFFFF"/>
                <w:spacing w:val="-3"/>
                <w:sz w:val="18"/>
              </w:rPr>
              <w:t xml:space="preserve"> </w:t>
            </w:r>
            <w:r>
              <w:rPr>
                <w:rFonts w:ascii="Century Gothic"/>
                <w:b/>
                <w:color w:val="FFFFFF"/>
                <w:sz w:val="18"/>
              </w:rPr>
              <w:t>GRADING</w:t>
            </w:r>
          </w:p>
        </w:tc>
        <w:tc>
          <w:tcPr>
            <w:tcW w:w="1861" w:type="dxa"/>
            <w:tcBorders>
              <w:top w:val="single" w:sz="4" w:space="0" w:color="000000"/>
              <w:left w:val="single" w:sz="4" w:space="0" w:color="000000"/>
              <w:bottom w:val="single" w:sz="4" w:space="0" w:color="000000"/>
              <w:right w:val="single" w:sz="4" w:space="0" w:color="000000"/>
            </w:tcBorders>
            <w:shd w:val="clear" w:color="auto" w:fill="C00000"/>
          </w:tcPr>
          <w:p w:rsidR="00E22020" w:rsidRDefault="00E22020">
            <w:pPr>
              <w:pStyle w:val="TableParagraph"/>
              <w:rPr>
                <w:rFonts w:ascii="Century Gothic" w:eastAsia="Century Gothic" w:hAnsi="Century Gothic" w:cs="Century Gothic"/>
                <w:sz w:val="18"/>
                <w:szCs w:val="18"/>
              </w:rPr>
            </w:pPr>
          </w:p>
          <w:p w:rsidR="00E22020" w:rsidRDefault="00016963">
            <w:pPr>
              <w:pStyle w:val="TableParagraph"/>
              <w:spacing w:before="150"/>
              <w:ind w:left="405"/>
              <w:rPr>
                <w:rFonts w:ascii="Century Gothic" w:eastAsia="Century Gothic" w:hAnsi="Century Gothic" w:cs="Century Gothic"/>
                <w:sz w:val="18"/>
                <w:szCs w:val="18"/>
              </w:rPr>
            </w:pPr>
            <w:r>
              <w:rPr>
                <w:rFonts w:ascii="Century Gothic"/>
                <w:b/>
                <w:color w:val="FFFFFF"/>
                <w:sz w:val="18"/>
              </w:rPr>
              <w:t>REFERENCES</w:t>
            </w:r>
          </w:p>
        </w:tc>
      </w:tr>
      <w:tr w:rsidR="00E22020">
        <w:trPr>
          <w:trHeight w:hRule="exact" w:val="1033"/>
        </w:trPr>
        <w:tc>
          <w:tcPr>
            <w:tcW w:w="1860"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7" w:line="300" w:lineRule="auto"/>
              <w:ind w:left="194" w:right="190"/>
              <w:jc w:val="center"/>
              <w:rPr>
                <w:rFonts w:ascii="Century Gothic" w:eastAsia="Century Gothic" w:hAnsi="Century Gothic" w:cs="Century Gothic"/>
                <w:sz w:val="18"/>
                <w:szCs w:val="18"/>
              </w:rPr>
            </w:pPr>
            <w:r>
              <w:rPr>
                <w:rFonts w:ascii="Century Gothic"/>
                <w:sz w:val="18"/>
              </w:rPr>
              <w:t>ABC</w:t>
            </w:r>
            <w:r>
              <w:rPr>
                <w:rFonts w:ascii="Century Gothic"/>
                <w:spacing w:val="-7"/>
                <w:sz w:val="18"/>
              </w:rPr>
              <w:t xml:space="preserve"> </w:t>
            </w:r>
            <w:r>
              <w:rPr>
                <w:rFonts w:ascii="Century Gothic"/>
                <w:sz w:val="18"/>
              </w:rPr>
              <w:t xml:space="preserve">Contractors </w:t>
            </w:r>
            <w:proofErr w:type="spellStart"/>
            <w:r>
              <w:rPr>
                <w:rFonts w:ascii="Century Gothic"/>
                <w:sz w:val="18"/>
              </w:rPr>
              <w:t>Mr</w:t>
            </w:r>
            <w:proofErr w:type="spellEnd"/>
            <w:r>
              <w:rPr>
                <w:rFonts w:ascii="Century Gothic"/>
                <w:sz w:val="18"/>
              </w:rPr>
              <w:t xml:space="preserve"> B </w:t>
            </w:r>
            <w:proofErr w:type="spellStart"/>
            <w:r>
              <w:rPr>
                <w:rFonts w:ascii="Century Gothic"/>
                <w:sz w:val="18"/>
              </w:rPr>
              <w:t>Cee</w:t>
            </w:r>
            <w:proofErr w:type="spellEnd"/>
          </w:p>
          <w:p w:rsidR="00E22020" w:rsidRDefault="00016963">
            <w:pPr>
              <w:pStyle w:val="TableParagraph"/>
              <w:spacing w:before="1"/>
              <w:ind w:left="4"/>
              <w:jc w:val="center"/>
              <w:rPr>
                <w:rFonts w:ascii="Century Gothic" w:eastAsia="Century Gothic" w:hAnsi="Century Gothic" w:cs="Century Gothic"/>
                <w:sz w:val="18"/>
                <w:szCs w:val="18"/>
              </w:rPr>
            </w:pPr>
            <w:r>
              <w:rPr>
                <w:rFonts w:ascii="Century Gothic"/>
                <w:sz w:val="18"/>
              </w:rPr>
              <w:t>031 xxx</w:t>
            </w:r>
            <w:r>
              <w:rPr>
                <w:rFonts w:ascii="Century Gothic"/>
                <w:spacing w:val="-2"/>
                <w:sz w:val="18"/>
              </w:rPr>
              <w:t xml:space="preserve"> </w:t>
            </w:r>
            <w:proofErr w:type="spellStart"/>
            <w:r>
              <w:rPr>
                <w:rFonts w:ascii="Century Gothic"/>
                <w:sz w:val="18"/>
              </w:rPr>
              <w:t>xxxx</w:t>
            </w:r>
            <w:proofErr w:type="spellEnd"/>
          </w:p>
        </w:tc>
        <w:tc>
          <w:tcPr>
            <w:tcW w:w="186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spacing w:line="300" w:lineRule="auto"/>
              <w:ind w:left="463" w:right="462" w:firstLine="64"/>
              <w:rPr>
                <w:rFonts w:ascii="Century Gothic" w:eastAsia="Century Gothic" w:hAnsi="Century Gothic" w:cs="Century Gothic"/>
                <w:sz w:val="18"/>
                <w:szCs w:val="18"/>
              </w:rPr>
            </w:pPr>
            <w:r>
              <w:rPr>
                <w:rFonts w:ascii="Century Gothic"/>
                <w:sz w:val="18"/>
              </w:rPr>
              <w:t>Electrical Installation</w:t>
            </w:r>
          </w:p>
        </w:tc>
        <w:tc>
          <w:tcPr>
            <w:tcW w:w="186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sz w:val="18"/>
                <w:szCs w:val="18"/>
              </w:rPr>
            </w:pPr>
          </w:p>
          <w:p w:rsidR="00E22020" w:rsidRDefault="00016963">
            <w:pPr>
              <w:pStyle w:val="TableParagraph"/>
              <w:spacing w:before="152"/>
              <w:ind w:right="1"/>
              <w:jc w:val="center"/>
              <w:rPr>
                <w:rFonts w:ascii="Century Gothic" w:eastAsia="Century Gothic" w:hAnsi="Century Gothic" w:cs="Century Gothic"/>
                <w:sz w:val="18"/>
                <w:szCs w:val="18"/>
              </w:rPr>
            </w:pPr>
            <w:r>
              <w:rPr>
                <w:rFonts w:ascii="Century Gothic"/>
                <w:sz w:val="18"/>
              </w:rPr>
              <w:t>2001</w:t>
            </w:r>
          </w:p>
        </w:tc>
        <w:tc>
          <w:tcPr>
            <w:tcW w:w="18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sz w:val="18"/>
                <w:szCs w:val="18"/>
              </w:rPr>
            </w:pPr>
          </w:p>
          <w:p w:rsidR="00E22020" w:rsidRDefault="00016963" w:rsidP="001F3430">
            <w:pPr>
              <w:pStyle w:val="TableParagraph"/>
              <w:spacing w:before="152"/>
              <w:jc w:val="center"/>
              <w:rPr>
                <w:rFonts w:ascii="Century Gothic" w:eastAsia="Century Gothic" w:hAnsi="Century Gothic" w:cs="Century Gothic"/>
                <w:sz w:val="18"/>
                <w:szCs w:val="18"/>
              </w:rPr>
            </w:pPr>
            <w:r>
              <w:rPr>
                <w:rFonts w:ascii="Century Gothic"/>
                <w:sz w:val="18"/>
              </w:rPr>
              <w:t>3</w:t>
            </w:r>
            <w:r w:rsidR="001F3430">
              <w:rPr>
                <w:rFonts w:ascii="Century Gothic"/>
                <w:sz w:val="18"/>
              </w:rPr>
              <w:t xml:space="preserve"> GB</w:t>
            </w:r>
          </w:p>
        </w:tc>
        <w:tc>
          <w:tcPr>
            <w:tcW w:w="186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1"/>
              <w:rPr>
                <w:rFonts w:ascii="Century Gothic" w:eastAsia="Century Gothic" w:hAnsi="Century Gothic" w:cs="Century Gothic"/>
                <w:sz w:val="19"/>
                <w:szCs w:val="19"/>
              </w:rPr>
            </w:pPr>
          </w:p>
          <w:p w:rsidR="00E22020" w:rsidRDefault="00016963">
            <w:pPr>
              <w:pStyle w:val="TableParagraph"/>
              <w:spacing w:line="300" w:lineRule="auto"/>
              <w:ind w:left="422" w:right="421" w:firstLine="60"/>
              <w:rPr>
                <w:rFonts w:ascii="Century Gothic" w:eastAsia="Century Gothic" w:hAnsi="Century Gothic" w:cs="Century Gothic"/>
                <w:sz w:val="18"/>
                <w:szCs w:val="18"/>
              </w:rPr>
            </w:pPr>
            <w:proofErr w:type="spellStart"/>
            <w:r>
              <w:rPr>
                <w:rFonts w:ascii="Century Gothic"/>
                <w:sz w:val="18"/>
              </w:rPr>
              <w:t>Mr</w:t>
            </w:r>
            <w:proofErr w:type="spellEnd"/>
            <w:r>
              <w:rPr>
                <w:rFonts w:ascii="Century Gothic"/>
                <w:sz w:val="18"/>
              </w:rPr>
              <w:t xml:space="preserve"> C</w:t>
            </w:r>
            <w:r>
              <w:rPr>
                <w:rFonts w:ascii="Century Gothic"/>
                <w:spacing w:val="-1"/>
                <w:sz w:val="18"/>
              </w:rPr>
              <w:t xml:space="preserve"> </w:t>
            </w:r>
            <w:r>
              <w:rPr>
                <w:rFonts w:ascii="Century Gothic"/>
                <w:sz w:val="18"/>
              </w:rPr>
              <w:t>Dee,</w:t>
            </w:r>
            <w:r>
              <w:rPr>
                <w:rFonts w:ascii="Century Gothic"/>
                <w:w w:val="99"/>
                <w:sz w:val="18"/>
              </w:rPr>
              <w:t xml:space="preserve"> </w:t>
            </w:r>
            <w:r>
              <w:rPr>
                <w:rFonts w:ascii="Century Gothic"/>
                <w:sz w:val="18"/>
              </w:rPr>
              <w:t>031 xxx</w:t>
            </w:r>
            <w:r>
              <w:rPr>
                <w:rFonts w:ascii="Century Gothic"/>
                <w:spacing w:val="-2"/>
                <w:sz w:val="18"/>
              </w:rPr>
              <w:t xml:space="preserve"> </w:t>
            </w:r>
            <w:proofErr w:type="spellStart"/>
            <w:r>
              <w:rPr>
                <w:rFonts w:ascii="Century Gothic"/>
                <w:sz w:val="18"/>
              </w:rPr>
              <w:t>xxxx</w:t>
            </w:r>
            <w:proofErr w:type="spellEnd"/>
          </w:p>
        </w:tc>
      </w:tr>
      <w:tr w:rsidR="001F3430">
        <w:trPr>
          <w:trHeight w:hRule="exact" w:val="1033"/>
        </w:trPr>
        <w:tc>
          <w:tcPr>
            <w:tcW w:w="1860"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97" w:line="300" w:lineRule="auto"/>
              <w:ind w:left="194" w:right="190"/>
              <w:jc w:val="center"/>
              <w:rPr>
                <w:rFonts w:ascii="Century Gothic"/>
                <w:sz w:val="18"/>
              </w:rPr>
            </w:pPr>
          </w:p>
        </w:tc>
        <w:tc>
          <w:tcPr>
            <w:tcW w:w="1863"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1"/>
              <w:rPr>
                <w:rFonts w:ascii="Century Gothic" w:eastAsia="Century Gothic" w:hAnsi="Century Gothic" w:cs="Century Gothic"/>
                <w:sz w:val="19"/>
                <w:szCs w:val="19"/>
              </w:rPr>
            </w:pPr>
          </w:p>
        </w:tc>
        <w:tc>
          <w:tcPr>
            <w:tcW w:w="1860"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rPr>
                <w:rFonts w:ascii="Century Gothic" w:eastAsia="Century Gothic" w:hAnsi="Century Gothic" w:cs="Century Gothic"/>
                <w:sz w:val="18"/>
                <w:szCs w:val="18"/>
              </w:rPr>
            </w:pPr>
          </w:p>
        </w:tc>
        <w:tc>
          <w:tcPr>
            <w:tcW w:w="1862"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rPr>
                <w:rFonts w:ascii="Century Gothic" w:eastAsia="Century Gothic" w:hAnsi="Century Gothic" w:cs="Century Gothic"/>
                <w:sz w:val="18"/>
                <w:szCs w:val="18"/>
              </w:rPr>
            </w:pPr>
          </w:p>
        </w:tc>
        <w:tc>
          <w:tcPr>
            <w:tcW w:w="1861"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1"/>
              <w:rPr>
                <w:rFonts w:ascii="Century Gothic" w:eastAsia="Century Gothic" w:hAnsi="Century Gothic" w:cs="Century Gothic"/>
                <w:sz w:val="19"/>
                <w:szCs w:val="19"/>
              </w:rPr>
            </w:pPr>
          </w:p>
        </w:tc>
      </w:tr>
      <w:tr w:rsidR="001F3430">
        <w:trPr>
          <w:trHeight w:hRule="exact" w:val="1033"/>
        </w:trPr>
        <w:tc>
          <w:tcPr>
            <w:tcW w:w="1860"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97" w:line="300" w:lineRule="auto"/>
              <w:ind w:left="194" w:right="190"/>
              <w:jc w:val="center"/>
              <w:rPr>
                <w:rFonts w:ascii="Century Gothic"/>
                <w:sz w:val="18"/>
              </w:rPr>
            </w:pPr>
          </w:p>
        </w:tc>
        <w:tc>
          <w:tcPr>
            <w:tcW w:w="1863"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1"/>
              <w:rPr>
                <w:rFonts w:ascii="Century Gothic" w:eastAsia="Century Gothic" w:hAnsi="Century Gothic" w:cs="Century Gothic"/>
                <w:sz w:val="19"/>
                <w:szCs w:val="19"/>
              </w:rPr>
            </w:pPr>
          </w:p>
        </w:tc>
        <w:tc>
          <w:tcPr>
            <w:tcW w:w="1860"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rPr>
                <w:rFonts w:ascii="Century Gothic" w:eastAsia="Century Gothic" w:hAnsi="Century Gothic" w:cs="Century Gothic"/>
                <w:sz w:val="18"/>
                <w:szCs w:val="18"/>
              </w:rPr>
            </w:pPr>
          </w:p>
        </w:tc>
        <w:tc>
          <w:tcPr>
            <w:tcW w:w="1862"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rPr>
                <w:rFonts w:ascii="Century Gothic" w:eastAsia="Century Gothic" w:hAnsi="Century Gothic" w:cs="Century Gothic"/>
                <w:sz w:val="18"/>
                <w:szCs w:val="18"/>
              </w:rPr>
            </w:pPr>
          </w:p>
        </w:tc>
        <w:tc>
          <w:tcPr>
            <w:tcW w:w="1861"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1"/>
              <w:rPr>
                <w:rFonts w:ascii="Century Gothic" w:eastAsia="Century Gothic" w:hAnsi="Century Gothic" w:cs="Century Gothic"/>
                <w:sz w:val="19"/>
                <w:szCs w:val="19"/>
              </w:rPr>
            </w:pPr>
          </w:p>
        </w:tc>
      </w:tr>
      <w:tr w:rsidR="001F3430">
        <w:trPr>
          <w:trHeight w:hRule="exact" w:val="1033"/>
        </w:trPr>
        <w:tc>
          <w:tcPr>
            <w:tcW w:w="1860"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97" w:line="300" w:lineRule="auto"/>
              <w:ind w:left="194" w:right="190"/>
              <w:jc w:val="center"/>
              <w:rPr>
                <w:rFonts w:ascii="Century Gothic"/>
                <w:sz w:val="18"/>
              </w:rPr>
            </w:pPr>
          </w:p>
        </w:tc>
        <w:tc>
          <w:tcPr>
            <w:tcW w:w="1863"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1"/>
              <w:rPr>
                <w:rFonts w:ascii="Century Gothic" w:eastAsia="Century Gothic" w:hAnsi="Century Gothic" w:cs="Century Gothic"/>
                <w:sz w:val="19"/>
                <w:szCs w:val="19"/>
              </w:rPr>
            </w:pPr>
          </w:p>
        </w:tc>
        <w:tc>
          <w:tcPr>
            <w:tcW w:w="1860"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rPr>
                <w:rFonts w:ascii="Century Gothic" w:eastAsia="Century Gothic" w:hAnsi="Century Gothic" w:cs="Century Gothic"/>
                <w:sz w:val="18"/>
                <w:szCs w:val="18"/>
              </w:rPr>
            </w:pPr>
          </w:p>
        </w:tc>
        <w:tc>
          <w:tcPr>
            <w:tcW w:w="1862"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rPr>
                <w:rFonts w:ascii="Century Gothic" w:eastAsia="Century Gothic" w:hAnsi="Century Gothic" w:cs="Century Gothic"/>
                <w:sz w:val="18"/>
                <w:szCs w:val="18"/>
              </w:rPr>
            </w:pPr>
          </w:p>
        </w:tc>
        <w:tc>
          <w:tcPr>
            <w:tcW w:w="1861"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1"/>
              <w:rPr>
                <w:rFonts w:ascii="Century Gothic" w:eastAsia="Century Gothic" w:hAnsi="Century Gothic" w:cs="Century Gothic"/>
                <w:sz w:val="19"/>
                <w:szCs w:val="19"/>
              </w:rPr>
            </w:pPr>
          </w:p>
        </w:tc>
      </w:tr>
      <w:tr w:rsidR="001F3430">
        <w:trPr>
          <w:trHeight w:hRule="exact" w:val="1033"/>
        </w:trPr>
        <w:tc>
          <w:tcPr>
            <w:tcW w:w="1860"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97" w:line="300" w:lineRule="auto"/>
              <w:ind w:left="194" w:right="190"/>
              <w:jc w:val="center"/>
              <w:rPr>
                <w:rFonts w:ascii="Century Gothic"/>
                <w:sz w:val="18"/>
              </w:rPr>
            </w:pPr>
          </w:p>
        </w:tc>
        <w:tc>
          <w:tcPr>
            <w:tcW w:w="1863"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1"/>
              <w:rPr>
                <w:rFonts w:ascii="Century Gothic" w:eastAsia="Century Gothic" w:hAnsi="Century Gothic" w:cs="Century Gothic"/>
                <w:sz w:val="19"/>
                <w:szCs w:val="19"/>
              </w:rPr>
            </w:pPr>
          </w:p>
        </w:tc>
        <w:tc>
          <w:tcPr>
            <w:tcW w:w="1860"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rPr>
                <w:rFonts w:ascii="Century Gothic" w:eastAsia="Century Gothic" w:hAnsi="Century Gothic" w:cs="Century Gothic"/>
                <w:sz w:val="18"/>
                <w:szCs w:val="18"/>
              </w:rPr>
            </w:pPr>
          </w:p>
        </w:tc>
        <w:tc>
          <w:tcPr>
            <w:tcW w:w="1862"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rPr>
                <w:rFonts w:ascii="Century Gothic" w:eastAsia="Century Gothic" w:hAnsi="Century Gothic" w:cs="Century Gothic"/>
                <w:sz w:val="18"/>
                <w:szCs w:val="18"/>
              </w:rPr>
            </w:pPr>
          </w:p>
        </w:tc>
        <w:tc>
          <w:tcPr>
            <w:tcW w:w="1861" w:type="dxa"/>
            <w:tcBorders>
              <w:top w:val="single" w:sz="4" w:space="0" w:color="000000"/>
              <w:left w:val="single" w:sz="4" w:space="0" w:color="000000"/>
              <w:bottom w:val="single" w:sz="4" w:space="0" w:color="000000"/>
              <w:right w:val="single" w:sz="4" w:space="0" w:color="000000"/>
            </w:tcBorders>
          </w:tcPr>
          <w:p w:rsidR="001F3430" w:rsidRDefault="001F3430">
            <w:pPr>
              <w:pStyle w:val="TableParagraph"/>
              <w:spacing w:before="1"/>
              <w:rPr>
                <w:rFonts w:ascii="Century Gothic" w:eastAsia="Century Gothic" w:hAnsi="Century Gothic" w:cs="Century Gothic"/>
                <w:sz w:val="19"/>
                <w:szCs w:val="19"/>
              </w:rPr>
            </w:pPr>
          </w:p>
        </w:tc>
      </w:tr>
    </w:tbl>
    <w:p w:rsidR="00E22020" w:rsidRDefault="00E22020">
      <w:pPr>
        <w:spacing w:line="300" w:lineRule="auto"/>
        <w:rPr>
          <w:rFonts w:ascii="Century Gothic" w:eastAsia="Century Gothic" w:hAnsi="Century Gothic" w:cs="Century Gothic"/>
          <w:sz w:val="18"/>
          <w:szCs w:val="18"/>
        </w:rPr>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2E4BC6" w:rsidRDefault="00250725">
      <w:pPr>
        <w:pStyle w:val="Heading4"/>
        <w:spacing w:before="62"/>
        <w:jc w:val="both"/>
        <w:rPr>
          <w:b w:val="0"/>
          <w:bCs w:val="0"/>
          <w:color w:val="C00000"/>
        </w:rPr>
      </w:pPr>
      <w:proofErr w:type="gramStart"/>
      <w:r>
        <w:rPr>
          <w:color w:val="C00000"/>
        </w:rPr>
        <w:t>T2.25</w:t>
      </w:r>
      <w:r w:rsidR="006C58C3">
        <w:rPr>
          <w:color w:val="C00000"/>
        </w:rPr>
        <w:t xml:space="preserve"> </w:t>
      </w:r>
      <w:r w:rsidR="00016963" w:rsidRPr="002E4BC6">
        <w:rPr>
          <w:color w:val="C00000"/>
        </w:rPr>
        <w:t xml:space="preserve"> RECORD</w:t>
      </w:r>
      <w:proofErr w:type="gramEnd"/>
      <w:r w:rsidR="00016963" w:rsidRPr="002E4BC6">
        <w:rPr>
          <w:color w:val="C00000"/>
        </w:rPr>
        <w:t xml:space="preserve"> OF ADDENDA TO TENDER</w:t>
      </w:r>
      <w:r w:rsidR="00016963" w:rsidRPr="002E4BC6">
        <w:rPr>
          <w:color w:val="C00000"/>
          <w:spacing w:val="-11"/>
        </w:rPr>
        <w:t xml:space="preserve"> </w:t>
      </w:r>
      <w:r w:rsidR="00016963" w:rsidRPr="002E4BC6">
        <w:rPr>
          <w:color w:val="C00000"/>
        </w:rPr>
        <w:t>DOCUMENTS</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ind w:right="212"/>
        <w:jc w:val="both"/>
      </w:pPr>
      <w:r>
        <w:t>I / We confirm that the following communications amending the Tender documents that I /</w:t>
      </w:r>
      <w:r>
        <w:rPr>
          <w:spacing w:val="11"/>
        </w:rPr>
        <w:t xml:space="preserve"> </w:t>
      </w:r>
      <w:r>
        <w:t>we</w:t>
      </w:r>
      <w:r>
        <w:rPr>
          <w:w w:val="99"/>
        </w:rPr>
        <w:t xml:space="preserve"> </w:t>
      </w:r>
      <w:r>
        <w:t>received</w:t>
      </w:r>
      <w:r>
        <w:rPr>
          <w:spacing w:val="42"/>
        </w:rPr>
        <w:t xml:space="preserve"> </w:t>
      </w:r>
      <w:r>
        <w:t>from</w:t>
      </w:r>
      <w:r>
        <w:rPr>
          <w:spacing w:val="42"/>
        </w:rPr>
        <w:t xml:space="preserve"> </w:t>
      </w:r>
      <w:r>
        <w:t>the</w:t>
      </w:r>
      <w:r>
        <w:rPr>
          <w:spacing w:val="42"/>
        </w:rPr>
        <w:t xml:space="preserve"> </w:t>
      </w:r>
      <w:r>
        <w:t>Employer</w:t>
      </w:r>
      <w:r>
        <w:rPr>
          <w:spacing w:val="46"/>
        </w:rPr>
        <w:t xml:space="preserve"> </w:t>
      </w:r>
      <w:r>
        <w:t>or</w:t>
      </w:r>
      <w:r>
        <w:rPr>
          <w:spacing w:val="41"/>
        </w:rPr>
        <w:t xml:space="preserve"> </w:t>
      </w:r>
      <w:r>
        <w:t>its</w:t>
      </w:r>
      <w:r>
        <w:rPr>
          <w:spacing w:val="41"/>
        </w:rPr>
        <w:t xml:space="preserve"> </w:t>
      </w:r>
      <w:r>
        <w:t>representative</w:t>
      </w:r>
      <w:r>
        <w:rPr>
          <w:spacing w:val="42"/>
        </w:rPr>
        <w:t xml:space="preserve"> </w:t>
      </w:r>
      <w:r>
        <w:t>before</w:t>
      </w:r>
      <w:r>
        <w:rPr>
          <w:spacing w:val="41"/>
        </w:rPr>
        <w:t xml:space="preserve"> </w:t>
      </w:r>
      <w:r>
        <w:t>the</w:t>
      </w:r>
      <w:r>
        <w:rPr>
          <w:spacing w:val="42"/>
        </w:rPr>
        <w:t xml:space="preserve"> </w:t>
      </w:r>
      <w:r>
        <w:t>closing</w:t>
      </w:r>
      <w:r>
        <w:rPr>
          <w:spacing w:val="42"/>
        </w:rPr>
        <w:t xml:space="preserve"> </w:t>
      </w:r>
      <w:r>
        <w:t>date</w:t>
      </w:r>
      <w:r>
        <w:rPr>
          <w:spacing w:val="42"/>
        </w:rPr>
        <w:t xml:space="preserve"> </w:t>
      </w:r>
      <w:r>
        <w:t>for</w:t>
      </w:r>
      <w:r>
        <w:rPr>
          <w:spacing w:val="41"/>
        </w:rPr>
        <w:t xml:space="preserve"> </w:t>
      </w:r>
      <w:r>
        <w:t>submission</w:t>
      </w:r>
      <w:r>
        <w:rPr>
          <w:spacing w:val="42"/>
        </w:rPr>
        <w:t xml:space="preserve"> </w:t>
      </w:r>
      <w:r>
        <w:t>of</w:t>
      </w:r>
      <w:r>
        <w:rPr>
          <w:w w:val="99"/>
        </w:rPr>
        <w:t xml:space="preserve"> </w:t>
      </w:r>
      <w:r>
        <w:t>Tenders have been taken into account in this</w:t>
      </w:r>
      <w:r>
        <w:rPr>
          <w:spacing w:val="-29"/>
        </w:rPr>
        <w:t xml:space="preserve"> </w:t>
      </w:r>
      <w:r>
        <w:t>Tender.</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A signed copy of each addendum shall be inserted after this</w:t>
      </w:r>
      <w:r>
        <w:rPr>
          <w:spacing w:val="-32"/>
        </w:rPr>
        <w:t xml:space="preserve"> </w:t>
      </w:r>
      <w:r>
        <w:t>page.</w:t>
      </w:r>
    </w:p>
    <w:p w:rsidR="00E22020" w:rsidRDefault="00E22020">
      <w:pPr>
        <w:spacing w:before="10"/>
        <w:rPr>
          <w:rFonts w:ascii="Century Gothic" w:eastAsia="Century Gothic" w:hAnsi="Century Gothic" w:cs="Century Gothic"/>
          <w:sz w:val="19"/>
          <w:szCs w:val="19"/>
        </w:rPr>
      </w:pPr>
    </w:p>
    <w:tbl>
      <w:tblPr>
        <w:tblW w:w="0" w:type="auto"/>
        <w:tblInd w:w="246" w:type="dxa"/>
        <w:tblLayout w:type="fixed"/>
        <w:tblCellMar>
          <w:left w:w="0" w:type="dxa"/>
          <w:right w:w="0" w:type="dxa"/>
        </w:tblCellMar>
        <w:tblLook w:val="01E0" w:firstRow="1" w:lastRow="1" w:firstColumn="1" w:lastColumn="1" w:noHBand="0" w:noVBand="0"/>
      </w:tblPr>
      <w:tblGrid>
        <w:gridCol w:w="1843"/>
        <w:gridCol w:w="1702"/>
        <w:gridCol w:w="5708"/>
      </w:tblGrid>
      <w:tr w:rsidR="00E22020">
        <w:trPr>
          <w:trHeight w:hRule="exact" w:val="596"/>
        </w:trPr>
        <w:tc>
          <w:tcPr>
            <w:tcW w:w="1843" w:type="dxa"/>
            <w:tcBorders>
              <w:top w:val="single" w:sz="12" w:space="0" w:color="000000"/>
              <w:left w:val="single" w:sz="12" w:space="0" w:color="000000"/>
              <w:bottom w:val="single" w:sz="12" w:space="0" w:color="000000"/>
              <w:right w:val="single" w:sz="12" w:space="0" w:color="000000"/>
            </w:tcBorders>
            <w:shd w:val="clear" w:color="auto" w:fill="BEBEBE"/>
          </w:tcPr>
          <w:p w:rsidR="00E22020" w:rsidRDefault="00016963">
            <w:pPr>
              <w:pStyle w:val="TableParagraph"/>
              <w:spacing w:before="165"/>
              <w:ind w:left="129"/>
              <w:rPr>
                <w:rFonts w:ascii="Century Gothic" w:eastAsia="Century Gothic" w:hAnsi="Century Gothic" w:cs="Century Gothic"/>
                <w:sz w:val="20"/>
                <w:szCs w:val="20"/>
              </w:rPr>
            </w:pPr>
            <w:r>
              <w:rPr>
                <w:rFonts w:ascii="Century Gothic"/>
                <w:b/>
                <w:sz w:val="20"/>
              </w:rPr>
              <w:t>ADDENDUM</w:t>
            </w:r>
            <w:r>
              <w:rPr>
                <w:rFonts w:ascii="Century Gothic"/>
                <w:b/>
                <w:spacing w:val="-10"/>
                <w:sz w:val="20"/>
              </w:rPr>
              <w:t xml:space="preserve"> </w:t>
            </w:r>
            <w:r>
              <w:rPr>
                <w:rFonts w:ascii="Century Gothic"/>
                <w:b/>
                <w:sz w:val="20"/>
              </w:rPr>
              <w:t>NO.</w:t>
            </w:r>
          </w:p>
        </w:tc>
        <w:tc>
          <w:tcPr>
            <w:tcW w:w="1702" w:type="dxa"/>
            <w:tcBorders>
              <w:top w:val="single" w:sz="12" w:space="0" w:color="000000"/>
              <w:left w:val="single" w:sz="12" w:space="0" w:color="000000"/>
              <w:bottom w:val="single" w:sz="12" w:space="0" w:color="000000"/>
              <w:right w:val="single" w:sz="12" w:space="0" w:color="000000"/>
            </w:tcBorders>
            <w:shd w:val="clear" w:color="auto" w:fill="BEBEBE"/>
          </w:tcPr>
          <w:p w:rsidR="00E22020" w:rsidRDefault="00016963">
            <w:pPr>
              <w:pStyle w:val="TableParagraph"/>
              <w:spacing w:before="165"/>
              <w:ind w:right="3"/>
              <w:jc w:val="center"/>
              <w:rPr>
                <w:rFonts w:ascii="Century Gothic" w:eastAsia="Century Gothic" w:hAnsi="Century Gothic" w:cs="Century Gothic"/>
                <w:sz w:val="20"/>
                <w:szCs w:val="20"/>
              </w:rPr>
            </w:pPr>
            <w:r>
              <w:rPr>
                <w:rFonts w:ascii="Century Gothic"/>
                <w:b/>
                <w:sz w:val="20"/>
              </w:rPr>
              <w:t>DATE</w:t>
            </w:r>
          </w:p>
        </w:tc>
        <w:tc>
          <w:tcPr>
            <w:tcW w:w="5708" w:type="dxa"/>
            <w:tcBorders>
              <w:top w:val="single" w:sz="12" w:space="0" w:color="000000"/>
              <w:left w:val="single" w:sz="12" w:space="0" w:color="000000"/>
              <w:bottom w:val="single" w:sz="12" w:space="0" w:color="000000"/>
              <w:right w:val="single" w:sz="12" w:space="0" w:color="000000"/>
            </w:tcBorders>
            <w:shd w:val="clear" w:color="auto" w:fill="BEBEBE"/>
          </w:tcPr>
          <w:p w:rsidR="00E22020" w:rsidRDefault="00016963">
            <w:pPr>
              <w:pStyle w:val="TableParagraph"/>
              <w:spacing w:before="165"/>
              <w:ind w:right="1"/>
              <w:jc w:val="center"/>
              <w:rPr>
                <w:rFonts w:ascii="Century Gothic" w:eastAsia="Century Gothic" w:hAnsi="Century Gothic" w:cs="Century Gothic"/>
                <w:sz w:val="20"/>
                <w:szCs w:val="20"/>
              </w:rPr>
            </w:pPr>
            <w:r>
              <w:rPr>
                <w:rFonts w:ascii="Century Gothic"/>
                <w:b/>
                <w:sz w:val="20"/>
              </w:rPr>
              <w:t>TITLE OR</w:t>
            </w:r>
            <w:r>
              <w:rPr>
                <w:rFonts w:ascii="Century Gothic"/>
                <w:b/>
                <w:spacing w:val="-8"/>
                <w:sz w:val="20"/>
              </w:rPr>
              <w:t xml:space="preserve"> </w:t>
            </w:r>
            <w:r>
              <w:rPr>
                <w:rFonts w:ascii="Century Gothic"/>
                <w:b/>
                <w:sz w:val="20"/>
              </w:rPr>
              <w:t>DETAILS</w:t>
            </w:r>
          </w:p>
        </w:tc>
      </w:tr>
      <w:tr w:rsidR="00E22020">
        <w:trPr>
          <w:trHeight w:hRule="exact" w:val="636"/>
        </w:trPr>
        <w:tc>
          <w:tcPr>
            <w:tcW w:w="1843" w:type="dxa"/>
            <w:tcBorders>
              <w:top w:val="single" w:sz="12" w:space="0" w:color="000000"/>
              <w:left w:val="single" w:sz="12" w:space="0" w:color="000000"/>
              <w:bottom w:val="single" w:sz="4" w:space="0" w:color="000000"/>
              <w:right w:val="single" w:sz="12" w:space="0" w:color="000000"/>
            </w:tcBorders>
          </w:tcPr>
          <w:p w:rsidR="00E22020" w:rsidRDefault="00E22020"/>
        </w:tc>
        <w:tc>
          <w:tcPr>
            <w:tcW w:w="1702" w:type="dxa"/>
            <w:tcBorders>
              <w:top w:val="single" w:sz="12" w:space="0" w:color="000000"/>
              <w:left w:val="single" w:sz="12" w:space="0" w:color="000000"/>
              <w:bottom w:val="single" w:sz="4" w:space="0" w:color="000000"/>
              <w:right w:val="single" w:sz="12" w:space="0" w:color="000000"/>
            </w:tcBorders>
          </w:tcPr>
          <w:p w:rsidR="00E22020" w:rsidRDefault="00E22020"/>
        </w:tc>
        <w:tc>
          <w:tcPr>
            <w:tcW w:w="5708" w:type="dxa"/>
            <w:tcBorders>
              <w:top w:val="single" w:sz="12" w:space="0" w:color="000000"/>
              <w:left w:val="single" w:sz="12" w:space="0" w:color="000000"/>
              <w:bottom w:val="single" w:sz="4" w:space="0" w:color="000000"/>
              <w:right w:val="single" w:sz="12" w:space="0" w:color="000000"/>
            </w:tcBorders>
          </w:tcPr>
          <w:p w:rsidR="00E22020" w:rsidRDefault="00E22020"/>
        </w:tc>
      </w:tr>
      <w:tr w:rsidR="00E22020">
        <w:trPr>
          <w:trHeight w:hRule="exact" w:val="624"/>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27"/>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24"/>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26"/>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24"/>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24"/>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27"/>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24"/>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26"/>
        </w:trPr>
        <w:tc>
          <w:tcPr>
            <w:tcW w:w="1843" w:type="dxa"/>
            <w:tcBorders>
              <w:top w:val="single" w:sz="4" w:space="0" w:color="000000"/>
              <w:left w:val="single" w:sz="12" w:space="0" w:color="000000"/>
              <w:bottom w:val="single" w:sz="4" w:space="0" w:color="000000"/>
              <w:right w:val="single" w:sz="12" w:space="0" w:color="000000"/>
            </w:tcBorders>
          </w:tcPr>
          <w:p w:rsidR="00E22020" w:rsidRDefault="00E22020"/>
        </w:tc>
        <w:tc>
          <w:tcPr>
            <w:tcW w:w="1702" w:type="dxa"/>
            <w:tcBorders>
              <w:top w:val="single" w:sz="4" w:space="0" w:color="000000"/>
              <w:left w:val="single" w:sz="12" w:space="0" w:color="000000"/>
              <w:bottom w:val="single" w:sz="4" w:space="0" w:color="000000"/>
              <w:right w:val="single" w:sz="12" w:space="0" w:color="000000"/>
            </w:tcBorders>
          </w:tcPr>
          <w:p w:rsidR="00E22020" w:rsidRDefault="00E22020"/>
        </w:tc>
        <w:tc>
          <w:tcPr>
            <w:tcW w:w="5708" w:type="dxa"/>
            <w:tcBorders>
              <w:top w:val="single" w:sz="4" w:space="0" w:color="000000"/>
              <w:left w:val="single" w:sz="12" w:space="0" w:color="000000"/>
              <w:bottom w:val="single" w:sz="4" w:space="0" w:color="000000"/>
              <w:right w:val="single" w:sz="12" w:space="0" w:color="000000"/>
            </w:tcBorders>
          </w:tcPr>
          <w:p w:rsidR="00E22020" w:rsidRDefault="00E22020"/>
        </w:tc>
      </w:tr>
      <w:tr w:rsidR="00E22020">
        <w:trPr>
          <w:trHeight w:hRule="exact" w:val="634"/>
        </w:trPr>
        <w:tc>
          <w:tcPr>
            <w:tcW w:w="1843" w:type="dxa"/>
            <w:tcBorders>
              <w:top w:val="single" w:sz="4" w:space="0" w:color="000000"/>
              <w:left w:val="single" w:sz="12" w:space="0" w:color="000000"/>
              <w:bottom w:val="single" w:sz="12" w:space="0" w:color="000000"/>
              <w:right w:val="single" w:sz="12" w:space="0" w:color="000000"/>
            </w:tcBorders>
          </w:tcPr>
          <w:p w:rsidR="00E22020" w:rsidRDefault="00E22020"/>
        </w:tc>
        <w:tc>
          <w:tcPr>
            <w:tcW w:w="1702" w:type="dxa"/>
            <w:tcBorders>
              <w:top w:val="single" w:sz="4" w:space="0" w:color="000000"/>
              <w:left w:val="single" w:sz="12" w:space="0" w:color="000000"/>
              <w:bottom w:val="single" w:sz="12" w:space="0" w:color="000000"/>
              <w:right w:val="single" w:sz="12" w:space="0" w:color="000000"/>
            </w:tcBorders>
          </w:tcPr>
          <w:p w:rsidR="00E22020" w:rsidRDefault="00E22020"/>
        </w:tc>
        <w:tc>
          <w:tcPr>
            <w:tcW w:w="5708" w:type="dxa"/>
            <w:tcBorders>
              <w:top w:val="single" w:sz="4" w:space="0" w:color="000000"/>
              <w:left w:val="single" w:sz="12" w:space="0" w:color="000000"/>
              <w:bottom w:val="single" w:sz="12" w:space="0" w:color="000000"/>
              <w:right w:val="single" w:sz="12" w:space="0" w:color="000000"/>
            </w:tcBorders>
          </w:tcPr>
          <w:p w:rsidR="00E22020" w:rsidRDefault="00E22020"/>
        </w:tc>
      </w:tr>
    </w:tbl>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11"/>
        <w:rPr>
          <w:rFonts w:ascii="Century Gothic" w:eastAsia="Century Gothic" w:hAnsi="Century Gothic" w:cs="Century Gothic"/>
          <w:sz w:val="17"/>
          <w:szCs w:val="17"/>
        </w:rPr>
      </w:pPr>
    </w:p>
    <w:p w:rsidR="00E22020" w:rsidRDefault="00A337F0">
      <w:pPr>
        <w:tabs>
          <w:tab w:val="left" w:pos="5910"/>
        </w:tabs>
        <w:spacing w:line="20" w:lineRule="exact"/>
        <w:ind w:left="255"/>
        <w:rPr>
          <w:rFonts w:ascii="Century Gothic" w:eastAsia="Century Gothic" w:hAnsi="Century Gothic" w:cs="Century Gothic"/>
          <w:sz w:val="2"/>
          <w:szCs w:val="2"/>
        </w:rPr>
      </w:pPr>
      <w:r>
        <w:rPr>
          <w:rFonts w:ascii="Century Gothic"/>
          <w:noProof/>
          <w:sz w:val="2"/>
          <w:lang w:val="en-ZA" w:eastAsia="en-ZA"/>
        </w:rPr>
        <mc:AlternateContent>
          <mc:Choice Requires="wpg">
            <w:drawing>
              <wp:inline distT="0" distB="0" distL="0" distR="0">
                <wp:extent cx="3051175" cy="6350"/>
                <wp:effectExtent l="6350" t="3810" r="9525" b="8890"/>
                <wp:docPr id="974"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6350"/>
                          <a:chOff x="0" y="0"/>
                          <a:chExt cx="4805" cy="10"/>
                        </a:xfrm>
                      </wpg:grpSpPr>
                      <wpg:grpSp>
                        <wpg:cNvPr id="975" name="Group 693"/>
                        <wpg:cNvGrpSpPr>
                          <a:grpSpLocks/>
                        </wpg:cNvGrpSpPr>
                        <wpg:grpSpPr bwMode="auto">
                          <a:xfrm>
                            <a:off x="5" y="5"/>
                            <a:ext cx="4795" cy="2"/>
                            <a:chOff x="5" y="5"/>
                            <a:chExt cx="4795" cy="2"/>
                          </a:xfrm>
                        </wpg:grpSpPr>
                        <wps:wsp>
                          <wps:cNvPr id="976" name="Freeform 694"/>
                          <wps:cNvSpPr>
                            <a:spLocks/>
                          </wps:cNvSpPr>
                          <wps:spPr bwMode="auto">
                            <a:xfrm>
                              <a:off x="5" y="5"/>
                              <a:ext cx="4795" cy="2"/>
                            </a:xfrm>
                            <a:custGeom>
                              <a:avLst/>
                              <a:gdLst>
                                <a:gd name="T0" fmla="*/ 0 w 4795"/>
                                <a:gd name="T1" fmla="*/ 0 h 2"/>
                                <a:gd name="T2" fmla="*/ 4795 w 4795"/>
                                <a:gd name="T3" fmla="*/ 0 h 2"/>
                                <a:gd name="T4" fmla="*/ 0 60000 65536"/>
                                <a:gd name="T5" fmla="*/ 0 60000 65536"/>
                              </a:gdLst>
                              <a:ahLst/>
                              <a:cxnLst>
                                <a:cxn ang="T4">
                                  <a:pos x="T0" y="T1"/>
                                </a:cxn>
                                <a:cxn ang="T5">
                                  <a:pos x="T2" y="T3"/>
                                </a:cxn>
                              </a:cxnLst>
                              <a:rect l="0" t="0" r="r" b="b"/>
                              <a:pathLst>
                                <a:path w="4795" h="2">
                                  <a:moveTo>
                                    <a:pt x="0" y="0"/>
                                  </a:moveTo>
                                  <a:lnTo>
                                    <a:pt x="4795"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FCF068" id="Group 692" o:spid="_x0000_s1026" style="width:240.25pt;height:.5pt;mso-position-horizontal-relative:char;mso-position-vertical-relative:line" coordsize="4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">
                <v:group id="Group 693" o:spid="_x0000_s1027" style="position:absolute;left:5;top:5;width:4795;height:2" coordorigin="5,5" coordsize="4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694" o:spid="_x0000_s1028" style="position:absolute;left:5;top:5;width:4795;height:2;visibility:visible;mso-wrap-style:square;v-text-anchor:top" coordsize="4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oQcQA&#10;AADcAAAADwAAAGRycy9kb3ducmV2LnhtbESPT2vCQBTE7wW/w/KE3uomrWgbXUUEwZNg9NDjI/ua&#10;zZ99G7LbmH77riB4HGbmN8x6O9pWDNT7yrGCdJaAIC6crrhUcL0c3j5B+ICssXVMCv7Iw3YzeVlj&#10;pt2NzzTkoRQRwj5DBSaELpPSF4Ys+pnriKP343qLIcq+lLrHW4TbVr4nyUJarDguGOxob6ho8l+r&#10;4PuYzptTPc+vejjXtfloUqoSpV6n424FItAYnuFH+6gVfC0XcD8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6EHEAAAA3AAAAA8AAAAAAAAAAAAAAAAAmAIAAGRycy9k&#10;b3ducmV2LnhtbFBLBQYAAAAABAAEAPUAAACJAwAAAAA=&#10;" path="m,l4795,e" filled="f" strokeweight=".17569mm">
                    <v:path arrowok="t" o:connecttype="custom" o:connectlocs="0,0;4795,0" o:connectangles="0,0"/>
                  </v:shape>
                </v:group>
                <w10:anchorlock/>
              </v:group>
            </w:pict>
          </mc:Fallback>
        </mc:AlternateContent>
      </w:r>
      <w:r w:rsidR="00016963">
        <w:rPr>
          <w:rFonts w:ascii="Century Gothic"/>
          <w:sz w:val="2"/>
        </w:rPr>
        <w:tab/>
      </w:r>
      <w:r>
        <w:rPr>
          <w:rFonts w:ascii="Century Gothic"/>
          <w:noProof/>
          <w:sz w:val="2"/>
          <w:lang w:val="en-ZA" w:eastAsia="en-ZA"/>
        </w:rPr>
        <mc:AlternateContent>
          <mc:Choice Requires="wpg">
            <w:drawing>
              <wp:inline distT="0" distB="0" distL="0" distR="0">
                <wp:extent cx="2099945" cy="6350"/>
                <wp:effectExtent l="6350" t="3810" r="8255" b="8890"/>
                <wp:docPr id="971"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6350"/>
                          <a:chOff x="0" y="0"/>
                          <a:chExt cx="3307" cy="10"/>
                        </a:xfrm>
                      </wpg:grpSpPr>
                      <wpg:grpSp>
                        <wpg:cNvPr id="972" name="Group 690"/>
                        <wpg:cNvGrpSpPr>
                          <a:grpSpLocks/>
                        </wpg:cNvGrpSpPr>
                        <wpg:grpSpPr bwMode="auto">
                          <a:xfrm>
                            <a:off x="5" y="5"/>
                            <a:ext cx="3297" cy="2"/>
                            <a:chOff x="5" y="5"/>
                            <a:chExt cx="3297" cy="2"/>
                          </a:xfrm>
                        </wpg:grpSpPr>
                        <wps:wsp>
                          <wps:cNvPr id="973" name="Freeform 691"/>
                          <wps:cNvSpPr>
                            <a:spLocks/>
                          </wps:cNvSpPr>
                          <wps:spPr bwMode="auto">
                            <a:xfrm>
                              <a:off x="5" y="5"/>
                              <a:ext cx="3297" cy="2"/>
                            </a:xfrm>
                            <a:custGeom>
                              <a:avLst/>
                              <a:gdLst>
                                <a:gd name="T0" fmla="*/ 0 w 3297"/>
                                <a:gd name="T1" fmla="*/ 0 h 2"/>
                                <a:gd name="T2" fmla="*/ 3297 w 3297"/>
                                <a:gd name="T3" fmla="*/ 0 h 2"/>
                                <a:gd name="T4" fmla="*/ 0 60000 65536"/>
                                <a:gd name="T5" fmla="*/ 0 60000 65536"/>
                              </a:gdLst>
                              <a:ahLst/>
                              <a:cxnLst>
                                <a:cxn ang="T4">
                                  <a:pos x="T0" y="T1"/>
                                </a:cxn>
                                <a:cxn ang="T5">
                                  <a:pos x="T2" y="T3"/>
                                </a:cxn>
                              </a:cxnLst>
                              <a:rect l="0" t="0" r="r" b="b"/>
                              <a:pathLst>
                                <a:path w="3297" h="2">
                                  <a:moveTo>
                                    <a:pt x="0" y="0"/>
                                  </a:moveTo>
                                  <a:lnTo>
                                    <a:pt x="329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A272C0" id="Group 689" o:spid="_x0000_s1026" style="width:165.35pt;height:.5pt;mso-position-horizontal-relative:char;mso-position-vertical-relative:line" coordsize="33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">
                <v:group id="Group 690" o:spid="_x0000_s1027" style="position:absolute;left:5;top:5;width:3297;height:2" coordorigin="5,5" coordsize="3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691" o:spid="_x0000_s1028" style="position:absolute;left:5;top:5;width:3297;height:2;visibility:visible;mso-wrap-style:square;v-text-anchor:top" coordsize="3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ny8UA&#10;AADcAAAADwAAAGRycy9kb3ducmV2LnhtbESPQWvCQBSE7wX/w/KE3upGK9ZGVxGhUAoetCJ4e2Rf&#10;s9Hs25jdJvHfu4LgcZiZb5j5srOlaKj2hWMFw0ECgjhzuuBcwf73620KwgdkjaVjUnAlD8tF72WO&#10;qXYtb6nZhVxECPsUFZgQqlRKnxmy6AeuIo7en6sthijrXOoa2wi3pRwlyURaLDguGKxobSg77/6t&#10;gmZzbKuN/Ulccx2fDqeLWduiU+q1361mIAJ14Rl+tL+1gs+P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ufLxQAAANwAAAAPAAAAAAAAAAAAAAAAAJgCAABkcnMv&#10;ZG93bnJldi54bWxQSwUGAAAAAAQABAD1AAAAigMAAAAA&#10;" path="m,l3297,e" filled="f" strokeweight=".17569mm">
                    <v:path arrowok="t" o:connecttype="custom" o:connectlocs="0,0;3297,0" o:connectangles="0,0"/>
                  </v:shape>
                </v:group>
                <w10:anchorlock/>
              </v:group>
            </w:pict>
          </mc:Fallback>
        </mc:AlternateContent>
      </w:r>
    </w:p>
    <w:p w:rsidR="00E22020" w:rsidRDefault="00016963">
      <w:pPr>
        <w:pStyle w:val="Heading4"/>
        <w:tabs>
          <w:tab w:val="left" w:pos="6021"/>
        </w:tabs>
        <w:spacing w:before="47"/>
        <w:ind w:right="355"/>
        <w:rPr>
          <w:b w:val="0"/>
          <w:bCs w:val="0"/>
        </w:rPr>
      </w:pPr>
      <w:r>
        <w:rPr>
          <w:w w:val="95"/>
        </w:rPr>
        <w:t>Signature</w:t>
      </w:r>
      <w:r>
        <w:rPr>
          <w:w w:val="95"/>
        </w:rPr>
        <w:tab/>
      </w:r>
      <w:r>
        <w:t>Date</w:t>
      </w:r>
    </w:p>
    <w:p w:rsidR="00E22020" w:rsidRDefault="00016963">
      <w:pPr>
        <w:pStyle w:val="BodyText"/>
        <w:spacing w:before="35"/>
        <w:ind w:right="355"/>
      </w:pPr>
      <w:r>
        <w:t>(of person authorized to sign on behalf of the</w:t>
      </w:r>
      <w:r>
        <w:rPr>
          <w:spacing w:val="-29"/>
        </w:rPr>
        <w:t xml:space="preserve"> </w:t>
      </w:r>
      <w:r>
        <w:t>Tenderer)</w:t>
      </w:r>
    </w:p>
    <w:p w:rsidR="00E22020" w:rsidRDefault="00E22020">
      <w:pPr>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2E4BC6" w:rsidRDefault="00250725">
      <w:pPr>
        <w:pStyle w:val="Heading4"/>
        <w:tabs>
          <w:tab w:val="left" w:pos="968"/>
        </w:tabs>
        <w:spacing w:before="62"/>
        <w:ind w:right="355"/>
        <w:rPr>
          <w:b w:val="0"/>
          <w:bCs w:val="0"/>
          <w:color w:val="C00000"/>
        </w:rPr>
      </w:pPr>
      <w:r>
        <w:rPr>
          <w:color w:val="C00000"/>
          <w:spacing w:val="-1"/>
        </w:rPr>
        <w:t>T2.26</w:t>
      </w:r>
      <w:r w:rsidR="00016963" w:rsidRPr="002E4BC6">
        <w:rPr>
          <w:color w:val="C00000"/>
          <w:spacing w:val="-1"/>
        </w:rPr>
        <w:tab/>
      </w:r>
      <w:r w:rsidR="00016963" w:rsidRPr="002E4BC6">
        <w:rPr>
          <w:color w:val="C00000"/>
        </w:rPr>
        <w:t>DECLARATION OF CORRECTNESS OF</w:t>
      </w:r>
      <w:r w:rsidR="00016963" w:rsidRPr="002E4BC6">
        <w:rPr>
          <w:color w:val="C00000"/>
          <w:spacing w:val="-9"/>
        </w:rPr>
        <w:t xml:space="preserve"> </w:t>
      </w:r>
      <w:r w:rsidR="00016963" w:rsidRPr="002E4BC6">
        <w:rPr>
          <w:color w:val="C00000"/>
          <w:spacing w:val="-1"/>
        </w:rPr>
        <w:t>BID</w:t>
      </w:r>
    </w:p>
    <w:p w:rsidR="00E22020" w:rsidRDefault="00E22020">
      <w:pPr>
        <w:rPr>
          <w:rFonts w:ascii="Century Gothic" w:eastAsia="Century Gothic" w:hAnsi="Century Gothic" w:cs="Century Gothic"/>
          <w:b/>
          <w:bCs/>
          <w:sz w:val="20"/>
          <w:szCs w:val="20"/>
        </w:rPr>
      </w:pPr>
    </w:p>
    <w:p w:rsidR="00E22020" w:rsidRDefault="00E22020">
      <w:pPr>
        <w:spacing w:before="2"/>
        <w:rPr>
          <w:rFonts w:ascii="Century Gothic" w:eastAsia="Century Gothic" w:hAnsi="Century Gothic" w:cs="Century Gothic"/>
          <w:b/>
          <w:bCs/>
          <w:sz w:val="20"/>
          <w:szCs w:val="20"/>
        </w:rPr>
      </w:pPr>
    </w:p>
    <w:p w:rsidR="00E22020" w:rsidRDefault="00016963">
      <w:pPr>
        <w:pStyle w:val="BodyText"/>
        <w:tabs>
          <w:tab w:val="left" w:pos="5164"/>
        </w:tabs>
        <w:ind w:right="355"/>
      </w:pPr>
      <w:r>
        <w:t>I,</w:t>
      </w:r>
      <w:r>
        <w:rPr>
          <w:u w:val="single" w:color="000000"/>
        </w:rPr>
        <w:tab/>
      </w:r>
      <w:r>
        <w:t xml:space="preserve">(Full Name) the </w:t>
      </w:r>
      <w:proofErr w:type="spellStart"/>
      <w:r>
        <w:t>Authorised</w:t>
      </w:r>
      <w:proofErr w:type="spellEnd"/>
      <w:r>
        <w:t xml:space="preserve"> Signatory</w:t>
      </w:r>
      <w:r>
        <w:rPr>
          <w:spacing w:val="-20"/>
        </w:rPr>
        <w:t xml:space="preserve"> </w:t>
      </w:r>
      <w:r>
        <w:t>of</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10"/>
        <w:rPr>
          <w:rFonts w:ascii="Century Gothic" w:eastAsia="Century Gothic" w:hAnsi="Century Gothic" w:cs="Century Gothic"/>
          <w:sz w:val="14"/>
          <w:szCs w:val="14"/>
        </w:rPr>
      </w:pPr>
    </w:p>
    <w:p w:rsidR="00E22020" w:rsidRDefault="00016963">
      <w:pPr>
        <w:pStyle w:val="BodyText"/>
        <w:tabs>
          <w:tab w:val="left" w:pos="3711"/>
        </w:tabs>
        <w:spacing w:before="62"/>
        <w:ind w:right="226"/>
      </w:pPr>
      <w:r>
        <w:rPr>
          <w:w w:val="99"/>
          <w:u w:val="single" w:color="000000"/>
        </w:rPr>
        <w:t xml:space="preserve"> </w:t>
      </w:r>
      <w:r>
        <w:rPr>
          <w:u w:val="single" w:color="000000"/>
        </w:rPr>
        <w:tab/>
      </w:r>
      <w:r>
        <w:t>(Tenderer) hereby declare that the information furnished</w:t>
      </w:r>
      <w:r>
        <w:rPr>
          <w:spacing w:val="-31"/>
        </w:rPr>
        <w:t xml:space="preserve"> </w:t>
      </w:r>
      <w:r>
        <w:t>in</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1"/>
        <w:rPr>
          <w:rFonts w:ascii="Century Gothic" w:eastAsia="Century Gothic" w:hAnsi="Century Gothic" w:cs="Century Gothic"/>
          <w:sz w:val="20"/>
          <w:szCs w:val="20"/>
        </w:rPr>
      </w:pPr>
    </w:p>
    <w:p w:rsidR="00E22020" w:rsidRDefault="00016963">
      <w:pPr>
        <w:pStyle w:val="BodyText"/>
        <w:ind w:right="355"/>
      </w:pPr>
      <w:r>
        <w:t>the tender is entirely true and correct; and the tender is submitted on condition that</w:t>
      </w:r>
      <w:r>
        <w:rPr>
          <w:spacing w:val="-37"/>
        </w:rPr>
        <w:t xml:space="preserve"> </w:t>
      </w:r>
      <w:r>
        <w:t>the</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1"/>
        <w:rPr>
          <w:rFonts w:ascii="Century Gothic" w:eastAsia="Century Gothic" w:hAnsi="Century Gothic" w:cs="Century Gothic"/>
          <w:sz w:val="20"/>
          <w:szCs w:val="20"/>
        </w:rPr>
      </w:pPr>
    </w:p>
    <w:p w:rsidR="00E22020" w:rsidRDefault="00016963">
      <w:pPr>
        <w:pStyle w:val="BodyText"/>
        <w:ind w:right="355"/>
      </w:pPr>
      <w:r>
        <w:t>Tenderer;</w:t>
      </w:r>
      <w:r>
        <w:rPr>
          <w:spacing w:val="-6"/>
        </w:rPr>
        <w:t xml:space="preserve"> </w:t>
      </w:r>
      <w:r>
        <w:t>its</w:t>
      </w:r>
      <w:r>
        <w:rPr>
          <w:spacing w:val="-4"/>
        </w:rPr>
        <w:t xml:space="preserve"> </w:t>
      </w:r>
      <w:r>
        <w:t>facilities,</w:t>
      </w:r>
      <w:r>
        <w:rPr>
          <w:spacing w:val="-7"/>
        </w:rPr>
        <w:t xml:space="preserve"> </w:t>
      </w:r>
      <w:r>
        <w:t>etc.,</w:t>
      </w:r>
      <w:r>
        <w:rPr>
          <w:spacing w:val="-4"/>
        </w:rPr>
        <w:t xml:space="preserve"> </w:t>
      </w:r>
      <w:r>
        <w:t>shall</w:t>
      </w:r>
      <w:r>
        <w:rPr>
          <w:spacing w:val="-3"/>
        </w:rPr>
        <w:t xml:space="preserve"> </w:t>
      </w:r>
      <w:r>
        <w:t>at</w:t>
      </w:r>
      <w:r>
        <w:rPr>
          <w:spacing w:val="-2"/>
        </w:rPr>
        <w:t xml:space="preserve"> </w:t>
      </w:r>
      <w:r>
        <w:t>any</w:t>
      </w:r>
      <w:r>
        <w:rPr>
          <w:spacing w:val="-5"/>
        </w:rPr>
        <w:t xml:space="preserve"> </w:t>
      </w:r>
      <w:r>
        <w:t>stage</w:t>
      </w:r>
      <w:r>
        <w:rPr>
          <w:spacing w:val="-4"/>
        </w:rPr>
        <w:t xml:space="preserve"> </w:t>
      </w:r>
      <w:r>
        <w:t>be</w:t>
      </w:r>
      <w:r>
        <w:rPr>
          <w:spacing w:val="-4"/>
        </w:rPr>
        <w:t xml:space="preserve"> </w:t>
      </w:r>
      <w:r>
        <w:t>subject</w:t>
      </w:r>
      <w:r>
        <w:rPr>
          <w:spacing w:val="-4"/>
        </w:rPr>
        <w:t xml:space="preserve"> </w:t>
      </w:r>
      <w:r>
        <w:t>to</w:t>
      </w:r>
      <w:r>
        <w:rPr>
          <w:spacing w:val="-4"/>
        </w:rPr>
        <w:t xml:space="preserve"> </w:t>
      </w:r>
      <w:r>
        <w:t>inspection.</w:t>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12"/>
        <w:rPr>
          <w:rFonts w:ascii="Century Gothic" w:eastAsia="Century Gothic" w:hAnsi="Century Gothic" w:cs="Century Gothic"/>
          <w:sz w:val="19"/>
          <w:szCs w:val="19"/>
        </w:rPr>
      </w:pPr>
    </w:p>
    <w:p w:rsidR="00E22020" w:rsidRDefault="00016963">
      <w:pPr>
        <w:pStyle w:val="Heading4"/>
        <w:tabs>
          <w:tab w:val="left" w:pos="4732"/>
          <w:tab w:val="left" w:pos="5766"/>
          <w:tab w:val="left" w:pos="8702"/>
        </w:tabs>
        <w:spacing w:line="245" w:lineRule="exact"/>
        <w:ind w:right="355"/>
        <w:rPr>
          <w:b w:val="0"/>
          <w:bCs w:val="0"/>
        </w:rPr>
      </w:pPr>
      <w:r>
        <w:rPr>
          <w:w w:val="95"/>
        </w:rPr>
        <w:t>SIGNATURE:</w:t>
      </w:r>
      <w:r>
        <w:rPr>
          <w:w w:val="95"/>
          <w:u w:val="single" w:color="000000"/>
        </w:rPr>
        <w:tab/>
      </w:r>
      <w:r>
        <w:rPr>
          <w:w w:val="95"/>
        </w:rPr>
        <w:t>_</w:t>
      </w:r>
      <w:r>
        <w:rPr>
          <w:w w:val="95"/>
        </w:rPr>
        <w:tab/>
      </w:r>
      <w:r>
        <w:t>DATE:</w:t>
      </w:r>
      <w:r>
        <w:rPr>
          <w:spacing w:val="-2"/>
        </w:rPr>
        <w:t xml:space="preserve"> </w:t>
      </w:r>
      <w:r>
        <w:rPr>
          <w:w w:val="99"/>
          <w:u w:val="single" w:color="000000"/>
        </w:rPr>
        <w:t xml:space="preserve"> </w:t>
      </w:r>
      <w:r>
        <w:rPr>
          <w:u w:val="single" w:color="000000"/>
        </w:rPr>
        <w:tab/>
      </w:r>
    </w:p>
    <w:p w:rsidR="00E22020" w:rsidRDefault="00016963">
      <w:pPr>
        <w:spacing w:line="245" w:lineRule="exact"/>
        <w:ind w:left="260" w:right="355"/>
        <w:rPr>
          <w:rFonts w:ascii="Century Gothic" w:eastAsia="Century Gothic" w:hAnsi="Century Gothic" w:cs="Century Gothic"/>
          <w:sz w:val="20"/>
          <w:szCs w:val="20"/>
        </w:rPr>
      </w:pPr>
      <w:r>
        <w:rPr>
          <w:rFonts w:ascii="Century Gothic"/>
          <w:b/>
          <w:sz w:val="20"/>
        </w:rPr>
        <w:t xml:space="preserve">(of person </w:t>
      </w:r>
      <w:proofErr w:type="spellStart"/>
      <w:r>
        <w:rPr>
          <w:rFonts w:ascii="Century Gothic"/>
          <w:b/>
          <w:sz w:val="20"/>
        </w:rPr>
        <w:t>authorised</w:t>
      </w:r>
      <w:proofErr w:type="spellEnd"/>
      <w:r>
        <w:rPr>
          <w:rFonts w:ascii="Century Gothic"/>
          <w:b/>
          <w:sz w:val="20"/>
        </w:rPr>
        <w:t xml:space="preserve"> to sign on behalf of the</w:t>
      </w:r>
      <w:r>
        <w:rPr>
          <w:rFonts w:ascii="Century Gothic"/>
          <w:b/>
          <w:spacing w:val="-30"/>
          <w:sz w:val="20"/>
        </w:rPr>
        <w:t xml:space="preserve"> </w:t>
      </w:r>
      <w:r>
        <w:rPr>
          <w:rFonts w:ascii="Century Gothic"/>
          <w:b/>
          <w:sz w:val="20"/>
        </w:rPr>
        <w:t>Tenderer)</w:t>
      </w:r>
    </w:p>
    <w:p w:rsidR="00E22020" w:rsidRDefault="00E22020">
      <w:pPr>
        <w:spacing w:line="245" w:lineRule="exact"/>
        <w:rPr>
          <w:rFonts w:ascii="Century Gothic" w:eastAsia="Century Gothic" w:hAnsi="Century Gothic" w:cs="Century Gothic"/>
          <w:sz w:val="20"/>
          <w:szCs w:val="20"/>
        </w:rPr>
        <w:sectPr w:rsidR="00E22020">
          <w:pgSz w:w="11910" w:h="16840"/>
          <w:pgMar w:top="1200" w:right="1060" w:bottom="720" w:left="1180" w:header="499" w:footer="534" w:gutter="0"/>
          <w:cols w:space="720"/>
        </w:sect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3"/>
        <w:rPr>
          <w:rFonts w:ascii="Century Gothic" w:eastAsia="Century Gothic" w:hAnsi="Century Gothic" w:cs="Century Gothic"/>
          <w:b/>
          <w:bCs/>
          <w:sz w:val="20"/>
          <w:szCs w:val="20"/>
        </w:rPr>
      </w:pPr>
    </w:p>
    <w:p w:rsidR="00E22020" w:rsidRDefault="00016963">
      <w:pPr>
        <w:spacing w:before="26"/>
        <w:ind w:left="43"/>
        <w:jc w:val="center"/>
        <w:rPr>
          <w:rFonts w:ascii="Century Gothic" w:eastAsia="Century Gothic" w:hAnsi="Century Gothic" w:cs="Century Gothic"/>
          <w:sz w:val="40"/>
          <w:szCs w:val="40"/>
        </w:rPr>
      </w:pPr>
      <w:r>
        <w:rPr>
          <w:rFonts w:ascii="Century Gothic"/>
          <w:b/>
          <w:color w:val="00AF50"/>
          <w:sz w:val="40"/>
        </w:rPr>
        <w:t>THE</w:t>
      </w:r>
      <w:r>
        <w:rPr>
          <w:rFonts w:ascii="Century Gothic"/>
          <w:b/>
          <w:color w:val="00AF50"/>
          <w:spacing w:val="-2"/>
          <w:sz w:val="40"/>
        </w:rPr>
        <w:t xml:space="preserve"> </w:t>
      </w:r>
      <w:r>
        <w:rPr>
          <w:rFonts w:ascii="Century Gothic"/>
          <w:b/>
          <w:color w:val="00AF50"/>
          <w:sz w:val="40"/>
        </w:rPr>
        <w:t>CONTRACT</w:t>
      </w:r>
    </w:p>
    <w:p w:rsidR="00E22020" w:rsidRDefault="00E22020">
      <w:pPr>
        <w:jc w:val="center"/>
        <w:rPr>
          <w:rFonts w:ascii="Century Gothic" w:eastAsia="Century Gothic" w:hAnsi="Century Gothic" w:cs="Century Gothic"/>
          <w:sz w:val="40"/>
          <w:szCs w:val="40"/>
        </w:rPr>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b/>
          <w:bCs/>
          <w:sz w:val="13"/>
          <w:szCs w:val="13"/>
        </w:rPr>
      </w:pPr>
    </w:p>
    <w:p w:rsidR="00E22020" w:rsidRPr="002E4BC6" w:rsidRDefault="00016963">
      <w:pPr>
        <w:spacing w:before="62"/>
        <w:ind w:left="260"/>
        <w:jc w:val="both"/>
        <w:rPr>
          <w:rFonts w:ascii="Century Gothic" w:eastAsia="Century Gothic" w:hAnsi="Century Gothic" w:cs="Century Gothic"/>
          <w:color w:val="C00000"/>
          <w:sz w:val="20"/>
          <w:szCs w:val="20"/>
        </w:rPr>
      </w:pPr>
      <w:r w:rsidRPr="002E4BC6">
        <w:rPr>
          <w:rFonts w:ascii="Century Gothic"/>
          <w:b/>
          <w:color w:val="C00000"/>
          <w:sz w:val="20"/>
        </w:rPr>
        <w:t>C1.1     FORM OF OFFER AND</w:t>
      </w:r>
      <w:r w:rsidRPr="002E4BC6">
        <w:rPr>
          <w:rFonts w:ascii="Century Gothic"/>
          <w:b/>
          <w:color w:val="C00000"/>
          <w:spacing w:val="-20"/>
          <w:sz w:val="20"/>
        </w:rPr>
        <w:t xml:space="preserve"> </w:t>
      </w:r>
      <w:r w:rsidRPr="002E4BC6">
        <w:rPr>
          <w:rFonts w:ascii="Century Gothic"/>
          <w:b/>
          <w:color w:val="C00000"/>
          <w:sz w:val="20"/>
        </w:rPr>
        <w:t>ACCEPTANCE</w:t>
      </w:r>
    </w:p>
    <w:p w:rsidR="00E22020" w:rsidRPr="002E4BC6" w:rsidRDefault="00E22020">
      <w:pPr>
        <w:spacing w:before="12"/>
        <w:rPr>
          <w:rFonts w:ascii="Century Gothic" w:eastAsia="Century Gothic" w:hAnsi="Century Gothic" w:cs="Century Gothic"/>
          <w:b/>
          <w:bCs/>
          <w:color w:val="C00000"/>
          <w:sz w:val="19"/>
          <w:szCs w:val="19"/>
        </w:rPr>
      </w:pPr>
    </w:p>
    <w:p w:rsidR="00E22020" w:rsidRDefault="00016963">
      <w:pPr>
        <w:ind w:left="260"/>
        <w:jc w:val="both"/>
        <w:rPr>
          <w:rFonts w:ascii="Century Gothic" w:eastAsia="Century Gothic" w:hAnsi="Century Gothic" w:cs="Century Gothic"/>
          <w:sz w:val="20"/>
          <w:szCs w:val="20"/>
        </w:rPr>
      </w:pPr>
      <w:r>
        <w:rPr>
          <w:rFonts w:ascii="Century Gothic"/>
          <w:b/>
          <w:sz w:val="20"/>
        </w:rPr>
        <w:t xml:space="preserve">A.       </w:t>
      </w:r>
      <w:r>
        <w:rPr>
          <w:rFonts w:ascii="Century Gothic"/>
          <w:b/>
          <w:spacing w:val="52"/>
          <w:sz w:val="20"/>
        </w:rPr>
        <w:t xml:space="preserve"> </w:t>
      </w:r>
      <w:r>
        <w:rPr>
          <w:rFonts w:ascii="Century Gothic"/>
          <w:b/>
          <w:sz w:val="20"/>
        </w:rPr>
        <w:t>OFFER</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4"/>
        <w:jc w:val="both"/>
      </w:pPr>
      <w:r>
        <w:t>The Employer, identified in the Acceptance signature block, has solicited offers to enter into</w:t>
      </w:r>
      <w:r>
        <w:rPr>
          <w:spacing w:val="26"/>
        </w:rPr>
        <w:t xml:space="preserve"> </w:t>
      </w:r>
      <w:r>
        <w:t>a</w:t>
      </w:r>
      <w:r>
        <w:rPr>
          <w:w w:val="99"/>
        </w:rPr>
        <w:t xml:space="preserve"> </w:t>
      </w:r>
      <w:r>
        <w:t>contract for the procurement</w:t>
      </w:r>
      <w:r>
        <w:rPr>
          <w:spacing w:val="-16"/>
        </w:rPr>
        <w:t xml:space="preserve"> </w:t>
      </w:r>
      <w:r>
        <w:t>of:</w:t>
      </w:r>
    </w:p>
    <w:p w:rsidR="00E22020" w:rsidRDefault="00E22020">
      <w:pPr>
        <w:spacing w:before="11"/>
        <w:rPr>
          <w:rFonts w:ascii="Century Gothic" w:eastAsia="Century Gothic" w:hAnsi="Century Gothic" w:cs="Century Gothic"/>
          <w:sz w:val="19"/>
          <w:szCs w:val="19"/>
        </w:rPr>
      </w:pPr>
    </w:p>
    <w:p w:rsidR="00E22020" w:rsidRDefault="00A41AD2">
      <w:pPr>
        <w:pStyle w:val="Heading4"/>
        <w:ind w:right="214"/>
        <w:jc w:val="both"/>
        <w:rPr>
          <w:b w:val="0"/>
          <w:bCs w:val="0"/>
        </w:rPr>
      </w:pPr>
      <w:r>
        <w:rPr>
          <w:color w:val="FF0000"/>
        </w:rPr>
        <w:t xml:space="preserve">CONSTRUCTION OF SILUTSHANA </w:t>
      </w:r>
      <w:r w:rsidR="00016963">
        <w:rPr>
          <w:color w:val="FF0000"/>
        </w:rPr>
        <w:t>COMMUNITY</w:t>
      </w:r>
      <w:r w:rsidR="00016963">
        <w:rPr>
          <w:color w:val="FF0000"/>
          <w:spacing w:val="23"/>
        </w:rPr>
        <w:t xml:space="preserve"> </w:t>
      </w:r>
      <w:r w:rsidR="00016963">
        <w:rPr>
          <w:color w:val="FF0000"/>
        </w:rPr>
        <w:t>SERVICE</w:t>
      </w:r>
      <w:r w:rsidR="00016963">
        <w:rPr>
          <w:color w:val="FF0000"/>
          <w:spacing w:val="26"/>
        </w:rPr>
        <w:t xml:space="preserve"> </w:t>
      </w:r>
      <w:r w:rsidR="00016963">
        <w:rPr>
          <w:color w:val="FF0000"/>
        </w:rPr>
        <w:t>CENTRE</w:t>
      </w:r>
      <w:r w:rsidR="00016963">
        <w:rPr>
          <w:color w:val="FF0000"/>
          <w:spacing w:val="26"/>
        </w:rPr>
        <w:t xml:space="preserve"> </w:t>
      </w:r>
      <w:r w:rsidR="00016963">
        <w:rPr>
          <w:color w:val="FF0000"/>
        </w:rPr>
        <w:t>LOCATED</w:t>
      </w:r>
      <w:r w:rsidR="00016963">
        <w:rPr>
          <w:color w:val="FF0000"/>
          <w:spacing w:val="26"/>
        </w:rPr>
        <w:t xml:space="preserve"> </w:t>
      </w:r>
      <w:r w:rsidR="00016963">
        <w:rPr>
          <w:color w:val="FF0000"/>
        </w:rPr>
        <w:t>AT</w:t>
      </w:r>
      <w:r w:rsidR="00016963">
        <w:rPr>
          <w:color w:val="FF0000"/>
          <w:w w:val="99"/>
        </w:rPr>
        <w:t xml:space="preserve"> </w:t>
      </w:r>
      <w:r>
        <w:rPr>
          <w:color w:val="FF0000"/>
        </w:rPr>
        <w:t>NQUTHU LOCAL</w:t>
      </w:r>
      <w:r w:rsidR="00016963">
        <w:rPr>
          <w:color w:val="FF0000"/>
          <w:spacing w:val="-17"/>
        </w:rPr>
        <w:t xml:space="preserve"> </w:t>
      </w:r>
      <w:r w:rsidR="00016963">
        <w:rPr>
          <w:color w:val="FF0000"/>
        </w:rPr>
        <w:t>MUNICIPALITY</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2"/>
        <w:jc w:val="both"/>
      </w:pPr>
      <w:r>
        <w:t>The Tenderer, identified in the Offer signature block, has examined the documents listed in</w:t>
      </w:r>
      <w:r>
        <w:rPr>
          <w:spacing w:val="49"/>
        </w:rPr>
        <w:t xml:space="preserve"> </w:t>
      </w:r>
      <w:r>
        <w:t>the</w:t>
      </w:r>
      <w:r>
        <w:rPr>
          <w:w w:val="99"/>
        </w:rPr>
        <w:t xml:space="preserve"> </w:t>
      </w:r>
      <w:r>
        <w:t>Tender</w:t>
      </w:r>
      <w:r>
        <w:rPr>
          <w:spacing w:val="23"/>
        </w:rPr>
        <w:t xml:space="preserve"> </w:t>
      </w:r>
      <w:r>
        <w:t>Data</w:t>
      </w:r>
      <w:r>
        <w:rPr>
          <w:spacing w:val="23"/>
        </w:rPr>
        <w:t xml:space="preserve"> </w:t>
      </w:r>
      <w:r>
        <w:t>and</w:t>
      </w:r>
      <w:r>
        <w:rPr>
          <w:spacing w:val="23"/>
        </w:rPr>
        <w:t xml:space="preserve"> </w:t>
      </w:r>
      <w:r>
        <w:t>addenda</w:t>
      </w:r>
      <w:r>
        <w:rPr>
          <w:spacing w:val="23"/>
        </w:rPr>
        <w:t xml:space="preserve"> </w:t>
      </w:r>
      <w:r>
        <w:t>thereto</w:t>
      </w:r>
      <w:r>
        <w:rPr>
          <w:spacing w:val="22"/>
        </w:rPr>
        <w:t xml:space="preserve"> </w:t>
      </w:r>
      <w:r>
        <w:t>as</w:t>
      </w:r>
      <w:r>
        <w:rPr>
          <w:spacing w:val="22"/>
        </w:rPr>
        <w:t xml:space="preserve"> </w:t>
      </w:r>
      <w:r>
        <w:t>listed</w:t>
      </w:r>
      <w:r>
        <w:rPr>
          <w:spacing w:val="23"/>
        </w:rPr>
        <w:t xml:space="preserve"> </w:t>
      </w:r>
      <w:r>
        <w:t>in</w:t>
      </w:r>
      <w:r>
        <w:rPr>
          <w:spacing w:val="21"/>
        </w:rPr>
        <w:t xml:space="preserve"> </w:t>
      </w:r>
      <w:r>
        <w:t>the</w:t>
      </w:r>
      <w:r>
        <w:rPr>
          <w:spacing w:val="23"/>
        </w:rPr>
        <w:t xml:space="preserve"> </w:t>
      </w:r>
      <w:r>
        <w:t>Returnable</w:t>
      </w:r>
      <w:r>
        <w:rPr>
          <w:spacing w:val="23"/>
        </w:rPr>
        <w:t xml:space="preserve"> </w:t>
      </w:r>
      <w:r>
        <w:t>Schedules,</w:t>
      </w:r>
      <w:r>
        <w:rPr>
          <w:spacing w:val="22"/>
        </w:rPr>
        <w:t xml:space="preserve"> </w:t>
      </w:r>
      <w:r>
        <w:t>and</w:t>
      </w:r>
      <w:r>
        <w:rPr>
          <w:spacing w:val="23"/>
        </w:rPr>
        <w:t xml:space="preserve"> </w:t>
      </w:r>
      <w:r>
        <w:t>by</w:t>
      </w:r>
      <w:r>
        <w:rPr>
          <w:spacing w:val="21"/>
        </w:rPr>
        <w:t xml:space="preserve"> </w:t>
      </w:r>
      <w:r>
        <w:t>submitting</w:t>
      </w:r>
      <w:r>
        <w:rPr>
          <w:w w:val="99"/>
        </w:rPr>
        <w:t xml:space="preserve"> </w:t>
      </w:r>
      <w:r>
        <w:t>this Offer has accepted the Conditions of</w:t>
      </w:r>
      <w:r>
        <w:rPr>
          <w:spacing w:val="-25"/>
        </w:rPr>
        <w:t xml:space="preserve"> </w:t>
      </w:r>
      <w:r>
        <w:t>Tender.</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8"/>
        <w:jc w:val="both"/>
      </w:pPr>
      <w:r>
        <w:t>By</w:t>
      </w:r>
      <w:r>
        <w:rPr>
          <w:spacing w:val="17"/>
        </w:rPr>
        <w:t xml:space="preserve"> </w:t>
      </w:r>
      <w:r>
        <w:t>the</w:t>
      </w:r>
      <w:r>
        <w:rPr>
          <w:spacing w:val="18"/>
        </w:rPr>
        <w:t xml:space="preserve"> </w:t>
      </w:r>
      <w:r>
        <w:t>representative</w:t>
      </w:r>
      <w:r>
        <w:rPr>
          <w:spacing w:val="18"/>
        </w:rPr>
        <w:t xml:space="preserve"> </w:t>
      </w:r>
      <w:r>
        <w:t>of</w:t>
      </w:r>
      <w:r>
        <w:rPr>
          <w:spacing w:val="18"/>
        </w:rPr>
        <w:t xml:space="preserve"> </w:t>
      </w:r>
      <w:r>
        <w:t>the</w:t>
      </w:r>
      <w:r>
        <w:rPr>
          <w:spacing w:val="18"/>
        </w:rPr>
        <w:t xml:space="preserve"> </w:t>
      </w:r>
      <w:r>
        <w:t>Tenderer,</w:t>
      </w:r>
      <w:r>
        <w:rPr>
          <w:spacing w:val="15"/>
        </w:rPr>
        <w:t xml:space="preserve"> </w:t>
      </w:r>
      <w:r>
        <w:t>deemed</w:t>
      </w:r>
      <w:r>
        <w:rPr>
          <w:spacing w:val="18"/>
        </w:rPr>
        <w:t xml:space="preserve"> </w:t>
      </w:r>
      <w:r>
        <w:t>to</w:t>
      </w:r>
      <w:r>
        <w:rPr>
          <w:spacing w:val="17"/>
        </w:rPr>
        <w:t xml:space="preserve"> </w:t>
      </w:r>
      <w:r>
        <w:t>be</w:t>
      </w:r>
      <w:r>
        <w:rPr>
          <w:spacing w:val="18"/>
        </w:rPr>
        <w:t xml:space="preserve"> </w:t>
      </w:r>
      <w:r>
        <w:t>duly</w:t>
      </w:r>
      <w:r>
        <w:rPr>
          <w:spacing w:val="17"/>
        </w:rPr>
        <w:t xml:space="preserve"> </w:t>
      </w:r>
      <w:r>
        <w:t>authorized,</w:t>
      </w:r>
      <w:r>
        <w:rPr>
          <w:spacing w:val="15"/>
        </w:rPr>
        <w:t xml:space="preserve"> </w:t>
      </w:r>
      <w:r>
        <w:t>signing</w:t>
      </w:r>
      <w:r>
        <w:rPr>
          <w:spacing w:val="16"/>
        </w:rPr>
        <w:t xml:space="preserve"> </w:t>
      </w:r>
      <w:r>
        <w:t>this</w:t>
      </w:r>
      <w:r>
        <w:rPr>
          <w:spacing w:val="15"/>
        </w:rPr>
        <w:t xml:space="preserve"> </w:t>
      </w:r>
      <w:r>
        <w:t>part</w:t>
      </w:r>
      <w:r>
        <w:rPr>
          <w:spacing w:val="17"/>
        </w:rPr>
        <w:t xml:space="preserve"> </w:t>
      </w:r>
      <w:r>
        <w:t>of</w:t>
      </w:r>
      <w:r>
        <w:rPr>
          <w:spacing w:val="18"/>
        </w:rPr>
        <w:t xml:space="preserve"> </w:t>
      </w:r>
      <w:r>
        <w:t>this</w:t>
      </w:r>
      <w:r>
        <w:rPr>
          <w:w w:val="99"/>
        </w:rPr>
        <w:t xml:space="preserve"> </w:t>
      </w:r>
      <w:r>
        <w:t>Form of Offer and Acceptance the Tenderer offers to perform all of the obligations</w:t>
      </w:r>
      <w:r>
        <w:rPr>
          <w:spacing w:val="-8"/>
        </w:rPr>
        <w:t xml:space="preserve"> </w:t>
      </w:r>
      <w:r>
        <w:t>and</w:t>
      </w:r>
      <w:r>
        <w:rPr>
          <w:w w:val="99"/>
        </w:rPr>
        <w:t xml:space="preserve"> </w:t>
      </w:r>
      <w:r>
        <w:t>liabilities of the Service Provider under the contract including compliance with all its terms</w:t>
      </w:r>
      <w:r>
        <w:rPr>
          <w:spacing w:val="48"/>
        </w:rPr>
        <w:t xml:space="preserve"> </w:t>
      </w:r>
      <w:r>
        <w:t>and</w:t>
      </w:r>
      <w:r>
        <w:rPr>
          <w:w w:val="99"/>
        </w:rPr>
        <w:t xml:space="preserve"> </w:t>
      </w:r>
      <w:r>
        <w:t>conditions</w:t>
      </w:r>
      <w:r>
        <w:rPr>
          <w:spacing w:val="35"/>
        </w:rPr>
        <w:t xml:space="preserve"> </w:t>
      </w:r>
      <w:r>
        <w:t>according</w:t>
      </w:r>
      <w:r>
        <w:rPr>
          <w:spacing w:val="36"/>
        </w:rPr>
        <w:t xml:space="preserve"> </w:t>
      </w:r>
      <w:r>
        <w:t>to</w:t>
      </w:r>
      <w:r>
        <w:rPr>
          <w:spacing w:val="34"/>
        </w:rPr>
        <w:t xml:space="preserve"> </w:t>
      </w:r>
      <w:r>
        <w:t>their</w:t>
      </w:r>
      <w:r>
        <w:rPr>
          <w:spacing w:val="33"/>
        </w:rPr>
        <w:t xml:space="preserve"> </w:t>
      </w:r>
      <w:r>
        <w:t>true</w:t>
      </w:r>
      <w:r>
        <w:rPr>
          <w:spacing w:val="35"/>
        </w:rPr>
        <w:t xml:space="preserve"> </w:t>
      </w:r>
      <w:r>
        <w:t>intent</w:t>
      </w:r>
      <w:r>
        <w:rPr>
          <w:spacing w:val="37"/>
        </w:rPr>
        <w:t xml:space="preserve"> </w:t>
      </w:r>
      <w:r>
        <w:t>and</w:t>
      </w:r>
      <w:r>
        <w:rPr>
          <w:spacing w:val="36"/>
        </w:rPr>
        <w:t xml:space="preserve"> </w:t>
      </w:r>
      <w:r>
        <w:t>meaning</w:t>
      </w:r>
      <w:r>
        <w:rPr>
          <w:spacing w:val="36"/>
        </w:rPr>
        <w:t xml:space="preserve"> </w:t>
      </w:r>
      <w:r>
        <w:t>for</w:t>
      </w:r>
      <w:r>
        <w:rPr>
          <w:spacing w:val="35"/>
        </w:rPr>
        <w:t xml:space="preserve"> </w:t>
      </w:r>
      <w:r>
        <w:t>an</w:t>
      </w:r>
      <w:r>
        <w:rPr>
          <w:spacing w:val="36"/>
        </w:rPr>
        <w:t xml:space="preserve"> </w:t>
      </w:r>
      <w:r>
        <w:t>amount</w:t>
      </w:r>
      <w:r>
        <w:rPr>
          <w:spacing w:val="37"/>
        </w:rPr>
        <w:t xml:space="preserve"> </w:t>
      </w:r>
      <w:r>
        <w:t>to</w:t>
      </w:r>
      <w:r>
        <w:rPr>
          <w:spacing w:val="34"/>
        </w:rPr>
        <w:t xml:space="preserve"> </w:t>
      </w:r>
      <w:r>
        <w:t>be</w:t>
      </w:r>
      <w:r>
        <w:rPr>
          <w:spacing w:val="35"/>
        </w:rPr>
        <w:t xml:space="preserve"> </w:t>
      </w:r>
      <w:r>
        <w:t>determined</w:t>
      </w:r>
      <w:r>
        <w:rPr>
          <w:spacing w:val="36"/>
        </w:rPr>
        <w:t xml:space="preserve"> </w:t>
      </w:r>
      <w:r>
        <w:t>in</w:t>
      </w:r>
      <w:r>
        <w:rPr>
          <w:w w:val="99"/>
        </w:rPr>
        <w:t xml:space="preserve"> </w:t>
      </w:r>
      <w:r>
        <w:t>accordance with the conditions of contract identified in the Contract</w:t>
      </w:r>
      <w:r>
        <w:rPr>
          <w:spacing w:val="-35"/>
        </w:rPr>
        <w:t xml:space="preserve"> </w:t>
      </w:r>
      <w:r>
        <w:t>Data.</w:t>
      </w:r>
    </w:p>
    <w:p w:rsidR="00E22020" w:rsidRDefault="00E22020">
      <w:pPr>
        <w:spacing w:before="11"/>
        <w:rPr>
          <w:rFonts w:ascii="Century Gothic" w:eastAsia="Century Gothic" w:hAnsi="Century Gothic" w:cs="Century Gothic"/>
          <w:sz w:val="19"/>
          <w:szCs w:val="19"/>
        </w:rPr>
      </w:pPr>
    </w:p>
    <w:p w:rsidR="00E22020" w:rsidRDefault="00016963">
      <w:pPr>
        <w:pStyle w:val="Heading4"/>
        <w:jc w:val="both"/>
        <w:rPr>
          <w:b w:val="0"/>
          <w:bCs w:val="0"/>
        </w:rPr>
      </w:pPr>
      <w:r>
        <w:t>THE OFFERED TOTAL OF THE PRICES INCLUSIVE OF VAT</w:t>
      </w:r>
      <w:r>
        <w:rPr>
          <w:spacing w:val="-22"/>
        </w:rPr>
        <w:t xml:space="preserve"> </w:t>
      </w:r>
      <w:r>
        <w:t>IS: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tabs>
          <w:tab w:val="left" w:pos="9151"/>
        </w:tabs>
        <w:jc w:val="both"/>
      </w:pPr>
      <w:r>
        <w:t>(in</w:t>
      </w:r>
      <w:r>
        <w:rPr>
          <w:spacing w:val="-8"/>
        </w:rPr>
        <w:t xml:space="preserve"> </w:t>
      </w:r>
      <w:r>
        <w:t>words)</w:t>
      </w:r>
      <w:r>
        <w:rPr>
          <w:w w:val="99"/>
          <w:u w:val="single" w:color="000000"/>
        </w:rPr>
        <w:t xml:space="preserve"> </w:t>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7"/>
        <w:rPr>
          <w:rFonts w:ascii="Century Gothic" w:eastAsia="Century Gothic" w:hAnsi="Century Gothic" w:cs="Century Gothic"/>
          <w:sz w:val="17"/>
          <w:szCs w:val="17"/>
        </w:rPr>
      </w:pPr>
    </w:p>
    <w:p w:rsidR="00E22020" w:rsidRDefault="00A337F0">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524500" cy="6350"/>
                <wp:effectExtent l="6350" t="8255" r="3175" b="4445"/>
                <wp:docPr id="967"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6350"/>
                          <a:chOff x="0" y="0"/>
                          <a:chExt cx="8700" cy="10"/>
                        </a:xfrm>
                      </wpg:grpSpPr>
                      <wpg:grpSp>
                        <wpg:cNvPr id="968" name="Group 687"/>
                        <wpg:cNvGrpSpPr>
                          <a:grpSpLocks/>
                        </wpg:cNvGrpSpPr>
                        <wpg:grpSpPr bwMode="auto">
                          <a:xfrm>
                            <a:off x="5" y="5"/>
                            <a:ext cx="8690" cy="2"/>
                            <a:chOff x="5" y="5"/>
                            <a:chExt cx="8690" cy="2"/>
                          </a:xfrm>
                        </wpg:grpSpPr>
                        <wps:wsp>
                          <wps:cNvPr id="969" name="Freeform 688"/>
                          <wps:cNvSpPr>
                            <a:spLocks/>
                          </wps:cNvSpPr>
                          <wps:spPr bwMode="auto">
                            <a:xfrm>
                              <a:off x="5" y="5"/>
                              <a:ext cx="8690" cy="2"/>
                            </a:xfrm>
                            <a:custGeom>
                              <a:avLst/>
                              <a:gdLst>
                                <a:gd name="T0" fmla="*/ 0 w 8690"/>
                                <a:gd name="T1" fmla="*/ 0 h 2"/>
                                <a:gd name="T2" fmla="*/ 8689 w 8690"/>
                                <a:gd name="T3" fmla="*/ 0 h 2"/>
                                <a:gd name="T4" fmla="*/ 0 60000 65536"/>
                                <a:gd name="T5" fmla="*/ 0 60000 65536"/>
                              </a:gdLst>
                              <a:ahLst/>
                              <a:cxnLst>
                                <a:cxn ang="T4">
                                  <a:pos x="T0" y="T1"/>
                                </a:cxn>
                                <a:cxn ang="T5">
                                  <a:pos x="T2" y="T3"/>
                                </a:cxn>
                              </a:cxnLst>
                              <a:rect l="0" t="0" r="r" b="b"/>
                              <a:pathLst>
                                <a:path w="8690" h="2">
                                  <a:moveTo>
                                    <a:pt x="0" y="0"/>
                                  </a:moveTo>
                                  <a:lnTo>
                                    <a:pt x="8689"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8285F3" id="Group 686" o:spid="_x0000_s1026" style="width:435pt;height:.5pt;mso-position-horizontal-relative:char;mso-position-vertical-relative:line" coordsize="87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">
                <v:group id="Group 687" o:spid="_x0000_s1027" style="position:absolute;left:5;top:5;width:8690;height:2" coordorigin="5,5"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688" o:spid="_x0000_s1028" style="position:absolute;left:5;top:5;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7ccA&#10;AADcAAAADwAAAGRycy9kb3ducmV2LnhtbESPQWvCQBSE70L/w/IEL6KbWhCNrlJaLO2hiKm2Hh/Z&#10;ZzY0+zZktyb667tCocdhZr5hluvOVuJMjS8dK7gfJyCIc6dLLhTsPzajGQgfkDVWjknBhTysV3e9&#10;JabatbyjcxYKESHsU1RgQqhTKX1uyKIfu5o4eifXWAxRNoXUDbYRbis5SZKptFhyXDBY05Oh/Dv7&#10;sQpejHzYf13eru+HtpPZcDt5PrafSg363eMCRKAu/If/2q9awXw6h9uZe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zh+3HAAAA3AAAAA8AAAAAAAAAAAAAAAAAmAIAAGRy&#10;cy9kb3ducmV2LnhtbFBLBQYAAAAABAAEAPUAAACMAwAAAAA=&#10;" path="m,l8689,e" filled="f" strokeweight=".17569mm">
                    <v:path arrowok="t" o:connecttype="custom" o:connectlocs="0,0;8689,0" o:connectangles="0,0"/>
                  </v:shape>
                </v:group>
                <w10:anchorlock/>
              </v:group>
            </w:pict>
          </mc:Fallback>
        </mc:AlternateContent>
      </w:r>
    </w:p>
    <w:p w:rsidR="00E22020" w:rsidRDefault="00E22020">
      <w:pPr>
        <w:spacing w:before="7"/>
        <w:rPr>
          <w:rFonts w:ascii="Century Gothic" w:eastAsia="Century Gothic" w:hAnsi="Century Gothic" w:cs="Century Gothic"/>
          <w:sz w:val="15"/>
          <w:szCs w:val="15"/>
        </w:rPr>
      </w:pPr>
    </w:p>
    <w:p w:rsidR="00E22020" w:rsidRDefault="00016963">
      <w:pPr>
        <w:pStyle w:val="BodyText"/>
        <w:tabs>
          <w:tab w:val="left" w:pos="7826"/>
          <w:tab w:val="left" w:pos="8863"/>
        </w:tabs>
        <w:spacing w:before="62" w:line="482" w:lineRule="auto"/>
        <w:ind w:right="701"/>
      </w:pPr>
      <w:r>
        <w:rPr>
          <w:w w:val="99"/>
          <w:u w:val="single" w:color="000000"/>
        </w:rPr>
        <w:t xml:space="preserve"> </w:t>
      </w:r>
      <w:r>
        <w:rPr>
          <w:u w:val="single" w:color="000000"/>
        </w:rPr>
        <w:tab/>
      </w:r>
      <w:r>
        <w:rPr>
          <w:u w:val="single" w:color="000000"/>
        </w:rPr>
        <w:tab/>
      </w:r>
      <w:r>
        <w:t>_</w:t>
      </w:r>
      <w:r>
        <w:rPr>
          <w:w w:val="99"/>
        </w:rPr>
        <w:t xml:space="preserve"> </w:t>
      </w:r>
      <w:r>
        <w:t>(in figures)</w:t>
      </w:r>
      <w:r>
        <w:rPr>
          <w:spacing w:val="48"/>
        </w:rPr>
        <w:t xml:space="preserve"> </w:t>
      </w:r>
      <w:r>
        <w:t>R</w:t>
      </w:r>
      <w:r>
        <w:rPr>
          <w:w w:val="99"/>
          <w:u w:val="single" w:color="000000"/>
        </w:rPr>
        <w:t xml:space="preserve"> </w:t>
      </w:r>
      <w:r>
        <w:rPr>
          <w:u w:val="single" w:color="000000"/>
        </w:rPr>
        <w:tab/>
      </w:r>
    </w:p>
    <w:p w:rsidR="00E22020" w:rsidRDefault="00016963">
      <w:pPr>
        <w:pStyle w:val="BodyText"/>
        <w:spacing w:before="4"/>
        <w:jc w:val="both"/>
      </w:pPr>
      <w:r>
        <w:t>The Tenderer confirms that he has read the Contract referred to in C1.2 Contract</w:t>
      </w:r>
      <w:r>
        <w:rPr>
          <w:spacing w:val="-29"/>
        </w:rPr>
        <w:t xml:space="preserve"> </w:t>
      </w:r>
      <w:r>
        <w:t>Data.</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5"/>
        <w:jc w:val="both"/>
      </w:pPr>
      <w:r>
        <w:t>This</w:t>
      </w:r>
      <w:r>
        <w:rPr>
          <w:spacing w:val="12"/>
        </w:rPr>
        <w:t xml:space="preserve"> </w:t>
      </w:r>
      <w:r>
        <w:t>Offer</w:t>
      </w:r>
      <w:r>
        <w:rPr>
          <w:spacing w:val="15"/>
        </w:rPr>
        <w:t xml:space="preserve"> </w:t>
      </w:r>
      <w:r>
        <w:t>may</w:t>
      </w:r>
      <w:r>
        <w:rPr>
          <w:spacing w:val="12"/>
        </w:rPr>
        <w:t xml:space="preserve"> </w:t>
      </w:r>
      <w:r>
        <w:t>be</w:t>
      </w:r>
      <w:r>
        <w:rPr>
          <w:spacing w:val="13"/>
        </w:rPr>
        <w:t xml:space="preserve"> </w:t>
      </w:r>
      <w:r>
        <w:t>accepted</w:t>
      </w:r>
      <w:r>
        <w:rPr>
          <w:spacing w:val="13"/>
        </w:rPr>
        <w:t xml:space="preserve"> </w:t>
      </w:r>
      <w:r>
        <w:t>by</w:t>
      </w:r>
      <w:r>
        <w:rPr>
          <w:spacing w:val="12"/>
        </w:rPr>
        <w:t xml:space="preserve"> </w:t>
      </w:r>
      <w:r>
        <w:t>the</w:t>
      </w:r>
      <w:r>
        <w:rPr>
          <w:spacing w:val="13"/>
        </w:rPr>
        <w:t xml:space="preserve"> </w:t>
      </w:r>
      <w:r>
        <w:t>Employer</w:t>
      </w:r>
      <w:r>
        <w:rPr>
          <w:spacing w:val="13"/>
        </w:rPr>
        <w:t xml:space="preserve"> </w:t>
      </w:r>
      <w:r>
        <w:t>by</w:t>
      </w:r>
      <w:r>
        <w:rPr>
          <w:spacing w:val="12"/>
        </w:rPr>
        <w:t xml:space="preserve"> </w:t>
      </w:r>
      <w:r>
        <w:t>signing</w:t>
      </w:r>
      <w:r>
        <w:rPr>
          <w:spacing w:val="13"/>
        </w:rPr>
        <w:t xml:space="preserve"> </w:t>
      </w:r>
      <w:r>
        <w:t>the</w:t>
      </w:r>
      <w:r>
        <w:rPr>
          <w:spacing w:val="15"/>
        </w:rPr>
        <w:t xml:space="preserve"> </w:t>
      </w:r>
      <w:r>
        <w:t>Acceptance</w:t>
      </w:r>
      <w:r>
        <w:rPr>
          <w:spacing w:val="13"/>
        </w:rPr>
        <w:t xml:space="preserve"> </w:t>
      </w:r>
      <w:r>
        <w:t>part</w:t>
      </w:r>
      <w:r>
        <w:rPr>
          <w:spacing w:val="15"/>
        </w:rPr>
        <w:t xml:space="preserve"> </w:t>
      </w:r>
      <w:r>
        <w:t>of</w:t>
      </w:r>
      <w:r>
        <w:rPr>
          <w:spacing w:val="13"/>
        </w:rPr>
        <w:t xml:space="preserve"> </w:t>
      </w:r>
      <w:r>
        <w:t>this</w:t>
      </w:r>
      <w:r>
        <w:rPr>
          <w:spacing w:val="12"/>
        </w:rPr>
        <w:t xml:space="preserve"> </w:t>
      </w:r>
      <w:r>
        <w:rPr>
          <w:spacing w:val="2"/>
        </w:rPr>
        <w:t>Form</w:t>
      </w:r>
      <w:r>
        <w:rPr>
          <w:spacing w:val="13"/>
        </w:rPr>
        <w:t xml:space="preserve"> </w:t>
      </w:r>
      <w:r>
        <w:t>of</w:t>
      </w:r>
      <w:r>
        <w:rPr>
          <w:w w:val="99"/>
        </w:rPr>
        <w:t xml:space="preserve"> </w:t>
      </w:r>
      <w:r>
        <w:t>Offer</w:t>
      </w:r>
      <w:r>
        <w:rPr>
          <w:spacing w:val="15"/>
        </w:rPr>
        <w:t xml:space="preserve"> </w:t>
      </w:r>
      <w:r>
        <w:t>and</w:t>
      </w:r>
      <w:r>
        <w:rPr>
          <w:spacing w:val="18"/>
        </w:rPr>
        <w:t xml:space="preserve"> </w:t>
      </w:r>
      <w:r>
        <w:t>Acceptance</w:t>
      </w:r>
      <w:r>
        <w:rPr>
          <w:spacing w:val="15"/>
        </w:rPr>
        <w:t xml:space="preserve"> </w:t>
      </w:r>
      <w:r>
        <w:t>and</w:t>
      </w:r>
      <w:r>
        <w:rPr>
          <w:spacing w:val="16"/>
        </w:rPr>
        <w:t xml:space="preserve"> </w:t>
      </w:r>
      <w:r>
        <w:t>returning</w:t>
      </w:r>
      <w:r>
        <w:rPr>
          <w:spacing w:val="16"/>
        </w:rPr>
        <w:t xml:space="preserve"> </w:t>
      </w:r>
      <w:r>
        <w:t>one</w:t>
      </w:r>
      <w:r>
        <w:rPr>
          <w:spacing w:val="15"/>
        </w:rPr>
        <w:t xml:space="preserve"> </w:t>
      </w:r>
      <w:r>
        <w:t>copy</w:t>
      </w:r>
      <w:r>
        <w:rPr>
          <w:spacing w:val="14"/>
        </w:rPr>
        <w:t xml:space="preserve"> </w:t>
      </w:r>
      <w:r>
        <w:t>of</w:t>
      </w:r>
      <w:r>
        <w:rPr>
          <w:spacing w:val="15"/>
        </w:rPr>
        <w:t xml:space="preserve"> </w:t>
      </w:r>
      <w:r>
        <w:t>this</w:t>
      </w:r>
      <w:r>
        <w:rPr>
          <w:spacing w:val="15"/>
        </w:rPr>
        <w:t xml:space="preserve"> </w:t>
      </w:r>
      <w:r>
        <w:t>document</w:t>
      </w:r>
      <w:r>
        <w:rPr>
          <w:spacing w:val="17"/>
        </w:rPr>
        <w:t xml:space="preserve"> </w:t>
      </w:r>
      <w:r>
        <w:t>to</w:t>
      </w:r>
      <w:r>
        <w:rPr>
          <w:spacing w:val="14"/>
        </w:rPr>
        <w:t xml:space="preserve"> </w:t>
      </w:r>
      <w:r>
        <w:t>the</w:t>
      </w:r>
      <w:r>
        <w:rPr>
          <w:spacing w:val="13"/>
        </w:rPr>
        <w:t xml:space="preserve"> </w:t>
      </w:r>
      <w:r>
        <w:t>Tenderer</w:t>
      </w:r>
      <w:r>
        <w:rPr>
          <w:spacing w:val="15"/>
        </w:rPr>
        <w:t xml:space="preserve"> </w:t>
      </w:r>
      <w:r>
        <w:t>before</w:t>
      </w:r>
      <w:r>
        <w:rPr>
          <w:spacing w:val="15"/>
        </w:rPr>
        <w:t xml:space="preserve"> </w:t>
      </w:r>
      <w:r>
        <w:t>the</w:t>
      </w:r>
      <w:r>
        <w:rPr>
          <w:w w:val="99"/>
        </w:rPr>
        <w:t xml:space="preserve"> </w:t>
      </w:r>
      <w:r>
        <w:t>end of the period of validity stated in the Tender Data, whereupon the Tenderer becomes</w:t>
      </w:r>
      <w:r>
        <w:rPr>
          <w:spacing w:val="10"/>
        </w:rPr>
        <w:t xml:space="preserve"> </w:t>
      </w:r>
      <w:r>
        <w:t>the</w:t>
      </w:r>
      <w:r>
        <w:rPr>
          <w:w w:val="99"/>
        </w:rPr>
        <w:t xml:space="preserve"> </w:t>
      </w:r>
      <w:r>
        <w:t>party named as the Contractor in the Conditions of Contract identified in the Contract</w:t>
      </w:r>
      <w:r>
        <w:rPr>
          <w:spacing w:val="-34"/>
        </w:rPr>
        <w:t xml:space="preserve"> </w:t>
      </w:r>
      <w:r>
        <w:t>Data.</w:t>
      </w:r>
    </w:p>
    <w:p w:rsidR="00E22020" w:rsidRDefault="00E22020">
      <w:pPr>
        <w:spacing w:before="1"/>
        <w:rPr>
          <w:rFonts w:ascii="Century Gothic" w:eastAsia="Century Gothic" w:hAnsi="Century Gothic" w:cs="Century Gothic"/>
          <w:sz w:val="23"/>
          <w:szCs w:val="23"/>
        </w:rPr>
      </w:pPr>
    </w:p>
    <w:p w:rsidR="00E22020" w:rsidRDefault="00016963">
      <w:pPr>
        <w:pStyle w:val="BodyText"/>
        <w:tabs>
          <w:tab w:val="left" w:pos="9077"/>
        </w:tabs>
        <w:jc w:val="both"/>
      </w:pPr>
      <w:r>
        <w:t xml:space="preserve">Signature(s)  </w:t>
      </w:r>
      <w:r>
        <w:rPr>
          <w:spacing w:val="-25"/>
        </w:rPr>
        <w:t xml:space="preserve"> </w:t>
      </w:r>
      <w:r>
        <w:rPr>
          <w:w w:val="99"/>
          <w:u w:val="single" w:color="000000"/>
        </w:rPr>
        <w:t xml:space="preserve"> </w:t>
      </w:r>
      <w:r>
        <w:rPr>
          <w:u w:val="single" w:color="000000"/>
        </w:rPr>
        <w:tab/>
      </w:r>
    </w:p>
    <w:p w:rsidR="00E22020" w:rsidRDefault="00E22020">
      <w:pPr>
        <w:spacing w:before="11"/>
        <w:rPr>
          <w:rFonts w:ascii="Century Gothic" w:eastAsia="Century Gothic" w:hAnsi="Century Gothic" w:cs="Century Gothic"/>
          <w:sz w:val="20"/>
          <w:szCs w:val="20"/>
        </w:rPr>
      </w:pPr>
    </w:p>
    <w:p w:rsidR="00E22020" w:rsidRDefault="00016963">
      <w:pPr>
        <w:pStyle w:val="BodyText"/>
        <w:tabs>
          <w:tab w:val="left" w:pos="1537"/>
          <w:tab w:val="left" w:pos="9077"/>
        </w:tabs>
        <w:spacing w:before="62"/>
        <w:ind w:right="355"/>
      </w:pPr>
      <w:r>
        <w:t>Name(s)</w:t>
      </w:r>
      <w:r>
        <w:tab/>
      </w:r>
      <w:r>
        <w:rPr>
          <w:w w:val="99"/>
          <w:u w:val="single" w:color="000000"/>
        </w:rPr>
        <w:t xml:space="preserve"> </w:t>
      </w:r>
      <w:r>
        <w:rPr>
          <w:u w:val="single" w:color="000000"/>
        </w:rPr>
        <w:tab/>
      </w:r>
    </w:p>
    <w:p w:rsidR="00E22020" w:rsidRDefault="00E22020">
      <w:pPr>
        <w:spacing w:before="11"/>
        <w:rPr>
          <w:rFonts w:ascii="Century Gothic" w:eastAsia="Century Gothic" w:hAnsi="Century Gothic" w:cs="Century Gothic"/>
          <w:sz w:val="20"/>
          <w:szCs w:val="20"/>
        </w:rPr>
      </w:pPr>
    </w:p>
    <w:p w:rsidR="00E22020" w:rsidRDefault="00016963">
      <w:pPr>
        <w:pStyle w:val="BodyText"/>
        <w:tabs>
          <w:tab w:val="left" w:pos="1537"/>
          <w:tab w:val="left" w:pos="9077"/>
        </w:tabs>
        <w:spacing w:before="62"/>
        <w:ind w:right="355"/>
      </w:pPr>
      <w:r>
        <w:t>Capacity</w:t>
      </w:r>
      <w:r>
        <w:tab/>
      </w:r>
      <w:r>
        <w:rPr>
          <w:w w:val="99"/>
          <w:u w:val="single" w:color="000000"/>
        </w:rPr>
        <w:t xml:space="preserve"> </w:t>
      </w:r>
      <w:r>
        <w:rPr>
          <w:u w:val="single" w:color="000000"/>
        </w:rPr>
        <w:tab/>
      </w:r>
    </w:p>
    <w:p w:rsidR="00E22020" w:rsidRDefault="00E22020">
      <w:pPr>
        <w:spacing w:before="10"/>
        <w:rPr>
          <w:rFonts w:ascii="Century Gothic" w:eastAsia="Century Gothic" w:hAnsi="Century Gothic" w:cs="Century Gothic"/>
          <w:sz w:val="17"/>
          <w:szCs w:val="17"/>
        </w:rPr>
      </w:pPr>
    </w:p>
    <w:p w:rsidR="00E22020" w:rsidRDefault="00016963">
      <w:pPr>
        <w:pStyle w:val="Heading4"/>
        <w:spacing w:before="62"/>
        <w:ind w:right="355"/>
        <w:rPr>
          <w:b w:val="0"/>
          <w:bCs w:val="0"/>
        </w:rPr>
      </w:pPr>
      <w:r>
        <w:t>For the</w:t>
      </w:r>
      <w:r>
        <w:rPr>
          <w:spacing w:val="-7"/>
        </w:rPr>
        <w:t xml:space="preserve"> </w:t>
      </w:r>
      <w:r>
        <w:t>Tenderer:</w:t>
      </w:r>
    </w:p>
    <w:p w:rsidR="00E22020" w:rsidRDefault="00016963">
      <w:pPr>
        <w:spacing w:before="2"/>
        <w:ind w:left="260" w:right="355"/>
        <w:rPr>
          <w:rFonts w:ascii="Century Gothic" w:eastAsia="Century Gothic" w:hAnsi="Century Gothic" w:cs="Century Gothic"/>
          <w:sz w:val="20"/>
          <w:szCs w:val="20"/>
        </w:rPr>
      </w:pPr>
      <w:r>
        <w:rPr>
          <w:rFonts w:ascii="Century Gothic"/>
          <w:i/>
          <w:sz w:val="20"/>
        </w:rPr>
        <w:t>(Insert name and address of</w:t>
      </w:r>
      <w:r>
        <w:rPr>
          <w:rFonts w:ascii="Century Gothic"/>
          <w:i/>
          <w:spacing w:val="-19"/>
          <w:sz w:val="20"/>
        </w:rPr>
        <w:t xml:space="preserve"> </w:t>
      </w:r>
      <w:r>
        <w:rPr>
          <w:rFonts w:ascii="Century Gothic"/>
          <w:i/>
          <w:sz w:val="20"/>
        </w:rPr>
        <w:t>organization)</w:t>
      </w:r>
    </w:p>
    <w:p w:rsidR="00E22020" w:rsidRDefault="00E22020">
      <w:pPr>
        <w:rPr>
          <w:rFonts w:ascii="Century Gothic" w:eastAsia="Century Gothic" w:hAnsi="Century Gothic" w:cs="Century Gothic"/>
          <w:i/>
          <w:sz w:val="20"/>
          <w:szCs w:val="20"/>
        </w:rPr>
      </w:pPr>
    </w:p>
    <w:p w:rsidR="00E22020" w:rsidRDefault="00E22020">
      <w:pPr>
        <w:spacing w:before="8"/>
        <w:rPr>
          <w:rFonts w:ascii="Century Gothic" w:eastAsia="Century Gothic" w:hAnsi="Century Gothic" w:cs="Century Gothic"/>
          <w:i/>
          <w:sz w:val="23"/>
          <w:szCs w:val="23"/>
        </w:rPr>
      </w:pPr>
    </w:p>
    <w:p w:rsidR="00E22020" w:rsidRDefault="00A337F0">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524500" cy="6350"/>
                <wp:effectExtent l="6350" t="6985" r="3175" b="5715"/>
                <wp:docPr id="96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6350"/>
                          <a:chOff x="0" y="0"/>
                          <a:chExt cx="8700" cy="10"/>
                        </a:xfrm>
                      </wpg:grpSpPr>
                      <wpg:grpSp>
                        <wpg:cNvPr id="964" name="Group 684"/>
                        <wpg:cNvGrpSpPr>
                          <a:grpSpLocks/>
                        </wpg:cNvGrpSpPr>
                        <wpg:grpSpPr bwMode="auto">
                          <a:xfrm>
                            <a:off x="5" y="5"/>
                            <a:ext cx="8690" cy="2"/>
                            <a:chOff x="5" y="5"/>
                            <a:chExt cx="8690" cy="2"/>
                          </a:xfrm>
                        </wpg:grpSpPr>
                        <wps:wsp>
                          <wps:cNvPr id="965" name="Freeform 685"/>
                          <wps:cNvSpPr>
                            <a:spLocks/>
                          </wps:cNvSpPr>
                          <wps:spPr bwMode="auto">
                            <a:xfrm>
                              <a:off x="5" y="5"/>
                              <a:ext cx="8690" cy="2"/>
                            </a:xfrm>
                            <a:custGeom>
                              <a:avLst/>
                              <a:gdLst>
                                <a:gd name="T0" fmla="*/ 0 w 8690"/>
                                <a:gd name="T1" fmla="*/ 0 h 2"/>
                                <a:gd name="T2" fmla="*/ 8689 w 8690"/>
                                <a:gd name="T3" fmla="*/ 0 h 2"/>
                                <a:gd name="T4" fmla="*/ 0 60000 65536"/>
                                <a:gd name="T5" fmla="*/ 0 60000 65536"/>
                              </a:gdLst>
                              <a:ahLst/>
                              <a:cxnLst>
                                <a:cxn ang="T4">
                                  <a:pos x="T0" y="T1"/>
                                </a:cxn>
                                <a:cxn ang="T5">
                                  <a:pos x="T2" y="T3"/>
                                </a:cxn>
                              </a:cxnLst>
                              <a:rect l="0" t="0" r="r" b="b"/>
                              <a:pathLst>
                                <a:path w="8690" h="2">
                                  <a:moveTo>
                                    <a:pt x="0" y="0"/>
                                  </a:moveTo>
                                  <a:lnTo>
                                    <a:pt x="8689"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378339" id="Group 683" o:spid="_x0000_s1026" style="width:435pt;height:.5pt;mso-position-horizontal-relative:char;mso-position-vertical-relative:line" coordsize="87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">
                <v:group id="Group 684" o:spid="_x0000_s1027" style="position:absolute;left:5;top:5;width:8690;height:2" coordorigin="5,5"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685" o:spid="_x0000_s1028" style="position:absolute;left:5;top:5;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N6MgA&#10;AADcAAAADwAAAGRycy9kb3ducmV2LnhtbESPQWvCQBSE7wX/w/KEXopualE0dZXS0lIPIkZte3xk&#10;n9lg9m3Ibk3sr+8KhR6HmfmGmS87W4kzNb50rOB+mIAgzp0uuVCw370OpiB8QNZYOSYFF/KwXPRu&#10;5phq1/KWzlkoRISwT1GBCaFOpfS5IYt+6Gri6B1dYzFE2RRSN9hGuK3kKEkm0mLJccFgTc+G8lP2&#10;bRW8Gfmw/7ysftaHtpPZ3Wb08tV+KHXb754eQQTqwn/4r/2uFcwmY7iei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fo3oyAAAANwAAAAPAAAAAAAAAAAAAAAAAJgCAABk&#10;cnMvZG93bnJldi54bWxQSwUGAAAAAAQABAD1AAAAjQMAAAAA&#10;" path="m,l8689,e" filled="f" strokeweight=".17569mm">
                    <v:path arrowok="t" o:connecttype="custom" o:connectlocs="0,0;8689,0" o:connectangles="0,0"/>
                  </v:shape>
                </v:group>
                <w10:anchorlock/>
              </v:group>
            </w:pict>
          </mc:Fallback>
        </mc:AlternateContent>
      </w:r>
    </w:p>
    <w:p w:rsidR="00E22020" w:rsidRDefault="00E22020">
      <w:pPr>
        <w:rPr>
          <w:rFonts w:ascii="Century Gothic" w:eastAsia="Century Gothic" w:hAnsi="Century Gothic" w:cs="Century Gothic"/>
          <w:i/>
          <w:sz w:val="20"/>
          <w:szCs w:val="20"/>
        </w:rPr>
      </w:pPr>
    </w:p>
    <w:p w:rsidR="00E22020" w:rsidRDefault="00E22020">
      <w:pPr>
        <w:spacing w:before="5"/>
        <w:rPr>
          <w:rFonts w:ascii="Century Gothic" w:eastAsia="Century Gothic" w:hAnsi="Century Gothic" w:cs="Century Gothic"/>
          <w:i/>
          <w:sz w:val="24"/>
          <w:szCs w:val="24"/>
        </w:rPr>
      </w:pPr>
    </w:p>
    <w:p w:rsidR="00E22020" w:rsidRDefault="00A337F0">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524500" cy="6350"/>
                <wp:effectExtent l="6350" t="3810" r="3175" b="8890"/>
                <wp:docPr id="96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6350"/>
                          <a:chOff x="0" y="0"/>
                          <a:chExt cx="8700" cy="10"/>
                        </a:xfrm>
                      </wpg:grpSpPr>
                      <wpg:grpSp>
                        <wpg:cNvPr id="961" name="Group 681"/>
                        <wpg:cNvGrpSpPr>
                          <a:grpSpLocks/>
                        </wpg:cNvGrpSpPr>
                        <wpg:grpSpPr bwMode="auto">
                          <a:xfrm>
                            <a:off x="5" y="5"/>
                            <a:ext cx="8690" cy="2"/>
                            <a:chOff x="5" y="5"/>
                            <a:chExt cx="8690" cy="2"/>
                          </a:xfrm>
                        </wpg:grpSpPr>
                        <wps:wsp>
                          <wps:cNvPr id="962" name="Freeform 682"/>
                          <wps:cNvSpPr>
                            <a:spLocks/>
                          </wps:cNvSpPr>
                          <wps:spPr bwMode="auto">
                            <a:xfrm>
                              <a:off x="5" y="5"/>
                              <a:ext cx="8690" cy="2"/>
                            </a:xfrm>
                            <a:custGeom>
                              <a:avLst/>
                              <a:gdLst>
                                <a:gd name="T0" fmla="*/ 0 w 8690"/>
                                <a:gd name="T1" fmla="*/ 0 h 2"/>
                                <a:gd name="T2" fmla="*/ 8689 w 8690"/>
                                <a:gd name="T3" fmla="*/ 0 h 2"/>
                                <a:gd name="T4" fmla="*/ 0 60000 65536"/>
                                <a:gd name="T5" fmla="*/ 0 60000 65536"/>
                              </a:gdLst>
                              <a:ahLst/>
                              <a:cxnLst>
                                <a:cxn ang="T4">
                                  <a:pos x="T0" y="T1"/>
                                </a:cxn>
                                <a:cxn ang="T5">
                                  <a:pos x="T2" y="T3"/>
                                </a:cxn>
                              </a:cxnLst>
                              <a:rect l="0" t="0" r="r" b="b"/>
                              <a:pathLst>
                                <a:path w="8690" h="2">
                                  <a:moveTo>
                                    <a:pt x="0" y="0"/>
                                  </a:moveTo>
                                  <a:lnTo>
                                    <a:pt x="8689"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CDC1EF" id="Group 680" o:spid="_x0000_s1026" style="width:435pt;height:.5pt;mso-position-horizontal-relative:char;mso-position-vertical-relative:line" coordsize="87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">
                <v:group id="Group 681" o:spid="_x0000_s1027" style="position:absolute;left:5;top:5;width:8690;height:2" coordorigin="5,5"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682" o:spid="_x0000_s1028" style="position:absolute;left:5;top:5;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VnMcA&#10;AADcAAAADwAAAGRycy9kb3ducmV2LnhtbESPT0vDQBTE74V+h+UJvZR2Y4Ri026LKBU9iJj+PT6y&#10;z2xo9m3Irk3qp3cFweMwM79hluve1uJCra8cK7idJiCIC6crLhXstpvJPQgfkDXWjknBlTysV8PB&#10;EjPtOv6gSx5KESHsM1RgQmgyKX1hyKKfuoY4ep+utRiibEupW+wi3NYyTZKZtFhxXDDY0KOh4px/&#10;WQXPRt7tjtfX77d918t8/J4+nbqDUqOb/mEBIlAf/sN/7RetYD5L4fdM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XFZzHAAAA3AAAAA8AAAAAAAAAAAAAAAAAmAIAAGRy&#10;cy9kb3ducmV2LnhtbFBLBQYAAAAABAAEAPUAAACMAwAAAAA=&#10;" path="m,l8689,e" filled="f" strokeweight=".17569mm">
                    <v:path arrowok="t" o:connecttype="custom" o:connectlocs="0,0;8689,0" o:connectangles="0,0"/>
                  </v:shape>
                </v:group>
                <w10:anchorlock/>
              </v:group>
            </w:pict>
          </mc:Fallback>
        </mc:AlternateContent>
      </w:r>
    </w:p>
    <w:p w:rsidR="00E22020" w:rsidRDefault="00E22020">
      <w:pPr>
        <w:spacing w:before="8"/>
        <w:rPr>
          <w:rFonts w:ascii="Century Gothic" w:eastAsia="Century Gothic" w:hAnsi="Century Gothic" w:cs="Century Gothic"/>
          <w:i/>
          <w:sz w:val="21"/>
          <w:szCs w:val="21"/>
        </w:rPr>
      </w:pPr>
    </w:p>
    <w:p w:rsidR="00E22020" w:rsidRDefault="00016963">
      <w:pPr>
        <w:pStyle w:val="BodyText"/>
        <w:tabs>
          <w:tab w:val="left" w:pos="9346"/>
        </w:tabs>
        <w:spacing w:before="62"/>
        <w:ind w:right="226"/>
      </w:pPr>
      <w:r>
        <w:t>Name &amp; Signature of</w:t>
      </w:r>
      <w:r>
        <w:rPr>
          <w:spacing w:val="-14"/>
        </w:rPr>
        <w:t xml:space="preserve"> </w:t>
      </w:r>
      <w:r>
        <w:t>Witness</w:t>
      </w:r>
      <w:r>
        <w:rPr>
          <w:spacing w:val="1"/>
        </w:rPr>
        <w:t xml:space="preserve"> </w:t>
      </w:r>
      <w:r>
        <w:rPr>
          <w:w w:val="99"/>
          <w:u w:val="single" w:color="000000"/>
        </w:rPr>
        <w:t xml:space="preserve"> </w:t>
      </w:r>
      <w:r>
        <w:rPr>
          <w:u w:val="single" w:color="000000"/>
        </w:rPr>
        <w:tab/>
      </w:r>
    </w:p>
    <w:p w:rsidR="00E22020" w:rsidRDefault="00E22020">
      <w:pPr>
        <w:rPr>
          <w:rFonts w:ascii="Century Gothic" w:eastAsia="Century Gothic" w:hAnsi="Century Gothic" w:cs="Century Gothic"/>
          <w:sz w:val="20"/>
          <w:szCs w:val="20"/>
        </w:rPr>
      </w:pPr>
    </w:p>
    <w:p w:rsidR="00E22020" w:rsidRDefault="00E22020">
      <w:pPr>
        <w:spacing w:before="9"/>
        <w:rPr>
          <w:rFonts w:ascii="Century Gothic" w:eastAsia="Century Gothic" w:hAnsi="Century Gothic" w:cs="Century Gothic"/>
          <w:sz w:val="17"/>
          <w:szCs w:val="17"/>
        </w:rPr>
      </w:pPr>
    </w:p>
    <w:p w:rsidR="00E22020" w:rsidRDefault="00016963">
      <w:pPr>
        <w:pStyle w:val="BodyText"/>
        <w:tabs>
          <w:tab w:val="left" w:pos="4173"/>
        </w:tabs>
        <w:spacing w:before="62"/>
        <w:ind w:right="355"/>
      </w:pPr>
      <w:r>
        <w:t>Date</w:t>
      </w:r>
      <w:r>
        <w:rPr>
          <w:spacing w:val="26"/>
        </w:rPr>
        <w:t xml:space="preserve"> </w:t>
      </w:r>
      <w:r>
        <w:rPr>
          <w:w w:val="99"/>
          <w:u w:val="single" w:color="000000"/>
        </w:rPr>
        <w:t xml:space="preserve"> </w:t>
      </w:r>
      <w:r>
        <w:rPr>
          <w:u w:val="single" w:color="000000"/>
        </w:rPr>
        <w:tab/>
      </w:r>
    </w:p>
    <w:p w:rsidR="00E22020" w:rsidRDefault="00E22020">
      <w:pPr>
        <w:sectPr w:rsidR="00E22020">
          <w:pgSz w:w="11910" w:h="16840"/>
          <w:pgMar w:top="120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pPr>
        <w:pStyle w:val="Heading4"/>
        <w:spacing w:before="62"/>
        <w:jc w:val="both"/>
        <w:rPr>
          <w:b w:val="0"/>
          <w:bCs w:val="0"/>
        </w:rPr>
      </w:pPr>
      <w:r>
        <w:t xml:space="preserve">B:        </w:t>
      </w:r>
      <w:r>
        <w:rPr>
          <w:spacing w:val="23"/>
        </w:rPr>
        <w:t xml:space="preserve"> </w:t>
      </w:r>
      <w:r>
        <w:t>ACCEPTANCE</w:t>
      </w:r>
    </w:p>
    <w:p w:rsidR="00E22020" w:rsidRDefault="00E22020">
      <w:pPr>
        <w:spacing w:before="1"/>
        <w:rPr>
          <w:rFonts w:ascii="Century Gothic" w:eastAsia="Century Gothic" w:hAnsi="Century Gothic" w:cs="Century Gothic"/>
          <w:b/>
          <w:bCs/>
          <w:sz w:val="23"/>
          <w:szCs w:val="23"/>
        </w:rPr>
      </w:pPr>
    </w:p>
    <w:p w:rsidR="00E22020" w:rsidRDefault="00016963">
      <w:pPr>
        <w:pStyle w:val="BodyText"/>
        <w:ind w:right="219"/>
        <w:jc w:val="both"/>
      </w:pPr>
      <w:r>
        <w:t>By</w:t>
      </w:r>
      <w:r>
        <w:rPr>
          <w:spacing w:val="45"/>
        </w:rPr>
        <w:t xml:space="preserve"> </w:t>
      </w:r>
      <w:r>
        <w:t>signing</w:t>
      </w:r>
      <w:r>
        <w:rPr>
          <w:spacing w:val="47"/>
        </w:rPr>
        <w:t xml:space="preserve"> </w:t>
      </w:r>
      <w:r>
        <w:t>this</w:t>
      </w:r>
      <w:r>
        <w:rPr>
          <w:spacing w:val="46"/>
        </w:rPr>
        <w:t xml:space="preserve"> </w:t>
      </w:r>
      <w:r>
        <w:t>part</w:t>
      </w:r>
      <w:r>
        <w:rPr>
          <w:spacing w:val="48"/>
        </w:rPr>
        <w:t xml:space="preserve"> </w:t>
      </w:r>
      <w:r>
        <w:t>of</w:t>
      </w:r>
      <w:r>
        <w:rPr>
          <w:spacing w:val="46"/>
        </w:rPr>
        <w:t xml:space="preserve"> </w:t>
      </w:r>
      <w:r>
        <w:t>the</w:t>
      </w:r>
      <w:r>
        <w:rPr>
          <w:spacing w:val="47"/>
        </w:rPr>
        <w:t xml:space="preserve"> </w:t>
      </w:r>
      <w:r>
        <w:t>Form</w:t>
      </w:r>
      <w:r>
        <w:rPr>
          <w:spacing w:val="49"/>
        </w:rPr>
        <w:t xml:space="preserve"> </w:t>
      </w:r>
      <w:r>
        <w:t>of</w:t>
      </w:r>
      <w:r>
        <w:rPr>
          <w:spacing w:val="46"/>
        </w:rPr>
        <w:t xml:space="preserve"> </w:t>
      </w:r>
      <w:r>
        <w:t>Offer</w:t>
      </w:r>
      <w:r>
        <w:rPr>
          <w:spacing w:val="46"/>
        </w:rPr>
        <w:t xml:space="preserve"> </w:t>
      </w:r>
      <w:r>
        <w:t>and</w:t>
      </w:r>
      <w:r>
        <w:rPr>
          <w:spacing w:val="49"/>
        </w:rPr>
        <w:t xml:space="preserve"> </w:t>
      </w:r>
      <w:r>
        <w:t>Acceptance,</w:t>
      </w:r>
      <w:r>
        <w:rPr>
          <w:spacing w:val="44"/>
        </w:rPr>
        <w:t xml:space="preserve"> </w:t>
      </w:r>
      <w:r>
        <w:t>the</w:t>
      </w:r>
      <w:r>
        <w:rPr>
          <w:spacing w:val="46"/>
        </w:rPr>
        <w:t xml:space="preserve"> </w:t>
      </w:r>
      <w:r>
        <w:t>Employer</w:t>
      </w:r>
      <w:r>
        <w:rPr>
          <w:spacing w:val="46"/>
        </w:rPr>
        <w:t xml:space="preserve"> </w:t>
      </w:r>
      <w:r>
        <w:t>identified</w:t>
      </w:r>
      <w:r>
        <w:rPr>
          <w:spacing w:val="46"/>
        </w:rPr>
        <w:t xml:space="preserve"> </w:t>
      </w:r>
      <w:r>
        <w:t>below</w:t>
      </w:r>
      <w:r>
        <w:rPr>
          <w:w w:val="99"/>
        </w:rPr>
        <w:t xml:space="preserve"> </w:t>
      </w:r>
      <w:r>
        <w:rPr>
          <w:rFonts w:cs="Century Gothic"/>
        </w:rPr>
        <w:t>accepts the Tenderer’s Offer. In consideration thereof, the Employer shall pay the</w:t>
      </w:r>
      <w:r>
        <w:rPr>
          <w:rFonts w:cs="Century Gothic"/>
          <w:spacing w:val="44"/>
        </w:rPr>
        <w:t xml:space="preserve"> </w:t>
      </w:r>
      <w:r>
        <w:rPr>
          <w:rFonts w:cs="Century Gothic"/>
        </w:rPr>
        <w:t>Contractor</w:t>
      </w:r>
      <w:r>
        <w:rPr>
          <w:rFonts w:cs="Century Gothic"/>
          <w:w w:val="99"/>
        </w:rPr>
        <w:t xml:space="preserve"> </w:t>
      </w:r>
      <w:r>
        <w:t>the</w:t>
      </w:r>
      <w:r>
        <w:rPr>
          <w:spacing w:val="34"/>
        </w:rPr>
        <w:t xml:space="preserve"> </w:t>
      </w:r>
      <w:r>
        <w:t>amount</w:t>
      </w:r>
      <w:r>
        <w:rPr>
          <w:spacing w:val="36"/>
        </w:rPr>
        <w:t xml:space="preserve"> </w:t>
      </w:r>
      <w:r>
        <w:t>due</w:t>
      </w:r>
      <w:r>
        <w:rPr>
          <w:spacing w:val="37"/>
        </w:rPr>
        <w:t xml:space="preserve"> </w:t>
      </w:r>
      <w:r>
        <w:t>in</w:t>
      </w:r>
      <w:r>
        <w:rPr>
          <w:spacing w:val="35"/>
        </w:rPr>
        <w:t xml:space="preserve"> </w:t>
      </w:r>
      <w:r>
        <w:t>accordance</w:t>
      </w:r>
      <w:r>
        <w:rPr>
          <w:spacing w:val="34"/>
        </w:rPr>
        <w:t xml:space="preserve"> </w:t>
      </w:r>
      <w:r>
        <w:t>with</w:t>
      </w:r>
      <w:r>
        <w:rPr>
          <w:spacing w:val="35"/>
        </w:rPr>
        <w:t xml:space="preserve"> </w:t>
      </w:r>
      <w:r>
        <w:t>the</w:t>
      </w:r>
      <w:r>
        <w:rPr>
          <w:spacing w:val="41"/>
        </w:rPr>
        <w:t xml:space="preserve"> </w:t>
      </w:r>
      <w:r>
        <w:t>Conditions</w:t>
      </w:r>
      <w:r>
        <w:rPr>
          <w:spacing w:val="34"/>
        </w:rPr>
        <w:t xml:space="preserve"> </w:t>
      </w:r>
      <w:r>
        <w:t>of</w:t>
      </w:r>
      <w:r>
        <w:rPr>
          <w:spacing w:val="36"/>
        </w:rPr>
        <w:t xml:space="preserve"> </w:t>
      </w:r>
      <w:r>
        <w:t>Contract</w:t>
      </w:r>
      <w:r>
        <w:rPr>
          <w:spacing w:val="36"/>
        </w:rPr>
        <w:t xml:space="preserve"> </w:t>
      </w:r>
      <w:r>
        <w:t>identified</w:t>
      </w:r>
      <w:r>
        <w:rPr>
          <w:spacing w:val="35"/>
        </w:rPr>
        <w:t xml:space="preserve"> </w:t>
      </w:r>
      <w:r>
        <w:t>in</w:t>
      </w:r>
      <w:r>
        <w:rPr>
          <w:spacing w:val="35"/>
        </w:rPr>
        <w:t xml:space="preserve"> </w:t>
      </w:r>
      <w:r>
        <w:t>the</w:t>
      </w:r>
      <w:r>
        <w:rPr>
          <w:spacing w:val="34"/>
        </w:rPr>
        <w:t xml:space="preserve"> </w:t>
      </w:r>
      <w:r>
        <w:t>Contract</w:t>
      </w:r>
      <w:r>
        <w:rPr>
          <w:w w:val="99"/>
        </w:rPr>
        <w:t xml:space="preserve"> </w:t>
      </w:r>
      <w:r>
        <w:rPr>
          <w:rFonts w:cs="Century Gothic"/>
        </w:rPr>
        <w:t>Data.</w:t>
      </w:r>
      <w:r>
        <w:rPr>
          <w:rFonts w:cs="Century Gothic"/>
          <w:spacing w:val="29"/>
        </w:rPr>
        <w:t xml:space="preserve"> </w:t>
      </w:r>
      <w:r>
        <w:rPr>
          <w:rFonts w:cs="Century Gothic"/>
        </w:rPr>
        <w:t>Acceptance</w:t>
      </w:r>
      <w:r>
        <w:rPr>
          <w:rFonts w:cs="Century Gothic"/>
          <w:spacing w:val="29"/>
        </w:rPr>
        <w:t xml:space="preserve"> </w:t>
      </w:r>
      <w:r>
        <w:rPr>
          <w:rFonts w:cs="Century Gothic"/>
        </w:rPr>
        <w:t>of</w:t>
      </w:r>
      <w:r>
        <w:rPr>
          <w:rFonts w:cs="Century Gothic"/>
          <w:spacing w:val="29"/>
        </w:rPr>
        <w:t xml:space="preserve"> </w:t>
      </w:r>
      <w:r>
        <w:rPr>
          <w:rFonts w:cs="Century Gothic"/>
        </w:rPr>
        <w:t>the</w:t>
      </w:r>
      <w:r>
        <w:rPr>
          <w:rFonts w:cs="Century Gothic"/>
          <w:spacing w:val="29"/>
        </w:rPr>
        <w:t xml:space="preserve"> </w:t>
      </w:r>
      <w:r>
        <w:rPr>
          <w:rFonts w:cs="Century Gothic"/>
        </w:rPr>
        <w:t>Tenderer’s</w:t>
      </w:r>
      <w:r>
        <w:rPr>
          <w:rFonts w:cs="Century Gothic"/>
          <w:spacing w:val="29"/>
        </w:rPr>
        <w:t xml:space="preserve"> </w:t>
      </w:r>
      <w:r>
        <w:rPr>
          <w:rFonts w:cs="Century Gothic"/>
        </w:rPr>
        <w:t>Offer</w:t>
      </w:r>
      <w:r>
        <w:rPr>
          <w:rFonts w:cs="Century Gothic"/>
          <w:spacing w:val="30"/>
        </w:rPr>
        <w:t xml:space="preserve"> </w:t>
      </w:r>
      <w:r>
        <w:rPr>
          <w:rFonts w:cs="Century Gothic"/>
        </w:rPr>
        <w:t>shall</w:t>
      </w:r>
      <w:r>
        <w:rPr>
          <w:rFonts w:cs="Century Gothic"/>
          <w:spacing w:val="30"/>
        </w:rPr>
        <w:t xml:space="preserve"> </w:t>
      </w:r>
      <w:r>
        <w:rPr>
          <w:rFonts w:cs="Century Gothic"/>
        </w:rPr>
        <w:t>form</w:t>
      </w:r>
      <w:r>
        <w:rPr>
          <w:rFonts w:cs="Century Gothic"/>
          <w:spacing w:val="30"/>
        </w:rPr>
        <w:t xml:space="preserve"> </w:t>
      </w:r>
      <w:r>
        <w:rPr>
          <w:rFonts w:cs="Century Gothic"/>
        </w:rPr>
        <w:t>an</w:t>
      </w:r>
      <w:r>
        <w:rPr>
          <w:rFonts w:cs="Century Gothic"/>
          <w:spacing w:val="30"/>
        </w:rPr>
        <w:t xml:space="preserve"> </w:t>
      </w:r>
      <w:r>
        <w:rPr>
          <w:rFonts w:cs="Century Gothic"/>
        </w:rPr>
        <w:t>agreement</w:t>
      </w:r>
      <w:r>
        <w:rPr>
          <w:rFonts w:cs="Century Gothic"/>
          <w:spacing w:val="31"/>
        </w:rPr>
        <w:t xml:space="preserve"> </w:t>
      </w:r>
      <w:r>
        <w:rPr>
          <w:rFonts w:cs="Century Gothic"/>
        </w:rPr>
        <w:t>between</w:t>
      </w:r>
      <w:r>
        <w:rPr>
          <w:rFonts w:cs="Century Gothic"/>
          <w:spacing w:val="30"/>
        </w:rPr>
        <w:t xml:space="preserve"> </w:t>
      </w:r>
      <w:r>
        <w:rPr>
          <w:rFonts w:cs="Century Gothic"/>
        </w:rPr>
        <w:t>the</w:t>
      </w:r>
      <w:r>
        <w:rPr>
          <w:rFonts w:cs="Century Gothic"/>
          <w:spacing w:val="30"/>
        </w:rPr>
        <w:t xml:space="preserve"> </w:t>
      </w:r>
      <w:r>
        <w:rPr>
          <w:rFonts w:cs="Century Gothic"/>
        </w:rPr>
        <w:t>Employer</w:t>
      </w:r>
      <w:r>
        <w:rPr>
          <w:rFonts w:cs="Century Gothic"/>
          <w:w w:val="99"/>
        </w:rPr>
        <w:t xml:space="preserve"> </w:t>
      </w:r>
      <w:r>
        <w:t>and</w:t>
      </w:r>
      <w:r>
        <w:rPr>
          <w:spacing w:val="42"/>
        </w:rPr>
        <w:t xml:space="preserve"> </w:t>
      </w:r>
      <w:r>
        <w:t>the</w:t>
      </w:r>
      <w:r>
        <w:rPr>
          <w:spacing w:val="39"/>
        </w:rPr>
        <w:t xml:space="preserve"> </w:t>
      </w:r>
      <w:r>
        <w:t>Tenderer</w:t>
      </w:r>
      <w:r>
        <w:rPr>
          <w:spacing w:val="41"/>
        </w:rPr>
        <w:t xml:space="preserve"> </w:t>
      </w:r>
      <w:r>
        <w:t>upon</w:t>
      </w:r>
      <w:r>
        <w:rPr>
          <w:spacing w:val="45"/>
        </w:rPr>
        <w:t xml:space="preserve"> </w:t>
      </w:r>
      <w:r>
        <w:t>the</w:t>
      </w:r>
      <w:r>
        <w:rPr>
          <w:spacing w:val="39"/>
        </w:rPr>
        <w:t xml:space="preserve"> </w:t>
      </w:r>
      <w:r>
        <w:t>terms</w:t>
      </w:r>
      <w:r>
        <w:rPr>
          <w:spacing w:val="41"/>
        </w:rPr>
        <w:t xml:space="preserve"> </w:t>
      </w:r>
      <w:r>
        <w:t>and</w:t>
      </w:r>
      <w:r>
        <w:rPr>
          <w:spacing w:val="42"/>
        </w:rPr>
        <w:t xml:space="preserve"> </w:t>
      </w:r>
      <w:r>
        <w:t>conditions</w:t>
      </w:r>
      <w:r>
        <w:rPr>
          <w:spacing w:val="41"/>
        </w:rPr>
        <w:t xml:space="preserve"> </w:t>
      </w:r>
      <w:r>
        <w:t>contained</w:t>
      </w:r>
      <w:r>
        <w:rPr>
          <w:spacing w:val="39"/>
        </w:rPr>
        <w:t xml:space="preserve"> </w:t>
      </w:r>
      <w:r>
        <w:t>in</w:t>
      </w:r>
      <w:r>
        <w:rPr>
          <w:spacing w:val="40"/>
        </w:rPr>
        <w:t xml:space="preserve"> </w:t>
      </w:r>
      <w:r>
        <w:t>this</w:t>
      </w:r>
      <w:r>
        <w:rPr>
          <w:spacing w:val="41"/>
        </w:rPr>
        <w:t xml:space="preserve"> </w:t>
      </w:r>
      <w:r>
        <w:t>Agreement</w:t>
      </w:r>
      <w:r>
        <w:rPr>
          <w:spacing w:val="43"/>
        </w:rPr>
        <w:t xml:space="preserve"> </w:t>
      </w:r>
      <w:r>
        <w:t>and</w:t>
      </w:r>
      <w:r>
        <w:rPr>
          <w:spacing w:val="42"/>
        </w:rPr>
        <w:t xml:space="preserve"> </w:t>
      </w:r>
      <w:r>
        <w:t>in</w:t>
      </w:r>
      <w:r>
        <w:rPr>
          <w:spacing w:val="40"/>
        </w:rPr>
        <w:t xml:space="preserve"> </w:t>
      </w:r>
      <w:r>
        <w:t>the</w:t>
      </w:r>
      <w:r>
        <w:rPr>
          <w:w w:val="99"/>
        </w:rPr>
        <w:t xml:space="preserve"> </w:t>
      </w:r>
      <w:r>
        <w:t>Contract that is the subject of this</w:t>
      </w:r>
      <w:r>
        <w:rPr>
          <w:spacing w:val="-22"/>
        </w:rPr>
        <w:t xml:space="preserve"> </w:t>
      </w:r>
      <w:r>
        <w:t>Agreement.</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The terms of the contract are contained</w:t>
      </w:r>
      <w:r>
        <w:rPr>
          <w:spacing w:val="-22"/>
        </w:rPr>
        <w:t xml:space="preserve"> </w:t>
      </w:r>
      <w:r>
        <w:t>in:</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1"/>
          <w:numId w:val="52"/>
        </w:numPr>
        <w:tabs>
          <w:tab w:val="left" w:pos="969"/>
        </w:tabs>
        <w:spacing w:line="245" w:lineRule="exact"/>
        <w:jc w:val="both"/>
        <w:rPr>
          <w:rFonts w:ascii="Century Gothic" w:eastAsia="Century Gothic" w:hAnsi="Century Gothic" w:cs="Century Gothic"/>
          <w:sz w:val="20"/>
          <w:szCs w:val="20"/>
        </w:rPr>
      </w:pPr>
      <w:r>
        <w:rPr>
          <w:rFonts w:ascii="Century Gothic"/>
          <w:sz w:val="20"/>
        </w:rPr>
        <w:t>Agreement, and Contract Data, (which include this</w:t>
      </w:r>
      <w:r>
        <w:rPr>
          <w:rFonts w:ascii="Century Gothic"/>
          <w:spacing w:val="-8"/>
          <w:sz w:val="20"/>
        </w:rPr>
        <w:t xml:space="preserve"> </w:t>
      </w:r>
      <w:r>
        <w:rPr>
          <w:rFonts w:ascii="Century Gothic"/>
          <w:sz w:val="20"/>
        </w:rPr>
        <w:t>Agreement)</w:t>
      </w:r>
    </w:p>
    <w:p w:rsidR="00E22020" w:rsidRDefault="00016963" w:rsidP="00A72E99">
      <w:pPr>
        <w:pStyle w:val="ListParagraph"/>
        <w:numPr>
          <w:ilvl w:val="1"/>
          <w:numId w:val="52"/>
        </w:numPr>
        <w:tabs>
          <w:tab w:val="left" w:pos="969"/>
        </w:tabs>
        <w:spacing w:line="245" w:lineRule="exact"/>
        <w:jc w:val="both"/>
        <w:rPr>
          <w:rFonts w:ascii="Century Gothic" w:eastAsia="Century Gothic" w:hAnsi="Century Gothic" w:cs="Century Gothic"/>
          <w:sz w:val="20"/>
          <w:szCs w:val="20"/>
        </w:rPr>
      </w:pPr>
      <w:r>
        <w:rPr>
          <w:rFonts w:ascii="Century Gothic"/>
          <w:sz w:val="20"/>
        </w:rPr>
        <w:t>Pricing Data, including the Bill of</w:t>
      </w:r>
      <w:r>
        <w:rPr>
          <w:rFonts w:ascii="Century Gothic"/>
          <w:spacing w:val="-9"/>
          <w:sz w:val="20"/>
        </w:rPr>
        <w:t xml:space="preserve"> </w:t>
      </w:r>
      <w:r>
        <w:rPr>
          <w:rFonts w:ascii="Century Gothic"/>
          <w:sz w:val="20"/>
        </w:rPr>
        <w:t>Quantities</w:t>
      </w:r>
    </w:p>
    <w:p w:rsidR="00E22020" w:rsidRDefault="00016963" w:rsidP="00A72E99">
      <w:pPr>
        <w:pStyle w:val="ListParagraph"/>
        <w:numPr>
          <w:ilvl w:val="1"/>
          <w:numId w:val="52"/>
        </w:numPr>
        <w:tabs>
          <w:tab w:val="left" w:pos="969"/>
        </w:tabs>
        <w:spacing w:line="245" w:lineRule="exact"/>
        <w:jc w:val="both"/>
        <w:rPr>
          <w:rFonts w:ascii="Century Gothic" w:eastAsia="Century Gothic" w:hAnsi="Century Gothic" w:cs="Century Gothic"/>
          <w:sz w:val="20"/>
          <w:szCs w:val="20"/>
        </w:rPr>
      </w:pPr>
      <w:r>
        <w:rPr>
          <w:rFonts w:ascii="Century Gothic"/>
          <w:sz w:val="20"/>
        </w:rPr>
        <w:t>Scope of Work</w:t>
      </w:r>
    </w:p>
    <w:p w:rsidR="00E22020" w:rsidRDefault="00016963" w:rsidP="00A72E99">
      <w:pPr>
        <w:pStyle w:val="ListParagraph"/>
        <w:numPr>
          <w:ilvl w:val="1"/>
          <w:numId w:val="52"/>
        </w:numPr>
        <w:tabs>
          <w:tab w:val="left" w:pos="969"/>
        </w:tabs>
        <w:spacing w:line="245" w:lineRule="exact"/>
        <w:jc w:val="both"/>
        <w:rPr>
          <w:rFonts w:ascii="Century Gothic" w:eastAsia="Century Gothic" w:hAnsi="Century Gothic" w:cs="Century Gothic"/>
          <w:sz w:val="20"/>
          <w:szCs w:val="20"/>
        </w:rPr>
      </w:pPr>
      <w:r>
        <w:rPr>
          <w:rFonts w:ascii="Century Gothic"/>
          <w:sz w:val="20"/>
        </w:rPr>
        <w:t>Site</w:t>
      </w:r>
      <w:r>
        <w:rPr>
          <w:rFonts w:ascii="Century Gothic"/>
          <w:spacing w:val="-2"/>
          <w:sz w:val="20"/>
        </w:rPr>
        <w:t xml:space="preserve"> </w:t>
      </w:r>
      <w:r>
        <w:rPr>
          <w:rFonts w:ascii="Century Gothic"/>
          <w:sz w:val="20"/>
        </w:rPr>
        <w:t>Information</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2"/>
        <w:jc w:val="both"/>
      </w:pPr>
      <w:r>
        <w:t>And</w:t>
      </w:r>
      <w:r>
        <w:rPr>
          <w:spacing w:val="36"/>
        </w:rPr>
        <w:t xml:space="preserve"> </w:t>
      </w:r>
      <w:r>
        <w:t>the</w:t>
      </w:r>
      <w:r>
        <w:rPr>
          <w:spacing w:val="35"/>
        </w:rPr>
        <w:t xml:space="preserve"> </w:t>
      </w:r>
      <w:r>
        <w:t>schedules,</w:t>
      </w:r>
      <w:r>
        <w:rPr>
          <w:spacing w:val="35"/>
        </w:rPr>
        <w:t xml:space="preserve"> </w:t>
      </w:r>
      <w:r>
        <w:t>forms,</w:t>
      </w:r>
      <w:r>
        <w:rPr>
          <w:spacing w:val="33"/>
        </w:rPr>
        <w:t xml:space="preserve"> </w:t>
      </w:r>
      <w:r>
        <w:t>drawings</w:t>
      </w:r>
      <w:r>
        <w:rPr>
          <w:spacing w:val="35"/>
        </w:rPr>
        <w:t xml:space="preserve"> </w:t>
      </w:r>
      <w:r>
        <w:t>and</w:t>
      </w:r>
      <w:r>
        <w:rPr>
          <w:spacing w:val="35"/>
        </w:rPr>
        <w:t xml:space="preserve"> </w:t>
      </w:r>
      <w:r>
        <w:t>documents</w:t>
      </w:r>
      <w:r>
        <w:rPr>
          <w:spacing w:val="34"/>
        </w:rPr>
        <w:t xml:space="preserve"> </w:t>
      </w:r>
      <w:r>
        <w:t>or</w:t>
      </w:r>
      <w:r>
        <w:rPr>
          <w:spacing w:val="35"/>
        </w:rPr>
        <w:t xml:space="preserve"> </w:t>
      </w:r>
      <w:r>
        <w:t>parts</w:t>
      </w:r>
      <w:r>
        <w:rPr>
          <w:spacing w:val="34"/>
        </w:rPr>
        <w:t xml:space="preserve"> </w:t>
      </w:r>
      <w:r>
        <w:t>thereof,</w:t>
      </w:r>
      <w:r>
        <w:rPr>
          <w:spacing w:val="33"/>
        </w:rPr>
        <w:t xml:space="preserve"> </w:t>
      </w:r>
      <w:r>
        <w:t>which</w:t>
      </w:r>
      <w:r>
        <w:rPr>
          <w:spacing w:val="36"/>
        </w:rPr>
        <w:t xml:space="preserve"> </w:t>
      </w:r>
      <w:r>
        <w:t>may</w:t>
      </w:r>
      <w:r>
        <w:rPr>
          <w:spacing w:val="34"/>
        </w:rPr>
        <w:t xml:space="preserve"> </w:t>
      </w:r>
      <w:r>
        <w:t>be</w:t>
      </w:r>
      <w:r>
        <w:rPr>
          <w:w w:val="99"/>
        </w:rPr>
        <w:t xml:space="preserve"> </w:t>
      </w:r>
      <w:r>
        <w:t>incorporated by reference into Parts 1 to 4</w:t>
      </w:r>
      <w:r>
        <w:rPr>
          <w:spacing w:val="-22"/>
        </w:rPr>
        <w:t xml:space="preserve"> </w:t>
      </w:r>
      <w:r>
        <w:t>above.</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7"/>
        <w:jc w:val="both"/>
      </w:pPr>
      <w:r>
        <w:t>Deviations from and amendments to the documents listed in the Tender Data and</w:t>
      </w:r>
      <w:r>
        <w:rPr>
          <w:spacing w:val="54"/>
        </w:rPr>
        <w:t xml:space="preserve"> </w:t>
      </w:r>
      <w:r>
        <w:t>any</w:t>
      </w:r>
      <w:r>
        <w:rPr>
          <w:w w:val="99"/>
        </w:rPr>
        <w:t xml:space="preserve"> </w:t>
      </w:r>
      <w:r>
        <w:t>addenda</w:t>
      </w:r>
      <w:r>
        <w:rPr>
          <w:spacing w:val="26"/>
        </w:rPr>
        <w:t xml:space="preserve"> </w:t>
      </w:r>
      <w:r>
        <w:t>thereto</w:t>
      </w:r>
      <w:r>
        <w:rPr>
          <w:spacing w:val="25"/>
        </w:rPr>
        <w:t xml:space="preserve"> </w:t>
      </w:r>
      <w:r>
        <w:t>listed</w:t>
      </w:r>
      <w:r>
        <w:rPr>
          <w:spacing w:val="26"/>
        </w:rPr>
        <w:t xml:space="preserve"> </w:t>
      </w:r>
      <w:r>
        <w:t>in</w:t>
      </w:r>
      <w:r>
        <w:rPr>
          <w:spacing w:val="26"/>
        </w:rPr>
        <w:t xml:space="preserve"> </w:t>
      </w:r>
      <w:r>
        <w:t>the</w:t>
      </w:r>
      <w:r>
        <w:rPr>
          <w:spacing w:val="26"/>
        </w:rPr>
        <w:t xml:space="preserve"> </w:t>
      </w:r>
      <w:r>
        <w:t>Tender</w:t>
      </w:r>
      <w:r>
        <w:rPr>
          <w:spacing w:val="26"/>
        </w:rPr>
        <w:t xml:space="preserve"> </w:t>
      </w:r>
      <w:r>
        <w:t>Schedules</w:t>
      </w:r>
      <w:r>
        <w:rPr>
          <w:spacing w:val="27"/>
        </w:rPr>
        <w:t xml:space="preserve"> </w:t>
      </w:r>
      <w:r>
        <w:t>as</w:t>
      </w:r>
      <w:r>
        <w:rPr>
          <w:spacing w:val="25"/>
        </w:rPr>
        <w:t xml:space="preserve"> </w:t>
      </w:r>
      <w:r>
        <w:t>well</w:t>
      </w:r>
      <w:r>
        <w:rPr>
          <w:spacing w:val="26"/>
        </w:rPr>
        <w:t xml:space="preserve"> </w:t>
      </w:r>
      <w:r>
        <w:t>as</w:t>
      </w:r>
      <w:r>
        <w:rPr>
          <w:spacing w:val="25"/>
        </w:rPr>
        <w:t xml:space="preserve"> </w:t>
      </w:r>
      <w:r>
        <w:t>any</w:t>
      </w:r>
      <w:r>
        <w:rPr>
          <w:spacing w:val="25"/>
        </w:rPr>
        <w:t xml:space="preserve"> </w:t>
      </w:r>
      <w:r>
        <w:t>changes</w:t>
      </w:r>
      <w:r>
        <w:rPr>
          <w:spacing w:val="25"/>
        </w:rPr>
        <w:t xml:space="preserve"> </w:t>
      </w:r>
      <w:r>
        <w:t>to</w:t>
      </w:r>
      <w:r>
        <w:rPr>
          <w:spacing w:val="25"/>
        </w:rPr>
        <w:t xml:space="preserve"> </w:t>
      </w:r>
      <w:r>
        <w:t>the</w:t>
      </w:r>
      <w:r>
        <w:rPr>
          <w:spacing w:val="24"/>
        </w:rPr>
        <w:t xml:space="preserve"> </w:t>
      </w:r>
      <w:r>
        <w:t>terms</w:t>
      </w:r>
      <w:r>
        <w:rPr>
          <w:spacing w:val="25"/>
        </w:rPr>
        <w:t xml:space="preserve"> </w:t>
      </w:r>
      <w:r>
        <w:t>of</w:t>
      </w:r>
      <w:r>
        <w:rPr>
          <w:spacing w:val="25"/>
        </w:rPr>
        <w:t xml:space="preserve"> </w:t>
      </w:r>
      <w:r>
        <w:t>the</w:t>
      </w:r>
      <w:r>
        <w:rPr>
          <w:w w:val="99"/>
        </w:rPr>
        <w:t xml:space="preserve"> </w:t>
      </w:r>
      <w:r>
        <w:t>Offer agreed by the Tenderer and the Employer during this process of offer and</w:t>
      </w:r>
      <w:r>
        <w:rPr>
          <w:spacing w:val="7"/>
        </w:rPr>
        <w:t xml:space="preserve"> </w:t>
      </w:r>
      <w:r>
        <w:t>acceptance,</w:t>
      </w:r>
      <w:r>
        <w:rPr>
          <w:w w:val="99"/>
        </w:rPr>
        <w:t xml:space="preserve"> </w:t>
      </w:r>
      <w:r>
        <w:t>are contained in the Schedule of Deviations attached to and forming part of this</w:t>
      </w:r>
      <w:r>
        <w:rPr>
          <w:spacing w:val="1"/>
        </w:rPr>
        <w:t xml:space="preserve"> </w:t>
      </w:r>
      <w:r>
        <w:t>Agreement.</w:t>
      </w:r>
      <w:r>
        <w:rPr>
          <w:w w:val="99"/>
        </w:rPr>
        <w:t xml:space="preserve"> </w:t>
      </w:r>
      <w:r>
        <w:t>No amendments to or deviations from said documents are valid unless contained in</w:t>
      </w:r>
      <w:r>
        <w:rPr>
          <w:spacing w:val="22"/>
        </w:rPr>
        <w:t xml:space="preserve"> </w:t>
      </w:r>
      <w:r>
        <w:t>this</w:t>
      </w:r>
      <w:r>
        <w:rPr>
          <w:w w:val="99"/>
        </w:rPr>
        <w:t xml:space="preserve"> </w:t>
      </w:r>
      <w:r>
        <w:t>Schedule,</w:t>
      </w:r>
      <w:r>
        <w:rPr>
          <w:spacing w:val="-6"/>
        </w:rPr>
        <w:t xml:space="preserve"> </w:t>
      </w:r>
      <w:r>
        <w:t>which</w:t>
      </w:r>
      <w:r>
        <w:rPr>
          <w:spacing w:val="-4"/>
        </w:rPr>
        <w:t xml:space="preserve"> </w:t>
      </w:r>
      <w:r>
        <w:t>must</w:t>
      </w:r>
      <w:r>
        <w:rPr>
          <w:spacing w:val="-3"/>
        </w:rPr>
        <w:t xml:space="preserve"> </w:t>
      </w:r>
      <w:r>
        <w:t>be</w:t>
      </w:r>
      <w:r>
        <w:rPr>
          <w:spacing w:val="-4"/>
        </w:rPr>
        <w:t xml:space="preserve"> </w:t>
      </w:r>
      <w:r>
        <w:t>duly</w:t>
      </w:r>
      <w:r>
        <w:rPr>
          <w:spacing w:val="-4"/>
        </w:rPr>
        <w:t xml:space="preserve"> </w:t>
      </w:r>
      <w:r>
        <w:t>signed</w:t>
      </w:r>
      <w:r>
        <w:rPr>
          <w:spacing w:val="-4"/>
        </w:rPr>
        <w:t xml:space="preserve"> </w:t>
      </w:r>
      <w:r>
        <w:t>by</w:t>
      </w:r>
      <w:r>
        <w:rPr>
          <w:spacing w:val="-5"/>
        </w:rPr>
        <w:t xml:space="preserve"> </w:t>
      </w:r>
      <w:r>
        <w:t>the</w:t>
      </w:r>
      <w:r>
        <w:rPr>
          <w:spacing w:val="-4"/>
        </w:rPr>
        <w:t xml:space="preserve"> </w:t>
      </w:r>
      <w:r>
        <w:t>authorized</w:t>
      </w:r>
      <w:r>
        <w:rPr>
          <w:spacing w:val="-4"/>
        </w:rPr>
        <w:t xml:space="preserve"> </w:t>
      </w:r>
      <w:r>
        <w:t>representatives</w:t>
      </w:r>
      <w:r>
        <w:rPr>
          <w:spacing w:val="-4"/>
        </w:rPr>
        <w:t xml:space="preserve"> </w:t>
      </w:r>
      <w:r>
        <w:t>of</w:t>
      </w:r>
      <w:r>
        <w:rPr>
          <w:spacing w:val="-4"/>
        </w:rPr>
        <w:t xml:space="preserve"> </w:t>
      </w:r>
      <w:r>
        <w:t>both</w:t>
      </w:r>
      <w:r>
        <w:rPr>
          <w:spacing w:val="-4"/>
        </w:rPr>
        <w:t xml:space="preserve"> </w:t>
      </w:r>
      <w:r>
        <w:t>parties.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2"/>
        <w:jc w:val="both"/>
      </w:pPr>
      <w:r>
        <w:t>The</w:t>
      </w:r>
      <w:r>
        <w:rPr>
          <w:spacing w:val="42"/>
        </w:rPr>
        <w:t xml:space="preserve"> </w:t>
      </w:r>
      <w:r>
        <w:t>Tenderer</w:t>
      </w:r>
      <w:r>
        <w:rPr>
          <w:spacing w:val="41"/>
        </w:rPr>
        <w:t xml:space="preserve"> </w:t>
      </w:r>
      <w:r>
        <w:t>shall</w:t>
      </w:r>
      <w:r>
        <w:rPr>
          <w:spacing w:val="42"/>
        </w:rPr>
        <w:t xml:space="preserve"> </w:t>
      </w:r>
      <w:r>
        <w:t>within</w:t>
      </w:r>
      <w:r>
        <w:rPr>
          <w:spacing w:val="42"/>
        </w:rPr>
        <w:t xml:space="preserve"> </w:t>
      </w:r>
      <w:r>
        <w:t>two</w:t>
      </w:r>
      <w:r>
        <w:rPr>
          <w:spacing w:val="41"/>
        </w:rPr>
        <w:t xml:space="preserve"> </w:t>
      </w:r>
      <w:r>
        <w:t>weeks</w:t>
      </w:r>
      <w:r>
        <w:rPr>
          <w:spacing w:val="41"/>
        </w:rPr>
        <w:t xml:space="preserve"> </w:t>
      </w:r>
      <w:r>
        <w:t>after</w:t>
      </w:r>
      <w:r>
        <w:rPr>
          <w:spacing w:val="42"/>
        </w:rPr>
        <w:t xml:space="preserve"> </w:t>
      </w:r>
      <w:r>
        <w:t>receiving</w:t>
      </w:r>
      <w:r>
        <w:rPr>
          <w:spacing w:val="42"/>
        </w:rPr>
        <w:t xml:space="preserve"> </w:t>
      </w:r>
      <w:r>
        <w:t>a</w:t>
      </w:r>
      <w:r>
        <w:rPr>
          <w:spacing w:val="42"/>
        </w:rPr>
        <w:t xml:space="preserve"> </w:t>
      </w:r>
      <w:r>
        <w:t>completed</w:t>
      </w:r>
      <w:r>
        <w:rPr>
          <w:spacing w:val="42"/>
        </w:rPr>
        <w:t xml:space="preserve"> </w:t>
      </w:r>
      <w:r>
        <w:t>copy</w:t>
      </w:r>
      <w:r>
        <w:rPr>
          <w:spacing w:val="40"/>
        </w:rPr>
        <w:t xml:space="preserve"> </w:t>
      </w:r>
      <w:r>
        <w:t>of</w:t>
      </w:r>
      <w:r>
        <w:rPr>
          <w:spacing w:val="41"/>
        </w:rPr>
        <w:t xml:space="preserve"> </w:t>
      </w:r>
      <w:r>
        <w:t>this</w:t>
      </w:r>
      <w:r>
        <w:rPr>
          <w:spacing w:val="43"/>
        </w:rPr>
        <w:t xml:space="preserve"> </w:t>
      </w:r>
      <w:r>
        <w:t>Agreement,</w:t>
      </w:r>
      <w:r>
        <w:rPr>
          <w:w w:val="99"/>
        </w:rPr>
        <w:t xml:space="preserve"> </w:t>
      </w:r>
      <w:r>
        <w:t>including the Schedul</w:t>
      </w:r>
      <w:r>
        <w:rPr>
          <w:rFonts w:cs="Century Gothic"/>
        </w:rPr>
        <w:t>e of Deviations (if any), contact the Employer’s agent (whose details</w:t>
      </w:r>
      <w:r>
        <w:rPr>
          <w:rFonts w:cs="Century Gothic"/>
          <w:spacing w:val="48"/>
        </w:rPr>
        <w:t xml:space="preserve"> </w:t>
      </w:r>
      <w:r>
        <w:rPr>
          <w:rFonts w:cs="Century Gothic"/>
        </w:rPr>
        <w:t>are</w:t>
      </w:r>
      <w:r>
        <w:rPr>
          <w:rFonts w:cs="Century Gothic"/>
          <w:w w:val="99"/>
        </w:rPr>
        <w:t xml:space="preserve"> </w:t>
      </w:r>
      <w:r>
        <w:t>given</w:t>
      </w:r>
      <w:r>
        <w:rPr>
          <w:spacing w:val="11"/>
        </w:rPr>
        <w:t xml:space="preserve"> </w:t>
      </w:r>
      <w:r>
        <w:t>in</w:t>
      </w:r>
      <w:r>
        <w:rPr>
          <w:spacing w:val="11"/>
        </w:rPr>
        <w:t xml:space="preserve"> </w:t>
      </w:r>
      <w:r>
        <w:t>the</w:t>
      </w:r>
      <w:r>
        <w:rPr>
          <w:spacing w:val="11"/>
        </w:rPr>
        <w:t xml:space="preserve"> </w:t>
      </w:r>
      <w:r>
        <w:t>Contract</w:t>
      </w:r>
      <w:r>
        <w:rPr>
          <w:spacing w:val="12"/>
        </w:rPr>
        <w:t xml:space="preserve"> </w:t>
      </w:r>
      <w:r>
        <w:t>Data)</w:t>
      </w:r>
      <w:r>
        <w:rPr>
          <w:spacing w:val="9"/>
        </w:rPr>
        <w:t xml:space="preserve"> </w:t>
      </w:r>
      <w:r>
        <w:t>to</w:t>
      </w:r>
      <w:r>
        <w:rPr>
          <w:spacing w:val="10"/>
        </w:rPr>
        <w:t xml:space="preserve"> </w:t>
      </w:r>
      <w:r>
        <w:t>arrange</w:t>
      </w:r>
      <w:r>
        <w:rPr>
          <w:spacing w:val="11"/>
        </w:rPr>
        <w:t xml:space="preserve"> </w:t>
      </w:r>
      <w:r>
        <w:t>the</w:t>
      </w:r>
      <w:r>
        <w:rPr>
          <w:spacing w:val="11"/>
        </w:rPr>
        <w:t xml:space="preserve"> </w:t>
      </w:r>
      <w:r>
        <w:t>delivery</w:t>
      </w:r>
      <w:r>
        <w:rPr>
          <w:spacing w:val="12"/>
        </w:rPr>
        <w:t xml:space="preserve"> </w:t>
      </w:r>
      <w:r>
        <w:t>of</w:t>
      </w:r>
      <w:r>
        <w:rPr>
          <w:spacing w:val="10"/>
        </w:rPr>
        <w:t xml:space="preserve"> </w:t>
      </w:r>
      <w:r>
        <w:t>any</w:t>
      </w:r>
      <w:r>
        <w:rPr>
          <w:spacing w:val="12"/>
        </w:rPr>
        <w:t xml:space="preserve"> </w:t>
      </w:r>
      <w:r>
        <w:t>other</w:t>
      </w:r>
      <w:r>
        <w:rPr>
          <w:spacing w:val="11"/>
        </w:rPr>
        <w:t xml:space="preserve"> </w:t>
      </w:r>
      <w:r>
        <w:t>bonds,</w:t>
      </w:r>
      <w:r>
        <w:rPr>
          <w:spacing w:val="13"/>
        </w:rPr>
        <w:t xml:space="preserve"> </w:t>
      </w:r>
      <w:r>
        <w:t>guarantees,</w:t>
      </w:r>
      <w:r>
        <w:rPr>
          <w:spacing w:val="10"/>
        </w:rPr>
        <w:t xml:space="preserve"> </w:t>
      </w:r>
      <w:r>
        <w:t>proof</w:t>
      </w:r>
      <w:r>
        <w:rPr>
          <w:spacing w:val="12"/>
        </w:rPr>
        <w:t xml:space="preserve"> </w:t>
      </w:r>
      <w:r>
        <w:t>of</w:t>
      </w:r>
      <w:r>
        <w:rPr>
          <w:w w:val="99"/>
        </w:rPr>
        <w:t xml:space="preserve"> </w:t>
      </w:r>
      <w:r>
        <w:t>insurance and any other documentation to be provided in terms of the Conditions of</w:t>
      </w:r>
      <w:r>
        <w:rPr>
          <w:spacing w:val="-2"/>
        </w:rPr>
        <w:t xml:space="preserve"> </w:t>
      </w:r>
      <w:r>
        <w:t>Contract</w:t>
      </w:r>
      <w:r>
        <w:rPr>
          <w:w w:val="99"/>
        </w:rPr>
        <w:t xml:space="preserve"> </w:t>
      </w:r>
      <w:r>
        <w:t>identified</w:t>
      </w:r>
      <w:r>
        <w:rPr>
          <w:spacing w:val="30"/>
        </w:rPr>
        <w:t xml:space="preserve"> </w:t>
      </w:r>
      <w:r>
        <w:t>in</w:t>
      </w:r>
      <w:r>
        <w:rPr>
          <w:spacing w:val="30"/>
        </w:rPr>
        <w:t xml:space="preserve"> </w:t>
      </w:r>
      <w:r>
        <w:t>the</w:t>
      </w:r>
      <w:r>
        <w:rPr>
          <w:spacing w:val="30"/>
        </w:rPr>
        <w:t xml:space="preserve"> </w:t>
      </w:r>
      <w:r>
        <w:t>Contract</w:t>
      </w:r>
      <w:r>
        <w:rPr>
          <w:spacing w:val="31"/>
        </w:rPr>
        <w:t xml:space="preserve"> </w:t>
      </w:r>
      <w:r>
        <w:t>Data.</w:t>
      </w:r>
      <w:r>
        <w:rPr>
          <w:spacing w:val="27"/>
        </w:rPr>
        <w:t xml:space="preserve"> </w:t>
      </w:r>
      <w:r>
        <w:t>Failure</w:t>
      </w:r>
      <w:r>
        <w:rPr>
          <w:spacing w:val="30"/>
        </w:rPr>
        <w:t xml:space="preserve"> </w:t>
      </w:r>
      <w:r>
        <w:t>to</w:t>
      </w:r>
      <w:r>
        <w:rPr>
          <w:spacing w:val="29"/>
        </w:rPr>
        <w:t xml:space="preserve"> </w:t>
      </w:r>
      <w:r>
        <w:t>fulfil</w:t>
      </w:r>
      <w:r>
        <w:rPr>
          <w:spacing w:val="30"/>
        </w:rPr>
        <w:t xml:space="preserve"> </w:t>
      </w:r>
      <w:r>
        <w:t>any</w:t>
      </w:r>
      <w:r>
        <w:rPr>
          <w:spacing w:val="28"/>
        </w:rPr>
        <w:t xml:space="preserve"> </w:t>
      </w:r>
      <w:r>
        <w:t>of</w:t>
      </w:r>
      <w:r>
        <w:rPr>
          <w:spacing w:val="29"/>
        </w:rPr>
        <w:t xml:space="preserve"> </w:t>
      </w:r>
      <w:r>
        <w:t>these</w:t>
      </w:r>
      <w:r>
        <w:rPr>
          <w:spacing w:val="31"/>
        </w:rPr>
        <w:t xml:space="preserve"> </w:t>
      </w:r>
      <w:r>
        <w:t>obligations</w:t>
      </w:r>
      <w:r>
        <w:rPr>
          <w:spacing w:val="26"/>
        </w:rPr>
        <w:t xml:space="preserve"> </w:t>
      </w:r>
      <w:r>
        <w:t>in</w:t>
      </w:r>
      <w:r>
        <w:rPr>
          <w:spacing w:val="30"/>
        </w:rPr>
        <w:t xml:space="preserve"> </w:t>
      </w:r>
      <w:r>
        <w:t>accordance</w:t>
      </w:r>
      <w:r>
        <w:rPr>
          <w:spacing w:val="29"/>
        </w:rPr>
        <w:t xml:space="preserve"> </w:t>
      </w:r>
      <w:r>
        <w:t>with</w:t>
      </w:r>
      <w:r>
        <w:rPr>
          <w:w w:val="99"/>
        </w:rPr>
        <w:t xml:space="preserve"> </w:t>
      </w:r>
      <w:r>
        <w:t>those terms shall constitute a repudiation of this</w:t>
      </w:r>
      <w:r>
        <w:rPr>
          <w:spacing w:val="-32"/>
        </w:rPr>
        <w:t xml:space="preserve"> </w:t>
      </w:r>
      <w:r>
        <w:t>Agreement.</w:t>
      </w:r>
    </w:p>
    <w:p w:rsidR="00E22020" w:rsidRDefault="00016963">
      <w:pPr>
        <w:pStyle w:val="BodyText"/>
        <w:spacing w:before="179"/>
        <w:ind w:right="215"/>
        <w:jc w:val="both"/>
      </w:pPr>
      <w:r>
        <w:t>Notwithstanding</w:t>
      </w:r>
      <w:r>
        <w:rPr>
          <w:spacing w:val="34"/>
        </w:rPr>
        <w:t xml:space="preserve"> </w:t>
      </w:r>
      <w:r>
        <w:t>anything</w:t>
      </w:r>
      <w:r>
        <w:rPr>
          <w:spacing w:val="34"/>
        </w:rPr>
        <w:t xml:space="preserve"> </w:t>
      </w:r>
      <w:r>
        <w:t>contained</w:t>
      </w:r>
      <w:r>
        <w:rPr>
          <w:spacing w:val="34"/>
        </w:rPr>
        <w:t xml:space="preserve"> </w:t>
      </w:r>
      <w:r>
        <w:t>herein,</w:t>
      </w:r>
      <w:r>
        <w:rPr>
          <w:spacing w:val="31"/>
        </w:rPr>
        <w:t xml:space="preserve"> </w:t>
      </w:r>
      <w:r>
        <w:t>this</w:t>
      </w:r>
      <w:r>
        <w:rPr>
          <w:spacing w:val="33"/>
        </w:rPr>
        <w:t xml:space="preserve"> </w:t>
      </w:r>
      <w:r>
        <w:t>Agreement</w:t>
      </w:r>
      <w:r>
        <w:rPr>
          <w:spacing w:val="35"/>
        </w:rPr>
        <w:t xml:space="preserve"> </w:t>
      </w:r>
      <w:r>
        <w:t>comes</w:t>
      </w:r>
      <w:r>
        <w:rPr>
          <w:spacing w:val="33"/>
        </w:rPr>
        <w:t xml:space="preserve"> </w:t>
      </w:r>
      <w:r>
        <w:t>into</w:t>
      </w:r>
      <w:r>
        <w:rPr>
          <w:spacing w:val="32"/>
        </w:rPr>
        <w:t xml:space="preserve"> </w:t>
      </w:r>
      <w:r>
        <w:t>effect</w:t>
      </w:r>
      <w:r>
        <w:rPr>
          <w:spacing w:val="35"/>
        </w:rPr>
        <w:t xml:space="preserve"> </w:t>
      </w:r>
      <w:r>
        <w:t>on</w:t>
      </w:r>
      <w:r>
        <w:rPr>
          <w:spacing w:val="34"/>
        </w:rPr>
        <w:t xml:space="preserve"> </w:t>
      </w:r>
      <w:r>
        <w:t>the</w:t>
      </w:r>
      <w:r>
        <w:rPr>
          <w:spacing w:val="34"/>
        </w:rPr>
        <w:t xml:space="preserve"> </w:t>
      </w:r>
      <w:r>
        <w:t>date</w:t>
      </w:r>
      <w:r>
        <w:rPr>
          <w:w w:val="99"/>
        </w:rPr>
        <w:t xml:space="preserve"> </w:t>
      </w:r>
      <w:r>
        <w:t>when the Tenderer receives one fully completed original copy of this document, including</w:t>
      </w:r>
      <w:r>
        <w:rPr>
          <w:spacing w:val="9"/>
        </w:rPr>
        <w:t xml:space="preserve"> </w:t>
      </w:r>
      <w:r>
        <w:t>the</w:t>
      </w:r>
      <w:r>
        <w:rPr>
          <w:w w:val="99"/>
        </w:rPr>
        <w:t xml:space="preserve"> </w:t>
      </w:r>
      <w:r>
        <w:t>Schedule of Deviations (if any). Unless the Tenderer (now Service Provider) within five days</w:t>
      </w:r>
      <w:r>
        <w:rPr>
          <w:spacing w:val="4"/>
        </w:rPr>
        <w:t xml:space="preserve"> </w:t>
      </w:r>
      <w:r>
        <w:t>of</w:t>
      </w:r>
      <w:r>
        <w:rPr>
          <w:w w:val="99"/>
        </w:rPr>
        <w:t xml:space="preserve"> </w:t>
      </w:r>
      <w:r>
        <w:t xml:space="preserve">the date of such receipt notifies the Employer in writing of any reason </w:t>
      </w:r>
      <w:r>
        <w:rPr>
          <w:spacing w:val="4"/>
        </w:rPr>
        <w:t xml:space="preserve">why </w:t>
      </w:r>
      <w:r>
        <w:t>he cannot</w:t>
      </w:r>
      <w:r>
        <w:rPr>
          <w:spacing w:val="23"/>
        </w:rPr>
        <w:t xml:space="preserve"> </w:t>
      </w:r>
      <w:r>
        <w:t>accept</w:t>
      </w:r>
      <w:r>
        <w:rPr>
          <w:w w:val="99"/>
        </w:rPr>
        <w:t xml:space="preserve"> </w:t>
      </w:r>
      <w:r>
        <w:t>the</w:t>
      </w:r>
      <w:r>
        <w:rPr>
          <w:spacing w:val="22"/>
        </w:rPr>
        <w:t xml:space="preserve"> </w:t>
      </w:r>
      <w:r>
        <w:t>contents</w:t>
      </w:r>
      <w:r>
        <w:rPr>
          <w:spacing w:val="21"/>
        </w:rPr>
        <w:t xml:space="preserve"> </w:t>
      </w:r>
      <w:r>
        <w:t>of</w:t>
      </w:r>
      <w:r>
        <w:rPr>
          <w:spacing w:val="21"/>
        </w:rPr>
        <w:t xml:space="preserve"> </w:t>
      </w:r>
      <w:r>
        <w:t>this</w:t>
      </w:r>
      <w:r>
        <w:rPr>
          <w:spacing w:val="23"/>
        </w:rPr>
        <w:t xml:space="preserve"> </w:t>
      </w:r>
      <w:r>
        <w:t>Agreement,</w:t>
      </w:r>
      <w:r>
        <w:rPr>
          <w:spacing w:val="19"/>
        </w:rPr>
        <w:t xml:space="preserve"> </w:t>
      </w:r>
      <w:r>
        <w:t>this</w:t>
      </w:r>
      <w:r>
        <w:rPr>
          <w:spacing w:val="23"/>
        </w:rPr>
        <w:t xml:space="preserve"> </w:t>
      </w:r>
      <w:r>
        <w:t>Agreement</w:t>
      </w:r>
      <w:r>
        <w:rPr>
          <w:spacing w:val="23"/>
        </w:rPr>
        <w:t xml:space="preserve"> </w:t>
      </w:r>
      <w:r>
        <w:t>shall</w:t>
      </w:r>
      <w:r>
        <w:rPr>
          <w:spacing w:val="22"/>
        </w:rPr>
        <w:t xml:space="preserve"> </w:t>
      </w:r>
      <w:r>
        <w:t>constitute</w:t>
      </w:r>
      <w:r>
        <w:rPr>
          <w:spacing w:val="22"/>
        </w:rPr>
        <w:t xml:space="preserve"> </w:t>
      </w:r>
      <w:r>
        <w:t>a</w:t>
      </w:r>
      <w:r>
        <w:rPr>
          <w:spacing w:val="20"/>
        </w:rPr>
        <w:t xml:space="preserve"> </w:t>
      </w:r>
      <w:r>
        <w:t>binding</w:t>
      </w:r>
      <w:r>
        <w:rPr>
          <w:spacing w:val="22"/>
        </w:rPr>
        <w:t xml:space="preserve"> </w:t>
      </w:r>
      <w:r>
        <w:t>contract</w:t>
      </w:r>
      <w:r>
        <w:rPr>
          <w:spacing w:val="21"/>
        </w:rPr>
        <w:t xml:space="preserve"> </w:t>
      </w:r>
      <w:r>
        <w:t>between</w:t>
      </w:r>
      <w:r>
        <w:rPr>
          <w:w w:val="99"/>
        </w:rPr>
        <w:t xml:space="preserve"> </w:t>
      </w:r>
      <w:r>
        <w:t>the</w:t>
      </w:r>
      <w:r>
        <w:rPr>
          <w:spacing w:val="-7"/>
        </w:rPr>
        <w:t xml:space="preserve"> </w:t>
      </w:r>
      <w:r>
        <w:t>parties.</w:t>
      </w:r>
    </w:p>
    <w:p w:rsidR="00E22020" w:rsidRDefault="00E22020">
      <w:pPr>
        <w:spacing w:before="11"/>
        <w:rPr>
          <w:rFonts w:ascii="Century Gothic" w:eastAsia="Century Gothic" w:hAnsi="Century Gothic" w:cs="Century Gothic"/>
          <w:sz w:val="19"/>
          <w:szCs w:val="19"/>
        </w:rPr>
      </w:pPr>
    </w:p>
    <w:p w:rsidR="00E22020" w:rsidRDefault="00016963">
      <w:pPr>
        <w:ind w:left="260"/>
        <w:jc w:val="both"/>
        <w:rPr>
          <w:rFonts w:ascii="Century Gothic" w:eastAsia="Century Gothic" w:hAnsi="Century Gothic" w:cs="Century Gothic"/>
          <w:sz w:val="20"/>
          <w:szCs w:val="20"/>
        </w:rPr>
      </w:pPr>
      <w:r>
        <w:rPr>
          <w:rFonts w:ascii="Century Gothic"/>
          <w:b/>
          <w:sz w:val="20"/>
        </w:rPr>
        <w:t xml:space="preserve">Signature: </w:t>
      </w:r>
      <w:r>
        <w:rPr>
          <w:rFonts w:ascii="Century Gothic"/>
          <w:i/>
          <w:sz w:val="20"/>
        </w:rPr>
        <w:t>(of person authorized to sign the</w:t>
      </w:r>
      <w:r>
        <w:rPr>
          <w:rFonts w:ascii="Century Gothic"/>
          <w:i/>
          <w:spacing w:val="-27"/>
          <w:sz w:val="20"/>
        </w:rPr>
        <w:t xml:space="preserve"> </w:t>
      </w:r>
      <w:r>
        <w:rPr>
          <w:rFonts w:ascii="Century Gothic"/>
          <w:i/>
          <w:sz w:val="20"/>
        </w:rPr>
        <w:t>acceptance)</w:t>
      </w:r>
    </w:p>
    <w:p w:rsidR="00E22020" w:rsidRDefault="00E22020">
      <w:pPr>
        <w:spacing w:before="9"/>
        <w:rPr>
          <w:rFonts w:ascii="Century Gothic" w:eastAsia="Century Gothic" w:hAnsi="Century Gothic" w:cs="Century Gothic"/>
          <w:i/>
          <w:sz w:val="27"/>
          <w:szCs w:val="27"/>
        </w:rPr>
      </w:pPr>
    </w:p>
    <w:p w:rsidR="00E22020" w:rsidRDefault="00A337F0">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2416810" cy="6350"/>
                <wp:effectExtent l="6350" t="2540" r="5715" b="10160"/>
                <wp:docPr id="61"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6350"/>
                          <a:chOff x="0" y="0"/>
                          <a:chExt cx="3806" cy="10"/>
                        </a:xfrm>
                      </wpg:grpSpPr>
                      <wpg:grpSp>
                        <wpg:cNvPr id="62" name="Group 678"/>
                        <wpg:cNvGrpSpPr>
                          <a:grpSpLocks/>
                        </wpg:cNvGrpSpPr>
                        <wpg:grpSpPr bwMode="auto">
                          <a:xfrm>
                            <a:off x="5" y="5"/>
                            <a:ext cx="3796" cy="2"/>
                            <a:chOff x="5" y="5"/>
                            <a:chExt cx="3796" cy="2"/>
                          </a:xfrm>
                        </wpg:grpSpPr>
                        <wps:wsp>
                          <wps:cNvPr id="63" name="Freeform 679"/>
                          <wps:cNvSpPr>
                            <a:spLocks/>
                          </wps:cNvSpPr>
                          <wps:spPr bwMode="auto">
                            <a:xfrm>
                              <a:off x="5" y="5"/>
                              <a:ext cx="3796" cy="2"/>
                            </a:xfrm>
                            <a:custGeom>
                              <a:avLst/>
                              <a:gdLst>
                                <a:gd name="T0" fmla="*/ 0 w 3796"/>
                                <a:gd name="T1" fmla="*/ 0 h 2"/>
                                <a:gd name="T2" fmla="*/ 3795 w 3796"/>
                                <a:gd name="T3" fmla="*/ 0 h 2"/>
                                <a:gd name="T4" fmla="*/ 0 60000 65536"/>
                                <a:gd name="T5" fmla="*/ 0 60000 65536"/>
                              </a:gdLst>
                              <a:ahLst/>
                              <a:cxnLst>
                                <a:cxn ang="T4">
                                  <a:pos x="T0" y="T1"/>
                                </a:cxn>
                                <a:cxn ang="T5">
                                  <a:pos x="T2" y="T3"/>
                                </a:cxn>
                              </a:cxnLst>
                              <a:rect l="0" t="0" r="r" b="b"/>
                              <a:pathLst>
                                <a:path w="3796" h="2">
                                  <a:moveTo>
                                    <a:pt x="0" y="0"/>
                                  </a:moveTo>
                                  <a:lnTo>
                                    <a:pt x="3795"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1E8883" id="Group 677" o:spid="_x0000_s1026" style="width:190.3pt;height:.5pt;mso-position-horizontal-relative:char;mso-position-vertical-relative:line" coordsize="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">
                <v:group id="Group 678" o:spid="_x0000_s1027" style="position:absolute;left:5;top:5;width:3796;height:2" coordorigin="5,5" coordsize="3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79" o:spid="_x0000_s1028" style="position:absolute;left:5;top:5;width:3796;height:2;visibility:visible;mso-wrap-style:square;v-text-anchor:top" coordsize="3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1QQ8QA&#10;AADbAAAADwAAAGRycy9kb3ducmV2LnhtbESPQWvCQBSE70L/w/IKvemmDUhJXYO0BHvworU0vT2y&#10;z2ww+zZk1yT+e1co9DjMzDfMKp9sKwbqfeNYwfMiAUFcOd1wreD4VcxfQfiArLF1TAqu5CFfP8xW&#10;mGk38p6GQ6hFhLDPUIEJocuk9JUhi37hOuLonVxvMUTZ11L3OEa4beVLkiylxYbjgsGO3g1V58PF&#10;KijTcvddfmx3J4M/8rfCcipGp9TT47R5AxFoCv/hv/anVrBM4f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UEPEAAAA2wAAAA8AAAAAAAAAAAAAAAAAmAIAAGRycy9k&#10;b3ducmV2LnhtbFBLBQYAAAAABAAEAPUAAACJAwAAAAA=&#10;" path="m,l3795,e" filled="f" strokeweight=".17217mm">
                    <v:path arrowok="t" o:connecttype="custom" o:connectlocs="0,0;3795,0" o:connectangles="0,0"/>
                  </v:shape>
                </v:group>
                <w10:anchorlock/>
              </v:group>
            </w:pict>
          </mc:Fallback>
        </mc:AlternateContent>
      </w:r>
    </w:p>
    <w:p w:rsidR="00E22020" w:rsidRDefault="00E22020">
      <w:pPr>
        <w:spacing w:before="8"/>
        <w:rPr>
          <w:rFonts w:ascii="Century Gothic" w:eastAsia="Century Gothic" w:hAnsi="Century Gothic" w:cs="Century Gothic"/>
          <w:i/>
          <w:sz w:val="5"/>
          <w:szCs w:val="5"/>
        </w:rPr>
      </w:pPr>
    </w:p>
    <w:p w:rsidR="00E22020" w:rsidRDefault="00016963">
      <w:pPr>
        <w:tabs>
          <w:tab w:val="left" w:pos="3522"/>
          <w:tab w:val="left" w:pos="9147"/>
        </w:tabs>
        <w:spacing w:before="62" w:line="360" w:lineRule="auto"/>
        <w:ind w:left="260" w:right="499"/>
        <w:jc w:val="both"/>
        <w:rPr>
          <w:rFonts w:ascii="Century Gothic" w:eastAsia="Century Gothic" w:hAnsi="Century Gothic" w:cs="Century Gothic"/>
          <w:sz w:val="20"/>
          <w:szCs w:val="20"/>
        </w:rPr>
      </w:pPr>
      <w:r>
        <w:rPr>
          <w:rFonts w:ascii="Century Gothic"/>
          <w:b/>
          <w:sz w:val="20"/>
        </w:rPr>
        <w:t xml:space="preserve">Name: </w:t>
      </w:r>
      <w:r>
        <w:rPr>
          <w:rFonts w:ascii="Century Gothic"/>
          <w:i/>
          <w:sz w:val="20"/>
        </w:rPr>
        <w:t>(of signatory in</w:t>
      </w:r>
      <w:r>
        <w:rPr>
          <w:rFonts w:ascii="Century Gothic"/>
          <w:i/>
          <w:spacing w:val="-18"/>
          <w:sz w:val="20"/>
        </w:rPr>
        <w:t xml:space="preserve"> </w:t>
      </w:r>
      <w:r>
        <w:rPr>
          <w:rFonts w:ascii="Century Gothic"/>
          <w:i/>
          <w:sz w:val="20"/>
        </w:rPr>
        <w:t xml:space="preserve">capitals)   </w:t>
      </w:r>
      <w:r>
        <w:rPr>
          <w:rFonts w:ascii="Century Gothic"/>
          <w:i/>
          <w:spacing w:val="24"/>
          <w:sz w:val="20"/>
        </w:rPr>
        <w:t xml:space="preserve"> </w:t>
      </w:r>
      <w:r>
        <w:rPr>
          <w:rFonts w:ascii="Century Gothic"/>
          <w:i/>
          <w:w w:val="99"/>
          <w:sz w:val="20"/>
          <w:u w:val="single" w:color="000000"/>
        </w:rPr>
        <w:t xml:space="preserve"> </w:t>
      </w:r>
      <w:r>
        <w:rPr>
          <w:rFonts w:ascii="Century Gothic"/>
          <w:i/>
          <w:sz w:val="20"/>
          <w:u w:val="single" w:color="000000"/>
        </w:rPr>
        <w:tab/>
      </w:r>
      <w:r>
        <w:rPr>
          <w:rFonts w:ascii="Century Gothic"/>
          <w:i/>
          <w:w w:val="32"/>
          <w:sz w:val="20"/>
          <w:u w:val="single" w:color="000000"/>
        </w:rPr>
        <w:t xml:space="preserve"> </w:t>
      </w:r>
      <w:r>
        <w:rPr>
          <w:rFonts w:ascii="Century Gothic"/>
          <w:i/>
          <w:sz w:val="20"/>
        </w:rPr>
        <w:t xml:space="preserve"> </w:t>
      </w:r>
      <w:r>
        <w:rPr>
          <w:rFonts w:ascii="Century Gothic"/>
          <w:b/>
          <w:sz w:val="20"/>
        </w:rPr>
        <w:t xml:space="preserve">Capacity: </w:t>
      </w:r>
      <w:r>
        <w:rPr>
          <w:rFonts w:ascii="Century Gothic"/>
          <w:i/>
          <w:sz w:val="20"/>
        </w:rPr>
        <w:t>(of</w:t>
      </w:r>
      <w:r>
        <w:rPr>
          <w:rFonts w:ascii="Century Gothic"/>
          <w:i/>
          <w:spacing w:val="-13"/>
          <w:sz w:val="20"/>
        </w:rPr>
        <w:t xml:space="preserve"> </w:t>
      </w:r>
      <w:r>
        <w:rPr>
          <w:rFonts w:ascii="Century Gothic"/>
          <w:i/>
          <w:sz w:val="20"/>
        </w:rPr>
        <w:t>Signatory)</w:t>
      </w:r>
      <w:r>
        <w:rPr>
          <w:rFonts w:ascii="Century Gothic"/>
          <w:i/>
          <w:sz w:val="20"/>
        </w:rPr>
        <w:tab/>
      </w:r>
      <w:r>
        <w:rPr>
          <w:rFonts w:ascii="Century Gothic"/>
          <w:i/>
          <w:w w:val="99"/>
          <w:sz w:val="20"/>
          <w:u w:val="single" w:color="000000"/>
        </w:rPr>
        <w:t xml:space="preserve"> </w:t>
      </w:r>
      <w:r>
        <w:rPr>
          <w:rFonts w:ascii="Century Gothic"/>
          <w:i/>
          <w:sz w:val="20"/>
          <w:u w:val="single" w:color="000000"/>
        </w:rPr>
        <w:tab/>
      </w:r>
      <w:r>
        <w:rPr>
          <w:rFonts w:ascii="Century Gothic"/>
          <w:i/>
          <w:w w:val="32"/>
          <w:sz w:val="20"/>
          <w:u w:val="single" w:color="000000"/>
        </w:rPr>
        <w:t xml:space="preserve"> </w:t>
      </w:r>
      <w:r>
        <w:rPr>
          <w:rFonts w:ascii="Century Gothic"/>
          <w:i/>
          <w:sz w:val="20"/>
        </w:rPr>
        <w:t xml:space="preserve"> </w:t>
      </w:r>
      <w:r>
        <w:rPr>
          <w:rFonts w:ascii="Century Gothic"/>
          <w:b/>
          <w:sz w:val="20"/>
        </w:rPr>
        <w:t>Name</w:t>
      </w:r>
      <w:r>
        <w:rPr>
          <w:rFonts w:ascii="Century Gothic"/>
          <w:b/>
          <w:spacing w:val="-9"/>
          <w:sz w:val="20"/>
        </w:rPr>
        <w:t xml:space="preserve"> </w:t>
      </w:r>
      <w:r>
        <w:rPr>
          <w:rFonts w:ascii="Century Gothic"/>
          <w:b/>
          <w:sz w:val="20"/>
        </w:rPr>
        <w:t>of</w:t>
      </w:r>
      <w:r>
        <w:rPr>
          <w:rFonts w:ascii="Century Gothic"/>
          <w:b/>
          <w:spacing w:val="-10"/>
          <w:sz w:val="20"/>
        </w:rPr>
        <w:t xml:space="preserve"> </w:t>
      </w:r>
      <w:r>
        <w:rPr>
          <w:rFonts w:ascii="Century Gothic"/>
          <w:b/>
          <w:sz w:val="20"/>
        </w:rPr>
        <w:t>Employer:</w:t>
      </w:r>
      <w:r>
        <w:rPr>
          <w:rFonts w:ascii="Century Gothic"/>
          <w:b/>
          <w:spacing w:val="-11"/>
          <w:sz w:val="20"/>
        </w:rPr>
        <w:t xml:space="preserve"> </w:t>
      </w:r>
      <w:r>
        <w:rPr>
          <w:rFonts w:ascii="Century Gothic"/>
          <w:i/>
          <w:sz w:val="20"/>
        </w:rPr>
        <w:t>(organization)</w:t>
      </w:r>
      <w:r>
        <w:rPr>
          <w:rFonts w:ascii="Century Gothic"/>
          <w:i/>
          <w:spacing w:val="-23"/>
          <w:sz w:val="20"/>
        </w:rPr>
        <w:t xml:space="preserve"> </w:t>
      </w:r>
      <w:r>
        <w:rPr>
          <w:rFonts w:ascii="Century Gothic"/>
          <w:i/>
          <w:sz w:val="20"/>
        </w:rPr>
        <w:t>.....................................................................................................</w:t>
      </w:r>
    </w:p>
    <w:p w:rsidR="00E22020" w:rsidRDefault="00016963">
      <w:pPr>
        <w:pStyle w:val="Heading4"/>
        <w:tabs>
          <w:tab w:val="left" w:pos="9437"/>
        </w:tabs>
        <w:spacing w:before="3"/>
        <w:jc w:val="both"/>
        <w:rPr>
          <w:b w:val="0"/>
          <w:bCs w:val="0"/>
        </w:rPr>
      </w:pPr>
      <w:r>
        <w:t>Address:</w:t>
      </w:r>
      <w:r>
        <w:rPr>
          <w:u w:val="single" w:color="000000"/>
        </w:rPr>
        <w:t xml:space="preserve"> </w:t>
      </w:r>
      <w:r>
        <w:rPr>
          <w:u w:val="single" w:color="000000"/>
        </w:rPr>
        <w:tab/>
      </w:r>
    </w:p>
    <w:p w:rsidR="00E22020" w:rsidRDefault="00E22020">
      <w:pPr>
        <w:spacing w:before="7"/>
        <w:rPr>
          <w:rFonts w:ascii="Century Gothic" w:eastAsia="Century Gothic" w:hAnsi="Century Gothic" w:cs="Century Gothic"/>
          <w:b/>
          <w:bCs/>
          <w:sz w:val="27"/>
          <w:szCs w:val="27"/>
        </w:rPr>
      </w:pPr>
    </w:p>
    <w:p w:rsidR="00E22020" w:rsidRDefault="00A337F0">
      <w:pPr>
        <w:spacing w:line="20" w:lineRule="exact"/>
        <w:ind w:left="255"/>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270500" cy="6350"/>
                <wp:effectExtent l="6350" t="9525" r="9525" b="3175"/>
                <wp:docPr id="58"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6350"/>
                          <a:chOff x="0" y="0"/>
                          <a:chExt cx="8300" cy="10"/>
                        </a:xfrm>
                      </wpg:grpSpPr>
                      <wpg:grpSp>
                        <wpg:cNvPr id="59" name="Group 675"/>
                        <wpg:cNvGrpSpPr>
                          <a:grpSpLocks/>
                        </wpg:cNvGrpSpPr>
                        <wpg:grpSpPr bwMode="auto">
                          <a:xfrm>
                            <a:off x="5" y="5"/>
                            <a:ext cx="8290" cy="2"/>
                            <a:chOff x="5" y="5"/>
                            <a:chExt cx="8290" cy="2"/>
                          </a:xfrm>
                        </wpg:grpSpPr>
                        <wps:wsp>
                          <wps:cNvPr id="60" name="Freeform 676"/>
                          <wps:cNvSpPr>
                            <a:spLocks/>
                          </wps:cNvSpPr>
                          <wps:spPr bwMode="auto">
                            <a:xfrm>
                              <a:off x="5" y="5"/>
                              <a:ext cx="8290" cy="2"/>
                            </a:xfrm>
                            <a:custGeom>
                              <a:avLst/>
                              <a:gdLst>
                                <a:gd name="T0" fmla="*/ 0 w 8290"/>
                                <a:gd name="T1" fmla="*/ 0 h 2"/>
                                <a:gd name="T2" fmla="*/ 8289 w 8290"/>
                                <a:gd name="T3" fmla="*/ 0 h 2"/>
                                <a:gd name="T4" fmla="*/ 0 60000 65536"/>
                                <a:gd name="T5" fmla="*/ 0 60000 65536"/>
                              </a:gdLst>
                              <a:ahLst/>
                              <a:cxnLst>
                                <a:cxn ang="T4">
                                  <a:pos x="T0" y="T1"/>
                                </a:cxn>
                                <a:cxn ang="T5">
                                  <a:pos x="T2" y="T3"/>
                                </a:cxn>
                              </a:cxnLst>
                              <a:rect l="0" t="0" r="r" b="b"/>
                              <a:pathLst>
                                <a:path w="8290" h="2">
                                  <a:moveTo>
                                    <a:pt x="0" y="0"/>
                                  </a:moveTo>
                                  <a:lnTo>
                                    <a:pt x="8289"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2E2B27" id="Group 674" o:spid="_x0000_s1026" style="width:415pt;height:.5pt;mso-position-horizontal-relative:char;mso-position-vertical-relative:line" coordsize="8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">
                <v:group id="Group 675" o:spid="_x0000_s1027" style="position:absolute;left:5;top:5;width:8290;height:2" coordorigin="5,5" coordsize="8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76" o:spid="_x0000_s1028" style="position:absolute;left:5;top:5;width:8290;height:2;visibility:visible;mso-wrap-style:square;v-text-anchor:top" coordsize="8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D2b8A&#10;AADbAAAADwAAAGRycy9kb3ducmV2LnhtbERPW2vCMBR+H+w/hDPY20y9rGhtlDEQfBPd5fmQHJvW&#10;5qQ00dZ/vzwIe/z47uV2dK24UR9qzwqmkwwEsfam5krB99fubQkiRGSDrWdScKcA283zU4mF8QMf&#10;6XaKlUghHApUYGPsCimDtuQwTHxHnLiz7x3GBPtKmh6HFO5aOcuyXDqsOTVY7OjTkr6crk7Bz+zX&#10;vA+H1Tzfa2zu8yaQXWilXl/GjzWISGP8Fz/ce6MgT+vTl/Q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8EPZvwAAANsAAAAPAAAAAAAAAAAAAAAAAJgCAABkcnMvZG93bnJl&#10;di54bWxQSwUGAAAAAAQABAD1AAAAhAMAAAAA&#10;" path="m,l8289,e" filled="f" strokeweight=".17569mm">
                    <v:path arrowok="t" o:connecttype="custom" o:connectlocs="0,0;8289,0" o:connectangles="0,0"/>
                  </v:shape>
                </v:group>
                <w10:anchorlock/>
              </v:group>
            </w:pict>
          </mc:Fallback>
        </mc:AlternateContent>
      </w:r>
    </w:p>
    <w:p w:rsidR="00E22020" w:rsidRDefault="00E22020">
      <w:pPr>
        <w:spacing w:before="8"/>
        <w:rPr>
          <w:rFonts w:ascii="Century Gothic" w:eastAsia="Century Gothic" w:hAnsi="Century Gothic" w:cs="Century Gothic"/>
          <w:b/>
          <w:bCs/>
          <w:sz w:val="5"/>
          <w:szCs w:val="5"/>
        </w:rPr>
      </w:pPr>
    </w:p>
    <w:p w:rsidR="00E22020" w:rsidRDefault="00016963">
      <w:pPr>
        <w:tabs>
          <w:tab w:val="left" w:pos="4144"/>
          <w:tab w:val="left" w:pos="8939"/>
        </w:tabs>
        <w:spacing w:before="62" w:line="360" w:lineRule="auto"/>
        <w:ind w:left="260" w:right="707"/>
        <w:rPr>
          <w:rFonts w:ascii="Century Gothic" w:eastAsia="Century Gothic" w:hAnsi="Century Gothic" w:cs="Century Gothic"/>
          <w:sz w:val="20"/>
          <w:szCs w:val="20"/>
        </w:rPr>
      </w:pPr>
      <w:r>
        <w:rPr>
          <w:rFonts w:ascii="Century Gothic"/>
          <w:b/>
          <w:sz w:val="20"/>
        </w:rPr>
        <w:t>Telephone</w:t>
      </w:r>
      <w:r>
        <w:rPr>
          <w:rFonts w:ascii="Century Gothic"/>
          <w:b/>
          <w:spacing w:val="-10"/>
          <w:sz w:val="20"/>
        </w:rPr>
        <w:t xml:space="preserve"> </w:t>
      </w:r>
      <w:r>
        <w:rPr>
          <w:rFonts w:ascii="Century Gothic"/>
          <w:b/>
          <w:sz w:val="20"/>
        </w:rPr>
        <w:t>number:</w:t>
      </w:r>
      <w:r>
        <w:rPr>
          <w:rFonts w:ascii="Century Gothic"/>
          <w:b/>
          <w:sz w:val="20"/>
          <w:u w:val="single" w:color="000000"/>
        </w:rPr>
        <w:tab/>
      </w:r>
      <w:r>
        <w:rPr>
          <w:rFonts w:ascii="Century Gothic"/>
          <w:b/>
          <w:sz w:val="20"/>
        </w:rPr>
        <w:t>Fax</w:t>
      </w:r>
      <w:r>
        <w:rPr>
          <w:rFonts w:ascii="Century Gothic"/>
          <w:b/>
          <w:spacing w:val="-5"/>
          <w:sz w:val="20"/>
        </w:rPr>
        <w:t xml:space="preserve"> </w:t>
      </w:r>
      <w:r>
        <w:rPr>
          <w:rFonts w:ascii="Century Gothic"/>
          <w:b/>
          <w:sz w:val="20"/>
        </w:rPr>
        <w:t>number:</w:t>
      </w:r>
      <w:r>
        <w:rPr>
          <w:rFonts w:ascii="Century Gothic"/>
          <w:b/>
          <w:spacing w:val="-1"/>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2"/>
          <w:sz w:val="20"/>
          <w:u w:val="single" w:color="000000"/>
        </w:rPr>
        <w:t xml:space="preserve"> </w:t>
      </w:r>
      <w:r>
        <w:rPr>
          <w:rFonts w:ascii="Century Gothic"/>
          <w:b/>
          <w:sz w:val="20"/>
        </w:rPr>
        <w:t xml:space="preserve"> AS</w:t>
      </w:r>
      <w:r>
        <w:rPr>
          <w:rFonts w:ascii="Century Gothic"/>
          <w:b/>
          <w:spacing w:val="-5"/>
          <w:sz w:val="20"/>
        </w:rPr>
        <w:t xml:space="preserve"> </w:t>
      </w:r>
      <w:r>
        <w:rPr>
          <w:rFonts w:ascii="Century Gothic"/>
          <w:b/>
          <w:sz w:val="20"/>
        </w:rPr>
        <w:t>WITNESS</w:t>
      </w:r>
    </w:p>
    <w:p w:rsidR="00E22020" w:rsidRDefault="00016963">
      <w:pPr>
        <w:tabs>
          <w:tab w:val="left" w:pos="4289"/>
          <w:tab w:val="left" w:pos="9233"/>
        </w:tabs>
        <w:spacing w:before="3"/>
        <w:ind w:left="315" w:right="355"/>
        <w:rPr>
          <w:rFonts w:ascii="Century Gothic" w:eastAsia="Century Gothic" w:hAnsi="Century Gothic" w:cs="Century Gothic"/>
          <w:sz w:val="20"/>
          <w:szCs w:val="20"/>
        </w:rPr>
      </w:pPr>
      <w:r>
        <w:rPr>
          <w:rFonts w:ascii="Century Gothic"/>
          <w:b/>
          <w:w w:val="95"/>
          <w:sz w:val="20"/>
        </w:rPr>
        <w:t>Signature:</w:t>
      </w:r>
      <w:r>
        <w:rPr>
          <w:rFonts w:ascii="Century Gothic"/>
          <w:b/>
          <w:w w:val="95"/>
          <w:sz w:val="20"/>
          <w:u w:val="single" w:color="000000"/>
        </w:rPr>
        <w:tab/>
      </w:r>
      <w:r>
        <w:rPr>
          <w:rFonts w:ascii="Century Gothic"/>
          <w:b/>
          <w:sz w:val="20"/>
        </w:rPr>
        <w:t xml:space="preserve">Name: </w:t>
      </w:r>
      <w:r>
        <w:rPr>
          <w:rFonts w:ascii="Century Gothic"/>
          <w:i/>
          <w:sz w:val="20"/>
        </w:rPr>
        <w:t>(in</w:t>
      </w:r>
      <w:r>
        <w:rPr>
          <w:rFonts w:ascii="Century Gothic"/>
          <w:i/>
          <w:spacing w:val="-10"/>
          <w:sz w:val="20"/>
        </w:rPr>
        <w:t xml:space="preserve"> </w:t>
      </w:r>
      <w:r>
        <w:rPr>
          <w:rFonts w:ascii="Century Gothic"/>
          <w:i/>
          <w:sz w:val="20"/>
        </w:rPr>
        <w:t>capitals)</w:t>
      </w:r>
      <w:r>
        <w:rPr>
          <w:rFonts w:ascii="Century Gothic"/>
          <w:i/>
          <w:spacing w:val="-1"/>
          <w:sz w:val="20"/>
        </w:rPr>
        <w:t xml:space="preserve"> </w:t>
      </w:r>
      <w:r>
        <w:rPr>
          <w:rFonts w:ascii="Century Gothic"/>
          <w:i/>
          <w:w w:val="99"/>
          <w:sz w:val="20"/>
          <w:u w:val="single" w:color="000000"/>
        </w:rPr>
        <w:t xml:space="preserve"> </w:t>
      </w:r>
      <w:r>
        <w:rPr>
          <w:rFonts w:ascii="Century Gothic"/>
          <w:i/>
          <w:sz w:val="20"/>
          <w:u w:val="single" w:color="000000"/>
        </w:rPr>
        <w:tab/>
      </w:r>
    </w:p>
    <w:p w:rsidR="00E22020" w:rsidRDefault="00016963">
      <w:pPr>
        <w:pStyle w:val="Heading4"/>
        <w:tabs>
          <w:tab w:val="left" w:pos="4278"/>
        </w:tabs>
        <w:spacing w:before="122"/>
        <w:ind w:right="355"/>
        <w:rPr>
          <w:b w:val="0"/>
          <w:bCs w:val="0"/>
        </w:rPr>
      </w:pPr>
      <w:r>
        <w:t>Date:</w:t>
      </w:r>
      <w:r>
        <w:rPr>
          <w:spacing w:val="-2"/>
        </w:rPr>
        <w:t xml:space="preserve"> </w:t>
      </w:r>
      <w:r>
        <w:rPr>
          <w:w w:val="99"/>
          <w:u w:val="single" w:color="000000"/>
        </w:rPr>
        <w:t xml:space="preserve"> </w:t>
      </w:r>
      <w:r>
        <w:rPr>
          <w:u w:val="single" w:color="000000"/>
        </w:rPr>
        <w:tab/>
      </w:r>
    </w:p>
    <w:p w:rsidR="00E22020" w:rsidRDefault="00E22020">
      <w:pPr>
        <w:sectPr w:rsidR="00E22020">
          <w:headerReference w:type="even" r:id="rId63"/>
          <w:headerReference w:type="default" r:id="rId64"/>
          <w:pgSz w:w="11910" w:h="16840"/>
          <w:pgMar w:top="1660" w:right="1060" w:bottom="720" w:left="1180" w:header="499" w:footer="534" w:gutter="0"/>
          <w:cols w:space="720"/>
        </w:sectPr>
      </w:pPr>
    </w:p>
    <w:p w:rsidR="00E22020" w:rsidRDefault="00E22020">
      <w:pPr>
        <w:spacing w:before="3"/>
        <w:rPr>
          <w:rFonts w:ascii="Century Gothic" w:eastAsia="Century Gothic" w:hAnsi="Century Gothic" w:cs="Century Gothic"/>
          <w:b/>
          <w:bCs/>
          <w:sz w:val="13"/>
          <w:szCs w:val="13"/>
        </w:rPr>
      </w:pPr>
    </w:p>
    <w:p w:rsidR="00E22020" w:rsidRDefault="00016963">
      <w:pPr>
        <w:tabs>
          <w:tab w:val="left" w:pos="968"/>
        </w:tabs>
        <w:spacing w:before="62" w:line="432" w:lineRule="auto"/>
        <w:ind w:left="260" w:right="3979"/>
        <w:rPr>
          <w:rFonts w:ascii="Century Gothic" w:eastAsia="Century Gothic" w:hAnsi="Century Gothic" w:cs="Century Gothic"/>
          <w:sz w:val="20"/>
          <w:szCs w:val="20"/>
        </w:rPr>
      </w:pPr>
      <w:r w:rsidRPr="002E4BC6">
        <w:rPr>
          <w:rFonts w:ascii="Century Gothic"/>
          <w:b/>
          <w:color w:val="C00000"/>
          <w:spacing w:val="-1"/>
          <w:sz w:val="20"/>
        </w:rPr>
        <w:t>C1.1</w:t>
      </w:r>
      <w:r w:rsidRPr="002E4BC6">
        <w:rPr>
          <w:rFonts w:ascii="Century Gothic"/>
          <w:b/>
          <w:color w:val="C00000"/>
          <w:spacing w:val="-1"/>
          <w:sz w:val="20"/>
        </w:rPr>
        <w:tab/>
        <w:t>FORM</w:t>
      </w:r>
      <w:r w:rsidRPr="002E4BC6">
        <w:rPr>
          <w:rFonts w:ascii="Century Gothic"/>
          <w:b/>
          <w:color w:val="C00000"/>
          <w:sz w:val="20"/>
        </w:rPr>
        <w:t xml:space="preserve"> OF OFFER AND ACCEPTANCE</w:t>
      </w:r>
      <w:r w:rsidRPr="002E4BC6">
        <w:rPr>
          <w:rFonts w:ascii="Century Gothic"/>
          <w:b/>
          <w:color w:val="C00000"/>
          <w:spacing w:val="-4"/>
          <w:sz w:val="20"/>
        </w:rPr>
        <w:t xml:space="preserve"> </w:t>
      </w:r>
      <w:r w:rsidRPr="002E4BC6">
        <w:rPr>
          <w:rFonts w:ascii="Century Gothic"/>
          <w:b/>
          <w:color w:val="C00000"/>
          <w:spacing w:val="-1"/>
          <w:sz w:val="20"/>
        </w:rPr>
        <w:t>(CONTINUED)</w:t>
      </w:r>
      <w:r w:rsidRPr="002E4BC6">
        <w:rPr>
          <w:rFonts w:ascii="Century Gothic"/>
          <w:b/>
          <w:color w:val="C00000"/>
          <w:spacing w:val="-1"/>
          <w:w w:val="99"/>
          <w:sz w:val="20"/>
        </w:rPr>
        <w:t xml:space="preserve"> </w:t>
      </w:r>
      <w:r>
        <w:rPr>
          <w:rFonts w:ascii="Century Gothic"/>
          <w:b/>
          <w:w w:val="95"/>
          <w:sz w:val="20"/>
        </w:rPr>
        <w:t>C:</w:t>
      </w:r>
      <w:r>
        <w:rPr>
          <w:rFonts w:ascii="Century Gothic"/>
          <w:b/>
          <w:w w:val="95"/>
          <w:sz w:val="20"/>
        </w:rPr>
        <w:tab/>
      </w:r>
      <w:r>
        <w:rPr>
          <w:rFonts w:ascii="Century Gothic"/>
          <w:b/>
          <w:sz w:val="20"/>
        </w:rPr>
        <w:t>SCHEDULE OF</w:t>
      </w:r>
      <w:r>
        <w:rPr>
          <w:rFonts w:ascii="Century Gothic"/>
          <w:b/>
          <w:spacing w:val="-10"/>
          <w:sz w:val="20"/>
        </w:rPr>
        <w:t xml:space="preserve"> </w:t>
      </w:r>
      <w:r>
        <w:rPr>
          <w:rFonts w:ascii="Century Gothic"/>
          <w:b/>
          <w:sz w:val="20"/>
        </w:rPr>
        <w:t>DEVIATIONS</w:t>
      </w:r>
    </w:p>
    <w:p w:rsidR="00E22020" w:rsidRDefault="00016963">
      <w:pPr>
        <w:pStyle w:val="BodyText"/>
        <w:spacing w:before="2"/>
        <w:ind w:right="212"/>
        <w:jc w:val="both"/>
      </w:pPr>
      <w:r>
        <w:t>The extent of deviations from the tender documents issued by the Employer prior to the</w:t>
      </w:r>
      <w:r>
        <w:rPr>
          <w:spacing w:val="36"/>
        </w:rPr>
        <w:t xml:space="preserve"> </w:t>
      </w:r>
      <w:r>
        <w:t>tender</w:t>
      </w:r>
      <w:r>
        <w:rPr>
          <w:w w:val="99"/>
        </w:rPr>
        <w:t xml:space="preserve"> </w:t>
      </w:r>
      <w:r>
        <w:t>closing</w:t>
      </w:r>
      <w:r>
        <w:rPr>
          <w:spacing w:val="23"/>
        </w:rPr>
        <w:t xml:space="preserve"> </w:t>
      </w:r>
      <w:r>
        <w:t>date</w:t>
      </w:r>
      <w:r>
        <w:rPr>
          <w:spacing w:val="23"/>
        </w:rPr>
        <w:t xml:space="preserve"> </w:t>
      </w:r>
      <w:r>
        <w:t>is</w:t>
      </w:r>
      <w:r>
        <w:rPr>
          <w:spacing w:val="22"/>
        </w:rPr>
        <w:t xml:space="preserve"> </w:t>
      </w:r>
      <w:r>
        <w:t>limited</w:t>
      </w:r>
      <w:r>
        <w:rPr>
          <w:spacing w:val="23"/>
        </w:rPr>
        <w:t xml:space="preserve"> </w:t>
      </w:r>
      <w:r>
        <w:t>to</w:t>
      </w:r>
      <w:r>
        <w:rPr>
          <w:spacing w:val="19"/>
        </w:rPr>
        <w:t xml:space="preserve"> </w:t>
      </w:r>
      <w:r>
        <w:t>those</w:t>
      </w:r>
      <w:r>
        <w:rPr>
          <w:spacing w:val="22"/>
        </w:rPr>
        <w:t xml:space="preserve"> </w:t>
      </w:r>
      <w:r>
        <w:t>permitted</w:t>
      </w:r>
      <w:r>
        <w:rPr>
          <w:spacing w:val="23"/>
        </w:rPr>
        <w:t xml:space="preserve"> </w:t>
      </w:r>
      <w:r>
        <w:t>in</w:t>
      </w:r>
      <w:r>
        <w:rPr>
          <w:spacing w:val="23"/>
        </w:rPr>
        <w:t xml:space="preserve"> </w:t>
      </w:r>
      <w:r>
        <w:t>terms</w:t>
      </w:r>
      <w:r>
        <w:rPr>
          <w:spacing w:val="22"/>
        </w:rPr>
        <w:t xml:space="preserve"> </w:t>
      </w:r>
      <w:r>
        <w:t>of</w:t>
      </w:r>
      <w:r>
        <w:rPr>
          <w:spacing w:val="22"/>
        </w:rPr>
        <w:t xml:space="preserve"> </w:t>
      </w:r>
      <w:r>
        <w:t>the</w:t>
      </w:r>
      <w:r>
        <w:rPr>
          <w:spacing w:val="23"/>
        </w:rPr>
        <w:t xml:space="preserve"> </w:t>
      </w:r>
      <w:r>
        <w:t>Tender</w:t>
      </w:r>
      <w:r>
        <w:rPr>
          <w:spacing w:val="23"/>
        </w:rPr>
        <w:t xml:space="preserve"> </w:t>
      </w:r>
      <w:r>
        <w:t>Data</w:t>
      </w:r>
      <w:r>
        <w:rPr>
          <w:spacing w:val="23"/>
        </w:rPr>
        <w:t xml:space="preserve"> </w:t>
      </w:r>
      <w:r>
        <w:t>and</w:t>
      </w:r>
      <w:r>
        <w:rPr>
          <w:spacing w:val="23"/>
        </w:rPr>
        <w:t xml:space="preserve"> </w:t>
      </w:r>
      <w:r>
        <w:t>the</w:t>
      </w:r>
      <w:r>
        <w:rPr>
          <w:spacing w:val="23"/>
        </w:rPr>
        <w:t xml:space="preserve"> </w:t>
      </w:r>
      <w:r>
        <w:t>Conditions</w:t>
      </w:r>
      <w:r>
        <w:rPr>
          <w:spacing w:val="22"/>
        </w:rPr>
        <w:t xml:space="preserve"> </w:t>
      </w:r>
      <w:r>
        <w:t>of</w:t>
      </w:r>
      <w:r>
        <w:rPr>
          <w:w w:val="99"/>
        </w:rPr>
        <w:t xml:space="preserve"> </w:t>
      </w:r>
      <w:r>
        <w:t>Tender.</w:t>
      </w:r>
    </w:p>
    <w:p w:rsidR="00E22020" w:rsidRDefault="00E22020">
      <w:pPr>
        <w:rPr>
          <w:rFonts w:ascii="Century Gothic" w:eastAsia="Century Gothic" w:hAnsi="Century Gothic" w:cs="Century Gothic"/>
          <w:sz w:val="16"/>
          <w:szCs w:val="16"/>
        </w:rPr>
      </w:pPr>
    </w:p>
    <w:p w:rsidR="00E22020" w:rsidRDefault="00016963">
      <w:pPr>
        <w:pStyle w:val="BodyText"/>
        <w:ind w:right="218"/>
        <w:jc w:val="both"/>
      </w:pPr>
      <w:r>
        <w:rPr>
          <w:rFonts w:cs="Century Gothic"/>
        </w:rPr>
        <w:t>A</w:t>
      </w:r>
      <w:r>
        <w:rPr>
          <w:rFonts w:cs="Century Gothic"/>
          <w:spacing w:val="24"/>
        </w:rPr>
        <w:t xml:space="preserve"> </w:t>
      </w:r>
      <w:r>
        <w:rPr>
          <w:rFonts w:cs="Century Gothic"/>
        </w:rPr>
        <w:t>Tenderer’s</w:t>
      </w:r>
      <w:r>
        <w:rPr>
          <w:rFonts w:cs="Century Gothic"/>
          <w:spacing w:val="27"/>
        </w:rPr>
        <w:t xml:space="preserve"> </w:t>
      </w:r>
      <w:r>
        <w:rPr>
          <w:rFonts w:cs="Century Gothic"/>
        </w:rPr>
        <w:t>covering</w:t>
      </w:r>
      <w:r>
        <w:rPr>
          <w:rFonts w:cs="Century Gothic"/>
          <w:spacing w:val="26"/>
        </w:rPr>
        <w:t xml:space="preserve"> </w:t>
      </w:r>
      <w:r>
        <w:rPr>
          <w:rFonts w:cs="Century Gothic"/>
        </w:rPr>
        <w:t>letter</w:t>
      </w:r>
      <w:r>
        <w:rPr>
          <w:rFonts w:cs="Century Gothic"/>
          <w:spacing w:val="26"/>
        </w:rPr>
        <w:t xml:space="preserve"> </w:t>
      </w:r>
      <w:r>
        <w:rPr>
          <w:rFonts w:cs="Century Gothic"/>
        </w:rPr>
        <w:t>will</w:t>
      </w:r>
      <w:r>
        <w:rPr>
          <w:rFonts w:cs="Century Gothic"/>
          <w:spacing w:val="26"/>
        </w:rPr>
        <w:t xml:space="preserve"> </w:t>
      </w:r>
      <w:r>
        <w:rPr>
          <w:rFonts w:cs="Century Gothic"/>
        </w:rPr>
        <w:t>not</w:t>
      </w:r>
      <w:r>
        <w:rPr>
          <w:rFonts w:cs="Century Gothic"/>
          <w:spacing w:val="27"/>
        </w:rPr>
        <w:t xml:space="preserve"> </w:t>
      </w:r>
      <w:r>
        <w:rPr>
          <w:rFonts w:cs="Century Gothic"/>
        </w:rPr>
        <w:t>necessarily</w:t>
      </w:r>
      <w:r>
        <w:rPr>
          <w:rFonts w:cs="Century Gothic"/>
          <w:spacing w:val="24"/>
        </w:rPr>
        <w:t xml:space="preserve"> </w:t>
      </w:r>
      <w:r>
        <w:rPr>
          <w:rFonts w:cs="Century Gothic"/>
        </w:rPr>
        <w:t>be</w:t>
      </w:r>
      <w:r>
        <w:rPr>
          <w:rFonts w:cs="Century Gothic"/>
          <w:spacing w:val="26"/>
        </w:rPr>
        <w:t xml:space="preserve"> </w:t>
      </w:r>
      <w:r>
        <w:rPr>
          <w:rFonts w:cs="Century Gothic"/>
        </w:rPr>
        <w:t>included</w:t>
      </w:r>
      <w:r>
        <w:rPr>
          <w:rFonts w:cs="Century Gothic"/>
          <w:spacing w:val="26"/>
        </w:rPr>
        <w:t xml:space="preserve"> </w:t>
      </w:r>
      <w:r>
        <w:rPr>
          <w:rFonts w:cs="Century Gothic"/>
        </w:rPr>
        <w:t>in</w:t>
      </w:r>
      <w:r>
        <w:rPr>
          <w:rFonts w:cs="Century Gothic"/>
          <w:spacing w:val="26"/>
        </w:rPr>
        <w:t xml:space="preserve"> </w:t>
      </w:r>
      <w:r>
        <w:rPr>
          <w:rFonts w:cs="Century Gothic"/>
        </w:rPr>
        <w:t>the</w:t>
      </w:r>
      <w:r>
        <w:rPr>
          <w:rFonts w:cs="Century Gothic"/>
          <w:spacing w:val="26"/>
        </w:rPr>
        <w:t xml:space="preserve"> </w:t>
      </w:r>
      <w:r>
        <w:rPr>
          <w:rFonts w:cs="Century Gothic"/>
        </w:rPr>
        <w:t>final</w:t>
      </w:r>
      <w:r>
        <w:rPr>
          <w:rFonts w:cs="Century Gothic"/>
          <w:spacing w:val="23"/>
        </w:rPr>
        <w:t xml:space="preserve"> </w:t>
      </w:r>
      <w:r>
        <w:rPr>
          <w:rFonts w:cs="Century Gothic"/>
        </w:rPr>
        <w:t>contract</w:t>
      </w:r>
      <w:r>
        <w:rPr>
          <w:rFonts w:cs="Century Gothic"/>
          <w:spacing w:val="27"/>
        </w:rPr>
        <w:t xml:space="preserve"> </w:t>
      </w:r>
      <w:r>
        <w:rPr>
          <w:rFonts w:cs="Century Gothic"/>
        </w:rPr>
        <w:t>document.</w:t>
      </w:r>
      <w:r>
        <w:rPr>
          <w:rFonts w:cs="Century Gothic"/>
          <w:w w:val="99"/>
        </w:rPr>
        <w:t xml:space="preserve"> </w:t>
      </w:r>
      <w:r>
        <w:t>Should any matter in such letter, which constitutes a deviation as aforesaid become</w:t>
      </w:r>
      <w:r>
        <w:rPr>
          <w:spacing w:val="34"/>
        </w:rPr>
        <w:t xml:space="preserve"> </w:t>
      </w:r>
      <w:r>
        <w:t>the</w:t>
      </w:r>
      <w:r>
        <w:rPr>
          <w:w w:val="99"/>
        </w:rPr>
        <w:t xml:space="preserve"> </w:t>
      </w:r>
      <w:r>
        <w:t>subject of agreements reached during the process of offer and acceptance, the outcome</w:t>
      </w:r>
      <w:r>
        <w:rPr>
          <w:spacing w:val="32"/>
        </w:rPr>
        <w:t xml:space="preserve"> </w:t>
      </w:r>
      <w:r>
        <w:t>of</w:t>
      </w:r>
      <w:r>
        <w:rPr>
          <w:w w:val="99"/>
        </w:rPr>
        <w:t xml:space="preserve"> </w:t>
      </w:r>
      <w:r>
        <w:t>such agreement shall be recorded</w:t>
      </w:r>
      <w:r>
        <w:rPr>
          <w:spacing w:val="-18"/>
        </w:rPr>
        <w:t xml:space="preserve"> </w:t>
      </w:r>
      <w:r>
        <w:t>here.</w:t>
      </w:r>
    </w:p>
    <w:p w:rsidR="00E22020" w:rsidRDefault="00E22020">
      <w:pPr>
        <w:rPr>
          <w:rFonts w:ascii="Century Gothic" w:eastAsia="Century Gothic" w:hAnsi="Century Gothic" w:cs="Century Gothic"/>
          <w:sz w:val="16"/>
          <w:szCs w:val="16"/>
        </w:rPr>
      </w:pPr>
    </w:p>
    <w:p w:rsidR="00E22020" w:rsidRDefault="001F3430">
      <w:pPr>
        <w:pStyle w:val="BodyText"/>
        <w:ind w:right="223"/>
        <w:jc w:val="both"/>
      </w:pPr>
      <w:r>
        <w:t xml:space="preserve">Any other matters </w:t>
      </w:r>
      <w:r w:rsidR="00016963">
        <w:t>arising from the process of offer and acceptance either as a</w:t>
      </w:r>
      <w:r w:rsidR="00016963">
        <w:rPr>
          <w:spacing w:val="3"/>
        </w:rPr>
        <w:t xml:space="preserve"> </w:t>
      </w:r>
      <w:r w:rsidR="00016963">
        <w:t>confirmation,</w:t>
      </w:r>
      <w:r w:rsidR="00016963">
        <w:rPr>
          <w:w w:val="99"/>
        </w:rPr>
        <w:t xml:space="preserve"> </w:t>
      </w:r>
      <w:r w:rsidR="00016963">
        <w:t>clarification or change to the tender documents and which it is agreed by the</w:t>
      </w:r>
      <w:r w:rsidR="00016963">
        <w:rPr>
          <w:spacing w:val="45"/>
        </w:rPr>
        <w:t xml:space="preserve"> </w:t>
      </w:r>
      <w:r w:rsidR="00016963">
        <w:t>Parties</w:t>
      </w:r>
      <w:r w:rsidR="00016963">
        <w:rPr>
          <w:w w:val="99"/>
        </w:rPr>
        <w:t xml:space="preserve"> </w:t>
      </w:r>
      <w:r w:rsidR="00016963">
        <w:t>becomes an obligation of the contract shall also be recorded</w:t>
      </w:r>
      <w:r w:rsidR="00016963">
        <w:rPr>
          <w:spacing w:val="-31"/>
        </w:rPr>
        <w:t xml:space="preserve"> </w:t>
      </w:r>
      <w:r w:rsidR="00016963">
        <w:t>here.</w:t>
      </w:r>
    </w:p>
    <w:p w:rsidR="00E22020" w:rsidRDefault="00E22020">
      <w:pPr>
        <w:spacing w:before="12"/>
        <w:rPr>
          <w:rFonts w:ascii="Century Gothic" w:eastAsia="Century Gothic" w:hAnsi="Century Gothic" w:cs="Century Gothic"/>
          <w:sz w:val="19"/>
          <w:szCs w:val="19"/>
        </w:rPr>
      </w:pPr>
    </w:p>
    <w:p w:rsidR="00E22020" w:rsidRDefault="00016963">
      <w:pPr>
        <w:pStyle w:val="BodyText"/>
        <w:ind w:right="222"/>
        <w:jc w:val="both"/>
      </w:pPr>
      <w:r>
        <w:t>Any</w:t>
      </w:r>
      <w:r>
        <w:rPr>
          <w:spacing w:val="31"/>
        </w:rPr>
        <w:t xml:space="preserve"> </w:t>
      </w:r>
      <w:r>
        <w:t>change</w:t>
      </w:r>
      <w:r>
        <w:rPr>
          <w:spacing w:val="32"/>
        </w:rPr>
        <w:t xml:space="preserve"> </w:t>
      </w:r>
      <w:r>
        <w:t>or</w:t>
      </w:r>
      <w:r>
        <w:rPr>
          <w:spacing w:val="32"/>
        </w:rPr>
        <w:t xml:space="preserve"> </w:t>
      </w:r>
      <w:r>
        <w:t>addition</w:t>
      </w:r>
      <w:r>
        <w:rPr>
          <w:spacing w:val="32"/>
        </w:rPr>
        <w:t xml:space="preserve"> </w:t>
      </w:r>
      <w:r>
        <w:t>to</w:t>
      </w:r>
      <w:r>
        <w:rPr>
          <w:spacing w:val="31"/>
        </w:rPr>
        <w:t xml:space="preserve"> </w:t>
      </w:r>
      <w:r>
        <w:t>the</w:t>
      </w:r>
      <w:r>
        <w:rPr>
          <w:spacing w:val="32"/>
        </w:rPr>
        <w:t xml:space="preserve"> </w:t>
      </w:r>
      <w:r>
        <w:t>tender</w:t>
      </w:r>
      <w:r>
        <w:rPr>
          <w:spacing w:val="32"/>
        </w:rPr>
        <w:t xml:space="preserve"> </w:t>
      </w:r>
      <w:r>
        <w:t>documents</w:t>
      </w:r>
      <w:r>
        <w:rPr>
          <w:spacing w:val="31"/>
        </w:rPr>
        <w:t xml:space="preserve"> </w:t>
      </w:r>
      <w:r>
        <w:t>arising</w:t>
      </w:r>
      <w:r>
        <w:rPr>
          <w:spacing w:val="32"/>
        </w:rPr>
        <w:t xml:space="preserve"> </w:t>
      </w:r>
      <w:r>
        <w:t>from</w:t>
      </w:r>
      <w:r>
        <w:rPr>
          <w:spacing w:val="30"/>
        </w:rPr>
        <w:t xml:space="preserve"> </w:t>
      </w:r>
      <w:r>
        <w:t>the</w:t>
      </w:r>
      <w:r>
        <w:rPr>
          <w:spacing w:val="32"/>
        </w:rPr>
        <w:t xml:space="preserve"> </w:t>
      </w:r>
      <w:r>
        <w:t>above</w:t>
      </w:r>
      <w:r>
        <w:rPr>
          <w:spacing w:val="32"/>
        </w:rPr>
        <w:t xml:space="preserve"> </w:t>
      </w:r>
      <w:r>
        <w:t>agreements</w:t>
      </w:r>
      <w:r>
        <w:rPr>
          <w:spacing w:val="31"/>
        </w:rPr>
        <w:t xml:space="preserve"> </w:t>
      </w:r>
      <w:r>
        <w:t>and</w:t>
      </w:r>
      <w:r>
        <w:rPr>
          <w:w w:val="99"/>
        </w:rPr>
        <w:t xml:space="preserve"> </w:t>
      </w:r>
      <w:r>
        <w:t>recorded here shall also be incorporated into the final draft of the</w:t>
      </w:r>
      <w:r>
        <w:rPr>
          <w:spacing w:val="-34"/>
        </w:rPr>
        <w:t xml:space="preserve"> </w:t>
      </w:r>
      <w:r>
        <w:t>Contract.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0"/>
          <w:numId w:val="51"/>
        </w:numPr>
        <w:tabs>
          <w:tab w:val="left" w:pos="827"/>
        </w:tabs>
        <w:ind w:hanging="566"/>
        <w:jc w:val="both"/>
        <w:rPr>
          <w:b w:val="0"/>
          <w:bCs w:val="0"/>
        </w:rPr>
      </w:pPr>
      <w:r>
        <w:t>Subject:</w:t>
      </w:r>
      <w:r>
        <w:rPr>
          <w:spacing w:val="17"/>
        </w:rPr>
        <w:t xml:space="preserve"> </w:t>
      </w:r>
      <w:r>
        <w:t>Subcontracting</w:t>
      </w:r>
    </w:p>
    <w:p w:rsidR="00E22020" w:rsidRDefault="00016963">
      <w:pPr>
        <w:pStyle w:val="BodyText"/>
        <w:spacing w:before="122" w:line="276" w:lineRule="auto"/>
        <w:ind w:left="1678" w:right="216" w:hanging="852"/>
        <w:jc w:val="both"/>
      </w:pPr>
      <w:r>
        <w:rPr>
          <w:b/>
        </w:rPr>
        <w:t>Details:</w:t>
      </w:r>
      <w:r>
        <w:rPr>
          <w:b/>
          <w:spacing w:val="36"/>
        </w:rPr>
        <w:t xml:space="preserve"> </w:t>
      </w:r>
      <w:r>
        <w:t>The</w:t>
      </w:r>
      <w:r>
        <w:rPr>
          <w:spacing w:val="23"/>
        </w:rPr>
        <w:t xml:space="preserve"> </w:t>
      </w:r>
      <w:r>
        <w:t>Contractor</w:t>
      </w:r>
      <w:r>
        <w:rPr>
          <w:spacing w:val="23"/>
        </w:rPr>
        <w:t xml:space="preserve"> </w:t>
      </w:r>
      <w:r>
        <w:t>shall</w:t>
      </w:r>
      <w:r>
        <w:rPr>
          <w:spacing w:val="23"/>
        </w:rPr>
        <w:t xml:space="preserve"> </w:t>
      </w:r>
      <w:r>
        <w:t>not</w:t>
      </w:r>
      <w:r>
        <w:rPr>
          <w:spacing w:val="22"/>
        </w:rPr>
        <w:t xml:space="preserve"> </w:t>
      </w:r>
      <w:r>
        <w:t>sub-contract</w:t>
      </w:r>
      <w:r>
        <w:rPr>
          <w:spacing w:val="24"/>
        </w:rPr>
        <w:t xml:space="preserve"> </w:t>
      </w:r>
      <w:r>
        <w:t>more</w:t>
      </w:r>
      <w:r>
        <w:rPr>
          <w:spacing w:val="22"/>
        </w:rPr>
        <w:t xml:space="preserve"> </w:t>
      </w:r>
      <w:r>
        <w:t>than</w:t>
      </w:r>
      <w:r>
        <w:rPr>
          <w:spacing w:val="21"/>
        </w:rPr>
        <w:t xml:space="preserve"> </w:t>
      </w:r>
      <w:r>
        <w:t>25%</w:t>
      </w:r>
      <w:r>
        <w:rPr>
          <w:spacing w:val="24"/>
        </w:rPr>
        <w:t xml:space="preserve"> </w:t>
      </w:r>
      <w:r>
        <w:t>of</w:t>
      </w:r>
      <w:r>
        <w:rPr>
          <w:spacing w:val="22"/>
        </w:rPr>
        <w:t xml:space="preserve"> </w:t>
      </w:r>
      <w:r>
        <w:t>the</w:t>
      </w:r>
      <w:r>
        <w:rPr>
          <w:spacing w:val="23"/>
        </w:rPr>
        <w:t xml:space="preserve"> </w:t>
      </w:r>
      <w:r>
        <w:t>Contract</w:t>
      </w:r>
      <w:r>
        <w:rPr>
          <w:spacing w:val="24"/>
        </w:rPr>
        <w:t xml:space="preserve"> </w:t>
      </w:r>
      <w:r>
        <w:t>Price</w:t>
      </w:r>
      <w:r>
        <w:rPr>
          <w:spacing w:val="23"/>
        </w:rPr>
        <w:t xml:space="preserve"> </w:t>
      </w:r>
      <w:r>
        <w:t>to</w:t>
      </w:r>
      <w:r>
        <w:rPr>
          <w:w w:val="99"/>
        </w:rPr>
        <w:t xml:space="preserve"> </w:t>
      </w:r>
      <w:r>
        <w:t>another enterprise that does not have equal or higher (better) B-BBEE</w:t>
      </w:r>
      <w:r>
        <w:rPr>
          <w:spacing w:val="51"/>
        </w:rPr>
        <w:t xml:space="preserve"> </w:t>
      </w:r>
      <w:r>
        <w:t>status</w:t>
      </w:r>
      <w:r>
        <w:rPr>
          <w:w w:val="99"/>
        </w:rPr>
        <w:t xml:space="preserve"> </w:t>
      </w:r>
      <w:r>
        <w:t>level, unless the intended sub-contractor is an EME that has the capability</w:t>
      </w:r>
      <w:r>
        <w:rPr>
          <w:spacing w:val="46"/>
        </w:rPr>
        <w:t xml:space="preserve"> </w:t>
      </w:r>
      <w:r>
        <w:t>and</w:t>
      </w:r>
      <w:r>
        <w:rPr>
          <w:w w:val="99"/>
        </w:rPr>
        <w:t xml:space="preserve"> </w:t>
      </w:r>
      <w:r>
        <w:t>ability to execute the</w:t>
      </w:r>
      <w:r>
        <w:rPr>
          <w:spacing w:val="-17"/>
        </w:rPr>
        <w:t xml:space="preserve"> </w:t>
      </w:r>
      <w:r>
        <w:t>sub-contract.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0"/>
          <w:numId w:val="51"/>
        </w:numPr>
        <w:tabs>
          <w:tab w:val="left" w:pos="827"/>
          <w:tab w:val="left" w:pos="9102"/>
        </w:tabs>
        <w:spacing w:line="360" w:lineRule="auto"/>
        <w:ind w:right="544" w:hanging="566"/>
        <w:rPr>
          <w:b w:val="0"/>
          <w:bCs w:val="0"/>
        </w:rPr>
      </w:pPr>
      <w:r>
        <w:t>Subject:</w:t>
      </w:r>
      <w:r>
        <w:rPr>
          <w:spacing w:val="18"/>
        </w:rPr>
        <w:t xml:space="preserve"> </w:t>
      </w:r>
      <w:r>
        <w:rPr>
          <w:w w:val="99"/>
          <w:u w:val="single" w:color="000000"/>
        </w:rPr>
        <w:t xml:space="preserve"> </w:t>
      </w:r>
      <w:r>
        <w:rPr>
          <w:u w:val="single" w:color="000000"/>
        </w:rPr>
        <w:tab/>
      </w:r>
      <w:r>
        <w:rPr>
          <w:w w:val="30"/>
          <w:u w:val="single" w:color="000000"/>
        </w:rPr>
        <w:t xml:space="preserve"> </w:t>
      </w:r>
      <w:r>
        <w:t xml:space="preserve"> Details:  </w:t>
      </w:r>
      <w:r>
        <w:rPr>
          <w:spacing w:val="-15"/>
        </w:rPr>
        <w:t xml:space="preserve"> </w:t>
      </w:r>
      <w:r>
        <w:rPr>
          <w:w w:val="99"/>
          <w:u w:val="single" w:color="000000"/>
        </w:rPr>
        <w:t xml:space="preserve"> </w:t>
      </w:r>
      <w:r>
        <w:rPr>
          <w:u w:val="single" w:color="000000"/>
        </w:rPr>
        <w:tab/>
      </w:r>
      <w:r>
        <w:rPr>
          <w:w w:val="30"/>
          <w:u w:val="single" w:color="000000"/>
        </w:rPr>
        <w:t xml:space="preserve"> </w:t>
      </w:r>
    </w:p>
    <w:p w:rsidR="00E22020" w:rsidRDefault="00E22020">
      <w:pPr>
        <w:spacing w:before="11"/>
        <w:rPr>
          <w:rFonts w:ascii="Century Gothic" w:eastAsia="Century Gothic" w:hAnsi="Century Gothic" w:cs="Century Gothic"/>
          <w:b/>
          <w:bCs/>
          <w:sz w:val="17"/>
          <w:szCs w:val="17"/>
        </w:rPr>
      </w:pPr>
    </w:p>
    <w:p w:rsidR="00E22020" w:rsidRDefault="00A337F0">
      <w:pPr>
        <w:spacing w:line="20" w:lineRule="exact"/>
        <w:ind w:left="167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699635" cy="6350"/>
                <wp:effectExtent l="1905" t="9525" r="3810" b="3175"/>
                <wp:docPr id="55"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6350"/>
                          <a:chOff x="0" y="0"/>
                          <a:chExt cx="7401" cy="10"/>
                        </a:xfrm>
                      </wpg:grpSpPr>
                      <wpg:grpSp>
                        <wpg:cNvPr id="56" name="Group 672"/>
                        <wpg:cNvGrpSpPr>
                          <a:grpSpLocks/>
                        </wpg:cNvGrpSpPr>
                        <wpg:grpSpPr bwMode="auto">
                          <a:xfrm>
                            <a:off x="5" y="5"/>
                            <a:ext cx="7391" cy="2"/>
                            <a:chOff x="5" y="5"/>
                            <a:chExt cx="7391" cy="2"/>
                          </a:xfrm>
                        </wpg:grpSpPr>
                        <wps:wsp>
                          <wps:cNvPr id="57" name="Freeform 673"/>
                          <wps:cNvSpPr>
                            <a:spLocks/>
                          </wps:cNvSpPr>
                          <wps:spPr bwMode="auto">
                            <a:xfrm>
                              <a:off x="5" y="5"/>
                              <a:ext cx="7391" cy="2"/>
                            </a:xfrm>
                            <a:custGeom>
                              <a:avLst/>
                              <a:gdLst>
                                <a:gd name="T0" fmla="*/ 0 w 7391"/>
                                <a:gd name="T1" fmla="*/ 0 h 2"/>
                                <a:gd name="T2" fmla="*/ 7390 w 7391"/>
                                <a:gd name="T3" fmla="*/ 0 h 2"/>
                                <a:gd name="T4" fmla="*/ 0 60000 65536"/>
                                <a:gd name="T5" fmla="*/ 0 60000 65536"/>
                              </a:gdLst>
                              <a:ahLst/>
                              <a:cxnLst>
                                <a:cxn ang="T4">
                                  <a:pos x="T0" y="T1"/>
                                </a:cxn>
                                <a:cxn ang="T5">
                                  <a:pos x="T2" y="T3"/>
                                </a:cxn>
                              </a:cxnLst>
                              <a:rect l="0" t="0" r="r" b="b"/>
                              <a:pathLst>
                                <a:path w="7391" h="2">
                                  <a:moveTo>
                                    <a:pt x="0" y="0"/>
                                  </a:moveTo>
                                  <a:lnTo>
                                    <a:pt x="739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691C2E" id="Group 671" o:spid="_x0000_s1026" style="width:370.05pt;height:.5pt;mso-position-horizontal-relative:char;mso-position-vertical-relative:line" coordsize="74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">
                <v:group id="Group 672" o:spid="_x0000_s1027" style="position:absolute;left:5;top:5;width:7391;height:2" coordorigin="5,5" coordsize="7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73" o:spid="_x0000_s1028" style="position:absolute;left:5;top:5;width:7391;height:2;visibility:visible;mso-wrap-style:square;v-text-anchor:top" coordsize="7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cIcQA&#10;AADbAAAADwAAAGRycy9kb3ducmV2LnhtbESP3YrCMBSE7xd8h3AEbxZNdfGHahRXFAoriD8PcGiO&#10;bbE5KU22rW+/EYS9HGbmG2a16UwpGqpdYVnBeBSBIE6tLjhTcLsehgsQziNrLC2Tgic52Kx7HyuM&#10;tW35TM3FZyJA2MWoIPe+iqV0aU4G3chWxMG729qgD7LOpK6xDXBTykkUzaTBgsNCjhXtckofl1+j&#10;4FMek/vt++uU/Jyda+y+nT5oq9Sg322XIDx1/j/8bidawXQOr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3CHEAAAA2wAAAA8AAAAAAAAAAAAAAAAAmAIAAGRycy9k&#10;b3ducmV2LnhtbFBLBQYAAAAABAAEAPUAAACJAwAAAAA=&#10;" path="m,l7390,e" filled="f" strokeweight=".17569mm">
                    <v:path arrowok="t" o:connecttype="custom" o:connectlocs="0,0;7390,0" o:connectangles="0,0"/>
                  </v:shape>
                </v:group>
                <w10:anchorlock/>
              </v:group>
            </w:pict>
          </mc:Fallback>
        </mc:AlternateContent>
      </w:r>
    </w:p>
    <w:p w:rsidR="00E22020" w:rsidRDefault="00E22020">
      <w:pPr>
        <w:spacing w:before="8"/>
        <w:rPr>
          <w:rFonts w:ascii="Century Gothic" w:eastAsia="Century Gothic" w:hAnsi="Century Gothic" w:cs="Century Gothic"/>
          <w:b/>
          <w:bCs/>
          <w:sz w:val="5"/>
          <w:szCs w:val="5"/>
        </w:rPr>
      </w:pPr>
    </w:p>
    <w:p w:rsidR="00E22020" w:rsidRDefault="00016963" w:rsidP="00A72E99">
      <w:pPr>
        <w:pStyle w:val="ListParagraph"/>
        <w:numPr>
          <w:ilvl w:val="0"/>
          <w:numId w:val="51"/>
        </w:numPr>
        <w:tabs>
          <w:tab w:val="left" w:pos="827"/>
          <w:tab w:val="left" w:pos="9102"/>
        </w:tabs>
        <w:spacing w:before="62" w:line="360" w:lineRule="auto"/>
        <w:ind w:right="544" w:hanging="566"/>
        <w:rPr>
          <w:rFonts w:ascii="Century Gothic" w:eastAsia="Century Gothic" w:hAnsi="Century Gothic" w:cs="Century Gothic"/>
          <w:sz w:val="20"/>
          <w:szCs w:val="20"/>
        </w:rPr>
      </w:pPr>
      <w:r>
        <w:rPr>
          <w:rFonts w:ascii="Century Gothic"/>
          <w:b/>
          <w:sz w:val="20"/>
        </w:rPr>
        <w:t>Subject:</w:t>
      </w:r>
      <w:r>
        <w:rPr>
          <w:rFonts w:ascii="Century Gothic"/>
          <w:b/>
          <w:spacing w:val="18"/>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r>
        <w:rPr>
          <w:rFonts w:ascii="Century Gothic"/>
          <w:b/>
          <w:sz w:val="20"/>
        </w:rPr>
        <w:t xml:space="preserve"> Details:  </w:t>
      </w:r>
      <w:r>
        <w:rPr>
          <w:rFonts w:ascii="Century Gothic"/>
          <w:b/>
          <w:spacing w:val="-15"/>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p>
    <w:p w:rsidR="00E22020" w:rsidRDefault="00E22020">
      <w:pPr>
        <w:spacing w:before="8"/>
        <w:rPr>
          <w:rFonts w:ascii="Century Gothic" w:eastAsia="Century Gothic" w:hAnsi="Century Gothic" w:cs="Century Gothic"/>
          <w:b/>
          <w:bCs/>
          <w:sz w:val="17"/>
          <w:szCs w:val="17"/>
        </w:rPr>
      </w:pPr>
    </w:p>
    <w:p w:rsidR="00E22020" w:rsidRDefault="00A337F0">
      <w:pPr>
        <w:spacing w:line="20" w:lineRule="exact"/>
        <w:ind w:left="167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700270" cy="6350"/>
                <wp:effectExtent l="1905" t="5080" r="3175" b="7620"/>
                <wp:docPr id="25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350"/>
                          <a:chOff x="0" y="0"/>
                          <a:chExt cx="7402" cy="10"/>
                        </a:xfrm>
                      </wpg:grpSpPr>
                      <wpg:grpSp>
                        <wpg:cNvPr id="252" name="Group 669"/>
                        <wpg:cNvGrpSpPr>
                          <a:grpSpLocks/>
                        </wpg:cNvGrpSpPr>
                        <wpg:grpSpPr bwMode="auto">
                          <a:xfrm>
                            <a:off x="5" y="5"/>
                            <a:ext cx="800" cy="2"/>
                            <a:chOff x="5" y="5"/>
                            <a:chExt cx="800" cy="2"/>
                          </a:xfrm>
                        </wpg:grpSpPr>
                        <wps:wsp>
                          <wps:cNvPr id="253" name="Freeform 670"/>
                          <wps:cNvSpPr>
                            <a:spLocks/>
                          </wps:cNvSpPr>
                          <wps:spPr bwMode="auto">
                            <a:xfrm>
                              <a:off x="5" y="5"/>
                              <a:ext cx="800" cy="2"/>
                            </a:xfrm>
                            <a:custGeom>
                              <a:avLst/>
                              <a:gdLst>
                                <a:gd name="T0" fmla="*/ 0 w 800"/>
                                <a:gd name="T1" fmla="*/ 0 h 2"/>
                                <a:gd name="T2" fmla="*/ 799 w 800"/>
                                <a:gd name="T3" fmla="*/ 0 h 2"/>
                                <a:gd name="T4" fmla="*/ 0 60000 65536"/>
                                <a:gd name="T5" fmla="*/ 0 60000 65536"/>
                              </a:gdLst>
                              <a:ahLst/>
                              <a:cxnLst>
                                <a:cxn ang="T4">
                                  <a:pos x="T0" y="T1"/>
                                </a:cxn>
                                <a:cxn ang="T5">
                                  <a:pos x="T2" y="T3"/>
                                </a:cxn>
                              </a:cxnLst>
                              <a:rect l="0" t="0" r="r" b="b"/>
                              <a:pathLst>
                                <a:path w="800" h="2">
                                  <a:moveTo>
                                    <a:pt x="0" y="0"/>
                                  </a:moveTo>
                                  <a:lnTo>
                                    <a:pt x="799"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667"/>
                        <wpg:cNvGrpSpPr>
                          <a:grpSpLocks/>
                        </wpg:cNvGrpSpPr>
                        <wpg:grpSpPr bwMode="auto">
                          <a:xfrm>
                            <a:off x="807" y="5"/>
                            <a:ext cx="6591" cy="2"/>
                            <a:chOff x="807" y="5"/>
                            <a:chExt cx="6591" cy="2"/>
                          </a:xfrm>
                        </wpg:grpSpPr>
                        <wps:wsp>
                          <wps:cNvPr id="255" name="Freeform 668"/>
                          <wps:cNvSpPr>
                            <a:spLocks/>
                          </wps:cNvSpPr>
                          <wps:spPr bwMode="auto">
                            <a:xfrm>
                              <a:off x="807" y="5"/>
                              <a:ext cx="6591" cy="2"/>
                            </a:xfrm>
                            <a:custGeom>
                              <a:avLst/>
                              <a:gdLst>
                                <a:gd name="T0" fmla="*/ 0 w 6591"/>
                                <a:gd name="T1" fmla="*/ 0 h 2"/>
                                <a:gd name="T2" fmla="*/ 6590 w 6591"/>
                                <a:gd name="T3" fmla="*/ 0 h 2"/>
                                <a:gd name="T4" fmla="*/ 0 60000 65536"/>
                                <a:gd name="T5" fmla="*/ 0 60000 65536"/>
                              </a:gdLst>
                              <a:ahLst/>
                              <a:cxnLst>
                                <a:cxn ang="T4">
                                  <a:pos x="T0" y="T1"/>
                                </a:cxn>
                                <a:cxn ang="T5">
                                  <a:pos x="T2" y="T3"/>
                                </a:cxn>
                              </a:cxnLst>
                              <a:rect l="0" t="0" r="r" b="b"/>
                              <a:pathLst>
                                <a:path w="6591" h="2">
                                  <a:moveTo>
                                    <a:pt x="0" y="0"/>
                                  </a:moveTo>
                                  <a:lnTo>
                                    <a:pt x="659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50DDF8" id="Group 666" o:spid="_x0000_s1026" style="width:370.1pt;height:.5pt;mso-position-horizontal-relative:char;mso-position-vertical-relative:line" coordsize="74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">
                <v:group id="Group 669" o:spid="_x0000_s1027" style="position:absolute;left:5;top:5;width:800;height:2" coordorigin="5,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670" o:spid="_x0000_s1028" style="position:absolute;left:5;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F38QA&#10;AADcAAAADwAAAGRycy9kb3ducmV2LnhtbESPS4vCQBCE7wv+h6EXvG0mG4ks0VFE8QEeFh+HPTaZ&#10;NglmekJmjPHfO4Kwx6KqvqKm897UoqPWVZYVfEcxCOLc6ooLBefT+usHhPPIGmvLpOBBDuazwccU&#10;M23vfKDu6AsRIOwyVFB632RSurwkgy6yDXHwLrY16INsC6lbvAe4qWUSx2NpsOKwUGJDy5Ly6/Fm&#10;FOzT7jTerbbx38an5+RXc5dKVmr42S8mIDz1/j/8bu+0giQdwe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Rd/EAAAA3AAAAA8AAAAAAAAAAAAAAAAAmAIAAGRycy9k&#10;b3ducmV2LnhtbFBLBQYAAAAABAAEAPUAAACJAwAAAAA=&#10;" path="m,l799,e" filled="f" strokeweight=".17569mm">
                    <v:path arrowok="t" o:connecttype="custom" o:connectlocs="0,0;799,0" o:connectangles="0,0"/>
                  </v:shape>
                </v:group>
                <v:group id="Group 667" o:spid="_x0000_s1029" style="position:absolute;left:807;top:5;width:6591;height:2" coordorigin="807,5" coordsize="6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668" o:spid="_x0000_s1030" style="position:absolute;left:807;top:5;width:6591;height:2;visibility:visible;mso-wrap-style:square;v-text-anchor:top" coordsize="6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CY8YA&#10;AADcAAAADwAAAGRycy9kb3ducmV2LnhtbESP0WrCQBRE34X+w3IFX4puKo3UNBupgiCtD1b9gEv2&#10;Nonu3k2zq6Z/3y0UfBxm5gyTL3prxJU63zhW8DRJQBCXTjdcKTge1uMXED4gazSOScEPeVgUD4Mc&#10;M+1u/EnXfahEhLDPUEEdQptJ6cuaLPqJa4mj9+U6iyHKrpK6w1uEWyOnSTKTFhuOCzW2tKqpPO8v&#10;VoH5sNtHZ/1pnm5Wu2ezXr5/n5dKjYb92yuIQH24h//bG61gmqb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xCY8YAAADcAAAADwAAAAAAAAAAAAAAAACYAgAAZHJz&#10;L2Rvd25yZXYueG1sUEsFBgAAAAAEAAQA9QAAAIsDAAAAAA==&#10;" path="m,l6590,e" filled="f" strokeweight=".17569mm">
                    <v:path arrowok="t" o:connecttype="custom" o:connectlocs="0,0;6590,0" o:connectangles="0,0"/>
                  </v:shape>
                </v:group>
                <w10:anchorlock/>
              </v:group>
            </w:pict>
          </mc:Fallback>
        </mc:AlternateContent>
      </w:r>
    </w:p>
    <w:p w:rsidR="00E22020" w:rsidRDefault="00E22020">
      <w:pPr>
        <w:spacing w:before="10"/>
        <w:rPr>
          <w:rFonts w:ascii="Century Gothic" w:eastAsia="Century Gothic" w:hAnsi="Century Gothic" w:cs="Century Gothic"/>
          <w:b/>
          <w:bCs/>
          <w:sz w:val="5"/>
          <w:szCs w:val="5"/>
        </w:rPr>
      </w:pPr>
    </w:p>
    <w:p w:rsidR="00E22020" w:rsidRDefault="00016963" w:rsidP="00A72E99">
      <w:pPr>
        <w:pStyle w:val="ListParagraph"/>
        <w:numPr>
          <w:ilvl w:val="0"/>
          <w:numId w:val="51"/>
        </w:numPr>
        <w:tabs>
          <w:tab w:val="left" w:pos="827"/>
          <w:tab w:val="left" w:pos="9102"/>
        </w:tabs>
        <w:spacing w:before="62" w:line="360" w:lineRule="auto"/>
        <w:ind w:right="544" w:hanging="566"/>
        <w:rPr>
          <w:rFonts w:ascii="Century Gothic" w:eastAsia="Century Gothic" w:hAnsi="Century Gothic" w:cs="Century Gothic"/>
          <w:sz w:val="20"/>
          <w:szCs w:val="20"/>
        </w:rPr>
      </w:pPr>
      <w:r>
        <w:rPr>
          <w:rFonts w:ascii="Century Gothic"/>
          <w:b/>
          <w:sz w:val="20"/>
        </w:rPr>
        <w:t>Subject:</w:t>
      </w:r>
      <w:r>
        <w:rPr>
          <w:rFonts w:ascii="Century Gothic"/>
          <w:b/>
          <w:spacing w:val="18"/>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r>
        <w:rPr>
          <w:rFonts w:ascii="Century Gothic"/>
          <w:b/>
          <w:sz w:val="20"/>
        </w:rPr>
        <w:t xml:space="preserve"> Details:  </w:t>
      </w:r>
      <w:r>
        <w:rPr>
          <w:rFonts w:ascii="Century Gothic"/>
          <w:b/>
          <w:spacing w:val="-15"/>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p>
    <w:p w:rsidR="00E22020" w:rsidRDefault="00E22020">
      <w:pPr>
        <w:spacing w:before="8"/>
        <w:rPr>
          <w:rFonts w:ascii="Century Gothic" w:eastAsia="Century Gothic" w:hAnsi="Century Gothic" w:cs="Century Gothic"/>
          <w:b/>
          <w:bCs/>
          <w:sz w:val="17"/>
          <w:szCs w:val="17"/>
        </w:rPr>
      </w:pPr>
    </w:p>
    <w:p w:rsidR="00E22020" w:rsidRDefault="00A337F0">
      <w:pPr>
        <w:spacing w:line="20" w:lineRule="exact"/>
        <w:ind w:left="167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701540" cy="6350"/>
                <wp:effectExtent l="1905" t="2540" r="1905" b="10160"/>
                <wp:docPr id="248"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1540" cy="6350"/>
                          <a:chOff x="0" y="0"/>
                          <a:chExt cx="7404" cy="10"/>
                        </a:xfrm>
                      </wpg:grpSpPr>
                      <wpg:grpSp>
                        <wpg:cNvPr id="249" name="Group 664"/>
                        <wpg:cNvGrpSpPr>
                          <a:grpSpLocks/>
                        </wpg:cNvGrpSpPr>
                        <wpg:grpSpPr bwMode="auto">
                          <a:xfrm>
                            <a:off x="5" y="5"/>
                            <a:ext cx="7394" cy="2"/>
                            <a:chOff x="5" y="5"/>
                            <a:chExt cx="7394" cy="2"/>
                          </a:xfrm>
                        </wpg:grpSpPr>
                        <wps:wsp>
                          <wps:cNvPr id="250" name="Freeform 665"/>
                          <wps:cNvSpPr>
                            <a:spLocks/>
                          </wps:cNvSpPr>
                          <wps:spPr bwMode="auto">
                            <a:xfrm>
                              <a:off x="5" y="5"/>
                              <a:ext cx="7394" cy="2"/>
                            </a:xfrm>
                            <a:custGeom>
                              <a:avLst/>
                              <a:gdLst>
                                <a:gd name="T0" fmla="*/ 0 w 7394"/>
                                <a:gd name="T1" fmla="*/ 0 h 2"/>
                                <a:gd name="T2" fmla="*/ 7393 w 7394"/>
                                <a:gd name="T3" fmla="*/ 0 h 2"/>
                                <a:gd name="T4" fmla="*/ 0 60000 65536"/>
                                <a:gd name="T5" fmla="*/ 0 60000 65536"/>
                              </a:gdLst>
                              <a:ahLst/>
                              <a:cxnLst>
                                <a:cxn ang="T4">
                                  <a:pos x="T0" y="T1"/>
                                </a:cxn>
                                <a:cxn ang="T5">
                                  <a:pos x="T2" y="T3"/>
                                </a:cxn>
                              </a:cxnLst>
                              <a:rect l="0" t="0" r="r" b="b"/>
                              <a:pathLst>
                                <a:path w="7394" h="2">
                                  <a:moveTo>
                                    <a:pt x="0" y="0"/>
                                  </a:moveTo>
                                  <a:lnTo>
                                    <a:pt x="7393"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167166" id="Group 663" o:spid="_x0000_s1026" style="width:370.2pt;height:.5pt;mso-position-horizontal-relative:char;mso-position-vertical-relative:line" coordsize="74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">
                <v:group id="Group 664" o:spid="_x0000_s1027" style="position:absolute;left:5;top:5;width:7394;height:2" coordorigin="5,5" coordsize="7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665" o:spid="_x0000_s1028" style="position:absolute;left:5;top:5;width:7394;height:2;visibility:visible;mso-wrap-style:square;v-text-anchor:top" coordsize="7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CMEA&#10;AADcAAAADwAAAGRycy9kb3ducmV2LnhtbERPz2vCMBS+C/4P4Qm72XTCZNSmMibiTsNV2Tw+mre0&#10;mLyUJtP2v18Ogx0/vt/ldnRW3GgInWcFj1kOgrjxumOj4HzaL59BhIis0XomBRMF2FbzWYmF9nf+&#10;oFsdjUghHApU0MbYF1KGpiWHIfM9ceK+/eAwJjgYqQe8p3Bn5SrP19Jhx6mhxZ5eW2qu9Y9T8GmP&#10;1vSHa7zY6Su87/K9MWyVeliMLxsQkcb4L/5zv2kFq6c0P51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PjwjBAAAA3AAAAA8AAAAAAAAAAAAAAAAAmAIAAGRycy9kb3du&#10;cmV2LnhtbFBLBQYAAAAABAAEAPUAAACGAwAAAAA=&#10;" path="m,l7393,e" filled="f" strokeweight=".17569mm">
                    <v:path arrowok="t" o:connecttype="custom" o:connectlocs="0,0;7393,0" o:connectangles="0,0"/>
                  </v:shape>
                </v:group>
                <w10:anchorlock/>
              </v:group>
            </w:pict>
          </mc:Fallback>
        </mc:AlternateContent>
      </w:r>
    </w:p>
    <w:p w:rsidR="00E22020" w:rsidRDefault="00E22020">
      <w:pPr>
        <w:spacing w:before="8"/>
        <w:rPr>
          <w:rFonts w:ascii="Century Gothic" w:eastAsia="Century Gothic" w:hAnsi="Century Gothic" w:cs="Century Gothic"/>
          <w:b/>
          <w:bCs/>
          <w:sz w:val="5"/>
          <w:szCs w:val="5"/>
        </w:rPr>
      </w:pPr>
    </w:p>
    <w:p w:rsidR="00E22020" w:rsidRDefault="00016963" w:rsidP="00A72E99">
      <w:pPr>
        <w:pStyle w:val="ListParagraph"/>
        <w:numPr>
          <w:ilvl w:val="0"/>
          <w:numId w:val="51"/>
        </w:numPr>
        <w:tabs>
          <w:tab w:val="left" w:pos="827"/>
          <w:tab w:val="left" w:pos="9102"/>
        </w:tabs>
        <w:spacing w:before="62" w:line="362" w:lineRule="auto"/>
        <w:ind w:right="544" w:hanging="566"/>
        <w:rPr>
          <w:rFonts w:ascii="Century Gothic" w:eastAsia="Century Gothic" w:hAnsi="Century Gothic" w:cs="Century Gothic"/>
          <w:sz w:val="20"/>
          <w:szCs w:val="20"/>
        </w:rPr>
      </w:pPr>
      <w:r>
        <w:rPr>
          <w:rFonts w:ascii="Century Gothic"/>
          <w:b/>
          <w:sz w:val="20"/>
        </w:rPr>
        <w:t>Subject:</w:t>
      </w:r>
      <w:r>
        <w:rPr>
          <w:rFonts w:ascii="Century Gothic"/>
          <w:b/>
          <w:spacing w:val="18"/>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r>
        <w:rPr>
          <w:rFonts w:ascii="Century Gothic"/>
          <w:b/>
          <w:sz w:val="20"/>
        </w:rPr>
        <w:t xml:space="preserve"> Details:  </w:t>
      </w:r>
      <w:r>
        <w:rPr>
          <w:rFonts w:ascii="Century Gothic"/>
          <w:b/>
          <w:spacing w:val="-15"/>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p>
    <w:p w:rsidR="00E22020" w:rsidRDefault="00E22020">
      <w:pPr>
        <w:spacing w:before="6"/>
        <w:rPr>
          <w:rFonts w:ascii="Century Gothic" w:eastAsia="Century Gothic" w:hAnsi="Century Gothic" w:cs="Century Gothic"/>
          <w:b/>
          <w:bCs/>
          <w:sz w:val="17"/>
          <w:szCs w:val="17"/>
        </w:rPr>
      </w:pPr>
    </w:p>
    <w:p w:rsidR="00E22020" w:rsidRDefault="00A337F0">
      <w:pPr>
        <w:spacing w:line="20" w:lineRule="exact"/>
        <w:ind w:left="167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702175" cy="6350"/>
                <wp:effectExtent l="1905" t="8890" r="1270" b="3810"/>
                <wp:docPr id="243"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2175" cy="6350"/>
                          <a:chOff x="0" y="0"/>
                          <a:chExt cx="7405" cy="10"/>
                        </a:xfrm>
                      </wpg:grpSpPr>
                      <wpg:grpSp>
                        <wpg:cNvPr id="244" name="Group 661"/>
                        <wpg:cNvGrpSpPr>
                          <a:grpSpLocks/>
                        </wpg:cNvGrpSpPr>
                        <wpg:grpSpPr bwMode="auto">
                          <a:xfrm>
                            <a:off x="5" y="5"/>
                            <a:ext cx="2398" cy="2"/>
                            <a:chOff x="5" y="5"/>
                            <a:chExt cx="2398" cy="2"/>
                          </a:xfrm>
                        </wpg:grpSpPr>
                        <wps:wsp>
                          <wps:cNvPr id="245" name="Freeform 662"/>
                          <wps:cNvSpPr>
                            <a:spLocks/>
                          </wps:cNvSpPr>
                          <wps:spPr bwMode="auto">
                            <a:xfrm>
                              <a:off x="5" y="5"/>
                              <a:ext cx="2398" cy="2"/>
                            </a:xfrm>
                            <a:custGeom>
                              <a:avLst/>
                              <a:gdLst>
                                <a:gd name="T0" fmla="*/ 0 w 2398"/>
                                <a:gd name="T1" fmla="*/ 0 h 2"/>
                                <a:gd name="T2" fmla="*/ 2398 w 2398"/>
                                <a:gd name="T3" fmla="*/ 0 h 2"/>
                                <a:gd name="T4" fmla="*/ 0 60000 65536"/>
                                <a:gd name="T5" fmla="*/ 0 60000 65536"/>
                              </a:gdLst>
                              <a:ahLst/>
                              <a:cxnLst>
                                <a:cxn ang="T4">
                                  <a:pos x="T0" y="T1"/>
                                </a:cxn>
                                <a:cxn ang="T5">
                                  <a:pos x="T2" y="T3"/>
                                </a:cxn>
                              </a:cxnLst>
                              <a:rect l="0" t="0" r="r" b="b"/>
                              <a:pathLst>
                                <a:path w="2398" h="2">
                                  <a:moveTo>
                                    <a:pt x="0" y="0"/>
                                  </a:moveTo>
                                  <a:lnTo>
                                    <a:pt x="2398"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659"/>
                        <wpg:cNvGrpSpPr>
                          <a:grpSpLocks/>
                        </wpg:cNvGrpSpPr>
                        <wpg:grpSpPr bwMode="auto">
                          <a:xfrm>
                            <a:off x="2406" y="5"/>
                            <a:ext cx="4994" cy="2"/>
                            <a:chOff x="2406" y="5"/>
                            <a:chExt cx="4994" cy="2"/>
                          </a:xfrm>
                        </wpg:grpSpPr>
                        <wps:wsp>
                          <wps:cNvPr id="247" name="Freeform 660"/>
                          <wps:cNvSpPr>
                            <a:spLocks/>
                          </wps:cNvSpPr>
                          <wps:spPr bwMode="auto">
                            <a:xfrm>
                              <a:off x="2406" y="5"/>
                              <a:ext cx="4994" cy="2"/>
                            </a:xfrm>
                            <a:custGeom>
                              <a:avLst/>
                              <a:gdLst>
                                <a:gd name="T0" fmla="*/ 0 w 4994"/>
                                <a:gd name="T1" fmla="*/ 0 h 2"/>
                                <a:gd name="T2" fmla="*/ 4993 w 4994"/>
                                <a:gd name="T3" fmla="*/ 0 h 2"/>
                                <a:gd name="T4" fmla="*/ 0 60000 65536"/>
                                <a:gd name="T5" fmla="*/ 0 60000 65536"/>
                              </a:gdLst>
                              <a:ahLst/>
                              <a:cxnLst>
                                <a:cxn ang="T4">
                                  <a:pos x="T0" y="T1"/>
                                </a:cxn>
                                <a:cxn ang="T5">
                                  <a:pos x="T2" y="T3"/>
                                </a:cxn>
                              </a:cxnLst>
                              <a:rect l="0" t="0" r="r" b="b"/>
                              <a:pathLst>
                                <a:path w="4994" h="2">
                                  <a:moveTo>
                                    <a:pt x="0" y="0"/>
                                  </a:moveTo>
                                  <a:lnTo>
                                    <a:pt x="4993"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1ABDB2" id="Group 658" o:spid="_x0000_s1026" style="width:370.25pt;height:.5pt;mso-position-horizontal-relative:char;mso-position-vertical-relative:line" coordsize="7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">
                <v:group id="Group 661" o:spid="_x0000_s1027" style="position:absolute;left:5;top:5;width:2398;height:2" coordorigin="5,5" coordsize="2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662" o:spid="_x0000_s1028" style="position:absolute;left:5;top:5;width:2398;height:2;visibility:visible;mso-wrap-style:square;v-text-anchor:top" coordsize="2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KVMcA&#10;AADcAAAADwAAAGRycy9kb3ducmV2LnhtbESPQWvCQBSE74X+h+UVvOnGoG1NXUUERQ9t0TYHb4/s&#10;azaafRuyq8Z/3y0IPQ4z8w0znXe2FhdqfeVYwXCQgCAunK64VPD9teq/gvABWWPtmBTcyMN89vgw&#10;xUy7K+/osg+liBD2GSowITSZlL4wZNEPXEMcvR/XWgxRtqXULV4j3NYyTZJnabHiuGCwoaWh4rQ/&#10;WwU63+Yfny+5ub0Pj6bZTdaH0SJVqvfULd5ABOrCf/je3mgF6WgM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bClTHAAAA3AAAAA8AAAAAAAAAAAAAAAAAmAIAAGRy&#10;cy9kb3ducmV2LnhtbFBLBQYAAAAABAAEAPUAAACMAwAAAAA=&#10;" path="m,l2398,e" filled="f" strokeweight=".17569mm">
                    <v:path arrowok="t" o:connecttype="custom" o:connectlocs="0,0;2398,0" o:connectangles="0,0"/>
                  </v:shape>
                </v:group>
                <v:group id="Group 659" o:spid="_x0000_s1029" style="position:absolute;left:2406;top:5;width:4994;height:2" coordorigin="2406,5" coordsize="4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660" o:spid="_x0000_s1030" style="position:absolute;left:2406;top:5;width:4994;height:2;visibility:visible;mso-wrap-style:square;v-text-anchor:top" coordsize="4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XcMA&#10;AADcAAAADwAAAGRycy9kb3ducmV2LnhtbESPQWvCQBSE70L/w/IKvemmoaiJrmKFop6kVu+P7DMb&#10;zL4N2VWTf98VBI/DzHzDzJedrcWNWl85VvA5SkAQF05XXCo4/v0MpyB8QNZYOyYFPXlYLt4Gc8y1&#10;u/Mv3Q6hFBHCPkcFJoQml9IXhiz6kWuIo3d2rcUQZVtK3eI9wm0t0yQZS4sVxwWDDa0NFZfD1SrI&#10;Mpf1ZtdLd9qfK/mdbqarZqPUx3u3moEI1IVX+NneagXp1wQ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DXcMAAADcAAAADwAAAAAAAAAAAAAAAACYAgAAZHJzL2Rv&#10;d25yZXYueG1sUEsFBgAAAAAEAAQA9QAAAIgDAAAAAA==&#10;" path="m,l4993,e" filled="f" strokeweight=".17569mm">
                    <v:path arrowok="t" o:connecttype="custom" o:connectlocs="0,0;4993,0" o:connectangles="0,0"/>
                  </v:shape>
                </v:group>
                <w10:anchorlock/>
              </v:group>
            </w:pict>
          </mc:Fallback>
        </mc:AlternateContent>
      </w:r>
    </w:p>
    <w:p w:rsidR="00E22020" w:rsidRDefault="00E22020">
      <w:pPr>
        <w:spacing w:before="8"/>
        <w:rPr>
          <w:rFonts w:ascii="Century Gothic" w:eastAsia="Century Gothic" w:hAnsi="Century Gothic" w:cs="Century Gothic"/>
          <w:b/>
          <w:bCs/>
          <w:sz w:val="5"/>
          <w:szCs w:val="5"/>
        </w:rPr>
      </w:pPr>
    </w:p>
    <w:p w:rsidR="00E22020" w:rsidRDefault="00016963" w:rsidP="00A72E99">
      <w:pPr>
        <w:pStyle w:val="ListParagraph"/>
        <w:numPr>
          <w:ilvl w:val="0"/>
          <w:numId w:val="51"/>
        </w:numPr>
        <w:tabs>
          <w:tab w:val="left" w:pos="827"/>
          <w:tab w:val="left" w:pos="9102"/>
        </w:tabs>
        <w:spacing w:before="62" w:line="362" w:lineRule="auto"/>
        <w:ind w:right="544" w:hanging="566"/>
        <w:rPr>
          <w:rFonts w:ascii="Century Gothic" w:eastAsia="Century Gothic" w:hAnsi="Century Gothic" w:cs="Century Gothic"/>
          <w:sz w:val="20"/>
          <w:szCs w:val="20"/>
        </w:rPr>
      </w:pPr>
      <w:r>
        <w:rPr>
          <w:rFonts w:ascii="Century Gothic"/>
          <w:b/>
          <w:sz w:val="20"/>
        </w:rPr>
        <w:t>Subject:</w:t>
      </w:r>
      <w:r>
        <w:rPr>
          <w:rFonts w:ascii="Century Gothic"/>
          <w:b/>
          <w:spacing w:val="18"/>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r>
        <w:rPr>
          <w:rFonts w:ascii="Century Gothic"/>
          <w:b/>
          <w:sz w:val="20"/>
        </w:rPr>
        <w:t xml:space="preserve"> Details:  </w:t>
      </w:r>
      <w:r>
        <w:rPr>
          <w:rFonts w:ascii="Century Gothic"/>
          <w:b/>
          <w:spacing w:val="-15"/>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p>
    <w:p w:rsidR="00E22020" w:rsidRDefault="00E22020">
      <w:pPr>
        <w:spacing w:before="6"/>
        <w:rPr>
          <w:rFonts w:ascii="Century Gothic" w:eastAsia="Century Gothic" w:hAnsi="Century Gothic" w:cs="Century Gothic"/>
          <w:b/>
          <w:bCs/>
          <w:sz w:val="17"/>
          <w:szCs w:val="17"/>
        </w:rPr>
      </w:pPr>
    </w:p>
    <w:p w:rsidR="00E22020" w:rsidRDefault="00A337F0">
      <w:pPr>
        <w:spacing w:line="20" w:lineRule="exact"/>
        <w:ind w:left="167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699635" cy="6350"/>
                <wp:effectExtent l="1905" t="5715" r="3810" b="6985"/>
                <wp:docPr id="240"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6350"/>
                          <a:chOff x="0" y="0"/>
                          <a:chExt cx="7401" cy="10"/>
                        </a:xfrm>
                      </wpg:grpSpPr>
                      <wpg:grpSp>
                        <wpg:cNvPr id="241" name="Group 656"/>
                        <wpg:cNvGrpSpPr>
                          <a:grpSpLocks/>
                        </wpg:cNvGrpSpPr>
                        <wpg:grpSpPr bwMode="auto">
                          <a:xfrm>
                            <a:off x="5" y="5"/>
                            <a:ext cx="7391" cy="2"/>
                            <a:chOff x="5" y="5"/>
                            <a:chExt cx="7391" cy="2"/>
                          </a:xfrm>
                        </wpg:grpSpPr>
                        <wps:wsp>
                          <wps:cNvPr id="242" name="Freeform 657"/>
                          <wps:cNvSpPr>
                            <a:spLocks/>
                          </wps:cNvSpPr>
                          <wps:spPr bwMode="auto">
                            <a:xfrm>
                              <a:off x="5" y="5"/>
                              <a:ext cx="7391" cy="2"/>
                            </a:xfrm>
                            <a:custGeom>
                              <a:avLst/>
                              <a:gdLst>
                                <a:gd name="T0" fmla="*/ 0 w 7391"/>
                                <a:gd name="T1" fmla="*/ 0 h 2"/>
                                <a:gd name="T2" fmla="*/ 7390 w 7391"/>
                                <a:gd name="T3" fmla="*/ 0 h 2"/>
                                <a:gd name="T4" fmla="*/ 0 60000 65536"/>
                                <a:gd name="T5" fmla="*/ 0 60000 65536"/>
                              </a:gdLst>
                              <a:ahLst/>
                              <a:cxnLst>
                                <a:cxn ang="T4">
                                  <a:pos x="T0" y="T1"/>
                                </a:cxn>
                                <a:cxn ang="T5">
                                  <a:pos x="T2" y="T3"/>
                                </a:cxn>
                              </a:cxnLst>
                              <a:rect l="0" t="0" r="r" b="b"/>
                              <a:pathLst>
                                <a:path w="7391" h="2">
                                  <a:moveTo>
                                    <a:pt x="0" y="0"/>
                                  </a:moveTo>
                                  <a:lnTo>
                                    <a:pt x="739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E409F7" id="Group 655" o:spid="_x0000_s1026" style="width:370.05pt;height:.5pt;mso-position-horizontal-relative:char;mso-position-vertical-relative:line" coordsize="74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">
                <v:group id="Group 656" o:spid="_x0000_s1027" style="position:absolute;left:5;top:5;width:7391;height:2" coordorigin="5,5" coordsize="7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657" o:spid="_x0000_s1028" style="position:absolute;left:5;top:5;width:7391;height:2;visibility:visible;mso-wrap-style:square;v-text-anchor:top" coordsize="7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lhcUA&#10;AADcAAAADwAAAGRycy9kb3ducmV2LnhtbESP0WrCQBRE3wX/YblCX0Q3RisSXcWWCoEKJeoHXLLX&#10;JJi9G7LbJP37bqHg4zAzZ5jdYTC16Kh1lWUFi3kEgji3uuJCwe16mm1AOI+ssbZMCn7IwWE/Hu0w&#10;0bbnjLqLL0SAsEtQQel9k0jp8pIMurltiIN3t61BH2RbSN1iH+CmlnEUraXBisNCiQ29l5Q/Lt9G&#10;wVSe0/vtbfmVfmbOdfajf33QUamXyXDcgvA0+Gf4v51qBfEqhr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SWFxQAAANwAAAAPAAAAAAAAAAAAAAAAAJgCAABkcnMv&#10;ZG93bnJldi54bWxQSwUGAAAAAAQABAD1AAAAigMAAAAA&#10;" path="m,l7390,e" filled="f" strokeweight=".17569mm">
                    <v:path arrowok="t" o:connecttype="custom" o:connectlocs="0,0;7390,0" o:connectangles="0,0"/>
                  </v:shape>
                </v:group>
                <w10:anchorlock/>
              </v:group>
            </w:pict>
          </mc:Fallback>
        </mc:AlternateContent>
      </w:r>
    </w:p>
    <w:p w:rsidR="00E22020" w:rsidRDefault="00E22020">
      <w:pPr>
        <w:spacing w:before="8"/>
        <w:rPr>
          <w:rFonts w:ascii="Century Gothic" w:eastAsia="Century Gothic" w:hAnsi="Century Gothic" w:cs="Century Gothic"/>
          <w:b/>
          <w:bCs/>
          <w:sz w:val="5"/>
          <w:szCs w:val="5"/>
        </w:rPr>
      </w:pPr>
    </w:p>
    <w:p w:rsidR="00E22020" w:rsidRDefault="00016963" w:rsidP="00A72E99">
      <w:pPr>
        <w:pStyle w:val="ListParagraph"/>
        <w:numPr>
          <w:ilvl w:val="0"/>
          <w:numId w:val="51"/>
        </w:numPr>
        <w:tabs>
          <w:tab w:val="left" w:pos="827"/>
          <w:tab w:val="left" w:pos="9102"/>
        </w:tabs>
        <w:spacing w:before="62" w:line="360" w:lineRule="auto"/>
        <w:ind w:right="544" w:hanging="566"/>
        <w:rPr>
          <w:rFonts w:ascii="Century Gothic" w:eastAsia="Century Gothic" w:hAnsi="Century Gothic" w:cs="Century Gothic"/>
          <w:sz w:val="20"/>
          <w:szCs w:val="20"/>
        </w:rPr>
      </w:pPr>
      <w:r>
        <w:rPr>
          <w:rFonts w:ascii="Century Gothic"/>
          <w:b/>
          <w:sz w:val="20"/>
        </w:rPr>
        <w:t>Subject:</w:t>
      </w:r>
      <w:r>
        <w:rPr>
          <w:rFonts w:ascii="Century Gothic"/>
          <w:b/>
          <w:spacing w:val="18"/>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r>
        <w:rPr>
          <w:rFonts w:ascii="Century Gothic"/>
          <w:b/>
          <w:sz w:val="20"/>
        </w:rPr>
        <w:t xml:space="preserve"> Details:  </w:t>
      </w:r>
      <w:r>
        <w:rPr>
          <w:rFonts w:ascii="Century Gothic"/>
          <w:b/>
          <w:spacing w:val="-15"/>
          <w:sz w:val="20"/>
        </w:rPr>
        <w:t xml:space="preserve"> </w:t>
      </w:r>
      <w:r>
        <w:rPr>
          <w:rFonts w:ascii="Century Gothic"/>
          <w:b/>
          <w:w w:val="99"/>
          <w:sz w:val="20"/>
          <w:u w:val="single" w:color="000000"/>
        </w:rPr>
        <w:t xml:space="preserve"> </w:t>
      </w:r>
      <w:r>
        <w:rPr>
          <w:rFonts w:ascii="Century Gothic"/>
          <w:b/>
          <w:sz w:val="20"/>
          <w:u w:val="single" w:color="000000"/>
        </w:rPr>
        <w:tab/>
      </w:r>
      <w:r>
        <w:rPr>
          <w:rFonts w:ascii="Century Gothic"/>
          <w:b/>
          <w:w w:val="30"/>
          <w:sz w:val="20"/>
          <w:u w:val="single" w:color="000000"/>
        </w:rPr>
        <w:t xml:space="preserve"> </w:t>
      </w:r>
    </w:p>
    <w:p w:rsidR="00E22020" w:rsidRDefault="00E22020">
      <w:pPr>
        <w:spacing w:before="11"/>
        <w:rPr>
          <w:rFonts w:ascii="Century Gothic" w:eastAsia="Century Gothic" w:hAnsi="Century Gothic" w:cs="Century Gothic"/>
          <w:b/>
          <w:bCs/>
          <w:sz w:val="17"/>
          <w:szCs w:val="17"/>
        </w:rPr>
      </w:pPr>
    </w:p>
    <w:p w:rsidR="00E22020" w:rsidRDefault="00A337F0">
      <w:pPr>
        <w:spacing w:line="20" w:lineRule="exact"/>
        <w:ind w:left="1673"/>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4700270" cy="6350"/>
                <wp:effectExtent l="1905" t="3810" r="3175" b="8890"/>
                <wp:docPr id="235"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350"/>
                          <a:chOff x="0" y="0"/>
                          <a:chExt cx="7402" cy="10"/>
                        </a:xfrm>
                      </wpg:grpSpPr>
                      <wpg:grpSp>
                        <wpg:cNvPr id="236" name="Group 653"/>
                        <wpg:cNvGrpSpPr>
                          <a:grpSpLocks/>
                        </wpg:cNvGrpSpPr>
                        <wpg:grpSpPr bwMode="auto">
                          <a:xfrm>
                            <a:off x="5" y="5"/>
                            <a:ext cx="800" cy="2"/>
                            <a:chOff x="5" y="5"/>
                            <a:chExt cx="800" cy="2"/>
                          </a:xfrm>
                        </wpg:grpSpPr>
                        <wps:wsp>
                          <wps:cNvPr id="237" name="Freeform 654"/>
                          <wps:cNvSpPr>
                            <a:spLocks/>
                          </wps:cNvSpPr>
                          <wps:spPr bwMode="auto">
                            <a:xfrm>
                              <a:off x="5" y="5"/>
                              <a:ext cx="800" cy="2"/>
                            </a:xfrm>
                            <a:custGeom>
                              <a:avLst/>
                              <a:gdLst>
                                <a:gd name="T0" fmla="*/ 0 w 800"/>
                                <a:gd name="T1" fmla="*/ 0 h 2"/>
                                <a:gd name="T2" fmla="*/ 799 w 800"/>
                                <a:gd name="T3" fmla="*/ 0 h 2"/>
                                <a:gd name="T4" fmla="*/ 0 60000 65536"/>
                                <a:gd name="T5" fmla="*/ 0 60000 65536"/>
                              </a:gdLst>
                              <a:ahLst/>
                              <a:cxnLst>
                                <a:cxn ang="T4">
                                  <a:pos x="T0" y="T1"/>
                                </a:cxn>
                                <a:cxn ang="T5">
                                  <a:pos x="T2" y="T3"/>
                                </a:cxn>
                              </a:cxnLst>
                              <a:rect l="0" t="0" r="r" b="b"/>
                              <a:pathLst>
                                <a:path w="800" h="2">
                                  <a:moveTo>
                                    <a:pt x="0" y="0"/>
                                  </a:moveTo>
                                  <a:lnTo>
                                    <a:pt x="799"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651"/>
                        <wpg:cNvGrpSpPr>
                          <a:grpSpLocks/>
                        </wpg:cNvGrpSpPr>
                        <wpg:grpSpPr bwMode="auto">
                          <a:xfrm>
                            <a:off x="807" y="5"/>
                            <a:ext cx="6591" cy="2"/>
                            <a:chOff x="807" y="5"/>
                            <a:chExt cx="6591" cy="2"/>
                          </a:xfrm>
                        </wpg:grpSpPr>
                        <wps:wsp>
                          <wps:cNvPr id="239" name="Freeform 652"/>
                          <wps:cNvSpPr>
                            <a:spLocks/>
                          </wps:cNvSpPr>
                          <wps:spPr bwMode="auto">
                            <a:xfrm>
                              <a:off x="807" y="5"/>
                              <a:ext cx="6591" cy="2"/>
                            </a:xfrm>
                            <a:custGeom>
                              <a:avLst/>
                              <a:gdLst>
                                <a:gd name="T0" fmla="*/ 0 w 6591"/>
                                <a:gd name="T1" fmla="*/ 0 h 2"/>
                                <a:gd name="T2" fmla="*/ 6590 w 6591"/>
                                <a:gd name="T3" fmla="*/ 0 h 2"/>
                                <a:gd name="T4" fmla="*/ 0 60000 65536"/>
                                <a:gd name="T5" fmla="*/ 0 60000 65536"/>
                              </a:gdLst>
                              <a:ahLst/>
                              <a:cxnLst>
                                <a:cxn ang="T4">
                                  <a:pos x="T0" y="T1"/>
                                </a:cxn>
                                <a:cxn ang="T5">
                                  <a:pos x="T2" y="T3"/>
                                </a:cxn>
                              </a:cxnLst>
                              <a:rect l="0" t="0" r="r" b="b"/>
                              <a:pathLst>
                                <a:path w="6591" h="2">
                                  <a:moveTo>
                                    <a:pt x="0" y="0"/>
                                  </a:moveTo>
                                  <a:lnTo>
                                    <a:pt x="659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6064B9" id="Group 650" o:spid="_x0000_s1026" style="width:370.1pt;height:.5pt;mso-position-horizontal-relative:char;mso-position-vertical-relative:line" coordsize="74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">
                <v:group id="Group 653" o:spid="_x0000_s1027" style="position:absolute;left:5;top:5;width:800;height:2" coordorigin="5,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654" o:spid="_x0000_s1028" style="position:absolute;left:5;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fMUA&#10;AADcAAAADwAAAGRycy9kb3ducmV2LnhtbESPzWrDMBCE74W8g9hCb41cF7vFiWJCSxpDDyE/hxwX&#10;a2ObWCtjKbb79lGh0OMwM98wy3wyrRiod41lBS/zCARxaXXDlYLTcfP8DsJ5ZI2tZVLwQw7y1exh&#10;iZm2I+9pOPhKBAi7DBXU3neZlK6syaCb2444eBfbG/RB9pXUPY4BbloZR1EqDTYcFmrs6KOm8nq4&#10;GQXfyXBMi89tdP7yySneaR4SyUo9PU7rBQhPk/8P/7ULrSB+fYP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Z8xQAAANwAAAAPAAAAAAAAAAAAAAAAAJgCAABkcnMv&#10;ZG93bnJldi54bWxQSwUGAAAAAAQABAD1AAAAigMAAAAA&#10;" path="m,l799,e" filled="f" strokeweight=".17569mm">
                    <v:path arrowok="t" o:connecttype="custom" o:connectlocs="0,0;799,0" o:connectangles="0,0"/>
                  </v:shape>
                </v:group>
                <v:group id="Group 651" o:spid="_x0000_s1029" style="position:absolute;left:807;top:5;width:6591;height:2" coordorigin="807,5" coordsize="6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652" o:spid="_x0000_s1030" style="position:absolute;left:807;top:5;width:6591;height:2;visibility:visible;mso-wrap-style:square;v-text-anchor:top" coordsize="6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txsYA&#10;AADcAAAADwAAAGRycy9kb3ducmV2LnhtbESP0WrCQBRE34X+w3IFX4puqm2p0Y1UQRDbh1b7AZfs&#10;NYnZvZtmV41/7xYKPg4zc4aZLzprxJlaXzlW8DRKQBDnTldcKPjZr4dvIHxA1mgck4IreVhkD705&#10;ptpd+JvOu1CICGGfooIyhCaV0uclWfQj1xBH7+BaiyHKtpC6xUuEWyPHSfIqLVYcF0psaFVSXu9O&#10;VoH5sJ+Pzvrj9GWz+no26+X2t14qNeh37zMQgbpwD/+3N1rBeDKF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txsYAAADcAAAADwAAAAAAAAAAAAAAAACYAgAAZHJz&#10;L2Rvd25yZXYueG1sUEsFBgAAAAAEAAQA9QAAAIsDAAAAAA==&#10;" path="m,l6590,e" filled="f" strokeweight=".17569mm">
                    <v:path arrowok="t" o:connecttype="custom" o:connectlocs="0,0;6590,0" o:connectangles="0,0"/>
                  </v:shape>
                </v:group>
                <w10:anchorlock/>
              </v:group>
            </w:pict>
          </mc:Fallback>
        </mc:AlternateContent>
      </w:r>
    </w:p>
    <w:p w:rsidR="00E22020" w:rsidRDefault="00E22020">
      <w:pPr>
        <w:spacing w:before="7"/>
        <w:rPr>
          <w:rFonts w:ascii="Century Gothic" w:eastAsia="Century Gothic" w:hAnsi="Century Gothic" w:cs="Century Gothic"/>
          <w:b/>
          <w:bCs/>
          <w:sz w:val="25"/>
          <w:szCs w:val="25"/>
        </w:rPr>
      </w:pPr>
    </w:p>
    <w:p w:rsidR="00E22020" w:rsidRDefault="00016963">
      <w:pPr>
        <w:pStyle w:val="BodyText"/>
        <w:spacing w:before="62"/>
        <w:ind w:right="215"/>
        <w:jc w:val="both"/>
      </w:pPr>
      <w:r>
        <w:t>By</w:t>
      </w:r>
      <w:r>
        <w:rPr>
          <w:spacing w:val="20"/>
        </w:rPr>
        <w:t xml:space="preserve"> </w:t>
      </w:r>
      <w:r>
        <w:t>the</w:t>
      </w:r>
      <w:r>
        <w:rPr>
          <w:spacing w:val="22"/>
        </w:rPr>
        <w:t xml:space="preserve"> </w:t>
      </w:r>
      <w:r>
        <w:t>duly</w:t>
      </w:r>
      <w:r>
        <w:rPr>
          <w:spacing w:val="20"/>
        </w:rPr>
        <w:t xml:space="preserve"> </w:t>
      </w:r>
      <w:r>
        <w:t>authorized</w:t>
      </w:r>
      <w:r>
        <w:rPr>
          <w:spacing w:val="22"/>
        </w:rPr>
        <w:t xml:space="preserve"> </w:t>
      </w:r>
      <w:r>
        <w:t>representatives</w:t>
      </w:r>
      <w:r>
        <w:rPr>
          <w:spacing w:val="26"/>
        </w:rPr>
        <w:t xml:space="preserve"> </w:t>
      </w:r>
      <w:r>
        <w:t>signing</w:t>
      </w:r>
      <w:r>
        <w:rPr>
          <w:spacing w:val="19"/>
        </w:rPr>
        <w:t xml:space="preserve"> </w:t>
      </w:r>
      <w:r>
        <w:t>this</w:t>
      </w:r>
      <w:r>
        <w:rPr>
          <w:spacing w:val="21"/>
        </w:rPr>
        <w:t xml:space="preserve"> </w:t>
      </w:r>
      <w:r>
        <w:t>Schedule</w:t>
      </w:r>
      <w:r>
        <w:rPr>
          <w:spacing w:val="24"/>
        </w:rPr>
        <w:t xml:space="preserve"> </w:t>
      </w:r>
      <w:r>
        <w:t>of</w:t>
      </w:r>
      <w:r>
        <w:rPr>
          <w:spacing w:val="21"/>
        </w:rPr>
        <w:t xml:space="preserve"> </w:t>
      </w:r>
      <w:r>
        <w:t>Deviations,</w:t>
      </w:r>
      <w:r>
        <w:rPr>
          <w:spacing w:val="23"/>
        </w:rPr>
        <w:t xml:space="preserve"> </w:t>
      </w:r>
      <w:r>
        <w:t>the</w:t>
      </w:r>
      <w:r>
        <w:rPr>
          <w:spacing w:val="22"/>
        </w:rPr>
        <w:t xml:space="preserve"> </w:t>
      </w:r>
      <w:r>
        <w:t>Employer</w:t>
      </w:r>
      <w:r>
        <w:rPr>
          <w:spacing w:val="23"/>
        </w:rPr>
        <w:t xml:space="preserve"> </w:t>
      </w:r>
      <w:r>
        <w:t>and</w:t>
      </w:r>
      <w:r>
        <w:rPr>
          <w:w w:val="99"/>
        </w:rPr>
        <w:t xml:space="preserve"> </w:t>
      </w:r>
      <w:r>
        <w:t>the Tenderer agree to and accept the foregoing Schedule of Deviations as the only</w:t>
      </w:r>
      <w:r>
        <w:rPr>
          <w:spacing w:val="-13"/>
        </w:rPr>
        <w:t xml:space="preserve"> </w:t>
      </w:r>
      <w:r>
        <w:t>deviations</w:t>
      </w:r>
      <w:r>
        <w:rPr>
          <w:w w:val="99"/>
        </w:rPr>
        <w:t xml:space="preserve"> </w:t>
      </w:r>
      <w:r>
        <w:t>from</w:t>
      </w:r>
      <w:r>
        <w:rPr>
          <w:spacing w:val="17"/>
        </w:rPr>
        <w:t xml:space="preserve"> </w:t>
      </w:r>
      <w:r>
        <w:t>and</w:t>
      </w:r>
      <w:r>
        <w:rPr>
          <w:spacing w:val="17"/>
        </w:rPr>
        <w:t xml:space="preserve"> </w:t>
      </w:r>
      <w:r>
        <w:t>amendments</w:t>
      </w:r>
      <w:r>
        <w:rPr>
          <w:spacing w:val="16"/>
        </w:rPr>
        <w:t xml:space="preserve"> </w:t>
      </w:r>
      <w:r>
        <w:t>to</w:t>
      </w:r>
      <w:r>
        <w:rPr>
          <w:spacing w:val="15"/>
        </w:rPr>
        <w:t xml:space="preserve"> </w:t>
      </w:r>
      <w:r>
        <w:t>the</w:t>
      </w:r>
      <w:r>
        <w:rPr>
          <w:spacing w:val="16"/>
        </w:rPr>
        <w:t xml:space="preserve"> </w:t>
      </w:r>
      <w:r>
        <w:t>documents</w:t>
      </w:r>
      <w:r>
        <w:rPr>
          <w:spacing w:val="16"/>
        </w:rPr>
        <w:t xml:space="preserve"> </w:t>
      </w:r>
      <w:r>
        <w:t>listed</w:t>
      </w:r>
      <w:r>
        <w:rPr>
          <w:spacing w:val="17"/>
        </w:rPr>
        <w:t xml:space="preserve"> </w:t>
      </w:r>
      <w:r>
        <w:t>in</w:t>
      </w:r>
      <w:r>
        <w:rPr>
          <w:spacing w:val="17"/>
        </w:rPr>
        <w:t xml:space="preserve"> </w:t>
      </w:r>
      <w:r>
        <w:t>the</w:t>
      </w:r>
      <w:r>
        <w:rPr>
          <w:spacing w:val="16"/>
        </w:rPr>
        <w:t xml:space="preserve"> </w:t>
      </w:r>
      <w:r>
        <w:t>Tender</w:t>
      </w:r>
      <w:r>
        <w:rPr>
          <w:spacing w:val="17"/>
        </w:rPr>
        <w:t xml:space="preserve"> </w:t>
      </w:r>
      <w:r>
        <w:t>Data</w:t>
      </w:r>
      <w:r>
        <w:rPr>
          <w:spacing w:val="17"/>
        </w:rPr>
        <w:t xml:space="preserve"> </w:t>
      </w:r>
      <w:r>
        <w:t>and</w:t>
      </w:r>
      <w:r>
        <w:rPr>
          <w:spacing w:val="17"/>
        </w:rPr>
        <w:t xml:space="preserve"> </w:t>
      </w:r>
      <w:r>
        <w:t>addenda</w:t>
      </w:r>
      <w:r>
        <w:rPr>
          <w:spacing w:val="17"/>
        </w:rPr>
        <w:t xml:space="preserve"> </w:t>
      </w:r>
      <w:r>
        <w:t>thereto</w:t>
      </w:r>
      <w:r>
        <w:rPr>
          <w:spacing w:val="15"/>
        </w:rPr>
        <w:t xml:space="preserve"> </w:t>
      </w:r>
      <w:r>
        <w:t>as</w:t>
      </w:r>
      <w:r>
        <w:rPr>
          <w:w w:val="99"/>
        </w:rPr>
        <w:t xml:space="preserve"> </w:t>
      </w:r>
      <w:r>
        <w:t>listed in the Tender Schedules, as well as any confirmation, clarification or change to the</w:t>
      </w:r>
      <w:r>
        <w:rPr>
          <w:spacing w:val="29"/>
        </w:rPr>
        <w:t xml:space="preserve"> </w:t>
      </w:r>
      <w:r>
        <w:t>terms</w:t>
      </w:r>
      <w:r>
        <w:rPr>
          <w:w w:val="99"/>
        </w:rPr>
        <w:t xml:space="preserve"> </w:t>
      </w:r>
      <w:r>
        <w:t>of the offer agreed by the Tenderer and the Employer this process of offer and</w:t>
      </w:r>
      <w:r>
        <w:rPr>
          <w:spacing w:val="-36"/>
        </w:rPr>
        <w:t xml:space="preserve"> </w:t>
      </w:r>
      <w:r>
        <w:t>acceptance.</w:t>
      </w:r>
    </w:p>
    <w:p w:rsidR="00E22020" w:rsidRDefault="00E22020">
      <w:pPr>
        <w:jc w:val="both"/>
        <w:sectPr w:rsidR="00E22020">
          <w:pgSz w:w="11910" w:h="16840"/>
          <w:pgMar w:top="120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pPr>
        <w:pStyle w:val="Heading4"/>
        <w:spacing w:before="62"/>
        <w:jc w:val="both"/>
        <w:rPr>
          <w:b w:val="0"/>
          <w:bCs w:val="0"/>
        </w:rPr>
      </w:pPr>
      <w:r>
        <w:t>C:         SCHEDULE OF</w:t>
      </w:r>
      <w:r>
        <w:rPr>
          <w:spacing w:val="-19"/>
        </w:rPr>
        <w:t xml:space="preserve"> </w:t>
      </w:r>
      <w:r>
        <w:t>DEVIATIONS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5"/>
        <w:jc w:val="both"/>
      </w:pPr>
      <w:r>
        <w:t>It</w:t>
      </w:r>
      <w:r>
        <w:rPr>
          <w:spacing w:val="23"/>
        </w:rPr>
        <w:t xml:space="preserve"> </w:t>
      </w:r>
      <w:r>
        <w:t>is</w:t>
      </w:r>
      <w:r>
        <w:rPr>
          <w:spacing w:val="20"/>
        </w:rPr>
        <w:t xml:space="preserve"> </w:t>
      </w:r>
      <w:r>
        <w:t>expressly</w:t>
      </w:r>
      <w:r>
        <w:rPr>
          <w:spacing w:val="19"/>
        </w:rPr>
        <w:t xml:space="preserve"> </w:t>
      </w:r>
      <w:r>
        <w:t>agreed</w:t>
      </w:r>
      <w:r>
        <w:rPr>
          <w:spacing w:val="20"/>
        </w:rPr>
        <w:t xml:space="preserve"> </w:t>
      </w:r>
      <w:r>
        <w:t>that</w:t>
      </w:r>
      <w:r>
        <w:rPr>
          <w:spacing w:val="22"/>
        </w:rPr>
        <w:t xml:space="preserve"> </w:t>
      </w:r>
      <w:r>
        <w:t>no</w:t>
      </w:r>
      <w:r>
        <w:rPr>
          <w:spacing w:val="19"/>
        </w:rPr>
        <w:t xml:space="preserve"> </w:t>
      </w:r>
      <w:r>
        <w:t>other</w:t>
      </w:r>
      <w:r>
        <w:rPr>
          <w:spacing w:val="20"/>
        </w:rPr>
        <w:t xml:space="preserve"> </w:t>
      </w:r>
      <w:r>
        <w:t>matter</w:t>
      </w:r>
      <w:r>
        <w:rPr>
          <w:spacing w:val="18"/>
        </w:rPr>
        <w:t xml:space="preserve"> </w:t>
      </w:r>
      <w:r>
        <w:t>whether</w:t>
      </w:r>
      <w:r>
        <w:rPr>
          <w:spacing w:val="20"/>
        </w:rPr>
        <w:t xml:space="preserve"> </w:t>
      </w:r>
      <w:r>
        <w:t>in</w:t>
      </w:r>
      <w:r>
        <w:rPr>
          <w:spacing w:val="21"/>
        </w:rPr>
        <w:t xml:space="preserve"> </w:t>
      </w:r>
      <w:r>
        <w:t>writing,</w:t>
      </w:r>
      <w:r>
        <w:rPr>
          <w:spacing w:val="18"/>
        </w:rPr>
        <w:t xml:space="preserve"> </w:t>
      </w:r>
      <w:r>
        <w:t>oral</w:t>
      </w:r>
      <w:r>
        <w:rPr>
          <w:spacing w:val="21"/>
        </w:rPr>
        <w:t xml:space="preserve"> </w:t>
      </w:r>
      <w:r>
        <w:t>communication</w:t>
      </w:r>
      <w:r>
        <w:rPr>
          <w:spacing w:val="21"/>
        </w:rPr>
        <w:t xml:space="preserve"> </w:t>
      </w:r>
      <w:r>
        <w:t>or</w:t>
      </w:r>
      <w:r>
        <w:rPr>
          <w:spacing w:val="20"/>
        </w:rPr>
        <w:t xml:space="preserve"> </w:t>
      </w:r>
      <w:r>
        <w:t>implied</w:t>
      </w:r>
      <w:r>
        <w:rPr>
          <w:w w:val="99"/>
        </w:rPr>
        <w:t xml:space="preserve"> </w:t>
      </w:r>
      <w:r>
        <w:t>during the period between the issue of the tender documents and the receipt by the</w:t>
      </w:r>
      <w:r>
        <w:rPr>
          <w:spacing w:val="14"/>
        </w:rPr>
        <w:t xml:space="preserve"> </w:t>
      </w:r>
      <w:r>
        <w:t>Tenderer</w:t>
      </w:r>
      <w:r>
        <w:rPr>
          <w:w w:val="99"/>
        </w:rPr>
        <w:t xml:space="preserve"> </w:t>
      </w:r>
      <w:r>
        <w:t>of</w:t>
      </w:r>
      <w:r>
        <w:rPr>
          <w:spacing w:val="48"/>
        </w:rPr>
        <w:t xml:space="preserve"> </w:t>
      </w:r>
      <w:r>
        <w:t>a</w:t>
      </w:r>
      <w:r>
        <w:rPr>
          <w:spacing w:val="49"/>
        </w:rPr>
        <w:t xml:space="preserve"> </w:t>
      </w:r>
      <w:r>
        <w:t>completed</w:t>
      </w:r>
      <w:r>
        <w:rPr>
          <w:spacing w:val="49"/>
        </w:rPr>
        <w:t xml:space="preserve"> </w:t>
      </w:r>
      <w:r>
        <w:t>signed</w:t>
      </w:r>
      <w:r>
        <w:rPr>
          <w:spacing w:val="46"/>
        </w:rPr>
        <w:t xml:space="preserve"> </w:t>
      </w:r>
      <w:r>
        <w:t>copy</w:t>
      </w:r>
      <w:r>
        <w:rPr>
          <w:spacing w:val="47"/>
        </w:rPr>
        <w:t xml:space="preserve"> </w:t>
      </w:r>
      <w:r>
        <w:t>of</w:t>
      </w:r>
      <w:r>
        <w:rPr>
          <w:spacing w:val="48"/>
        </w:rPr>
        <w:t xml:space="preserve"> </w:t>
      </w:r>
      <w:r>
        <w:t>this</w:t>
      </w:r>
      <w:r>
        <w:rPr>
          <w:spacing w:val="50"/>
        </w:rPr>
        <w:t xml:space="preserve"> </w:t>
      </w:r>
      <w:r>
        <w:t>Agreement</w:t>
      </w:r>
      <w:r>
        <w:rPr>
          <w:spacing w:val="50"/>
        </w:rPr>
        <w:t xml:space="preserve"> </w:t>
      </w:r>
      <w:r>
        <w:t>shall</w:t>
      </w:r>
      <w:r>
        <w:rPr>
          <w:spacing w:val="47"/>
        </w:rPr>
        <w:t xml:space="preserve"> </w:t>
      </w:r>
      <w:r>
        <w:t>have</w:t>
      </w:r>
      <w:r>
        <w:rPr>
          <w:spacing w:val="49"/>
        </w:rPr>
        <w:t xml:space="preserve"> </w:t>
      </w:r>
      <w:r>
        <w:t>any</w:t>
      </w:r>
      <w:r>
        <w:rPr>
          <w:spacing w:val="47"/>
        </w:rPr>
        <w:t xml:space="preserve"> </w:t>
      </w:r>
      <w:r>
        <w:t>meaning</w:t>
      </w:r>
      <w:r>
        <w:rPr>
          <w:spacing w:val="49"/>
        </w:rPr>
        <w:t xml:space="preserve"> </w:t>
      </w:r>
      <w:r>
        <w:t>or</w:t>
      </w:r>
      <w:r>
        <w:rPr>
          <w:spacing w:val="49"/>
        </w:rPr>
        <w:t xml:space="preserve"> </w:t>
      </w:r>
      <w:r>
        <w:t>effect</w:t>
      </w:r>
      <w:r>
        <w:rPr>
          <w:spacing w:val="48"/>
        </w:rPr>
        <w:t xml:space="preserve"> </w:t>
      </w:r>
      <w:r>
        <w:t>in</w:t>
      </w:r>
      <w:r>
        <w:rPr>
          <w:spacing w:val="47"/>
        </w:rPr>
        <w:t xml:space="preserve"> </w:t>
      </w:r>
      <w:r>
        <w:t>the</w:t>
      </w:r>
      <w:r>
        <w:rPr>
          <w:w w:val="99"/>
        </w:rPr>
        <w:t xml:space="preserve"> </w:t>
      </w:r>
      <w:r>
        <w:t>contract between the parties arising from this</w:t>
      </w:r>
      <w:r>
        <w:rPr>
          <w:spacing w:val="-27"/>
        </w:rPr>
        <w:t xml:space="preserve"> </w:t>
      </w:r>
      <w:r>
        <w:t>Agreement.</w:t>
      </w:r>
    </w:p>
    <w:p w:rsidR="00E22020" w:rsidRDefault="00E22020">
      <w:pPr>
        <w:spacing w:before="2"/>
        <w:rPr>
          <w:rFonts w:ascii="Century Gothic" w:eastAsia="Century Gothic" w:hAnsi="Century Gothic" w:cs="Century Gothic"/>
          <w:sz w:val="20"/>
          <w:szCs w:val="20"/>
        </w:rPr>
      </w:pPr>
    </w:p>
    <w:p w:rsidR="00E22020" w:rsidRDefault="00016963">
      <w:pPr>
        <w:pStyle w:val="Heading4"/>
        <w:jc w:val="both"/>
        <w:rPr>
          <w:b w:val="0"/>
          <w:bCs w:val="0"/>
        </w:rPr>
      </w:pPr>
      <w:r>
        <w:rPr>
          <w:u w:val="single" w:color="000000"/>
        </w:rPr>
        <w:t>FOR THE</w:t>
      </w:r>
      <w:r>
        <w:rPr>
          <w:spacing w:val="-7"/>
          <w:u w:val="single" w:color="000000"/>
        </w:rPr>
        <w:t xml:space="preserve"> </w:t>
      </w:r>
      <w:r>
        <w:rPr>
          <w:u w:val="single" w:color="000000"/>
        </w:rPr>
        <w:t>TENDERER</w:t>
      </w:r>
      <w:r>
        <w:t>:</w:t>
      </w:r>
    </w:p>
    <w:p w:rsidR="00E22020" w:rsidRDefault="00E22020">
      <w:pPr>
        <w:spacing w:before="10"/>
        <w:rPr>
          <w:rFonts w:ascii="Century Gothic" w:eastAsia="Century Gothic" w:hAnsi="Century Gothic" w:cs="Century Gothic"/>
          <w:b/>
          <w:bCs/>
          <w:sz w:val="14"/>
          <w:szCs w:val="14"/>
        </w:rPr>
      </w:pPr>
    </w:p>
    <w:p w:rsidR="00E22020" w:rsidRDefault="00016963">
      <w:pPr>
        <w:tabs>
          <w:tab w:val="left" w:pos="1537"/>
          <w:tab w:val="left" w:pos="2163"/>
          <w:tab w:val="left" w:pos="3838"/>
          <w:tab w:val="left" w:pos="5229"/>
          <w:tab w:val="left" w:pos="6980"/>
          <w:tab w:val="left" w:pos="8170"/>
          <w:tab w:val="left" w:pos="9077"/>
        </w:tabs>
        <w:spacing w:before="62" w:line="360" w:lineRule="auto"/>
        <w:ind w:left="260" w:right="213"/>
        <w:rPr>
          <w:rFonts w:ascii="Century Gothic" w:eastAsia="Century Gothic" w:hAnsi="Century Gothic" w:cs="Century Gothic"/>
          <w:sz w:val="20"/>
          <w:szCs w:val="20"/>
        </w:rPr>
      </w:pPr>
      <w:r>
        <w:rPr>
          <w:rFonts w:ascii="Century Gothic"/>
          <w:sz w:val="20"/>
        </w:rPr>
        <w:t>Signature:</w:t>
      </w:r>
      <w:r>
        <w:rPr>
          <w:rFonts w:ascii="Century Gothic"/>
          <w:sz w:val="20"/>
        </w:rPr>
        <w:tab/>
      </w:r>
      <w:r>
        <w:rPr>
          <w:rFonts w:ascii="Century Gothic"/>
          <w:w w:val="99"/>
          <w:sz w:val="20"/>
          <w:u w:val="single" w:color="000000"/>
        </w:rPr>
        <w:t xml:space="preserve"> </w:t>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rPr>
        <w:t xml:space="preserve"> Name:</w:t>
      </w:r>
      <w:r>
        <w:rPr>
          <w:rFonts w:ascii="Century Gothic"/>
          <w:sz w:val="20"/>
        </w:rPr>
        <w:tab/>
      </w:r>
      <w:r>
        <w:rPr>
          <w:rFonts w:ascii="Century Gothic"/>
          <w:w w:val="99"/>
          <w:sz w:val="20"/>
          <w:u w:val="single" w:color="000000"/>
        </w:rPr>
        <w:t xml:space="preserve"> </w:t>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rPr>
        <w:t xml:space="preserve"> Capacity:</w:t>
      </w:r>
      <w:r>
        <w:rPr>
          <w:rFonts w:ascii="Century Gothic"/>
          <w:sz w:val="20"/>
        </w:rPr>
        <w:tab/>
      </w:r>
      <w:r>
        <w:rPr>
          <w:rFonts w:ascii="Century Gothic"/>
          <w:w w:val="99"/>
          <w:sz w:val="20"/>
          <w:u w:val="single" w:color="000000"/>
        </w:rPr>
        <w:t xml:space="preserve"> </w:t>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u w:val="single" w:color="000000"/>
        </w:rPr>
        <w:tab/>
      </w:r>
      <w:r>
        <w:rPr>
          <w:rFonts w:ascii="Century Gothic"/>
          <w:sz w:val="20"/>
        </w:rPr>
        <w:t xml:space="preserve"> </w:t>
      </w:r>
      <w:r>
        <w:rPr>
          <w:rFonts w:ascii="Century Gothic"/>
          <w:w w:val="95"/>
          <w:sz w:val="20"/>
        </w:rPr>
        <w:t>Tenderer:</w:t>
      </w:r>
      <w:r>
        <w:rPr>
          <w:rFonts w:ascii="Century Gothic"/>
          <w:w w:val="95"/>
          <w:sz w:val="20"/>
        </w:rPr>
        <w:tab/>
      </w:r>
      <w:r>
        <w:rPr>
          <w:rFonts w:ascii="Century Gothic"/>
          <w:w w:val="95"/>
          <w:sz w:val="20"/>
        </w:rPr>
        <w:tab/>
      </w:r>
      <w:r>
        <w:rPr>
          <w:rFonts w:ascii="Century Gothic"/>
          <w:i/>
          <w:sz w:val="20"/>
        </w:rPr>
        <w:t>(Name</w:t>
      </w:r>
      <w:r>
        <w:rPr>
          <w:rFonts w:ascii="Century Gothic"/>
          <w:i/>
          <w:sz w:val="20"/>
        </w:rPr>
        <w:tab/>
      </w:r>
      <w:r>
        <w:rPr>
          <w:rFonts w:ascii="Century Gothic"/>
          <w:i/>
          <w:w w:val="95"/>
          <w:sz w:val="20"/>
        </w:rPr>
        <w:t>and</w:t>
      </w:r>
      <w:r>
        <w:rPr>
          <w:rFonts w:ascii="Century Gothic"/>
          <w:i/>
          <w:w w:val="95"/>
          <w:sz w:val="20"/>
        </w:rPr>
        <w:tab/>
        <w:t>address</w:t>
      </w:r>
      <w:r>
        <w:rPr>
          <w:rFonts w:ascii="Century Gothic"/>
          <w:i/>
          <w:w w:val="95"/>
          <w:sz w:val="20"/>
        </w:rPr>
        <w:tab/>
      </w:r>
      <w:r>
        <w:rPr>
          <w:rFonts w:ascii="Century Gothic"/>
          <w:i/>
          <w:spacing w:val="-1"/>
          <w:sz w:val="20"/>
        </w:rPr>
        <w:t>of</w:t>
      </w:r>
      <w:r>
        <w:rPr>
          <w:rFonts w:ascii="Century Gothic"/>
          <w:i/>
          <w:spacing w:val="-1"/>
          <w:sz w:val="20"/>
        </w:rPr>
        <w:tab/>
      </w:r>
      <w:r>
        <w:rPr>
          <w:rFonts w:ascii="Century Gothic"/>
          <w:i/>
          <w:sz w:val="20"/>
        </w:rPr>
        <w:t>organization)</w:t>
      </w:r>
    </w:p>
    <w:p w:rsidR="00E22020" w:rsidRDefault="00E22020">
      <w:pPr>
        <w:spacing w:before="11"/>
        <w:rPr>
          <w:rFonts w:ascii="Century Gothic" w:eastAsia="Century Gothic" w:hAnsi="Century Gothic" w:cs="Century Gothic"/>
          <w:i/>
          <w:sz w:val="17"/>
          <w:szCs w:val="17"/>
        </w:rPr>
      </w:pPr>
    </w:p>
    <w:p w:rsidR="00E22020" w:rsidRDefault="00A337F0">
      <w:pPr>
        <w:spacing w:line="20" w:lineRule="exact"/>
        <w:ind w:left="1249"/>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2987675" cy="6350"/>
                <wp:effectExtent l="8890" t="5715" r="3810" b="6985"/>
                <wp:docPr id="232"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6350"/>
                          <a:chOff x="0" y="0"/>
                          <a:chExt cx="4705" cy="10"/>
                        </a:xfrm>
                      </wpg:grpSpPr>
                      <wpg:grpSp>
                        <wpg:cNvPr id="233" name="Group 648"/>
                        <wpg:cNvGrpSpPr>
                          <a:grpSpLocks/>
                        </wpg:cNvGrpSpPr>
                        <wpg:grpSpPr bwMode="auto">
                          <a:xfrm>
                            <a:off x="5" y="5"/>
                            <a:ext cx="4695" cy="2"/>
                            <a:chOff x="5" y="5"/>
                            <a:chExt cx="4695" cy="2"/>
                          </a:xfrm>
                        </wpg:grpSpPr>
                        <wps:wsp>
                          <wps:cNvPr id="234" name="Freeform 649"/>
                          <wps:cNvSpPr>
                            <a:spLocks/>
                          </wps:cNvSpPr>
                          <wps:spPr bwMode="auto">
                            <a:xfrm>
                              <a:off x="5" y="5"/>
                              <a:ext cx="4695" cy="2"/>
                            </a:xfrm>
                            <a:custGeom>
                              <a:avLst/>
                              <a:gdLst>
                                <a:gd name="T0" fmla="*/ 0 w 4695"/>
                                <a:gd name="T1" fmla="*/ 0 h 2"/>
                                <a:gd name="T2" fmla="*/ 4694 w 4695"/>
                                <a:gd name="T3" fmla="*/ 0 h 2"/>
                                <a:gd name="T4" fmla="*/ 0 60000 65536"/>
                                <a:gd name="T5" fmla="*/ 0 60000 65536"/>
                              </a:gdLst>
                              <a:ahLst/>
                              <a:cxnLst>
                                <a:cxn ang="T4">
                                  <a:pos x="T0" y="T1"/>
                                </a:cxn>
                                <a:cxn ang="T5">
                                  <a:pos x="T2" y="T3"/>
                                </a:cxn>
                              </a:cxnLst>
                              <a:rect l="0" t="0" r="r" b="b"/>
                              <a:pathLst>
                                <a:path w="4695" h="2">
                                  <a:moveTo>
                                    <a:pt x="0" y="0"/>
                                  </a:moveTo>
                                  <a:lnTo>
                                    <a:pt x="4694"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D91BE3" id="Group 647" o:spid="_x0000_s1026" style="width:235.25pt;height:.5pt;mso-position-horizontal-relative:char;mso-position-vertical-relative:line" coordsize="4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">
                <v:group id="Group 648" o:spid="_x0000_s1027" style="position:absolute;left:5;top:5;width:4695;height:2" coordorigin="5,5" coordsize="46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649" o:spid="_x0000_s1028" style="position:absolute;left:5;top:5;width:4695;height:2;visibility:visible;mso-wrap-style:square;v-text-anchor:top" coordsize="4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whscA&#10;AADcAAAADwAAAGRycy9kb3ducmV2LnhtbESPQWvCQBSE74X+h+UVeim6UYuV6CpaEESoaBS8PrKv&#10;SWr2bcyuGv31riD0OMzMN8xo0phSnKl2hWUFnXYEgji1uuBMwW47bw1AOI+ssbRMCq7kYDJ+fRlh&#10;rO2FN3ROfCYChF2MCnLvq1hKl+Zk0LVtRRy8X1sb9EHWmdQ1XgLclLIbRX1psOCwkGNF3zmlh+Rk&#10;FOz/Vtvl5rb+OZb7r2vh1rP+4mOm1PtbMx2C8NT4//CzvdAKur1PeJw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9cIbHAAAA3AAAAA8AAAAAAAAAAAAAAAAAmAIAAGRy&#10;cy9kb3ducmV2LnhtbFBLBQYAAAAABAAEAPUAAACMAwAAAAA=&#10;" path="m,l4694,e" filled="f" strokeweight=".17569mm">
                    <v:path arrowok="t" o:connecttype="custom" o:connectlocs="0,0;4694,0" o:connectangles="0,0"/>
                  </v:shape>
                </v:group>
                <w10:anchorlock/>
              </v:group>
            </w:pict>
          </mc:Fallback>
        </mc:AlternateContent>
      </w:r>
    </w:p>
    <w:p w:rsidR="00E22020" w:rsidRDefault="00E22020">
      <w:pPr>
        <w:rPr>
          <w:rFonts w:ascii="Century Gothic" w:eastAsia="Century Gothic" w:hAnsi="Century Gothic" w:cs="Century Gothic"/>
          <w:i/>
          <w:sz w:val="20"/>
          <w:szCs w:val="20"/>
        </w:rPr>
      </w:pPr>
    </w:p>
    <w:p w:rsidR="00E22020" w:rsidRDefault="00E22020">
      <w:pPr>
        <w:spacing w:before="7"/>
        <w:rPr>
          <w:rFonts w:ascii="Century Gothic" w:eastAsia="Century Gothic" w:hAnsi="Century Gothic" w:cs="Century Gothic"/>
          <w:i/>
          <w:sz w:val="15"/>
          <w:szCs w:val="15"/>
        </w:rPr>
      </w:pPr>
    </w:p>
    <w:p w:rsidR="00E22020" w:rsidRDefault="00016963">
      <w:pPr>
        <w:pStyle w:val="Heading4"/>
        <w:spacing w:before="62"/>
        <w:jc w:val="both"/>
        <w:rPr>
          <w:b w:val="0"/>
          <w:bCs w:val="0"/>
        </w:rPr>
      </w:pPr>
      <w:r>
        <w:t>Witness:</w:t>
      </w:r>
    </w:p>
    <w:p w:rsidR="00E22020" w:rsidRDefault="00016963">
      <w:pPr>
        <w:pStyle w:val="BodyText"/>
        <w:tabs>
          <w:tab w:val="left" w:pos="1537"/>
          <w:tab w:val="left" w:pos="9060"/>
        </w:tabs>
        <w:spacing w:before="124" w:line="360" w:lineRule="auto"/>
        <w:ind w:right="586"/>
        <w:jc w:val="both"/>
      </w:pPr>
      <w:r>
        <w:t xml:space="preserve">Signature:     </w:t>
      </w:r>
      <w:r>
        <w:rPr>
          <w:spacing w:val="-22"/>
        </w:rPr>
        <w:t xml:space="preserve"> </w:t>
      </w:r>
      <w:r>
        <w:rPr>
          <w:w w:val="99"/>
          <w:u w:val="single" w:color="000000"/>
        </w:rPr>
        <w:t xml:space="preserve"> </w:t>
      </w:r>
      <w:r>
        <w:rPr>
          <w:u w:val="single" w:color="000000"/>
        </w:rPr>
        <w:tab/>
      </w:r>
      <w:r>
        <w:rPr>
          <w:w w:val="30"/>
          <w:u w:val="single" w:color="000000"/>
        </w:rPr>
        <w:t xml:space="preserve"> </w:t>
      </w:r>
      <w:r>
        <w:t xml:space="preserve"> Name:</w:t>
      </w:r>
      <w:r>
        <w:tab/>
      </w:r>
      <w:r>
        <w:rPr>
          <w:w w:val="99"/>
          <w:u w:val="single" w:color="000000"/>
        </w:rPr>
        <w:t xml:space="preserve"> </w:t>
      </w:r>
      <w:r>
        <w:rPr>
          <w:u w:val="single" w:color="000000"/>
        </w:rPr>
        <w:tab/>
      </w:r>
      <w:r>
        <w:rPr>
          <w:w w:val="30"/>
          <w:u w:val="single" w:color="000000"/>
        </w:rPr>
        <w:t xml:space="preserve"> </w:t>
      </w:r>
      <w:r>
        <w:t xml:space="preserve"> Date:</w:t>
      </w:r>
      <w:r>
        <w:tab/>
      </w:r>
      <w:r>
        <w:rPr>
          <w:w w:val="99"/>
          <w:u w:val="single" w:color="000000"/>
        </w:rPr>
        <w:t xml:space="preserve"> </w:t>
      </w:r>
      <w:r>
        <w:rPr>
          <w:u w:val="single" w:color="000000"/>
        </w:rPr>
        <w:tab/>
      </w:r>
      <w:r>
        <w:rPr>
          <w:w w:val="30"/>
          <w:u w:val="single" w:color="000000"/>
        </w:rPr>
        <w:t xml:space="preserve"> </w:t>
      </w:r>
    </w:p>
    <w:p w:rsidR="00E22020" w:rsidRDefault="00E22020">
      <w:pPr>
        <w:spacing w:before="4"/>
        <w:rPr>
          <w:rFonts w:ascii="Century Gothic" w:eastAsia="Century Gothic" w:hAnsi="Century Gothic" w:cs="Century Gothic"/>
          <w:sz w:val="25"/>
          <w:szCs w:val="25"/>
        </w:rPr>
      </w:pPr>
    </w:p>
    <w:p w:rsidR="00E22020" w:rsidRDefault="00016963">
      <w:pPr>
        <w:pStyle w:val="Heading4"/>
        <w:spacing w:before="62"/>
        <w:ind w:right="355"/>
        <w:rPr>
          <w:b w:val="0"/>
          <w:bCs w:val="0"/>
        </w:rPr>
      </w:pPr>
      <w:r>
        <w:rPr>
          <w:u w:val="single" w:color="000000"/>
        </w:rPr>
        <w:t>FOR THE</w:t>
      </w:r>
      <w:r>
        <w:rPr>
          <w:spacing w:val="-7"/>
          <w:u w:val="single" w:color="000000"/>
        </w:rPr>
        <w:t xml:space="preserve"> </w:t>
      </w:r>
      <w:r>
        <w:rPr>
          <w:u w:val="single" w:color="000000"/>
        </w:rPr>
        <w:t>EMPLOYER</w:t>
      </w:r>
    </w:p>
    <w:p w:rsidR="00E22020" w:rsidRDefault="00E22020">
      <w:pPr>
        <w:spacing w:before="11"/>
        <w:rPr>
          <w:rFonts w:ascii="Century Gothic" w:eastAsia="Century Gothic" w:hAnsi="Century Gothic" w:cs="Century Gothic"/>
          <w:b/>
          <w:bCs/>
          <w:sz w:val="14"/>
          <w:szCs w:val="14"/>
        </w:rPr>
      </w:pPr>
    </w:p>
    <w:p w:rsidR="00E22020" w:rsidRDefault="00016963">
      <w:pPr>
        <w:pStyle w:val="BodyText"/>
        <w:tabs>
          <w:tab w:val="left" w:pos="1537"/>
          <w:tab w:val="left" w:pos="8959"/>
        </w:tabs>
        <w:spacing w:before="62" w:line="360" w:lineRule="auto"/>
        <w:ind w:right="687"/>
        <w:jc w:val="both"/>
      </w:pPr>
      <w:r>
        <w:t xml:space="preserve">Signature:     </w:t>
      </w:r>
      <w:r>
        <w:rPr>
          <w:spacing w:val="-22"/>
        </w:rPr>
        <w:t xml:space="preserve"> </w:t>
      </w:r>
      <w:r>
        <w:rPr>
          <w:w w:val="99"/>
          <w:u w:val="single" w:color="000000"/>
        </w:rPr>
        <w:t xml:space="preserve"> </w:t>
      </w:r>
      <w:r>
        <w:rPr>
          <w:u w:val="single" w:color="000000"/>
        </w:rPr>
        <w:tab/>
      </w:r>
      <w:r>
        <w:rPr>
          <w:w w:val="32"/>
          <w:u w:val="single" w:color="000000"/>
        </w:rPr>
        <w:t xml:space="preserve"> </w:t>
      </w:r>
      <w:r>
        <w:t xml:space="preserve"> Name:</w:t>
      </w:r>
      <w:r>
        <w:tab/>
      </w:r>
      <w:r>
        <w:rPr>
          <w:w w:val="99"/>
          <w:u w:val="single" w:color="000000"/>
        </w:rPr>
        <w:t xml:space="preserve"> </w:t>
      </w:r>
      <w:r>
        <w:rPr>
          <w:u w:val="single" w:color="000000"/>
        </w:rPr>
        <w:tab/>
      </w:r>
      <w:r>
        <w:rPr>
          <w:w w:val="32"/>
          <w:u w:val="single" w:color="000000"/>
        </w:rPr>
        <w:t xml:space="preserve"> </w:t>
      </w:r>
      <w:r>
        <w:t xml:space="preserve"> Capacity:     </w:t>
      </w:r>
      <w:r>
        <w:rPr>
          <w:spacing w:val="-27"/>
        </w:rPr>
        <w:t xml:space="preserve"> </w:t>
      </w:r>
      <w:r>
        <w:rPr>
          <w:w w:val="99"/>
          <w:u w:val="single" w:color="000000"/>
        </w:rPr>
        <w:t xml:space="preserve"> </w:t>
      </w:r>
      <w:r>
        <w:rPr>
          <w:u w:val="single" w:color="000000"/>
        </w:rPr>
        <w:tab/>
      </w:r>
      <w:r>
        <w:rPr>
          <w:w w:val="32"/>
          <w:u w:val="single" w:color="000000"/>
        </w:rPr>
        <w:t xml:space="preserve"> </w:t>
      </w:r>
    </w:p>
    <w:p w:rsidR="00E22020" w:rsidRDefault="00E22020">
      <w:pPr>
        <w:spacing w:before="1"/>
        <w:rPr>
          <w:rFonts w:ascii="Century Gothic" w:eastAsia="Century Gothic" w:hAnsi="Century Gothic" w:cs="Century Gothic"/>
          <w:sz w:val="25"/>
          <w:szCs w:val="25"/>
        </w:rPr>
      </w:pPr>
    </w:p>
    <w:p w:rsidR="00E22020" w:rsidRDefault="00016963">
      <w:pPr>
        <w:pStyle w:val="Heading4"/>
        <w:spacing w:before="62"/>
        <w:jc w:val="both"/>
        <w:rPr>
          <w:b w:val="0"/>
          <w:bCs w:val="0"/>
        </w:rPr>
      </w:pPr>
      <w:r>
        <w:t>Witness:</w:t>
      </w:r>
    </w:p>
    <w:p w:rsidR="00E22020" w:rsidRDefault="00016963">
      <w:pPr>
        <w:pStyle w:val="BodyText"/>
        <w:tabs>
          <w:tab w:val="left" w:pos="1537"/>
          <w:tab w:val="left" w:pos="8969"/>
        </w:tabs>
        <w:spacing w:before="122" w:line="360" w:lineRule="auto"/>
        <w:ind w:right="677"/>
        <w:jc w:val="both"/>
      </w:pPr>
      <w:r>
        <w:t xml:space="preserve">Signature:     </w:t>
      </w:r>
      <w:r>
        <w:rPr>
          <w:spacing w:val="-22"/>
        </w:rPr>
        <w:t xml:space="preserve"> </w:t>
      </w:r>
      <w:r>
        <w:rPr>
          <w:w w:val="99"/>
          <w:u w:val="single" w:color="000000"/>
        </w:rPr>
        <w:t xml:space="preserve"> </w:t>
      </w:r>
      <w:r>
        <w:rPr>
          <w:u w:val="single" w:color="000000"/>
        </w:rPr>
        <w:tab/>
      </w:r>
      <w:r>
        <w:rPr>
          <w:w w:val="34"/>
          <w:u w:val="single" w:color="000000"/>
        </w:rPr>
        <w:t xml:space="preserve"> </w:t>
      </w:r>
      <w:r>
        <w:t xml:space="preserve"> Name:</w:t>
      </w:r>
      <w:r>
        <w:tab/>
      </w:r>
      <w:r>
        <w:rPr>
          <w:w w:val="99"/>
          <w:u w:val="single" w:color="000000"/>
        </w:rPr>
        <w:t xml:space="preserve"> </w:t>
      </w:r>
      <w:r>
        <w:rPr>
          <w:u w:val="single" w:color="000000"/>
        </w:rPr>
        <w:tab/>
      </w:r>
      <w:r>
        <w:rPr>
          <w:w w:val="14"/>
          <w:u w:val="single" w:color="000000"/>
        </w:rPr>
        <w:t xml:space="preserve"> </w:t>
      </w:r>
      <w:r>
        <w:t xml:space="preserve"> Date:</w:t>
      </w:r>
      <w:r>
        <w:tab/>
      </w:r>
      <w:r>
        <w:rPr>
          <w:w w:val="99"/>
          <w:u w:val="single" w:color="000000"/>
        </w:rPr>
        <w:t xml:space="preserve"> </w:t>
      </w:r>
      <w:r>
        <w:rPr>
          <w:u w:val="single" w:color="000000"/>
        </w:rPr>
        <w:tab/>
      </w:r>
      <w:r>
        <w:rPr>
          <w:w w:val="14"/>
          <w:u w:val="single" w:color="000000"/>
        </w:rPr>
        <w:t xml:space="preserve"> </w:t>
      </w:r>
    </w:p>
    <w:p w:rsidR="00E22020" w:rsidRDefault="00E22020">
      <w:pPr>
        <w:spacing w:line="360" w:lineRule="auto"/>
        <w:jc w:val="both"/>
        <w:sectPr w:rsidR="00E22020">
          <w:footerReference w:type="even" r:id="rId65"/>
          <w:footerReference w:type="default" r:id="rId66"/>
          <w:pgSz w:w="11910" w:h="16840"/>
          <w:pgMar w:top="166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2E4BC6" w:rsidRDefault="00016963">
      <w:pPr>
        <w:pStyle w:val="Heading4"/>
        <w:tabs>
          <w:tab w:val="left" w:pos="968"/>
        </w:tabs>
        <w:spacing w:before="62" w:line="480" w:lineRule="auto"/>
        <w:ind w:right="2222"/>
        <w:rPr>
          <w:b w:val="0"/>
          <w:bCs w:val="0"/>
          <w:color w:val="C00000"/>
        </w:rPr>
      </w:pPr>
      <w:r w:rsidRPr="002E4BC6">
        <w:rPr>
          <w:color w:val="C00000"/>
          <w:spacing w:val="-1"/>
        </w:rPr>
        <w:t>C.1.2</w:t>
      </w:r>
      <w:r w:rsidRPr="002E4BC6">
        <w:rPr>
          <w:color w:val="C00000"/>
          <w:spacing w:val="-1"/>
        </w:rPr>
        <w:tab/>
      </w:r>
      <w:r w:rsidRPr="002E4BC6">
        <w:rPr>
          <w:color w:val="C00000"/>
        </w:rPr>
        <w:t xml:space="preserve">CONTRACT DATA (INCLUDING </w:t>
      </w:r>
      <w:r w:rsidRPr="002E4BC6">
        <w:rPr>
          <w:color w:val="C00000"/>
          <w:spacing w:val="-1"/>
        </w:rPr>
        <w:t>SPECIAL</w:t>
      </w:r>
      <w:r w:rsidRPr="002E4BC6">
        <w:rPr>
          <w:color w:val="C00000"/>
        </w:rPr>
        <w:t xml:space="preserve"> CONDITIONS OF</w:t>
      </w:r>
      <w:r w:rsidRPr="002E4BC6">
        <w:rPr>
          <w:color w:val="C00000"/>
          <w:spacing w:val="-4"/>
        </w:rPr>
        <w:t xml:space="preserve"> </w:t>
      </w:r>
      <w:r w:rsidRPr="002E4BC6">
        <w:rPr>
          <w:color w:val="C00000"/>
          <w:spacing w:val="-1"/>
        </w:rPr>
        <w:t>CONTRACT)</w:t>
      </w:r>
      <w:r w:rsidRPr="002E4BC6">
        <w:rPr>
          <w:color w:val="C00000"/>
          <w:w w:val="99"/>
        </w:rPr>
        <w:t xml:space="preserve"> </w:t>
      </w:r>
      <w:r w:rsidRPr="002E4BC6">
        <w:rPr>
          <w:color w:val="C00000"/>
        </w:rPr>
        <w:t>PART 1: C.1.2.1 GENERAL CONDITIONS OF</w:t>
      </w:r>
      <w:r w:rsidRPr="002E4BC6">
        <w:rPr>
          <w:color w:val="C00000"/>
          <w:spacing w:val="-17"/>
        </w:rPr>
        <w:t xml:space="preserve"> </w:t>
      </w:r>
      <w:r w:rsidRPr="002E4BC6">
        <w:rPr>
          <w:color w:val="C00000"/>
        </w:rPr>
        <w:t>CONTRACT</w:t>
      </w:r>
    </w:p>
    <w:p w:rsidR="00E22020" w:rsidRDefault="00016963" w:rsidP="00A72E99">
      <w:pPr>
        <w:pStyle w:val="ListParagraph"/>
        <w:numPr>
          <w:ilvl w:val="0"/>
          <w:numId w:val="50"/>
        </w:numPr>
        <w:tabs>
          <w:tab w:val="left" w:pos="688"/>
        </w:tabs>
        <w:spacing w:before="4"/>
        <w:ind w:hanging="427"/>
        <w:jc w:val="both"/>
        <w:rPr>
          <w:rFonts w:ascii="Century Gothic" w:eastAsia="Century Gothic" w:hAnsi="Century Gothic" w:cs="Century Gothic"/>
          <w:sz w:val="20"/>
          <w:szCs w:val="20"/>
        </w:rPr>
      </w:pPr>
      <w:r>
        <w:rPr>
          <w:rFonts w:ascii="Century Gothic"/>
          <w:b/>
          <w:sz w:val="20"/>
        </w:rPr>
        <w:t>FORM OF</w:t>
      </w:r>
      <w:r>
        <w:rPr>
          <w:rFonts w:ascii="Century Gothic"/>
          <w:b/>
          <w:spacing w:val="-2"/>
          <w:sz w:val="20"/>
        </w:rPr>
        <w:t xml:space="preserve"> </w:t>
      </w:r>
      <w:r>
        <w:rPr>
          <w:rFonts w:ascii="Century Gothic"/>
          <w:b/>
          <w:sz w:val="20"/>
        </w:rPr>
        <w:t>CONTRACT</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26"/>
      </w:pPr>
      <w:r>
        <w:rPr>
          <w:rFonts w:cs="Century Gothic"/>
        </w:rPr>
        <w:t>The “JBCC (JOINT BUILDING CONTRACTS COMMITTEE) SERIES 2000 PRINCIPAL</w:t>
      </w:r>
      <w:r>
        <w:rPr>
          <w:rFonts w:cs="Century Gothic"/>
          <w:spacing w:val="19"/>
        </w:rPr>
        <w:t xml:space="preserve"> </w:t>
      </w:r>
      <w:r>
        <w:rPr>
          <w:rFonts w:cs="Century Gothic"/>
        </w:rPr>
        <w:t>BUILDING</w:t>
      </w:r>
      <w:r>
        <w:rPr>
          <w:rFonts w:cs="Century Gothic"/>
          <w:w w:val="99"/>
        </w:rPr>
        <w:t xml:space="preserve"> </w:t>
      </w:r>
      <w:r>
        <w:t xml:space="preserve">AGREEMENT </w:t>
      </w:r>
      <w:r>
        <w:rPr>
          <w:rFonts w:cs="Century Gothic"/>
        </w:rPr>
        <w:t xml:space="preserve">– </w:t>
      </w:r>
      <w:r>
        <w:t xml:space="preserve">EDITION 5.0, CODE 2101 </w:t>
      </w:r>
      <w:r>
        <w:rPr>
          <w:rFonts w:cs="Century Gothic"/>
        </w:rPr>
        <w:t xml:space="preserve">– JULY 2007,” as amended in the </w:t>
      </w:r>
      <w:r>
        <w:t xml:space="preserve">SPECIAL  </w:t>
      </w:r>
      <w:r>
        <w:rPr>
          <w:spacing w:val="48"/>
        </w:rPr>
        <w:t xml:space="preserve"> </w:t>
      </w:r>
      <w:r>
        <w:t>CONDITIONS</w:t>
      </w:r>
    </w:p>
    <w:p w:rsidR="00E22020" w:rsidRDefault="00016963">
      <w:pPr>
        <w:pStyle w:val="BodyText"/>
        <w:spacing w:line="245" w:lineRule="exact"/>
        <w:jc w:val="both"/>
      </w:pPr>
      <w:r>
        <w:t>OF CONTRACT, shall be applicable to this</w:t>
      </w:r>
      <w:r>
        <w:rPr>
          <w:spacing w:val="-27"/>
        </w:rPr>
        <w:t xml:space="preserve"> </w:t>
      </w:r>
      <w:r>
        <w:t>contract.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0"/>
          <w:numId w:val="50"/>
        </w:numPr>
        <w:tabs>
          <w:tab w:val="left" w:pos="688"/>
        </w:tabs>
        <w:ind w:hanging="427"/>
        <w:jc w:val="both"/>
        <w:rPr>
          <w:b w:val="0"/>
          <w:bCs w:val="0"/>
        </w:rPr>
      </w:pPr>
      <w:r>
        <w:t>PRELIMINARIES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spacing w:line="245" w:lineRule="exact"/>
        <w:jc w:val="both"/>
        <w:rPr>
          <w:rFonts w:cs="Century Gothic"/>
        </w:rPr>
      </w:pPr>
      <w:r>
        <w:rPr>
          <w:rFonts w:cs="Century Gothic"/>
        </w:rPr>
        <w:t xml:space="preserve">The   “ASAQS   (ASSOCIATION   OF   SOUTH   AFRICAN   QUANTITY   SURVEYORS) </w:t>
      </w:r>
      <w:r>
        <w:rPr>
          <w:rFonts w:cs="Century Gothic"/>
          <w:spacing w:val="45"/>
        </w:rPr>
        <w:t xml:space="preserve"> </w:t>
      </w:r>
      <w:r>
        <w:rPr>
          <w:rFonts w:cs="Century Gothic"/>
        </w:rPr>
        <w:t>PRELIMINARIES,</w:t>
      </w:r>
    </w:p>
    <w:p w:rsidR="00E22020" w:rsidRDefault="00016963">
      <w:pPr>
        <w:pStyle w:val="BodyText"/>
        <w:ind w:right="355"/>
      </w:pPr>
      <w:r>
        <w:rPr>
          <w:rFonts w:cs="Century Gothic"/>
        </w:rPr>
        <w:t>NOVEMBER</w:t>
      </w:r>
      <w:r>
        <w:rPr>
          <w:rFonts w:cs="Century Gothic"/>
          <w:spacing w:val="40"/>
        </w:rPr>
        <w:t xml:space="preserve"> </w:t>
      </w:r>
      <w:r>
        <w:rPr>
          <w:rFonts w:cs="Century Gothic"/>
        </w:rPr>
        <w:t>2007,”</w:t>
      </w:r>
      <w:r>
        <w:rPr>
          <w:rFonts w:cs="Century Gothic"/>
          <w:spacing w:val="43"/>
        </w:rPr>
        <w:t xml:space="preserve"> </w:t>
      </w:r>
      <w:r>
        <w:rPr>
          <w:rFonts w:cs="Century Gothic"/>
        </w:rPr>
        <w:t>as</w:t>
      </w:r>
      <w:r>
        <w:rPr>
          <w:rFonts w:cs="Century Gothic"/>
          <w:spacing w:val="43"/>
        </w:rPr>
        <w:t xml:space="preserve"> </w:t>
      </w:r>
      <w:r>
        <w:rPr>
          <w:rFonts w:cs="Century Gothic"/>
        </w:rPr>
        <w:t>amended</w:t>
      </w:r>
      <w:r>
        <w:rPr>
          <w:rFonts w:cs="Century Gothic"/>
          <w:spacing w:val="42"/>
        </w:rPr>
        <w:t xml:space="preserve"> </w:t>
      </w:r>
      <w:r>
        <w:rPr>
          <w:rFonts w:cs="Century Gothic"/>
        </w:rPr>
        <w:t>in</w:t>
      </w:r>
      <w:r>
        <w:rPr>
          <w:rFonts w:cs="Century Gothic"/>
          <w:spacing w:val="42"/>
        </w:rPr>
        <w:t xml:space="preserve"> </w:t>
      </w:r>
      <w:r>
        <w:rPr>
          <w:rFonts w:cs="Century Gothic"/>
        </w:rPr>
        <w:t>the</w:t>
      </w:r>
      <w:r>
        <w:rPr>
          <w:rFonts w:cs="Century Gothic"/>
          <w:spacing w:val="46"/>
        </w:rPr>
        <w:t xml:space="preserve"> </w:t>
      </w:r>
      <w:r>
        <w:t>SPECIAL</w:t>
      </w:r>
      <w:r>
        <w:rPr>
          <w:spacing w:val="43"/>
        </w:rPr>
        <w:t xml:space="preserve"> </w:t>
      </w:r>
      <w:r>
        <w:t>CONDITIONS</w:t>
      </w:r>
      <w:r>
        <w:rPr>
          <w:spacing w:val="43"/>
        </w:rPr>
        <w:t xml:space="preserve"> </w:t>
      </w:r>
      <w:r>
        <w:t>OF</w:t>
      </w:r>
      <w:r>
        <w:rPr>
          <w:spacing w:val="43"/>
        </w:rPr>
        <w:t xml:space="preserve"> </w:t>
      </w:r>
      <w:r>
        <w:t>CONTRACT,</w:t>
      </w:r>
      <w:r>
        <w:rPr>
          <w:spacing w:val="41"/>
        </w:rPr>
        <w:t xml:space="preserve"> </w:t>
      </w:r>
      <w:r>
        <w:t>shall</w:t>
      </w:r>
      <w:r>
        <w:rPr>
          <w:spacing w:val="42"/>
        </w:rPr>
        <w:t xml:space="preserve"> </w:t>
      </w:r>
      <w:r>
        <w:t>be</w:t>
      </w:r>
      <w:r>
        <w:rPr>
          <w:w w:val="99"/>
        </w:rPr>
        <w:t xml:space="preserve"> </w:t>
      </w:r>
      <w:r>
        <w:t>applicable to this</w:t>
      </w:r>
      <w:r>
        <w:rPr>
          <w:spacing w:val="-14"/>
        </w:rPr>
        <w:t xml:space="preserve"> </w:t>
      </w:r>
      <w:r>
        <w:t>contract.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0"/>
          <w:numId w:val="50"/>
        </w:numPr>
        <w:tabs>
          <w:tab w:val="left" w:pos="688"/>
        </w:tabs>
        <w:ind w:hanging="427"/>
        <w:jc w:val="both"/>
        <w:rPr>
          <w:b w:val="0"/>
          <w:bCs w:val="0"/>
        </w:rPr>
      </w:pPr>
      <w:r>
        <w:t>TRADE</w:t>
      </w:r>
      <w:r>
        <w:rPr>
          <w:spacing w:val="-1"/>
        </w:rPr>
        <w:t xml:space="preserve"> </w:t>
      </w:r>
      <w:r>
        <w:t>PREAMBLES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3"/>
        <w:jc w:val="both"/>
      </w:pPr>
      <w:r>
        <w:rPr>
          <w:rFonts w:cs="Century Gothic"/>
        </w:rPr>
        <w:t>The “Model Pr</w:t>
      </w:r>
      <w:r>
        <w:t xml:space="preserve">eambles for Trades </w:t>
      </w:r>
      <w:r>
        <w:rPr>
          <w:rFonts w:cs="Century Gothic"/>
        </w:rPr>
        <w:t xml:space="preserve">– 2008”, as </w:t>
      </w:r>
      <w:r w:rsidR="00A41AD2">
        <w:rPr>
          <w:rFonts w:cs="Century Gothic"/>
        </w:rPr>
        <w:t xml:space="preserve">recommended by The Association </w:t>
      </w:r>
      <w:r>
        <w:t>of</w:t>
      </w:r>
      <w:r>
        <w:rPr>
          <w:spacing w:val="12"/>
        </w:rPr>
        <w:t xml:space="preserve"> </w:t>
      </w:r>
      <w:r>
        <w:t>South</w:t>
      </w:r>
      <w:r>
        <w:rPr>
          <w:w w:val="99"/>
        </w:rPr>
        <w:t xml:space="preserve"> </w:t>
      </w:r>
      <w:r>
        <w:t>African</w:t>
      </w:r>
      <w:r>
        <w:rPr>
          <w:spacing w:val="15"/>
        </w:rPr>
        <w:t xml:space="preserve"> </w:t>
      </w:r>
      <w:r>
        <w:t>Quantity</w:t>
      </w:r>
      <w:r>
        <w:rPr>
          <w:spacing w:val="13"/>
        </w:rPr>
        <w:t xml:space="preserve"> </w:t>
      </w:r>
      <w:r>
        <w:t>Surveyors</w:t>
      </w:r>
      <w:r>
        <w:rPr>
          <w:spacing w:val="14"/>
        </w:rPr>
        <w:t xml:space="preserve"> </w:t>
      </w:r>
      <w:r>
        <w:t>shall</w:t>
      </w:r>
      <w:r>
        <w:rPr>
          <w:spacing w:val="15"/>
        </w:rPr>
        <w:t xml:space="preserve"> </w:t>
      </w:r>
      <w:r>
        <w:t>apply</w:t>
      </w:r>
      <w:r>
        <w:rPr>
          <w:spacing w:val="13"/>
        </w:rPr>
        <w:t xml:space="preserve"> </w:t>
      </w:r>
      <w:r>
        <w:t>to</w:t>
      </w:r>
      <w:r>
        <w:rPr>
          <w:spacing w:val="11"/>
        </w:rPr>
        <w:t xml:space="preserve"> </w:t>
      </w:r>
      <w:r>
        <w:t>this</w:t>
      </w:r>
      <w:r>
        <w:rPr>
          <w:spacing w:val="14"/>
        </w:rPr>
        <w:t xml:space="preserve"> </w:t>
      </w:r>
      <w:r>
        <w:t>contract</w:t>
      </w:r>
      <w:r>
        <w:rPr>
          <w:spacing w:val="16"/>
        </w:rPr>
        <w:t xml:space="preserve"> </w:t>
      </w:r>
      <w:r>
        <w:t>and</w:t>
      </w:r>
      <w:r>
        <w:rPr>
          <w:spacing w:val="12"/>
        </w:rPr>
        <w:t xml:space="preserve"> </w:t>
      </w:r>
      <w:r>
        <w:t>is</w:t>
      </w:r>
      <w:r>
        <w:rPr>
          <w:spacing w:val="14"/>
        </w:rPr>
        <w:t xml:space="preserve"> </w:t>
      </w:r>
      <w:r>
        <w:t>obtainable</w:t>
      </w:r>
      <w:r>
        <w:rPr>
          <w:spacing w:val="14"/>
        </w:rPr>
        <w:t xml:space="preserve"> </w:t>
      </w:r>
      <w:r>
        <w:t>from</w:t>
      </w:r>
      <w:r>
        <w:rPr>
          <w:spacing w:val="26"/>
        </w:rPr>
        <w:t xml:space="preserve"> </w:t>
      </w:r>
      <w:r>
        <w:t>The</w:t>
      </w:r>
      <w:r>
        <w:rPr>
          <w:spacing w:val="19"/>
        </w:rPr>
        <w:t xml:space="preserve"> </w:t>
      </w:r>
      <w:r>
        <w:t>Association</w:t>
      </w:r>
      <w:r>
        <w:rPr>
          <w:w w:val="99"/>
        </w:rPr>
        <w:t xml:space="preserve"> </w:t>
      </w:r>
      <w:r>
        <w:t>of South African Quantity Surveyors or Building Industries Federation South Africa</w:t>
      </w:r>
      <w:r>
        <w:rPr>
          <w:spacing w:val="-35"/>
        </w:rPr>
        <w:t xml:space="preserve"> </w:t>
      </w:r>
      <w:r>
        <w:t>(BIFSA).</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0"/>
          <w:numId w:val="50"/>
        </w:numPr>
        <w:tabs>
          <w:tab w:val="left" w:pos="688"/>
        </w:tabs>
        <w:ind w:hanging="427"/>
        <w:jc w:val="both"/>
        <w:rPr>
          <w:b w:val="0"/>
          <w:bCs w:val="0"/>
        </w:rPr>
      </w:pPr>
      <w:r>
        <w:t>CONTRACT DATA IN RESPECT OF THE PRINCIPAL BUILDING</w:t>
      </w:r>
      <w:r>
        <w:rPr>
          <w:spacing w:val="-9"/>
        </w:rPr>
        <w:t xml:space="preserve"> </w:t>
      </w:r>
      <w:r>
        <w:t>AGREEMENT</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jc w:val="both"/>
      </w:pPr>
      <w:r>
        <w:t>The details of the Contract Data are stated in the CONTRACT DATA -</w:t>
      </w:r>
      <w:r>
        <w:rPr>
          <w:spacing w:val="-32"/>
        </w:rPr>
        <w:t xml:space="preserve"> </w:t>
      </w:r>
      <w:r>
        <w:t>EMPLOYER.</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50"/>
        </w:numPr>
        <w:tabs>
          <w:tab w:val="left" w:pos="688"/>
        </w:tabs>
        <w:ind w:hanging="427"/>
        <w:jc w:val="both"/>
        <w:rPr>
          <w:b w:val="0"/>
          <w:bCs w:val="0"/>
        </w:rPr>
      </w:pPr>
      <w:r>
        <w:t>SCHEDULE OF VARIABLES IN RESPECT OF PRELIMINARIES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jc w:val="both"/>
      </w:pPr>
      <w:r>
        <w:t>The details are stated in the SCHEDULE OF</w:t>
      </w:r>
      <w:r>
        <w:rPr>
          <w:spacing w:val="-27"/>
        </w:rPr>
        <w:t xml:space="preserve"> </w:t>
      </w:r>
      <w:r>
        <w:t>VARIABLES.</w:t>
      </w:r>
    </w:p>
    <w:p w:rsidR="00E22020" w:rsidRDefault="00E22020">
      <w:pPr>
        <w:jc w:val="both"/>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2E4BC6" w:rsidRDefault="00016963">
      <w:pPr>
        <w:pStyle w:val="Heading4"/>
        <w:spacing w:before="62"/>
        <w:jc w:val="both"/>
        <w:rPr>
          <w:b w:val="0"/>
          <w:bCs w:val="0"/>
          <w:color w:val="C00000"/>
        </w:rPr>
      </w:pPr>
      <w:r w:rsidRPr="002E4BC6">
        <w:rPr>
          <w:color w:val="C00000"/>
        </w:rPr>
        <w:t>PART 2: C.1.2.2 SPECIAL CONDITIONS OF</w:t>
      </w:r>
      <w:r w:rsidRPr="002E4BC6">
        <w:rPr>
          <w:color w:val="C00000"/>
          <w:spacing w:val="-19"/>
        </w:rPr>
        <w:t xml:space="preserve"> </w:t>
      </w:r>
      <w:r w:rsidRPr="002E4BC6">
        <w:rPr>
          <w:color w:val="C00000"/>
        </w:rPr>
        <w:t>CONTRACT</w:t>
      </w:r>
    </w:p>
    <w:p w:rsidR="00E22020" w:rsidRDefault="00E22020">
      <w:pPr>
        <w:spacing w:before="12"/>
        <w:rPr>
          <w:rFonts w:ascii="Century Gothic" w:eastAsia="Century Gothic" w:hAnsi="Century Gothic" w:cs="Century Gothic"/>
          <w:b/>
          <w:bCs/>
          <w:sz w:val="19"/>
          <w:szCs w:val="19"/>
        </w:rPr>
      </w:pPr>
    </w:p>
    <w:p w:rsidR="00E22020" w:rsidRDefault="00016963" w:rsidP="00A72E99">
      <w:pPr>
        <w:pStyle w:val="ListParagraph"/>
        <w:numPr>
          <w:ilvl w:val="0"/>
          <w:numId w:val="49"/>
        </w:numPr>
        <w:tabs>
          <w:tab w:val="left" w:pos="981"/>
        </w:tabs>
        <w:jc w:val="both"/>
        <w:rPr>
          <w:rFonts w:ascii="Century Gothic" w:eastAsia="Century Gothic" w:hAnsi="Century Gothic" w:cs="Century Gothic"/>
          <w:sz w:val="20"/>
          <w:szCs w:val="20"/>
        </w:rPr>
      </w:pPr>
      <w:r>
        <w:rPr>
          <w:rFonts w:ascii="Century Gothic"/>
          <w:b/>
          <w:sz w:val="20"/>
        </w:rPr>
        <w:t>GENERAL</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5"/>
        <w:jc w:val="both"/>
      </w:pPr>
      <w:r>
        <w:t>These special Conditions of Contract generally contain clauses that are either deemed to</w:t>
      </w:r>
      <w:r>
        <w:rPr>
          <w:spacing w:val="25"/>
        </w:rPr>
        <w:t xml:space="preserve"> </w:t>
      </w:r>
      <w:r>
        <w:t>be</w:t>
      </w:r>
      <w:r>
        <w:rPr>
          <w:w w:val="99"/>
        </w:rPr>
        <w:t xml:space="preserve"> </w:t>
      </w:r>
      <w:r>
        <w:t>additions, elaborations or variations to the General Conditions of Contract. Accordingly,</w:t>
      </w:r>
      <w:r>
        <w:rPr>
          <w:spacing w:val="32"/>
        </w:rPr>
        <w:t xml:space="preserve"> </w:t>
      </w:r>
      <w:r>
        <w:t>these</w:t>
      </w:r>
      <w:r>
        <w:rPr>
          <w:w w:val="99"/>
        </w:rPr>
        <w:t xml:space="preserve"> </w:t>
      </w:r>
      <w:r>
        <w:t>Special</w:t>
      </w:r>
      <w:r>
        <w:rPr>
          <w:spacing w:val="30"/>
        </w:rPr>
        <w:t xml:space="preserve"> </w:t>
      </w:r>
      <w:r>
        <w:t>Conditions</w:t>
      </w:r>
      <w:r>
        <w:rPr>
          <w:spacing w:val="29"/>
        </w:rPr>
        <w:t xml:space="preserve"> </w:t>
      </w:r>
      <w:r>
        <w:t>of</w:t>
      </w:r>
      <w:r>
        <w:rPr>
          <w:spacing w:val="29"/>
        </w:rPr>
        <w:t xml:space="preserve"> </w:t>
      </w:r>
      <w:r>
        <w:t>Contract</w:t>
      </w:r>
      <w:r>
        <w:rPr>
          <w:spacing w:val="29"/>
        </w:rPr>
        <w:t xml:space="preserve"> </w:t>
      </w:r>
      <w:r>
        <w:t>must</w:t>
      </w:r>
      <w:r>
        <w:rPr>
          <w:spacing w:val="30"/>
        </w:rPr>
        <w:t xml:space="preserve"> </w:t>
      </w:r>
      <w:r>
        <w:t>be</w:t>
      </w:r>
      <w:r>
        <w:rPr>
          <w:spacing w:val="29"/>
        </w:rPr>
        <w:t xml:space="preserve"> </w:t>
      </w:r>
      <w:r>
        <w:t>read</w:t>
      </w:r>
      <w:r>
        <w:rPr>
          <w:spacing w:val="27"/>
        </w:rPr>
        <w:t xml:space="preserve"> </w:t>
      </w:r>
      <w:r>
        <w:t>in</w:t>
      </w:r>
      <w:r>
        <w:rPr>
          <w:spacing w:val="28"/>
        </w:rPr>
        <w:t xml:space="preserve"> </w:t>
      </w:r>
      <w:r>
        <w:t>conjunction</w:t>
      </w:r>
      <w:r>
        <w:rPr>
          <w:spacing w:val="28"/>
        </w:rPr>
        <w:t xml:space="preserve"> </w:t>
      </w:r>
      <w:r>
        <w:t>with</w:t>
      </w:r>
      <w:r>
        <w:rPr>
          <w:spacing w:val="28"/>
        </w:rPr>
        <w:t xml:space="preserve"> </w:t>
      </w:r>
      <w:r>
        <w:t>the</w:t>
      </w:r>
      <w:r>
        <w:rPr>
          <w:spacing w:val="35"/>
        </w:rPr>
        <w:t xml:space="preserve"> </w:t>
      </w:r>
      <w:r>
        <w:t>General</w:t>
      </w:r>
      <w:r>
        <w:rPr>
          <w:spacing w:val="30"/>
        </w:rPr>
        <w:t xml:space="preserve"> </w:t>
      </w:r>
      <w:r>
        <w:t>Conditions</w:t>
      </w:r>
      <w:r>
        <w:rPr>
          <w:spacing w:val="29"/>
        </w:rPr>
        <w:t xml:space="preserve"> </w:t>
      </w:r>
      <w:r>
        <w:t>of</w:t>
      </w:r>
      <w:r>
        <w:rPr>
          <w:w w:val="99"/>
        </w:rPr>
        <w:t xml:space="preserve"> </w:t>
      </w:r>
      <w:r>
        <w:t>Contract</w:t>
      </w:r>
      <w:r>
        <w:rPr>
          <w:spacing w:val="20"/>
        </w:rPr>
        <w:t xml:space="preserve"> </w:t>
      </w:r>
      <w:r>
        <w:t>and</w:t>
      </w:r>
      <w:r>
        <w:rPr>
          <w:spacing w:val="18"/>
        </w:rPr>
        <w:t xml:space="preserve"> </w:t>
      </w:r>
      <w:r>
        <w:t>it</w:t>
      </w:r>
      <w:r>
        <w:rPr>
          <w:spacing w:val="20"/>
        </w:rPr>
        <w:t xml:space="preserve"> </w:t>
      </w:r>
      <w:r>
        <w:t>shall</w:t>
      </w:r>
      <w:r>
        <w:rPr>
          <w:spacing w:val="19"/>
        </w:rPr>
        <w:t xml:space="preserve"> </w:t>
      </w:r>
      <w:r>
        <w:t>be</w:t>
      </w:r>
      <w:r>
        <w:rPr>
          <w:spacing w:val="18"/>
        </w:rPr>
        <w:t xml:space="preserve"> </w:t>
      </w:r>
      <w:r>
        <w:t>deemed</w:t>
      </w:r>
      <w:r>
        <w:rPr>
          <w:spacing w:val="18"/>
        </w:rPr>
        <w:t xml:space="preserve"> </w:t>
      </w:r>
      <w:r>
        <w:t>that</w:t>
      </w:r>
      <w:r>
        <w:rPr>
          <w:spacing w:val="20"/>
        </w:rPr>
        <w:t xml:space="preserve"> </w:t>
      </w:r>
      <w:r>
        <w:t>the</w:t>
      </w:r>
      <w:r>
        <w:rPr>
          <w:spacing w:val="18"/>
        </w:rPr>
        <w:t xml:space="preserve"> </w:t>
      </w:r>
      <w:r>
        <w:t>amended</w:t>
      </w:r>
      <w:r>
        <w:rPr>
          <w:spacing w:val="18"/>
        </w:rPr>
        <w:t xml:space="preserve"> </w:t>
      </w:r>
      <w:r>
        <w:t>meanings</w:t>
      </w:r>
      <w:r>
        <w:rPr>
          <w:spacing w:val="18"/>
        </w:rPr>
        <w:t xml:space="preserve"> </w:t>
      </w:r>
      <w:r>
        <w:t>and</w:t>
      </w:r>
      <w:r>
        <w:rPr>
          <w:spacing w:val="18"/>
        </w:rPr>
        <w:t xml:space="preserve"> </w:t>
      </w:r>
      <w:r>
        <w:t>intentions</w:t>
      </w:r>
      <w:r>
        <w:rPr>
          <w:spacing w:val="17"/>
        </w:rPr>
        <w:t xml:space="preserve"> </w:t>
      </w:r>
      <w:r>
        <w:t>of</w:t>
      </w:r>
      <w:r>
        <w:rPr>
          <w:spacing w:val="18"/>
        </w:rPr>
        <w:t xml:space="preserve"> </w:t>
      </w:r>
      <w:r>
        <w:t>the</w:t>
      </w:r>
      <w:r>
        <w:rPr>
          <w:spacing w:val="18"/>
        </w:rPr>
        <w:t xml:space="preserve"> </w:t>
      </w:r>
      <w:r>
        <w:t>clauses</w:t>
      </w:r>
      <w:r>
        <w:rPr>
          <w:w w:val="99"/>
        </w:rPr>
        <w:t xml:space="preserve"> </w:t>
      </w:r>
      <w:r>
        <w:t>shall apply, if applicable. In addition, it shall be deemed that any reference to Contractor</w:t>
      </w:r>
      <w:r>
        <w:rPr>
          <w:spacing w:val="-19"/>
        </w:rPr>
        <w:t xml:space="preserve"> </w:t>
      </w:r>
      <w:r>
        <w:t>shall</w:t>
      </w:r>
      <w:r>
        <w:rPr>
          <w:w w:val="99"/>
        </w:rPr>
        <w:t xml:space="preserve"> </w:t>
      </w:r>
      <w:r>
        <w:t>mean Principal Building Contractor, as defined in the JBCC Principal Building</w:t>
      </w:r>
      <w:r>
        <w:rPr>
          <w:spacing w:val="-36"/>
        </w:rPr>
        <w:t xml:space="preserve"> </w:t>
      </w:r>
      <w:r>
        <w:t>Agreement.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9"/>
        </w:numPr>
        <w:tabs>
          <w:tab w:val="left" w:pos="981"/>
        </w:tabs>
        <w:jc w:val="both"/>
        <w:rPr>
          <w:b w:val="0"/>
          <w:bCs w:val="0"/>
        </w:rPr>
      </w:pPr>
      <w:r>
        <w:t>SCOPE OF THE</w:t>
      </w:r>
      <w:r>
        <w:rPr>
          <w:spacing w:val="-3"/>
        </w:rPr>
        <w:t xml:space="preserve"> </w:t>
      </w:r>
      <w:r>
        <w:t>CONTRACT</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22"/>
        <w:jc w:val="both"/>
      </w:pPr>
      <w:r>
        <w:t>The scope of the contract for each Tender option/s, if applicable, is described in</w:t>
      </w:r>
      <w:r>
        <w:rPr>
          <w:spacing w:val="51"/>
        </w:rPr>
        <w:t xml:space="preserve"> </w:t>
      </w:r>
      <w:r>
        <w:t>the</w:t>
      </w:r>
      <w:r>
        <w:rPr>
          <w:w w:val="99"/>
        </w:rPr>
        <w:t xml:space="preserve"> </w:t>
      </w:r>
      <w:r>
        <w:t>Specifications, Drawings, Bills of Quantities, Contract Conditions and the Contract Variables,</w:t>
      </w:r>
      <w:r>
        <w:rPr>
          <w:spacing w:val="-22"/>
        </w:rPr>
        <w:t xml:space="preserve"> </w:t>
      </w:r>
      <w:r>
        <w:t>as</w:t>
      </w:r>
      <w:r>
        <w:rPr>
          <w:w w:val="99"/>
        </w:rPr>
        <w:t xml:space="preserve"> </w:t>
      </w:r>
      <w:r>
        <w:t>applicable.</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9"/>
        </w:numPr>
        <w:tabs>
          <w:tab w:val="left" w:pos="981"/>
        </w:tabs>
        <w:jc w:val="both"/>
        <w:rPr>
          <w:b w:val="0"/>
          <w:bCs w:val="0"/>
        </w:rPr>
      </w:pPr>
      <w:r>
        <w:t>CONFIDENTIALITY OF CONTRACT</w:t>
      </w:r>
      <w:r>
        <w:rPr>
          <w:spacing w:val="-2"/>
        </w:rPr>
        <w:t xml:space="preserve"> </w:t>
      </w:r>
      <w:r>
        <w:t>DOCUMENTS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21"/>
        <w:jc w:val="both"/>
      </w:pPr>
      <w:r>
        <w:t>It shall be deemed that the details of the documents shall be treated as private</w:t>
      </w:r>
      <w:r>
        <w:rPr>
          <w:spacing w:val="11"/>
        </w:rPr>
        <w:t xml:space="preserve"> </w:t>
      </w:r>
      <w:r>
        <w:t>and</w:t>
      </w:r>
      <w:r>
        <w:rPr>
          <w:w w:val="99"/>
        </w:rPr>
        <w:t xml:space="preserve"> </w:t>
      </w:r>
      <w:r>
        <w:t>confidential and their general content shall not be disclosed or discussed with third</w:t>
      </w:r>
      <w:r>
        <w:rPr>
          <w:spacing w:val="47"/>
        </w:rPr>
        <w:t xml:space="preserve"> </w:t>
      </w:r>
      <w:r>
        <w:t>parties</w:t>
      </w:r>
      <w:r>
        <w:rPr>
          <w:w w:val="99"/>
        </w:rPr>
        <w:t xml:space="preserve"> </w:t>
      </w:r>
      <w:r>
        <w:t>without the prior approval of the Principal Agent in</w:t>
      </w:r>
      <w:r>
        <w:rPr>
          <w:spacing w:val="-26"/>
        </w:rPr>
        <w:t xml:space="preserve"> </w:t>
      </w:r>
      <w:r>
        <w:t>writing.</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9"/>
        </w:numPr>
        <w:tabs>
          <w:tab w:val="left" w:pos="981"/>
        </w:tabs>
        <w:jc w:val="both"/>
        <w:rPr>
          <w:b w:val="0"/>
          <w:bCs w:val="0"/>
        </w:rPr>
      </w:pPr>
      <w:r>
        <w:t>PROGRAMME</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3"/>
        <w:jc w:val="both"/>
      </w:pPr>
      <w:r>
        <w:t>The Contractual Commencement and Completion dates and any other relevant dates for</w:t>
      </w:r>
      <w:r>
        <w:rPr>
          <w:spacing w:val="21"/>
        </w:rPr>
        <w:t xml:space="preserve"> </w:t>
      </w:r>
      <w:r>
        <w:t>this</w:t>
      </w:r>
      <w:r>
        <w:rPr>
          <w:w w:val="99"/>
        </w:rPr>
        <w:t xml:space="preserve"> </w:t>
      </w:r>
      <w:r>
        <w:t>contract is stated in CONTRACT VARIABLES: THE</w:t>
      </w:r>
      <w:r>
        <w:rPr>
          <w:spacing w:val="-36"/>
        </w:rPr>
        <w:t xml:space="preserve"> </w:t>
      </w:r>
      <w:r>
        <w:t>SCHEDULE.</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5"/>
        <w:jc w:val="both"/>
      </w:pPr>
      <w:r>
        <w:t>Time, cost and quality are to be considered the essence of this Contract. Accordingly, it</w:t>
      </w:r>
      <w:r>
        <w:rPr>
          <w:spacing w:val="3"/>
        </w:rPr>
        <w:t xml:space="preserve"> </w:t>
      </w:r>
      <w:r>
        <w:t>shall</w:t>
      </w:r>
      <w:r>
        <w:rPr>
          <w:w w:val="99"/>
        </w:rPr>
        <w:t xml:space="preserve"> </w:t>
      </w:r>
      <w:r>
        <w:t xml:space="preserve">be deemed that the contract </w:t>
      </w:r>
      <w:proofErr w:type="spellStart"/>
      <w:r>
        <w:t>programme</w:t>
      </w:r>
      <w:proofErr w:type="spellEnd"/>
      <w:r>
        <w:t xml:space="preserve"> prepared and issued in </w:t>
      </w:r>
      <w:r>
        <w:rPr>
          <w:rFonts w:cs="Century Gothic"/>
          <w:i/>
        </w:rPr>
        <w:t>“Primavera”, MS Project</w:t>
      </w:r>
      <w:r>
        <w:rPr>
          <w:rFonts w:cs="Century Gothic"/>
          <w:i/>
          <w:spacing w:val="38"/>
        </w:rPr>
        <w:t xml:space="preserve"> </w:t>
      </w:r>
      <w:r>
        <w:rPr>
          <w:rFonts w:cs="Century Gothic"/>
          <w:i/>
        </w:rPr>
        <w:t>or</w:t>
      </w:r>
      <w:r>
        <w:rPr>
          <w:rFonts w:cs="Century Gothic"/>
          <w:i/>
          <w:w w:val="99"/>
        </w:rPr>
        <w:t xml:space="preserve"> </w:t>
      </w:r>
      <w:r>
        <w:rPr>
          <w:rFonts w:cs="Century Gothic"/>
          <w:i/>
        </w:rPr>
        <w:t xml:space="preserve">similar approved programming software, </w:t>
      </w:r>
      <w:r>
        <w:t>detailing each activity and duration is submitted</w:t>
      </w:r>
      <w:r>
        <w:rPr>
          <w:spacing w:val="45"/>
        </w:rPr>
        <w:t xml:space="preserve"> </w:t>
      </w:r>
      <w:r>
        <w:t>by</w:t>
      </w:r>
      <w:r>
        <w:rPr>
          <w:w w:val="99"/>
        </w:rPr>
        <w:t xml:space="preserve"> </w:t>
      </w:r>
      <w:r>
        <w:t>THE</w:t>
      </w:r>
      <w:r>
        <w:rPr>
          <w:spacing w:val="22"/>
        </w:rPr>
        <w:t xml:space="preserve"> </w:t>
      </w:r>
      <w:r>
        <w:t>CONTRACTOR,</w:t>
      </w:r>
      <w:r>
        <w:rPr>
          <w:spacing w:val="19"/>
        </w:rPr>
        <w:t xml:space="preserve"> </w:t>
      </w:r>
      <w:r>
        <w:t>IN</w:t>
      </w:r>
      <w:r>
        <w:rPr>
          <w:spacing w:val="22"/>
        </w:rPr>
        <w:t xml:space="preserve"> </w:t>
      </w:r>
      <w:r>
        <w:t>ACCORDANCE</w:t>
      </w:r>
      <w:r>
        <w:rPr>
          <w:spacing w:val="22"/>
        </w:rPr>
        <w:t xml:space="preserve"> </w:t>
      </w:r>
      <w:r>
        <w:t>WITH</w:t>
      </w:r>
      <w:r>
        <w:rPr>
          <w:spacing w:val="21"/>
        </w:rPr>
        <w:t xml:space="preserve"> </w:t>
      </w:r>
      <w:r>
        <w:t>THE</w:t>
      </w:r>
      <w:r>
        <w:rPr>
          <w:spacing w:val="22"/>
        </w:rPr>
        <w:t xml:space="preserve"> </w:t>
      </w:r>
      <w:r>
        <w:t>TENDER</w:t>
      </w:r>
      <w:r>
        <w:rPr>
          <w:spacing w:val="20"/>
        </w:rPr>
        <w:t xml:space="preserve"> </w:t>
      </w:r>
      <w:r>
        <w:t>REQUIREMENTS</w:t>
      </w:r>
      <w:r>
        <w:rPr>
          <w:spacing w:val="20"/>
        </w:rPr>
        <w:t xml:space="preserve"> </w:t>
      </w:r>
      <w:r>
        <w:t>PRIOR</w:t>
      </w:r>
      <w:r>
        <w:rPr>
          <w:spacing w:val="18"/>
        </w:rPr>
        <w:t xml:space="preserve"> </w:t>
      </w:r>
      <w:r>
        <w:t>TO</w:t>
      </w:r>
      <w:r>
        <w:rPr>
          <w:spacing w:val="20"/>
        </w:rPr>
        <w:t xml:space="preserve"> </w:t>
      </w:r>
      <w:r>
        <w:t>THE</w:t>
      </w:r>
      <w:r>
        <w:rPr>
          <w:spacing w:val="25"/>
        </w:rPr>
        <w:t xml:space="preserve"> </w:t>
      </w:r>
      <w:r>
        <w:t>AWARD</w:t>
      </w:r>
    </w:p>
    <w:p w:rsidR="00E22020" w:rsidRDefault="00016963">
      <w:pPr>
        <w:pStyle w:val="BodyText"/>
        <w:spacing w:before="2"/>
        <w:ind w:right="218"/>
        <w:jc w:val="both"/>
      </w:pPr>
      <w:r>
        <w:t>OF THE TENDER, and as amended in conjunction with the Principal Agent and/or other</w:t>
      </w:r>
      <w:r>
        <w:rPr>
          <w:spacing w:val="27"/>
        </w:rPr>
        <w:t xml:space="preserve"> </w:t>
      </w:r>
      <w:r>
        <w:t>Agents,</w:t>
      </w:r>
      <w:r>
        <w:rPr>
          <w:w w:val="99"/>
        </w:rPr>
        <w:t xml:space="preserve"> </w:t>
      </w:r>
      <w:r>
        <w:t xml:space="preserve">shall be the basis of monitoring progress on the project. The </w:t>
      </w:r>
      <w:proofErr w:type="spellStart"/>
      <w:r>
        <w:t>programme</w:t>
      </w:r>
      <w:proofErr w:type="spellEnd"/>
      <w:r>
        <w:t xml:space="preserve"> is to</w:t>
      </w:r>
      <w:r>
        <w:rPr>
          <w:spacing w:val="1"/>
        </w:rPr>
        <w:t xml:space="preserve"> </w:t>
      </w:r>
      <w:r>
        <w:t>include</w:t>
      </w:r>
      <w:r>
        <w:rPr>
          <w:spacing w:val="-1"/>
          <w:w w:val="99"/>
        </w:rPr>
        <w:t xml:space="preserve"> </w:t>
      </w:r>
      <w:r>
        <w:t>construction activities, long lead procurement schedules, information required</w:t>
      </w:r>
      <w:r>
        <w:rPr>
          <w:spacing w:val="11"/>
        </w:rPr>
        <w:t xml:space="preserve"> </w:t>
      </w:r>
      <w:r>
        <w:t>schedules,</w:t>
      </w:r>
      <w:r>
        <w:rPr>
          <w:w w:val="99"/>
        </w:rPr>
        <w:t xml:space="preserve"> </w:t>
      </w:r>
      <w:r>
        <w:t>tenant information schedules and sub-contractor appointment</w:t>
      </w:r>
      <w:r>
        <w:rPr>
          <w:spacing w:val="-34"/>
        </w:rPr>
        <w:t xml:space="preserve"> </w:t>
      </w:r>
      <w:r>
        <w:t>schedules.</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The Process to be adopted in finalizing the program shall be as</w:t>
      </w:r>
      <w:r>
        <w:rPr>
          <w:spacing w:val="-34"/>
        </w:rPr>
        <w:t xml:space="preserve"> </w:t>
      </w:r>
      <w:r>
        <w:t>follows:</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0"/>
          <w:numId w:val="48"/>
        </w:numPr>
        <w:tabs>
          <w:tab w:val="left" w:pos="688"/>
        </w:tabs>
        <w:ind w:right="219" w:hanging="427"/>
        <w:jc w:val="both"/>
        <w:rPr>
          <w:rFonts w:ascii="Century Gothic" w:eastAsia="Century Gothic" w:hAnsi="Century Gothic" w:cs="Century Gothic"/>
          <w:sz w:val="20"/>
          <w:szCs w:val="20"/>
        </w:rPr>
      </w:pPr>
      <w:r>
        <w:rPr>
          <w:rFonts w:ascii="Century Gothic"/>
          <w:sz w:val="20"/>
        </w:rPr>
        <w:t>The Construction Project Manager and / or Principal Agent shall evaluate the</w:t>
      </w:r>
      <w:r>
        <w:rPr>
          <w:rFonts w:ascii="Century Gothic"/>
          <w:spacing w:val="35"/>
          <w:sz w:val="20"/>
        </w:rPr>
        <w:t xml:space="preserve"> </w:t>
      </w:r>
      <w:proofErr w:type="spellStart"/>
      <w:r>
        <w:rPr>
          <w:rFonts w:ascii="Century Gothic"/>
          <w:sz w:val="20"/>
        </w:rPr>
        <w:t>programme</w:t>
      </w:r>
      <w:proofErr w:type="spellEnd"/>
      <w:r>
        <w:rPr>
          <w:rFonts w:ascii="Century Gothic"/>
          <w:w w:val="99"/>
          <w:sz w:val="20"/>
        </w:rPr>
        <w:t xml:space="preserve"> </w:t>
      </w:r>
      <w:r>
        <w:rPr>
          <w:rFonts w:ascii="Century Gothic"/>
          <w:sz w:val="20"/>
        </w:rPr>
        <w:t>to ensure the completeness of the work programmed, accuracy of the</w:t>
      </w:r>
      <w:r>
        <w:rPr>
          <w:rFonts w:ascii="Century Gothic"/>
          <w:spacing w:val="28"/>
          <w:sz w:val="20"/>
        </w:rPr>
        <w:t xml:space="preserve"> </w:t>
      </w:r>
      <w:r>
        <w:rPr>
          <w:rFonts w:ascii="Century Gothic"/>
          <w:sz w:val="20"/>
        </w:rPr>
        <w:t>durations,</w:t>
      </w:r>
      <w:r>
        <w:rPr>
          <w:rFonts w:ascii="Century Gothic"/>
          <w:spacing w:val="-1"/>
          <w:w w:val="99"/>
          <w:sz w:val="20"/>
        </w:rPr>
        <w:t xml:space="preserve"> </w:t>
      </w:r>
      <w:r>
        <w:rPr>
          <w:rFonts w:ascii="Century Gothic"/>
          <w:sz w:val="20"/>
        </w:rPr>
        <w:t>relevance</w:t>
      </w:r>
      <w:r>
        <w:rPr>
          <w:rFonts w:ascii="Century Gothic"/>
          <w:spacing w:val="43"/>
          <w:sz w:val="20"/>
        </w:rPr>
        <w:t xml:space="preserve"> </w:t>
      </w:r>
      <w:r>
        <w:rPr>
          <w:rFonts w:ascii="Century Gothic"/>
          <w:sz w:val="20"/>
        </w:rPr>
        <w:t>and</w:t>
      </w:r>
      <w:r>
        <w:rPr>
          <w:rFonts w:ascii="Century Gothic"/>
          <w:spacing w:val="43"/>
          <w:sz w:val="20"/>
        </w:rPr>
        <w:t xml:space="preserve"> </w:t>
      </w:r>
      <w:r>
        <w:rPr>
          <w:rFonts w:ascii="Century Gothic"/>
          <w:sz w:val="20"/>
        </w:rPr>
        <w:t>completeness</w:t>
      </w:r>
      <w:r>
        <w:rPr>
          <w:rFonts w:ascii="Century Gothic"/>
          <w:spacing w:val="44"/>
          <w:sz w:val="20"/>
        </w:rPr>
        <w:t xml:space="preserve"> </w:t>
      </w:r>
      <w:r>
        <w:rPr>
          <w:rFonts w:ascii="Century Gothic"/>
          <w:sz w:val="20"/>
        </w:rPr>
        <w:t>of</w:t>
      </w:r>
      <w:r>
        <w:rPr>
          <w:rFonts w:ascii="Century Gothic"/>
          <w:spacing w:val="44"/>
          <w:sz w:val="20"/>
        </w:rPr>
        <w:t xml:space="preserve"> </w:t>
      </w:r>
      <w:r>
        <w:rPr>
          <w:rFonts w:ascii="Century Gothic"/>
          <w:sz w:val="20"/>
        </w:rPr>
        <w:t>the</w:t>
      </w:r>
      <w:r>
        <w:rPr>
          <w:rFonts w:ascii="Century Gothic"/>
          <w:spacing w:val="43"/>
          <w:sz w:val="20"/>
        </w:rPr>
        <w:t xml:space="preserve"> </w:t>
      </w:r>
      <w:r>
        <w:rPr>
          <w:rFonts w:ascii="Century Gothic"/>
          <w:sz w:val="20"/>
        </w:rPr>
        <w:t>logic,</w:t>
      </w:r>
      <w:r>
        <w:rPr>
          <w:rFonts w:ascii="Century Gothic"/>
          <w:spacing w:val="42"/>
          <w:sz w:val="20"/>
        </w:rPr>
        <w:t xml:space="preserve"> </w:t>
      </w:r>
      <w:r>
        <w:rPr>
          <w:rFonts w:ascii="Century Gothic"/>
          <w:sz w:val="20"/>
        </w:rPr>
        <w:t>dates</w:t>
      </w:r>
      <w:r>
        <w:rPr>
          <w:rFonts w:ascii="Century Gothic"/>
          <w:spacing w:val="44"/>
          <w:sz w:val="20"/>
        </w:rPr>
        <w:t xml:space="preserve"> </w:t>
      </w:r>
      <w:r>
        <w:rPr>
          <w:rFonts w:ascii="Century Gothic"/>
          <w:sz w:val="20"/>
        </w:rPr>
        <w:t>on</w:t>
      </w:r>
      <w:r>
        <w:rPr>
          <w:rFonts w:ascii="Century Gothic"/>
          <w:spacing w:val="43"/>
          <w:sz w:val="20"/>
        </w:rPr>
        <w:t xml:space="preserve"> </w:t>
      </w:r>
      <w:r>
        <w:rPr>
          <w:rFonts w:ascii="Century Gothic"/>
          <w:sz w:val="20"/>
        </w:rPr>
        <w:t>which</w:t>
      </w:r>
      <w:r>
        <w:rPr>
          <w:rFonts w:ascii="Century Gothic"/>
          <w:spacing w:val="43"/>
          <w:sz w:val="20"/>
        </w:rPr>
        <w:t xml:space="preserve"> </w:t>
      </w:r>
      <w:r>
        <w:rPr>
          <w:rFonts w:ascii="Century Gothic"/>
          <w:sz w:val="20"/>
        </w:rPr>
        <w:t>information</w:t>
      </w:r>
      <w:r>
        <w:rPr>
          <w:rFonts w:ascii="Century Gothic"/>
          <w:spacing w:val="43"/>
          <w:sz w:val="20"/>
        </w:rPr>
        <w:t xml:space="preserve"> </w:t>
      </w:r>
      <w:r>
        <w:rPr>
          <w:rFonts w:ascii="Century Gothic"/>
          <w:sz w:val="20"/>
        </w:rPr>
        <w:t>are</w:t>
      </w:r>
      <w:r>
        <w:rPr>
          <w:rFonts w:ascii="Century Gothic"/>
          <w:spacing w:val="42"/>
          <w:sz w:val="20"/>
        </w:rPr>
        <w:t xml:space="preserve"> </w:t>
      </w:r>
      <w:r>
        <w:rPr>
          <w:rFonts w:ascii="Century Gothic"/>
          <w:sz w:val="20"/>
        </w:rPr>
        <w:t>requested,</w:t>
      </w:r>
      <w:r>
        <w:rPr>
          <w:rFonts w:ascii="Century Gothic"/>
          <w:w w:val="99"/>
          <w:sz w:val="20"/>
        </w:rPr>
        <w:t xml:space="preserve"> </w:t>
      </w:r>
      <w:r>
        <w:rPr>
          <w:rFonts w:ascii="Century Gothic"/>
          <w:sz w:val="20"/>
        </w:rPr>
        <w:t>times allowed for long lead items and subcontractor appointment</w:t>
      </w:r>
      <w:r>
        <w:rPr>
          <w:rFonts w:ascii="Century Gothic"/>
          <w:spacing w:val="-13"/>
          <w:sz w:val="20"/>
        </w:rPr>
        <w:t xml:space="preserve"> </w:t>
      </w:r>
      <w:r>
        <w:rPr>
          <w:rFonts w:ascii="Century Gothic"/>
          <w:sz w:val="20"/>
        </w:rPr>
        <w:t>dates.</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0"/>
          <w:numId w:val="48"/>
        </w:numPr>
        <w:tabs>
          <w:tab w:val="left" w:pos="688"/>
        </w:tabs>
        <w:ind w:right="223" w:hanging="427"/>
        <w:rPr>
          <w:rFonts w:ascii="Century Gothic" w:eastAsia="Century Gothic" w:hAnsi="Century Gothic" w:cs="Century Gothic"/>
          <w:sz w:val="20"/>
          <w:szCs w:val="20"/>
        </w:rPr>
      </w:pPr>
      <w:r>
        <w:rPr>
          <w:rFonts w:ascii="Century Gothic"/>
          <w:sz w:val="20"/>
        </w:rPr>
        <w:t>Any shortcomings and/or further requirements shall be clearly indicated in a</w:t>
      </w:r>
      <w:r>
        <w:rPr>
          <w:rFonts w:ascii="Century Gothic"/>
          <w:spacing w:val="54"/>
          <w:sz w:val="20"/>
        </w:rPr>
        <w:t xml:space="preserve"> </w:t>
      </w:r>
      <w:proofErr w:type="spellStart"/>
      <w:r>
        <w:rPr>
          <w:rFonts w:ascii="Century Gothic"/>
          <w:sz w:val="20"/>
        </w:rPr>
        <w:t>programme</w:t>
      </w:r>
      <w:proofErr w:type="spellEnd"/>
      <w:r>
        <w:rPr>
          <w:rFonts w:ascii="Century Gothic"/>
          <w:w w:val="99"/>
          <w:sz w:val="20"/>
        </w:rPr>
        <w:t xml:space="preserve"> </w:t>
      </w:r>
      <w:r>
        <w:rPr>
          <w:rFonts w:ascii="Century Gothic"/>
          <w:sz w:val="20"/>
        </w:rPr>
        <w:t>assessment report and issued to the contractor for correction and</w:t>
      </w:r>
      <w:r>
        <w:rPr>
          <w:rFonts w:ascii="Century Gothic"/>
          <w:spacing w:val="-15"/>
          <w:sz w:val="20"/>
        </w:rPr>
        <w:t xml:space="preserve"> </w:t>
      </w:r>
      <w:r>
        <w:rPr>
          <w:rFonts w:ascii="Century Gothic"/>
          <w:sz w:val="20"/>
        </w:rPr>
        <w:t>additions.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16" w:hanging="427"/>
        <w:jc w:val="both"/>
        <w:rPr>
          <w:rFonts w:ascii="Century Gothic" w:eastAsia="Century Gothic" w:hAnsi="Century Gothic" w:cs="Century Gothic"/>
          <w:sz w:val="20"/>
          <w:szCs w:val="20"/>
        </w:rPr>
      </w:pPr>
      <w:r>
        <w:rPr>
          <w:rFonts w:ascii="Century Gothic"/>
          <w:sz w:val="20"/>
        </w:rPr>
        <w:t>The</w:t>
      </w:r>
      <w:r>
        <w:rPr>
          <w:rFonts w:ascii="Century Gothic"/>
          <w:spacing w:val="25"/>
          <w:sz w:val="20"/>
        </w:rPr>
        <w:t xml:space="preserve"> </w:t>
      </w:r>
      <w:r>
        <w:rPr>
          <w:rFonts w:ascii="Century Gothic"/>
          <w:sz w:val="20"/>
        </w:rPr>
        <w:t>contractor</w:t>
      </w:r>
      <w:r>
        <w:rPr>
          <w:rFonts w:ascii="Century Gothic"/>
          <w:spacing w:val="25"/>
          <w:sz w:val="20"/>
        </w:rPr>
        <w:t xml:space="preserve"> </w:t>
      </w:r>
      <w:r>
        <w:rPr>
          <w:rFonts w:ascii="Century Gothic"/>
          <w:sz w:val="20"/>
        </w:rPr>
        <w:t>shall</w:t>
      </w:r>
      <w:r>
        <w:rPr>
          <w:rFonts w:ascii="Century Gothic"/>
          <w:spacing w:val="25"/>
          <w:sz w:val="20"/>
        </w:rPr>
        <w:t xml:space="preserve"> </w:t>
      </w:r>
      <w:r>
        <w:rPr>
          <w:rFonts w:ascii="Century Gothic"/>
          <w:sz w:val="20"/>
        </w:rPr>
        <w:t>affect</w:t>
      </w:r>
      <w:r>
        <w:rPr>
          <w:rFonts w:ascii="Century Gothic"/>
          <w:spacing w:val="26"/>
          <w:sz w:val="20"/>
        </w:rPr>
        <w:t xml:space="preserve"> </w:t>
      </w:r>
      <w:r>
        <w:rPr>
          <w:rFonts w:ascii="Century Gothic"/>
          <w:sz w:val="20"/>
        </w:rPr>
        <w:t>amendments</w:t>
      </w:r>
      <w:r>
        <w:rPr>
          <w:rFonts w:ascii="Century Gothic"/>
          <w:spacing w:val="22"/>
          <w:sz w:val="20"/>
        </w:rPr>
        <w:t xml:space="preserve"> </w:t>
      </w:r>
      <w:r>
        <w:rPr>
          <w:rFonts w:ascii="Century Gothic"/>
          <w:sz w:val="20"/>
        </w:rPr>
        <w:t>to</w:t>
      </w:r>
      <w:r>
        <w:rPr>
          <w:rFonts w:ascii="Century Gothic"/>
          <w:spacing w:val="24"/>
          <w:sz w:val="20"/>
        </w:rPr>
        <w:t xml:space="preserve"> </w:t>
      </w:r>
      <w:r>
        <w:rPr>
          <w:rFonts w:ascii="Century Gothic"/>
          <w:sz w:val="20"/>
        </w:rPr>
        <w:t>the</w:t>
      </w:r>
      <w:r>
        <w:rPr>
          <w:rFonts w:ascii="Century Gothic"/>
          <w:spacing w:val="23"/>
          <w:sz w:val="20"/>
        </w:rPr>
        <w:t xml:space="preserve"> </w:t>
      </w:r>
      <w:r>
        <w:rPr>
          <w:rFonts w:ascii="Century Gothic"/>
          <w:sz w:val="20"/>
        </w:rPr>
        <w:t>program</w:t>
      </w:r>
      <w:r>
        <w:rPr>
          <w:rFonts w:ascii="Century Gothic"/>
          <w:spacing w:val="25"/>
          <w:sz w:val="20"/>
        </w:rPr>
        <w:t xml:space="preserve"> </w:t>
      </w:r>
      <w:r>
        <w:rPr>
          <w:rFonts w:ascii="Century Gothic"/>
          <w:sz w:val="20"/>
        </w:rPr>
        <w:t>based</w:t>
      </w:r>
      <w:r>
        <w:rPr>
          <w:rFonts w:ascii="Century Gothic"/>
          <w:spacing w:val="27"/>
          <w:sz w:val="20"/>
        </w:rPr>
        <w:t xml:space="preserve"> </w:t>
      </w:r>
      <w:r>
        <w:rPr>
          <w:rFonts w:ascii="Century Gothic"/>
          <w:sz w:val="20"/>
        </w:rPr>
        <w:t>on</w:t>
      </w:r>
      <w:r>
        <w:rPr>
          <w:rFonts w:ascii="Century Gothic"/>
          <w:spacing w:val="25"/>
          <w:sz w:val="20"/>
        </w:rPr>
        <w:t xml:space="preserve"> </w:t>
      </w:r>
      <w:r>
        <w:rPr>
          <w:rFonts w:ascii="Century Gothic"/>
          <w:sz w:val="20"/>
        </w:rPr>
        <w:t>above</w:t>
      </w:r>
      <w:r>
        <w:rPr>
          <w:rFonts w:ascii="Century Gothic"/>
          <w:spacing w:val="25"/>
          <w:sz w:val="20"/>
        </w:rPr>
        <w:t xml:space="preserve"> </w:t>
      </w:r>
      <w:r>
        <w:rPr>
          <w:rFonts w:ascii="Century Gothic"/>
          <w:sz w:val="20"/>
        </w:rPr>
        <w:t>and</w:t>
      </w:r>
      <w:r>
        <w:rPr>
          <w:rFonts w:ascii="Century Gothic"/>
          <w:spacing w:val="25"/>
          <w:sz w:val="20"/>
        </w:rPr>
        <w:t xml:space="preserve"> </w:t>
      </w:r>
      <w:r>
        <w:rPr>
          <w:rFonts w:ascii="Century Gothic"/>
          <w:sz w:val="20"/>
        </w:rPr>
        <w:t>the</w:t>
      </w:r>
      <w:r>
        <w:rPr>
          <w:rFonts w:ascii="Century Gothic"/>
          <w:spacing w:val="25"/>
          <w:sz w:val="20"/>
        </w:rPr>
        <w:t xml:space="preserve"> </w:t>
      </w:r>
      <w:r>
        <w:rPr>
          <w:rFonts w:ascii="Century Gothic"/>
          <w:sz w:val="20"/>
        </w:rPr>
        <w:t>final</w:t>
      </w:r>
      <w:r>
        <w:rPr>
          <w:rFonts w:ascii="Century Gothic"/>
          <w:w w:val="99"/>
          <w:sz w:val="20"/>
        </w:rPr>
        <w:t xml:space="preserve"> </w:t>
      </w:r>
      <w:r>
        <w:rPr>
          <w:rFonts w:ascii="Century Gothic"/>
          <w:sz w:val="20"/>
        </w:rPr>
        <w:t xml:space="preserve">contract </w:t>
      </w:r>
      <w:proofErr w:type="spellStart"/>
      <w:r>
        <w:rPr>
          <w:rFonts w:ascii="Century Gothic"/>
          <w:sz w:val="20"/>
        </w:rPr>
        <w:t>programme</w:t>
      </w:r>
      <w:proofErr w:type="spellEnd"/>
      <w:r>
        <w:rPr>
          <w:rFonts w:ascii="Century Gothic"/>
          <w:sz w:val="20"/>
        </w:rPr>
        <w:t xml:space="preserve"> shall be signed-off by the Project Team and shall be deemed to</w:t>
      </w:r>
      <w:r>
        <w:rPr>
          <w:rFonts w:ascii="Century Gothic"/>
          <w:spacing w:val="10"/>
          <w:sz w:val="20"/>
        </w:rPr>
        <w:t xml:space="preserve"> </w:t>
      </w:r>
      <w:r>
        <w:rPr>
          <w:rFonts w:ascii="Century Gothic"/>
          <w:sz w:val="20"/>
        </w:rPr>
        <w:t>be</w:t>
      </w:r>
      <w:r>
        <w:rPr>
          <w:rFonts w:ascii="Century Gothic"/>
          <w:w w:val="99"/>
          <w:sz w:val="20"/>
        </w:rPr>
        <w:t xml:space="preserve"> </w:t>
      </w:r>
      <w:r>
        <w:rPr>
          <w:rFonts w:ascii="Century Gothic"/>
          <w:sz w:val="20"/>
        </w:rPr>
        <w:t>the</w:t>
      </w:r>
      <w:r>
        <w:rPr>
          <w:rFonts w:ascii="Century Gothic"/>
          <w:spacing w:val="39"/>
          <w:sz w:val="20"/>
        </w:rPr>
        <w:t xml:space="preserve"> </w:t>
      </w:r>
      <w:r>
        <w:rPr>
          <w:rFonts w:ascii="Century Gothic"/>
          <w:sz w:val="20"/>
        </w:rPr>
        <w:t>baseline</w:t>
      </w:r>
      <w:r>
        <w:rPr>
          <w:rFonts w:ascii="Century Gothic"/>
          <w:spacing w:val="39"/>
          <w:sz w:val="20"/>
        </w:rPr>
        <w:t xml:space="preserve"> </w:t>
      </w:r>
      <w:r>
        <w:rPr>
          <w:rFonts w:ascii="Century Gothic"/>
          <w:sz w:val="20"/>
        </w:rPr>
        <w:t>/</w:t>
      </w:r>
      <w:r>
        <w:rPr>
          <w:rFonts w:ascii="Century Gothic"/>
          <w:spacing w:val="38"/>
          <w:sz w:val="20"/>
        </w:rPr>
        <w:t xml:space="preserve"> </w:t>
      </w:r>
      <w:r>
        <w:rPr>
          <w:rFonts w:ascii="Century Gothic"/>
          <w:sz w:val="20"/>
        </w:rPr>
        <w:t>target</w:t>
      </w:r>
      <w:r>
        <w:rPr>
          <w:rFonts w:ascii="Century Gothic"/>
          <w:spacing w:val="41"/>
          <w:sz w:val="20"/>
        </w:rPr>
        <w:t xml:space="preserve"> </w:t>
      </w:r>
      <w:r>
        <w:rPr>
          <w:rFonts w:ascii="Century Gothic"/>
          <w:sz w:val="20"/>
        </w:rPr>
        <w:t>contract</w:t>
      </w:r>
      <w:r>
        <w:rPr>
          <w:rFonts w:ascii="Century Gothic"/>
          <w:spacing w:val="41"/>
          <w:sz w:val="20"/>
        </w:rPr>
        <w:t xml:space="preserve"> </w:t>
      </w:r>
      <w:proofErr w:type="spellStart"/>
      <w:r>
        <w:rPr>
          <w:rFonts w:ascii="Century Gothic"/>
          <w:sz w:val="20"/>
        </w:rPr>
        <w:t>programme</w:t>
      </w:r>
      <w:proofErr w:type="spellEnd"/>
      <w:r>
        <w:rPr>
          <w:rFonts w:ascii="Century Gothic"/>
          <w:sz w:val="20"/>
        </w:rPr>
        <w:t>.</w:t>
      </w:r>
      <w:r>
        <w:rPr>
          <w:rFonts w:ascii="Century Gothic"/>
          <w:spacing w:val="39"/>
          <w:sz w:val="20"/>
        </w:rPr>
        <w:t xml:space="preserve"> </w:t>
      </w:r>
      <w:r>
        <w:rPr>
          <w:rFonts w:ascii="Century Gothic"/>
          <w:sz w:val="20"/>
        </w:rPr>
        <w:t>This</w:t>
      </w:r>
      <w:r>
        <w:rPr>
          <w:rFonts w:ascii="Century Gothic"/>
          <w:spacing w:val="38"/>
          <w:sz w:val="20"/>
        </w:rPr>
        <w:t xml:space="preserve"> </w:t>
      </w:r>
      <w:proofErr w:type="spellStart"/>
      <w:r>
        <w:rPr>
          <w:rFonts w:ascii="Century Gothic"/>
          <w:sz w:val="20"/>
        </w:rPr>
        <w:t>programme</w:t>
      </w:r>
      <w:proofErr w:type="spellEnd"/>
      <w:r>
        <w:rPr>
          <w:rFonts w:ascii="Century Gothic"/>
          <w:sz w:val="20"/>
        </w:rPr>
        <w:t>,</w:t>
      </w:r>
      <w:r>
        <w:rPr>
          <w:rFonts w:ascii="Century Gothic"/>
          <w:spacing w:val="37"/>
          <w:sz w:val="20"/>
        </w:rPr>
        <w:t xml:space="preserve"> </w:t>
      </w:r>
      <w:r>
        <w:rPr>
          <w:rFonts w:ascii="Century Gothic"/>
          <w:sz w:val="20"/>
        </w:rPr>
        <w:t>and</w:t>
      </w:r>
      <w:r>
        <w:rPr>
          <w:rFonts w:ascii="Century Gothic"/>
          <w:spacing w:val="39"/>
          <w:sz w:val="20"/>
        </w:rPr>
        <w:t xml:space="preserve"> </w:t>
      </w:r>
      <w:r>
        <w:rPr>
          <w:rFonts w:ascii="Century Gothic"/>
          <w:sz w:val="20"/>
        </w:rPr>
        <w:t>the</w:t>
      </w:r>
      <w:r>
        <w:rPr>
          <w:rFonts w:ascii="Century Gothic"/>
          <w:spacing w:val="42"/>
          <w:sz w:val="20"/>
        </w:rPr>
        <w:t xml:space="preserve"> </w:t>
      </w:r>
      <w:r>
        <w:rPr>
          <w:rFonts w:ascii="Century Gothic"/>
          <w:sz w:val="20"/>
        </w:rPr>
        <w:t>progress</w:t>
      </w:r>
      <w:r>
        <w:rPr>
          <w:rFonts w:ascii="Century Gothic"/>
          <w:spacing w:val="41"/>
          <w:sz w:val="20"/>
        </w:rPr>
        <w:t xml:space="preserve"> </w:t>
      </w:r>
      <w:r>
        <w:rPr>
          <w:rFonts w:ascii="Century Gothic"/>
          <w:sz w:val="20"/>
        </w:rPr>
        <w:t>therein,</w:t>
      </w:r>
      <w:r>
        <w:rPr>
          <w:rFonts w:ascii="Century Gothic"/>
          <w:w w:val="99"/>
          <w:sz w:val="20"/>
        </w:rPr>
        <w:t xml:space="preserve"> </w:t>
      </w:r>
      <w:r>
        <w:rPr>
          <w:rFonts w:ascii="Century Gothic"/>
          <w:sz w:val="20"/>
        </w:rPr>
        <w:t xml:space="preserve">(and relevant </w:t>
      </w:r>
      <w:proofErr w:type="spellStart"/>
      <w:r>
        <w:rPr>
          <w:rFonts w:ascii="Century Gothic"/>
          <w:sz w:val="20"/>
        </w:rPr>
        <w:t>authorised</w:t>
      </w:r>
      <w:proofErr w:type="spellEnd"/>
      <w:r>
        <w:rPr>
          <w:rFonts w:ascii="Century Gothic"/>
          <w:sz w:val="20"/>
        </w:rPr>
        <w:t xml:space="preserve"> revisions), will form the basis of adjudication of all clauses</w:t>
      </w:r>
      <w:r>
        <w:rPr>
          <w:rFonts w:ascii="Century Gothic"/>
          <w:spacing w:val="-17"/>
          <w:sz w:val="20"/>
        </w:rPr>
        <w:t xml:space="preserve"> </w:t>
      </w:r>
      <w:r>
        <w:rPr>
          <w:rFonts w:ascii="Century Gothic"/>
          <w:sz w:val="20"/>
        </w:rPr>
        <w:t>relating</w:t>
      </w:r>
      <w:r>
        <w:rPr>
          <w:rFonts w:ascii="Century Gothic"/>
          <w:w w:val="99"/>
          <w:sz w:val="20"/>
        </w:rPr>
        <w:t xml:space="preserve"> </w:t>
      </w:r>
      <w:r>
        <w:rPr>
          <w:rFonts w:ascii="Century Gothic"/>
          <w:sz w:val="20"/>
        </w:rPr>
        <w:t xml:space="preserve">to time as specified in the contract document. The submission of the </w:t>
      </w:r>
      <w:proofErr w:type="spellStart"/>
      <w:r>
        <w:rPr>
          <w:rFonts w:ascii="Century Gothic"/>
          <w:sz w:val="20"/>
        </w:rPr>
        <w:t>programme</w:t>
      </w:r>
      <w:proofErr w:type="spellEnd"/>
      <w:r>
        <w:rPr>
          <w:rFonts w:ascii="Century Gothic"/>
          <w:sz w:val="20"/>
        </w:rPr>
        <w:t xml:space="preserve"> and</w:t>
      </w:r>
      <w:r>
        <w:rPr>
          <w:rFonts w:ascii="Century Gothic"/>
          <w:spacing w:val="25"/>
          <w:sz w:val="20"/>
        </w:rPr>
        <w:t xml:space="preserve"> </w:t>
      </w:r>
      <w:r>
        <w:rPr>
          <w:rFonts w:ascii="Century Gothic"/>
          <w:sz w:val="20"/>
        </w:rPr>
        <w:t>the</w:t>
      </w:r>
      <w:r>
        <w:rPr>
          <w:rFonts w:ascii="Century Gothic"/>
          <w:w w:val="99"/>
          <w:sz w:val="20"/>
        </w:rPr>
        <w:t xml:space="preserve"> </w:t>
      </w:r>
      <w:r>
        <w:rPr>
          <w:rFonts w:ascii="Century Gothic"/>
          <w:sz w:val="20"/>
        </w:rPr>
        <w:t>dates therein shall not excuse or relieve the principal contractor or its parties</w:t>
      </w:r>
      <w:r>
        <w:rPr>
          <w:rFonts w:ascii="Century Gothic"/>
          <w:spacing w:val="32"/>
          <w:sz w:val="20"/>
        </w:rPr>
        <w:t xml:space="preserve"> </w:t>
      </w:r>
      <w:r>
        <w:rPr>
          <w:rFonts w:ascii="Century Gothic"/>
          <w:sz w:val="20"/>
        </w:rPr>
        <w:t>from</w:t>
      </w:r>
      <w:r>
        <w:rPr>
          <w:rFonts w:ascii="Century Gothic"/>
          <w:w w:val="99"/>
          <w:sz w:val="20"/>
        </w:rPr>
        <w:t xml:space="preserve"> </w:t>
      </w:r>
      <w:r>
        <w:rPr>
          <w:rFonts w:ascii="Century Gothic"/>
          <w:sz w:val="20"/>
        </w:rPr>
        <w:t>completing the project within the timeframe specified in the contract</w:t>
      </w:r>
      <w:r>
        <w:rPr>
          <w:rFonts w:ascii="Century Gothic"/>
          <w:spacing w:val="-20"/>
          <w:sz w:val="20"/>
        </w:rPr>
        <w:t xml:space="preserve"> </w:t>
      </w:r>
      <w:r>
        <w:rPr>
          <w:rFonts w:ascii="Century Gothic"/>
          <w:sz w:val="20"/>
        </w:rPr>
        <w:t>documents.</w:t>
      </w:r>
    </w:p>
    <w:p w:rsidR="00E22020" w:rsidRDefault="00E22020">
      <w:pPr>
        <w:jc w:val="both"/>
        <w:rPr>
          <w:rFonts w:ascii="Century Gothic" w:eastAsia="Century Gothic" w:hAnsi="Century Gothic" w:cs="Century Gothic"/>
          <w:sz w:val="20"/>
          <w:szCs w:val="20"/>
        </w:rPr>
        <w:sectPr w:rsidR="00E22020">
          <w:headerReference w:type="even" r:id="rId67"/>
          <w:headerReference w:type="default" r:id="rId68"/>
          <w:footerReference w:type="even" r:id="rId69"/>
          <w:footerReference w:type="default" r:id="rId70"/>
          <w:pgSz w:w="11910" w:h="16840"/>
          <w:pgMar w:top="1200" w:right="1060" w:bottom="720" w:left="1180" w:header="499" w:footer="534" w:gutter="0"/>
          <w:pgNumType w:start="62"/>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0"/>
          <w:numId w:val="47"/>
        </w:numPr>
        <w:tabs>
          <w:tab w:val="left" w:pos="981"/>
        </w:tabs>
        <w:spacing w:before="62"/>
        <w:ind w:right="355"/>
        <w:rPr>
          <w:b w:val="0"/>
          <w:bCs w:val="0"/>
        </w:rPr>
      </w:pPr>
      <w:r>
        <w:t>PROGRAMME (CONTINUED)</w:t>
      </w:r>
    </w:p>
    <w:p w:rsidR="00E22020" w:rsidRDefault="00E22020">
      <w:pPr>
        <w:spacing w:before="2"/>
        <w:rPr>
          <w:rFonts w:ascii="Century Gothic" w:eastAsia="Century Gothic" w:hAnsi="Century Gothic" w:cs="Century Gothic"/>
          <w:b/>
          <w:bCs/>
          <w:sz w:val="20"/>
          <w:szCs w:val="20"/>
        </w:rPr>
      </w:pPr>
    </w:p>
    <w:p w:rsidR="00E22020" w:rsidRDefault="00016963" w:rsidP="00A72E99">
      <w:pPr>
        <w:pStyle w:val="ListParagraph"/>
        <w:numPr>
          <w:ilvl w:val="0"/>
          <w:numId w:val="48"/>
        </w:numPr>
        <w:tabs>
          <w:tab w:val="left" w:pos="688"/>
        </w:tabs>
        <w:ind w:right="217" w:hanging="427"/>
        <w:jc w:val="both"/>
        <w:rPr>
          <w:rFonts w:ascii="Century Gothic" w:eastAsia="Century Gothic" w:hAnsi="Century Gothic" w:cs="Century Gothic"/>
          <w:sz w:val="20"/>
          <w:szCs w:val="20"/>
        </w:rPr>
      </w:pPr>
      <w:r>
        <w:rPr>
          <w:rFonts w:ascii="Century Gothic"/>
          <w:sz w:val="20"/>
        </w:rPr>
        <w:t xml:space="preserve">The contractor shall update the contract/project </w:t>
      </w:r>
      <w:proofErr w:type="spellStart"/>
      <w:r>
        <w:rPr>
          <w:rFonts w:ascii="Century Gothic"/>
          <w:sz w:val="20"/>
        </w:rPr>
        <w:t>programme</w:t>
      </w:r>
      <w:proofErr w:type="spellEnd"/>
      <w:r>
        <w:rPr>
          <w:rFonts w:ascii="Century Gothic"/>
          <w:sz w:val="20"/>
        </w:rPr>
        <w:t xml:space="preserve"> at any time when the</w:t>
      </w:r>
      <w:r>
        <w:rPr>
          <w:rFonts w:ascii="Century Gothic"/>
          <w:spacing w:val="33"/>
          <w:sz w:val="20"/>
        </w:rPr>
        <w:t xml:space="preserve"> </w:t>
      </w:r>
      <w:r>
        <w:rPr>
          <w:rFonts w:ascii="Century Gothic"/>
          <w:sz w:val="20"/>
        </w:rPr>
        <w:t>works</w:t>
      </w:r>
      <w:r>
        <w:rPr>
          <w:rFonts w:ascii="Century Gothic"/>
          <w:w w:val="99"/>
          <w:sz w:val="20"/>
        </w:rPr>
        <w:t xml:space="preserve"> </w:t>
      </w:r>
      <w:r>
        <w:rPr>
          <w:rFonts w:ascii="Century Gothic"/>
          <w:sz w:val="20"/>
        </w:rPr>
        <w:t>been developed do not, or may not correspond to that originally programmed, or</w:t>
      </w:r>
      <w:r>
        <w:rPr>
          <w:rFonts w:ascii="Century Gothic"/>
          <w:spacing w:val="3"/>
          <w:sz w:val="20"/>
        </w:rPr>
        <w:t xml:space="preserve"> </w:t>
      </w:r>
      <w:r>
        <w:rPr>
          <w:rFonts w:ascii="Century Gothic"/>
          <w:sz w:val="20"/>
        </w:rPr>
        <w:t>as</w:t>
      </w:r>
      <w:r>
        <w:rPr>
          <w:rFonts w:ascii="Century Gothic"/>
          <w:w w:val="99"/>
          <w:sz w:val="20"/>
        </w:rPr>
        <w:t xml:space="preserve"> </w:t>
      </w:r>
      <w:r>
        <w:rPr>
          <w:rFonts w:ascii="Century Gothic"/>
          <w:sz w:val="20"/>
        </w:rPr>
        <w:t>formally</w:t>
      </w:r>
      <w:r>
        <w:rPr>
          <w:rFonts w:ascii="Century Gothic"/>
          <w:spacing w:val="24"/>
          <w:sz w:val="20"/>
        </w:rPr>
        <w:t xml:space="preserve"> </w:t>
      </w:r>
      <w:r>
        <w:rPr>
          <w:rFonts w:ascii="Century Gothic"/>
          <w:sz w:val="20"/>
        </w:rPr>
        <w:t>instructed</w:t>
      </w:r>
      <w:r>
        <w:rPr>
          <w:rFonts w:ascii="Century Gothic"/>
          <w:spacing w:val="25"/>
          <w:sz w:val="20"/>
        </w:rPr>
        <w:t xml:space="preserve"> </w:t>
      </w:r>
      <w:r>
        <w:rPr>
          <w:rFonts w:ascii="Century Gothic"/>
          <w:sz w:val="20"/>
        </w:rPr>
        <w:t>by</w:t>
      </w:r>
      <w:r>
        <w:rPr>
          <w:rFonts w:ascii="Century Gothic"/>
          <w:spacing w:val="24"/>
          <w:sz w:val="20"/>
        </w:rPr>
        <w:t xml:space="preserve"> </w:t>
      </w:r>
      <w:r>
        <w:rPr>
          <w:rFonts w:ascii="Century Gothic"/>
          <w:sz w:val="20"/>
        </w:rPr>
        <w:t>the</w:t>
      </w:r>
      <w:r>
        <w:rPr>
          <w:rFonts w:ascii="Century Gothic"/>
          <w:spacing w:val="25"/>
          <w:sz w:val="20"/>
        </w:rPr>
        <w:t xml:space="preserve"> </w:t>
      </w:r>
      <w:r>
        <w:rPr>
          <w:rFonts w:ascii="Century Gothic"/>
          <w:sz w:val="20"/>
        </w:rPr>
        <w:t>Project</w:t>
      </w:r>
      <w:r>
        <w:rPr>
          <w:rFonts w:ascii="Century Gothic"/>
          <w:spacing w:val="26"/>
          <w:sz w:val="20"/>
        </w:rPr>
        <w:t xml:space="preserve"> </w:t>
      </w:r>
      <w:r>
        <w:rPr>
          <w:rFonts w:ascii="Century Gothic"/>
          <w:sz w:val="20"/>
        </w:rPr>
        <w:t>Manager</w:t>
      </w:r>
      <w:r>
        <w:rPr>
          <w:rFonts w:ascii="Century Gothic"/>
          <w:spacing w:val="25"/>
          <w:sz w:val="20"/>
        </w:rPr>
        <w:t xml:space="preserve"> </w:t>
      </w:r>
      <w:r>
        <w:rPr>
          <w:rFonts w:ascii="Century Gothic"/>
          <w:sz w:val="20"/>
        </w:rPr>
        <w:t>and</w:t>
      </w:r>
      <w:r>
        <w:rPr>
          <w:rFonts w:ascii="Century Gothic"/>
          <w:spacing w:val="27"/>
          <w:sz w:val="20"/>
        </w:rPr>
        <w:t xml:space="preserve"> </w:t>
      </w:r>
      <w:r>
        <w:rPr>
          <w:rFonts w:ascii="Century Gothic"/>
          <w:sz w:val="20"/>
        </w:rPr>
        <w:t>/or</w:t>
      </w:r>
      <w:r>
        <w:rPr>
          <w:rFonts w:ascii="Century Gothic"/>
          <w:spacing w:val="27"/>
          <w:sz w:val="20"/>
        </w:rPr>
        <w:t xml:space="preserve"> </w:t>
      </w:r>
      <w:r>
        <w:rPr>
          <w:rFonts w:ascii="Century Gothic"/>
          <w:sz w:val="20"/>
        </w:rPr>
        <w:t>Principal</w:t>
      </w:r>
      <w:r>
        <w:rPr>
          <w:rFonts w:ascii="Century Gothic"/>
          <w:spacing w:val="28"/>
          <w:sz w:val="20"/>
        </w:rPr>
        <w:t xml:space="preserve"> </w:t>
      </w:r>
      <w:r>
        <w:rPr>
          <w:rFonts w:ascii="Century Gothic"/>
          <w:sz w:val="20"/>
        </w:rPr>
        <w:t>Agent.</w:t>
      </w:r>
      <w:r>
        <w:rPr>
          <w:rFonts w:ascii="Century Gothic"/>
          <w:spacing w:val="25"/>
          <w:sz w:val="20"/>
        </w:rPr>
        <w:t xml:space="preserve"> </w:t>
      </w:r>
      <w:r>
        <w:rPr>
          <w:rFonts w:ascii="Century Gothic"/>
          <w:sz w:val="20"/>
        </w:rPr>
        <w:t>It</w:t>
      </w:r>
      <w:r>
        <w:rPr>
          <w:rFonts w:ascii="Century Gothic"/>
          <w:spacing w:val="26"/>
          <w:sz w:val="20"/>
        </w:rPr>
        <w:t xml:space="preserve"> </w:t>
      </w:r>
      <w:r>
        <w:rPr>
          <w:rFonts w:ascii="Century Gothic"/>
          <w:sz w:val="20"/>
        </w:rPr>
        <w:t>shall</w:t>
      </w:r>
      <w:r>
        <w:rPr>
          <w:rFonts w:ascii="Century Gothic"/>
          <w:spacing w:val="25"/>
          <w:sz w:val="20"/>
        </w:rPr>
        <w:t xml:space="preserve"> </w:t>
      </w:r>
      <w:r>
        <w:rPr>
          <w:rFonts w:ascii="Century Gothic"/>
          <w:sz w:val="20"/>
        </w:rPr>
        <w:t>be</w:t>
      </w:r>
      <w:r>
        <w:rPr>
          <w:rFonts w:ascii="Century Gothic"/>
          <w:spacing w:val="25"/>
          <w:sz w:val="20"/>
        </w:rPr>
        <w:t xml:space="preserve"> </w:t>
      </w:r>
      <w:r>
        <w:rPr>
          <w:rFonts w:ascii="Century Gothic"/>
          <w:sz w:val="20"/>
        </w:rPr>
        <w:t>deemed</w:t>
      </w:r>
      <w:r>
        <w:rPr>
          <w:rFonts w:ascii="Century Gothic"/>
          <w:w w:val="99"/>
          <w:sz w:val="20"/>
        </w:rPr>
        <w:t xml:space="preserve"> </w:t>
      </w:r>
      <w:r>
        <w:rPr>
          <w:rFonts w:ascii="Century Gothic"/>
          <w:sz w:val="20"/>
        </w:rPr>
        <w:t>that the principal contractor has, when updating or developing the</w:t>
      </w:r>
      <w:r>
        <w:rPr>
          <w:rFonts w:ascii="Century Gothic"/>
          <w:spacing w:val="24"/>
          <w:sz w:val="20"/>
        </w:rPr>
        <w:t xml:space="preserve"> </w:t>
      </w:r>
      <w:proofErr w:type="spellStart"/>
      <w:r>
        <w:rPr>
          <w:rFonts w:ascii="Century Gothic"/>
          <w:sz w:val="20"/>
        </w:rPr>
        <w:t>programme</w:t>
      </w:r>
      <w:proofErr w:type="spellEnd"/>
      <w:r>
        <w:rPr>
          <w:rFonts w:ascii="Century Gothic"/>
          <w:sz w:val="20"/>
        </w:rPr>
        <w:t>,</w:t>
      </w:r>
      <w:r>
        <w:rPr>
          <w:rFonts w:ascii="Century Gothic"/>
          <w:w w:val="99"/>
          <w:sz w:val="20"/>
        </w:rPr>
        <w:t xml:space="preserve"> </w:t>
      </w:r>
      <w:r>
        <w:rPr>
          <w:rFonts w:ascii="Century Gothic"/>
          <w:sz w:val="20"/>
        </w:rPr>
        <w:t>consulted with the relevant project team members as well as the relevant nominated</w:t>
      </w:r>
      <w:r>
        <w:rPr>
          <w:rFonts w:ascii="Century Gothic"/>
          <w:spacing w:val="18"/>
          <w:sz w:val="20"/>
        </w:rPr>
        <w:t xml:space="preserve"> </w:t>
      </w:r>
      <w:r>
        <w:rPr>
          <w:rFonts w:ascii="Century Gothic"/>
          <w:sz w:val="20"/>
        </w:rPr>
        <w:t>and</w:t>
      </w:r>
      <w:r>
        <w:rPr>
          <w:rFonts w:ascii="Century Gothic"/>
          <w:w w:val="99"/>
          <w:sz w:val="20"/>
        </w:rPr>
        <w:t xml:space="preserve"> </w:t>
      </w:r>
      <w:r>
        <w:rPr>
          <w:rFonts w:ascii="Century Gothic"/>
          <w:sz w:val="20"/>
        </w:rPr>
        <w:t>selected sub-contractors regarding procurement period, specifications and</w:t>
      </w:r>
      <w:r>
        <w:rPr>
          <w:rFonts w:ascii="Century Gothic"/>
          <w:spacing w:val="28"/>
          <w:sz w:val="20"/>
        </w:rPr>
        <w:t xml:space="preserve"> </w:t>
      </w:r>
      <w:r>
        <w:rPr>
          <w:rFonts w:ascii="Century Gothic"/>
          <w:sz w:val="20"/>
        </w:rPr>
        <w:t>sequencing</w:t>
      </w:r>
      <w:r>
        <w:rPr>
          <w:rFonts w:ascii="Century Gothic"/>
          <w:w w:val="99"/>
          <w:sz w:val="20"/>
        </w:rPr>
        <w:t xml:space="preserve"> </w:t>
      </w:r>
      <w:r>
        <w:rPr>
          <w:rFonts w:ascii="Century Gothic"/>
          <w:sz w:val="20"/>
        </w:rPr>
        <w:t>required.</w:t>
      </w:r>
    </w:p>
    <w:p w:rsidR="00E22020" w:rsidRDefault="00E22020">
      <w:pPr>
        <w:spacing w:before="11"/>
        <w:rPr>
          <w:rFonts w:ascii="Century Gothic" w:eastAsia="Century Gothic" w:hAnsi="Century Gothic" w:cs="Century Gothic"/>
          <w:sz w:val="19"/>
          <w:szCs w:val="19"/>
        </w:rPr>
      </w:pPr>
    </w:p>
    <w:p w:rsidR="00E22020" w:rsidRDefault="00016963">
      <w:pPr>
        <w:ind w:left="260" w:right="355"/>
        <w:rPr>
          <w:rFonts w:ascii="Century Gothic" w:eastAsia="Century Gothic" w:hAnsi="Century Gothic" w:cs="Century Gothic"/>
          <w:sz w:val="20"/>
          <w:szCs w:val="20"/>
        </w:rPr>
      </w:pPr>
      <w:r>
        <w:rPr>
          <w:rFonts w:ascii="Century Gothic"/>
          <w:sz w:val="20"/>
        </w:rPr>
        <w:t xml:space="preserve">The process to be adopted for </w:t>
      </w:r>
      <w:r>
        <w:rPr>
          <w:rFonts w:ascii="Century Gothic"/>
          <w:b/>
          <w:sz w:val="20"/>
        </w:rPr>
        <w:t xml:space="preserve">PROGRESS REVIEW </w:t>
      </w:r>
      <w:r>
        <w:rPr>
          <w:rFonts w:ascii="Century Gothic"/>
          <w:sz w:val="20"/>
        </w:rPr>
        <w:t>shall be as</w:t>
      </w:r>
      <w:r>
        <w:rPr>
          <w:rFonts w:ascii="Century Gothic"/>
          <w:spacing w:val="-26"/>
          <w:sz w:val="20"/>
        </w:rPr>
        <w:t xml:space="preserve"> </w:t>
      </w:r>
      <w:r>
        <w:rPr>
          <w:rFonts w:ascii="Century Gothic"/>
          <w:sz w:val="20"/>
        </w:rPr>
        <w:t>follows: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17" w:hanging="427"/>
        <w:jc w:val="both"/>
        <w:rPr>
          <w:rFonts w:ascii="Century Gothic" w:eastAsia="Century Gothic" w:hAnsi="Century Gothic" w:cs="Century Gothic"/>
          <w:sz w:val="20"/>
          <w:szCs w:val="20"/>
        </w:rPr>
      </w:pPr>
      <w:r>
        <w:rPr>
          <w:rFonts w:ascii="Century Gothic"/>
          <w:sz w:val="20"/>
        </w:rPr>
        <w:t>The Project Manager and/or Principal Agent, and the Contractor shall conduct a</w:t>
      </w:r>
      <w:r>
        <w:rPr>
          <w:rFonts w:ascii="Century Gothic"/>
          <w:spacing w:val="7"/>
          <w:sz w:val="20"/>
        </w:rPr>
        <w:t xml:space="preserve"> </w:t>
      </w:r>
      <w:r>
        <w:rPr>
          <w:rFonts w:ascii="Century Gothic"/>
          <w:sz w:val="20"/>
        </w:rPr>
        <w:t>progress</w:t>
      </w:r>
      <w:r>
        <w:rPr>
          <w:rFonts w:ascii="Century Gothic"/>
          <w:w w:val="99"/>
          <w:sz w:val="20"/>
        </w:rPr>
        <w:t xml:space="preserve"> </w:t>
      </w:r>
      <w:r>
        <w:rPr>
          <w:rFonts w:ascii="Century Gothic"/>
          <w:sz w:val="20"/>
        </w:rPr>
        <w:t>review</w:t>
      </w:r>
      <w:r>
        <w:rPr>
          <w:rFonts w:ascii="Century Gothic"/>
          <w:spacing w:val="28"/>
          <w:sz w:val="20"/>
        </w:rPr>
        <w:t xml:space="preserve"> </w:t>
      </w:r>
      <w:r>
        <w:rPr>
          <w:rFonts w:ascii="Century Gothic"/>
          <w:sz w:val="20"/>
        </w:rPr>
        <w:t>on</w:t>
      </w:r>
      <w:r>
        <w:rPr>
          <w:rFonts w:ascii="Century Gothic"/>
          <w:spacing w:val="26"/>
          <w:sz w:val="20"/>
        </w:rPr>
        <w:t xml:space="preserve"> </w:t>
      </w:r>
      <w:r>
        <w:rPr>
          <w:rFonts w:ascii="Century Gothic"/>
          <w:sz w:val="20"/>
        </w:rPr>
        <w:t>a</w:t>
      </w:r>
      <w:r>
        <w:rPr>
          <w:rFonts w:ascii="Century Gothic"/>
          <w:spacing w:val="26"/>
          <w:sz w:val="20"/>
        </w:rPr>
        <w:t xml:space="preserve"> </w:t>
      </w:r>
      <w:r>
        <w:rPr>
          <w:rFonts w:ascii="Century Gothic"/>
          <w:sz w:val="20"/>
        </w:rPr>
        <w:t>pre-determined</w:t>
      </w:r>
      <w:r>
        <w:rPr>
          <w:rFonts w:ascii="Century Gothic"/>
          <w:spacing w:val="26"/>
          <w:sz w:val="20"/>
        </w:rPr>
        <w:t xml:space="preserve"> </w:t>
      </w:r>
      <w:r>
        <w:rPr>
          <w:rFonts w:ascii="Century Gothic"/>
          <w:sz w:val="20"/>
        </w:rPr>
        <w:t>weekly</w:t>
      </w:r>
      <w:r>
        <w:rPr>
          <w:rFonts w:ascii="Century Gothic"/>
          <w:spacing w:val="25"/>
          <w:sz w:val="20"/>
        </w:rPr>
        <w:t xml:space="preserve"> </w:t>
      </w:r>
      <w:r>
        <w:rPr>
          <w:rFonts w:ascii="Century Gothic"/>
          <w:sz w:val="20"/>
        </w:rPr>
        <w:t>interval.</w:t>
      </w:r>
      <w:r>
        <w:rPr>
          <w:rFonts w:ascii="Century Gothic"/>
          <w:spacing w:val="24"/>
          <w:sz w:val="20"/>
        </w:rPr>
        <w:t xml:space="preserve"> </w:t>
      </w:r>
      <w:r>
        <w:rPr>
          <w:rFonts w:ascii="Century Gothic"/>
          <w:sz w:val="20"/>
        </w:rPr>
        <w:t>The</w:t>
      </w:r>
      <w:r>
        <w:rPr>
          <w:rFonts w:ascii="Century Gothic"/>
          <w:spacing w:val="28"/>
          <w:sz w:val="20"/>
        </w:rPr>
        <w:t xml:space="preserve"> </w:t>
      </w:r>
      <w:r>
        <w:rPr>
          <w:rFonts w:ascii="Century Gothic"/>
          <w:sz w:val="20"/>
        </w:rPr>
        <w:t>progress</w:t>
      </w:r>
      <w:r>
        <w:rPr>
          <w:rFonts w:ascii="Century Gothic"/>
          <w:spacing w:val="25"/>
          <w:sz w:val="20"/>
        </w:rPr>
        <w:t xml:space="preserve"> </w:t>
      </w:r>
      <w:r>
        <w:rPr>
          <w:rFonts w:ascii="Century Gothic"/>
          <w:sz w:val="20"/>
        </w:rPr>
        <w:t>for</w:t>
      </w:r>
      <w:r>
        <w:rPr>
          <w:rFonts w:ascii="Century Gothic"/>
          <w:spacing w:val="26"/>
          <w:sz w:val="20"/>
        </w:rPr>
        <w:t xml:space="preserve"> </w:t>
      </w:r>
      <w:r>
        <w:rPr>
          <w:rFonts w:ascii="Century Gothic"/>
          <w:sz w:val="20"/>
        </w:rPr>
        <w:t>each</w:t>
      </w:r>
      <w:r>
        <w:rPr>
          <w:rFonts w:ascii="Century Gothic"/>
          <w:spacing w:val="26"/>
          <w:sz w:val="20"/>
        </w:rPr>
        <w:t xml:space="preserve"> </w:t>
      </w:r>
      <w:r>
        <w:rPr>
          <w:rFonts w:ascii="Century Gothic"/>
          <w:sz w:val="20"/>
        </w:rPr>
        <w:t>activity</w:t>
      </w:r>
      <w:r>
        <w:rPr>
          <w:rFonts w:ascii="Century Gothic"/>
          <w:spacing w:val="25"/>
          <w:sz w:val="20"/>
        </w:rPr>
        <w:t xml:space="preserve"> </w:t>
      </w:r>
      <w:r>
        <w:rPr>
          <w:rFonts w:ascii="Century Gothic"/>
          <w:sz w:val="20"/>
        </w:rPr>
        <w:t>of</w:t>
      </w:r>
      <w:r>
        <w:rPr>
          <w:rFonts w:ascii="Century Gothic"/>
          <w:spacing w:val="25"/>
          <w:sz w:val="20"/>
        </w:rPr>
        <w:t xml:space="preserve"> </w:t>
      </w:r>
      <w:r>
        <w:rPr>
          <w:rFonts w:ascii="Century Gothic"/>
          <w:sz w:val="20"/>
        </w:rPr>
        <w:t>the</w:t>
      </w:r>
      <w:r>
        <w:rPr>
          <w:rFonts w:ascii="Century Gothic"/>
          <w:spacing w:val="26"/>
          <w:sz w:val="20"/>
        </w:rPr>
        <w:t xml:space="preserve"> </w:t>
      </w:r>
      <w:r>
        <w:rPr>
          <w:rFonts w:ascii="Century Gothic"/>
          <w:sz w:val="20"/>
        </w:rPr>
        <w:t>works</w:t>
      </w:r>
      <w:r>
        <w:rPr>
          <w:rFonts w:ascii="Century Gothic"/>
          <w:w w:val="99"/>
          <w:sz w:val="20"/>
        </w:rPr>
        <w:t xml:space="preserve"> </w:t>
      </w:r>
      <w:r>
        <w:rPr>
          <w:rFonts w:ascii="Century Gothic"/>
          <w:sz w:val="20"/>
        </w:rPr>
        <w:t>shall be evaluated, agreed upon and recorded in a</w:t>
      </w:r>
      <w:r>
        <w:rPr>
          <w:rFonts w:ascii="Century Gothic"/>
          <w:spacing w:val="-9"/>
          <w:sz w:val="20"/>
        </w:rPr>
        <w:t xml:space="preserve"> </w:t>
      </w:r>
      <w:r>
        <w:rPr>
          <w:rFonts w:ascii="Century Gothic"/>
          <w:sz w:val="20"/>
        </w:rPr>
        <w:t>report.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17" w:hanging="427"/>
        <w:jc w:val="both"/>
        <w:rPr>
          <w:rFonts w:ascii="Century Gothic" w:eastAsia="Century Gothic" w:hAnsi="Century Gothic" w:cs="Century Gothic"/>
          <w:sz w:val="20"/>
          <w:szCs w:val="20"/>
        </w:rPr>
      </w:pPr>
      <w:r>
        <w:rPr>
          <w:rFonts w:ascii="Century Gothic"/>
          <w:sz w:val="20"/>
        </w:rPr>
        <w:t>The progress review shall incorporate procurement of long lead items, information</w:t>
      </w:r>
      <w:r>
        <w:rPr>
          <w:rFonts w:ascii="Century Gothic"/>
          <w:spacing w:val="11"/>
          <w:sz w:val="20"/>
        </w:rPr>
        <w:t xml:space="preserve"> </w:t>
      </w:r>
      <w:r>
        <w:rPr>
          <w:rFonts w:ascii="Century Gothic"/>
          <w:sz w:val="20"/>
        </w:rPr>
        <w:t>release,</w:t>
      </w:r>
      <w:r>
        <w:rPr>
          <w:rFonts w:ascii="Century Gothic"/>
          <w:spacing w:val="-1"/>
          <w:w w:val="99"/>
          <w:sz w:val="20"/>
        </w:rPr>
        <w:t xml:space="preserve"> </w:t>
      </w:r>
      <w:r>
        <w:rPr>
          <w:rFonts w:ascii="Century Gothic"/>
          <w:sz w:val="20"/>
        </w:rPr>
        <w:t>fit - out information and sub-contractor</w:t>
      </w:r>
      <w:r>
        <w:rPr>
          <w:rFonts w:ascii="Century Gothic"/>
          <w:spacing w:val="-2"/>
          <w:sz w:val="20"/>
        </w:rPr>
        <w:t xml:space="preserve"> </w:t>
      </w:r>
      <w:r>
        <w:rPr>
          <w:rFonts w:ascii="Century Gothic"/>
          <w:sz w:val="20"/>
        </w:rPr>
        <w:t>appointments.</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0"/>
          <w:numId w:val="48"/>
        </w:numPr>
        <w:tabs>
          <w:tab w:val="left" w:pos="688"/>
        </w:tabs>
        <w:ind w:right="355" w:hanging="427"/>
        <w:rPr>
          <w:rFonts w:ascii="Century Gothic" w:eastAsia="Century Gothic" w:hAnsi="Century Gothic" w:cs="Century Gothic"/>
          <w:sz w:val="20"/>
          <w:szCs w:val="20"/>
        </w:rPr>
      </w:pPr>
      <w:r>
        <w:rPr>
          <w:rFonts w:ascii="Century Gothic"/>
          <w:sz w:val="20"/>
        </w:rPr>
        <w:t>The following information shall be recorded for each</w:t>
      </w:r>
      <w:r>
        <w:rPr>
          <w:rFonts w:ascii="Century Gothic"/>
          <w:spacing w:val="-7"/>
          <w:sz w:val="20"/>
        </w:rPr>
        <w:t xml:space="preserve"> </w:t>
      </w:r>
      <w:r>
        <w:rPr>
          <w:rFonts w:ascii="Century Gothic"/>
          <w:sz w:val="20"/>
        </w:rPr>
        <w:t>activity:</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1"/>
          <w:numId w:val="48"/>
        </w:numPr>
        <w:tabs>
          <w:tab w:val="left" w:pos="1113"/>
        </w:tabs>
        <w:spacing w:line="245" w:lineRule="exact"/>
        <w:ind w:right="355" w:hanging="427"/>
        <w:rPr>
          <w:rFonts w:ascii="Century Gothic" w:eastAsia="Century Gothic" w:hAnsi="Century Gothic" w:cs="Century Gothic"/>
          <w:sz w:val="20"/>
          <w:szCs w:val="20"/>
        </w:rPr>
      </w:pPr>
      <w:r>
        <w:rPr>
          <w:rFonts w:ascii="Century Gothic"/>
          <w:sz w:val="20"/>
        </w:rPr>
        <w:t>Actual start dates of the planned activities (if</w:t>
      </w:r>
      <w:r>
        <w:rPr>
          <w:rFonts w:ascii="Century Gothic"/>
          <w:spacing w:val="-5"/>
          <w:sz w:val="20"/>
        </w:rPr>
        <w:t xml:space="preserve"> </w:t>
      </w:r>
      <w:r>
        <w:rPr>
          <w:rFonts w:ascii="Century Gothic"/>
          <w:sz w:val="20"/>
        </w:rPr>
        <w:t>started),</w:t>
      </w:r>
    </w:p>
    <w:p w:rsidR="00E22020" w:rsidRDefault="00016963" w:rsidP="00A72E99">
      <w:pPr>
        <w:pStyle w:val="ListParagraph"/>
        <w:numPr>
          <w:ilvl w:val="1"/>
          <w:numId w:val="48"/>
        </w:numPr>
        <w:tabs>
          <w:tab w:val="left" w:pos="1113"/>
        </w:tabs>
        <w:spacing w:line="245" w:lineRule="exact"/>
        <w:ind w:right="355" w:hanging="427"/>
        <w:rPr>
          <w:rFonts w:ascii="Century Gothic" w:eastAsia="Century Gothic" w:hAnsi="Century Gothic" w:cs="Century Gothic"/>
          <w:sz w:val="20"/>
          <w:szCs w:val="20"/>
        </w:rPr>
      </w:pPr>
      <w:r>
        <w:rPr>
          <w:rFonts w:ascii="Century Gothic"/>
          <w:sz w:val="20"/>
        </w:rPr>
        <w:t>Actual finish dates of the planned activity (if</w:t>
      </w:r>
      <w:r>
        <w:rPr>
          <w:rFonts w:ascii="Century Gothic"/>
          <w:spacing w:val="-2"/>
          <w:sz w:val="20"/>
        </w:rPr>
        <w:t xml:space="preserve"> </w:t>
      </w:r>
      <w:r>
        <w:rPr>
          <w:rFonts w:ascii="Century Gothic"/>
          <w:sz w:val="20"/>
        </w:rPr>
        <w:t>completed),</w:t>
      </w:r>
    </w:p>
    <w:p w:rsidR="00E22020" w:rsidRDefault="00016963" w:rsidP="00A72E99">
      <w:pPr>
        <w:pStyle w:val="ListParagraph"/>
        <w:numPr>
          <w:ilvl w:val="1"/>
          <w:numId w:val="48"/>
        </w:numPr>
        <w:tabs>
          <w:tab w:val="left" w:pos="1113"/>
        </w:tabs>
        <w:spacing w:line="245" w:lineRule="exact"/>
        <w:ind w:right="355" w:hanging="427"/>
        <w:rPr>
          <w:rFonts w:ascii="Century Gothic" w:eastAsia="Century Gothic" w:hAnsi="Century Gothic" w:cs="Century Gothic"/>
          <w:sz w:val="20"/>
          <w:szCs w:val="20"/>
        </w:rPr>
      </w:pPr>
      <w:r>
        <w:rPr>
          <w:rFonts w:ascii="Century Gothic"/>
          <w:sz w:val="20"/>
        </w:rPr>
        <w:t>Estimated remaining durations of the planned activities that are still in</w:t>
      </w:r>
      <w:r>
        <w:rPr>
          <w:rFonts w:ascii="Century Gothic"/>
          <w:spacing w:val="-23"/>
          <w:sz w:val="20"/>
        </w:rPr>
        <w:t xml:space="preserve"> </w:t>
      </w:r>
      <w:r>
        <w:rPr>
          <w:rFonts w:ascii="Century Gothic"/>
          <w:sz w:val="20"/>
        </w:rPr>
        <w:t>progress,</w:t>
      </w:r>
    </w:p>
    <w:p w:rsidR="00E22020" w:rsidRDefault="00016963" w:rsidP="00A72E99">
      <w:pPr>
        <w:pStyle w:val="ListParagraph"/>
        <w:numPr>
          <w:ilvl w:val="1"/>
          <w:numId w:val="48"/>
        </w:numPr>
        <w:tabs>
          <w:tab w:val="left" w:pos="1113"/>
        </w:tabs>
        <w:spacing w:line="245" w:lineRule="exact"/>
        <w:ind w:right="355" w:hanging="427"/>
        <w:rPr>
          <w:rFonts w:ascii="Century Gothic" w:eastAsia="Century Gothic" w:hAnsi="Century Gothic" w:cs="Century Gothic"/>
          <w:sz w:val="20"/>
          <w:szCs w:val="20"/>
        </w:rPr>
      </w:pPr>
      <w:r>
        <w:rPr>
          <w:rFonts w:ascii="Century Gothic"/>
          <w:sz w:val="20"/>
        </w:rPr>
        <w:t>Suspend and resume dates if a planned activity is suspended,</w:t>
      </w:r>
      <w:r>
        <w:rPr>
          <w:rFonts w:ascii="Century Gothic"/>
          <w:spacing w:val="-18"/>
          <w:sz w:val="20"/>
        </w:rPr>
        <w:t xml:space="preserve"> </w:t>
      </w:r>
      <w:r>
        <w:rPr>
          <w:rFonts w:ascii="Century Gothic"/>
          <w:sz w:val="20"/>
        </w:rPr>
        <w:t>and</w:t>
      </w:r>
    </w:p>
    <w:p w:rsidR="00E22020" w:rsidRDefault="00016963" w:rsidP="00A72E99">
      <w:pPr>
        <w:pStyle w:val="ListParagraph"/>
        <w:numPr>
          <w:ilvl w:val="1"/>
          <w:numId w:val="48"/>
        </w:numPr>
        <w:tabs>
          <w:tab w:val="left" w:pos="1113"/>
        </w:tabs>
        <w:spacing w:before="2"/>
        <w:ind w:right="355" w:hanging="427"/>
        <w:rPr>
          <w:rFonts w:ascii="Century Gothic" w:eastAsia="Century Gothic" w:hAnsi="Century Gothic" w:cs="Century Gothic"/>
          <w:sz w:val="20"/>
          <w:szCs w:val="20"/>
        </w:rPr>
      </w:pPr>
      <w:r>
        <w:rPr>
          <w:rFonts w:ascii="Century Gothic"/>
          <w:sz w:val="20"/>
        </w:rPr>
        <w:t>Log text of delays incurred to planned</w:t>
      </w:r>
      <w:r>
        <w:rPr>
          <w:rFonts w:ascii="Century Gothic"/>
          <w:spacing w:val="-6"/>
          <w:sz w:val="20"/>
        </w:rPr>
        <w:t xml:space="preserve"> </w:t>
      </w:r>
      <w:r>
        <w:rPr>
          <w:rFonts w:ascii="Century Gothic"/>
          <w:sz w:val="20"/>
        </w:rPr>
        <w:t>activities.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18" w:hanging="427"/>
        <w:jc w:val="both"/>
        <w:rPr>
          <w:rFonts w:ascii="Century Gothic" w:eastAsia="Century Gothic" w:hAnsi="Century Gothic" w:cs="Century Gothic"/>
          <w:sz w:val="20"/>
          <w:szCs w:val="20"/>
        </w:rPr>
      </w:pPr>
      <w:r>
        <w:rPr>
          <w:rFonts w:ascii="Century Gothic"/>
          <w:sz w:val="20"/>
        </w:rPr>
        <w:t>The</w:t>
      </w:r>
      <w:r>
        <w:rPr>
          <w:rFonts w:ascii="Century Gothic"/>
          <w:spacing w:val="27"/>
          <w:sz w:val="20"/>
        </w:rPr>
        <w:t xml:space="preserve"> </w:t>
      </w:r>
      <w:r>
        <w:rPr>
          <w:rFonts w:ascii="Century Gothic"/>
          <w:sz w:val="20"/>
        </w:rPr>
        <w:t>result</w:t>
      </w:r>
      <w:r>
        <w:rPr>
          <w:rFonts w:ascii="Century Gothic"/>
          <w:spacing w:val="29"/>
          <w:sz w:val="20"/>
        </w:rPr>
        <w:t xml:space="preserve"> </w:t>
      </w:r>
      <w:r>
        <w:rPr>
          <w:rFonts w:ascii="Century Gothic"/>
          <w:sz w:val="20"/>
        </w:rPr>
        <w:t>after</w:t>
      </w:r>
      <w:r>
        <w:rPr>
          <w:rFonts w:ascii="Century Gothic"/>
          <w:spacing w:val="27"/>
          <w:sz w:val="20"/>
        </w:rPr>
        <w:t xml:space="preserve"> </w:t>
      </w:r>
      <w:r>
        <w:rPr>
          <w:rFonts w:ascii="Century Gothic"/>
          <w:sz w:val="20"/>
        </w:rPr>
        <w:t>the</w:t>
      </w:r>
      <w:r>
        <w:rPr>
          <w:rFonts w:ascii="Century Gothic"/>
          <w:spacing w:val="27"/>
          <w:sz w:val="20"/>
        </w:rPr>
        <w:t xml:space="preserve"> </w:t>
      </w:r>
      <w:r>
        <w:rPr>
          <w:rFonts w:ascii="Century Gothic"/>
          <w:sz w:val="20"/>
        </w:rPr>
        <w:t>progress</w:t>
      </w:r>
      <w:r>
        <w:rPr>
          <w:rFonts w:ascii="Century Gothic"/>
          <w:spacing w:val="32"/>
          <w:sz w:val="20"/>
        </w:rPr>
        <w:t xml:space="preserve"> </w:t>
      </w:r>
      <w:r>
        <w:rPr>
          <w:rFonts w:ascii="Century Gothic"/>
          <w:sz w:val="20"/>
        </w:rPr>
        <w:t>update</w:t>
      </w:r>
      <w:r>
        <w:rPr>
          <w:rFonts w:ascii="Century Gothic"/>
          <w:spacing w:val="27"/>
          <w:sz w:val="20"/>
        </w:rPr>
        <w:t xml:space="preserve"> </w:t>
      </w:r>
      <w:r>
        <w:rPr>
          <w:rFonts w:ascii="Century Gothic"/>
          <w:sz w:val="20"/>
        </w:rPr>
        <w:t>must</w:t>
      </w:r>
      <w:r>
        <w:rPr>
          <w:rFonts w:ascii="Century Gothic"/>
          <w:spacing w:val="28"/>
          <w:sz w:val="20"/>
        </w:rPr>
        <w:t xml:space="preserve"> </w:t>
      </w:r>
      <w:r>
        <w:rPr>
          <w:rFonts w:ascii="Century Gothic"/>
          <w:sz w:val="20"/>
        </w:rPr>
        <w:t>be</w:t>
      </w:r>
      <w:r>
        <w:rPr>
          <w:rFonts w:ascii="Century Gothic"/>
          <w:spacing w:val="27"/>
          <w:sz w:val="20"/>
        </w:rPr>
        <w:t xml:space="preserve"> </w:t>
      </w:r>
      <w:r>
        <w:rPr>
          <w:rFonts w:ascii="Century Gothic"/>
          <w:sz w:val="20"/>
        </w:rPr>
        <w:t>closely</w:t>
      </w:r>
      <w:r>
        <w:rPr>
          <w:rFonts w:ascii="Century Gothic"/>
          <w:spacing w:val="27"/>
          <w:sz w:val="20"/>
        </w:rPr>
        <w:t xml:space="preserve"> </w:t>
      </w:r>
      <w:r>
        <w:rPr>
          <w:rFonts w:ascii="Century Gothic"/>
          <w:sz w:val="20"/>
        </w:rPr>
        <w:t>evaluated</w:t>
      </w:r>
      <w:r>
        <w:rPr>
          <w:rFonts w:ascii="Century Gothic"/>
          <w:spacing w:val="27"/>
          <w:sz w:val="20"/>
        </w:rPr>
        <w:t xml:space="preserve"> </w:t>
      </w:r>
      <w:r>
        <w:rPr>
          <w:rFonts w:ascii="Century Gothic"/>
          <w:sz w:val="20"/>
        </w:rPr>
        <w:t>and</w:t>
      </w:r>
      <w:r>
        <w:rPr>
          <w:rFonts w:ascii="Century Gothic"/>
          <w:spacing w:val="27"/>
          <w:sz w:val="20"/>
        </w:rPr>
        <w:t xml:space="preserve"> </w:t>
      </w:r>
      <w:r>
        <w:rPr>
          <w:rFonts w:ascii="Century Gothic"/>
          <w:sz w:val="20"/>
        </w:rPr>
        <w:t>the</w:t>
      </w:r>
      <w:r>
        <w:rPr>
          <w:rFonts w:ascii="Century Gothic"/>
          <w:spacing w:val="27"/>
          <w:sz w:val="20"/>
        </w:rPr>
        <w:t xml:space="preserve"> </w:t>
      </w:r>
      <w:r>
        <w:rPr>
          <w:rFonts w:ascii="Century Gothic"/>
          <w:sz w:val="20"/>
        </w:rPr>
        <w:t>relevance</w:t>
      </w:r>
      <w:r>
        <w:rPr>
          <w:rFonts w:ascii="Century Gothic"/>
          <w:spacing w:val="27"/>
          <w:sz w:val="20"/>
        </w:rPr>
        <w:t xml:space="preserve"> </w:t>
      </w:r>
      <w:r>
        <w:rPr>
          <w:rFonts w:ascii="Century Gothic"/>
          <w:sz w:val="20"/>
        </w:rPr>
        <w:t>and</w:t>
      </w:r>
      <w:r>
        <w:rPr>
          <w:rFonts w:ascii="Century Gothic"/>
          <w:w w:val="99"/>
          <w:sz w:val="20"/>
        </w:rPr>
        <w:t xml:space="preserve"> </w:t>
      </w:r>
      <w:r>
        <w:rPr>
          <w:rFonts w:ascii="Century Gothic"/>
          <w:sz w:val="20"/>
        </w:rPr>
        <w:t>accuracy of the results must be</w:t>
      </w:r>
      <w:r>
        <w:rPr>
          <w:rFonts w:ascii="Century Gothic"/>
          <w:spacing w:val="-5"/>
          <w:sz w:val="20"/>
        </w:rPr>
        <w:t xml:space="preserve"> </w:t>
      </w:r>
      <w:r>
        <w:rPr>
          <w:rFonts w:ascii="Century Gothic"/>
          <w:sz w:val="20"/>
        </w:rPr>
        <w:t>checked.</w:t>
      </w:r>
    </w:p>
    <w:p w:rsidR="00E22020" w:rsidRDefault="00E22020">
      <w:pPr>
        <w:spacing w:before="2"/>
        <w:rPr>
          <w:rFonts w:ascii="Century Gothic" w:eastAsia="Century Gothic" w:hAnsi="Century Gothic" w:cs="Century Gothic"/>
          <w:sz w:val="20"/>
          <w:szCs w:val="20"/>
        </w:rPr>
      </w:pPr>
    </w:p>
    <w:p w:rsidR="00E22020" w:rsidRDefault="00016963">
      <w:pPr>
        <w:pStyle w:val="Heading4"/>
        <w:ind w:right="355"/>
        <w:rPr>
          <w:b w:val="0"/>
          <w:bCs w:val="0"/>
        </w:rPr>
      </w:pPr>
      <w:r>
        <w:t>NOTE:</w:t>
      </w:r>
    </w:p>
    <w:p w:rsidR="00E22020" w:rsidRDefault="00E22020">
      <w:pPr>
        <w:spacing w:before="11"/>
        <w:rPr>
          <w:rFonts w:ascii="Century Gothic" w:eastAsia="Century Gothic" w:hAnsi="Century Gothic" w:cs="Century Gothic"/>
          <w:b/>
          <w:bCs/>
          <w:sz w:val="19"/>
          <w:szCs w:val="19"/>
        </w:rPr>
      </w:pPr>
    </w:p>
    <w:p w:rsidR="00E22020" w:rsidRDefault="00016963" w:rsidP="00A72E99">
      <w:pPr>
        <w:pStyle w:val="ListParagraph"/>
        <w:numPr>
          <w:ilvl w:val="0"/>
          <w:numId w:val="48"/>
        </w:numPr>
        <w:tabs>
          <w:tab w:val="left" w:pos="688"/>
        </w:tabs>
        <w:ind w:right="222" w:hanging="427"/>
        <w:jc w:val="both"/>
        <w:rPr>
          <w:rFonts w:ascii="Century Gothic" w:eastAsia="Century Gothic" w:hAnsi="Century Gothic" w:cs="Century Gothic"/>
          <w:sz w:val="20"/>
          <w:szCs w:val="20"/>
        </w:rPr>
      </w:pPr>
      <w:r>
        <w:rPr>
          <w:rFonts w:ascii="Century Gothic"/>
          <w:sz w:val="20"/>
        </w:rPr>
        <w:t>The Contractor is not permitted to make any changes to the Contract Programme</w:t>
      </w:r>
      <w:r>
        <w:rPr>
          <w:rFonts w:ascii="Century Gothic"/>
          <w:spacing w:val="-25"/>
          <w:sz w:val="20"/>
        </w:rPr>
        <w:t xml:space="preserve"> </w:t>
      </w:r>
      <w:r>
        <w:rPr>
          <w:rFonts w:ascii="Century Gothic"/>
          <w:sz w:val="20"/>
        </w:rPr>
        <w:t>without</w:t>
      </w:r>
      <w:r>
        <w:rPr>
          <w:rFonts w:ascii="Century Gothic"/>
          <w:w w:val="99"/>
          <w:sz w:val="20"/>
        </w:rPr>
        <w:t xml:space="preserve"> </w:t>
      </w:r>
      <w:r>
        <w:rPr>
          <w:rFonts w:ascii="Century Gothic"/>
          <w:sz w:val="20"/>
        </w:rPr>
        <w:t>agreement by the Project Manager and/or Principal</w:t>
      </w:r>
      <w:r>
        <w:rPr>
          <w:rFonts w:ascii="Century Gothic"/>
          <w:spacing w:val="-4"/>
          <w:sz w:val="20"/>
        </w:rPr>
        <w:t xml:space="preserve"> </w:t>
      </w:r>
      <w:r>
        <w:rPr>
          <w:rFonts w:ascii="Century Gothic"/>
          <w:sz w:val="20"/>
        </w:rPr>
        <w:t>Agent.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23" w:hanging="427"/>
        <w:jc w:val="both"/>
        <w:rPr>
          <w:rFonts w:ascii="Century Gothic" w:eastAsia="Century Gothic" w:hAnsi="Century Gothic" w:cs="Century Gothic"/>
          <w:sz w:val="20"/>
          <w:szCs w:val="20"/>
        </w:rPr>
      </w:pPr>
      <w:r>
        <w:rPr>
          <w:rFonts w:ascii="Century Gothic"/>
          <w:sz w:val="20"/>
        </w:rPr>
        <w:t>Extension</w:t>
      </w:r>
      <w:r>
        <w:rPr>
          <w:rFonts w:ascii="Century Gothic"/>
          <w:spacing w:val="16"/>
          <w:sz w:val="20"/>
        </w:rPr>
        <w:t xml:space="preserve"> </w:t>
      </w:r>
      <w:r>
        <w:rPr>
          <w:rFonts w:ascii="Century Gothic"/>
          <w:sz w:val="20"/>
        </w:rPr>
        <w:t>of</w:t>
      </w:r>
      <w:r>
        <w:rPr>
          <w:rFonts w:ascii="Century Gothic"/>
          <w:spacing w:val="15"/>
          <w:sz w:val="20"/>
        </w:rPr>
        <w:t xml:space="preserve"> </w:t>
      </w:r>
      <w:r>
        <w:rPr>
          <w:rFonts w:ascii="Century Gothic"/>
          <w:sz w:val="20"/>
        </w:rPr>
        <w:t>time</w:t>
      </w:r>
      <w:r>
        <w:rPr>
          <w:rFonts w:ascii="Century Gothic"/>
          <w:spacing w:val="16"/>
          <w:sz w:val="20"/>
        </w:rPr>
        <w:t xml:space="preserve"> </w:t>
      </w:r>
      <w:r>
        <w:rPr>
          <w:rFonts w:ascii="Century Gothic"/>
          <w:sz w:val="20"/>
        </w:rPr>
        <w:t>claims</w:t>
      </w:r>
      <w:r>
        <w:rPr>
          <w:rFonts w:ascii="Century Gothic"/>
          <w:spacing w:val="13"/>
          <w:sz w:val="20"/>
        </w:rPr>
        <w:t xml:space="preserve"> </w:t>
      </w:r>
      <w:r>
        <w:rPr>
          <w:rFonts w:ascii="Century Gothic"/>
          <w:sz w:val="20"/>
        </w:rPr>
        <w:t>due</w:t>
      </w:r>
      <w:r>
        <w:rPr>
          <w:rFonts w:ascii="Century Gothic"/>
          <w:spacing w:val="15"/>
          <w:sz w:val="20"/>
        </w:rPr>
        <w:t xml:space="preserve"> </w:t>
      </w:r>
      <w:r>
        <w:rPr>
          <w:rFonts w:ascii="Century Gothic"/>
          <w:sz w:val="20"/>
        </w:rPr>
        <w:t>to</w:t>
      </w:r>
      <w:r>
        <w:rPr>
          <w:rFonts w:ascii="Century Gothic"/>
          <w:spacing w:val="14"/>
          <w:sz w:val="20"/>
        </w:rPr>
        <w:t xml:space="preserve"> </w:t>
      </w:r>
      <w:r>
        <w:rPr>
          <w:rFonts w:ascii="Century Gothic"/>
          <w:sz w:val="20"/>
        </w:rPr>
        <w:t>inclement</w:t>
      </w:r>
      <w:r>
        <w:rPr>
          <w:rFonts w:ascii="Century Gothic"/>
          <w:spacing w:val="15"/>
          <w:sz w:val="20"/>
        </w:rPr>
        <w:t xml:space="preserve"> </w:t>
      </w:r>
      <w:r>
        <w:rPr>
          <w:rFonts w:ascii="Century Gothic"/>
          <w:sz w:val="20"/>
        </w:rPr>
        <w:t>weather,</w:t>
      </w:r>
      <w:r>
        <w:rPr>
          <w:rFonts w:ascii="Century Gothic"/>
          <w:spacing w:val="13"/>
          <w:sz w:val="20"/>
        </w:rPr>
        <w:t xml:space="preserve"> </w:t>
      </w:r>
      <w:r>
        <w:rPr>
          <w:rFonts w:ascii="Century Gothic"/>
          <w:sz w:val="20"/>
        </w:rPr>
        <w:t>late</w:t>
      </w:r>
      <w:r>
        <w:rPr>
          <w:rFonts w:ascii="Century Gothic"/>
          <w:spacing w:val="15"/>
          <w:sz w:val="20"/>
        </w:rPr>
        <w:t xml:space="preserve"> </w:t>
      </w:r>
      <w:r>
        <w:rPr>
          <w:rFonts w:ascii="Century Gothic"/>
          <w:sz w:val="20"/>
        </w:rPr>
        <w:t>information,</w:t>
      </w:r>
      <w:r>
        <w:rPr>
          <w:rFonts w:ascii="Century Gothic"/>
          <w:spacing w:val="13"/>
          <w:sz w:val="20"/>
        </w:rPr>
        <w:t xml:space="preserve"> </w:t>
      </w:r>
      <w:r>
        <w:rPr>
          <w:rFonts w:ascii="Century Gothic"/>
          <w:sz w:val="20"/>
        </w:rPr>
        <w:t>or</w:t>
      </w:r>
      <w:r>
        <w:rPr>
          <w:rFonts w:ascii="Century Gothic"/>
          <w:spacing w:val="15"/>
          <w:sz w:val="20"/>
        </w:rPr>
        <w:t xml:space="preserve"> </w:t>
      </w:r>
      <w:r>
        <w:rPr>
          <w:rFonts w:ascii="Century Gothic"/>
          <w:sz w:val="20"/>
        </w:rPr>
        <w:t>any</w:t>
      </w:r>
      <w:r>
        <w:rPr>
          <w:rFonts w:ascii="Century Gothic"/>
          <w:spacing w:val="14"/>
          <w:sz w:val="20"/>
        </w:rPr>
        <w:t xml:space="preserve"> </w:t>
      </w:r>
      <w:r>
        <w:rPr>
          <w:rFonts w:ascii="Century Gothic"/>
          <w:sz w:val="20"/>
        </w:rPr>
        <w:t>other</w:t>
      </w:r>
      <w:r>
        <w:rPr>
          <w:rFonts w:ascii="Century Gothic"/>
          <w:spacing w:val="15"/>
          <w:sz w:val="20"/>
        </w:rPr>
        <w:t xml:space="preserve"> </w:t>
      </w:r>
      <w:r>
        <w:rPr>
          <w:rFonts w:ascii="Century Gothic"/>
          <w:sz w:val="20"/>
        </w:rPr>
        <w:t>reason</w:t>
      </w:r>
      <w:r>
        <w:rPr>
          <w:rFonts w:ascii="Century Gothic"/>
          <w:w w:val="99"/>
          <w:sz w:val="20"/>
        </w:rPr>
        <w:t xml:space="preserve"> </w:t>
      </w:r>
      <w:r>
        <w:rPr>
          <w:rFonts w:ascii="Century Gothic"/>
          <w:sz w:val="20"/>
        </w:rPr>
        <w:t>shall</w:t>
      </w:r>
      <w:r>
        <w:rPr>
          <w:rFonts w:ascii="Century Gothic"/>
          <w:spacing w:val="38"/>
          <w:sz w:val="20"/>
        </w:rPr>
        <w:t xml:space="preserve"> </w:t>
      </w:r>
      <w:r>
        <w:rPr>
          <w:rFonts w:ascii="Century Gothic"/>
          <w:sz w:val="20"/>
        </w:rPr>
        <w:t>far</w:t>
      </w:r>
      <w:r>
        <w:rPr>
          <w:rFonts w:ascii="Century Gothic"/>
          <w:spacing w:val="38"/>
          <w:sz w:val="20"/>
        </w:rPr>
        <w:t xml:space="preserve"> </w:t>
      </w:r>
      <w:r>
        <w:rPr>
          <w:rFonts w:ascii="Century Gothic"/>
          <w:sz w:val="20"/>
        </w:rPr>
        <w:t>as</w:t>
      </w:r>
      <w:r>
        <w:rPr>
          <w:rFonts w:ascii="Century Gothic"/>
          <w:spacing w:val="37"/>
          <w:sz w:val="20"/>
        </w:rPr>
        <w:t xml:space="preserve"> </w:t>
      </w:r>
      <w:r>
        <w:rPr>
          <w:rFonts w:ascii="Century Gothic"/>
          <w:sz w:val="20"/>
        </w:rPr>
        <w:t>practical,</w:t>
      </w:r>
      <w:r>
        <w:rPr>
          <w:rFonts w:ascii="Century Gothic"/>
          <w:spacing w:val="35"/>
          <w:sz w:val="20"/>
        </w:rPr>
        <w:t xml:space="preserve"> </w:t>
      </w:r>
      <w:r>
        <w:rPr>
          <w:rFonts w:ascii="Century Gothic"/>
          <w:sz w:val="20"/>
        </w:rPr>
        <w:t>be</w:t>
      </w:r>
      <w:r>
        <w:rPr>
          <w:rFonts w:ascii="Century Gothic"/>
          <w:spacing w:val="38"/>
          <w:sz w:val="20"/>
        </w:rPr>
        <w:t xml:space="preserve"> </w:t>
      </w:r>
      <w:r>
        <w:rPr>
          <w:rFonts w:ascii="Century Gothic"/>
          <w:sz w:val="20"/>
        </w:rPr>
        <w:t>evaluated</w:t>
      </w:r>
      <w:r>
        <w:rPr>
          <w:rFonts w:ascii="Century Gothic"/>
          <w:spacing w:val="38"/>
          <w:sz w:val="20"/>
        </w:rPr>
        <w:t xml:space="preserve"> </w:t>
      </w:r>
      <w:r>
        <w:rPr>
          <w:rFonts w:ascii="Century Gothic"/>
          <w:sz w:val="20"/>
        </w:rPr>
        <w:t>the</w:t>
      </w:r>
      <w:r>
        <w:rPr>
          <w:rFonts w:ascii="Century Gothic"/>
          <w:spacing w:val="38"/>
          <w:sz w:val="20"/>
        </w:rPr>
        <w:t xml:space="preserve"> </w:t>
      </w:r>
      <w:r>
        <w:rPr>
          <w:rFonts w:ascii="Century Gothic"/>
          <w:sz w:val="20"/>
        </w:rPr>
        <w:t>moment</w:t>
      </w:r>
      <w:r>
        <w:rPr>
          <w:rFonts w:ascii="Century Gothic"/>
          <w:spacing w:val="39"/>
          <w:sz w:val="20"/>
        </w:rPr>
        <w:t xml:space="preserve"> </w:t>
      </w:r>
      <w:r>
        <w:rPr>
          <w:rFonts w:ascii="Century Gothic"/>
          <w:sz w:val="20"/>
        </w:rPr>
        <w:t>it</w:t>
      </w:r>
      <w:r>
        <w:rPr>
          <w:rFonts w:ascii="Century Gothic"/>
          <w:spacing w:val="39"/>
          <w:sz w:val="20"/>
        </w:rPr>
        <w:t xml:space="preserve"> </w:t>
      </w:r>
      <w:r>
        <w:rPr>
          <w:rFonts w:ascii="Century Gothic"/>
          <w:sz w:val="20"/>
        </w:rPr>
        <w:t>is</w:t>
      </w:r>
      <w:r>
        <w:rPr>
          <w:rFonts w:ascii="Century Gothic"/>
          <w:spacing w:val="37"/>
          <w:sz w:val="20"/>
        </w:rPr>
        <w:t xml:space="preserve"> </w:t>
      </w:r>
      <w:r>
        <w:rPr>
          <w:rFonts w:ascii="Century Gothic"/>
          <w:sz w:val="20"/>
        </w:rPr>
        <w:t>submitted</w:t>
      </w:r>
      <w:r>
        <w:rPr>
          <w:rFonts w:ascii="Century Gothic"/>
          <w:spacing w:val="38"/>
          <w:sz w:val="20"/>
        </w:rPr>
        <w:t xml:space="preserve"> </w:t>
      </w:r>
      <w:r>
        <w:rPr>
          <w:rFonts w:ascii="Century Gothic"/>
          <w:sz w:val="20"/>
        </w:rPr>
        <w:t>and</w:t>
      </w:r>
      <w:r>
        <w:rPr>
          <w:rFonts w:ascii="Century Gothic"/>
          <w:spacing w:val="38"/>
          <w:sz w:val="20"/>
        </w:rPr>
        <w:t xml:space="preserve"> </w:t>
      </w:r>
      <w:r>
        <w:rPr>
          <w:rFonts w:ascii="Century Gothic"/>
          <w:sz w:val="20"/>
        </w:rPr>
        <w:t>the</w:t>
      </w:r>
      <w:r>
        <w:rPr>
          <w:rFonts w:ascii="Century Gothic"/>
          <w:spacing w:val="38"/>
          <w:sz w:val="20"/>
        </w:rPr>
        <w:t xml:space="preserve"> </w:t>
      </w:r>
      <w:r>
        <w:rPr>
          <w:rFonts w:ascii="Century Gothic"/>
          <w:sz w:val="20"/>
        </w:rPr>
        <w:t>effect</w:t>
      </w:r>
      <w:r>
        <w:rPr>
          <w:rFonts w:ascii="Century Gothic"/>
          <w:spacing w:val="42"/>
          <w:sz w:val="20"/>
        </w:rPr>
        <w:t xml:space="preserve"> </w:t>
      </w:r>
      <w:r>
        <w:rPr>
          <w:rFonts w:ascii="Century Gothic"/>
          <w:sz w:val="20"/>
        </w:rPr>
        <w:t>on</w:t>
      </w:r>
      <w:r>
        <w:rPr>
          <w:rFonts w:ascii="Century Gothic"/>
          <w:spacing w:val="38"/>
          <w:sz w:val="20"/>
        </w:rPr>
        <w:t xml:space="preserve"> </w:t>
      </w:r>
      <w:r>
        <w:rPr>
          <w:rFonts w:ascii="Century Gothic"/>
          <w:sz w:val="20"/>
        </w:rPr>
        <w:t>the</w:t>
      </w:r>
      <w:r>
        <w:rPr>
          <w:rFonts w:ascii="Century Gothic"/>
          <w:w w:val="99"/>
          <w:sz w:val="20"/>
        </w:rPr>
        <w:t xml:space="preserve"> </w:t>
      </w:r>
      <w:r>
        <w:rPr>
          <w:rFonts w:ascii="Century Gothic"/>
          <w:sz w:val="20"/>
        </w:rPr>
        <w:t>contractual end date</w:t>
      </w:r>
      <w:r>
        <w:rPr>
          <w:rFonts w:ascii="Century Gothic"/>
          <w:spacing w:val="-3"/>
          <w:sz w:val="20"/>
        </w:rPr>
        <w:t xml:space="preserve"> </w:t>
      </w:r>
      <w:r>
        <w:rPr>
          <w:rFonts w:ascii="Century Gothic"/>
          <w:sz w:val="20"/>
        </w:rPr>
        <w:t>determined.</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24" w:hanging="427"/>
        <w:jc w:val="both"/>
        <w:rPr>
          <w:rFonts w:ascii="Century Gothic" w:eastAsia="Century Gothic" w:hAnsi="Century Gothic" w:cs="Century Gothic"/>
          <w:sz w:val="20"/>
          <w:szCs w:val="20"/>
        </w:rPr>
      </w:pPr>
      <w:r>
        <w:rPr>
          <w:rFonts w:ascii="Century Gothic"/>
          <w:sz w:val="20"/>
        </w:rPr>
        <w:t>A</w:t>
      </w:r>
      <w:r>
        <w:rPr>
          <w:rFonts w:ascii="Century Gothic"/>
          <w:spacing w:val="23"/>
          <w:sz w:val="20"/>
        </w:rPr>
        <w:t xml:space="preserve"> </w:t>
      </w:r>
      <w:r>
        <w:rPr>
          <w:rFonts w:ascii="Century Gothic"/>
          <w:sz w:val="20"/>
        </w:rPr>
        <w:t>decision</w:t>
      </w:r>
      <w:r>
        <w:rPr>
          <w:rFonts w:ascii="Century Gothic"/>
          <w:spacing w:val="26"/>
          <w:sz w:val="20"/>
        </w:rPr>
        <w:t xml:space="preserve"> </w:t>
      </w:r>
      <w:r>
        <w:rPr>
          <w:rFonts w:ascii="Century Gothic"/>
          <w:sz w:val="20"/>
        </w:rPr>
        <w:t>shall</w:t>
      </w:r>
      <w:r>
        <w:rPr>
          <w:rFonts w:ascii="Century Gothic"/>
          <w:spacing w:val="24"/>
          <w:sz w:val="20"/>
        </w:rPr>
        <w:t xml:space="preserve"> </w:t>
      </w:r>
      <w:r>
        <w:rPr>
          <w:rFonts w:ascii="Century Gothic"/>
          <w:sz w:val="20"/>
        </w:rPr>
        <w:t>as</w:t>
      </w:r>
      <w:r>
        <w:rPr>
          <w:rFonts w:ascii="Century Gothic"/>
          <w:spacing w:val="23"/>
          <w:sz w:val="20"/>
        </w:rPr>
        <w:t xml:space="preserve"> </w:t>
      </w:r>
      <w:r>
        <w:rPr>
          <w:rFonts w:ascii="Century Gothic"/>
          <w:sz w:val="20"/>
        </w:rPr>
        <w:t>far</w:t>
      </w:r>
      <w:r>
        <w:rPr>
          <w:rFonts w:ascii="Century Gothic"/>
          <w:spacing w:val="26"/>
          <w:sz w:val="20"/>
        </w:rPr>
        <w:t xml:space="preserve"> </w:t>
      </w:r>
      <w:r>
        <w:rPr>
          <w:rFonts w:ascii="Century Gothic"/>
          <w:sz w:val="20"/>
        </w:rPr>
        <w:t>as</w:t>
      </w:r>
      <w:r>
        <w:rPr>
          <w:rFonts w:ascii="Century Gothic"/>
          <w:spacing w:val="23"/>
          <w:sz w:val="20"/>
        </w:rPr>
        <w:t xml:space="preserve"> </w:t>
      </w:r>
      <w:r>
        <w:rPr>
          <w:rFonts w:ascii="Century Gothic"/>
          <w:sz w:val="20"/>
        </w:rPr>
        <w:t>practical</w:t>
      </w:r>
      <w:r>
        <w:rPr>
          <w:rFonts w:ascii="Century Gothic"/>
          <w:spacing w:val="24"/>
          <w:sz w:val="20"/>
        </w:rPr>
        <w:t xml:space="preserve"> </w:t>
      </w:r>
      <w:r>
        <w:rPr>
          <w:rFonts w:ascii="Century Gothic"/>
          <w:sz w:val="20"/>
        </w:rPr>
        <w:t>be</w:t>
      </w:r>
      <w:r>
        <w:rPr>
          <w:rFonts w:ascii="Century Gothic"/>
          <w:spacing w:val="24"/>
          <w:sz w:val="20"/>
        </w:rPr>
        <w:t xml:space="preserve"> </w:t>
      </w:r>
      <w:r>
        <w:rPr>
          <w:rFonts w:ascii="Century Gothic"/>
          <w:sz w:val="20"/>
        </w:rPr>
        <w:t>made</w:t>
      </w:r>
      <w:r>
        <w:rPr>
          <w:rFonts w:ascii="Century Gothic"/>
          <w:spacing w:val="24"/>
          <w:sz w:val="20"/>
        </w:rPr>
        <w:t xml:space="preserve"> </w:t>
      </w:r>
      <w:r>
        <w:rPr>
          <w:rFonts w:ascii="Century Gothic"/>
          <w:sz w:val="20"/>
        </w:rPr>
        <w:t>immediately</w:t>
      </w:r>
      <w:r>
        <w:rPr>
          <w:rFonts w:ascii="Century Gothic"/>
          <w:spacing w:val="22"/>
          <w:sz w:val="20"/>
        </w:rPr>
        <w:t xml:space="preserve"> </w:t>
      </w:r>
      <w:r>
        <w:rPr>
          <w:rFonts w:ascii="Century Gothic"/>
          <w:sz w:val="20"/>
        </w:rPr>
        <w:t>on</w:t>
      </w:r>
      <w:r>
        <w:rPr>
          <w:rFonts w:ascii="Century Gothic"/>
          <w:spacing w:val="24"/>
          <w:sz w:val="20"/>
        </w:rPr>
        <w:t xml:space="preserve"> </w:t>
      </w:r>
      <w:r>
        <w:rPr>
          <w:rFonts w:ascii="Century Gothic"/>
          <w:sz w:val="20"/>
        </w:rPr>
        <w:t>the</w:t>
      </w:r>
      <w:r>
        <w:rPr>
          <w:rFonts w:ascii="Century Gothic"/>
          <w:spacing w:val="24"/>
          <w:sz w:val="20"/>
        </w:rPr>
        <w:t xml:space="preserve"> </w:t>
      </w:r>
      <w:r>
        <w:rPr>
          <w:rFonts w:ascii="Century Gothic"/>
          <w:sz w:val="20"/>
        </w:rPr>
        <w:t>number</w:t>
      </w:r>
      <w:r>
        <w:rPr>
          <w:rFonts w:ascii="Century Gothic"/>
          <w:spacing w:val="24"/>
          <w:sz w:val="20"/>
        </w:rPr>
        <w:t xml:space="preserve"> </w:t>
      </w:r>
      <w:r>
        <w:rPr>
          <w:rFonts w:ascii="Century Gothic"/>
          <w:sz w:val="20"/>
        </w:rPr>
        <w:t>of</w:t>
      </w:r>
      <w:r>
        <w:rPr>
          <w:rFonts w:ascii="Century Gothic"/>
          <w:spacing w:val="25"/>
          <w:sz w:val="20"/>
        </w:rPr>
        <w:t xml:space="preserve"> </w:t>
      </w:r>
      <w:r>
        <w:rPr>
          <w:rFonts w:ascii="Century Gothic"/>
          <w:sz w:val="20"/>
        </w:rPr>
        <w:t>days</w:t>
      </w:r>
      <w:r>
        <w:rPr>
          <w:rFonts w:ascii="Century Gothic"/>
          <w:spacing w:val="23"/>
          <w:sz w:val="20"/>
        </w:rPr>
        <w:t xml:space="preserve"> </w:t>
      </w:r>
      <w:r>
        <w:rPr>
          <w:rFonts w:ascii="Century Gothic"/>
          <w:sz w:val="20"/>
        </w:rPr>
        <w:t>to</w:t>
      </w:r>
      <w:r>
        <w:rPr>
          <w:rFonts w:ascii="Century Gothic"/>
          <w:spacing w:val="23"/>
          <w:sz w:val="20"/>
        </w:rPr>
        <w:t xml:space="preserve"> </w:t>
      </w:r>
      <w:r>
        <w:rPr>
          <w:rFonts w:ascii="Century Gothic"/>
          <w:sz w:val="20"/>
        </w:rPr>
        <w:t>be</w:t>
      </w:r>
      <w:r>
        <w:rPr>
          <w:rFonts w:ascii="Century Gothic"/>
          <w:w w:val="99"/>
          <w:sz w:val="20"/>
        </w:rPr>
        <w:t xml:space="preserve"> </w:t>
      </w:r>
      <w:r>
        <w:rPr>
          <w:rFonts w:ascii="Century Gothic"/>
          <w:sz w:val="20"/>
        </w:rPr>
        <w:t>granted to the contractor, if</w:t>
      </w:r>
      <w:r>
        <w:rPr>
          <w:rFonts w:ascii="Century Gothic"/>
          <w:spacing w:val="-7"/>
          <w:sz w:val="20"/>
        </w:rPr>
        <w:t xml:space="preserve"> </w:t>
      </w:r>
      <w:r>
        <w:rPr>
          <w:rFonts w:ascii="Century Gothic"/>
          <w:sz w:val="20"/>
        </w:rPr>
        <w:t>any.</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0"/>
          <w:numId w:val="48"/>
        </w:numPr>
        <w:tabs>
          <w:tab w:val="left" w:pos="688"/>
        </w:tabs>
        <w:ind w:right="355" w:hanging="427"/>
        <w:rPr>
          <w:rFonts w:ascii="Century Gothic" w:eastAsia="Century Gothic" w:hAnsi="Century Gothic" w:cs="Century Gothic"/>
          <w:sz w:val="20"/>
          <w:szCs w:val="20"/>
        </w:rPr>
      </w:pPr>
      <w:r>
        <w:rPr>
          <w:rFonts w:ascii="Century Gothic"/>
          <w:sz w:val="20"/>
        </w:rPr>
        <w:t>Claims that have no effect on the critical path shall be so</w:t>
      </w:r>
      <w:r>
        <w:rPr>
          <w:rFonts w:ascii="Century Gothic"/>
          <w:spacing w:val="-12"/>
          <w:sz w:val="20"/>
        </w:rPr>
        <w:t xml:space="preserve"> </w:t>
      </w:r>
      <w:r>
        <w:rPr>
          <w:rFonts w:ascii="Century Gothic"/>
          <w:sz w:val="20"/>
        </w:rPr>
        <w:t>recorded.</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14" w:hanging="427"/>
        <w:jc w:val="both"/>
        <w:rPr>
          <w:rFonts w:ascii="Century Gothic" w:eastAsia="Century Gothic" w:hAnsi="Century Gothic" w:cs="Century Gothic"/>
          <w:sz w:val="20"/>
          <w:szCs w:val="20"/>
        </w:rPr>
      </w:pPr>
      <w:r>
        <w:rPr>
          <w:rFonts w:ascii="Century Gothic"/>
          <w:sz w:val="20"/>
        </w:rPr>
        <w:t>A</w:t>
      </w:r>
      <w:r>
        <w:rPr>
          <w:rFonts w:ascii="Century Gothic"/>
          <w:spacing w:val="29"/>
          <w:sz w:val="20"/>
        </w:rPr>
        <w:t xml:space="preserve"> </w:t>
      </w:r>
      <w:r>
        <w:rPr>
          <w:rFonts w:ascii="Century Gothic"/>
          <w:sz w:val="20"/>
        </w:rPr>
        <w:t>summary</w:t>
      </w:r>
      <w:r>
        <w:rPr>
          <w:rFonts w:ascii="Century Gothic"/>
          <w:spacing w:val="31"/>
          <w:sz w:val="20"/>
        </w:rPr>
        <w:t xml:space="preserve"> </w:t>
      </w:r>
      <w:r>
        <w:rPr>
          <w:rFonts w:ascii="Century Gothic"/>
          <w:sz w:val="20"/>
        </w:rPr>
        <w:t>of</w:t>
      </w:r>
      <w:r>
        <w:rPr>
          <w:rFonts w:ascii="Century Gothic"/>
          <w:spacing w:val="32"/>
          <w:sz w:val="20"/>
        </w:rPr>
        <w:t xml:space="preserve"> </w:t>
      </w:r>
      <w:r>
        <w:rPr>
          <w:rFonts w:ascii="Century Gothic"/>
          <w:sz w:val="20"/>
        </w:rPr>
        <w:t>the</w:t>
      </w:r>
      <w:r>
        <w:rPr>
          <w:rFonts w:ascii="Century Gothic"/>
          <w:spacing w:val="30"/>
          <w:sz w:val="20"/>
        </w:rPr>
        <w:t xml:space="preserve"> </w:t>
      </w:r>
      <w:r>
        <w:rPr>
          <w:rFonts w:ascii="Century Gothic"/>
          <w:sz w:val="20"/>
        </w:rPr>
        <w:t>extension</w:t>
      </w:r>
      <w:r>
        <w:rPr>
          <w:rFonts w:ascii="Century Gothic"/>
          <w:spacing w:val="31"/>
          <w:sz w:val="20"/>
        </w:rPr>
        <w:t xml:space="preserve"> </w:t>
      </w:r>
      <w:r>
        <w:rPr>
          <w:rFonts w:ascii="Century Gothic"/>
          <w:sz w:val="20"/>
        </w:rPr>
        <w:t>of</w:t>
      </w:r>
      <w:r>
        <w:rPr>
          <w:rFonts w:ascii="Century Gothic"/>
          <w:spacing w:val="30"/>
          <w:sz w:val="20"/>
        </w:rPr>
        <w:t xml:space="preserve"> </w:t>
      </w:r>
      <w:r>
        <w:rPr>
          <w:rFonts w:ascii="Century Gothic"/>
          <w:sz w:val="20"/>
        </w:rPr>
        <w:t>time</w:t>
      </w:r>
      <w:r>
        <w:rPr>
          <w:rFonts w:ascii="Century Gothic"/>
          <w:spacing w:val="31"/>
          <w:sz w:val="20"/>
        </w:rPr>
        <w:t xml:space="preserve"> </w:t>
      </w:r>
      <w:r>
        <w:rPr>
          <w:rFonts w:ascii="Century Gothic"/>
          <w:sz w:val="20"/>
        </w:rPr>
        <w:t>claims</w:t>
      </w:r>
      <w:r>
        <w:rPr>
          <w:rFonts w:ascii="Century Gothic"/>
          <w:spacing w:val="30"/>
          <w:sz w:val="20"/>
        </w:rPr>
        <w:t xml:space="preserve"> </w:t>
      </w:r>
      <w:r>
        <w:rPr>
          <w:rFonts w:ascii="Century Gothic"/>
          <w:sz w:val="20"/>
        </w:rPr>
        <w:t>submitted,</w:t>
      </w:r>
      <w:r>
        <w:rPr>
          <w:rFonts w:ascii="Century Gothic"/>
          <w:spacing w:val="28"/>
          <w:sz w:val="20"/>
        </w:rPr>
        <w:t xml:space="preserve"> </w:t>
      </w:r>
      <w:r>
        <w:rPr>
          <w:rFonts w:ascii="Century Gothic"/>
          <w:sz w:val="20"/>
        </w:rPr>
        <w:t>for</w:t>
      </w:r>
      <w:r>
        <w:rPr>
          <w:rFonts w:ascii="Century Gothic"/>
          <w:spacing w:val="30"/>
          <w:sz w:val="20"/>
        </w:rPr>
        <w:t xml:space="preserve"> </w:t>
      </w:r>
      <w:r>
        <w:rPr>
          <w:rFonts w:ascii="Century Gothic"/>
          <w:sz w:val="20"/>
        </w:rPr>
        <w:t>both</w:t>
      </w:r>
      <w:r>
        <w:rPr>
          <w:rFonts w:ascii="Century Gothic"/>
          <w:spacing w:val="39"/>
          <w:sz w:val="20"/>
        </w:rPr>
        <w:t xml:space="preserve"> </w:t>
      </w:r>
      <w:r>
        <w:rPr>
          <w:rFonts w:ascii="Century Gothic"/>
          <w:sz w:val="20"/>
        </w:rPr>
        <w:t>inclement</w:t>
      </w:r>
      <w:r>
        <w:rPr>
          <w:rFonts w:ascii="Century Gothic"/>
          <w:spacing w:val="32"/>
          <w:sz w:val="20"/>
        </w:rPr>
        <w:t xml:space="preserve"> </w:t>
      </w:r>
      <w:r>
        <w:rPr>
          <w:rFonts w:ascii="Century Gothic"/>
          <w:sz w:val="20"/>
        </w:rPr>
        <w:t>weather</w:t>
      </w:r>
      <w:r>
        <w:rPr>
          <w:rFonts w:ascii="Century Gothic"/>
          <w:spacing w:val="31"/>
          <w:sz w:val="20"/>
        </w:rPr>
        <w:t xml:space="preserve"> </w:t>
      </w:r>
      <w:r>
        <w:rPr>
          <w:rFonts w:ascii="Century Gothic"/>
          <w:sz w:val="20"/>
        </w:rPr>
        <w:t>and</w:t>
      </w:r>
      <w:r>
        <w:rPr>
          <w:rFonts w:ascii="Century Gothic"/>
          <w:w w:val="99"/>
          <w:sz w:val="20"/>
        </w:rPr>
        <w:t xml:space="preserve"> </w:t>
      </w:r>
      <w:r>
        <w:rPr>
          <w:rFonts w:ascii="Century Gothic"/>
          <w:sz w:val="20"/>
        </w:rPr>
        <w:t>contractual claims must be included in the joint progress</w:t>
      </w:r>
      <w:r>
        <w:rPr>
          <w:rFonts w:ascii="Century Gothic"/>
          <w:spacing w:val="-7"/>
          <w:sz w:val="20"/>
        </w:rPr>
        <w:t xml:space="preserve"> </w:t>
      </w:r>
      <w:r>
        <w:rPr>
          <w:rFonts w:ascii="Century Gothic"/>
          <w:sz w:val="20"/>
        </w:rPr>
        <w:t>report.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7"/>
        </w:numPr>
        <w:tabs>
          <w:tab w:val="left" w:pos="981"/>
        </w:tabs>
        <w:ind w:right="355"/>
        <w:rPr>
          <w:b w:val="0"/>
          <w:bCs w:val="0"/>
        </w:rPr>
      </w:pPr>
      <w:r>
        <w:t>DAMAGE TO THE</w:t>
      </w:r>
      <w:r>
        <w:rPr>
          <w:spacing w:val="-2"/>
        </w:rPr>
        <w:t xml:space="preserve"> </w:t>
      </w:r>
      <w:r>
        <w:t>WORK</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6"/>
        <w:jc w:val="both"/>
      </w:pPr>
      <w:r>
        <w:t>Care</w:t>
      </w:r>
      <w:r>
        <w:rPr>
          <w:spacing w:val="11"/>
        </w:rPr>
        <w:t xml:space="preserve"> </w:t>
      </w:r>
      <w:r>
        <w:t>shall</w:t>
      </w:r>
      <w:r>
        <w:rPr>
          <w:spacing w:val="11"/>
        </w:rPr>
        <w:t xml:space="preserve"> </w:t>
      </w:r>
      <w:r>
        <w:t>be</w:t>
      </w:r>
      <w:r>
        <w:rPr>
          <w:spacing w:val="11"/>
        </w:rPr>
        <w:t xml:space="preserve"> </w:t>
      </w:r>
      <w:r>
        <w:t>taken</w:t>
      </w:r>
      <w:r>
        <w:rPr>
          <w:spacing w:val="11"/>
        </w:rPr>
        <w:t xml:space="preserve"> </w:t>
      </w:r>
      <w:r>
        <w:t>not</w:t>
      </w:r>
      <w:r>
        <w:rPr>
          <w:spacing w:val="8"/>
        </w:rPr>
        <w:t xml:space="preserve"> </w:t>
      </w:r>
      <w:r>
        <w:t>to</w:t>
      </w:r>
      <w:r>
        <w:rPr>
          <w:spacing w:val="10"/>
        </w:rPr>
        <w:t xml:space="preserve"> </w:t>
      </w:r>
      <w:r>
        <w:t>cause</w:t>
      </w:r>
      <w:r>
        <w:rPr>
          <w:spacing w:val="10"/>
        </w:rPr>
        <w:t xml:space="preserve"> </w:t>
      </w:r>
      <w:r>
        <w:t>any</w:t>
      </w:r>
      <w:r>
        <w:rPr>
          <w:spacing w:val="9"/>
        </w:rPr>
        <w:t xml:space="preserve"> </w:t>
      </w:r>
      <w:r>
        <w:t>damage</w:t>
      </w:r>
      <w:r>
        <w:rPr>
          <w:spacing w:val="11"/>
        </w:rPr>
        <w:t xml:space="preserve"> </w:t>
      </w:r>
      <w:r>
        <w:t>to</w:t>
      </w:r>
      <w:r>
        <w:rPr>
          <w:spacing w:val="10"/>
        </w:rPr>
        <w:t xml:space="preserve"> </w:t>
      </w:r>
      <w:r>
        <w:t>any</w:t>
      </w:r>
      <w:r>
        <w:rPr>
          <w:spacing w:val="9"/>
        </w:rPr>
        <w:t xml:space="preserve"> </w:t>
      </w:r>
      <w:r>
        <w:t>part</w:t>
      </w:r>
      <w:r>
        <w:rPr>
          <w:spacing w:val="12"/>
        </w:rPr>
        <w:t xml:space="preserve"> </w:t>
      </w:r>
      <w:r>
        <w:t>of</w:t>
      </w:r>
      <w:r>
        <w:rPr>
          <w:spacing w:val="10"/>
        </w:rPr>
        <w:t xml:space="preserve"> </w:t>
      </w:r>
      <w:r>
        <w:t>the</w:t>
      </w:r>
      <w:r>
        <w:rPr>
          <w:spacing w:val="8"/>
        </w:rPr>
        <w:t xml:space="preserve"> </w:t>
      </w:r>
      <w:r>
        <w:t>existing</w:t>
      </w:r>
      <w:r>
        <w:rPr>
          <w:spacing w:val="11"/>
        </w:rPr>
        <w:t xml:space="preserve"> </w:t>
      </w:r>
      <w:r>
        <w:t>or</w:t>
      </w:r>
      <w:r>
        <w:rPr>
          <w:spacing w:val="11"/>
        </w:rPr>
        <w:t xml:space="preserve"> </w:t>
      </w:r>
      <w:r>
        <w:t>new</w:t>
      </w:r>
      <w:r>
        <w:rPr>
          <w:spacing w:val="10"/>
        </w:rPr>
        <w:t xml:space="preserve"> </w:t>
      </w:r>
      <w:r>
        <w:t>work</w:t>
      </w:r>
      <w:r>
        <w:rPr>
          <w:spacing w:val="11"/>
        </w:rPr>
        <w:t xml:space="preserve"> </w:t>
      </w:r>
      <w:r>
        <w:t>or</w:t>
      </w:r>
      <w:r>
        <w:rPr>
          <w:spacing w:val="11"/>
        </w:rPr>
        <w:t xml:space="preserve"> </w:t>
      </w:r>
      <w:r>
        <w:t>any</w:t>
      </w:r>
      <w:r>
        <w:rPr>
          <w:w w:val="99"/>
        </w:rPr>
        <w:t xml:space="preserve"> </w:t>
      </w:r>
      <w:r>
        <w:t>adjoining property. The contractor will be held responsible for damage caused to the works</w:t>
      </w:r>
      <w:r>
        <w:rPr>
          <w:spacing w:val="8"/>
        </w:rPr>
        <w:t xml:space="preserve"> </w:t>
      </w:r>
      <w:r>
        <w:t>by</w:t>
      </w:r>
      <w:r>
        <w:rPr>
          <w:w w:val="99"/>
        </w:rPr>
        <w:t xml:space="preserve"> </w:t>
      </w:r>
      <w:r>
        <w:t>his</w:t>
      </w:r>
      <w:r>
        <w:rPr>
          <w:spacing w:val="15"/>
        </w:rPr>
        <w:t xml:space="preserve"> </w:t>
      </w:r>
      <w:r>
        <w:t>negligence</w:t>
      </w:r>
      <w:r>
        <w:rPr>
          <w:spacing w:val="15"/>
        </w:rPr>
        <w:t xml:space="preserve"> </w:t>
      </w:r>
      <w:r>
        <w:t>and</w:t>
      </w:r>
      <w:r>
        <w:rPr>
          <w:spacing w:val="16"/>
        </w:rPr>
        <w:t xml:space="preserve"> </w:t>
      </w:r>
      <w:r>
        <w:t>shall</w:t>
      </w:r>
      <w:r>
        <w:rPr>
          <w:spacing w:val="14"/>
        </w:rPr>
        <w:t xml:space="preserve"> </w:t>
      </w:r>
      <w:r>
        <w:t>be</w:t>
      </w:r>
      <w:r>
        <w:rPr>
          <w:spacing w:val="15"/>
        </w:rPr>
        <w:t xml:space="preserve"> </w:t>
      </w:r>
      <w:r>
        <w:t>liable</w:t>
      </w:r>
      <w:r>
        <w:rPr>
          <w:spacing w:val="15"/>
        </w:rPr>
        <w:t xml:space="preserve"> </w:t>
      </w:r>
      <w:r>
        <w:t>for</w:t>
      </w:r>
      <w:r>
        <w:rPr>
          <w:spacing w:val="15"/>
        </w:rPr>
        <w:t xml:space="preserve"> </w:t>
      </w:r>
      <w:r>
        <w:t>all</w:t>
      </w:r>
      <w:r>
        <w:rPr>
          <w:spacing w:val="16"/>
        </w:rPr>
        <w:t xml:space="preserve"> </w:t>
      </w:r>
      <w:r>
        <w:t>costs</w:t>
      </w:r>
      <w:r>
        <w:rPr>
          <w:spacing w:val="15"/>
        </w:rPr>
        <w:t xml:space="preserve"> </w:t>
      </w:r>
      <w:r>
        <w:t>incurred</w:t>
      </w:r>
      <w:r>
        <w:rPr>
          <w:spacing w:val="16"/>
        </w:rPr>
        <w:t xml:space="preserve"> </w:t>
      </w:r>
      <w:r>
        <w:t>in</w:t>
      </w:r>
      <w:r>
        <w:rPr>
          <w:spacing w:val="16"/>
        </w:rPr>
        <w:t xml:space="preserve"> </w:t>
      </w:r>
      <w:r>
        <w:t>making</w:t>
      </w:r>
      <w:r>
        <w:rPr>
          <w:spacing w:val="16"/>
        </w:rPr>
        <w:t xml:space="preserve"> </w:t>
      </w:r>
      <w:r>
        <w:t>good</w:t>
      </w:r>
      <w:r>
        <w:rPr>
          <w:spacing w:val="18"/>
        </w:rPr>
        <w:t xml:space="preserve"> </w:t>
      </w:r>
      <w:r>
        <w:t>any</w:t>
      </w:r>
      <w:r>
        <w:rPr>
          <w:spacing w:val="14"/>
        </w:rPr>
        <w:t xml:space="preserve"> </w:t>
      </w:r>
      <w:r>
        <w:t>such</w:t>
      </w:r>
      <w:r>
        <w:rPr>
          <w:spacing w:val="16"/>
        </w:rPr>
        <w:t xml:space="preserve"> </w:t>
      </w:r>
      <w:r>
        <w:t>damage</w:t>
      </w:r>
      <w:r>
        <w:rPr>
          <w:spacing w:val="16"/>
        </w:rPr>
        <w:t xml:space="preserve"> </w:t>
      </w:r>
      <w:r>
        <w:t>to</w:t>
      </w:r>
      <w:r>
        <w:rPr>
          <w:w w:val="99"/>
        </w:rPr>
        <w:t xml:space="preserve"> </w:t>
      </w:r>
      <w:r>
        <w:t>the satisfaction of the Principal</w:t>
      </w:r>
      <w:r>
        <w:rPr>
          <w:spacing w:val="-24"/>
        </w:rPr>
        <w:t xml:space="preserve"> </w:t>
      </w:r>
      <w:r>
        <w:t>Agent.</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ListParagraph"/>
        <w:numPr>
          <w:ilvl w:val="0"/>
          <w:numId w:val="47"/>
        </w:numPr>
        <w:tabs>
          <w:tab w:val="left" w:pos="981"/>
        </w:tabs>
        <w:spacing w:before="62"/>
        <w:jc w:val="both"/>
        <w:rPr>
          <w:rFonts w:ascii="Century Gothic" w:eastAsia="Century Gothic" w:hAnsi="Century Gothic" w:cs="Century Gothic"/>
          <w:sz w:val="20"/>
          <w:szCs w:val="20"/>
        </w:rPr>
      </w:pPr>
      <w:r>
        <w:rPr>
          <w:rFonts w:ascii="Century Gothic"/>
          <w:b/>
          <w:sz w:val="20"/>
        </w:rPr>
        <w:t>COMMUNICATION, MEDIA RELEASES,</w:t>
      </w:r>
      <w:r>
        <w:rPr>
          <w:rFonts w:ascii="Century Gothic"/>
          <w:b/>
          <w:spacing w:val="-2"/>
          <w:sz w:val="20"/>
        </w:rPr>
        <w:t xml:space="preserve"> </w:t>
      </w:r>
      <w:r>
        <w:rPr>
          <w:rFonts w:ascii="Century Gothic"/>
          <w:b/>
          <w:sz w:val="20"/>
        </w:rPr>
        <w:t>ETC.</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4"/>
        <w:jc w:val="both"/>
      </w:pPr>
      <w:r>
        <w:t>The contractor shall not in any way communicate with the press, or any representative of</w:t>
      </w:r>
      <w:r>
        <w:rPr>
          <w:spacing w:val="50"/>
        </w:rPr>
        <w:t xml:space="preserve"> </w:t>
      </w:r>
      <w:r>
        <w:t>the</w:t>
      </w:r>
      <w:r>
        <w:rPr>
          <w:w w:val="99"/>
        </w:rPr>
        <w:t xml:space="preserve"> </w:t>
      </w:r>
      <w:r>
        <w:t>written</w:t>
      </w:r>
      <w:r>
        <w:rPr>
          <w:spacing w:val="47"/>
        </w:rPr>
        <w:t xml:space="preserve"> </w:t>
      </w:r>
      <w:r>
        <w:t>or</w:t>
      </w:r>
      <w:r>
        <w:rPr>
          <w:spacing w:val="46"/>
        </w:rPr>
        <w:t xml:space="preserve"> </w:t>
      </w:r>
      <w:r>
        <w:t>electronic</w:t>
      </w:r>
      <w:r>
        <w:rPr>
          <w:spacing w:val="47"/>
        </w:rPr>
        <w:t xml:space="preserve"> </w:t>
      </w:r>
      <w:r>
        <w:t>media,</w:t>
      </w:r>
      <w:r>
        <w:rPr>
          <w:spacing w:val="46"/>
        </w:rPr>
        <w:t xml:space="preserve"> </w:t>
      </w:r>
      <w:r>
        <w:t>on</w:t>
      </w:r>
      <w:r>
        <w:rPr>
          <w:spacing w:val="47"/>
        </w:rPr>
        <w:t xml:space="preserve"> </w:t>
      </w:r>
      <w:r>
        <w:t>a</w:t>
      </w:r>
      <w:r>
        <w:rPr>
          <w:spacing w:val="47"/>
        </w:rPr>
        <w:t xml:space="preserve"> </w:t>
      </w:r>
      <w:r>
        <w:t>question</w:t>
      </w:r>
      <w:r>
        <w:rPr>
          <w:spacing w:val="47"/>
        </w:rPr>
        <w:t xml:space="preserve"> </w:t>
      </w:r>
      <w:r>
        <w:t>affecting</w:t>
      </w:r>
      <w:r>
        <w:rPr>
          <w:spacing w:val="44"/>
        </w:rPr>
        <w:t xml:space="preserve"> </w:t>
      </w:r>
      <w:r>
        <w:t>this</w:t>
      </w:r>
      <w:r>
        <w:rPr>
          <w:spacing w:val="46"/>
        </w:rPr>
        <w:t xml:space="preserve"> </w:t>
      </w:r>
      <w:r>
        <w:t>contract</w:t>
      </w:r>
      <w:r>
        <w:rPr>
          <w:spacing w:val="48"/>
        </w:rPr>
        <w:t xml:space="preserve"> </w:t>
      </w:r>
      <w:r>
        <w:t>unless</w:t>
      </w:r>
      <w:r>
        <w:rPr>
          <w:spacing w:val="45"/>
        </w:rPr>
        <w:t xml:space="preserve"> </w:t>
      </w:r>
      <w:r>
        <w:t>prior</w:t>
      </w:r>
      <w:r>
        <w:rPr>
          <w:spacing w:val="46"/>
        </w:rPr>
        <w:t xml:space="preserve"> </w:t>
      </w:r>
      <w:r>
        <w:t>approval</w:t>
      </w:r>
      <w:r>
        <w:rPr>
          <w:spacing w:val="47"/>
        </w:rPr>
        <w:t xml:space="preserve"> </w:t>
      </w:r>
      <w:r>
        <w:t>in</w:t>
      </w:r>
      <w:r>
        <w:rPr>
          <w:w w:val="99"/>
        </w:rPr>
        <w:t xml:space="preserve"> </w:t>
      </w:r>
      <w:r>
        <w:t>writing is received from the Employer and/or the Principal</w:t>
      </w:r>
      <w:r>
        <w:rPr>
          <w:spacing w:val="-28"/>
        </w:rPr>
        <w:t xml:space="preserve"> </w:t>
      </w:r>
      <w:r>
        <w:t>Agent.</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7"/>
        <w:jc w:val="both"/>
      </w:pPr>
      <w:r>
        <w:t>All</w:t>
      </w:r>
      <w:r>
        <w:rPr>
          <w:spacing w:val="12"/>
        </w:rPr>
        <w:t xml:space="preserve"> </w:t>
      </w:r>
      <w:r>
        <w:t>rights</w:t>
      </w:r>
      <w:r>
        <w:rPr>
          <w:spacing w:val="11"/>
        </w:rPr>
        <w:t xml:space="preserve"> </w:t>
      </w:r>
      <w:r>
        <w:t>of</w:t>
      </w:r>
      <w:r>
        <w:rPr>
          <w:spacing w:val="13"/>
        </w:rPr>
        <w:t xml:space="preserve"> </w:t>
      </w:r>
      <w:r>
        <w:t>publication</w:t>
      </w:r>
      <w:r>
        <w:rPr>
          <w:spacing w:val="12"/>
        </w:rPr>
        <w:t xml:space="preserve"> </w:t>
      </w:r>
      <w:r>
        <w:t>of</w:t>
      </w:r>
      <w:r>
        <w:rPr>
          <w:spacing w:val="11"/>
        </w:rPr>
        <w:t xml:space="preserve"> </w:t>
      </w:r>
      <w:r>
        <w:t>articles</w:t>
      </w:r>
      <w:r>
        <w:rPr>
          <w:spacing w:val="11"/>
        </w:rPr>
        <w:t xml:space="preserve"> </w:t>
      </w:r>
      <w:r>
        <w:t>in</w:t>
      </w:r>
      <w:r>
        <w:rPr>
          <w:spacing w:val="12"/>
        </w:rPr>
        <w:t xml:space="preserve"> </w:t>
      </w:r>
      <w:r>
        <w:t>the</w:t>
      </w:r>
      <w:r>
        <w:rPr>
          <w:spacing w:val="12"/>
        </w:rPr>
        <w:t xml:space="preserve"> </w:t>
      </w:r>
      <w:r>
        <w:t>media,</w:t>
      </w:r>
      <w:r>
        <w:rPr>
          <w:spacing w:val="9"/>
        </w:rPr>
        <w:t xml:space="preserve"> </w:t>
      </w:r>
      <w:r>
        <w:t>together</w:t>
      </w:r>
      <w:r>
        <w:rPr>
          <w:spacing w:val="12"/>
        </w:rPr>
        <w:t xml:space="preserve"> </w:t>
      </w:r>
      <w:r>
        <w:t>with</w:t>
      </w:r>
      <w:r>
        <w:rPr>
          <w:spacing w:val="12"/>
        </w:rPr>
        <w:t xml:space="preserve"> </w:t>
      </w:r>
      <w:r>
        <w:t>any</w:t>
      </w:r>
      <w:r>
        <w:rPr>
          <w:spacing w:val="10"/>
        </w:rPr>
        <w:t xml:space="preserve"> </w:t>
      </w:r>
      <w:r>
        <w:t>advertising</w:t>
      </w:r>
      <w:r>
        <w:rPr>
          <w:spacing w:val="12"/>
        </w:rPr>
        <w:t xml:space="preserve"> </w:t>
      </w:r>
      <w:r>
        <w:t>relating</w:t>
      </w:r>
      <w:r>
        <w:rPr>
          <w:spacing w:val="9"/>
        </w:rPr>
        <w:t xml:space="preserve"> </w:t>
      </w:r>
      <w:r>
        <w:t>to,</w:t>
      </w:r>
      <w:r>
        <w:rPr>
          <w:spacing w:val="11"/>
        </w:rPr>
        <w:t xml:space="preserve"> </w:t>
      </w:r>
      <w:r>
        <w:t>or</w:t>
      </w:r>
      <w:r>
        <w:rPr>
          <w:spacing w:val="12"/>
        </w:rPr>
        <w:t xml:space="preserve"> </w:t>
      </w:r>
      <w:r>
        <w:t>in</w:t>
      </w:r>
      <w:r>
        <w:rPr>
          <w:w w:val="99"/>
        </w:rPr>
        <w:t xml:space="preserve"> </w:t>
      </w:r>
      <w:r>
        <w:t>any way concerned with this project shall vest in the</w:t>
      </w:r>
      <w:r>
        <w:rPr>
          <w:spacing w:val="-36"/>
        </w:rPr>
        <w:t xml:space="preserve"> </w:t>
      </w:r>
      <w:r>
        <w:t>Employer.</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6"/>
        <w:jc w:val="both"/>
      </w:pPr>
      <w:r>
        <w:t>The contractor shall not, without the written consent of the Principal Agent, cause</w:t>
      </w:r>
      <w:r>
        <w:rPr>
          <w:spacing w:val="10"/>
        </w:rPr>
        <w:t xml:space="preserve"> </w:t>
      </w:r>
      <w:r>
        <w:t>any</w:t>
      </w:r>
      <w:r>
        <w:rPr>
          <w:w w:val="99"/>
        </w:rPr>
        <w:t xml:space="preserve"> </w:t>
      </w:r>
      <w:r>
        <w:t>statement or advertisement to be printed, screened or aired by the</w:t>
      </w:r>
      <w:r>
        <w:rPr>
          <w:spacing w:val="-30"/>
        </w:rPr>
        <w:t xml:space="preserve"> </w:t>
      </w:r>
      <w:r>
        <w:t>media.</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7"/>
        </w:numPr>
        <w:tabs>
          <w:tab w:val="left" w:pos="981"/>
        </w:tabs>
        <w:jc w:val="both"/>
        <w:rPr>
          <w:b w:val="0"/>
          <w:bCs w:val="0"/>
        </w:rPr>
      </w:pPr>
      <w:r>
        <w:t>COPYRIGHT</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4"/>
        <w:jc w:val="both"/>
      </w:pPr>
      <w:r>
        <w:t>No part of this document and any document forming part of the contract documents may</w:t>
      </w:r>
      <w:r>
        <w:rPr>
          <w:spacing w:val="30"/>
        </w:rPr>
        <w:t xml:space="preserve"> </w:t>
      </w:r>
      <w:r>
        <w:t>be</w:t>
      </w:r>
      <w:r>
        <w:rPr>
          <w:w w:val="99"/>
        </w:rPr>
        <w:t xml:space="preserve"> </w:t>
      </w:r>
      <w:r>
        <w:t>copied, photographed or repeated in any manner or by any process without the</w:t>
      </w:r>
      <w:r>
        <w:rPr>
          <w:spacing w:val="37"/>
        </w:rPr>
        <w:t xml:space="preserve"> </w:t>
      </w:r>
      <w:r>
        <w:t>written</w:t>
      </w:r>
      <w:r>
        <w:rPr>
          <w:w w:val="99"/>
        </w:rPr>
        <w:t xml:space="preserve"> </w:t>
      </w:r>
      <w:r>
        <w:t xml:space="preserve">consent of the </w:t>
      </w:r>
      <w:r>
        <w:rPr>
          <w:b/>
        </w:rPr>
        <w:t>author</w:t>
      </w:r>
      <w:r>
        <w:t>. Copyright is reserved on all designs, specifications, patents</w:t>
      </w:r>
      <w:r>
        <w:rPr>
          <w:spacing w:val="13"/>
        </w:rPr>
        <w:t xml:space="preserve"> </w:t>
      </w:r>
      <w:r>
        <w:t>and</w:t>
      </w:r>
      <w:r>
        <w:rPr>
          <w:w w:val="99"/>
        </w:rPr>
        <w:t xml:space="preserve"> </w:t>
      </w:r>
      <w:r>
        <w:t>patentable designs, systems and processes contained in documents pertaining to</w:t>
      </w:r>
      <w:r>
        <w:rPr>
          <w:spacing w:val="40"/>
        </w:rPr>
        <w:t xml:space="preserve"> </w:t>
      </w:r>
      <w:r>
        <w:t>this</w:t>
      </w:r>
      <w:r>
        <w:rPr>
          <w:w w:val="99"/>
        </w:rPr>
        <w:t xml:space="preserve"> </w:t>
      </w:r>
      <w:r>
        <w:t>contract. The person, firm, body, supplier, contractor, sub-contractor and any</w:t>
      </w:r>
      <w:r>
        <w:rPr>
          <w:spacing w:val="28"/>
        </w:rPr>
        <w:t xml:space="preserve"> </w:t>
      </w:r>
      <w:r>
        <w:t>other</w:t>
      </w:r>
      <w:r>
        <w:rPr>
          <w:w w:val="99"/>
        </w:rPr>
        <w:t xml:space="preserve"> </w:t>
      </w:r>
      <w:r>
        <w:t>contracting</w:t>
      </w:r>
      <w:r>
        <w:rPr>
          <w:spacing w:val="37"/>
        </w:rPr>
        <w:t xml:space="preserve"> </w:t>
      </w:r>
      <w:r>
        <w:t>party</w:t>
      </w:r>
      <w:r>
        <w:rPr>
          <w:spacing w:val="35"/>
        </w:rPr>
        <w:t xml:space="preserve"> </w:t>
      </w:r>
      <w:r>
        <w:t>is</w:t>
      </w:r>
      <w:r>
        <w:rPr>
          <w:spacing w:val="36"/>
        </w:rPr>
        <w:t xml:space="preserve"> </w:t>
      </w:r>
      <w:r>
        <w:t>to</w:t>
      </w:r>
      <w:r>
        <w:rPr>
          <w:spacing w:val="36"/>
        </w:rPr>
        <w:t xml:space="preserve"> </w:t>
      </w:r>
      <w:r>
        <w:t>be</w:t>
      </w:r>
      <w:r>
        <w:rPr>
          <w:spacing w:val="37"/>
        </w:rPr>
        <w:t xml:space="preserve"> </w:t>
      </w:r>
      <w:r>
        <w:t>responsible</w:t>
      </w:r>
      <w:r>
        <w:rPr>
          <w:spacing w:val="37"/>
        </w:rPr>
        <w:t xml:space="preserve"> </w:t>
      </w:r>
      <w:r>
        <w:t>jointly</w:t>
      </w:r>
      <w:r>
        <w:rPr>
          <w:spacing w:val="35"/>
        </w:rPr>
        <w:t xml:space="preserve"> </w:t>
      </w:r>
      <w:r>
        <w:t>and</w:t>
      </w:r>
      <w:r>
        <w:rPr>
          <w:spacing w:val="37"/>
        </w:rPr>
        <w:t xml:space="preserve"> </w:t>
      </w:r>
      <w:r>
        <w:t>severally,</w:t>
      </w:r>
      <w:r>
        <w:rPr>
          <w:spacing w:val="34"/>
        </w:rPr>
        <w:t xml:space="preserve"> </w:t>
      </w:r>
      <w:r>
        <w:t>in</w:t>
      </w:r>
      <w:r>
        <w:rPr>
          <w:spacing w:val="37"/>
        </w:rPr>
        <w:t xml:space="preserve"> </w:t>
      </w:r>
      <w:r>
        <w:t>their</w:t>
      </w:r>
      <w:r>
        <w:rPr>
          <w:spacing w:val="37"/>
        </w:rPr>
        <w:t xml:space="preserve"> </w:t>
      </w:r>
      <w:r>
        <w:t>personal</w:t>
      </w:r>
      <w:r>
        <w:rPr>
          <w:spacing w:val="37"/>
        </w:rPr>
        <w:t xml:space="preserve"> </w:t>
      </w:r>
      <w:r>
        <w:t>and</w:t>
      </w:r>
      <w:r>
        <w:rPr>
          <w:spacing w:val="37"/>
        </w:rPr>
        <w:t xml:space="preserve"> </w:t>
      </w:r>
      <w:r>
        <w:t>corporate</w:t>
      </w:r>
      <w:r>
        <w:rPr>
          <w:w w:val="99"/>
        </w:rPr>
        <w:t xml:space="preserve"> </w:t>
      </w:r>
      <w:r>
        <w:t>capacities for any contravention of this</w:t>
      </w:r>
      <w:r>
        <w:rPr>
          <w:spacing w:val="-29"/>
        </w:rPr>
        <w:t xml:space="preserve"> </w:t>
      </w:r>
      <w:r>
        <w:t>requirement.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7"/>
        </w:numPr>
        <w:tabs>
          <w:tab w:val="left" w:pos="981"/>
        </w:tabs>
        <w:jc w:val="both"/>
        <w:rPr>
          <w:b w:val="0"/>
          <w:bCs w:val="0"/>
        </w:rPr>
      </w:pPr>
      <w:r>
        <w:t>ESCALATION</w:t>
      </w:r>
    </w:p>
    <w:p w:rsidR="00E22020" w:rsidRDefault="00E22020">
      <w:pPr>
        <w:spacing w:before="11"/>
        <w:rPr>
          <w:rFonts w:ascii="Century Gothic" w:eastAsia="Century Gothic" w:hAnsi="Century Gothic" w:cs="Century Gothic"/>
          <w:b/>
          <w:bCs/>
          <w:sz w:val="19"/>
          <w:szCs w:val="19"/>
        </w:rPr>
      </w:pPr>
    </w:p>
    <w:p w:rsidR="00E22020" w:rsidRDefault="00016963">
      <w:pPr>
        <w:ind w:left="260" w:right="211"/>
        <w:jc w:val="both"/>
        <w:rPr>
          <w:rFonts w:ascii="Century Gothic" w:eastAsia="Century Gothic" w:hAnsi="Century Gothic" w:cs="Century Gothic"/>
          <w:sz w:val="20"/>
          <w:szCs w:val="20"/>
        </w:rPr>
      </w:pPr>
      <w:r>
        <w:rPr>
          <w:rFonts w:ascii="Century Gothic"/>
          <w:sz w:val="20"/>
        </w:rPr>
        <w:t xml:space="preserve">This contract shall either </w:t>
      </w:r>
      <w:r>
        <w:rPr>
          <w:rFonts w:ascii="Century Gothic"/>
          <w:b/>
          <w:sz w:val="20"/>
          <w:u w:val="single" w:color="000000"/>
        </w:rPr>
        <w:t>be subjected or not subjected to any form of Contract</w:t>
      </w:r>
      <w:r>
        <w:rPr>
          <w:rFonts w:ascii="Century Gothic"/>
          <w:b/>
          <w:spacing w:val="21"/>
          <w:sz w:val="20"/>
          <w:u w:val="single" w:color="000000"/>
        </w:rPr>
        <w:t xml:space="preserve"> </w:t>
      </w:r>
      <w:r>
        <w:rPr>
          <w:rFonts w:ascii="Century Gothic"/>
          <w:b/>
          <w:sz w:val="20"/>
          <w:u w:val="single" w:color="000000"/>
        </w:rPr>
        <w:t>Price</w:t>
      </w:r>
      <w:r>
        <w:rPr>
          <w:rFonts w:ascii="Century Gothic"/>
          <w:b/>
          <w:w w:val="99"/>
          <w:sz w:val="20"/>
        </w:rPr>
        <w:t xml:space="preserve"> </w:t>
      </w:r>
      <w:r>
        <w:rPr>
          <w:rFonts w:ascii="Century Gothic"/>
          <w:b/>
          <w:sz w:val="20"/>
          <w:u w:val="single" w:color="000000"/>
        </w:rPr>
        <w:t xml:space="preserve">Adjustment Formulae such as the </w:t>
      </w:r>
      <w:proofErr w:type="spellStart"/>
      <w:r>
        <w:rPr>
          <w:rFonts w:ascii="Century Gothic"/>
          <w:b/>
          <w:sz w:val="20"/>
          <w:u w:val="single" w:color="000000"/>
        </w:rPr>
        <w:t>Haylett</w:t>
      </w:r>
      <w:proofErr w:type="spellEnd"/>
      <w:r>
        <w:rPr>
          <w:rFonts w:ascii="Century Gothic"/>
          <w:b/>
          <w:sz w:val="20"/>
          <w:u w:val="single" w:color="000000"/>
        </w:rPr>
        <w:t xml:space="preserve"> Formulae or similar, </w:t>
      </w:r>
      <w:r>
        <w:rPr>
          <w:rFonts w:ascii="Century Gothic"/>
          <w:sz w:val="20"/>
        </w:rPr>
        <w:t xml:space="preserve">which shall be </w:t>
      </w:r>
      <w:proofErr w:type="spellStart"/>
      <w:r>
        <w:rPr>
          <w:rFonts w:ascii="Century Gothic"/>
          <w:sz w:val="20"/>
        </w:rPr>
        <w:t>dependant</w:t>
      </w:r>
      <w:proofErr w:type="spellEnd"/>
      <w:r>
        <w:rPr>
          <w:rFonts w:ascii="Century Gothic"/>
          <w:sz w:val="20"/>
        </w:rPr>
        <w:t xml:space="preserve"> on</w:t>
      </w:r>
      <w:r>
        <w:rPr>
          <w:rFonts w:ascii="Century Gothic"/>
          <w:spacing w:val="-8"/>
          <w:sz w:val="20"/>
        </w:rPr>
        <w:t xml:space="preserve"> </w:t>
      </w:r>
      <w:r>
        <w:rPr>
          <w:rFonts w:ascii="Century Gothic"/>
          <w:sz w:val="20"/>
        </w:rPr>
        <w:t>the</w:t>
      </w:r>
      <w:r>
        <w:rPr>
          <w:rFonts w:ascii="Century Gothic"/>
          <w:w w:val="99"/>
          <w:sz w:val="20"/>
        </w:rPr>
        <w:t xml:space="preserve"> </w:t>
      </w:r>
      <w:r>
        <w:rPr>
          <w:rFonts w:ascii="Century Gothic"/>
          <w:sz w:val="20"/>
        </w:rPr>
        <w:t>tender offer accepted. In this regard, it is deemed that for the fixed price option, the</w:t>
      </w:r>
      <w:r>
        <w:rPr>
          <w:rFonts w:ascii="Century Gothic"/>
          <w:spacing w:val="11"/>
          <w:sz w:val="20"/>
        </w:rPr>
        <w:t xml:space="preserve"> </w:t>
      </w:r>
      <w:r>
        <w:rPr>
          <w:rFonts w:ascii="Century Gothic"/>
          <w:sz w:val="20"/>
        </w:rPr>
        <w:t>contract</w:t>
      </w:r>
      <w:r>
        <w:rPr>
          <w:rFonts w:ascii="Century Gothic"/>
          <w:w w:val="99"/>
          <w:sz w:val="20"/>
        </w:rPr>
        <w:t xml:space="preserve"> </w:t>
      </w:r>
      <w:r>
        <w:rPr>
          <w:rFonts w:ascii="Century Gothic"/>
          <w:sz w:val="20"/>
        </w:rPr>
        <w:t>amount includes for any potential increases (except any variation in the rate of value</w:t>
      </w:r>
      <w:r>
        <w:rPr>
          <w:rFonts w:ascii="Century Gothic"/>
          <w:spacing w:val="35"/>
          <w:sz w:val="20"/>
        </w:rPr>
        <w:t xml:space="preserve"> </w:t>
      </w:r>
      <w:r>
        <w:rPr>
          <w:rFonts w:ascii="Century Gothic"/>
          <w:sz w:val="20"/>
        </w:rPr>
        <w:t>added</w:t>
      </w:r>
      <w:r>
        <w:rPr>
          <w:rFonts w:ascii="Century Gothic"/>
          <w:w w:val="99"/>
          <w:sz w:val="20"/>
        </w:rPr>
        <w:t xml:space="preserve"> </w:t>
      </w:r>
      <w:r>
        <w:rPr>
          <w:rFonts w:ascii="Century Gothic"/>
          <w:sz w:val="20"/>
        </w:rPr>
        <w:t xml:space="preserve">tax) in the cost of </w:t>
      </w:r>
      <w:proofErr w:type="spellStart"/>
      <w:r>
        <w:rPr>
          <w:rFonts w:ascii="Century Gothic"/>
          <w:sz w:val="20"/>
        </w:rPr>
        <w:t>labour</w:t>
      </w:r>
      <w:proofErr w:type="spellEnd"/>
      <w:r>
        <w:rPr>
          <w:rFonts w:ascii="Century Gothic"/>
          <w:sz w:val="20"/>
        </w:rPr>
        <w:t>, materials, transport,</w:t>
      </w:r>
      <w:r>
        <w:rPr>
          <w:rFonts w:ascii="Century Gothic"/>
          <w:spacing w:val="-27"/>
          <w:sz w:val="20"/>
        </w:rPr>
        <w:t xml:space="preserve"> </w:t>
      </w:r>
      <w:r>
        <w:rPr>
          <w:rFonts w:ascii="Century Gothic"/>
          <w:sz w:val="20"/>
        </w:rPr>
        <w:t>etc.</w:t>
      </w:r>
    </w:p>
    <w:p w:rsidR="00E22020" w:rsidRDefault="00E22020">
      <w:pPr>
        <w:spacing w:before="2"/>
        <w:rPr>
          <w:rFonts w:ascii="Century Gothic" w:eastAsia="Century Gothic" w:hAnsi="Century Gothic" w:cs="Century Gothic"/>
          <w:sz w:val="20"/>
          <w:szCs w:val="20"/>
        </w:rPr>
      </w:pPr>
    </w:p>
    <w:p w:rsidR="00E22020" w:rsidRDefault="00A337F0">
      <w:pPr>
        <w:pStyle w:val="BodyText"/>
        <w:jc w:val="both"/>
      </w:pPr>
      <w:r>
        <w:rPr>
          <w:noProof/>
          <w:lang w:val="en-ZA" w:eastAsia="en-ZA"/>
        </w:rPr>
        <mc:AlternateContent>
          <mc:Choice Requires="wps">
            <w:drawing>
              <wp:anchor distT="0" distB="0" distL="114300" distR="114300" simplePos="0" relativeHeight="4264" behindDoc="0" locked="0" layoutInCell="1" allowOverlap="1">
                <wp:simplePos x="0" y="0"/>
                <wp:positionH relativeFrom="page">
                  <wp:posOffset>6095365</wp:posOffset>
                </wp:positionH>
                <wp:positionV relativeFrom="paragraph">
                  <wp:posOffset>166370</wp:posOffset>
                </wp:positionV>
                <wp:extent cx="666750" cy="323850"/>
                <wp:effectExtent l="0" t="0" r="19050" b="19050"/>
                <wp:wrapNone/>
                <wp:docPr id="85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51AE" w:rsidRDefault="00D051AE">
                            <w:pPr>
                              <w:spacing w:before="73"/>
                              <w:ind w:left="6"/>
                              <w:jc w:val="center"/>
                              <w:rPr>
                                <w:rFonts w:ascii="Arial Black" w:eastAsia="Arial Black" w:hAnsi="Arial Black" w:cs="Arial Black"/>
                              </w:rPr>
                            </w:pPr>
                            <w:r>
                              <w:rPr>
                                <w:rFonts w:ascii="Arial Black"/>
                                <w: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063" type="#_x0000_t202" style="position:absolute;left:0;text-align:left;margin-left:479.95pt;margin-top:13.1pt;width:52.5pt;height:25.5pt;z-index:4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" filled="f">
                <v:textbox inset="0,0,0,0">
                  <w:txbxContent>
                    <w:p w:rsidR="00D051AE" w:rsidRDefault="00D051AE">
                      <w:pPr>
                        <w:spacing w:before="73"/>
                        <w:ind w:left="6"/>
                        <w:jc w:val="center"/>
                        <w:rPr>
                          <w:rFonts w:ascii="Arial Black" w:eastAsia="Arial Black" w:hAnsi="Arial Black" w:cs="Arial Black"/>
                        </w:rPr>
                      </w:pPr>
                      <w:r>
                        <w:rPr>
                          <w:rFonts w:ascii="Arial Black"/>
                          <w:b/>
                        </w:rPr>
                        <w:t>X</w:t>
                      </w:r>
                    </w:p>
                  </w:txbxContent>
                </v:textbox>
                <w10:wrap anchorx="page"/>
              </v:shape>
            </w:pict>
          </mc:Fallback>
        </mc:AlternateContent>
      </w:r>
      <w:r w:rsidR="00016963">
        <w:t>The option applicable to this contract is as indicated</w:t>
      </w:r>
      <w:r w:rsidR="00016963">
        <w:rPr>
          <w:spacing w:val="-32"/>
        </w:rPr>
        <w:t xml:space="preserve"> </w:t>
      </w:r>
      <w:r w:rsidR="00016963">
        <w:t>below:</w:t>
      </w:r>
    </w:p>
    <w:p w:rsidR="00E22020" w:rsidRDefault="00E22020">
      <w:pPr>
        <w:spacing w:before="11"/>
        <w:rPr>
          <w:rFonts w:ascii="Century Gothic" w:eastAsia="Century Gothic" w:hAnsi="Century Gothic" w:cs="Century Gothic"/>
          <w:sz w:val="19"/>
          <w:szCs w:val="19"/>
        </w:rPr>
      </w:pPr>
    </w:p>
    <w:p w:rsidR="00E22020" w:rsidRDefault="00016963">
      <w:pPr>
        <w:pStyle w:val="Heading4"/>
        <w:jc w:val="both"/>
        <w:rPr>
          <w:b w:val="0"/>
          <w:bCs w:val="0"/>
        </w:rPr>
      </w:pPr>
      <w:r>
        <w:rPr>
          <w:u w:val="single" w:color="000000"/>
        </w:rPr>
        <w:t xml:space="preserve">Option 1 </w:t>
      </w:r>
      <w:r>
        <w:rPr>
          <w:rFonts w:cs="Century Gothic"/>
          <w:u w:val="single" w:color="000000"/>
        </w:rPr>
        <w:t xml:space="preserve">– </w:t>
      </w:r>
      <w:r>
        <w:rPr>
          <w:u w:val="single" w:color="000000"/>
        </w:rPr>
        <w:t>Subject To Escalation Price</w:t>
      </w:r>
      <w:r>
        <w:rPr>
          <w:spacing w:val="-30"/>
          <w:u w:val="single" w:color="000000"/>
        </w:rPr>
        <w:t xml:space="preserve"> </w:t>
      </w:r>
      <w:r>
        <w:rPr>
          <w:u w:val="single" w:color="000000"/>
        </w:rPr>
        <w:t>Contract</w:t>
      </w:r>
    </w:p>
    <w:p w:rsidR="00E22020" w:rsidRDefault="00E22020">
      <w:pPr>
        <w:rPr>
          <w:rFonts w:ascii="Century Gothic" w:eastAsia="Century Gothic" w:hAnsi="Century Gothic" w:cs="Century Gothic"/>
          <w:b/>
          <w:bCs/>
          <w:sz w:val="20"/>
          <w:szCs w:val="20"/>
        </w:rPr>
      </w:pPr>
    </w:p>
    <w:p w:rsidR="00E22020" w:rsidRDefault="00E22020">
      <w:pPr>
        <w:spacing w:before="10"/>
        <w:rPr>
          <w:rFonts w:ascii="Century Gothic" w:eastAsia="Century Gothic" w:hAnsi="Century Gothic" w:cs="Century Gothic"/>
          <w:b/>
          <w:bCs/>
          <w:sz w:val="14"/>
          <w:szCs w:val="14"/>
        </w:rPr>
      </w:pPr>
    </w:p>
    <w:p w:rsidR="00E22020" w:rsidRDefault="00A337F0">
      <w:pPr>
        <w:spacing w:before="62"/>
        <w:ind w:left="260" w:right="355"/>
        <w:rPr>
          <w:rFonts w:ascii="Century Gothic" w:eastAsia="Century Gothic" w:hAnsi="Century Gothic" w:cs="Century Gothic"/>
          <w:sz w:val="20"/>
          <w:szCs w:val="20"/>
        </w:rPr>
      </w:pPr>
      <w:r>
        <w:rPr>
          <w:noProof/>
          <w:lang w:val="en-ZA" w:eastAsia="en-ZA"/>
        </w:rPr>
        <mc:AlternateContent>
          <mc:Choice Requires="wps">
            <w:drawing>
              <wp:anchor distT="0" distB="0" distL="114300" distR="114300" simplePos="0" relativeHeight="4288" behindDoc="0" locked="0" layoutInCell="1" allowOverlap="1">
                <wp:simplePos x="0" y="0"/>
                <wp:positionH relativeFrom="page">
                  <wp:posOffset>6095365</wp:posOffset>
                </wp:positionH>
                <wp:positionV relativeFrom="paragraph">
                  <wp:posOffset>-79375</wp:posOffset>
                </wp:positionV>
                <wp:extent cx="666750" cy="323850"/>
                <wp:effectExtent l="0" t="0" r="19050" b="19050"/>
                <wp:wrapNone/>
                <wp:docPr id="85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51AE" w:rsidRDefault="00D051AE">
                            <w:pPr>
                              <w:spacing w:before="72"/>
                              <w:ind w:left="5"/>
                              <w:jc w:val="center"/>
                              <w:rPr>
                                <w:rFonts w:ascii="Tahoma" w:eastAsia="Tahoma" w:hAnsi="Tahoma" w:cs="Tahoma"/>
                              </w:rPr>
                            </w:pPr>
                            <w:r>
                              <w:rPr>
                                <w:rFonts w:ascii="Tahoma" w:eastAsia="Tahoma" w:hAnsi="Tahoma" w:cs="Tahoma"/>
                                <w:b/>
                                <w:b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064" type="#_x0000_t202" style="position:absolute;left:0;text-align:left;margin-left:479.95pt;margin-top:-6.25pt;width:52.5pt;height:25.5pt;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" filled="f">
                <v:textbox inset="0,0,0,0">
                  <w:txbxContent>
                    <w:p w:rsidR="00D051AE" w:rsidRDefault="00D051AE">
                      <w:pPr>
                        <w:spacing w:before="72"/>
                        <w:ind w:left="5"/>
                        <w:jc w:val="center"/>
                        <w:rPr>
                          <w:rFonts w:ascii="Tahoma" w:eastAsia="Tahoma" w:hAnsi="Tahoma" w:cs="Tahoma"/>
                        </w:rPr>
                      </w:pPr>
                      <w:r>
                        <w:rPr>
                          <w:rFonts w:ascii="Tahoma" w:eastAsia="Tahoma" w:hAnsi="Tahoma" w:cs="Tahoma"/>
                          <w:b/>
                          <w:bCs/>
                        </w:rPr>
                        <w:t>√</w:t>
                      </w:r>
                    </w:p>
                  </w:txbxContent>
                </v:textbox>
                <w10:wrap anchorx="page"/>
              </v:shape>
            </w:pict>
          </mc:Fallback>
        </mc:AlternateContent>
      </w:r>
      <w:r w:rsidR="00016963">
        <w:rPr>
          <w:rFonts w:ascii="Century Gothic" w:eastAsia="Century Gothic" w:hAnsi="Century Gothic" w:cs="Century Gothic"/>
          <w:b/>
          <w:bCs/>
          <w:sz w:val="20"/>
          <w:szCs w:val="20"/>
          <w:u w:val="single" w:color="000000"/>
        </w:rPr>
        <w:t>Option 2 – Fixed Price</w:t>
      </w:r>
      <w:r w:rsidR="00016963">
        <w:rPr>
          <w:rFonts w:ascii="Century Gothic" w:eastAsia="Century Gothic" w:hAnsi="Century Gothic" w:cs="Century Gothic"/>
          <w:b/>
          <w:bCs/>
          <w:spacing w:val="-19"/>
          <w:sz w:val="20"/>
          <w:szCs w:val="20"/>
          <w:u w:val="single" w:color="000000"/>
        </w:rPr>
        <w:t xml:space="preserve"> </w:t>
      </w:r>
      <w:r w:rsidR="00016963">
        <w:rPr>
          <w:rFonts w:ascii="Century Gothic" w:eastAsia="Century Gothic" w:hAnsi="Century Gothic" w:cs="Century Gothic"/>
          <w:b/>
          <w:bCs/>
          <w:sz w:val="20"/>
          <w:szCs w:val="20"/>
          <w:u w:val="single" w:color="000000"/>
        </w:rPr>
        <w:t>Contract</w:t>
      </w:r>
    </w:p>
    <w:p w:rsidR="00E22020" w:rsidRDefault="00E22020">
      <w:pPr>
        <w:spacing w:before="1"/>
        <w:rPr>
          <w:rFonts w:ascii="Century Gothic" w:eastAsia="Century Gothic" w:hAnsi="Century Gothic" w:cs="Century Gothic"/>
          <w:b/>
          <w:bCs/>
          <w:sz w:val="15"/>
          <w:szCs w:val="15"/>
        </w:rPr>
      </w:pPr>
    </w:p>
    <w:p w:rsidR="00E22020" w:rsidRDefault="00016963">
      <w:pPr>
        <w:spacing w:before="62" w:line="245" w:lineRule="exact"/>
        <w:ind w:left="26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KEY:  √ - Tender Option</w:t>
      </w:r>
      <w:r>
        <w:rPr>
          <w:rFonts w:ascii="Century Gothic" w:eastAsia="Century Gothic" w:hAnsi="Century Gothic" w:cs="Century Gothic"/>
          <w:b/>
          <w:bCs/>
          <w:spacing w:val="8"/>
          <w:sz w:val="20"/>
          <w:szCs w:val="20"/>
        </w:rPr>
        <w:t xml:space="preserve"> </w:t>
      </w:r>
      <w:r>
        <w:rPr>
          <w:rFonts w:ascii="Century Gothic" w:eastAsia="Century Gothic" w:hAnsi="Century Gothic" w:cs="Century Gothic"/>
          <w:b/>
          <w:bCs/>
          <w:sz w:val="20"/>
          <w:szCs w:val="20"/>
        </w:rPr>
        <w:t>Applicable</w:t>
      </w:r>
    </w:p>
    <w:p w:rsidR="00E22020" w:rsidRDefault="00016963">
      <w:pPr>
        <w:spacing w:line="245" w:lineRule="exact"/>
        <w:ind w:left="764" w:right="355"/>
        <w:rPr>
          <w:rFonts w:ascii="Century Gothic" w:eastAsia="Century Gothic" w:hAnsi="Century Gothic" w:cs="Century Gothic"/>
          <w:sz w:val="20"/>
          <w:szCs w:val="20"/>
        </w:rPr>
      </w:pPr>
      <w:r>
        <w:rPr>
          <w:rFonts w:ascii="Century Gothic"/>
          <w:b/>
          <w:sz w:val="20"/>
        </w:rPr>
        <w:t>X - Not Required For This</w:t>
      </w:r>
      <w:r>
        <w:rPr>
          <w:rFonts w:ascii="Century Gothic"/>
          <w:b/>
          <w:spacing w:val="-2"/>
          <w:sz w:val="20"/>
        </w:rPr>
        <w:t xml:space="preserve"> </w:t>
      </w:r>
      <w:r>
        <w:rPr>
          <w:rFonts w:ascii="Century Gothic"/>
          <w:b/>
          <w:sz w:val="20"/>
        </w:rPr>
        <w:t>Tender</w:t>
      </w:r>
    </w:p>
    <w:p w:rsidR="00E22020" w:rsidRDefault="00E22020">
      <w:pPr>
        <w:spacing w:before="11"/>
        <w:rPr>
          <w:rFonts w:ascii="Century Gothic" w:eastAsia="Century Gothic" w:hAnsi="Century Gothic" w:cs="Century Gothic"/>
          <w:b/>
          <w:bCs/>
          <w:sz w:val="19"/>
          <w:szCs w:val="19"/>
        </w:rPr>
      </w:pPr>
    </w:p>
    <w:p w:rsidR="00E22020" w:rsidRDefault="00016963" w:rsidP="00A72E99">
      <w:pPr>
        <w:pStyle w:val="ListParagraph"/>
        <w:numPr>
          <w:ilvl w:val="0"/>
          <w:numId w:val="47"/>
        </w:numPr>
        <w:tabs>
          <w:tab w:val="left" w:pos="688"/>
        </w:tabs>
        <w:ind w:left="687" w:hanging="427"/>
        <w:jc w:val="both"/>
        <w:rPr>
          <w:rFonts w:ascii="Century Gothic" w:eastAsia="Century Gothic" w:hAnsi="Century Gothic" w:cs="Century Gothic"/>
          <w:sz w:val="20"/>
          <w:szCs w:val="20"/>
        </w:rPr>
      </w:pPr>
      <w:r>
        <w:rPr>
          <w:rFonts w:ascii="Century Gothic"/>
          <w:b/>
          <w:sz w:val="20"/>
        </w:rPr>
        <w:t>WORKMANSHIP AND QUALITY</w:t>
      </w:r>
      <w:r>
        <w:rPr>
          <w:rFonts w:ascii="Century Gothic"/>
          <w:b/>
          <w:spacing w:val="1"/>
          <w:sz w:val="20"/>
        </w:rPr>
        <w:t xml:space="preserve"> </w:t>
      </w:r>
      <w:r>
        <w:rPr>
          <w:rFonts w:ascii="Century Gothic"/>
          <w:b/>
          <w:sz w:val="20"/>
        </w:rPr>
        <w:t>CONTROL</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5"/>
        <w:jc w:val="both"/>
      </w:pPr>
      <w:r>
        <w:t>The onus to produce work that conforms in quality and accuracy of detail, to the</w:t>
      </w:r>
      <w:r>
        <w:rPr>
          <w:spacing w:val="-14"/>
        </w:rPr>
        <w:t xml:space="preserve"> </w:t>
      </w:r>
      <w:r>
        <w:t>requirements</w:t>
      </w:r>
      <w:r>
        <w:rPr>
          <w:w w:val="99"/>
        </w:rPr>
        <w:t xml:space="preserve"> </w:t>
      </w:r>
      <w:r>
        <w:t>of</w:t>
      </w:r>
      <w:r>
        <w:rPr>
          <w:spacing w:val="20"/>
        </w:rPr>
        <w:t xml:space="preserve"> </w:t>
      </w:r>
      <w:r>
        <w:t>the</w:t>
      </w:r>
      <w:r>
        <w:rPr>
          <w:spacing w:val="20"/>
        </w:rPr>
        <w:t xml:space="preserve"> </w:t>
      </w:r>
      <w:r>
        <w:t>specifications,</w:t>
      </w:r>
      <w:r>
        <w:rPr>
          <w:spacing w:val="17"/>
        </w:rPr>
        <w:t xml:space="preserve"> </w:t>
      </w:r>
      <w:r>
        <w:t>rests</w:t>
      </w:r>
      <w:r>
        <w:rPr>
          <w:spacing w:val="20"/>
        </w:rPr>
        <w:t xml:space="preserve"> </w:t>
      </w:r>
      <w:r>
        <w:t>with</w:t>
      </w:r>
      <w:r>
        <w:rPr>
          <w:spacing w:val="18"/>
        </w:rPr>
        <w:t xml:space="preserve"> </w:t>
      </w:r>
      <w:r>
        <w:t>the</w:t>
      </w:r>
      <w:r>
        <w:rPr>
          <w:spacing w:val="20"/>
        </w:rPr>
        <w:t xml:space="preserve"> </w:t>
      </w:r>
      <w:r>
        <w:t>contractor,</w:t>
      </w:r>
      <w:r>
        <w:rPr>
          <w:spacing w:val="18"/>
        </w:rPr>
        <w:t xml:space="preserve"> </w:t>
      </w:r>
      <w:r>
        <w:t>and</w:t>
      </w:r>
      <w:r>
        <w:rPr>
          <w:spacing w:val="20"/>
        </w:rPr>
        <w:t xml:space="preserve"> </w:t>
      </w:r>
      <w:r>
        <w:t>the</w:t>
      </w:r>
      <w:r>
        <w:rPr>
          <w:spacing w:val="20"/>
        </w:rPr>
        <w:t xml:space="preserve"> </w:t>
      </w:r>
      <w:r>
        <w:t>contractor</w:t>
      </w:r>
      <w:r>
        <w:rPr>
          <w:spacing w:val="20"/>
        </w:rPr>
        <w:t xml:space="preserve"> </w:t>
      </w:r>
      <w:r>
        <w:t>shall,</w:t>
      </w:r>
      <w:r>
        <w:rPr>
          <w:spacing w:val="20"/>
        </w:rPr>
        <w:t xml:space="preserve"> </w:t>
      </w:r>
      <w:r>
        <w:t>at</w:t>
      </w:r>
      <w:r>
        <w:rPr>
          <w:spacing w:val="22"/>
        </w:rPr>
        <w:t xml:space="preserve"> </w:t>
      </w:r>
      <w:r>
        <w:t>his</w:t>
      </w:r>
      <w:r>
        <w:rPr>
          <w:spacing w:val="20"/>
        </w:rPr>
        <w:t xml:space="preserve"> </w:t>
      </w:r>
      <w:r>
        <w:t>own</w:t>
      </w:r>
      <w:r>
        <w:rPr>
          <w:spacing w:val="21"/>
        </w:rPr>
        <w:t xml:space="preserve"> </w:t>
      </w:r>
      <w:r>
        <w:t>expense,</w:t>
      </w:r>
      <w:r>
        <w:rPr>
          <w:spacing w:val="-1"/>
          <w:w w:val="99"/>
        </w:rPr>
        <w:t xml:space="preserve"> </w:t>
      </w:r>
      <w:r>
        <w:t>institute</w:t>
      </w:r>
      <w:r>
        <w:rPr>
          <w:spacing w:val="13"/>
        </w:rPr>
        <w:t xml:space="preserve"> </w:t>
      </w:r>
      <w:r>
        <w:t>a</w:t>
      </w:r>
      <w:r>
        <w:rPr>
          <w:spacing w:val="13"/>
        </w:rPr>
        <w:t xml:space="preserve"> </w:t>
      </w:r>
      <w:r>
        <w:t>quality</w:t>
      </w:r>
      <w:r>
        <w:rPr>
          <w:spacing w:val="12"/>
        </w:rPr>
        <w:t xml:space="preserve"> </w:t>
      </w:r>
      <w:r>
        <w:t>control</w:t>
      </w:r>
      <w:r>
        <w:rPr>
          <w:spacing w:val="14"/>
        </w:rPr>
        <w:t xml:space="preserve"> </w:t>
      </w:r>
      <w:r>
        <w:t>system</w:t>
      </w:r>
      <w:r>
        <w:rPr>
          <w:spacing w:val="13"/>
        </w:rPr>
        <w:t xml:space="preserve"> </w:t>
      </w:r>
      <w:r>
        <w:t>and</w:t>
      </w:r>
      <w:r>
        <w:rPr>
          <w:spacing w:val="13"/>
        </w:rPr>
        <w:t xml:space="preserve"> </w:t>
      </w:r>
      <w:r>
        <w:t>provide</w:t>
      </w:r>
      <w:r>
        <w:rPr>
          <w:spacing w:val="13"/>
        </w:rPr>
        <w:t xml:space="preserve"> </w:t>
      </w:r>
      <w:r>
        <w:t>other</w:t>
      </w:r>
      <w:r>
        <w:rPr>
          <w:spacing w:val="13"/>
        </w:rPr>
        <w:t xml:space="preserve"> </w:t>
      </w:r>
      <w:r>
        <w:t>technical</w:t>
      </w:r>
      <w:r>
        <w:rPr>
          <w:spacing w:val="14"/>
        </w:rPr>
        <w:t xml:space="preserve"> </w:t>
      </w:r>
      <w:r>
        <w:t>staff,</w:t>
      </w:r>
      <w:r>
        <w:rPr>
          <w:spacing w:val="10"/>
        </w:rPr>
        <w:t xml:space="preserve"> </w:t>
      </w:r>
      <w:r>
        <w:t>together</w:t>
      </w:r>
      <w:r>
        <w:rPr>
          <w:spacing w:val="13"/>
        </w:rPr>
        <w:t xml:space="preserve"> </w:t>
      </w:r>
      <w:r>
        <w:t>with</w:t>
      </w:r>
      <w:r>
        <w:rPr>
          <w:spacing w:val="13"/>
        </w:rPr>
        <w:t xml:space="preserve"> </w:t>
      </w:r>
      <w:r>
        <w:t>all</w:t>
      </w:r>
      <w:r>
        <w:rPr>
          <w:spacing w:val="11"/>
        </w:rPr>
        <w:t xml:space="preserve"> </w:t>
      </w:r>
      <w:r>
        <w:t>transport,</w:t>
      </w:r>
      <w:r>
        <w:rPr>
          <w:w w:val="99"/>
        </w:rPr>
        <w:t xml:space="preserve"> </w:t>
      </w:r>
      <w:r>
        <w:t>instruments</w:t>
      </w:r>
      <w:r>
        <w:rPr>
          <w:spacing w:val="15"/>
        </w:rPr>
        <w:t xml:space="preserve"> </w:t>
      </w:r>
      <w:r>
        <w:t>and</w:t>
      </w:r>
      <w:r>
        <w:rPr>
          <w:spacing w:val="15"/>
        </w:rPr>
        <w:t xml:space="preserve"> </w:t>
      </w:r>
      <w:r>
        <w:t>equipment</w:t>
      </w:r>
      <w:r>
        <w:rPr>
          <w:spacing w:val="16"/>
        </w:rPr>
        <w:t xml:space="preserve"> </w:t>
      </w:r>
      <w:r>
        <w:t>to</w:t>
      </w:r>
      <w:r>
        <w:rPr>
          <w:spacing w:val="14"/>
        </w:rPr>
        <w:t xml:space="preserve"> </w:t>
      </w:r>
      <w:r>
        <w:t>ensure</w:t>
      </w:r>
      <w:r>
        <w:rPr>
          <w:spacing w:val="17"/>
        </w:rPr>
        <w:t xml:space="preserve"> </w:t>
      </w:r>
      <w:r>
        <w:t>adequate</w:t>
      </w:r>
      <w:r>
        <w:rPr>
          <w:spacing w:val="17"/>
        </w:rPr>
        <w:t xml:space="preserve"> </w:t>
      </w:r>
      <w:r>
        <w:t>supervision</w:t>
      </w:r>
      <w:r>
        <w:rPr>
          <w:spacing w:val="15"/>
        </w:rPr>
        <w:t xml:space="preserve"> </w:t>
      </w:r>
      <w:r>
        <w:t>and</w:t>
      </w:r>
      <w:r>
        <w:rPr>
          <w:spacing w:val="17"/>
        </w:rPr>
        <w:t xml:space="preserve"> </w:t>
      </w:r>
      <w:r>
        <w:t>positive</w:t>
      </w:r>
      <w:r>
        <w:rPr>
          <w:spacing w:val="15"/>
        </w:rPr>
        <w:t xml:space="preserve"> </w:t>
      </w:r>
      <w:r>
        <w:t>control</w:t>
      </w:r>
      <w:r>
        <w:rPr>
          <w:spacing w:val="15"/>
        </w:rPr>
        <w:t xml:space="preserve"> </w:t>
      </w:r>
      <w:r>
        <w:t>of</w:t>
      </w:r>
      <w:r>
        <w:rPr>
          <w:spacing w:val="15"/>
        </w:rPr>
        <w:t xml:space="preserve"> </w:t>
      </w:r>
      <w:r>
        <w:t>the</w:t>
      </w:r>
      <w:r>
        <w:rPr>
          <w:spacing w:val="15"/>
        </w:rPr>
        <w:t xml:space="preserve"> </w:t>
      </w:r>
      <w:r>
        <w:t>works</w:t>
      </w:r>
      <w:r>
        <w:rPr>
          <w:w w:val="99"/>
        </w:rPr>
        <w:t xml:space="preserve"> </w:t>
      </w:r>
      <w:r>
        <w:t>at all</w:t>
      </w:r>
      <w:r>
        <w:rPr>
          <w:spacing w:val="-4"/>
        </w:rPr>
        <w:t xml:space="preserve"> </w:t>
      </w:r>
      <w:r>
        <w:t>times.</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20"/>
        <w:jc w:val="both"/>
      </w:pPr>
      <w:r>
        <w:t>The</w:t>
      </w:r>
      <w:r>
        <w:rPr>
          <w:spacing w:val="-4"/>
        </w:rPr>
        <w:t xml:space="preserve"> </w:t>
      </w:r>
      <w:r>
        <w:t>cost</w:t>
      </w:r>
      <w:r>
        <w:rPr>
          <w:spacing w:val="-2"/>
        </w:rPr>
        <w:t xml:space="preserve"> </w:t>
      </w:r>
      <w:r>
        <w:t>of</w:t>
      </w:r>
      <w:r>
        <w:rPr>
          <w:spacing w:val="-4"/>
        </w:rPr>
        <w:t xml:space="preserve"> </w:t>
      </w:r>
      <w:r>
        <w:t>supervision</w:t>
      </w:r>
      <w:r>
        <w:rPr>
          <w:spacing w:val="-3"/>
        </w:rPr>
        <w:t xml:space="preserve"> </w:t>
      </w:r>
      <w:r>
        <w:t>and</w:t>
      </w:r>
      <w:r>
        <w:rPr>
          <w:spacing w:val="-4"/>
        </w:rPr>
        <w:t xml:space="preserve"> </w:t>
      </w:r>
      <w:r>
        <w:t>process</w:t>
      </w:r>
      <w:r>
        <w:rPr>
          <w:spacing w:val="-5"/>
        </w:rPr>
        <w:t xml:space="preserve"> </w:t>
      </w:r>
      <w:r>
        <w:t>control,</w:t>
      </w:r>
      <w:r>
        <w:rPr>
          <w:spacing w:val="-4"/>
        </w:rPr>
        <w:t xml:space="preserve"> </w:t>
      </w:r>
      <w:r>
        <w:t>including</w:t>
      </w:r>
      <w:r>
        <w:rPr>
          <w:spacing w:val="-4"/>
        </w:rPr>
        <w:t xml:space="preserve"> </w:t>
      </w:r>
      <w:r>
        <w:t>testing</w:t>
      </w:r>
      <w:r>
        <w:rPr>
          <w:spacing w:val="-4"/>
        </w:rPr>
        <w:t xml:space="preserve"> </w:t>
      </w:r>
      <w:r>
        <w:t>carried</w:t>
      </w:r>
      <w:r>
        <w:rPr>
          <w:spacing w:val="-4"/>
        </w:rPr>
        <w:t xml:space="preserve"> </w:t>
      </w:r>
      <w:r>
        <w:t>out</w:t>
      </w:r>
      <w:r>
        <w:rPr>
          <w:spacing w:val="-2"/>
        </w:rPr>
        <w:t xml:space="preserve"> </w:t>
      </w:r>
      <w:r>
        <w:t>by</w:t>
      </w:r>
      <w:r>
        <w:rPr>
          <w:spacing w:val="-5"/>
        </w:rPr>
        <w:t xml:space="preserve"> </w:t>
      </w:r>
      <w:r>
        <w:t>the</w:t>
      </w:r>
      <w:r>
        <w:rPr>
          <w:spacing w:val="-4"/>
        </w:rPr>
        <w:t xml:space="preserve"> </w:t>
      </w:r>
      <w:r>
        <w:t>contractor</w:t>
      </w:r>
      <w:r>
        <w:rPr>
          <w:spacing w:val="-4"/>
        </w:rPr>
        <w:t xml:space="preserve"> </w:t>
      </w:r>
      <w:r>
        <w:t>shall</w:t>
      </w:r>
      <w:r>
        <w:rPr>
          <w:w w:val="99"/>
        </w:rPr>
        <w:t xml:space="preserve"> </w:t>
      </w:r>
      <w:r>
        <w:t>be deemed to be included in the amount quoted for the</w:t>
      </w:r>
      <w:r>
        <w:rPr>
          <w:spacing w:val="-29"/>
        </w:rPr>
        <w:t xml:space="preserve"> </w:t>
      </w:r>
      <w:r>
        <w:t>works.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0"/>
        <w:jc w:val="both"/>
      </w:pPr>
      <w:r>
        <w:t>The contractor's attention is drawn to the normal standards regarding the minimum</w:t>
      </w:r>
      <w:r>
        <w:rPr>
          <w:spacing w:val="7"/>
        </w:rPr>
        <w:t xml:space="preserve"> </w:t>
      </w:r>
      <w:r>
        <w:t>frequency</w:t>
      </w:r>
      <w:r>
        <w:rPr>
          <w:w w:val="99"/>
        </w:rPr>
        <w:t xml:space="preserve"> </w:t>
      </w:r>
      <w:r>
        <w:t>of testing required for materials. The contractor shall, at his own discretion increase</w:t>
      </w:r>
      <w:r>
        <w:rPr>
          <w:spacing w:val="40"/>
        </w:rPr>
        <w:t xml:space="preserve"> </w:t>
      </w:r>
      <w:r>
        <w:t>this</w:t>
      </w:r>
      <w:r>
        <w:rPr>
          <w:w w:val="99"/>
        </w:rPr>
        <w:t xml:space="preserve"> </w:t>
      </w:r>
      <w:r>
        <w:t>frequency where necessary to ensure adequate</w:t>
      </w:r>
      <w:r>
        <w:rPr>
          <w:spacing w:val="-23"/>
        </w:rPr>
        <w:t xml:space="preserve"> </w:t>
      </w:r>
      <w:r>
        <w:t>control.</w:t>
      </w:r>
    </w:p>
    <w:p w:rsidR="00E22020" w:rsidRDefault="00E22020">
      <w:pPr>
        <w:jc w:val="both"/>
        <w:sectPr w:rsidR="00E22020">
          <w:headerReference w:type="even" r:id="rId71"/>
          <w:headerReference w:type="default" r:id="rId72"/>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0"/>
          <w:numId w:val="46"/>
        </w:numPr>
        <w:tabs>
          <w:tab w:val="left" w:pos="981"/>
        </w:tabs>
        <w:spacing w:before="62"/>
        <w:jc w:val="both"/>
        <w:rPr>
          <w:b w:val="0"/>
          <w:bCs w:val="0"/>
        </w:rPr>
      </w:pPr>
      <w:r>
        <w:t>WORKMANSHIP AND QUALITY CONTROL</w:t>
      </w:r>
      <w:r>
        <w:rPr>
          <w:spacing w:val="1"/>
        </w:rPr>
        <w:t xml:space="preserve"> </w:t>
      </w:r>
      <w:r>
        <w:t>(CONTINUED)</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5"/>
        <w:jc w:val="both"/>
      </w:pPr>
      <w:r>
        <w:t xml:space="preserve">On completion and submission of every part of the work to the </w:t>
      </w:r>
      <w:r>
        <w:rPr>
          <w:b/>
        </w:rPr>
        <w:t>PRINCIPAL AGENT</w:t>
      </w:r>
      <w:r>
        <w:rPr>
          <w:b/>
          <w:spacing w:val="45"/>
        </w:rPr>
        <w:t xml:space="preserve"> </w:t>
      </w:r>
      <w:r>
        <w:t>for</w:t>
      </w:r>
      <w:r>
        <w:rPr>
          <w:w w:val="99"/>
        </w:rPr>
        <w:t xml:space="preserve"> </w:t>
      </w:r>
      <w:r>
        <w:t>examination,</w:t>
      </w:r>
      <w:r>
        <w:rPr>
          <w:spacing w:val="13"/>
        </w:rPr>
        <w:t xml:space="preserve"> </w:t>
      </w:r>
      <w:r>
        <w:t>the</w:t>
      </w:r>
      <w:r>
        <w:rPr>
          <w:spacing w:val="15"/>
        </w:rPr>
        <w:t xml:space="preserve"> </w:t>
      </w:r>
      <w:r>
        <w:t>contractor</w:t>
      </w:r>
      <w:r>
        <w:rPr>
          <w:spacing w:val="15"/>
        </w:rPr>
        <w:t xml:space="preserve"> </w:t>
      </w:r>
      <w:r>
        <w:t>shall</w:t>
      </w:r>
      <w:r>
        <w:rPr>
          <w:spacing w:val="16"/>
        </w:rPr>
        <w:t xml:space="preserve"> </w:t>
      </w:r>
      <w:r>
        <w:t>furnish</w:t>
      </w:r>
      <w:r>
        <w:rPr>
          <w:spacing w:val="16"/>
        </w:rPr>
        <w:t xml:space="preserve"> </w:t>
      </w:r>
      <w:r>
        <w:t>the</w:t>
      </w:r>
      <w:r>
        <w:rPr>
          <w:spacing w:val="24"/>
        </w:rPr>
        <w:t xml:space="preserve"> </w:t>
      </w:r>
      <w:r>
        <w:rPr>
          <w:b/>
        </w:rPr>
        <w:t>PRINCIPAL</w:t>
      </w:r>
      <w:r>
        <w:rPr>
          <w:b/>
          <w:spacing w:val="18"/>
        </w:rPr>
        <w:t xml:space="preserve"> </w:t>
      </w:r>
      <w:r>
        <w:rPr>
          <w:b/>
        </w:rPr>
        <w:t>AGENT</w:t>
      </w:r>
      <w:r>
        <w:rPr>
          <w:b/>
          <w:spacing w:val="19"/>
        </w:rPr>
        <w:t xml:space="preserve"> </w:t>
      </w:r>
      <w:r>
        <w:t>with</w:t>
      </w:r>
      <w:r>
        <w:rPr>
          <w:spacing w:val="16"/>
        </w:rPr>
        <w:t xml:space="preserve"> </w:t>
      </w:r>
      <w:r>
        <w:t>the</w:t>
      </w:r>
      <w:r>
        <w:rPr>
          <w:spacing w:val="16"/>
        </w:rPr>
        <w:t xml:space="preserve"> </w:t>
      </w:r>
      <w:r>
        <w:t>results</w:t>
      </w:r>
      <w:r>
        <w:rPr>
          <w:spacing w:val="17"/>
        </w:rPr>
        <w:t xml:space="preserve"> </w:t>
      </w:r>
      <w:r>
        <w:t>of</w:t>
      </w:r>
      <w:r>
        <w:rPr>
          <w:spacing w:val="15"/>
        </w:rPr>
        <w:t xml:space="preserve"> </w:t>
      </w:r>
      <w:r>
        <w:t>the</w:t>
      </w:r>
      <w:r>
        <w:rPr>
          <w:spacing w:val="15"/>
        </w:rPr>
        <w:t xml:space="preserve"> </w:t>
      </w:r>
      <w:r>
        <w:t>relevant</w:t>
      </w:r>
      <w:r>
        <w:rPr>
          <w:w w:val="99"/>
        </w:rPr>
        <w:t xml:space="preserve"> </w:t>
      </w:r>
      <w:r>
        <w:t>tests, measurements and levels to indicate compliance with the</w:t>
      </w:r>
      <w:r>
        <w:rPr>
          <w:spacing w:val="-37"/>
        </w:rPr>
        <w:t xml:space="preserve"> </w:t>
      </w:r>
      <w:r>
        <w:t>specifications.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3"/>
        <w:jc w:val="both"/>
      </w:pPr>
      <w:r>
        <w:t>Notwithstanding</w:t>
      </w:r>
      <w:r>
        <w:rPr>
          <w:spacing w:val="23"/>
        </w:rPr>
        <w:t xml:space="preserve"> </w:t>
      </w:r>
      <w:r>
        <w:t>the</w:t>
      </w:r>
      <w:r>
        <w:rPr>
          <w:spacing w:val="23"/>
        </w:rPr>
        <w:t xml:space="preserve"> </w:t>
      </w:r>
      <w:r>
        <w:t>approval</w:t>
      </w:r>
      <w:r>
        <w:rPr>
          <w:spacing w:val="23"/>
        </w:rPr>
        <w:t xml:space="preserve"> </w:t>
      </w:r>
      <w:r>
        <w:t>of</w:t>
      </w:r>
      <w:r>
        <w:rPr>
          <w:spacing w:val="22"/>
        </w:rPr>
        <w:t xml:space="preserve"> </w:t>
      </w:r>
      <w:r>
        <w:t>these</w:t>
      </w:r>
      <w:r>
        <w:rPr>
          <w:spacing w:val="22"/>
        </w:rPr>
        <w:t xml:space="preserve"> </w:t>
      </w:r>
      <w:r>
        <w:t>above-mentioned</w:t>
      </w:r>
      <w:r>
        <w:rPr>
          <w:spacing w:val="23"/>
        </w:rPr>
        <w:t xml:space="preserve"> </w:t>
      </w:r>
      <w:r>
        <w:t>tests</w:t>
      </w:r>
      <w:r>
        <w:rPr>
          <w:spacing w:val="22"/>
        </w:rPr>
        <w:t xml:space="preserve"> </w:t>
      </w:r>
      <w:r>
        <w:t>by</w:t>
      </w:r>
      <w:r>
        <w:rPr>
          <w:spacing w:val="21"/>
        </w:rPr>
        <w:t xml:space="preserve"> </w:t>
      </w:r>
      <w:r>
        <w:t>the</w:t>
      </w:r>
      <w:r>
        <w:rPr>
          <w:spacing w:val="23"/>
        </w:rPr>
        <w:t xml:space="preserve"> </w:t>
      </w:r>
      <w:r>
        <w:rPr>
          <w:b/>
        </w:rPr>
        <w:t>PRINCIPAL</w:t>
      </w:r>
      <w:r>
        <w:rPr>
          <w:b/>
          <w:spacing w:val="25"/>
        </w:rPr>
        <w:t xml:space="preserve"> </w:t>
      </w:r>
      <w:r>
        <w:rPr>
          <w:b/>
        </w:rPr>
        <w:t>AGENT</w:t>
      </w:r>
      <w:r>
        <w:t>,</w:t>
      </w:r>
      <w:r>
        <w:rPr>
          <w:spacing w:val="20"/>
        </w:rPr>
        <w:t xml:space="preserve"> </w:t>
      </w:r>
      <w:r>
        <w:t>the</w:t>
      </w:r>
      <w:r>
        <w:rPr>
          <w:w w:val="99"/>
        </w:rPr>
        <w:t xml:space="preserve"> </w:t>
      </w:r>
      <w:r>
        <w:t>contractor shall remain solely responsible for the work as defined in this contract document,</w:t>
      </w:r>
      <w:r>
        <w:rPr>
          <w:spacing w:val="-24"/>
        </w:rPr>
        <w:t xml:space="preserve"> </w:t>
      </w:r>
      <w:r>
        <w:t>up</w:t>
      </w:r>
      <w:r>
        <w:rPr>
          <w:w w:val="99"/>
        </w:rPr>
        <w:t xml:space="preserve"> </w:t>
      </w:r>
      <w:r>
        <w:t>to the end of the defects liability</w:t>
      </w:r>
      <w:r>
        <w:rPr>
          <w:spacing w:val="-17"/>
        </w:rPr>
        <w:t xml:space="preserve"> </w:t>
      </w:r>
      <w:r>
        <w:t>period.</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6"/>
        </w:numPr>
        <w:tabs>
          <w:tab w:val="left" w:pos="981"/>
        </w:tabs>
        <w:jc w:val="both"/>
        <w:rPr>
          <w:b w:val="0"/>
          <w:bCs w:val="0"/>
        </w:rPr>
      </w:pPr>
      <w:r>
        <w:t>REPORTING OF ACCIDENTS/INCIDENTS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2"/>
        <w:jc w:val="both"/>
      </w:pPr>
      <w:r>
        <w:t>In</w:t>
      </w:r>
      <w:r>
        <w:rPr>
          <w:spacing w:val="15"/>
        </w:rPr>
        <w:t xml:space="preserve"> </w:t>
      </w:r>
      <w:r>
        <w:t>addition,</w:t>
      </w:r>
      <w:r>
        <w:rPr>
          <w:spacing w:val="15"/>
        </w:rPr>
        <w:t xml:space="preserve"> </w:t>
      </w:r>
      <w:r>
        <w:t>to</w:t>
      </w:r>
      <w:r>
        <w:rPr>
          <w:spacing w:val="16"/>
        </w:rPr>
        <w:t xml:space="preserve"> </w:t>
      </w:r>
      <w:r>
        <w:t>any</w:t>
      </w:r>
      <w:r>
        <w:rPr>
          <w:spacing w:val="16"/>
        </w:rPr>
        <w:t xml:space="preserve"> </w:t>
      </w:r>
      <w:r>
        <w:t>statuary</w:t>
      </w:r>
      <w:r>
        <w:rPr>
          <w:spacing w:val="16"/>
        </w:rPr>
        <w:t xml:space="preserve"> </w:t>
      </w:r>
      <w:r>
        <w:t>obligations</w:t>
      </w:r>
      <w:r>
        <w:rPr>
          <w:spacing w:val="15"/>
        </w:rPr>
        <w:t xml:space="preserve"> </w:t>
      </w:r>
      <w:r>
        <w:t>the</w:t>
      </w:r>
      <w:r>
        <w:rPr>
          <w:spacing w:val="17"/>
        </w:rPr>
        <w:t xml:space="preserve"> </w:t>
      </w:r>
      <w:r>
        <w:t>contractor</w:t>
      </w:r>
      <w:r>
        <w:rPr>
          <w:spacing w:val="17"/>
        </w:rPr>
        <w:t xml:space="preserve"> </w:t>
      </w:r>
      <w:r>
        <w:t>shall,</w:t>
      </w:r>
      <w:r>
        <w:rPr>
          <w:spacing w:val="23"/>
        </w:rPr>
        <w:t xml:space="preserve"> </w:t>
      </w:r>
      <w:r>
        <w:t>as</w:t>
      </w:r>
      <w:r>
        <w:rPr>
          <w:spacing w:val="16"/>
        </w:rPr>
        <w:t xml:space="preserve"> </w:t>
      </w:r>
      <w:r>
        <w:t>soon</w:t>
      </w:r>
      <w:r>
        <w:rPr>
          <w:spacing w:val="17"/>
        </w:rPr>
        <w:t xml:space="preserve"> </w:t>
      </w:r>
      <w:r>
        <w:t>as</w:t>
      </w:r>
      <w:r>
        <w:rPr>
          <w:spacing w:val="16"/>
        </w:rPr>
        <w:t xml:space="preserve"> </w:t>
      </w:r>
      <w:r>
        <w:t>practicable,</w:t>
      </w:r>
      <w:r>
        <w:rPr>
          <w:spacing w:val="15"/>
        </w:rPr>
        <w:t xml:space="preserve"> </w:t>
      </w:r>
      <w:r>
        <w:t>report</w:t>
      </w:r>
      <w:r>
        <w:rPr>
          <w:spacing w:val="19"/>
        </w:rPr>
        <w:t xml:space="preserve"> </w:t>
      </w:r>
      <w:r>
        <w:t>to</w:t>
      </w:r>
      <w:r>
        <w:rPr>
          <w:w w:val="99"/>
        </w:rPr>
        <w:t xml:space="preserve"> </w:t>
      </w:r>
      <w:r>
        <w:t>the Principal Agent every occurrence on the works or the site causing damage to the</w:t>
      </w:r>
      <w:r>
        <w:rPr>
          <w:spacing w:val="-14"/>
        </w:rPr>
        <w:t xml:space="preserve"> </w:t>
      </w:r>
      <w:r>
        <w:t>property</w:t>
      </w:r>
      <w:r>
        <w:rPr>
          <w:w w:val="99"/>
        </w:rPr>
        <w:t xml:space="preserve"> </w:t>
      </w:r>
      <w:r>
        <w:t>or injury or death to any</w:t>
      </w:r>
      <w:r>
        <w:rPr>
          <w:spacing w:val="-20"/>
        </w:rPr>
        <w:t xml:space="preserve"> </w:t>
      </w:r>
      <w:r>
        <w:t>individuals.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1"/>
        <w:jc w:val="both"/>
      </w:pPr>
      <w:r>
        <w:t>If</w:t>
      </w:r>
      <w:r>
        <w:rPr>
          <w:spacing w:val="34"/>
        </w:rPr>
        <w:t xml:space="preserve"> </w:t>
      </w:r>
      <w:r>
        <w:t>requested,</w:t>
      </w:r>
      <w:r>
        <w:rPr>
          <w:spacing w:val="32"/>
        </w:rPr>
        <w:t xml:space="preserve"> </w:t>
      </w:r>
      <w:r>
        <w:t>the</w:t>
      </w:r>
      <w:r>
        <w:rPr>
          <w:spacing w:val="34"/>
        </w:rPr>
        <w:t xml:space="preserve"> </w:t>
      </w:r>
      <w:r>
        <w:t>contractor</w:t>
      </w:r>
      <w:r>
        <w:rPr>
          <w:spacing w:val="34"/>
        </w:rPr>
        <w:t xml:space="preserve"> </w:t>
      </w:r>
      <w:r>
        <w:t>shall</w:t>
      </w:r>
      <w:r>
        <w:rPr>
          <w:spacing w:val="35"/>
        </w:rPr>
        <w:t xml:space="preserve"> </w:t>
      </w:r>
      <w:r>
        <w:t>submit</w:t>
      </w:r>
      <w:r>
        <w:rPr>
          <w:spacing w:val="34"/>
        </w:rPr>
        <w:t xml:space="preserve"> </w:t>
      </w:r>
      <w:r>
        <w:t>a</w:t>
      </w:r>
      <w:r>
        <w:rPr>
          <w:spacing w:val="35"/>
        </w:rPr>
        <w:t xml:space="preserve"> </w:t>
      </w:r>
      <w:r>
        <w:t>report</w:t>
      </w:r>
      <w:r>
        <w:rPr>
          <w:spacing w:val="36"/>
        </w:rPr>
        <w:t xml:space="preserve"> </w:t>
      </w:r>
      <w:r>
        <w:t>in</w:t>
      </w:r>
      <w:r>
        <w:rPr>
          <w:spacing w:val="33"/>
        </w:rPr>
        <w:t xml:space="preserve"> </w:t>
      </w:r>
      <w:r>
        <w:t>writing</w:t>
      </w:r>
      <w:r>
        <w:rPr>
          <w:spacing w:val="32"/>
        </w:rPr>
        <w:t xml:space="preserve"> </w:t>
      </w:r>
      <w:r>
        <w:t>to</w:t>
      </w:r>
      <w:r>
        <w:rPr>
          <w:spacing w:val="33"/>
        </w:rPr>
        <w:t xml:space="preserve"> </w:t>
      </w:r>
      <w:r>
        <w:t>the</w:t>
      </w:r>
      <w:r>
        <w:rPr>
          <w:spacing w:val="34"/>
        </w:rPr>
        <w:t xml:space="preserve"> </w:t>
      </w:r>
      <w:r>
        <w:t>Principal</w:t>
      </w:r>
      <w:r>
        <w:rPr>
          <w:spacing w:val="37"/>
        </w:rPr>
        <w:t xml:space="preserve"> </w:t>
      </w:r>
      <w:r>
        <w:t>Agent</w:t>
      </w:r>
      <w:r>
        <w:rPr>
          <w:spacing w:val="47"/>
        </w:rPr>
        <w:t xml:space="preserve"> </w:t>
      </w:r>
      <w:r>
        <w:t>within</w:t>
      </w:r>
      <w:r>
        <w:rPr>
          <w:spacing w:val="35"/>
        </w:rPr>
        <w:t xml:space="preserve"> </w:t>
      </w:r>
      <w:r>
        <w:t>12</w:t>
      </w:r>
      <w:r>
        <w:rPr>
          <w:spacing w:val="-1"/>
          <w:w w:val="99"/>
        </w:rPr>
        <w:t xml:space="preserve"> </w:t>
      </w:r>
      <w:r>
        <w:t>hours of such request, setting out the full details of the</w:t>
      </w:r>
      <w:r>
        <w:rPr>
          <w:spacing w:val="-33"/>
        </w:rPr>
        <w:t xml:space="preserve"> </w:t>
      </w:r>
      <w:r>
        <w:t>occurrence.</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4"/>
        <w:jc w:val="both"/>
      </w:pPr>
      <w:r>
        <w:t>The Principal Agent shall have the right to make any enquiries either on the site or elsewhere</w:t>
      </w:r>
      <w:r>
        <w:rPr>
          <w:spacing w:val="-24"/>
        </w:rPr>
        <w:t xml:space="preserve"> </w:t>
      </w:r>
      <w:r>
        <w:t>as</w:t>
      </w:r>
      <w:r>
        <w:rPr>
          <w:w w:val="99"/>
        </w:rPr>
        <w:t xml:space="preserve"> </w:t>
      </w:r>
      <w:r>
        <w:t>to</w:t>
      </w:r>
      <w:r>
        <w:rPr>
          <w:spacing w:val="23"/>
        </w:rPr>
        <w:t xml:space="preserve"> </w:t>
      </w:r>
      <w:r>
        <w:t>the</w:t>
      </w:r>
      <w:r>
        <w:rPr>
          <w:spacing w:val="23"/>
        </w:rPr>
        <w:t xml:space="preserve"> </w:t>
      </w:r>
      <w:r>
        <w:t>cause</w:t>
      </w:r>
      <w:r>
        <w:rPr>
          <w:spacing w:val="23"/>
        </w:rPr>
        <w:t xml:space="preserve"> </w:t>
      </w:r>
      <w:r>
        <w:t>and</w:t>
      </w:r>
      <w:r>
        <w:rPr>
          <w:spacing w:val="26"/>
        </w:rPr>
        <w:t xml:space="preserve"> </w:t>
      </w:r>
      <w:r>
        <w:t>results</w:t>
      </w:r>
      <w:r>
        <w:rPr>
          <w:spacing w:val="23"/>
        </w:rPr>
        <w:t xml:space="preserve"> </w:t>
      </w:r>
      <w:r>
        <w:t>of</w:t>
      </w:r>
      <w:r>
        <w:rPr>
          <w:spacing w:val="23"/>
        </w:rPr>
        <w:t xml:space="preserve"> </w:t>
      </w:r>
      <w:r>
        <w:t>any</w:t>
      </w:r>
      <w:r>
        <w:rPr>
          <w:spacing w:val="24"/>
        </w:rPr>
        <w:t xml:space="preserve"> </w:t>
      </w:r>
      <w:r>
        <w:t>such</w:t>
      </w:r>
      <w:r>
        <w:rPr>
          <w:spacing w:val="26"/>
        </w:rPr>
        <w:t xml:space="preserve"> </w:t>
      </w:r>
      <w:r>
        <w:t>occurrence</w:t>
      </w:r>
      <w:r>
        <w:rPr>
          <w:spacing w:val="23"/>
        </w:rPr>
        <w:t xml:space="preserve"> </w:t>
      </w:r>
      <w:r>
        <w:t>and</w:t>
      </w:r>
      <w:r>
        <w:rPr>
          <w:spacing w:val="24"/>
        </w:rPr>
        <w:t xml:space="preserve"> </w:t>
      </w:r>
      <w:r>
        <w:t>the</w:t>
      </w:r>
      <w:r>
        <w:rPr>
          <w:spacing w:val="23"/>
        </w:rPr>
        <w:t xml:space="preserve"> </w:t>
      </w:r>
      <w:r>
        <w:t>contractor</w:t>
      </w:r>
      <w:r>
        <w:rPr>
          <w:spacing w:val="23"/>
        </w:rPr>
        <w:t xml:space="preserve"> </w:t>
      </w:r>
      <w:r>
        <w:t>shall</w:t>
      </w:r>
      <w:r>
        <w:rPr>
          <w:spacing w:val="24"/>
        </w:rPr>
        <w:t xml:space="preserve"> </w:t>
      </w:r>
      <w:r>
        <w:t>render</w:t>
      </w:r>
      <w:r>
        <w:rPr>
          <w:spacing w:val="24"/>
        </w:rPr>
        <w:t xml:space="preserve"> </w:t>
      </w:r>
      <w:r>
        <w:t>all</w:t>
      </w:r>
      <w:r>
        <w:rPr>
          <w:w w:val="99"/>
        </w:rPr>
        <w:t xml:space="preserve"> </w:t>
      </w:r>
      <w:r>
        <w:t>reasonable</w:t>
      </w:r>
      <w:r>
        <w:rPr>
          <w:spacing w:val="-4"/>
        </w:rPr>
        <w:t xml:space="preserve"> </w:t>
      </w:r>
      <w:r>
        <w:t>assistance</w:t>
      </w:r>
      <w:r>
        <w:rPr>
          <w:spacing w:val="-4"/>
        </w:rPr>
        <w:t xml:space="preserve"> </w:t>
      </w:r>
      <w:r>
        <w:t>and</w:t>
      </w:r>
      <w:r>
        <w:rPr>
          <w:spacing w:val="-4"/>
        </w:rPr>
        <w:t xml:space="preserve"> </w:t>
      </w:r>
      <w:r>
        <w:t>make</w:t>
      </w:r>
      <w:r>
        <w:rPr>
          <w:spacing w:val="-4"/>
        </w:rPr>
        <w:t xml:space="preserve"> </w:t>
      </w:r>
      <w:r>
        <w:t>available</w:t>
      </w:r>
      <w:r>
        <w:rPr>
          <w:spacing w:val="-4"/>
        </w:rPr>
        <w:t xml:space="preserve"> </w:t>
      </w:r>
      <w:r>
        <w:t>the</w:t>
      </w:r>
      <w:r>
        <w:rPr>
          <w:spacing w:val="-4"/>
        </w:rPr>
        <w:t xml:space="preserve"> </w:t>
      </w:r>
      <w:r>
        <w:t>necessary</w:t>
      </w:r>
      <w:r>
        <w:rPr>
          <w:spacing w:val="-5"/>
        </w:rPr>
        <w:t xml:space="preserve"> </w:t>
      </w:r>
      <w:r>
        <w:t>facilities,</w:t>
      </w:r>
      <w:r>
        <w:rPr>
          <w:spacing w:val="-7"/>
        </w:rPr>
        <w:t xml:space="preserve"> </w:t>
      </w:r>
      <w:r>
        <w:t>equipment,</w:t>
      </w:r>
      <w:r>
        <w:rPr>
          <w:spacing w:val="-6"/>
        </w:rPr>
        <w:t xml:space="preserve"> </w:t>
      </w:r>
      <w:r>
        <w:t>personnel,</w:t>
      </w:r>
      <w:r>
        <w:rPr>
          <w:spacing w:val="-4"/>
        </w:rPr>
        <w:t xml:space="preserve"> </w:t>
      </w:r>
      <w:r>
        <w:t>etc.,</w:t>
      </w:r>
      <w:r>
        <w:rPr>
          <w:w w:val="99"/>
        </w:rPr>
        <w:t xml:space="preserve"> </w:t>
      </w:r>
      <w:r>
        <w:t>for carrying out such</w:t>
      </w:r>
      <w:r>
        <w:rPr>
          <w:spacing w:val="-18"/>
        </w:rPr>
        <w:t xml:space="preserve"> </w:t>
      </w:r>
      <w:r>
        <w:t>enquiries.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6"/>
        </w:numPr>
        <w:tabs>
          <w:tab w:val="left" w:pos="981"/>
        </w:tabs>
        <w:jc w:val="both"/>
        <w:rPr>
          <w:b w:val="0"/>
          <w:bCs w:val="0"/>
        </w:rPr>
      </w:pPr>
      <w:r>
        <w:t>CO-OPERATION OF CONTRACTOR FOR COST</w:t>
      </w:r>
      <w:r>
        <w:rPr>
          <w:spacing w:val="-2"/>
        </w:rPr>
        <w:t xml:space="preserve"> </w:t>
      </w:r>
      <w:r>
        <w:t>CONTROL</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4"/>
        <w:jc w:val="both"/>
      </w:pPr>
      <w:r>
        <w:t>It is deemed that the contractor accepts the obligation of assisting the Professional</w:t>
      </w:r>
      <w:r>
        <w:rPr>
          <w:w w:val="99"/>
        </w:rPr>
        <w:t xml:space="preserve"> </w:t>
      </w:r>
      <w:r>
        <w:t>Consultants</w:t>
      </w:r>
      <w:r>
        <w:rPr>
          <w:spacing w:val="24"/>
        </w:rPr>
        <w:t xml:space="preserve"> </w:t>
      </w:r>
      <w:r>
        <w:t>in</w:t>
      </w:r>
      <w:r>
        <w:rPr>
          <w:spacing w:val="22"/>
        </w:rPr>
        <w:t xml:space="preserve"> </w:t>
      </w:r>
      <w:r>
        <w:t>implementing</w:t>
      </w:r>
      <w:r>
        <w:rPr>
          <w:spacing w:val="22"/>
        </w:rPr>
        <w:t xml:space="preserve"> </w:t>
      </w:r>
      <w:r>
        <w:t>proper</w:t>
      </w:r>
      <w:r>
        <w:rPr>
          <w:spacing w:val="25"/>
        </w:rPr>
        <w:t xml:space="preserve"> </w:t>
      </w:r>
      <w:r>
        <w:t>cost</w:t>
      </w:r>
      <w:r>
        <w:rPr>
          <w:spacing w:val="26"/>
        </w:rPr>
        <w:t xml:space="preserve"> </w:t>
      </w:r>
      <w:r>
        <w:t>control</w:t>
      </w:r>
      <w:r>
        <w:rPr>
          <w:spacing w:val="22"/>
        </w:rPr>
        <w:t xml:space="preserve"> </w:t>
      </w:r>
      <w:r>
        <w:t>in</w:t>
      </w:r>
      <w:r>
        <w:rPr>
          <w:spacing w:val="25"/>
        </w:rPr>
        <w:t xml:space="preserve"> </w:t>
      </w:r>
      <w:r>
        <w:t>ensuring</w:t>
      </w:r>
      <w:r>
        <w:rPr>
          <w:spacing w:val="25"/>
        </w:rPr>
        <w:t xml:space="preserve"> </w:t>
      </w:r>
      <w:r>
        <w:t>that</w:t>
      </w:r>
      <w:r>
        <w:rPr>
          <w:spacing w:val="24"/>
        </w:rPr>
        <w:t xml:space="preserve"> </w:t>
      </w:r>
      <w:r>
        <w:t>the</w:t>
      </w:r>
      <w:r>
        <w:rPr>
          <w:spacing w:val="25"/>
        </w:rPr>
        <w:t xml:space="preserve"> </w:t>
      </w:r>
      <w:r>
        <w:t>final</w:t>
      </w:r>
      <w:r>
        <w:rPr>
          <w:spacing w:val="23"/>
        </w:rPr>
        <w:t xml:space="preserve"> </w:t>
      </w:r>
      <w:r>
        <w:t>building</w:t>
      </w:r>
      <w:r>
        <w:rPr>
          <w:spacing w:val="25"/>
        </w:rPr>
        <w:t xml:space="preserve"> </w:t>
      </w:r>
      <w:r>
        <w:t>cost</w:t>
      </w:r>
      <w:r>
        <w:rPr>
          <w:spacing w:val="26"/>
        </w:rPr>
        <w:t xml:space="preserve"> </w:t>
      </w:r>
      <w:r>
        <w:t>does</w:t>
      </w:r>
      <w:r>
        <w:rPr>
          <w:w w:val="99"/>
        </w:rPr>
        <w:t xml:space="preserve"> </w:t>
      </w:r>
      <w:r>
        <w:t>not exceed the</w:t>
      </w:r>
      <w:r>
        <w:rPr>
          <w:spacing w:val="-9"/>
        </w:rPr>
        <w:t xml:space="preserve"> </w:t>
      </w:r>
      <w:r>
        <w:t>budget.</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24"/>
        <w:jc w:val="both"/>
      </w:pPr>
      <w:r>
        <w:t>The cost control procedures are detailed on the Declaration for Cost Control and forms part</w:t>
      </w:r>
      <w:r>
        <w:rPr>
          <w:spacing w:val="1"/>
        </w:rPr>
        <w:t xml:space="preserve"> </w:t>
      </w:r>
      <w:r>
        <w:t>of</w:t>
      </w:r>
      <w:r>
        <w:rPr>
          <w:w w:val="99"/>
        </w:rPr>
        <w:t xml:space="preserve"> </w:t>
      </w:r>
      <w:r>
        <w:t>the</w:t>
      </w:r>
      <w:r>
        <w:rPr>
          <w:spacing w:val="-6"/>
        </w:rPr>
        <w:t xml:space="preserve"> </w:t>
      </w:r>
      <w:r>
        <w:t>Contract.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6"/>
        </w:numPr>
        <w:tabs>
          <w:tab w:val="left" w:pos="981"/>
        </w:tabs>
        <w:jc w:val="both"/>
        <w:rPr>
          <w:b w:val="0"/>
          <w:bCs w:val="0"/>
        </w:rPr>
      </w:pPr>
      <w:r>
        <w:t>APPLICATION FOR</w:t>
      </w:r>
      <w:r>
        <w:rPr>
          <w:spacing w:val="-1"/>
        </w:rPr>
        <w:t xml:space="preserve"> </w:t>
      </w:r>
      <w:r>
        <w:t>PAYMENT</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23"/>
        <w:jc w:val="both"/>
      </w:pPr>
      <w:r>
        <w:t>The Contractor shall submit the following information on a monthly basis to the Principal</w:t>
      </w:r>
      <w:r>
        <w:rPr>
          <w:spacing w:val="43"/>
        </w:rPr>
        <w:t xml:space="preserve"> </w:t>
      </w:r>
      <w:r>
        <w:t>Agent</w:t>
      </w:r>
      <w:r>
        <w:rPr>
          <w:w w:val="99"/>
        </w:rPr>
        <w:t xml:space="preserve"> </w:t>
      </w:r>
      <w:r>
        <w:t>and Quantity Surveyor in order to assist with the processing of the payment certificate and</w:t>
      </w:r>
      <w:r>
        <w:rPr>
          <w:spacing w:val="37"/>
        </w:rPr>
        <w:t xml:space="preserve"> </w:t>
      </w:r>
      <w:r>
        <w:t>the</w:t>
      </w:r>
      <w:r>
        <w:rPr>
          <w:w w:val="99"/>
        </w:rPr>
        <w:t xml:space="preserve"> </w:t>
      </w:r>
      <w:r>
        <w:t>preparation of the empowerment</w:t>
      </w:r>
      <w:r>
        <w:rPr>
          <w:spacing w:val="-15"/>
        </w:rPr>
        <w:t xml:space="preserve"> </w:t>
      </w:r>
      <w:r>
        <w:t>report: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21"/>
        </w:tabs>
        <w:ind w:left="620" w:right="218" w:hanging="360"/>
        <w:jc w:val="both"/>
        <w:rPr>
          <w:rFonts w:ascii="Century Gothic" w:eastAsia="Century Gothic" w:hAnsi="Century Gothic" w:cs="Century Gothic"/>
          <w:sz w:val="20"/>
          <w:szCs w:val="20"/>
        </w:rPr>
      </w:pPr>
      <w:r>
        <w:rPr>
          <w:rFonts w:ascii="Century Gothic"/>
          <w:sz w:val="20"/>
        </w:rPr>
        <w:t>A detailed breakdown of the work done. (The work breakdown must be referenced</w:t>
      </w:r>
      <w:r>
        <w:rPr>
          <w:rFonts w:ascii="Century Gothic"/>
          <w:spacing w:val="55"/>
          <w:sz w:val="20"/>
        </w:rPr>
        <w:t xml:space="preserve"> </w:t>
      </w:r>
      <w:r>
        <w:rPr>
          <w:rFonts w:ascii="Century Gothic"/>
          <w:sz w:val="20"/>
        </w:rPr>
        <w:t>strictly</w:t>
      </w:r>
      <w:r>
        <w:rPr>
          <w:rFonts w:ascii="Century Gothic"/>
          <w:w w:val="99"/>
          <w:sz w:val="20"/>
        </w:rPr>
        <w:t xml:space="preserve"> </w:t>
      </w:r>
      <w:r>
        <w:rPr>
          <w:rFonts w:ascii="Century Gothic"/>
          <w:sz w:val="20"/>
        </w:rPr>
        <w:t>in</w:t>
      </w:r>
      <w:r>
        <w:rPr>
          <w:rFonts w:ascii="Century Gothic"/>
          <w:spacing w:val="42"/>
          <w:sz w:val="20"/>
        </w:rPr>
        <w:t xml:space="preserve"> </w:t>
      </w:r>
      <w:r>
        <w:rPr>
          <w:rFonts w:ascii="Century Gothic"/>
          <w:sz w:val="20"/>
        </w:rPr>
        <w:t>accordance</w:t>
      </w:r>
      <w:r>
        <w:rPr>
          <w:rFonts w:ascii="Century Gothic"/>
          <w:spacing w:val="42"/>
          <w:sz w:val="20"/>
        </w:rPr>
        <w:t xml:space="preserve"> </w:t>
      </w:r>
      <w:r>
        <w:rPr>
          <w:rFonts w:ascii="Century Gothic"/>
          <w:sz w:val="20"/>
        </w:rPr>
        <w:t>with</w:t>
      </w:r>
      <w:r>
        <w:rPr>
          <w:rFonts w:ascii="Century Gothic"/>
          <w:spacing w:val="40"/>
          <w:sz w:val="20"/>
        </w:rPr>
        <w:t xml:space="preserve"> </w:t>
      </w:r>
      <w:r>
        <w:rPr>
          <w:rFonts w:ascii="Century Gothic"/>
          <w:sz w:val="20"/>
        </w:rPr>
        <w:t>the</w:t>
      </w:r>
      <w:r>
        <w:rPr>
          <w:rFonts w:ascii="Century Gothic"/>
          <w:spacing w:val="40"/>
          <w:sz w:val="20"/>
        </w:rPr>
        <w:t xml:space="preserve"> </w:t>
      </w:r>
      <w:r>
        <w:rPr>
          <w:rFonts w:ascii="Century Gothic"/>
          <w:sz w:val="20"/>
        </w:rPr>
        <w:t>Tender</w:t>
      </w:r>
      <w:r>
        <w:rPr>
          <w:rFonts w:ascii="Century Gothic"/>
          <w:spacing w:val="42"/>
          <w:sz w:val="20"/>
        </w:rPr>
        <w:t xml:space="preserve"> </w:t>
      </w:r>
      <w:r>
        <w:rPr>
          <w:rFonts w:ascii="Century Gothic"/>
          <w:sz w:val="20"/>
        </w:rPr>
        <w:t>Document</w:t>
      </w:r>
      <w:r>
        <w:rPr>
          <w:rFonts w:ascii="Century Gothic"/>
          <w:spacing w:val="43"/>
          <w:sz w:val="20"/>
        </w:rPr>
        <w:t xml:space="preserve"> </w:t>
      </w:r>
      <w:r>
        <w:rPr>
          <w:rFonts w:ascii="Century Gothic"/>
          <w:sz w:val="20"/>
        </w:rPr>
        <w:t>or</w:t>
      </w:r>
      <w:r>
        <w:rPr>
          <w:rFonts w:ascii="Century Gothic"/>
          <w:spacing w:val="41"/>
          <w:sz w:val="20"/>
        </w:rPr>
        <w:t xml:space="preserve"> </w:t>
      </w:r>
      <w:r>
        <w:rPr>
          <w:rFonts w:ascii="Century Gothic"/>
          <w:sz w:val="20"/>
        </w:rPr>
        <w:t>the</w:t>
      </w:r>
      <w:r>
        <w:rPr>
          <w:rFonts w:ascii="Century Gothic"/>
          <w:spacing w:val="42"/>
          <w:sz w:val="20"/>
        </w:rPr>
        <w:t xml:space="preserve"> </w:t>
      </w:r>
      <w:r>
        <w:rPr>
          <w:rFonts w:ascii="Century Gothic"/>
          <w:sz w:val="20"/>
        </w:rPr>
        <w:t>detailed</w:t>
      </w:r>
      <w:r>
        <w:rPr>
          <w:rFonts w:ascii="Century Gothic"/>
          <w:spacing w:val="42"/>
          <w:sz w:val="20"/>
        </w:rPr>
        <w:t xml:space="preserve"> </w:t>
      </w:r>
      <w:r>
        <w:rPr>
          <w:rFonts w:ascii="Century Gothic"/>
          <w:sz w:val="20"/>
        </w:rPr>
        <w:t>Priced</w:t>
      </w:r>
      <w:r>
        <w:rPr>
          <w:rFonts w:ascii="Century Gothic"/>
          <w:spacing w:val="42"/>
          <w:sz w:val="20"/>
        </w:rPr>
        <w:t xml:space="preserve"> </w:t>
      </w:r>
      <w:r>
        <w:rPr>
          <w:rFonts w:ascii="Century Gothic"/>
          <w:sz w:val="20"/>
        </w:rPr>
        <w:t>Bills</w:t>
      </w:r>
      <w:r>
        <w:rPr>
          <w:rFonts w:ascii="Century Gothic"/>
          <w:spacing w:val="41"/>
          <w:sz w:val="20"/>
        </w:rPr>
        <w:t xml:space="preserve"> </w:t>
      </w:r>
      <w:r>
        <w:rPr>
          <w:rFonts w:ascii="Century Gothic"/>
          <w:sz w:val="20"/>
        </w:rPr>
        <w:t>of</w:t>
      </w:r>
      <w:r>
        <w:rPr>
          <w:rFonts w:ascii="Century Gothic"/>
          <w:spacing w:val="41"/>
          <w:sz w:val="20"/>
        </w:rPr>
        <w:t xml:space="preserve"> </w:t>
      </w:r>
      <w:r>
        <w:rPr>
          <w:rFonts w:ascii="Century Gothic"/>
          <w:sz w:val="20"/>
        </w:rPr>
        <w:t>Quantities,</w:t>
      </w:r>
      <w:r>
        <w:rPr>
          <w:rFonts w:ascii="Century Gothic"/>
          <w:spacing w:val="39"/>
          <w:sz w:val="20"/>
        </w:rPr>
        <w:t xml:space="preserve"> </w:t>
      </w:r>
      <w:r>
        <w:rPr>
          <w:rFonts w:ascii="Century Gothic"/>
          <w:sz w:val="20"/>
        </w:rPr>
        <w:t>as</w:t>
      </w:r>
      <w:r>
        <w:rPr>
          <w:rFonts w:ascii="Century Gothic"/>
          <w:w w:val="99"/>
          <w:sz w:val="20"/>
        </w:rPr>
        <w:t xml:space="preserve"> </w:t>
      </w:r>
      <w:r>
        <w:rPr>
          <w:rFonts w:ascii="Century Gothic"/>
          <w:sz w:val="20"/>
        </w:rPr>
        <w:t>applicable.)</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0"/>
          <w:numId w:val="48"/>
        </w:numPr>
        <w:tabs>
          <w:tab w:val="left" w:pos="621"/>
        </w:tabs>
        <w:ind w:left="620" w:right="212" w:hanging="360"/>
        <w:jc w:val="both"/>
        <w:rPr>
          <w:rFonts w:ascii="Century Gothic" w:eastAsia="Century Gothic" w:hAnsi="Century Gothic" w:cs="Century Gothic"/>
          <w:sz w:val="20"/>
          <w:szCs w:val="20"/>
        </w:rPr>
      </w:pPr>
      <w:r>
        <w:rPr>
          <w:rFonts w:ascii="Century Gothic"/>
          <w:sz w:val="20"/>
        </w:rPr>
        <w:t>A detailed breakdown of all variation order costs claimed (With specific reference to</w:t>
      </w:r>
      <w:r>
        <w:rPr>
          <w:rFonts w:ascii="Century Gothic"/>
          <w:spacing w:val="25"/>
          <w:sz w:val="20"/>
        </w:rPr>
        <w:t xml:space="preserve"> </w:t>
      </w:r>
      <w:r>
        <w:rPr>
          <w:rFonts w:ascii="Century Gothic"/>
          <w:sz w:val="20"/>
        </w:rPr>
        <w:t>work</w:t>
      </w:r>
      <w:r>
        <w:rPr>
          <w:rFonts w:ascii="Century Gothic"/>
          <w:w w:val="99"/>
          <w:sz w:val="20"/>
        </w:rPr>
        <w:t xml:space="preserve"> </w:t>
      </w:r>
      <w:r>
        <w:rPr>
          <w:rFonts w:ascii="Century Gothic"/>
          <w:sz w:val="20"/>
        </w:rPr>
        <w:t>done</w:t>
      </w:r>
      <w:r>
        <w:rPr>
          <w:rFonts w:ascii="Century Gothic"/>
          <w:spacing w:val="48"/>
          <w:sz w:val="20"/>
        </w:rPr>
        <w:t xml:space="preserve"> </w:t>
      </w:r>
      <w:r>
        <w:rPr>
          <w:rFonts w:ascii="Century Gothic"/>
          <w:sz w:val="20"/>
        </w:rPr>
        <w:t>by</w:t>
      </w:r>
      <w:r>
        <w:rPr>
          <w:rFonts w:ascii="Century Gothic"/>
          <w:spacing w:val="46"/>
          <w:sz w:val="20"/>
        </w:rPr>
        <w:t xml:space="preserve"> </w:t>
      </w:r>
      <w:r>
        <w:rPr>
          <w:rFonts w:ascii="Century Gothic"/>
          <w:sz w:val="20"/>
        </w:rPr>
        <w:t>the</w:t>
      </w:r>
      <w:r>
        <w:rPr>
          <w:rFonts w:ascii="Century Gothic"/>
          <w:spacing w:val="47"/>
          <w:sz w:val="20"/>
        </w:rPr>
        <w:t xml:space="preserve"> </w:t>
      </w:r>
      <w:r>
        <w:rPr>
          <w:rFonts w:ascii="Century Gothic"/>
          <w:sz w:val="20"/>
        </w:rPr>
        <w:t>Principal</w:t>
      </w:r>
      <w:r>
        <w:rPr>
          <w:rFonts w:ascii="Century Gothic"/>
          <w:spacing w:val="48"/>
          <w:sz w:val="20"/>
        </w:rPr>
        <w:t xml:space="preserve"> </w:t>
      </w:r>
      <w:r>
        <w:rPr>
          <w:rFonts w:ascii="Century Gothic"/>
          <w:sz w:val="20"/>
        </w:rPr>
        <w:t>Building</w:t>
      </w:r>
      <w:r>
        <w:rPr>
          <w:rFonts w:ascii="Century Gothic"/>
          <w:spacing w:val="48"/>
          <w:sz w:val="20"/>
        </w:rPr>
        <w:t xml:space="preserve"> </w:t>
      </w:r>
      <w:r>
        <w:rPr>
          <w:rFonts w:ascii="Century Gothic"/>
          <w:sz w:val="20"/>
        </w:rPr>
        <w:t>Contractor)</w:t>
      </w:r>
      <w:r>
        <w:rPr>
          <w:rFonts w:ascii="Century Gothic"/>
          <w:spacing w:val="46"/>
          <w:sz w:val="20"/>
        </w:rPr>
        <w:t xml:space="preserve"> </w:t>
      </w:r>
      <w:r>
        <w:rPr>
          <w:rFonts w:ascii="Century Gothic"/>
          <w:sz w:val="20"/>
        </w:rPr>
        <w:t>in</w:t>
      </w:r>
      <w:r>
        <w:rPr>
          <w:rFonts w:ascii="Century Gothic"/>
          <w:spacing w:val="48"/>
          <w:sz w:val="20"/>
        </w:rPr>
        <w:t xml:space="preserve"> </w:t>
      </w:r>
      <w:r>
        <w:rPr>
          <w:rFonts w:ascii="Century Gothic"/>
          <w:sz w:val="20"/>
        </w:rPr>
        <w:t>the</w:t>
      </w:r>
      <w:r>
        <w:rPr>
          <w:rFonts w:ascii="Century Gothic"/>
          <w:spacing w:val="47"/>
          <w:sz w:val="20"/>
        </w:rPr>
        <w:t xml:space="preserve"> </w:t>
      </w:r>
      <w:r>
        <w:rPr>
          <w:rFonts w:ascii="Century Gothic"/>
          <w:sz w:val="20"/>
        </w:rPr>
        <w:t>certificate</w:t>
      </w:r>
      <w:r>
        <w:rPr>
          <w:rFonts w:ascii="Century Gothic"/>
          <w:spacing w:val="47"/>
          <w:sz w:val="20"/>
        </w:rPr>
        <w:t xml:space="preserve"> </w:t>
      </w:r>
      <w:r>
        <w:rPr>
          <w:rFonts w:ascii="Century Gothic"/>
          <w:sz w:val="20"/>
        </w:rPr>
        <w:t>concerned,</w:t>
      </w:r>
      <w:r>
        <w:rPr>
          <w:rFonts w:ascii="Century Gothic"/>
          <w:spacing w:val="45"/>
          <w:sz w:val="20"/>
        </w:rPr>
        <w:t xml:space="preserve"> </w:t>
      </w:r>
      <w:r>
        <w:rPr>
          <w:rFonts w:ascii="Century Gothic"/>
          <w:sz w:val="20"/>
        </w:rPr>
        <w:t>together</w:t>
      </w:r>
      <w:r>
        <w:rPr>
          <w:rFonts w:ascii="Century Gothic"/>
          <w:spacing w:val="47"/>
          <w:sz w:val="20"/>
        </w:rPr>
        <w:t xml:space="preserve"> </w:t>
      </w:r>
      <w:r>
        <w:rPr>
          <w:rFonts w:ascii="Century Gothic"/>
          <w:sz w:val="20"/>
        </w:rPr>
        <w:t>with</w:t>
      </w:r>
      <w:r>
        <w:rPr>
          <w:rFonts w:ascii="Century Gothic"/>
          <w:w w:val="99"/>
          <w:sz w:val="20"/>
        </w:rPr>
        <w:t xml:space="preserve"> </w:t>
      </w:r>
      <w:r>
        <w:rPr>
          <w:rFonts w:ascii="Century Gothic"/>
          <w:sz w:val="20"/>
        </w:rPr>
        <w:t>copies of the relevant contract</w:t>
      </w:r>
      <w:r>
        <w:rPr>
          <w:rFonts w:ascii="Century Gothic"/>
          <w:spacing w:val="-3"/>
          <w:sz w:val="20"/>
        </w:rPr>
        <w:t xml:space="preserve"> </w:t>
      </w:r>
      <w:r>
        <w:rPr>
          <w:rFonts w:ascii="Century Gothic"/>
          <w:sz w:val="20"/>
        </w:rPr>
        <w:t>instructions.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21"/>
        </w:tabs>
        <w:ind w:left="620" w:right="216" w:hanging="360"/>
        <w:jc w:val="both"/>
        <w:rPr>
          <w:rFonts w:ascii="Century Gothic" w:eastAsia="Century Gothic" w:hAnsi="Century Gothic" w:cs="Century Gothic"/>
          <w:sz w:val="20"/>
          <w:szCs w:val="20"/>
        </w:rPr>
      </w:pPr>
      <w:r>
        <w:rPr>
          <w:rFonts w:ascii="Century Gothic"/>
          <w:sz w:val="20"/>
        </w:rPr>
        <w:t>A</w:t>
      </w:r>
      <w:r>
        <w:rPr>
          <w:rFonts w:ascii="Century Gothic"/>
          <w:spacing w:val="24"/>
          <w:sz w:val="20"/>
        </w:rPr>
        <w:t xml:space="preserve"> </w:t>
      </w:r>
      <w:r>
        <w:rPr>
          <w:rFonts w:ascii="Century Gothic"/>
          <w:sz w:val="20"/>
        </w:rPr>
        <w:t>detailed</w:t>
      </w:r>
      <w:r>
        <w:rPr>
          <w:rFonts w:ascii="Century Gothic"/>
          <w:spacing w:val="26"/>
          <w:sz w:val="20"/>
        </w:rPr>
        <w:t xml:space="preserve"> </w:t>
      </w:r>
      <w:r>
        <w:rPr>
          <w:rFonts w:ascii="Century Gothic"/>
          <w:sz w:val="20"/>
        </w:rPr>
        <w:t>breakdown</w:t>
      </w:r>
      <w:r>
        <w:rPr>
          <w:rFonts w:ascii="Century Gothic"/>
          <w:spacing w:val="26"/>
          <w:sz w:val="20"/>
        </w:rPr>
        <w:t xml:space="preserve"> </w:t>
      </w:r>
      <w:r>
        <w:rPr>
          <w:rFonts w:ascii="Century Gothic"/>
          <w:sz w:val="20"/>
        </w:rPr>
        <w:t>of</w:t>
      </w:r>
      <w:r>
        <w:rPr>
          <w:rFonts w:ascii="Century Gothic"/>
          <w:spacing w:val="25"/>
          <w:sz w:val="20"/>
        </w:rPr>
        <w:t xml:space="preserve"> </w:t>
      </w:r>
      <w:r>
        <w:rPr>
          <w:rFonts w:ascii="Century Gothic"/>
          <w:sz w:val="20"/>
        </w:rPr>
        <w:t>the</w:t>
      </w:r>
      <w:r>
        <w:rPr>
          <w:rFonts w:ascii="Century Gothic"/>
          <w:spacing w:val="26"/>
          <w:sz w:val="20"/>
        </w:rPr>
        <w:t xml:space="preserve"> </w:t>
      </w:r>
      <w:r>
        <w:rPr>
          <w:rFonts w:ascii="Century Gothic"/>
          <w:sz w:val="20"/>
        </w:rPr>
        <w:t>work</w:t>
      </w:r>
      <w:r>
        <w:rPr>
          <w:rFonts w:ascii="Century Gothic"/>
          <w:spacing w:val="26"/>
          <w:sz w:val="20"/>
        </w:rPr>
        <w:t xml:space="preserve"> </w:t>
      </w:r>
      <w:r>
        <w:rPr>
          <w:rFonts w:ascii="Century Gothic"/>
          <w:sz w:val="20"/>
        </w:rPr>
        <w:t>done</w:t>
      </w:r>
      <w:r>
        <w:rPr>
          <w:rFonts w:ascii="Century Gothic"/>
          <w:spacing w:val="26"/>
          <w:sz w:val="20"/>
        </w:rPr>
        <w:t xml:space="preserve"> </w:t>
      </w:r>
      <w:r>
        <w:rPr>
          <w:rFonts w:ascii="Century Gothic"/>
          <w:sz w:val="20"/>
        </w:rPr>
        <w:t>by</w:t>
      </w:r>
      <w:r>
        <w:rPr>
          <w:rFonts w:ascii="Century Gothic"/>
          <w:spacing w:val="24"/>
          <w:sz w:val="20"/>
        </w:rPr>
        <w:t xml:space="preserve"> </w:t>
      </w:r>
      <w:r>
        <w:rPr>
          <w:rFonts w:ascii="Century Gothic"/>
          <w:sz w:val="20"/>
        </w:rPr>
        <w:t>each</w:t>
      </w:r>
      <w:r>
        <w:rPr>
          <w:rFonts w:ascii="Century Gothic"/>
          <w:spacing w:val="26"/>
          <w:sz w:val="20"/>
        </w:rPr>
        <w:t xml:space="preserve"> </w:t>
      </w:r>
      <w:r>
        <w:rPr>
          <w:rFonts w:ascii="Century Gothic"/>
          <w:sz w:val="20"/>
        </w:rPr>
        <w:t>sub-contractor.</w:t>
      </w:r>
      <w:r>
        <w:rPr>
          <w:rFonts w:ascii="Century Gothic"/>
          <w:spacing w:val="26"/>
          <w:sz w:val="20"/>
        </w:rPr>
        <w:t xml:space="preserve"> </w:t>
      </w:r>
      <w:r>
        <w:rPr>
          <w:rFonts w:ascii="Century Gothic"/>
          <w:sz w:val="20"/>
        </w:rPr>
        <w:t>(The</w:t>
      </w:r>
      <w:r>
        <w:rPr>
          <w:rFonts w:ascii="Century Gothic"/>
          <w:spacing w:val="28"/>
          <w:sz w:val="20"/>
        </w:rPr>
        <w:t xml:space="preserve"> </w:t>
      </w:r>
      <w:r>
        <w:rPr>
          <w:rFonts w:ascii="Century Gothic"/>
          <w:sz w:val="20"/>
        </w:rPr>
        <w:t>work</w:t>
      </w:r>
      <w:r>
        <w:rPr>
          <w:rFonts w:ascii="Century Gothic"/>
          <w:spacing w:val="26"/>
          <w:sz w:val="20"/>
        </w:rPr>
        <w:t xml:space="preserve"> </w:t>
      </w:r>
      <w:r>
        <w:rPr>
          <w:rFonts w:ascii="Century Gothic"/>
          <w:sz w:val="20"/>
        </w:rPr>
        <w:t>breakdown</w:t>
      </w:r>
      <w:r>
        <w:rPr>
          <w:rFonts w:ascii="Century Gothic"/>
          <w:w w:val="99"/>
          <w:sz w:val="20"/>
        </w:rPr>
        <w:t xml:space="preserve"> </w:t>
      </w:r>
      <w:r>
        <w:rPr>
          <w:rFonts w:ascii="Century Gothic"/>
          <w:sz w:val="20"/>
        </w:rPr>
        <w:t>must</w:t>
      </w:r>
      <w:r>
        <w:rPr>
          <w:rFonts w:ascii="Century Gothic"/>
          <w:spacing w:val="49"/>
          <w:sz w:val="20"/>
        </w:rPr>
        <w:t xml:space="preserve"> </w:t>
      </w:r>
      <w:r>
        <w:rPr>
          <w:rFonts w:ascii="Century Gothic"/>
          <w:sz w:val="20"/>
        </w:rPr>
        <w:t>be</w:t>
      </w:r>
      <w:r>
        <w:rPr>
          <w:rFonts w:ascii="Century Gothic"/>
          <w:spacing w:val="47"/>
          <w:sz w:val="20"/>
        </w:rPr>
        <w:t xml:space="preserve"> </w:t>
      </w:r>
      <w:r>
        <w:rPr>
          <w:rFonts w:ascii="Century Gothic"/>
          <w:sz w:val="20"/>
        </w:rPr>
        <w:t>referenced</w:t>
      </w:r>
      <w:r>
        <w:rPr>
          <w:rFonts w:ascii="Century Gothic"/>
          <w:spacing w:val="50"/>
          <w:sz w:val="20"/>
        </w:rPr>
        <w:t xml:space="preserve"> </w:t>
      </w:r>
      <w:r>
        <w:rPr>
          <w:rFonts w:ascii="Century Gothic"/>
          <w:sz w:val="20"/>
        </w:rPr>
        <w:t>strictly</w:t>
      </w:r>
      <w:r>
        <w:rPr>
          <w:rFonts w:ascii="Century Gothic"/>
          <w:spacing w:val="46"/>
          <w:sz w:val="20"/>
        </w:rPr>
        <w:t xml:space="preserve"> </w:t>
      </w:r>
      <w:r>
        <w:rPr>
          <w:rFonts w:ascii="Century Gothic"/>
          <w:sz w:val="20"/>
        </w:rPr>
        <w:t>in</w:t>
      </w:r>
      <w:r>
        <w:rPr>
          <w:rFonts w:ascii="Century Gothic"/>
          <w:spacing w:val="48"/>
          <w:sz w:val="20"/>
        </w:rPr>
        <w:t xml:space="preserve"> </w:t>
      </w:r>
      <w:r>
        <w:rPr>
          <w:rFonts w:ascii="Century Gothic"/>
          <w:sz w:val="20"/>
        </w:rPr>
        <w:t>accordance</w:t>
      </w:r>
      <w:r>
        <w:rPr>
          <w:rFonts w:ascii="Century Gothic"/>
          <w:spacing w:val="47"/>
          <w:sz w:val="20"/>
        </w:rPr>
        <w:t xml:space="preserve"> </w:t>
      </w:r>
      <w:r>
        <w:rPr>
          <w:rFonts w:ascii="Century Gothic"/>
          <w:sz w:val="20"/>
        </w:rPr>
        <w:t>with</w:t>
      </w:r>
      <w:r>
        <w:rPr>
          <w:rFonts w:ascii="Century Gothic"/>
          <w:spacing w:val="48"/>
          <w:sz w:val="20"/>
        </w:rPr>
        <w:t xml:space="preserve"> </w:t>
      </w:r>
      <w:r>
        <w:rPr>
          <w:rFonts w:ascii="Century Gothic"/>
          <w:sz w:val="20"/>
        </w:rPr>
        <w:t>the</w:t>
      </w:r>
      <w:r>
        <w:rPr>
          <w:rFonts w:ascii="Century Gothic"/>
          <w:spacing w:val="47"/>
          <w:sz w:val="20"/>
        </w:rPr>
        <w:t xml:space="preserve"> </w:t>
      </w:r>
      <w:r>
        <w:rPr>
          <w:rFonts w:ascii="Century Gothic"/>
          <w:sz w:val="20"/>
        </w:rPr>
        <w:t>Tender</w:t>
      </w:r>
      <w:r>
        <w:rPr>
          <w:rFonts w:ascii="Century Gothic"/>
          <w:spacing w:val="48"/>
          <w:sz w:val="20"/>
        </w:rPr>
        <w:t xml:space="preserve"> </w:t>
      </w:r>
      <w:r>
        <w:rPr>
          <w:rFonts w:ascii="Century Gothic"/>
          <w:sz w:val="20"/>
        </w:rPr>
        <w:t>Document</w:t>
      </w:r>
      <w:r>
        <w:rPr>
          <w:rFonts w:ascii="Century Gothic"/>
          <w:spacing w:val="49"/>
          <w:sz w:val="20"/>
        </w:rPr>
        <w:t xml:space="preserve"> </w:t>
      </w:r>
      <w:r>
        <w:rPr>
          <w:rFonts w:ascii="Century Gothic"/>
          <w:sz w:val="20"/>
        </w:rPr>
        <w:t>or</w:t>
      </w:r>
      <w:r>
        <w:rPr>
          <w:rFonts w:ascii="Century Gothic"/>
          <w:spacing w:val="47"/>
          <w:sz w:val="20"/>
        </w:rPr>
        <w:t xml:space="preserve"> </w:t>
      </w:r>
      <w:r>
        <w:rPr>
          <w:rFonts w:ascii="Century Gothic"/>
          <w:sz w:val="20"/>
        </w:rPr>
        <w:t>the</w:t>
      </w:r>
      <w:r>
        <w:rPr>
          <w:rFonts w:ascii="Century Gothic"/>
          <w:spacing w:val="47"/>
          <w:sz w:val="20"/>
        </w:rPr>
        <w:t xml:space="preserve"> </w:t>
      </w:r>
      <w:r>
        <w:rPr>
          <w:rFonts w:ascii="Century Gothic"/>
          <w:sz w:val="20"/>
        </w:rPr>
        <w:t>detailed</w:t>
      </w:r>
      <w:r>
        <w:rPr>
          <w:rFonts w:ascii="Century Gothic"/>
          <w:w w:val="99"/>
          <w:sz w:val="20"/>
        </w:rPr>
        <w:t xml:space="preserve"> </w:t>
      </w:r>
      <w:r>
        <w:rPr>
          <w:rFonts w:ascii="Century Gothic"/>
          <w:sz w:val="20"/>
        </w:rPr>
        <w:t>Priced Bills of Quantities, as</w:t>
      </w:r>
      <w:r>
        <w:rPr>
          <w:rFonts w:ascii="Century Gothic"/>
          <w:spacing w:val="-6"/>
          <w:sz w:val="20"/>
        </w:rPr>
        <w:t xml:space="preserve"> </w:t>
      </w:r>
      <w:r>
        <w:rPr>
          <w:rFonts w:ascii="Century Gothic"/>
          <w:sz w:val="20"/>
        </w:rPr>
        <w:t>applicable.)</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21"/>
        </w:tabs>
        <w:ind w:left="620" w:right="225" w:hanging="360"/>
        <w:jc w:val="both"/>
        <w:rPr>
          <w:rFonts w:ascii="Century Gothic" w:eastAsia="Century Gothic" w:hAnsi="Century Gothic" w:cs="Century Gothic"/>
          <w:sz w:val="20"/>
          <w:szCs w:val="20"/>
        </w:rPr>
      </w:pPr>
      <w:r>
        <w:rPr>
          <w:rFonts w:ascii="Century Gothic"/>
          <w:sz w:val="20"/>
        </w:rPr>
        <w:t>A detailed breakdown of all variation order costs claimed in the certificate concerned</w:t>
      </w:r>
      <w:r>
        <w:rPr>
          <w:rFonts w:ascii="Century Gothic"/>
          <w:spacing w:val="49"/>
          <w:sz w:val="20"/>
        </w:rPr>
        <w:t xml:space="preserve"> </w:t>
      </w:r>
      <w:r>
        <w:rPr>
          <w:rFonts w:ascii="Century Gothic"/>
          <w:sz w:val="20"/>
        </w:rPr>
        <w:t>for</w:t>
      </w:r>
      <w:r>
        <w:rPr>
          <w:rFonts w:ascii="Century Gothic"/>
          <w:w w:val="99"/>
          <w:sz w:val="20"/>
        </w:rPr>
        <w:t xml:space="preserve"> </w:t>
      </w:r>
      <w:r>
        <w:rPr>
          <w:rFonts w:ascii="Century Gothic"/>
          <w:sz w:val="20"/>
        </w:rPr>
        <w:t>sub-contract work, together with copies of the relevant contract</w:t>
      </w:r>
      <w:r>
        <w:rPr>
          <w:rFonts w:ascii="Century Gothic"/>
          <w:spacing w:val="-13"/>
          <w:sz w:val="20"/>
        </w:rPr>
        <w:t xml:space="preserve"> </w:t>
      </w:r>
      <w:r>
        <w:rPr>
          <w:rFonts w:ascii="Century Gothic"/>
          <w:sz w:val="20"/>
        </w:rPr>
        <w:t>instructions.</w:t>
      </w:r>
    </w:p>
    <w:p w:rsidR="00E22020" w:rsidRDefault="00E22020">
      <w:pPr>
        <w:jc w:val="both"/>
        <w:rPr>
          <w:rFonts w:ascii="Century Gothic" w:eastAsia="Century Gothic" w:hAnsi="Century Gothic" w:cs="Century Gothic"/>
          <w:sz w:val="20"/>
          <w:szCs w:val="20"/>
        </w:rPr>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0"/>
          <w:numId w:val="45"/>
        </w:numPr>
        <w:tabs>
          <w:tab w:val="left" w:pos="981"/>
        </w:tabs>
        <w:spacing w:before="62"/>
        <w:jc w:val="both"/>
        <w:rPr>
          <w:b w:val="0"/>
          <w:bCs w:val="0"/>
        </w:rPr>
      </w:pPr>
      <w:r>
        <w:t>APPLICATION FOR PAYMENT</w:t>
      </w:r>
      <w:r>
        <w:rPr>
          <w:spacing w:val="-2"/>
        </w:rPr>
        <w:t xml:space="preserve"> </w:t>
      </w:r>
      <w:r>
        <w:t>(CONTINUED)</w:t>
      </w:r>
    </w:p>
    <w:p w:rsidR="00E22020" w:rsidRDefault="00E22020">
      <w:pPr>
        <w:spacing w:before="2"/>
        <w:rPr>
          <w:rFonts w:ascii="Century Gothic" w:eastAsia="Century Gothic" w:hAnsi="Century Gothic" w:cs="Century Gothic"/>
          <w:b/>
          <w:bCs/>
          <w:sz w:val="20"/>
          <w:szCs w:val="20"/>
        </w:rPr>
      </w:pPr>
    </w:p>
    <w:p w:rsidR="00E22020" w:rsidRDefault="0006428A" w:rsidP="00A72E99">
      <w:pPr>
        <w:pStyle w:val="ListParagraph"/>
        <w:numPr>
          <w:ilvl w:val="0"/>
          <w:numId w:val="48"/>
        </w:numPr>
        <w:tabs>
          <w:tab w:val="left" w:pos="621"/>
        </w:tabs>
        <w:ind w:left="620" w:right="222" w:hanging="36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w:t>
      </w:r>
      <w:r w:rsidR="00016963">
        <w:rPr>
          <w:rFonts w:ascii="Century Gothic" w:eastAsia="Century Gothic" w:hAnsi="Century Gothic" w:cs="Century Gothic"/>
          <w:sz w:val="20"/>
          <w:szCs w:val="20"/>
        </w:rPr>
        <w:t>written declaration authenticated by the Contracts Manager confirming, that</w:t>
      </w:r>
      <w:r w:rsidR="00016963">
        <w:rPr>
          <w:rFonts w:ascii="Century Gothic" w:eastAsia="Century Gothic" w:hAnsi="Century Gothic" w:cs="Century Gothic"/>
          <w:spacing w:val="49"/>
          <w:sz w:val="20"/>
          <w:szCs w:val="20"/>
        </w:rPr>
        <w:t xml:space="preserve"> </w:t>
      </w:r>
      <w:r w:rsidR="00016963">
        <w:rPr>
          <w:rFonts w:ascii="Century Gothic" w:eastAsia="Century Gothic" w:hAnsi="Century Gothic" w:cs="Century Gothic"/>
          <w:sz w:val="20"/>
          <w:szCs w:val="20"/>
        </w:rPr>
        <w:t>the</w:t>
      </w:r>
      <w:r w:rsidR="00016963">
        <w:rPr>
          <w:rFonts w:ascii="Century Gothic" w:eastAsia="Century Gothic" w:hAnsi="Century Gothic" w:cs="Century Gothic"/>
          <w:w w:val="99"/>
          <w:sz w:val="20"/>
          <w:szCs w:val="20"/>
        </w:rPr>
        <w:t xml:space="preserve"> </w:t>
      </w:r>
      <w:r w:rsidR="00016963">
        <w:rPr>
          <w:rFonts w:ascii="Century Gothic" w:eastAsia="Century Gothic" w:hAnsi="Century Gothic" w:cs="Century Gothic"/>
          <w:sz w:val="20"/>
          <w:szCs w:val="20"/>
        </w:rPr>
        <w:t>payment claims for work done by sub-contractors has been audited and amended by</w:t>
      </w:r>
      <w:r w:rsidR="00016963">
        <w:rPr>
          <w:rFonts w:ascii="Century Gothic" w:eastAsia="Century Gothic" w:hAnsi="Century Gothic" w:cs="Century Gothic"/>
          <w:spacing w:val="-36"/>
          <w:sz w:val="20"/>
          <w:szCs w:val="20"/>
        </w:rPr>
        <w:t xml:space="preserve"> </w:t>
      </w:r>
      <w:r w:rsidR="00016963">
        <w:rPr>
          <w:rFonts w:ascii="Century Gothic" w:eastAsia="Century Gothic" w:hAnsi="Century Gothic" w:cs="Century Gothic"/>
          <w:sz w:val="20"/>
          <w:szCs w:val="20"/>
        </w:rPr>
        <w:t>the</w:t>
      </w:r>
      <w:r w:rsidR="00016963">
        <w:rPr>
          <w:rFonts w:ascii="Century Gothic" w:eastAsia="Century Gothic" w:hAnsi="Century Gothic" w:cs="Century Gothic"/>
          <w:w w:val="99"/>
          <w:sz w:val="20"/>
          <w:szCs w:val="20"/>
        </w:rPr>
        <w:t xml:space="preserve"> </w:t>
      </w:r>
      <w:r w:rsidR="00016963">
        <w:rPr>
          <w:rFonts w:ascii="Century Gothic" w:eastAsia="Century Gothic" w:hAnsi="Century Gothic" w:cs="Century Gothic"/>
          <w:sz w:val="20"/>
          <w:szCs w:val="20"/>
        </w:rPr>
        <w:t>Contractor’s Quantity Surveyor, prior to it being forwarded to the Principal Agent</w:t>
      </w:r>
      <w:r w:rsidR="00016963">
        <w:rPr>
          <w:rFonts w:ascii="Century Gothic" w:eastAsia="Century Gothic" w:hAnsi="Century Gothic" w:cs="Century Gothic"/>
          <w:spacing w:val="39"/>
          <w:sz w:val="20"/>
          <w:szCs w:val="20"/>
        </w:rPr>
        <w:t xml:space="preserve"> </w:t>
      </w:r>
      <w:r w:rsidR="00016963">
        <w:rPr>
          <w:rFonts w:ascii="Century Gothic" w:eastAsia="Century Gothic" w:hAnsi="Century Gothic" w:cs="Century Gothic"/>
          <w:sz w:val="20"/>
          <w:szCs w:val="20"/>
        </w:rPr>
        <w:t>and</w:t>
      </w:r>
      <w:r w:rsidR="00016963">
        <w:rPr>
          <w:rFonts w:ascii="Century Gothic" w:eastAsia="Century Gothic" w:hAnsi="Century Gothic" w:cs="Century Gothic"/>
          <w:w w:val="99"/>
          <w:sz w:val="20"/>
          <w:szCs w:val="20"/>
        </w:rPr>
        <w:t xml:space="preserve"> </w:t>
      </w:r>
      <w:r w:rsidR="00016963">
        <w:rPr>
          <w:rFonts w:ascii="Century Gothic" w:eastAsia="Century Gothic" w:hAnsi="Century Gothic" w:cs="Century Gothic"/>
          <w:sz w:val="20"/>
          <w:szCs w:val="20"/>
        </w:rPr>
        <w:t>Quantity Surveyor for</w:t>
      </w:r>
      <w:r w:rsidR="00016963">
        <w:rPr>
          <w:rFonts w:ascii="Century Gothic" w:eastAsia="Century Gothic" w:hAnsi="Century Gothic" w:cs="Century Gothic"/>
          <w:spacing w:val="-5"/>
          <w:sz w:val="20"/>
          <w:szCs w:val="20"/>
        </w:rPr>
        <w:t xml:space="preserve"> </w:t>
      </w:r>
      <w:r w:rsidR="00016963">
        <w:rPr>
          <w:rFonts w:ascii="Century Gothic" w:eastAsia="Century Gothic" w:hAnsi="Century Gothic" w:cs="Century Gothic"/>
          <w:sz w:val="20"/>
          <w:szCs w:val="20"/>
        </w:rPr>
        <w:t>evaluation.</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0"/>
          <w:numId w:val="48"/>
        </w:numPr>
        <w:tabs>
          <w:tab w:val="left" w:pos="621"/>
        </w:tabs>
        <w:ind w:left="620" w:right="213" w:hanging="360"/>
        <w:jc w:val="both"/>
        <w:rPr>
          <w:rFonts w:ascii="Century Gothic" w:eastAsia="Century Gothic" w:hAnsi="Century Gothic" w:cs="Century Gothic"/>
          <w:sz w:val="20"/>
          <w:szCs w:val="20"/>
        </w:rPr>
      </w:pPr>
      <w:r>
        <w:rPr>
          <w:rFonts w:ascii="Century Gothic"/>
          <w:sz w:val="20"/>
        </w:rPr>
        <w:t>If applicable, a combined empowerment report which shall include reports on</w:t>
      </w:r>
      <w:r>
        <w:rPr>
          <w:rFonts w:ascii="Century Gothic"/>
          <w:spacing w:val="47"/>
          <w:sz w:val="20"/>
        </w:rPr>
        <w:t xml:space="preserve"> </w:t>
      </w:r>
      <w:r>
        <w:rPr>
          <w:rFonts w:ascii="Century Gothic"/>
          <w:sz w:val="20"/>
        </w:rPr>
        <w:t>contractor</w:t>
      </w:r>
      <w:r>
        <w:rPr>
          <w:rFonts w:ascii="Century Gothic"/>
          <w:w w:val="99"/>
          <w:sz w:val="20"/>
        </w:rPr>
        <w:t xml:space="preserve"> </w:t>
      </w:r>
      <w:r>
        <w:rPr>
          <w:rFonts w:ascii="Century Gothic"/>
          <w:sz w:val="20"/>
        </w:rPr>
        <w:t>and sub-contractor compliance, in accordance with the format required by</w:t>
      </w:r>
      <w:r>
        <w:rPr>
          <w:rFonts w:ascii="Century Gothic"/>
          <w:spacing w:val="28"/>
          <w:sz w:val="20"/>
        </w:rPr>
        <w:t xml:space="preserve"> </w:t>
      </w:r>
      <w:r>
        <w:rPr>
          <w:rFonts w:ascii="Century Gothic"/>
          <w:sz w:val="20"/>
        </w:rPr>
        <w:t>the</w:t>
      </w:r>
      <w:r>
        <w:rPr>
          <w:rFonts w:ascii="Century Gothic"/>
          <w:w w:val="99"/>
          <w:sz w:val="20"/>
        </w:rPr>
        <w:t xml:space="preserve"> </w:t>
      </w:r>
      <w:r>
        <w:rPr>
          <w:rFonts w:ascii="Century Gothic"/>
          <w:sz w:val="20"/>
        </w:rPr>
        <w:t>empowerment manager. In this regard, the combined, contractor and</w:t>
      </w:r>
      <w:r>
        <w:rPr>
          <w:rFonts w:ascii="Century Gothic"/>
          <w:spacing w:val="2"/>
          <w:sz w:val="20"/>
        </w:rPr>
        <w:t xml:space="preserve"> </w:t>
      </w:r>
      <w:r>
        <w:rPr>
          <w:rFonts w:ascii="Century Gothic"/>
          <w:sz w:val="20"/>
        </w:rPr>
        <w:t>sub-contractor</w:t>
      </w:r>
      <w:r>
        <w:rPr>
          <w:rFonts w:ascii="Century Gothic"/>
          <w:w w:val="99"/>
          <w:sz w:val="20"/>
        </w:rPr>
        <w:t xml:space="preserve"> </w:t>
      </w:r>
      <w:r>
        <w:rPr>
          <w:rFonts w:ascii="Century Gothic"/>
          <w:sz w:val="20"/>
        </w:rPr>
        <w:t>empowerment report must contain an affidavit certifying that all information contained</w:t>
      </w:r>
      <w:r>
        <w:rPr>
          <w:rFonts w:ascii="Century Gothic"/>
          <w:w w:val="99"/>
          <w:sz w:val="20"/>
        </w:rPr>
        <w:t xml:space="preserve"> </w:t>
      </w:r>
      <w:r>
        <w:rPr>
          <w:rFonts w:ascii="Century Gothic"/>
          <w:sz w:val="20"/>
        </w:rPr>
        <w:t>the report as being true and correct and must be authenticated by the contractor and</w:t>
      </w:r>
      <w:r>
        <w:rPr>
          <w:rFonts w:ascii="Century Gothic"/>
          <w:spacing w:val="21"/>
          <w:sz w:val="20"/>
        </w:rPr>
        <w:t xml:space="preserve"> </w:t>
      </w:r>
      <w:r>
        <w:rPr>
          <w:rFonts w:ascii="Century Gothic"/>
          <w:sz w:val="20"/>
        </w:rPr>
        <w:t>a</w:t>
      </w:r>
      <w:r>
        <w:rPr>
          <w:rFonts w:ascii="Century Gothic"/>
          <w:w w:val="99"/>
          <w:sz w:val="20"/>
        </w:rPr>
        <w:t xml:space="preserve"> </w:t>
      </w:r>
      <w:r>
        <w:rPr>
          <w:rFonts w:ascii="Century Gothic"/>
          <w:sz w:val="20"/>
        </w:rPr>
        <w:t>commissioner of oaths. The combined reports must also state that the contractor</w:t>
      </w:r>
      <w:r>
        <w:rPr>
          <w:rFonts w:ascii="Century Gothic"/>
          <w:spacing w:val="4"/>
          <w:sz w:val="20"/>
        </w:rPr>
        <w:t xml:space="preserve"> </w:t>
      </w:r>
      <w:r>
        <w:rPr>
          <w:rFonts w:ascii="Century Gothic"/>
          <w:sz w:val="20"/>
        </w:rPr>
        <w:t>has</w:t>
      </w:r>
      <w:r>
        <w:rPr>
          <w:rFonts w:ascii="Century Gothic"/>
          <w:w w:val="99"/>
          <w:sz w:val="20"/>
        </w:rPr>
        <w:t xml:space="preserve"> </w:t>
      </w:r>
      <w:r>
        <w:rPr>
          <w:rFonts w:ascii="Century Gothic"/>
          <w:sz w:val="20"/>
        </w:rPr>
        <w:t>checked and verified that all information submitted by sub-contractors is true and</w:t>
      </w:r>
      <w:r>
        <w:rPr>
          <w:rFonts w:ascii="Century Gothic"/>
          <w:spacing w:val="-35"/>
          <w:sz w:val="20"/>
        </w:rPr>
        <w:t xml:space="preserve"> </w:t>
      </w:r>
      <w:r>
        <w:rPr>
          <w:rFonts w:ascii="Century Gothic"/>
          <w:sz w:val="20"/>
        </w:rPr>
        <w:t>correct.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21"/>
        </w:tabs>
        <w:ind w:left="620" w:right="217" w:hanging="360"/>
        <w:jc w:val="both"/>
        <w:rPr>
          <w:rFonts w:ascii="Century Gothic" w:eastAsia="Century Gothic" w:hAnsi="Century Gothic" w:cs="Century Gothic"/>
          <w:sz w:val="20"/>
          <w:szCs w:val="20"/>
        </w:rPr>
      </w:pPr>
      <w:r>
        <w:rPr>
          <w:rFonts w:ascii="Century Gothic" w:eastAsia="Century Gothic" w:hAnsi="Century Gothic" w:cs="Century Gothic"/>
          <w:sz w:val="20"/>
          <w:szCs w:val="20"/>
        </w:rPr>
        <w:t>Tax invoice: the contractor shall attach a tax invoice as prescribed in the Value Added</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Tax</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Legislation</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2"/>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payment</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certificate</w:t>
      </w:r>
      <w:r>
        <w:rPr>
          <w:rFonts w:ascii="Century Gothic" w:eastAsia="Century Gothic" w:hAnsi="Century Gothic" w:cs="Century Gothic"/>
          <w:spacing w:val="20"/>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presenting</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certificate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2"/>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employer</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payment.</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Such</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tax</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invoices</w:t>
      </w:r>
      <w:r>
        <w:rPr>
          <w:rFonts w:ascii="Century Gothic" w:eastAsia="Century Gothic" w:hAnsi="Century Gothic" w:cs="Century Gothic"/>
          <w:spacing w:val="24"/>
          <w:sz w:val="20"/>
          <w:szCs w:val="20"/>
        </w:rPr>
        <w:t xml:space="preserve"> </w:t>
      </w:r>
      <w:r>
        <w:rPr>
          <w:rFonts w:ascii="Century Gothic" w:eastAsia="Century Gothic" w:hAnsi="Century Gothic" w:cs="Century Gothic"/>
          <w:sz w:val="20"/>
          <w:szCs w:val="20"/>
        </w:rPr>
        <w:t>shall</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correctly</w:t>
      </w:r>
      <w:r>
        <w:rPr>
          <w:rFonts w:ascii="Century Gothic" w:eastAsia="Century Gothic" w:hAnsi="Century Gothic" w:cs="Century Gothic"/>
          <w:spacing w:val="24"/>
          <w:sz w:val="20"/>
          <w:szCs w:val="20"/>
        </w:rPr>
        <w:t xml:space="preserve"> </w:t>
      </w:r>
      <w:r>
        <w:rPr>
          <w:rFonts w:ascii="Century Gothic" w:eastAsia="Century Gothic" w:hAnsi="Century Gothic" w:cs="Century Gothic"/>
          <w:sz w:val="20"/>
          <w:szCs w:val="20"/>
        </w:rPr>
        <w:t>reflect</w:t>
      </w:r>
      <w:r>
        <w:rPr>
          <w:rFonts w:ascii="Century Gothic" w:eastAsia="Century Gothic" w:hAnsi="Century Gothic" w:cs="Century Gothic"/>
          <w:spacing w:val="2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prescribed</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information</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25"/>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amounts</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shall</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match</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precisely</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amounts</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included</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payment</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certificate.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Should</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contractor fail to comply with these requirements, the date of presentation of</w:t>
      </w:r>
      <w:r>
        <w:rPr>
          <w:rFonts w:ascii="Century Gothic" w:eastAsia="Century Gothic" w:hAnsi="Century Gothic" w:cs="Century Gothic"/>
          <w:spacing w:val="35"/>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certificate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shall</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be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deemed</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2"/>
          <w:sz w:val="20"/>
          <w:szCs w:val="20"/>
        </w:rPr>
        <w:t xml:space="preserve"> </w:t>
      </w:r>
      <w:r>
        <w:rPr>
          <w:rFonts w:ascii="Century Gothic" w:eastAsia="Century Gothic" w:hAnsi="Century Gothic" w:cs="Century Gothic"/>
          <w:sz w:val="20"/>
          <w:szCs w:val="20"/>
        </w:rPr>
        <w:t>be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delayed</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at</w:t>
      </w:r>
      <w:r>
        <w:rPr>
          <w:rFonts w:ascii="Century Gothic" w:eastAsia="Century Gothic" w:hAnsi="Century Gothic" w:cs="Century Gothic"/>
          <w:spacing w:val="22"/>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contractor’s</w:t>
      </w:r>
      <w:r>
        <w:rPr>
          <w:rFonts w:ascii="Century Gothic" w:eastAsia="Century Gothic" w:hAnsi="Century Gothic" w:cs="Century Gothic"/>
          <w:spacing w:val="22"/>
          <w:sz w:val="20"/>
          <w:szCs w:val="20"/>
        </w:rPr>
        <w:t xml:space="preserve"> </w:t>
      </w:r>
      <w:r>
        <w:rPr>
          <w:rFonts w:ascii="Century Gothic" w:eastAsia="Century Gothic" w:hAnsi="Century Gothic" w:cs="Century Gothic"/>
          <w:sz w:val="20"/>
          <w:szCs w:val="20"/>
        </w:rPr>
        <w:t>default</w:t>
      </w:r>
      <w:r>
        <w:rPr>
          <w:rFonts w:ascii="Century Gothic" w:eastAsia="Century Gothic" w:hAnsi="Century Gothic" w:cs="Century Gothic"/>
          <w:spacing w:val="24"/>
          <w:sz w:val="20"/>
          <w:szCs w:val="20"/>
        </w:rPr>
        <w:t xml:space="preserve"> </w:t>
      </w:r>
      <w:r>
        <w:rPr>
          <w:rFonts w:ascii="Century Gothic" w:eastAsia="Century Gothic" w:hAnsi="Century Gothic" w:cs="Century Gothic"/>
          <w:sz w:val="20"/>
          <w:szCs w:val="20"/>
        </w:rPr>
        <w:t>until</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such</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time</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as</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the requirements are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met.</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0"/>
        <w:jc w:val="both"/>
      </w:pPr>
      <w:r>
        <w:t>Should</w:t>
      </w:r>
      <w:r>
        <w:rPr>
          <w:spacing w:val="32"/>
        </w:rPr>
        <w:t xml:space="preserve"> </w:t>
      </w:r>
      <w:r>
        <w:t>anyone</w:t>
      </w:r>
      <w:r>
        <w:rPr>
          <w:spacing w:val="34"/>
        </w:rPr>
        <w:t xml:space="preserve"> </w:t>
      </w:r>
      <w:r>
        <w:t>or</w:t>
      </w:r>
      <w:r>
        <w:rPr>
          <w:spacing w:val="32"/>
        </w:rPr>
        <w:t xml:space="preserve"> </w:t>
      </w:r>
      <w:r>
        <w:t>any</w:t>
      </w:r>
      <w:r>
        <w:rPr>
          <w:spacing w:val="31"/>
        </w:rPr>
        <w:t xml:space="preserve"> </w:t>
      </w:r>
      <w:r>
        <w:t>combination</w:t>
      </w:r>
      <w:r>
        <w:rPr>
          <w:spacing w:val="32"/>
        </w:rPr>
        <w:t xml:space="preserve"> </w:t>
      </w:r>
      <w:r>
        <w:t>of</w:t>
      </w:r>
      <w:r>
        <w:rPr>
          <w:spacing w:val="10"/>
        </w:rPr>
        <w:t xml:space="preserve"> </w:t>
      </w:r>
      <w:r>
        <w:t>the</w:t>
      </w:r>
      <w:r>
        <w:rPr>
          <w:spacing w:val="32"/>
        </w:rPr>
        <w:t xml:space="preserve"> </w:t>
      </w:r>
      <w:r>
        <w:t>above</w:t>
      </w:r>
      <w:r>
        <w:rPr>
          <w:spacing w:val="32"/>
        </w:rPr>
        <w:t xml:space="preserve"> </w:t>
      </w:r>
      <w:r>
        <w:t>requirements</w:t>
      </w:r>
      <w:r>
        <w:rPr>
          <w:spacing w:val="31"/>
        </w:rPr>
        <w:t xml:space="preserve"> </w:t>
      </w:r>
      <w:r>
        <w:t>not</w:t>
      </w:r>
      <w:r>
        <w:rPr>
          <w:spacing w:val="34"/>
        </w:rPr>
        <w:t xml:space="preserve"> </w:t>
      </w:r>
      <w:r>
        <w:t>be</w:t>
      </w:r>
      <w:r>
        <w:rPr>
          <w:spacing w:val="34"/>
        </w:rPr>
        <w:t xml:space="preserve"> </w:t>
      </w:r>
      <w:r>
        <w:t>complied</w:t>
      </w:r>
      <w:r>
        <w:rPr>
          <w:spacing w:val="32"/>
        </w:rPr>
        <w:t xml:space="preserve"> </w:t>
      </w:r>
      <w:r>
        <w:t>with,</w:t>
      </w:r>
      <w:r>
        <w:rPr>
          <w:spacing w:val="30"/>
        </w:rPr>
        <w:t xml:space="preserve"> </w:t>
      </w:r>
      <w:r>
        <w:t>the</w:t>
      </w:r>
      <w:r>
        <w:rPr>
          <w:w w:val="99"/>
        </w:rPr>
        <w:t xml:space="preserve"> </w:t>
      </w:r>
      <w:r>
        <w:t>Principal Agent reserves the right to exclude any amounts that may have been due</w:t>
      </w:r>
      <w:r>
        <w:rPr>
          <w:spacing w:val="36"/>
        </w:rPr>
        <w:t xml:space="preserve"> </w:t>
      </w:r>
      <w:r>
        <w:t>for</w:t>
      </w:r>
      <w:r>
        <w:rPr>
          <w:w w:val="99"/>
        </w:rPr>
        <w:t xml:space="preserve"> </w:t>
      </w:r>
      <w:r>
        <w:t>certification from the Payment Certificate concerned and/or delay the issue of</w:t>
      </w:r>
      <w:r>
        <w:rPr>
          <w:spacing w:val="5"/>
        </w:rPr>
        <w:t xml:space="preserve"> </w:t>
      </w:r>
      <w:r>
        <w:t>payment</w:t>
      </w:r>
      <w:r>
        <w:rPr>
          <w:w w:val="99"/>
        </w:rPr>
        <w:t xml:space="preserve"> </w:t>
      </w:r>
      <w:r>
        <w:t>certificates and/or, revise the contractual payment date, as applicable, until such</w:t>
      </w:r>
      <w:r>
        <w:rPr>
          <w:spacing w:val="46"/>
        </w:rPr>
        <w:t xml:space="preserve"> </w:t>
      </w:r>
      <w:r>
        <w:t>time</w:t>
      </w:r>
      <w:r>
        <w:rPr>
          <w:w w:val="99"/>
        </w:rPr>
        <w:t xml:space="preserve"> </w:t>
      </w:r>
      <w:r>
        <w:t>compliance is</w:t>
      </w:r>
      <w:r>
        <w:rPr>
          <w:spacing w:val="-13"/>
        </w:rPr>
        <w:t xml:space="preserve"> </w:t>
      </w:r>
      <w:r>
        <w:t>achieved.</w:t>
      </w:r>
    </w:p>
    <w:p w:rsidR="00E22020" w:rsidRDefault="00E22020">
      <w:pPr>
        <w:spacing w:before="12"/>
        <w:rPr>
          <w:rFonts w:ascii="Century Gothic" w:eastAsia="Century Gothic" w:hAnsi="Century Gothic" w:cs="Century Gothic"/>
          <w:sz w:val="19"/>
          <w:szCs w:val="19"/>
        </w:rPr>
      </w:pPr>
    </w:p>
    <w:p w:rsidR="00E22020" w:rsidRDefault="00016963" w:rsidP="00A72E99">
      <w:pPr>
        <w:pStyle w:val="Heading4"/>
        <w:numPr>
          <w:ilvl w:val="0"/>
          <w:numId w:val="45"/>
        </w:numPr>
        <w:tabs>
          <w:tab w:val="left" w:pos="981"/>
        </w:tabs>
        <w:jc w:val="both"/>
        <w:rPr>
          <w:b w:val="0"/>
          <w:bCs w:val="0"/>
        </w:rPr>
      </w:pPr>
      <w:r>
        <w:t>IDENTIFICATION OF</w:t>
      </w:r>
      <w:r>
        <w:rPr>
          <w:spacing w:val="-1"/>
        </w:rPr>
        <w:t xml:space="preserve"> </w:t>
      </w:r>
      <w:r>
        <w:t>PERSONNEL</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7"/>
        <w:jc w:val="both"/>
      </w:pPr>
      <w:r>
        <w:t>All</w:t>
      </w:r>
      <w:r>
        <w:rPr>
          <w:spacing w:val="14"/>
        </w:rPr>
        <w:t xml:space="preserve"> </w:t>
      </w:r>
      <w:r>
        <w:t>personnel</w:t>
      </w:r>
      <w:r>
        <w:rPr>
          <w:spacing w:val="14"/>
        </w:rPr>
        <w:t xml:space="preserve"> </w:t>
      </w:r>
      <w:r>
        <w:t>that</w:t>
      </w:r>
      <w:r>
        <w:rPr>
          <w:spacing w:val="15"/>
        </w:rPr>
        <w:t xml:space="preserve"> </w:t>
      </w:r>
      <w:r>
        <w:t>are</w:t>
      </w:r>
      <w:r>
        <w:rPr>
          <w:spacing w:val="13"/>
        </w:rPr>
        <w:t xml:space="preserve"> </w:t>
      </w:r>
      <w:r>
        <w:t>utilized</w:t>
      </w:r>
      <w:r>
        <w:rPr>
          <w:spacing w:val="13"/>
        </w:rPr>
        <w:t xml:space="preserve"> </w:t>
      </w:r>
      <w:r>
        <w:t>on</w:t>
      </w:r>
      <w:r>
        <w:rPr>
          <w:spacing w:val="13"/>
        </w:rPr>
        <w:t xml:space="preserve"> </w:t>
      </w:r>
      <w:r>
        <w:t>the</w:t>
      </w:r>
      <w:r>
        <w:rPr>
          <w:spacing w:val="13"/>
        </w:rPr>
        <w:t xml:space="preserve"> </w:t>
      </w:r>
      <w:r>
        <w:t>project</w:t>
      </w:r>
      <w:r>
        <w:rPr>
          <w:spacing w:val="15"/>
        </w:rPr>
        <w:t xml:space="preserve"> </w:t>
      </w:r>
      <w:r>
        <w:t>by</w:t>
      </w:r>
      <w:r>
        <w:rPr>
          <w:spacing w:val="12"/>
        </w:rPr>
        <w:t xml:space="preserve"> </w:t>
      </w:r>
      <w:r>
        <w:t>the</w:t>
      </w:r>
      <w:r>
        <w:rPr>
          <w:spacing w:val="13"/>
        </w:rPr>
        <w:t xml:space="preserve"> </w:t>
      </w:r>
      <w:r>
        <w:t>contractor</w:t>
      </w:r>
      <w:r>
        <w:rPr>
          <w:spacing w:val="13"/>
        </w:rPr>
        <w:t xml:space="preserve"> </w:t>
      </w:r>
      <w:r>
        <w:t>and</w:t>
      </w:r>
      <w:r>
        <w:rPr>
          <w:spacing w:val="13"/>
        </w:rPr>
        <w:t xml:space="preserve"> </w:t>
      </w:r>
      <w:r>
        <w:t>its</w:t>
      </w:r>
      <w:r>
        <w:rPr>
          <w:spacing w:val="12"/>
        </w:rPr>
        <w:t xml:space="preserve"> </w:t>
      </w:r>
      <w:r>
        <w:t>sub-contractors,</w:t>
      </w:r>
      <w:r>
        <w:rPr>
          <w:spacing w:val="10"/>
        </w:rPr>
        <w:t xml:space="preserve"> </w:t>
      </w:r>
      <w:r>
        <w:t>are</w:t>
      </w:r>
      <w:r>
        <w:rPr>
          <w:spacing w:val="13"/>
        </w:rPr>
        <w:t xml:space="preserve"> </w:t>
      </w:r>
      <w:r>
        <w:t>at</w:t>
      </w:r>
      <w:r>
        <w:rPr>
          <w:w w:val="99"/>
        </w:rPr>
        <w:t xml:space="preserve"> </w:t>
      </w:r>
      <w:r>
        <w:t>all times whilst on site, be clothed with clothing that clearly identifies each staff</w:t>
      </w:r>
      <w:r>
        <w:rPr>
          <w:spacing w:val="-4"/>
        </w:rPr>
        <w:t xml:space="preserve"> </w:t>
      </w:r>
      <w:r>
        <w:t>member</w:t>
      </w:r>
      <w:r>
        <w:rPr>
          <w:w w:val="99"/>
        </w:rPr>
        <w:t xml:space="preserve"> </w:t>
      </w:r>
      <w:r>
        <w:t>together</w:t>
      </w:r>
      <w:r>
        <w:rPr>
          <w:spacing w:val="-3"/>
        </w:rPr>
        <w:t xml:space="preserve"> </w:t>
      </w:r>
      <w:r>
        <w:t>with</w:t>
      </w:r>
      <w:r>
        <w:rPr>
          <w:spacing w:val="-4"/>
        </w:rPr>
        <w:t xml:space="preserve"> </w:t>
      </w:r>
      <w:r>
        <w:t>an</w:t>
      </w:r>
      <w:r>
        <w:rPr>
          <w:spacing w:val="-3"/>
        </w:rPr>
        <w:t xml:space="preserve"> </w:t>
      </w:r>
      <w:r>
        <w:t>identification</w:t>
      </w:r>
      <w:r>
        <w:rPr>
          <w:spacing w:val="-3"/>
        </w:rPr>
        <w:t xml:space="preserve"> </w:t>
      </w:r>
      <w:r>
        <w:t>document</w:t>
      </w:r>
      <w:r>
        <w:rPr>
          <w:spacing w:val="-2"/>
        </w:rPr>
        <w:t xml:space="preserve"> </w:t>
      </w:r>
      <w:r>
        <w:t>which</w:t>
      </w:r>
      <w:r>
        <w:rPr>
          <w:spacing w:val="-5"/>
        </w:rPr>
        <w:t xml:space="preserve"> </w:t>
      </w:r>
      <w:r>
        <w:t>includes,</w:t>
      </w:r>
      <w:r>
        <w:rPr>
          <w:spacing w:val="-6"/>
        </w:rPr>
        <w:t xml:space="preserve"> </w:t>
      </w:r>
      <w:r>
        <w:t>but</w:t>
      </w:r>
      <w:r>
        <w:rPr>
          <w:spacing w:val="-2"/>
        </w:rPr>
        <w:t xml:space="preserve"> </w:t>
      </w:r>
      <w:r>
        <w:t>not</w:t>
      </w:r>
      <w:r>
        <w:rPr>
          <w:spacing w:val="-2"/>
        </w:rPr>
        <w:t xml:space="preserve"> </w:t>
      </w:r>
      <w:r>
        <w:t>limited</w:t>
      </w:r>
      <w:r>
        <w:rPr>
          <w:spacing w:val="-4"/>
        </w:rPr>
        <w:t xml:space="preserve"> </w:t>
      </w:r>
      <w:r>
        <w:t>to</w:t>
      </w:r>
      <w:r>
        <w:rPr>
          <w:spacing w:val="-7"/>
        </w:rPr>
        <w:t xml:space="preserve"> </w:t>
      </w:r>
      <w:r>
        <w:t>the</w:t>
      </w:r>
      <w:r>
        <w:rPr>
          <w:spacing w:val="-4"/>
        </w:rPr>
        <w:t xml:space="preserve"> </w:t>
      </w:r>
      <w:r>
        <w:t>following:</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21"/>
        </w:tabs>
        <w:ind w:left="620" w:hanging="360"/>
        <w:jc w:val="both"/>
        <w:rPr>
          <w:rFonts w:ascii="Century Gothic" w:eastAsia="Century Gothic" w:hAnsi="Century Gothic" w:cs="Century Gothic"/>
          <w:sz w:val="20"/>
          <w:szCs w:val="20"/>
        </w:rPr>
      </w:pPr>
      <w:r>
        <w:rPr>
          <w:rFonts w:ascii="Century Gothic"/>
          <w:sz w:val="20"/>
        </w:rPr>
        <w:t>A photograph of the personnel</w:t>
      </w:r>
      <w:r>
        <w:rPr>
          <w:rFonts w:ascii="Century Gothic"/>
          <w:spacing w:val="-5"/>
          <w:sz w:val="20"/>
        </w:rPr>
        <w:t xml:space="preserve"> </w:t>
      </w:r>
      <w:r>
        <w:rPr>
          <w:rFonts w:ascii="Century Gothic"/>
          <w:sz w:val="20"/>
        </w:rPr>
        <w:t>concerned;</w:t>
      </w:r>
    </w:p>
    <w:p w:rsidR="00E22020" w:rsidRDefault="00016963" w:rsidP="00A72E99">
      <w:pPr>
        <w:pStyle w:val="ListParagraph"/>
        <w:numPr>
          <w:ilvl w:val="0"/>
          <w:numId w:val="48"/>
        </w:numPr>
        <w:tabs>
          <w:tab w:val="left" w:pos="621"/>
        </w:tabs>
        <w:spacing w:before="2" w:line="245" w:lineRule="exact"/>
        <w:ind w:left="620" w:hanging="360"/>
        <w:jc w:val="both"/>
        <w:rPr>
          <w:rFonts w:ascii="Century Gothic" w:eastAsia="Century Gothic" w:hAnsi="Century Gothic" w:cs="Century Gothic"/>
          <w:sz w:val="20"/>
          <w:szCs w:val="20"/>
        </w:rPr>
      </w:pPr>
      <w:r>
        <w:rPr>
          <w:rFonts w:ascii="Century Gothic"/>
          <w:sz w:val="20"/>
        </w:rPr>
        <w:t>The identification numbers of the personnel concerned;</w:t>
      </w:r>
      <w:r>
        <w:rPr>
          <w:rFonts w:ascii="Century Gothic"/>
          <w:spacing w:val="-10"/>
          <w:sz w:val="20"/>
        </w:rPr>
        <w:t xml:space="preserve"> </w:t>
      </w:r>
      <w:r>
        <w:rPr>
          <w:rFonts w:ascii="Century Gothic"/>
          <w:sz w:val="20"/>
        </w:rPr>
        <w:t>and,</w:t>
      </w:r>
    </w:p>
    <w:p w:rsidR="00E22020" w:rsidRDefault="00016963" w:rsidP="00A72E99">
      <w:pPr>
        <w:pStyle w:val="ListParagraph"/>
        <w:numPr>
          <w:ilvl w:val="0"/>
          <w:numId w:val="48"/>
        </w:numPr>
        <w:tabs>
          <w:tab w:val="left" w:pos="621"/>
        </w:tabs>
        <w:spacing w:line="245" w:lineRule="exact"/>
        <w:ind w:left="620" w:hanging="360"/>
        <w:jc w:val="both"/>
        <w:rPr>
          <w:rFonts w:ascii="Century Gothic" w:eastAsia="Century Gothic" w:hAnsi="Century Gothic" w:cs="Century Gothic"/>
          <w:sz w:val="20"/>
          <w:szCs w:val="20"/>
        </w:rPr>
      </w:pPr>
      <w:r>
        <w:rPr>
          <w:rFonts w:ascii="Century Gothic"/>
          <w:sz w:val="20"/>
        </w:rPr>
        <w:t>The name of company</w:t>
      </w:r>
      <w:r>
        <w:rPr>
          <w:rFonts w:ascii="Century Gothic"/>
          <w:spacing w:val="-2"/>
          <w:sz w:val="20"/>
        </w:rPr>
        <w:t xml:space="preserve"> </w:t>
      </w:r>
      <w:r>
        <w:rPr>
          <w:rFonts w:ascii="Century Gothic"/>
          <w:sz w:val="20"/>
        </w:rPr>
        <w:t>concerned</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1"/>
        <w:jc w:val="both"/>
      </w:pPr>
      <w:r>
        <w:t>In addition, to that stated above, the contractor shall adhere to the premises security rules</w:t>
      </w:r>
      <w:r>
        <w:rPr>
          <w:spacing w:val="-35"/>
        </w:rPr>
        <w:t xml:space="preserve"> </w:t>
      </w:r>
      <w:r>
        <w:t>and</w:t>
      </w:r>
      <w:r>
        <w:rPr>
          <w:w w:val="99"/>
        </w:rPr>
        <w:t xml:space="preserve"> </w:t>
      </w:r>
      <w:r>
        <w:t>regulations.</w:t>
      </w:r>
    </w:p>
    <w:p w:rsidR="00E22020" w:rsidRDefault="00E22020">
      <w:pPr>
        <w:spacing w:before="2"/>
        <w:rPr>
          <w:rFonts w:ascii="Century Gothic" w:eastAsia="Century Gothic" w:hAnsi="Century Gothic" w:cs="Century Gothic"/>
          <w:sz w:val="20"/>
          <w:szCs w:val="20"/>
        </w:rPr>
      </w:pPr>
    </w:p>
    <w:p w:rsidR="00E22020" w:rsidRDefault="00016963">
      <w:pPr>
        <w:pStyle w:val="BodyText"/>
        <w:jc w:val="both"/>
      </w:pPr>
      <w:r>
        <w:t>No</w:t>
      </w:r>
      <w:r>
        <w:rPr>
          <w:spacing w:val="-4"/>
        </w:rPr>
        <w:t xml:space="preserve"> </w:t>
      </w:r>
      <w:r>
        <w:t>personnel</w:t>
      </w:r>
      <w:r>
        <w:rPr>
          <w:spacing w:val="-3"/>
        </w:rPr>
        <w:t xml:space="preserve"> </w:t>
      </w:r>
      <w:r>
        <w:t>will</w:t>
      </w:r>
      <w:r>
        <w:rPr>
          <w:spacing w:val="-3"/>
        </w:rPr>
        <w:t xml:space="preserve"> </w:t>
      </w:r>
      <w:r>
        <w:t>be</w:t>
      </w:r>
      <w:r>
        <w:rPr>
          <w:spacing w:val="-4"/>
        </w:rPr>
        <w:t xml:space="preserve"> </w:t>
      </w:r>
      <w:r>
        <w:t>permitted</w:t>
      </w:r>
      <w:r>
        <w:rPr>
          <w:spacing w:val="-4"/>
        </w:rPr>
        <w:t xml:space="preserve"> </w:t>
      </w:r>
      <w:r>
        <w:t>to</w:t>
      </w:r>
      <w:r>
        <w:rPr>
          <w:spacing w:val="-4"/>
        </w:rPr>
        <w:t xml:space="preserve"> </w:t>
      </w:r>
      <w:r>
        <w:t>work</w:t>
      </w:r>
      <w:r>
        <w:rPr>
          <w:spacing w:val="-3"/>
        </w:rPr>
        <w:t xml:space="preserve"> </w:t>
      </w:r>
      <w:r>
        <w:t>on</w:t>
      </w:r>
      <w:r>
        <w:rPr>
          <w:spacing w:val="-3"/>
        </w:rPr>
        <w:t xml:space="preserve"> </w:t>
      </w:r>
      <w:r>
        <w:t>the</w:t>
      </w:r>
      <w:r>
        <w:rPr>
          <w:spacing w:val="-4"/>
        </w:rPr>
        <w:t xml:space="preserve"> </w:t>
      </w:r>
      <w:r>
        <w:t>project</w:t>
      </w:r>
      <w:r>
        <w:rPr>
          <w:spacing w:val="-2"/>
        </w:rPr>
        <w:t xml:space="preserve"> </w:t>
      </w:r>
      <w:r>
        <w:t>until</w:t>
      </w:r>
      <w:r>
        <w:rPr>
          <w:spacing w:val="-5"/>
        </w:rPr>
        <w:t xml:space="preserve"> </w:t>
      </w:r>
      <w:r>
        <w:t>this</w:t>
      </w:r>
      <w:r>
        <w:rPr>
          <w:spacing w:val="-4"/>
        </w:rPr>
        <w:t xml:space="preserve"> </w:t>
      </w:r>
      <w:r>
        <w:t>condition</w:t>
      </w:r>
      <w:r>
        <w:rPr>
          <w:spacing w:val="-3"/>
        </w:rPr>
        <w:t xml:space="preserve"> </w:t>
      </w:r>
      <w:r>
        <w:t>is</w:t>
      </w:r>
      <w:r>
        <w:rPr>
          <w:spacing w:val="-4"/>
        </w:rPr>
        <w:t xml:space="preserve"> </w:t>
      </w:r>
      <w:r>
        <w:t>adhered</w:t>
      </w:r>
      <w:r>
        <w:rPr>
          <w:spacing w:val="-3"/>
        </w:rPr>
        <w:t xml:space="preserve"> </w:t>
      </w:r>
      <w:r>
        <w:t>to.</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5"/>
        </w:numPr>
        <w:tabs>
          <w:tab w:val="left" w:pos="981"/>
        </w:tabs>
        <w:jc w:val="both"/>
        <w:rPr>
          <w:b w:val="0"/>
          <w:bCs w:val="0"/>
        </w:rPr>
      </w:pPr>
      <w:r>
        <w:t>INTERVENTION AT MANUFACTURE AND/OR SUPPLIER AND/OR SUB-CONTRACT</w:t>
      </w:r>
      <w:r>
        <w:rPr>
          <w:spacing w:val="-8"/>
        </w:rPr>
        <w:t xml:space="preserve"> </w:t>
      </w:r>
      <w:r>
        <w:t>LEVEL</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1"/>
        <w:jc w:val="both"/>
      </w:pPr>
      <w:r>
        <w:t>The employer and its agents reserve the right to discuss and liaise on any issue pertaining to</w:t>
      </w:r>
      <w:r>
        <w:rPr>
          <w:spacing w:val="-27"/>
        </w:rPr>
        <w:t xml:space="preserve"> </w:t>
      </w:r>
      <w:r>
        <w:t>this</w:t>
      </w:r>
      <w:r>
        <w:rPr>
          <w:w w:val="99"/>
        </w:rPr>
        <w:t xml:space="preserve"> </w:t>
      </w:r>
      <w:r>
        <w:rPr>
          <w:rFonts w:cs="Century Gothic"/>
        </w:rPr>
        <w:t>contract with the contractor’s service providers i.e. Manufacturers and/or suppliers and/or</w:t>
      </w:r>
      <w:r>
        <w:rPr>
          <w:rFonts w:cs="Century Gothic"/>
          <w:spacing w:val="-22"/>
        </w:rPr>
        <w:t xml:space="preserve"> </w:t>
      </w:r>
      <w:r>
        <w:rPr>
          <w:rFonts w:cs="Century Gothic"/>
          <w:spacing w:val="2"/>
        </w:rPr>
        <w:t>sub</w:t>
      </w:r>
      <w:r>
        <w:rPr>
          <w:spacing w:val="2"/>
        </w:rPr>
        <w:t>-</w:t>
      </w:r>
      <w:r>
        <w:rPr>
          <w:w w:val="99"/>
        </w:rPr>
        <w:t xml:space="preserve"> </w:t>
      </w:r>
      <w:r>
        <w:t>contractors</w:t>
      </w:r>
      <w:r>
        <w:rPr>
          <w:spacing w:val="29"/>
        </w:rPr>
        <w:t xml:space="preserve"> </w:t>
      </w:r>
      <w:r>
        <w:t>concerned</w:t>
      </w:r>
      <w:r>
        <w:rPr>
          <w:spacing w:val="31"/>
        </w:rPr>
        <w:t xml:space="preserve"> </w:t>
      </w:r>
      <w:r>
        <w:t>(Nominated</w:t>
      </w:r>
      <w:r>
        <w:rPr>
          <w:spacing w:val="29"/>
        </w:rPr>
        <w:t xml:space="preserve"> </w:t>
      </w:r>
      <w:r>
        <w:t>and</w:t>
      </w:r>
      <w:r>
        <w:rPr>
          <w:spacing w:val="29"/>
        </w:rPr>
        <w:t xml:space="preserve"> </w:t>
      </w:r>
      <w:r>
        <w:t>Selected</w:t>
      </w:r>
      <w:r>
        <w:rPr>
          <w:spacing w:val="29"/>
        </w:rPr>
        <w:t xml:space="preserve"> </w:t>
      </w:r>
      <w:r>
        <w:t>and</w:t>
      </w:r>
      <w:r>
        <w:rPr>
          <w:spacing w:val="29"/>
        </w:rPr>
        <w:t xml:space="preserve"> </w:t>
      </w:r>
      <w:r>
        <w:t>Domestic).</w:t>
      </w:r>
      <w:r>
        <w:rPr>
          <w:spacing w:val="27"/>
        </w:rPr>
        <w:t xml:space="preserve"> </w:t>
      </w:r>
      <w:r>
        <w:t>This</w:t>
      </w:r>
      <w:r>
        <w:rPr>
          <w:spacing w:val="29"/>
        </w:rPr>
        <w:t xml:space="preserve"> </w:t>
      </w:r>
      <w:r>
        <w:t>right</w:t>
      </w:r>
      <w:r>
        <w:rPr>
          <w:spacing w:val="30"/>
        </w:rPr>
        <w:t xml:space="preserve"> </w:t>
      </w:r>
      <w:r>
        <w:t>shall</w:t>
      </w:r>
      <w:r>
        <w:rPr>
          <w:spacing w:val="28"/>
        </w:rPr>
        <w:t xml:space="preserve"> </w:t>
      </w:r>
      <w:r>
        <w:rPr>
          <w:spacing w:val="3"/>
        </w:rPr>
        <w:t>not</w:t>
      </w:r>
      <w:r>
        <w:rPr>
          <w:spacing w:val="30"/>
        </w:rPr>
        <w:t xml:space="preserve"> </w:t>
      </w:r>
      <w:r>
        <w:t>create</w:t>
      </w:r>
      <w:r>
        <w:rPr>
          <w:w w:val="99"/>
        </w:rPr>
        <w:t xml:space="preserve"> </w:t>
      </w:r>
      <w:r w:rsidR="0006428A">
        <w:t>privac</w:t>
      </w:r>
      <w:r>
        <w:t>y</w:t>
      </w:r>
      <w:r>
        <w:rPr>
          <w:spacing w:val="31"/>
        </w:rPr>
        <w:t xml:space="preserve"> </w:t>
      </w:r>
      <w:r>
        <w:t>of</w:t>
      </w:r>
      <w:r>
        <w:rPr>
          <w:spacing w:val="32"/>
        </w:rPr>
        <w:t xml:space="preserve"> </w:t>
      </w:r>
      <w:r>
        <w:t>the</w:t>
      </w:r>
      <w:r>
        <w:rPr>
          <w:spacing w:val="32"/>
        </w:rPr>
        <w:t xml:space="preserve"> </w:t>
      </w:r>
      <w:r>
        <w:t>contract</w:t>
      </w:r>
      <w:r>
        <w:rPr>
          <w:spacing w:val="34"/>
        </w:rPr>
        <w:t xml:space="preserve"> </w:t>
      </w:r>
      <w:r>
        <w:t>between</w:t>
      </w:r>
      <w:r>
        <w:rPr>
          <w:spacing w:val="31"/>
        </w:rPr>
        <w:t xml:space="preserve"> </w:t>
      </w:r>
      <w:r>
        <w:t>the</w:t>
      </w:r>
      <w:r>
        <w:rPr>
          <w:spacing w:val="30"/>
        </w:rPr>
        <w:t xml:space="preserve"> </w:t>
      </w:r>
      <w:r>
        <w:t>employer</w:t>
      </w:r>
      <w:r>
        <w:rPr>
          <w:spacing w:val="32"/>
        </w:rPr>
        <w:t xml:space="preserve"> </w:t>
      </w:r>
      <w:r>
        <w:t>and/or</w:t>
      </w:r>
      <w:r>
        <w:rPr>
          <w:spacing w:val="32"/>
        </w:rPr>
        <w:t xml:space="preserve"> </w:t>
      </w:r>
      <w:r>
        <w:t>its</w:t>
      </w:r>
      <w:r>
        <w:rPr>
          <w:spacing w:val="31"/>
        </w:rPr>
        <w:t xml:space="preserve"> </w:t>
      </w:r>
      <w:r>
        <w:t>agents</w:t>
      </w:r>
      <w:r>
        <w:rPr>
          <w:spacing w:val="31"/>
        </w:rPr>
        <w:t xml:space="preserve"> </w:t>
      </w:r>
      <w:r>
        <w:t>and</w:t>
      </w:r>
      <w:r>
        <w:rPr>
          <w:spacing w:val="30"/>
        </w:rPr>
        <w:t xml:space="preserve"> </w:t>
      </w:r>
      <w:r>
        <w:t>the</w:t>
      </w:r>
      <w:r>
        <w:rPr>
          <w:spacing w:val="32"/>
        </w:rPr>
        <w:t xml:space="preserve"> </w:t>
      </w:r>
      <w:r>
        <w:t>said</w:t>
      </w:r>
      <w:r>
        <w:rPr>
          <w:spacing w:val="32"/>
        </w:rPr>
        <w:t xml:space="preserve"> </w:t>
      </w:r>
      <w:r>
        <w:t>manufacturer</w:t>
      </w:r>
      <w:r>
        <w:rPr>
          <w:w w:val="99"/>
        </w:rPr>
        <w:t xml:space="preserve"> </w:t>
      </w:r>
      <w:r>
        <w:t>and/or supplier and/or sub-contractors, (Nominated and Selected and</w:t>
      </w:r>
      <w:r>
        <w:rPr>
          <w:spacing w:val="-38"/>
        </w:rPr>
        <w:t xml:space="preserve"> </w:t>
      </w:r>
      <w:r>
        <w:t>Domestic).</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5"/>
        </w:numPr>
        <w:tabs>
          <w:tab w:val="left" w:pos="981"/>
        </w:tabs>
        <w:jc w:val="both"/>
        <w:rPr>
          <w:b w:val="0"/>
          <w:bCs w:val="0"/>
        </w:rPr>
      </w:pPr>
      <w:r>
        <w:t>CESSION OF MATERIALS SUPPLIED TO THE</w:t>
      </w:r>
      <w:r>
        <w:rPr>
          <w:spacing w:val="1"/>
        </w:rPr>
        <w:t xml:space="preserve"> </w:t>
      </w:r>
      <w:r>
        <w:t>SITE</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2"/>
        <w:jc w:val="both"/>
      </w:pPr>
      <w:r>
        <w:t>It</w:t>
      </w:r>
      <w:r>
        <w:rPr>
          <w:spacing w:val="15"/>
        </w:rPr>
        <w:t xml:space="preserve"> </w:t>
      </w:r>
      <w:r>
        <w:t>shall</w:t>
      </w:r>
      <w:r>
        <w:rPr>
          <w:spacing w:val="14"/>
        </w:rPr>
        <w:t xml:space="preserve"> </w:t>
      </w:r>
      <w:r>
        <w:t>be</w:t>
      </w:r>
      <w:r>
        <w:rPr>
          <w:spacing w:val="13"/>
        </w:rPr>
        <w:t xml:space="preserve"> </w:t>
      </w:r>
      <w:r>
        <w:t>deemed</w:t>
      </w:r>
      <w:r>
        <w:rPr>
          <w:spacing w:val="13"/>
        </w:rPr>
        <w:t xml:space="preserve"> </w:t>
      </w:r>
      <w:r>
        <w:t>that</w:t>
      </w:r>
      <w:r>
        <w:rPr>
          <w:spacing w:val="12"/>
        </w:rPr>
        <w:t xml:space="preserve"> </w:t>
      </w:r>
      <w:r>
        <w:t>the</w:t>
      </w:r>
      <w:r>
        <w:rPr>
          <w:spacing w:val="13"/>
        </w:rPr>
        <w:t xml:space="preserve"> </w:t>
      </w:r>
      <w:r>
        <w:t>contractor</w:t>
      </w:r>
      <w:r>
        <w:rPr>
          <w:spacing w:val="13"/>
        </w:rPr>
        <w:t xml:space="preserve"> </w:t>
      </w:r>
      <w:r>
        <w:t>and</w:t>
      </w:r>
      <w:r>
        <w:rPr>
          <w:spacing w:val="13"/>
        </w:rPr>
        <w:t xml:space="preserve"> </w:t>
      </w:r>
      <w:r>
        <w:t>its</w:t>
      </w:r>
      <w:r>
        <w:rPr>
          <w:spacing w:val="12"/>
        </w:rPr>
        <w:t xml:space="preserve"> </w:t>
      </w:r>
      <w:r>
        <w:t>service</w:t>
      </w:r>
      <w:r>
        <w:rPr>
          <w:spacing w:val="13"/>
        </w:rPr>
        <w:t xml:space="preserve"> </w:t>
      </w:r>
      <w:r>
        <w:t>providers</w:t>
      </w:r>
      <w:r>
        <w:rPr>
          <w:spacing w:val="13"/>
        </w:rPr>
        <w:t xml:space="preserve"> </w:t>
      </w:r>
      <w:r>
        <w:t>on</w:t>
      </w:r>
      <w:r>
        <w:rPr>
          <w:spacing w:val="13"/>
        </w:rPr>
        <w:t xml:space="preserve"> </w:t>
      </w:r>
      <w:r>
        <w:t>delivery</w:t>
      </w:r>
      <w:r>
        <w:rPr>
          <w:spacing w:val="12"/>
        </w:rPr>
        <w:t xml:space="preserve"> </w:t>
      </w:r>
      <w:r>
        <w:t>of</w:t>
      </w:r>
      <w:r>
        <w:rPr>
          <w:spacing w:val="13"/>
        </w:rPr>
        <w:t xml:space="preserve"> </w:t>
      </w:r>
      <w:r>
        <w:t>each</w:t>
      </w:r>
      <w:r>
        <w:rPr>
          <w:spacing w:val="13"/>
        </w:rPr>
        <w:t xml:space="preserve"> </w:t>
      </w:r>
      <w:r>
        <w:t>batch</w:t>
      </w:r>
      <w:r>
        <w:rPr>
          <w:spacing w:val="13"/>
        </w:rPr>
        <w:t xml:space="preserve"> </w:t>
      </w:r>
      <w:r>
        <w:t>of</w:t>
      </w:r>
      <w:r>
        <w:rPr>
          <w:w w:val="99"/>
        </w:rPr>
        <w:t xml:space="preserve"> </w:t>
      </w:r>
      <w:r>
        <w:t>materials to site, has ceded the said materials to the</w:t>
      </w:r>
      <w:r>
        <w:rPr>
          <w:spacing w:val="-30"/>
        </w:rPr>
        <w:t xml:space="preserve"> </w:t>
      </w:r>
      <w:r>
        <w:t>employer.</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0"/>
          <w:numId w:val="45"/>
        </w:numPr>
        <w:tabs>
          <w:tab w:val="left" w:pos="981"/>
        </w:tabs>
        <w:spacing w:before="62"/>
        <w:jc w:val="both"/>
        <w:rPr>
          <w:b w:val="0"/>
          <w:bCs w:val="0"/>
        </w:rPr>
      </w:pPr>
      <w:r>
        <w:t>ALTERATIONS IN THE QUANTITY AND VALUE OF</w:t>
      </w:r>
      <w:r>
        <w:rPr>
          <w:spacing w:val="-5"/>
        </w:rPr>
        <w:t xml:space="preserve"> </w:t>
      </w:r>
      <w:r>
        <w:t>WORK</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4"/>
        <w:jc w:val="both"/>
      </w:pPr>
      <w:r>
        <w:t>The employer and/or its Agents shall be permitted to either increase or decrease the</w:t>
      </w:r>
      <w:r>
        <w:rPr>
          <w:spacing w:val="3"/>
        </w:rPr>
        <w:t xml:space="preserve"> </w:t>
      </w:r>
      <w:r>
        <w:t>quantity</w:t>
      </w:r>
      <w:r>
        <w:rPr>
          <w:w w:val="99"/>
        </w:rPr>
        <w:t xml:space="preserve"> </w:t>
      </w:r>
      <w:r>
        <w:t>and</w:t>
      </w:r>
      <w:r>
        <w:rPr>
          <w:spacing w:val="13"/>
        </w:rPr>
        <w:t xml:space="preserve"> </w:t>
      </w:r>
      <w:r>
        <w:t>value</w:t>
      </w:r>
      <w:r>
        <w:rPr>
          <w:spacing w:val="13"/>
        </w:rPr>
        <w:t xml:space="preserve"> </w:t>
      </w:r>
      <w:r>
        <w:t>of</w:t>
      </w:r>
      <w:r>
        <w:rPr>
          <w:spacing w:val="13"/>
        </w:rPr>
        <w:t xml:space="preserve"> </w:t>
      </w:r>
      <w:r>
        <w:t>work</w:t>
      </w:r>
      <w:r>
        <w:rPr>
          <w:spacing w:val="13"/>
        </w:rPr>
        <w:t xml:space="preserve"> </w:t>
      </w:r>
      <w:r>
        <w:t>contracted</w:t>
      </w:r>
      <w:r>
        <w:rPr>
          <w:spacing w:val="13"/>
        </w:rPr>
        <w:t xml:space="preserve"> </w:t>
      </w:r>
      <w:r>
        <w:t>for.</w:t>
      </w:r>
      <w:r>
        <w:rPr>
          <w:spacing w:val="10"/>
        </w:rPr>
        <w:t xml:space="preserve"> </w:t>
      </w:r>
      <w:r>
        <w:t>In</w:t>
      </w:r>
      <w:r>
        <w:rPr>
          <w:spacing w:val="13"/>
        </w:rPr>
        <w:t xml:space="preserve"> </w:t>
      </w:r>
      <w:r>
        <w:t>this</w:t>
      </w:r>
      <w:r>
        <w:rPr>
          <w:spacing w:val="12"/>
        </w:rPr>
        <w:t xml:space="preserve"> </w:t>
      </w:r>
      <w:r>
        <w:t>regard,</w:t>
      </w:r>
      <w:r>
        <w:rPr>
          <w:spacing w:val="11"/>
        </w:rPr>
        <w:t xml:space="preserve"> </w:t>
      </w:r>
      <w:r>
        <w:t>the</w:t>
      </w:r>
      <w:r>
        <w:rPr>
          <w:spacing w:val="13"/>
        </w:rPr>
        <w:t xml:space="preserve"> </w:t>
      </w:r>
      <w:r>
        <w:t>contractor</w:t>
      </w:r>
      <w:r>
        <w:rPr>
          <w:spacing w:val="13"/>
        </w:rPr>
        <w:t xml:space="preserve"> </w:t>
      </w:r>
      <w:r>
        <w:t>including</w:t>
      </w:r>
      <w:r>
        <w:rPr>
          <w:spacing w:val="13"/>
        </w:rPr>
        <w:t xml:space="preserve"> </w:t>
      </w:r>
      <w:r>
        <w:t>its</w:t>
      </w:r>
      <w:r>
        <w:rPr>
          <w:spacing w:val="12"/>
        </w:rPr>
        <w:t xml:space="preserve"> </w:t>
      </w:r>
      <w:r>
        <w:t>service</w:t>
      </w:r>
      <w:r>
        <w:rPr>
          <w:spacing w:val="13"/>
        </w:rPr>
        <w:t xml:space="preserve"> </w:t>
      </w:r>
      <w:r>
        <w:t>providers</w:t>
      </w:r>
      <w:r>
        <w:rPr>
          <w:w w:val="99"/>
        </w:rPr>
        <w:t xml:space="preserve"> </w:t>
      </w:r>
      <w:r>
        <w:t>shall</w:t>
      </w:r>
      <w:r>
        <w:rPr>
          <w:spacing w:val="29"/>
        </w:rPr>
        <w:t xml:space="preserve"> </w:t>
      </w:r>
      <w:r>
        <w:t>not</w:t>
      </w:r>
      <w:r>
        <w:rPr>
          <w:spacing w:val="28"/>
        </w:rPr>
        <w:t xml:space="preserve"> </w:t>
      </w:r>
      <w:r>
        <w:t>be</w:t>
      </w:r>
      <w:r>
        <w:rPr>
          <w:spacing w:val="28"/>
        </w:rPr>
        <w:t xml:space="preserve"> </w:t>
      </w:r>
      <w:r>
        <w:t>entitled</w:t>
      </w:r>
      <w:r>
        <w:rPr>
          <w:spacing w:val="26"/>
        </w:rPr>
        <w:t xml:space="preserve"> </w:t>
      </w:r>
      <w:r>
        <w:t>to</w:t>
      </w:r>
      <w:r>
        <w:rPr>
          <w:spacing w:val="25"/>
        </w:rPr>
        <w:t xml:space="preserve"> </w:t>
      </w:r>
      <w:r>
        <w:t>claim</w:t>
      </w:r>
      <w:r>
        <w:rPr>
          <w:spacing w:val="28"/>
        </w:rPr>
        <w:t xml:space="preserve"> </w:t>
      </w:r>
      <w:r>
        <w:t>for</w:t>
      </w:r>
      <w:r>
        <w:rPr>
          <w:spacing w:val="28"/>
        </w:rPr>
        <w:t xml:space="preserve"> </w:t>
      </w:r>
      <w:r>
        <w:t>any</w:t>
      </w:r>
      <w:r>
        <w:rPr>
          <w:spacing w:val="27"/>
        </w:rPr>
        <w:t xml:space="preserve"> </w:t>
      </w:r>
      <w:r>
        <w:t>additional</w:t>
      </w:r>
      <w:r>
        <w:rPr>
          <w:spacing w:val="27"/>
        </w:rPr>
        <w:t xml:space="preserve"> </w:t>
      </w:r>
      <w:r>
        <w:t>expense</w:t>
      </w:r>
      <w:r>
        <w:rPr>
          <w:spacing w:val="28"/>
        </w:rPr>
        <w:t xml:space="preserve"> </w:t>
      </w:r>
      <w:r>
        <w:t>incurred,</w:t>
      </w:r>
      <w:r>
        <w:rPr>
          <w:spacing w:val="26"/>
        </w:rPr>
        <w:t xml:space="preserve"> </w:t>
      </w:r>
      <w:r>
        <w:t>or</w:t>
      </w:r>
      <w:r>
        <w:rPr>
          <w:spacing w:val="28"/>
        </w:rPr>
        <w:t xml:space="preserve"> </w:t>
      </w:r>
      <w:r>
        <w:t>for</w:t>
      </w:r>
      <w:r>
        <w:rPr>
          <w:spacing w:val="28"/>
        </w:rPr>
        <w:t xml:space="preserve"> </w:t>
      </w:r>
      <w:r>
        <w:t>any</w:t>
      </w:r>
      <w:r>
        <w:rPr>
          <w:spacing w:val="27"/>
        </w:rPr>
        <w:t xml:space="preserve"> </w:t>
      </w:r>
      <w:r>
        <w:t>change</w:t>
      </w:r>
      <w:r>
        <w:rPr>
          <w:spacing w:val="28"/>
        </w:rPr>
        <w:t xml:space="preserve"> </w:t>
      </w:r>
      <w:r>
        <w:t>in</w:t>
      </w:r>
      <w:r>
        <w:rPr>
          <w:spacing w:val="24"/>
        </w:rPr>
        <w:t xml:space="preserve"> </w:t>
      </w:r>
      <w:r>
        <w:t>the</w:t>
      </w:r>
      <w:r>
        <w:rPr>
          <w:w w:val="99"/>
        </w:rPr>
        <w:t xml:space="preserve"> </w:t>
      </w:r>
      <w:r>
        <w:t>rates</w:t>
      </w:r>
      <w:r>
        <w:rPr>
          <w:spacing w:val="27"/>
        </w:rPr>
        <w:t xml:space="preserve"> </w:t>
      </w:r>
      <w:r>
        <w:t>for</w:t>
      </w:r>
      <w:r>
        <w:rPr>
          <w:spacing w:val="27"/>
        </w:rPr>
        <w:t xml:space="preserve"> </w:t>
      </w:r>
      <w:r>
        <w:t>work</w:t>
      </w:r>
      <w:r>
        <w:rPr>
          <w:spacing w:val="28"/>
        </w:rPr>
        <w:t xml:space="preserve"> </w:t>
      </w:r>
      <w:r>
        <w:t>done</w:t>
      </w:r>
      <w:r>
        <w:rPr>
          <w:spacing w:val="28"/>
        </w:rPr>
        <w:t xml:space="preserve"> </w:t>
      </w:r>
      <w:r>
        <w:t>and/or</w:t>
      </w:r>
      <w:r>
        <w:rPr>
          <w:spacing w:val="27"/>
        </w:rPr>
        <w:t xml:space="preserve"> </w:t>
      </w:r>
      <w:r>
        <w:t>any</w:t>
      </w:r>
      <w:r>
        <w:rPr>
          <w:spacing w:val="26"/>
        </w:rPr>
        <w:t xml:space="preserve"> </w:t>
      </w:r>
      <w:r>
        <w:t>materials</w:t>
      </w:r>
      <w:r>
        <w:rPr>
          <w:spacing w:val="26"/>
        </w:rPr>
        <w:t xml:space="preserve"> </w:t>
      </w:r>
      <w:r>
        <w:t>and</w:t>
      </w:r>
      <w:r>
        <w:rPr>
          <w:spacing w:val="27"/>
        </w:rPr>
        <w:t xml:space="preserve"> </w:t>
      </w:r>
      <w:r>
        <w:t>services</w:t>
      </w:r>
      <w:r>
        <w:rPr>
          <w:spacing w:val="27"/>
        </w:rPr>
        <w:t xml:space="preserve"> </w:t>
      </w:r>
      <w:r>
        <w:t>supplied.</w:t>
      </w:r>
      <w:r>
        <w:rPr>
          <w:spacing w:val="25"/>
        </w:rPr>
        <w:t xml:space="preserve"> </w:t>
      </w:r>
      <w:r>
        <w:t>It</w:t>
      </w:r>
      <w:r>
        <w:rPr>
          <w:spacing w:val="29"/>
        </w:rPr>
        <w:t xml:space="preserve"> </w:t>
      </w:r>
      <w:r>
        <w:t>shall</w:t>
      </w:r>
      <w:r>
        <w:rPr>
          <w:spacing w:val="24"/>
        </w:rPr>
        <w:t xml:space="preserve"> </w:t>
      </w:r>
      <w:r>
        <w:t>be</w:t>
      </w:r>
      <w:r>
        <w:rPr>
          <w:spacing w:val="27"/>
        </w:rPr>
        <w:t xml:space="preserve"> </w:t>
      </w:r>
      <w:r>
        <w:t>deemed</w:t>
      </w:r>
      <w:r>
        <w:rPr>
          <w:spacing w:val="27"/>
        </w:rPr>
        <w:t xml:space="preserve"> </w:t>
      </w:r>
      <w:r>
        <w:t>that</w:t>
      </w:r>
      <w:r>
        <w:rPr>
          <w:spacing w:val="27"/>
        </w:rPr>
        <w:t xml:space="preserve"> </w:t>
      </w:r>
      <w:r>
        <w:t>all</w:t>
      </w:r>
      <w:r>
        <w:rPr>
          <w:w w:val="99"/>
        </w:rPr>
        <w:t xml:space="preserve"> </w:t>
      </w:r>
      <w:r>
        <w:t>costs associated with this item is included in the Contract</w:t>
      </w:r>
      <w:r>
        <w:rPr>
          <w:spacing w:val="-36"/>
        </w:rPr>
        <w:t xml:space="preserve"> </w:t>
      </w:r>
      <w:r>
        <w:t>Sum.</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0"/>
          <w:numId w:val="45"/>
        </w:numPr>
        <w:tabs>
          <w:tab w:val="left" w:pos="981"/>
        </w:tabs>
        <w:jc w:val="both"/>
        <w:rPr>
          <w:b w:val="0"/>
          <w:bCs w:val="0"/>
        </w:rPr>
      </w:pPr>
      <w:r>
        <w:t>CHANGES IN THE SCOPE OF</w:t>
      </w:r>
      <w:r>
        <w:rPr>
          <w:spacing w:val="-2"/>
        </w:rPr>
        <w:t xml:space="preserve"> </w:t>
      </w:r>
      <w:r>
        <w:t>WORK</w:t>
      </w:r>
    </w:p>
    <w:p w:rsidR="00E22020" w:rsidRDefault="00E22020">
      <w:pPr>
        <w:rPr>
          <w:rFonts w:ascii="Century Gothic" w:eastAsia="Century Gothic" w:hAnsi="Century Gothic" w:cs="Century Gothic"/>
          <w:b/>
          <w:bCs/>
          <w:sz w:val="16"/>
          <w:szCs w:val="16"/>
        </w:rPr>
      </w:pPr>
    </w:p>
    <w:p w:rsidR="00E22020" w:rsidRDefault="00016963">
      <w:pPr>
        <w:pStyle w:val="BodyText"/>
        <w:ind w:right="216"/>
        <w:jc w:val="both"/>
      </w:pPr>
      <w:r>
        <w:t>The</w:t>
      </w:r>
      <w:r>
        <w:rPr>
          <w:spacing w:val="26"/>
        </w:rPr>
        <w:t xml:space="preserve"> </w:t>
      </w:r>
      <w:r>
        <w:t>contractor</w:t>
      </w:r>
      <w:r>
        <w:rPr>
          <w:spacing w:val="26"/>
        </w:rPr>
        <w:t xml:space="preserve"> </w:t>
      </w:r>
      <w:r>
        <w:t>acknowledges</w:t>
      </w:r>
      <w:r>
        <w:rPr>
          <w:spacing w:val="26"/>
        </w:rPr>
        <w:t xml:space="preserve"> </w:t>
      </w:r>
      <w:r>
        <w:t>that</w:t>
      </w:r>
      <w:r>
        <w:rPr>
          <w:spacing w:val="26"/>
        </w:rPr>
        <w:t xml:space="preserve"> </w:t>
      </w:r>
      <w:r>
        <w:t>whilst</w:t>
      </w:r>
      <w:r>
        <w:rPr>
          <w:spacing w:val="33"/>
        </w:rPr>
        <w:t xml:space="preserve"> </w:t>
      </w:r>
      <w:r>
        <w:t>drawings</w:t>
      </w:r>
      <w:r>
        <w:rPr>
          <w:spacing w:val="26"/>
        </w:rPr>
        <w:t xml:space="preserve"> </w:t>
      </w:r>
      <w:r>
        <w:t>have</w:t>
      </w:r>
      <w:r>
        <w:rPr>
          <w:spacing w:val="26"/>
        </w:rPr>
        <w:t xml:space="preserve"> </w:t>
      </w:r>
      <w:r>
        <w:t>been</w:t>
      </w:r>
      <w:r>
        <w:rPr>
          <w:spacing w:val="27"/>
        </w:rPr>
        <w:t xml:space="preserve"> </w:t>
      </w:r>
      <w:r>
        <w:t>prepared</w:t>
      </w:r>
      <w:r>
        <w:rPr>
          <w:spacing w:val="25"/>
        </w:rPr>
        <w:t xml:space="preserve"> </w:t>
      </w:r>
      <w:r>
        <w:t>for</w:t>
      </w:r>
      <w:r>
        <w:rPr>
          <w:spacing w:val="26"/>
        </w:rPr>
        <w:t xml:space="preserve"> </w:t>
      </w:r>
      <w:r>
        <w:t>this</w:t>
      </w:r>
      <w:r>
        <w:rPr>
          <w:spacing w:val="24"/>
        </w:rPr>
        <w:t xml:space="preserve"> </w:t>
      </w:r>
      <w:r>
        <w:t>project,</w:t>
      </w:r>
      <w:r>
        <w:rPr>
          <w:spacing w:val="25"/>
        </w:rPr>
        <w:t xml:space="preserve"> </w:t>
      </w:r>
      <w:r>
        <w:t>the</w:t>
      </w:r>
      <w:r>
        <w:rPr>
          <w:w w:val="99"/>
        </w:rPr>
        <w:t xml:space="preserve"> </w:t>
      </w:r>
      <w:r>
        <w:t>scope</w:t>
      </w:r>
      <w:r>
        <w:rPr>
          <w:spacing w:val="15"/>
        </w:rPr>
        <w:t xml:space="preserve"> </w:t>
      </w:r>
      <w:r>
        <w:t>of</w:t>
      </w:r>
      <w:r>
        <w:rPr>
          <w:spacing w:val="13"/>
        </w:rPr>
        <w:t xml:space="preserve"> </w:t>
      </w:r>
      <w:r>
        <w:t>work</w:t>
      </w:r>
      <w:r>
        <w:rPr>
          <w:spacing w:val="13"/>
        </w:rPr>
        <w:t xml:space="preserve"> </w:t>
      </w:r>
      <w:r>
        <w:t>and</w:t>
      </w:r>
      <w:r>
        <w:rPr>
          <w:spacing w:val="16"/>
        </w:rPr>
        <w:t xml:space="preserve"> </w:t>
      </w:r>
      <w:r>
        <w:t>value</w:t>
      </w:r>
      <w:r>
        <w:rPr>
          <w:spacing w:val="13"/>
        </w:rPr>
        <w:t xml:space="preserve"> </w:t>
      </w:r>
      <w:r>
        <w:t>of</w:t>
      </w:r>
      <w:r>
        <w:rPr>
          <w:spacing w:val="13"/>
        </w:rPr>
        <w:t xml:space="preserve"> </w:t>
      </w:r>
      <w:r>
        <w:t>the</w:t>
      </w:r>
      <w:r>
        <w:rPr>
          <w:spacing w:val="13"/>
        </w:rPr>
        <w:t xml:space="preserve"> </w:t>
      </w:r>
      <w:r>
        <w:t>contract</w:t>
      </w:r>
      <w:r>
        <w:rPr>
          <w:spacing w:val="15"/>
        </w:rPr>
        <w:t xml:space="preserve"> </w:t>
      </w:r>
      <w:r>
        <w:t>may</w:t>
      </w:r>
      <w:r>
        <w:rPr>
          <w:spacing w:val="12"/>
        </w:rPr>
        <w:t xml:space="preserve"> </w:t>
      </w:r>
      <w:r>
        <w:t>be</w:t>
      </w:r>
      <w:r>
        <w:rPr>
          <w:spacing w:val="13"/>
        </w:rPr>
        <w:t xml:space="preserve"> </w:t>
      </w:r>
      <w:r>
        <w:t>substantially</w:t>
      </w:r>
      <w:r>
        <w:rPr>
          <w:spacing w:val="12"/>
        </w:rPr>
        <w:t xml:space="preserve"> </w:t>
      </w:r>
      <w:r>
        <w:t>altered</w:t>
      </w:r>
      <w:r>
        <w:rPr>
          <w:spacing w:val="13"/>
        </w:rPr>
        <w:t xml:space="preserve"> </w:t>
      </w:r>
      <w:r>
        <w:t>and</w:t>
      </w:r>
      <w:r>
        <w:rPr>
          <w:spacing w:val="13"/>
        </w:rPr>
        <w:t xml:space="preserve"> </w:t>
      </w:r>
      <w:r>
        <w:t>that</w:t>
      </w:r>
      <w:r>
        <w:rPr>
          <w:spacing w:val="15"/>
        </w:rPr>
        <w:t xml:space="preserve"> </w:t>
      </w:r>
      <w:r>
        <w:t>no</w:t>
      </w:r>
      <w:r>
        <w:rPr>
          <w:spacing w:val="12"/>
        </w:rPr>
        <w:t xml:space="preserve"> </w:t>
      </w:r>
      <w:r>
        <w:t>claims</w:t>
      </w:r>
      <w:r>
        <w:rPr>
          <w:spacing w:val="13"/>
        </w:rPr>
        <w:t xml:space="preserve"> </w:t>
      </w:r>
      <w:r>
        <w:t>for</w:t>
      </w:r>
      <w:r>
        <w:rPr>
          <w:w w:val="99"/>
        </w:rPr>
        <w:t xml:space="preserve"> </w:t>
      </w:r>
      <w:r>
        <w:t>loss and expense shall be due by the employer for implementing any changes that</w:t>
      </w:r>
      <w:r>
        <w:rPr>
          <w:spacing w:val="30"/>
        </w:rPr>
        <w:t xml:space="preserve"> </w:t>
      </w:r>
      <w:r>
        <w:t>may</w:t>
      </w:r>
      <w:r>
        <w:rPr>
          <w:w w:val="99"/>
        </w:rPr>
        <w:t xml:space="preserve"> </w:t>
      </w:r>
      <w:r>
        <w:t>become necessary. It shall be deemed that the contract amount includes for all costs</w:t>
      </w:r>
      <w:r>
        <w:rPr>
          <w:spacing w:val="54"/>
        </w:rPr>
        <w:t xml:space="preserve"> </w:t>
      </w:r>
      <w:r>
        <w:t>that</w:t>
      </w:r>
      <w:r>
        <w:rPr>
          <w:w w:val="99"/>
        </w:rPr>
        <w:t xml:space="preserve"> </w:t>
      </w:r>
      <w:r>
        <w:t>may arise due to compliance with this</w:t>
      </w:r>
      <w:r>
        <w:rPr>
          <w:spacing w:val="-26"/>
        </w:rPr>
        <w:t xml:space="preserve"> </w:t>
      </w:r>
      <w:r>
        <w:t>clause.</w:t>
      </w:r>
    </w:p>
    <w:p w:rsidR="00E22020" w:rsidRDefault="00E22020">
      <w:pPr>
        <w:spacing w:before="12"/>
        <w:rPr>
          <w:rFonts w:ascii="Century Gothic" w:eastAsia="Century Gothic" w:hAnsi="Century Gothic" w:cs="Century Gothic"/>
          <w:sz w:val="17"/>
          <w:szCs w:val="17"/>
        </w:rPr>
      </w:pPr>
    </w:p>
    <w:p w:rsidR="00E22020" w:rsidRDefault="00016963" w:rsidP="00A72E99">
      <w:pPr>
        <w:pStyle w:val="Heading4"/>
        <w:numPr>
          <w:ilvl w:val="0"/>
          <w:numId w:val="45"/>
        </w:numPr>
        <w:tabs>
          <w:tab w:val="left" w:pos="981"/>
        </w:tabs>
        <w:jc w:val="both"/>
        <w:rPr>
          <w:b w:val="0"/>
          <w:bCs w:val="0"/>
        </w:rPr>
      </w:pPr>
      <w:r>
        <w:t>MARKET RELATED WAGE</w:t>
      </w:r>
      <w:r>
        <w:rPr>
          <w:spacing w:val="2"/>
        </w:rPr>
        <w:t xml:space="preserve"> </w:t>
      </w:r>
      <w:r>
        <w:t>RATES</w:t>
      </w:r>
    </w:p>
    <w:p w:rsidR="00E22020" w:rsidRDefault="00E22020">
      <w:pPr>
        <w:rPr>
          <w:rFonts w:ascii="Century Gothic" w:eastAsia="Century Gothic" w:hAnsi="Century Gothic" w:cs="Century Gothic"/>
          <w:b/>
          <w:bCs/>
          <w:sz w:val="16"/>
          <w:szCs w:val="16"/>
        </w:rPr>
      </w:pPr>
    </w:p>
    <w:p w:rsidR="00E22020" w:rsidRDefault="00016963">
      <w:pPr>
        <w:pStyle w:val="BodyText"/>
        <w:jc w:val="both"/>
      </w:pPr>
      <w:r>
        <w:t>The</w:t>
      </w:r>
      <w:r>
        <w:rPr>
          <w:spacing w:val="-3"/>
        </w:rPr>
        <w:t xml:space="preserve"> </w:t>
      </w:r>
      <w:r>
        <w:t>wage</w:t>
      </w:r>
      <w:r>
        <w:rPr>
          <w:spacing w:val="-3"/>
        </w:rPr>
        <w:t xml:space="preserve"> </w:t>
      </w:r>
      <w:r>
        <w:t>rates</w:t>
      </w:r>
      <w:r>
        <w:rPr>
          <w:spacing w:val="-3"/>
        </w:rPr>
        <w:t xml:space="preserve"> </w:t>
      </w:r>
      <w:r>
        <w:t>payable</w:t>
      </w:r>
      <w:r>
        <w:rPr>
          <w:spacing w:val="-3"/>
        </w:rPr>
        <w:t xml:space="preserve"> </w:t>
      </w:r>
      <w:r>
        <w:t>for</w:t>
      </w:r>
      <w:r>
        <w:rPr>
          <w:spacing w:val="-3"/>
        </w:rPr>
        <w:t xml:space="preserve"> </w:t>
      </w:r>
      <w:proofErr w:type="spellStart"/>
      <w:r>
        <w:t>labour</w:t>
      </w:r>
      <w:proofErr w:type="spellEnd"/>
      <w:r>
        <w:rPr>
          <w:spacing w:val="-3"/>
        </w:rPr>
        <w:t xml:space="preserve"> </w:t>
      </w:r>
      <w:r>
        <w:t>in</w:t>
      </w:r>
      <w:r>
        <w:rPr>
          <w:spacing w:val="-2"/>
        </w:rPr>
        <w:t xml:space="preserve"> </w:t>
      </w:r>
      <w:r>
        <w:t>any</w:t>
      </w:r>
      <w:r>
        <w:rPr>
          <w:spacing w:val="-4"/>
        </w:rPr>
        <w:t xml:space="preserve"> </w:t>
      </w:r>
      <w:r>
        <w:t>category</w:t>
      </w:r>
      <w:r>
        <w:rPr>
          <w:spacing w:val="-4"/>
        </w:rPr>
        <w:t xml:space="preserve"> </w:t>
      </w:r>
      <w:r>
        <w:t>is</w:t>
      </w:r>
      <w:r>
        <w:rPr>
          <w:spacing w:val="-3"/>
        </w:rPr>
        <w:t xml:space="preserve"> </w:t>
      </w:r>
      <w:r>
        <w:t>deemed</w:t>
      </w:r>
      <w:r>
        <w:rPr>
          <w:spacing w:val="-3"/>
        </w:rPr>
        <w:t xml:space="preserve"> </w:t>
      </w:r>
      <w:r>
        <w:t>to</w:t>
      </w:r>
      <w:r>
        <w:rPr>
          <w:spacing w:val="-3"/>
        </w:rPr>
        <w:t xml:space="preserve"> </w:t>
      </w:r>
      <w:r>
        <w:t>be</w:t>
      </w:r>
      <w:r>
        <w:rPr>
          <w:spacing w:val="-3"/>
        </w:rPr>
        <w:t xml:space="preserve"> </w:t>
      </w:r>
      <w:r>
        <w:t>not</w:t>
      </w:r>
      <w:r>
        <w:rPr>
          <w:spacing w:val="-1"/>
        </w:rPr>
        <w:t xml:space="preserve"> </w:t>
      </w:r>
      <w:r>
        <w:t>less</w:t>
      </w:r>
      <w:r>
        <w:rPr>
          <w:spacing w:val="-3"/>
        </w:rPr>
        <w:t xml:space="preserve"> </w:t>
      </w:r>
      <w:r>
        <w:t>than</w:t>
      </w:r>
      <w:r>
        <w:rPr>
          <w:spacing w:val="-2"/>
        </w:rPr>
        <w:t xml:space="preserve"> </w:t>
      </w:r>
      <w:r>
        <w:t>the</w:t>
      </w:r>
      <w:r>
        <w:rPr>
          <w:spacing w:val="-2"/>
        </w:rPr>
        <w:t xml:space="preserve"> </w:t>
      </w:r>
      <w:r>
        <w:t>lessee</w:t>
      </w:r>
      <w:r>
        <w:rPr>
          <w:spacing w:val="-3"/>
        </w:rPr>
        <w:t xml:space="preserve"> </w:t>
      </w:r>
      <w:r>
        <w:t>of:</w:t>
      </w:r>
    </w:p>
    <w:p w:rsidR="00E22020" w:rsidRDefault="00E22020">
      <w:pPr>
        <w:rPr>
          <w:rFonts w:ascii="Century Gothic" w:eastAsia="Century Gothic" w:hAnsi="Century Gothic" w:cs="Century Gothic"/>
          <w:sz w:val="16"/>
          <w:szCs w:val="16"/>
        </w:rPr>
      </w:pPr>
    </w:p>
    <w:p w:rsidR="00E22020" w:rsidRDefault="00016963" w:rsidP="00A72E99">
      <w:pPr>
        <w:pStyle w:val="ListParagraph"/>
        <w:numPr>
          <w:ilvl w:val="0"/>
          <w:numId w:val="48"/>
        </w:numPr>
        <w:tabs>
          <w:tab w:val="left" w:pos="621"/>
        </w:tabs>
        <w:spacing w:line="245" w:lineRule="exact"/>
        <w:ind w:left="620" w:hanging="360"/>
        <w:jc w:val="both"/>
        <w:rPr>
          <w:rFonts w:ascii="Century Gothic" w:eastAsia="Century Gothic" w:hAnsi="Century Gothic" w:cs="Century Gothic"/>
          <w:sz w:val="20"/>
          <w:szCs w:val="20"/>
        </w:rPr>
      </w:pPr>
      <w:r>
        <w:rPr>
          <w:rFonts w:ascii="Century Gothic"/>
          <w:sz w:val="20"/>
        </w:rPr>
        <w:t xml:space="preserve">Statutory wage rates in any </w:t>
      </w:r>
      <w:proofErr w:type="spellStart"/>
      <w:r>
        <w:rPr>
          <w:rFonts w:ascii="Century Gothic"/>
          <w:sz w:val="20"/>
        </w:rPr>
        <w:t>labour</w:t>
      </w:r>
      <w:proofErr w:type="spellEnd"/>
      <w:r>
        <w:rPr>
          <w:rFonts w:ascii="Century Gothic"/>
          <w:sz w:val="20"/>
        </w:rPr>
        <w:t xml:space="preserve"> category in the project locality;</w:t>
      </w:r>
      <w:r>
        <w:rPr>
          <w:rFonts w:ascii="Century Gothic"/>
          <w:spacing w:val="-16"/>
          <w:sz w:val="20"/>
        </w:rPr>
        <w:t xml:space="preserve"> </w:t>
      </w:r>
      <w:r>
        <w:rPr>
          <w:rFonts w:ascii="Century Gothic"/>
          <w:sz w:val="20"/>
        </w:rPr>
        <w:t>and</w:t>
      </w:r>
    </w:p>
    <w:p w:rsidR="00E22020" w:rsidRDefault="00016963" w:rsidP="00A72E99">
      <w:pPr>
        <w:pStyle w:val="ListParagraph"/>
        <w:numPr>
          <w:ilvl w:val="0"/>
          <w:numId w:val="48"/>
        </w:numPr>
        <w:tabs>
          <w:tab w:val="left" w:pos="621"/>
        </w:tabs>
        <w:ind w:left="620" w:right="355" w:hanging="360"/>
        <w:rPr>
          <w:rFonts w:ascii="Century Gothic" w:eastAsia="Century Gothic" w:hAnsi="Century Gothic" w:cs="Century Gothic"/>
          <w:sz w:val="20"/>
          <w:szCs w:val="20"/>
        </w:rPr>
      </w:pPr>
      <w:r>
        <w:rPr>
          <w:rFonts w:ascii="Century Gothic"/>
          <w:sz w:val="20"/>
        </w:rPr>
        <w:t>The SAFCEC recommended minimum rates applicable at any time during the duration</w:t>
      </w:r>
      <w:r>
        <w:rPr>
          <w:rFonts w:ascii="Century Gothic"/>
          <w:spacing w:val="1"/>
          <w:sz w:val="20"/>
        </w:rPr>
        <w:t xml:space="preserve"> </w:t>
      </w:r>
      <w:r>
        <w:rPr>
          <w:rFonts w:ascii="Century Gothic"/>
          <w:sz w:val="20"/>
        </w:rPr>
        <w:t>of</w:t>
      </w:r>
      <w:r>
        <w:rPr>
          <w:rFonts w:ascii="Century Gothic"/>
          <w:w w:val="99"/>
          <w:sz w:val="20"/>
        </w:rPr>
        <w:t xml:space="preserve"> </w:t>
      </w:r>
      <w:r>
        <w:rPr>
          <w:rFonts w:ascii="Century Gothic"/>
          <w:sz w:val="20"/>
        </w:rPr>
        <w:t>the</w:t>
      </w:r>
      <w:r>
        <w:rPr>
          <w:rFonts w:ascii="Century Gothic"/>
          <w:spacing w:val="-2"/>
          <w:sz w:val="20"/>
        </w:rPr>
        <w:t xml:space="preserve"> </w:t>
      </w:r>
      <w:r>
        <w:rPr>
          <w:rFonts w:ascii="Century Gothic"/>
          <w:sz w:val="20"/>
        </w:rPr>
        <w:t>contract.</w:t>
      </w:r>
    </w:p>
    <w:p w:rsidR="00E22020" w:rsidRDefault="00E22020">
      <w:pPr>
        <w:rPr>
          <w:rFonts w:ascii="Century Gothic" w:eastAsia="Century Gothic" w:hAnsi="Century Gothic" w:cs="Century Gothic"/>
          <w:sz w:val="16"/>
          <w:szCs w:val="16"/>
        </w:rPr>
      </w:pPr>
    </w:p>
    <w:p w:rsidR="00E22020" w:rsidRDefault="00016963">
      <w:pPr>
        <w:pStyle w:val="BodyText"/>
        <w:jc w:val="both"/>
      </w:pPr>
      <w:r>
        <w:t>The</w:t>
      </w:r>
      <w:r>
        <w:rPr>
          <w:spacing w:val="-5"/>
        </w:rPr>
        <w:t xml:space="preserve"> </w:t>
      </w:r>
      <w:r>
        <w:t>Contractor</w:t>
      </w:r>
      <w:r>
        <w:rPr>
          <w:spacing w:val="-5"/>
        </w:rPr>
        <w:t xml:space="preserve"> </w:t>
      </w:r>
      <w:r>
        <w:t>shall</w:t>
      </w:r>
      <w:r>
        <w:rPr>
          <w:spacing w:val="-4"/>
        </w:rPr>
        <w:t xml:space="preserve"> </w:t>
      </w:r>
      <w:r>
        <w:t>demonstrate</w:t>
      </w:r>
      <w:r>
        <w:rPr>
          <w:spacing w:val="-5"/>
        </w:rPr>
        <w:t xml:space="preserve"> </w:t>
      </w:r>
      <w:r>
        <w:t>compliance</w:t>
      </w:r>
      <w:r>
        <w:rPr>
          <w:spacing w:val="-5"/>
        </w:rPr>
        <w:t xml:space="preserve"> </w:t>
      </w:r>
      <w:r>
        <w:t>with</w:t>
      </w:r>
      <w:r>
        <w:rPr>
          <w:spacing w:val="-5"/>
        </w:rPr>
        <w:t xml:space="preserve"> </w:t>
      </w:r>
      <w:r>
        <w:t>this</w:t>
      </w:r>
      <w:r>
        <w:rPr>
          <w:spacing w:val="-5"/>
        </w:rPr>
        <w:t xml:space="preserve"> </w:t>
      </w:r>
      <w:r>
        <w:t>requirement</w:t>
      </w:r>
      <w:r>
        <w:rPr>
          <w:spacing w:val="-3"/>
        </w:rPr>
        <w:t xml:space="preserve"> </w:t>
      </w:r>
      <w:r>
        <w:t>on</w:t>
      </w:r>
      <w:r>
        <w:rPr>
          <w:spacing w:val="-4"/>
        </w:rPr>
        <w:t xml:space="preserve"> </w:t>
      </w:r>
      <w:r>
        <w:t>a</w:t>
      </w:r>
      <w:r>
        <w:rPr>
          <w:spacing w:val="-4"/>
        </w:rPr>
        <w:t xml:space="preserve"> </w:t>
      </w:r>
      <w:r>
        <w:t>monthly</w:t>
      </w:r>
      <w:r>
        <w:rPr>
          <w:spacing w:val="-6"/>
        </w:rPr>
        <w:t xml:space="preserve"> </w:t>
      </w:r>
      <w:r>
        <w:t>basis.</w:t>
      </w:r>
    </w:p>
    <w:p w:rsidR="00E22020" w:rsidRDefault="00E22020">
      <w:pPr>
        <w:spacing w:before="12"/>
        <w:rPr>
          <w:rFonts w:ascii="Century Gothic" w:eastAsia="Century Gothic" w:hAnsi="Century Gothic" w:cs="Century Gothic"/>
          <w:sz w:val="17"/>
          <w:szCs w:val="17"/>
        </w:rPr>
      </w:pPr>
    </w:p>
    <w:p w:rsidR="00E22020" w:rsidRDefault="00016963" w:rsidP="00A72E99">
      <w:pPr>
        <w:pStyle w:val="Heading4"/>
        <w:numPr>
          <w:ilvl w:val="0"/>
          <w:numId w:val="45"/>
        </w:numPr>
        <w:tabs>
          <w:tab w:val="left" w:pos="981"/>
        </w:tabs>
        <w:jc w:val="both"/>
        <w:rPr>
          <w:b w:val="0"/>
          <w:bCs w:val="0"/>
        </w:rPr>
      </w:pPr>
      <w:r>
        <w:t>TREASURES, RELICS, ETC.</w:t>
      </w:r>
    </w:p>
    <w:p w:rsidR="00E22020" w:rsidRDefault="00E22020">
      <w:pPr>
        <w:rPr>
          <w:rFonts w:ascii="Century Gothic" w:eastAsia="Century Gothic" w:hAnsi="Century Gothic" w:cs="Century Gothic"/>
          <w:b/>
          <w:bCs/>
          <w:sz w:val="16"/>
          <w:szCs w:val="16"/>
        </w:rPr>
      </w:pPr>
    </w:p>
    <w:p w:rsidR="00E22020" w:rsidRDefault="00016963">
      <w:pPr>
        <w:pStyle w:val="BodyText"/>
        <w:ind w:right="214"/>
        <w:jc w:val="both"/>
      </w:pPr>
      <w:r>
        <w:t>Any</w:t>
      </w:r>
      <w:r>
        <w:rPr>
          <w:spacing w:val="14"/>
        </w:rPr>
        <w:t xml:space="preserve"> </w:t>
      </w:r>
      <w:r>
        <w:t>relics,</w:t>
      </w:r>
      <w:r>
        <w:rPr>
          <w:spacing w:val="13"/>
        </w:rPr>
        <w:t xml:space="preserve"> </w:t>
      </w:r>
      <w:r>
        <w:t>treasure,</w:t>
      </w:r>
      <w:r>
        <w:rPr>
          <w:spacing w:val="13"/>
        </w:rPr>
        <w:t xml:space="preserve"> </w:t>
      </w:r>
      <w:r>
        <w:t>articles</w:t>
      </w:r>
      <w:r>
        <w:rPr>
          <w:spacing w:val="15"/>
        </w:rPr>
        <w:t xml:space="preserve"> </w:t>
      </w:r>
      <w:r>
        <w:t>of</w:t>
      </w:r>
      <w:r>
        <w:rPr>
          <w:spacing w:val="15"/>
        </w:rPr>
        <w:t xml:space="preserve"> </w:t>
      </w:r>
      <w:r>
        <w:t>value</w:t>
      </w:r>
      <w:r>
        <w:rPr>
          <w:spacing w:val="15"/>
        </w:rPr>
        <w:t xml:space="preserve"> </w:t>
      </w:r>
      <w:r>
        <w:t>or</w:t>
      </w:r>
      <w:r>
        <w:rPr>
          <w:spacing w:val="15"/>
        </w:rPr>
        <w:t xml:space="preserve"> </w:t>
      </w:r>
      <w:r>
        <w:t>of</w:t>
      </w:r>
      <w:r>
        <w:rPr>
          <w:spacing w:val="15"/>
        </w:rPr>
        <w:t xml:space="preserve"> </w:t>
      </w:r>
      <w:r>
        <w:t>potential</w:t>
      </w:r>
      <w:r>
        <w:rPr>
          <w:spacing w:val="16"/>
        </w:rPr>
        <w:t xml:space="preserve"> </w:t>
      </w:r>
      <w:r>
        <w:t>historical</w:t>
      </w:r>
      <w:r>
        <w:rPr>
          <w:spacing w:val="16"/>
        </w:rPr>
        <w:t xml:space="preserve"> </w:t>
      </w:r>
      <w:r>
        <w:t>or</w:t>
      </w:r>
      <w:r>
        <w:rPr>
          <w:spacing w:val="15"/>
        </w:rPr>
        <w:t xml:space="preserve"> </w:t>
      </w:r>
      <w:r>
        <w:t>archaeological</w:t>
      </w:r>
      <w:r>
        <w:rPr>
          <w:spacing w:val="16"/>
        </w:rPr>
        <w:t xml:space="preserve"> </w:t>
      </w:r>
      <w:r>
        <w:t>interest</w:t>
      </w:r>
      <w:r>
        <w:rPr>
          <w:spacing w:val="17"/>
        </w:rPr>
        <w:t xml:space="preserve"> </w:t>
      </w:r>
      <w:r>
        <w:t>found</w:t>
      </w:r>
      <w:r>
        <w:rPr>
          <w:w w:val="99"/>
        </w:rPr>
        <w:t xml:space="preserve"> </w:t>
      </w:r>
      <w:r>
        <w:t>on</w:t>
      </w:r>
      <w:r>
        <w:rPr>
          <w:spacing w:val="14"/>
        </w:rPr>
        <w:t xml:space="preserve"> </w:t>
      </w:r>
      <w:r>
        <w:t>the</w:t>
      </w:r>
      <w:r>
        <w:rPr>
          <w:spacing w:val="14"/>
        </w:rPr>
        <w:t xml:space="preserve"> </w:t>
      </w:r>
      <w:r>
        <w:t>site</w:t>
      </w:r>
      <w:r>
        <w:rPr>
          <w:spacing w:val="14"/>
        </w:rPr>
        <w:t xml:space="preserve"> </w:t>
      </w:r>
      <w:r>
        <w:t>must</w:t>
      </w:r>
      <w:r>
        <w:rPr>
          <w:spacing w:val="15"/>
        </w:rPr>
        <w:t xml:space="preserve"> </w:t>
      </w:r>
      <w:r>
        <w:t>be</w:t>
      </w:r>
      <w:r>
        <w:rPr>
          <w:spacing w:val="14"/>
        </w:rPr>
        <w:t xml:space="preserve"> </w:t>
      </w:r>
      <w:r>
        <w:t>brought</w:t>
      </w:r>
      <w:r>
        <w:rPr>
          <w:spacing w:val="16"/>
        </w:rPr>
        <w:t xml:space="preserve"> </w:t>
      </w:r>
      <w:r>
        <w:t>to</w:t>
      </w:r>
      <w:r>
        <w:rPr>
          <w:spacing w:val="13"/>
        </w:rPr>
        <w:t xml:space="preserve"> </w:t>
      </w:r>
      <w:r>
        <w:t>the</w:t>
      </w:r>
      <w:r>
        <w:rPr>
          <w:spacing w:val="14"/>
        </w:rPr>
        <w:t xml:space="preserve"> </w:t>
      </w:r>
      <w:r>
        <w:t>attention</w:t>
      </w:r>
      <w:r>
        <w:rPr>
          <w:spacing w:val="14"/>
        </w:rPr>
        <w:t xml:space="preserve"> </w:t>
      </w:r>
      <w:r>
        <w:t>of</w:t>
      </w:r>
      <w:r>
        <w:rPr>
          <w:spacing w:val="14"/>
        </w:rPr>
        <w:t xml:space="preserve"> </w:t>
      </w:r>
      <w:r>
        <w:t>the</w:t>
      </w:r>
      <w:r>
        <w:rPr>
          <w:spacing w:val="22"/>
        </w:rPr>
        <w:t xml:space="preserve"> </w:t>
      </w:r>
      <w:r>
        <w:rPr>
          <w:b/>
        </w:rPr>
        <w:t>PRINCIPAL</w:t>
      </w:r>
      <w:r>
        <w:rPr>
          <w:b/>
          <w:spacing w:val="17"/>
        </w:rPr>
        <w:t xml:space="preserve"> </w:t>
      </w:r>
      <w:r>
        <w:rPr>
          <w:b/>
        </w:rPr>
        <w:t>AGENT</w:t>
      </w:r>
      <w:r>
        <w:t>.</w:t>
      </w:r>
      <w:r>
        <w:rPr>
          <w:spacing w:val="16"/>
        </w:rPr>
        <w:t xml:space="preserve"> </w:t>
      </w:r>
      <w:r>
        <w:rPr>
          <w:spacing w:val="-3"/>
        </w:rPr>
        <w:t>All</w:t>
      </w:r>
      <w:r>
        <w:rPr>
          <w:spacing w:val="17"/>
        </w:rPr>
        <w:t xml:space="preserve"> </w:t>
      </w:r>
      <w:r>
        <w:t>work</w:t>
      </w:r>
      <w:r>
        <w:rPr>
          <w:spacing w:val="14"/>
        </w:rPr>
        <w:t xml:space="preserve"> </w:t>
      </w:r>
      <w:r>
        <w:t>at</w:t>
      </w:r>
      <w:r>
        <w:rPr>
          <w:spacing w:val="16"/>
        </w:rPr>
        <w:t xml:space="preserve"> </w:t>
      </w:r>
      <w:r>
        <w:t>the</w:t>
      </w:r>
      <w:r>
        <w:rPr>
          <w:spacing w:val="14"/>
        </w:rPr>
        <w:t xml:space="preserve"> </w:t>
      </w:r>
      <w:r>
        <w:t>specific</w:t>
      </w:r>
      <w:r>
        <w:rPr>
          <w:w w:val="99"/>
        </w:rPr>
        <w:t xml:space="preserve"> </w:t>
      </w:r>
      <w:r>
        <w:t>area of the discovery shall stop for a reasonable time period until such time that the</w:t>
      </w:r>
      <w:r>
        <w:rPr>
          <w:spacing w:val="10"/>
        </w:rPr>
        <w:t xml:space="preserve"> </w:t>
      </w:r>
      <w:r>
        <w:rPr>
          <w:b/>
        </w:rPr>
        <w:t>PRINCIPAL</w:t>
      </w:r>
      <w:r>
        <w:rPr>
          <w:b/>
          <w:w w:val="99"/>
        </w:rPr>
        <w:t xml:space="preserve"> </w:t>
      </w:r>
      <w:r>
        <w:rPr>
          <w:b/>
        </w:rPr>
        <w:t xml:space="preserve">AGENT </w:t>
      </w:r>
      <w:r>
        <w:t>instructs the contractor to continue with the</w:t>
      </w:r>
      <w:r>
        <w:rPr>
          <w:spacing w:val="-33"/>
        </w:rPr>
        <w:t xml:space="preserve"> </w:t>
      </w:r>
      <w:r>
        <w:t>work.</w:t>
      </w:r>
    </w:p>
    <w:p w:rsidR="00E22020" w:rsidRDefault="00E22020">
      <w:pPr>
        <w:rPr>
          <w:rFonts w:ascii="Century Gothic" w:eastAsia="Century Gothic" w:hAnsi="Century Gothic" w:cs="Century Gothic"/>
          <w:sz w:val="16"/>
          <w:szCs w:val="16"/>
        </w:rPr>
      </w:pPr>
    </w:p>
    <w:p w:rsidR="00E22020" w:rsidRDefault="00016963">
      <w:pPr>
        <w:pStyle w:val="BodyText"/>
        <w:ind w:right="216"/>
        <w:jc w:val="both"/>
      </w:pPr>
      <w:r>
        <w:t>Any</w:t>
      </w:r>
      <w:r>
        <w:rPr>
          <w:spacing w:val="14"/>
        </w:rPr>
        <w:t xml:space="preserve"> </w:t>
      </w:r>
      <w:r>
        <w:t>relics,</w:t>
      </w:r>
      <w:r>
        <w:rPr>
          <w:spacing w:val="13"/>
        </w:rPr>
        <w:t xml:space="preserve"> </w:t>
      </w:r>
      <w:r>
        <w:t>treasure,</w:t>
      </w:r>
      <w:r>
        <w:rPr>
          <w:spacing w:val="13"/>
        </w:rPr>
        <w:t xml:space="preserve"> </w:t>
      </w:r>
      <w:r>
        <w:t>articles</w:t>
      </w:r>
      <w:r>
        <w:rPr>
          <w:spacing w:val="15"/>
        </w:rPr>
        <w:t xml:space="preserve"> </w:t>
      </w:r>
      <w:r>
        <w:t>of</w:t>
      </w:r>
      <w:r>
        <w:rPr>
          <w:spacing w:val="15"/>
        </w:rPr>
        <w:t xml:space="preserve"> </w:t>
      </w:r>
      <w:r>
        <w:t>value</w:t>
      </w:r>
      <w:r>
        <w:rPr>
          <w:spacing w:val="15"/>
        </w:rPr>
        <w:t xml:space="preserve"> </w:t>
      </w:r>
      <w:r>
        <w:t>or</w:t>
      </w:r>
      <w:r>
        <w:rPr>
          <w:spacing w:val="15"/>
        </w:rPr>
        <w:t xml:space="preserve"> </w:t>
      </w:r>
      <w:r>
        <w:t>of</w:t>
      </w:r>
      <w:r>
        <w:rPr>
          <w:spacing w:val="15"/>
        </w:rPr>
        <w:t xml:space="preserve"> </w:t>
      </w:r>
      <w:r>
        <w:t>potential</w:t>
      </w:r>
      <w:r>
        <w:rPr>
          <w:spacing w:val="16"/>
        </w:rPr>
        <w:t xml:space="preserve"> </w:t>
      </w:r>
      <w:r>
        <w:t>historical</w:t>
      </w:r>
      <w:r>
        <w:rPr>
          <w:spacing w:val="16"/>
        </w:rPr>
        <w:t xml:space="preserve"> </w:t>
      </w:r>
      <w:r>
        <w:t>or</w:t>
      </w:r>
      <w:r>
        <w:rPr>
          <w:spacing w:val="15"/>
        </w:rPr>
        <w:t xml:space="preserve"> </w:t>
      </w:r>
      <w:r>
        <w:t>archaeological</w:t>
      </w:r>
      <w:r>
        <w:rPr>
          <w:spacing w:val="16"/>
        </w:rPr>
        <w:t xml:space="preserve"> </w:t>
      </w:r>
      <w:r>
        <w:t>interest</w:t>
      </w:r>
      <w:r>
        <w:rPr>
          <w:spacing w:val="17"/>
        </w:rPr>
        <w:t xml:space="preserve"> </w:t>
      </w:r>
      <w:r>
        <w:t>found</w:t>
      </w:r>
      <w:r>
        <w:rPr>
          <w:w w:val="99"/>
        </w:rPr>
        <w:t xml:space="preserve"> </w:t>
      </w:r>
      <w:r>
        <w:t>on the site shall remain the property of the Employer and shall be handed over to</w:t>
      </w:r>
      <w:r>
        <w:rPr>
          <w:spacing w:val="15"/>
        </w:rPr>
        <w:t xml:space="preserve"> </w:t>
      </w:r>
      <w:r>
        <w:t>the</w:t>
      </w:r>
      <w:r>
        <w:rPr>
          <w:w w:val="99"/>
        </w:rPr>
        <w:t xml:space="preserve"> </w:t>
      </w:r>
      <w:r>
        <w:rPr>
          <w:b/>
        </w:rPr>
        <w:t>PRINCIPAL</w:t>
      </w:r>
      <w:r>
        <w:rPr>
          <w:b/>
          <w:spacing w:val="-3"/>
        </w:rPr>
        <w:t xml:space="preserve"> </w:t>
      </w:r>
      <w:r>
        <w:rPr>
          <w:b/>
        </w:rPr>
        <w:t>AGENT</w:t>
      </w:r>
      <w:r>
        <w:rPr>
          <w:b/>
          <w:spacing w:val="-3"/>
        </w:rPr>
        <w:t xml:space="preserve"> </w:t>
      </w:r>
      <w:r>
        <w:t>who</w:t>
      </w:r>
      <w:r>
        <w:rPr>
          <w:spacing w:val="-4"/>
        </w:rPr>
        <w:t xml:space="preserve"> </w:t>
      </w:r>
      <w:r>
        <w:t>shall</w:t>
      </w:r>
      <w:r>
        <w:rPr>
          <w:spacing w:val="-3"/>
        </w:rPr>
        <w:t xml:space="preserve"> </w:t>
      </w:r>
      <w:r>
        <w:t>be</w:t>
      </w:r>
      <w:r>
        <w:rPr>
          <w:spacing w:val="-4"/>
        </w:rPr>
        <w:t xml:space="preserve"> </w:t>
      </w:r>
      <w:r>
        <w:t>the</w:t>
      </w:r>
      <w:r>
        <w:rPr>
          <w:spacing w:val="-4"/>
        </w:rPr>
        <w:t xml:space="preserve"> </w:t>
      </w:r>
      <w:r>
        <w:t>sole</w:t>
      </w:r>
      <w:r>
        <w:rPr>
          <w:spacing w:val="-4"/>
        </w:rPr>
        <w:t xml:space="preserve"> </w:t>
      </w:r>
      <w:r>
        <w:t>arbitrator</w:t>
      </w:r>
      <w:r>
        <w:rPr>
          <w:spacing w:val="-6"/>
        </w:rPr>
        <w:t xml:space="preserve"> </w:t>
      </w:r>
      <w:r>
        <w:t>of</w:t>
      </w:r>
      <w:r>
        <w:rPr>
          <w:spacing w:val="-4"/>
        </w:rPr>
        <w:t xml:space="preserve"> </w:t>
      </w:r>
      <w:r>
        <w:t>what</w:t>
      </w:r>
      <w:r>
        <w:rPr>
          <w:spacing w:val="-2"/>
        </w:rPr>
        <w:t xml:space="preserve"> </w:t>
      </w:r>
      <w:r>
        <w:t>is</w:t>
      </w:r>
      <w:r>
        <w:rPr>
          <w:spacing w:val="-4"/>
        </w:rPr>
        <w:t xml:space="preserve"> </w:t>
      </w:r>
      <w:r>
        <w:t>an</w:t>
      </w:r>
      <w:r>
        <w:rPr>
          <w:spacing w:val="-3"/>
        </w:rPr>
        <w:t xml:space="preserve"> </w:t>
      </w:r>
      <w:r>
        <w:t>article</w:t>
      </w:r>
      <w:r>
        <w:rPr>
          <w:spacing w:val="-4"/>
        </w:rPr>
        <w:t xml:space="preserve"> </w:t>
      </w:r>
      <w:r>
        <w:t>of</w:t>
      </w:r>
      <w:r>
        <w:rPr>
          <w:spacing w:val="-4"/>
        </w:rPr>
        <w:t xml:space="preserve"> </w:t>
      </w:r>
      <w:r>
        <w:t>value.</w:t>
      </w:r>
    </w:p>
    <w:p w:rsidR="00E22020" w:rsidRDefault="00E22020">
      <w:pPr>
        <w:spacing w:before="12"/>
        <w:rPr>
          <w:rFonts w:ascii="Century Gothic" w:eastAsia="Century Gothic" w:hAnsi="Century Gothic" w:cs="Century Gothic"/>
          <w:sz w:val="17"/>
          <w:szCs w:val="17"/>
        </w:rPr>
      </w:pPr>
    </w:p>
    <w:p w:rsidR="00E22020" w:rsidRDefault="00016963" w:rsidP="00A72E99">
      <w:pPr>
        <w:pStyle w:val="Heading4"/>
        <w:numPr>
          <w:ilvl w:val="0"/>
          <w:numId w:val="45"/>
        </w:numPr>
        <w:tabs>
          <w:tab w:val="left" w:pos="981"/>
        </w:tabs>
        <w:jc w:val="both"/>
        <w:rPr>
          <w:b w:val="0"/>
          <w:bCs w:val="0"/>
        </w:rPr>
      </w:pPr>
      <w:r>
        <w:t>PRICED BILLS OF</w:t>
      </w:r>
      <w:r>
        <w:rPr>
          <w:spacing w:val="-4"/>
        </w:rPr>
        <w:t xml:space="preserve"> </w:t>
      </w:r>
      <w:r>
        <w:t>QUANTITIES</w:t>
      </w:r>
    </w:p>
    <w:p w:rsidR="00E22020" w:rsidRDefault="00E22020">
      <w:pPr>
        <w:rPr>
          <w:rFonts w:ascii="Century Gothic" w:eastAsia="Century Gothic" w:hAnsi="Century Gothic" w:cs="Century Gothic"/>
          <w:b/>
          <w:bCs/>
          <w:sz w:val="16"/>
          <w:szCs w:val="16"/>
        </w:rPr>
      </w:pPr>
    </w:p>
    <w:p w:rsidR="00E22020" w:rsidRDefault="00016963">
      <w:pPr>
        <w:pStyle w:val="BodyText"/>
        <w:jc w:val="both"/>
      </w:pPr>
      <w:r>
        <w:t>The</w:t>
      </w:r>
      <w:r>
        <w:rPr>
          <w:spacing w:val="-4"/>
        </w:rPr>
        <w:t xml:space="preserve"> </w:t>
      </w:r>
      <w:r>
        <w:t>Contractor</w:t>
      </w:r>
      <w:r>
        <w:rPr>
          <w:spacing w:val="-4"/>
        </w:rPr>
        <w:t xml:space="preserve"> </w:t>
      </w:r>
      <w:r>
        <w:t>shall</w:t>
      </w:r>
      <w:r>
        <w:rPr>
          <w:spacing w:val="-3"/>
        </w:rPr>
        <w:t xml:space="preserve"> </w:t>
      </w:r>
      <w:r>
        <w:t>submit</w:t>
      </w:r>
      <w:r>
        <w:rPr>
          <w:spacing w:val="-1"/>
        </w:rPr>
        <w:t xml:space="preserve"> </w:t>
      </w:r>
      <w:r>
        <w:t>the</w:t>
      </w:r>
      <w:r>
        <w:rPr>
          <w:spacing w:val="-4"/>
        </w:rPr>
        <w:t xml:space="preserve"> </w:t>
      </w:r>
      <w:r>
        <w:t>Priced</w:t>
      </w:r>
      <w:r>
        <w:rPr>
          <w:spacing w:val="-4"/>
        </w:rPr>
        <w:t xml:space="preserve"> </w:t>
      </w:r>
      <w:r>
        <w:t>Bills</w:t>
      </w:r>
      <w:r>
        <w:rPr>
          <w:spacing w:val="-4"/>
        </w:rPr>
        <w:t xml:space="preserve"> </w:t>
      </w:r>
      <w:r>
        <w:t>of</w:t>
      </w:r>
      <w:r>
        <w:rPr>
          <w:spacing w:val="-4"/>
        </w:rPr>
        <w:t xml:space="preserve"> </w:t>
      </w:r>
      <w:r>
        <w:t>Quantities</w:t>
      </w:r>
      <w:r>
        <w:rPr>
          <w:spacing w:val="-4"/>
        </w:rPr>
        <w:t xml:space="preserve"> </w:t>
      </w:r>
      <w:r>
        <w:t>at</w:t>
      </w:r>
      <w:r>
        <w:rPr>
          <w:spacing w:val="-2"/>
        </w:rPr>
        <w:t xml:space="preserve"> </w:t>
      </w:r>
      <w:r>
        <w:t>the</w:t>
      </w:r>
      <w:r>
        <w:rPr>
          <w:spacing w:val="-4"/>
        </w:rPr>
        <w:t xml:space="preserve"> </w:t>
      </w:r>
      <w:r>
        <w:t>date</w:t>
      </w:r>
      <w:r>
        <w:rPr>
          <w:spacing w:val="-4"/>
        </w:rPr>
        <w:t xml:space="preserve"> </w:t>
      </w:r>
      <w:r>
        <w:t>of</w:t>
      </w:r>
      <w:r>
        <w:rPr>
          <w:spacing w:val="-4"/>
        </w:rPr>
        <w:t xml:space="preserve"> </w:t>
      </w:r>
      <w:r>
        <w:t>the</w:t>
      </w:r>
      <w:r>
        <w:rPr>
          <w:spacing w:val="-4"/>
        </w:rPr>
        <w:t xml:space="preserve"> </w:t>
      </w:r>
      <w:r>
        <w:t>tender</w:t>
      </w:r>
      <w:r>
        <w:rPr>
          <w:spacing w:val="-4"/>
        </w:rPr>
        <w:t xml:space="preserve"> </w:t>
      </w:r>
      <w:r>
        <w:t>closing.</w:t>
      </w:r>
    </w:p>
    <w:p w:rsidR="00E22020" w:rsidRDefault="00E22020">
      <w:pPr>
        <w:spacing w:before="2"/>
        <w:rPr>
          <w:rFonts w:ascii="Century Gothic" w:eastAsia="Century Gothic" w:hAnsi="Century Gothic" w:cs="Century Gothic"/>
          <w:sz w:val="18"/>
          <w:szCs w:val="18"/>
        </w:rPr>
      </w:pPr>
    </w:p>
    <w:p w:rsidR="00E22020" w:rsidRDefault="00016963" w:rsidP="00A72E99">
      <w:pPr>
        <w:pStyle w:val="Heading4"/>
        <w:numPr>
          <w:ilvl w:val="0"/>
          <w:numId w:val="45"/>
        </w:numPr>
        <w:tabs>
          <w:tab w:val="left" w:pos="981"/>
        </w:tabs>
        <w:jc w:val="both"/>
        <w:rPr>
          <w:b w:val="0"/>
          <w:bCs w:val="0"/>
        </w:rPr>
      </w:pPr>
      <w:r>
        <w:t>LUMP SUM PRICE</w:t>
      </w:r>
      <w:r>
        <w:rPr>
          <w:spacing w:val="-3"/>
        </w:rPr>
        <w:t xml:space="preserve"> </w:t>
      </w:r>
      <w:r>
        <w:t>BREAKDOWN</w:t>
      </w:r>
    </w:p>
    <w:p w:rsidR="00E22020" w:rsidRDefault="00E22020">
      <w:pPr>
        <w:spacing w:before="10"/>
        <w:rPr>
          <w:rFonts w:ascii="Century Gothic" w:eastAsia="Century Gothic" w:hAnsi="Century Gothic" w:cs="Century Gothic"/>
          <w:b/>
          <w:bCs/>
          <w:sz w:val="15"/>
          <w:szCs w:val="15"/>
        </w:rPr>
      </w:pPr>
    </w:p>
    <w:p w:rsidR="00E22020" w:rsidRDefault="00016963">
      <w:pPr>
        <w:pStyle w:val="BodyText"/>
        <w:ind w:right="214"/>
        <w:jc w:val="both"/>
      </w:pPr>
      <w:r>
        <w:rPr>
          <w:rFonts w:cs="Century Gothic"/>
        </w:rPr>
        <w:t>Where</w:t>
      </w:r>
      <w:r>
        <w:rPr>
          <w:rFonts w:cs="Century Gothic"/>
          <w:spacing w:val="20"/>
        </w:rPr>
        <w:t xml:space="preserve"> </w:t>
      </w:r>
      <w:r>
        <w:rPr>
          <w:rFonts w:cs="Century Gothic"/>
        </w:rPr>
        <w:t>items</w:t>
      </w:r>
      <w:r>
        <w:rPr>
          <w:rFonts w:cs="Century Gothic"/>
          <w:spacing w:val="20"/>
        </w:rPr>
        <w:t xml:space="preserve"> </w:t>
      </w:r>
      <w:r>
        <w:rPr>
          <w:rFonts w:cs="Century Gothic"/>
        </w:rPr>
        <w:t>in</w:t>
      </w:r>
      <w:r>
        <w:rPr>
          <w:rFonts w:cs="Century Gothic"/>
          <w:spacing w:val="21"/>
        </w:rPr>
        <w:t xml:space="preserve"> </w:t>
      </w:r>
      <w:r>
        <w:rPr>
          <w:rFonts w:cs="Century Gothic"/>
        </w:rPr>
        <w:t>the</w:t>
      </w:r>
      <w:r>
        <w:rPr>
          <w:rFonts w:cs="Century Gothic"/>
          <w:spacing w:val="20"/>
        </w:rPr>
        <w:t xml:space="preserve"> </w:t>
      </w:r>
      <w:r>
        <w:rPr>
          <w:rFonts w:cs="Century Gothic"/>
        </w:rPr>
        <w:t>Tender</w:t>
      </w:r>
      <w:r>
        <w:rPr>
          <w:rFonts w:cs="Century Gothic"/>
          <w:spacing w:val="21"/>
        </w:rPr>
        <w:t xml:space="preserve"> </w:t>
      </w:r>
      <w:r>
        <w:rPr>
          <w:rFonts w:cs="Century Gothic"/>
        </w:rPr>
        <w:t>document</w:t>
      </w:r>
      <w:r>
        <w:rPr>
          <w:rFonts w:cs="Century Gothic"/>
          <w:spacing w:val="22"/>
        </w:rPr>
        <w:t xml:space="preserve"> </w:t>
      </w:r>
      <w:r>
        <w:rPr>
          <w:rFonts w:cs="Century Gothic"/>
        </w:rPr>
        <w:t>are</w:t>
      </w:r>
      <w:r>
        <w:rPr>
          <w:rFonts w:cs="Century Gothic"/>
          <w:spacing w:val="20"/>
        </w:rPr>
        <w:t xml:space="preserve"> </w:t>
      </w:r>
      <w:r>
        <w:rPr>
          <w:rFonts w:cs="Century Gothic"/>
        </w:rPr>
        <w:t>measured</w:t>
      </w:r>
      <w:r>
        <w:rPr>
          <w:rFonts w:cs="Century Gothic"/>
          <w:spacing w:val="21"/>
        </w:rPr>
        <w:t xml:space="preserve"> </w:t>
      </w:r>
      <w:r>
        <w:rPr>
          <w:rFonts w:cs="Century Gothic"/>
        </w:rPr>
        <w:t>as</w:t>
      </w:r>
      <w:r>
        <w:rPr>
          <w:rFonts w:cs="Century Gothic"/>
          <w:spacing w:val="20"/>
        </w:rPr>
        <w:t xml:space="preserve"> </w:t>
      </w:r>
      <w:r>
        <w:rPr>
          <w:rFonts w:cs="Century Gothic"/>
        </w:rPr>
        <w:t>lump</w:t>
      </w:r>
      <w:r>
        <w:rPr>
          <w:rFonts w:cs="Century Gothic"/>
          <w:spacing w:val="24"/>
        </w:rPr>
        <w:t xml:space="preserve"> </w:t>
      </w:r>
      <w:r>
        <w:rPr>
          <w:rFonts w:cs="Century Gothic"/>
        </w:rPr>
        <w:t>sums,</w:t>
      </w:r>
      <w:r>
        <w:rPr>
          <w:rFonts w:cs="Century Gothic"/>
          <w:spacing w:val="18"/>
        </w:rPr>
        <w:t xml:space="preserve"> </w:t>
      </w:r>
      <w:r>
        <w:rPr>
          <w:rFonts w:cs="Century Gothic"/>
        </w:rPr>
        <w:t>the</w:t>
      </w:r>
      <w:r>
        <w:rPr>
          <w:rFonts w:cs="Century Gothic"/>
          <w:spacing w:val="20"/>
        </w:rPr>
        <w:t xml:space="preserve"> </w:t>
      </w:r>
      <w:r>
        <w:rPr>
          <w:rFonts w:cs="Century Gothic"/>
        </w:rPr>
        <w:t>contractor’s</w:t>
      </w:r>
      <w:r>
        <w:rPr>
          <w:rFonts w:cs="Century Gothic"/>
          <w:spacing w:val="19"/>
        </w:rPr>
        <w:t xml:space="preserve"> </w:t>
      </w:r>
      <w:r>
        <w:rPr>
          <w:rFonts w:cs="Century Gothic"/>
        </w:rPr>
        <w:t>detailed</w:t>
      </w:r>
      <w:r>
        <w:rPr>
          <w:rFonts w:cs="Century Gothic"/>
          <w:w w:val="99"/>
        </w:rPr>
        <w:t xml:space="preserve"> </w:t>
      </w:r>
      <w:r>
        <w:t>Priced</w:t>
      </w:r>
      <w:r>
        <w:rPr>
          <w:spacing w:val="16"/>
        </w:rPr>
        <w:t xml:space="preserve"> </w:t>
      </w:r>
      <w:r>
        <w:t>Bills</w:t>
      </w:r>
      <w:r>
        <w:rPr>
          <w:spacing w:val="15"/>
        </w:rPr>
        <w:t xml:space="preserve"> </w:t>
      </w:r>
      <w:r>
        <w:t>of</w:t>
      </w:r>
      <w:r>
        <w:rPr>
          <w:spacing w:val="18"/>
        </w:rPr>
        <w:t xml:space="preserve"> </w:t>
      </w:r>
      <w:r>
        <w:t>Quantities</w:t>
      </w:r>
      <w:r>
        <w:rPr>
          <w:spacing w:val="15"/>
        </w:rPr>
        <w:t xml:space="preserve"> </w:t>
      </w:r>
      <w:r>
        <w:t>for</w:t>
      </w:r>
      <w:r>
        <w:rPr>
          <w:spacing w:val="15"/>
        </w:rPr>
        <w:t xml:space="preserve"> </w:t>
      </w:r>
      <w:r>
        <w:t>each</w:t>
      </w:r>
      <w:r>
        <w:rPr>
          <w:spacing w:val="16"/>
        </w:rPr>
        <w:t xml:space="preserve"> </w:t>
      </w:r>
      <w:r>
        <w:t>lump</w:t>
      </w:r>
      <w:r>
        <w:rPr>
          <w:spacing w:val="19"/>
        </w:rPr>
        <w:t xml:space="preserve"> </w:t>
      </w:r>
      <w:r>
        <w:t>sum</w:t>
      </w:r>
      <w:r>
        <w:rPr>
          <w:spacing w:val="18"/>
        </w:rPr>
        <w:t xml:space="preserve"> </w:t>
      </w:r>
      <w:r>
        <w:t>item,</w:t>
      </w:r>
      <w:r>
        <w:rPr>
          <w:spacing w:val="16"/>
        </w:rPr>
        <w:t xml:space="preserve"> </w:t>
      </w:r>
      <w:r>
        <w:t>submitted</w:t>
      </w:r>
      <w:r>
        <w:rPr>
          <w:spacing w:val="23"/>
        </w:rPr>
        <w:t xml:space="preserve"> </w:t>
      </w:r>
      <w:r>
        <w:rPr>
          <w:rFonts w:cs="Century Gothic"/>
          <w:b/>
          <w:bCs/>
        </w:rPr>
        <w:t>WITHIN</w:t>
      </w:r>
      <w:r>
        <w:rPr>
          <w:rFonts w:cs="Century Gothic"/>
          <w:b/>
          <w:bCs/>
          <w:spacing w:val="16"/>
        </w:rPr>
        <w:t xml:space="preserve"> </w:t>
      </w:r>
      <w:r>
        <w:rPr>
          <w:rFonts w:cs="Century Gothic"/>
          <w:b/>
          <w:bCs/>
        </w:rPr>
        <w:t>TEN</w:t>
      </w:r>
      <w:r>
        <w:rPr>
          <w:rFonts w:cs="Century Gothic"/>
          <w:b/>
          <w:bCs/>
          <w:spacing w:val="16"/>
        </w:rPr>
        <w:t xml:space="preserve"> </w:t>
      </w:r>
      <w:r>
        <w:rPr>
          <w:rFonts w:cs="Century Gothic"/>
          <w:b/>
          <w:bCs/>
        </w:rPr>
        <w:t>(10)</w:t>
      </w:r>
      <w:r>
        <w:rPr>
          <w:rFonts w:cs="Century Gothic"/>
          <w:b/>
          <w:bCs/>
          <w:spacing w:val="18"/>
        </w:rPr>
        <w:t xml:space="preserve"> </w:t>
      </w:r>
      <w:r>
        <w:rPr>
          <w:rFonts w:cs="Century Gothic"/>
          <w:b/>
          <w:bCs/>
        </w:rPr>
        <w:t>DAYS</w:t>
      </w:r>
      <w:r>
        <w:rPr>
          <w:rFonts w:cs="Century Gothic"/>
          <w:b/>
          <w:bCs/>
          <w:spacing w:val="17"/>
        </w:rPr>
        <w:t xml:space="preserve"> </w:t>
      </w:r>
      <w:r>
        <w:rPr>
          <w:rFonts w:cs="Century Gothic"/>
          <w:b/>
          <w:bCs/>
        </w:rPr>
        <w:t>OF</w:t>
      </w:r>
      <w:r>
        <w:rPr>
          <w:rFonts w:cs="Century Gothic"/>
          <w:b/>
          <w:bCs/>
          <w:spacing w:val="17"/>
        </w:rPr>
        <w:t xml:space="preserve"> </w:t>
      </w:r>
      <w:r>
        <w:rPr>
          <w:rFonts w:cs="Century Gothic"/>
          <w:b/>
          <w:bCs/>
        </w:rPr>
        <w:t>NOTICE</w:t>
      </w:r>
      <w:r>
        <w:rPr>
          <w:rFonts w:cs="Century Gothic"/>
          <w:b/>
          <w:bCs/>
          <w:w w:val="99"/>
        </w:rPr>
        <w:t xml:space="preserve"> </w:t>
      </w:r>
      <w:r>
        <w:rPr>
          <w:rFonts w:cs="Century Gothic"/>
          <w:b/>
          <w:bCs/>
        </w:rPr>
        <w:t>OF AWARD OF CONTRACT</w:t>
      </w:r>
      <w:r>
        <w:t>, and prepared in accordance with the latest edition of the</w:t>
      </w:r>
      <w:r>
        <w:rPr>
          <w:spacing w:val="-18"/>
        </w:rPr>
        <w:t xml:space="preserve"> </w:t>
      </w:r>
      <w:r>
        <w:t>standard</w:t>
      </w:r>
      <w:r>
        <w:rPr>
          <w:w w:val="99"/>
        </w:rPr>
        <w:t xml:space="preserve"> </w:t>
      </w:r>
      <w:r>
        <w:t>system of Measuring Building Work including any subsequent amendments thereto), shall</w:t>
      </w:r>
      <w:r>
        <w:rPr>
          <w:spacing w:val="28"/>
        </w:rPr>
        <w:t xml:space="preserve"> </w:t>
      </w:r>
      <w:r>
        <w:t>form</w:t>
      </w:r>
      <w:r>
        <w:rPr>
          <w:w w:val="99"/>
        </w:rPr>
        <w:t xml:space="preserve"> </w:t>
      </w:r>
      <w:r>
        <w:t>part</w:t>
      </w:r>
      <w:r>
        <w:rPr>
          <w:spacing w:val="31"/>
        </w:rPr>
        <w:t xml:space="preserve"> </w:t>
      </w:r>
      <w:r>
        <w:t>of</w:t>
      </w:r>
      <w:r>
        <w:rPr>
          <w:spacing w:val="29"/>
        </w:rPr>
        <w:t xml:space="preserve"> </w:t>
      </w:r>
      <w:r>
        <w:t>the</w:t>
      </w:r>
      <w:r>
        <w:rPr>
          <w:spacing w:val="29"/>
        </w:rPr>
        <w:t xml:space="preserve"> </w:t>
      </w:r>
      <w:r>
        <w:t>contract</w:t>
      </w:r>
      <w:r>
        <w:rPr>
          <w:spacing w:val="31"/>
        </w:rPr>
        <w:t xml:space="preserve"> </w:t>
      </w:r>
      <w:r>
        <w:t>and</w:t>
      </w:r>
      <w:r>
        <w:rPr>
          <w:spacing w:val="30"/>
        </w:rPr>
        <w:t xml:space="preserve"> </w:t>
      </w:r>
      <w:r>
        <w:t>shall</w:t>
      </w:r>
      <w:r>
        <w:rPr>
          <w:spacing w:val="30"/>
        </w:rPr>
        <w:t xml:space="preserve"> </w:t>
      </w:r>
      <w:r>
        <w:t>be</w:t>
      </w:r>
      <w:r>
        <w:rPr>
          <w:spacing w:val="32"/>
        </w:rPr>
        <w:t xml:space="preserve"> </w:t>
      </w:r>
      <w:r>
        <w:t>used</w:t>
      </w:r>
      <w:r>
        <w:rPr>
          <w:spacing w:val="32"/>
        </w:rPr>
        <w:t xml:space="preserve"> </w:t>
      </w:r>
      <w:r>
        <w:t>for</w:t>
      </w:r>
      <w:r>
        <w:rPr>
          <w:spacing w:val="29"/>
        </w:rPr>
        <w:t xml:space="preserve"> </w:t>
      </w:r>
      <w:r>
        <w:t>the</w:t>
      </w:r>
      <w:r>
        <w:rPr>
          <w:spacing w:val="32"/>
        </w:rPr>
        <w:t xml:space="preserve"> </w:t>
      </w:r>
      <w:r>
        <w:t>purposes</w:t>
      </w:r>
      <w:r>
        <w:rPr>
          <w:spacing w:val="31"/>
        </w:rPr>
        <w:t xml:space="preserve"> </w:t>
      </w:r>
      <w:r>
        <w:t>of</w:t>
      </w:r>
      <w:r>
        <w:rPr>
          <w:spacing w:val="39"/>
        </w:rPr>
        <w:t xml:space="preserve"> </w:t>
      </w:r>
      <w:r>
        <w:t>preparing</w:t>
      </w:r>
      <w:r>
        <w:rPr>
          <w:spacing w:val="30"/>
        </w:rPr>
        <w:t xml:space="preserve"> </w:t>
      </w:r>
      <w:r>
        <w:t>valuation</w:t>
      </w:r>
      <w:r>
        <w:rPr>
          <w:spacing w:val="30"/>
        </w:rPr>
        <w:t xml:space="preserve"> </w:t>
      </w:r>
      <w:r>
        <w:t>certificates,</w:t>
      </w:r>
      <w:r>
        <w:rPr>
          <w:w w:val="99"/>
        </w:rPr>
        <w:t xml:space="preserve"> </w:t>
      </w:r>
      <w:r>
        <w:t>determining the value of variation orders, preparation of final account,</w:t>
      </w:r>
      <w:r>
        <w:rPr>
          <w:spacing w:val="-38"/>
        </w:rPr>
        <w:t xml:space="preserve"> </w:t>
      </w:r>
      <w:r>
        <w:t>etc.</w:t>
      </w:r>
    </w:p>
    <w:p w:rsidR="00E22020" w:rsidRDefault="00E22020">
      <w:pPr>
        <w:spacing w:before="12"/>
        <w:rPr>
          <w:rFonts w:ascii="Century Gothic" w:eastAsia="Century Gothic" w:hAnsi="Century Gothic" w:cs="Century Gothic"/>
          <w:sz w:val="17"/>
          <w:szCs w:val="17"/>
        </w:rPr>
      </w:pPr>
    </w:p>
    <w:p w:rsidR="00E22020" w:rsidRDefault="00016963" w:rsidP="00A72E99">
      <w:pPr>
        <w:pStyle w:val="Heading4"/>
        <w:numPr>
          <w:ilvl w:val="0"/>
          <w:numId w:val="45"/>
        </w:numPr>
        <w:tabs>
          <w:tab w:val="left" w:pos="981"/>
        </w:tabs>
        <w:jc w:val="both"/>
        <w:rPr>
          <w:b w:val="0"/>
          <w:bCs w:val="0"/>
        </w:rPr>
      </w:pPr>
      <w:r>
        <w:t>PRICES AND NET</w:t>
      </w:r>
      <w:r>
        <w:rPr>
          <w:spacing w:val="2"/>
        </w:rPr>
        <w:t xml:space="preserve"> </w:t>
      </w:r>
      <w:r>
        <w:t>MEASUREMENTS</w:t>
      </w:r>
    </w:p>
    <w:p w:rsidR="00E22020" w:rsidRDefault="00E22020">
      <w:pPr>
        <w:rPr>
          <w:rFonts w:ascii="Century Gothic" w:eastAsia="Century Gothic" w:hAnsi="Century Gothic" w:cs="Century Gothic"/>
          <w:b/>
          <w:bCs/>
          <w:sz w:val="16"/>
          <w:szCs w:val="16"/>
        </w:rPr>
      </w:pPr>
    </w:p>
    <w:p w:rsidR="00E22020" w:rsidRDefault="00016963">
      <w:pPr>
        <w:pStyle w:val="BodyText"/>
        <w:ind w:right="213"/>
        <w:jc w:val="both"/>
      </w:pPr>
      <w:r>
        <w:t>Prices throughout these bills of quantities shall be deemed to include for all obligations</w:t>
      </w:r>
      <w:r>
        <w:rPr>
          <w:spacing w:val="31"/>
        </w:rPr>
        <w:t xml:space="preserve"> </w:t>
      </w:r>
      <w:r>
        <w:t>arising</w:t>
      </w:r>
      <w:r>
        <w:rPr>
          <w:w w:val="99"/>
        </w:rPr>
        <w:t xml:space="preserve"> </w:t>
      </w:r>
      <w:r>
        <w:t>out</w:t>
      </w:r>
      <w:r>
        <w:rPr>
          <w:spacing w:val="14"/>
        </w:rPr>
        <w:t xml:space="preserve"> </w:t>
      </w:r>
      <w:r>
        <w:t>of</w:t>
      </w:r>
      <w:r>
        <w:rPr>
          <w:spacing w:val="14"/>
        </w:rPr>
        <w:t xml:space="preserve"> </w:t>
      </w:r>
      <w:r>
        <w:t>the</w:t>
      </w:r>
      <w:r>
        <w:rPr>
          <w:spacing w:val="14"/>
        </w:rPr>
        <w:t xml:space="preserve"> </w:t>
      </w:r>
      <w:r>
        <w:t>contract</w:t>
      </w:r>
      <w:r>
        <w:rPr>
          <w:spacing w:val="14"/>
        </w:rPr>
        <w:t xml:space="preserve"> </w:t>
      </w:r>
      <w:r>
        <w:t>and</w:t>
      </w:r>
      <w:r>
        <w:rPr>
          <w:spacing w:val="13"/>
        </w:rPr>
        <w:t xml:space="preserve"> </w:t>
      </w:r>
      <w:r>
        <w:t>unless</w:t>
      </w:r>
      <w:r>
        <w:rPr>
          <w:spacing w:val="13"/>
        </w:rPr>
        <w:t xml:space="preserve"> </w:t>
      </w:r>
      <w:r>
        <w:t>otherwise</w:t>
      </w:r>
      <w:r>
        <w:rPr>
          <w:spacing w:val="13"/>
        </w:rPr>
        <w:t xml:space="preserve"> </w:t>
      </w:r>
      <w:r>
        <w:t>specified,</w:t>
      </w:r>
      <w:r>
        <w:rPr>
          <w:spacing w:val="11"/>
        </w:rPr>
        <w:t xml:space="preserve"> </w:t>
      </w:r>
      <w:r>
        <w:t>be</w:t>
      </w:r>
      <w:r>
        <w:rPr>
          <w:spacing w:val="13"/>
        </w:rPr>
        <w:t xml:space="preserve"> </w:t>
      </w:r>
      <w:r>
        <w:t>held</w:t>
      </w:r>
      <w:r>
        <w:rPr>
          <w:spacing w:val="13"/>
        </w:rPr>
        <w:t xml:space="preserve"> </w:t>
      </w:r>
      <w:r>
        <w:t>to</w:t>
      </w:r>
      <w:r>
        <w:rPr>
          <w:spacing w:val="12"/>
        </w:rPr>
        <w:t xml:space="preserve"> </w:t>
      </w:r>
      <w:r>
        <w:t>include</w:t>
      </w:r>
      <w:r>
        <w:rPr>
          <w:spacing w:val="14"/>
        </w:rPr>
        <w:t xml:space="preserve"> </w:t>
      </w:r>
      <w:r>
        <w:t>for</w:t>
      </w:r>
      <w:r>
        <w:rPr>
          <w:spacing w:val="14"/>
        </w:rPr>
        <w:t xml:space="preserve"> </w:t>
      </w:r>
      <w:r>
        <w:t>making,</w:t>
      </w:r>
      <w:r>
        <w:rPr>
          <w:spacing w:val="11"/>
        </w:rPr>
        <w:t xml:space="preserve"> </w:t>
      </w:r>
      <w:r>
        <w:t>conveying</w:t>
      </w:r>
      <w:r>
        <w:rPr>
          <w:w w:val="99"/>
        </w:rPr>
        <w:t xml:space="preserve"> </w:t>
      </w:r>
      <w:r>
        <w:t>and delivering, unloading, storing, unpacking, hoisting, setting, fitting and fixing in</w:t>
      </w:r>
      <w:r>
        <w:rPr>
          <w:spacing w:val="42"/>
        </w:rPr>
        <w:t xml:space="preserve"> </w:t>
      </w:r>
      <w:r>
        <w:t>position,</w:t>
      </w:r>
      <w:r>
        <w:rPr>
          <w:w w:val="99"/>
        </w:rPr>
        <w:t xml:space="preserve"> </w:t>
      </w:r>
      <w:r>
        <w:t>cutting</w:t>
      </w:r>
      <w:r>
        <w:rPr>
          <w:spacing w:val="43"/>
        </w:rPr>
        <w:t xml:space="preserve"> </w:t>
      </w:r>
      <w:r>
        <w:t>and</w:t>
      </w:r>
      <w:r>
        <w:rPr>
          <w:spacing w:val="43"/>
        </w:rPr>
        <w:t xml:space="preserve"> </w:t>
      </w:r>
      <w:r>
        <w:t>waste,</w:t>
      </w:r>
      <w:r>
        <w:rPr>
          <w:spacing w:val="43"/>
        </w:rPr>
        <w:t xml:space="preserve"> </w:t>
      </w:r>
      <w:r>
        <w:t>patterns,</w:t>
      </w:r>
      <w:r>
        <w:rPr>
          <w:spacing w:val="44"/>
        </w:rPr>
        <w:t xml:space="preserve"> </w:t>
      </w:r>
      <w:r>
        <w:t>models</w:t>
      </w:r>
      <w:r>
        <w:rPr>
          <w:spacing w:val="44"/>
        </w:rPr>
        <w:t xml:space="preserve"> </w:t>
      </w:r>
      <w:r>
        <w:t>and</w:t>
      </w:r>
      <w:r>
        <w:rPr>
          <w:spacing w:val="45"/>
        </w:rPr>
        <w:t xml:space="preserve"> </w:t>
      </w:r>
      <w:r>
        <w:t>templates,</w:t>
      </w:r>
      <w:r>
        <w:rPr>
          <w:spacing w:val="42"/>
        </w:rPr>
        <w:t xml:space="preserve"> </w:t>
      </w:r>
      <w:r>
        <w:t>plant,</w:t>
      </w:r>
      <w:r>
        <w:rPr>
          <w:spacing w:val="42"/>
        </w:rPr>
        <w:t xml:space="preserve"> </w:t>
      </w:r>
      <w:r>
        <w:t>temporary</w:t>
      </w:r>
      <w:r>
        <w:rPr>
          <w:spacing w:val="46"/>
        </w:rPr>
        <w:t xml:space="preserve"> </w:t>
      </w:r>
      <w:r>
        <w:t>works</w:t>
      </w:r>
      <w:r>
        <w:rPr>
          <w:spacing w:val="44"/>
        </w:rPr>
        <w:t xml:space="preserve"> </w:t>
      </w:r>
      <w:r>
        <w:rPr>
          <w:spacing w:val="3"/>
        </w:rPr>
        <w:t>and</w:t>
      </w:r>
      <w:r>
        <w:rPr>
          <w:spacing w:val="45"/>
        </w:rPr>
        <w:t xml:space="preserve"> </w:t>
      </w:r>
      <w:r>
        <w:t>return</w:t>
      </w:r>
      <w:r>
        <w:rPr>
          <w:spacing w:val="46"/>
        </w:rPr>
        <w:t xml:space="preserve"> </w:t>
      </w:r>
      <w:r>
        <w:t>of</w:t>
      </w:r>
      <w:r>
        <w:rPr>
          <w:w w:val="99"/>
        </w:rPr>
        <w:t xml:space="preserve"> </w:t>
      </w:r>
      <w:proofErr w:type="spellStart"/>
      <w:r>
        <w:t>packings</w:t>
      </w:r>
      <w:proofErr w:type="spellEnd"/>
      <w:r>
        <w:t>.</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8"/>
        <w:rPr>
          <w:rFonts w:ascii="Century Gothic" w:eastAsia="Century Gothic" w:hAnsi="Century Gothic" w:cs="Century Gothic"/>
          <w:sz w:val="11"/>
          <w:szCs w:val="11"/>
        </w:rPr>
      </w:pPr>
    </w:p>
    <w:p w:rsidR="00E22020" w:rsidRDefault="00016963" w:rsidP="00A72E99">
      <w:pPr>
        <w:pStyle w:val="Heading4"/>
        <w:numPr>
          <w:ilvl w:val="0"/>
          <w:numId w:val="44"/>
        </w:numPr>
        <w:tabs>
          <w:tab w:val="left" w:pos="981"/>
        </w:tabs>
        <w:spacing w:before="62"/>
        <w:ind w:hanging="708"/>
        <w:jc w:val="both"/>
        <w:rPr>
          <w:b w:val="0"/>
          <w:bCs w:val="0"/>
        </w:rPr>
      </w:pPr>
      <w:r>
        <w:t>PRICES AND NET MEASUREMENTS</w:t>
      </w:r>
      <w:r>
        <w:rPr>
          <w:spacing w:val="1"/>
        </w:rPr>
        <w:t xml:space="preserve"> </w:t>
      </w:r>
      <w:r>
        <w:t>(CONTINUED)</w:t>
      </w:r>
    </w:p>
    <w:p w:rsidR="00E22020" w:rsidRDefault="00E22020">
      <w:pPr>
        <w:rPr>
          <w:rFonts w:ascii="Century Gothic" w:eastAsia="Century Gothic" w:hAnsi="Century Gothic" w:cs="Century Gothic"/>
          <w:b/>
          <w:bCs/>
          <w:sz w:val="16"/>
          <w:szCs w:val="16"/>
        </w:rPr>
      </w:pPr>
    </w:p>
    <w:p w:rsidR="00E22020" w:rsidRDefault="00016963">
      <w:pPr>
        <w:pStyle w:val="BodyText"/>
        <w:ind w:right="220"/>
        <w:jc w:val="both"/>
      </w:pPr>
      <w:r>
        <w:t>Prices for all items contained in these bills o</w:t>
      </w:r>
      <w:r w:rsidR="0006428A">
        <w:t>f quantities and any additional</w:t>
      </w:r>
      <w:r>
        <w:rPr>
          <w:spacing w:val="3"/>
        </w:rPr>
        <w:t xml:space="preserve"> </w:t>
      </w:r>
      <w:proofErr w:type="spellStart"/>
      <w:r>
        <w:t>authorised</w:t>
      </w:r>
      <w:proofErr w:type="spellEnd"/>
      <w:r>
        <w:rPr>
          <w:spacing w:val="-1"/>
          <w:w w:val="99"/>
        </w:rPr>
        <w:t xml:space="preserve"> </w:t>
      </w:r>
      <w:r>
        <w:t>variations, shall be deemed to exclude all amounts due in terms of the Value Added</w:t>
      </w:r>
      <w:r>
        <w:rPr>
          <w:spacing w:val="47"/>
        </w:rPr>
        <w:t xml:space="preserve"> </w:t>
      </w:r>
      <w:r>
        <w:t>Taxation</w:t>
      </w:r>
      <w:r>
        <w:rPr>
          <w:w w:val="99"/>
        </w:rPr>
        <w:t xml:space="preserve"> </w:t>
      </w:r>
      <w:r>
        <w:t>Legislation.</w:t>
      </w:r>
      <w:r>
        <w:rPr>
          <w:spacing w:val="30"/>
        </w:rPr>
        <w:t xml:space="preserve"> </w:t>
      </w:r>
      <w:r>
        <w:t>A</w:t>
      </w:r>
      <w:r>
        <w:rPr>
          <w:spacing w:val="25"/>
        </w:rPr>
        <w:t xml:space="preserve"> </w:t>
      </w:r>
      <w:r>
        <w:t>provision</w:t>
      </w:r>
      <w:r>
        <w:rPr>
          <w:spacing w:val="31"/>
        </w:rPr>
        <w:t xml:space="preserve"> </w:t>
      </w:r>
      <w:r>
        <w:t>for</w:t>
      </w:r>
      <w:r>
        <w:rPr>
          <w:spacing w:val="28"/>
        </w:rPr>
        <w:t xml:space="preserve"> </w:t>
      </w:r>
      <w:r>
        <w:t>the</w:t>
      </w:r>
      <w:r>
        <w:rPr>
          <w:spacing w:val="28"/>
        </w:rPr>
        <w:t xml:space="preserve"> </w:t>
      </w:r>
      <w:r>
        <w:t>addition</w:t>
      </w:r>
      <w:r>
        <w:rPr>
          <w:spacing w:val="29"/>
        </w:rPr>
        <w:t xml:space="preserve"> </w:t>
      </w:r>
      <w:r>
        <w:t>of</w:t>
      </w:r>
      <w:r>
        <w:rPr>
          <w:spacing w:val="28"/>
        </w:rPr>
        <w:t xml:space="preserve"> </w:t>
      </w:r>
      <w:r>
        <w:t>VAT</w:t>
      </w:r>
      <w:r>
        <w:rPr>
          <w:spacing w:val="32"/>
        </w:rPr>
        <w:t xml:space="preserve"> </w:t>
      </w:r>
      <w:r>
        <w:t>shall</w:t>
      </w:r>
      <w:r>
        <w:rPr>
          <w:spacing w:val="29"/>
        </w:rPr>
        <w:t xml:space="preserve"> </w:t>
      </w:r>
      <w:r>
        <w:t>be</w:t>
      </w:r>
      <w:r>
        <w:rPr>
          <w:spacing w:val="28"/>
        </w:rPr>
        <w:t xml:space="preserve"> </w:t>
      </w:r>
      <w:r>
        <w:t>made</w:t>
      </w:r>
      <w:r>
        <w:rPr>
          <w:spacing w:val="28"/>
        </w:rPr>
        <w:t xml:space="preserve"> </w:t>
      </w:r>
      <w:r>
        <w:t>on</w:t>
      </w:r>
      <w:r>
        <w:rPr>
          <w:spacing w:val="29"/>
        </w:rPr>
        <w:t xml:space="preserve"> </w:t>
      </w:r>
      <w:r>
        <w:t>the</w:t>
      </w:r>
      <w:r>
        <w:rPr>
          <w:spacing w:val="28"/>
        </w:rPr>
        <w:t xml:space="preserve"> </w:t>
      </w:r>
      <w:r>
        <w:t>summary</w:t>
      </w:r>
      <w:r>
        <w:rPr>
          <w:spacing w:val="27"/>
        </w:rPr>
        <w:t xml:space="preserve"> </w:t>
      </w:r>
      <w:r>
        <w:t>page</w:t>
      </w:r>
      <w:r>
        <w:rPr>
          <w:spacing w:val="31"/>
        </w:rPr>
        <w:t xml:space="preserve"> </w:t>
      </w:r>
      <w:r>
        <w:t>of</w:t>
      </w:r>
      <w:r>
        <w:rPr>
          <w:spacing w:val="28"/>
        </w:rPr>
        <w:t xml:space="preserve"> </w:t>
      </w:r>
      <w:r>
        <w:t>the</w:t>
      </w:r>
      <w:r>
        <w:rPr>
          <w:w w:val="99"/>
        </w:rPr>
        <w:t xml:space="preserve"> </w:t>
      </w:r>
      <w:r>
        <w:t>contract document and final statement of accounts, as</w:t>
      </w:r>
      <w:r>
        <w:rPr>
          <w:spacing w:val="-32"/>
        </w:rPr>
        <w:t xml:space="preserve"> </w:t>
      </w:r>
      <w:r>
        <w:t>applicable.</w:t>
      </w:r>
    </w:p>
    <w:p w:rsidR="00E22020" w:rsidRDefault="00E22020">
      <w:pPr>
        <w:rPr>
          <w:rFonts w:ascii="Century Gothic" w:eastAsia="Century Gothic" w:hAnsi="Century Gothic" w:cs="Century Gothic"/>
          <w:sz w:val="16"/>
          <w:szCs w:val="16"/>
        </w:rPr>
      </w:pPr>
    </w:p>
    <w:p w:rsidR="00E22020" w:rsidRDefault="00016963" w:rsidP="00A72E99">
      <w:pPr>
        <w:pStyle w:val="Heading4"/>
        <w:numPr>
          <w:ilvl w:val="0"/>
          <w:numId w:val="44"/>
        </w:numPr>
        <w:tabs>
          <w:tab w:val="left" w:pos="969"/>
        </w:tabs>
        <w:ind w:hanging="708"/>
        <w:jc w:val="both"/>
        <w:rPr>
          <w:b w:val="0"/>
          <w:bCs w:val="0"/>
        </w:rPr>
      </w:pPr>
      <w:r>
        <w:t>AMENDMENTS TO SCOPE OF WORK PRIOR TO TENDER</w:t>
      </w:r>
      <w:r>
        <w:rPr>
          <w:spacing w:val="2"/>
        </w:rPr>
        <w:t xml:space="preserve"> </w:t>
      </w:r>
      <w:r>
        <w:t>AWARD</w:t>
      </w:r>
    </w:p>
    <w:p w:rsidR="00E22020" w:rsidRDefault="00E22020">
      <w:pPr>
        <w:rPr>
          <w:rFonts w:ascii="Century Gothic" w:eastAsia="Century Gothic" w:hAnsi="Century Gothic" w:cs="Century Gothic"/>
          <w:b/>
          <w:bCs/>
          <w:sz w:val="16"/>
          <w:szCs w:val="16"/>
        </w:rPr>
      </w:pPr>
    </w:p>
    <w:p w:rsidR="00E22020" w:rsidRDefault="00016963">
      <w:pPr>
        <w:pStyle w:val="BodyText"/>
        <w:ind w:right="210"/>
        <w:jc w:val="both"/>
      </w:pPr>
      <w:r>
        <w:t>The Contractor is advised that certain portions of the scope of work may be</w:t>
      </w:r>
      <w:r>
        <w:rPr>
          <w:spacing w:val="23"/>
        </w:rPr>
        <w:t xml:space="preserve"> </w:t>
      </w:r>
      <w:r>
        <w:t>adjusted/omitted</w:t>
      </w:r>
      <w:r>
        <w:rPr>
          <w:w w:val="99"/>
        </w:rPr>
        <w:t xml:space="preserve"> </w:t>
      </w:r>
      <w:r>
        <w:rPr>
          <w:rFonts w:cs="Century Gothic"/>
        </w:rPr>
        <w:t>subject to the Client’s approval of the adjustments</w:t>
      </w:r>
      <w:r>
        <w:t>/omissions and can only be affected prior</w:t>
      </w:r>
      <w:r>
        <w:rPr>
          <w:spacing w:val="-24"/>
        </w:rPr>
        <w:t xml:space="preserve"> </w:t>
      </w:r>
      <w:r>
        <w:t>to</w:t>
      </w:r>
      <w:r>
        <w:rPr>
          <w:w w:val="99"/>
        </w:rPr>
        <w:t xml:space="preserve"> </w:t>
      </w:r>
      <w:r>
        <w:t>the issuance of the Letter of Intent to Award. Any cost associated with the imminent</w:t>
      </w:r>
      <w:r>
        <w:rPr>
          <w:spacing w:val="7"/>
        </w:rPr>
        <w:t xml:space="preserve"> </w:t>
      </w:r>
      <w:r>
        <w:t>scope</w:t>
      </w:r>
      <w:r>
        <w:rPr>
          <w:w w:val="99"/>
        </w:rPr>
        <w:t xml:space="preserve"> </w:t>
      </w:r>
      <w:r>
        <w:t>change must be included in the overall price, as claims for additional costs/loss and</w:t>
      </w:r>
      <w:r>
        <w:rPr>
          <w:spacing w:val="39"/>
        </w:rPr>
        <w:t xml:space="preserve"> </w:t>
      </w:r>
      <w:r>
        <w:t>expense</w:t>
      </w:r>
      <w:r>
        <w:rPr>
          <w:spacing w:val="-1"/>
          <w:w w:val="99"/>
        </w:rPr>
        <w:t xml:space="preserve"> </w:t>
      </w:r>
      <w:r>
        <w:t>will not be</w:t>
      </w:r>
      <w:r>
        <w:rPr>
          <w:spacing w:val="-11"/>
        </w:rPr>
        <w:t xml:space="preserve"> </w:t>
      </w:r>
      <w:r>
        <w:t>entertained.</w:t>
      </w:r>
    </w:p>
    <w:p w:rsidR="00E22020" w:rsidRDefault="00E22020">
      <w:pPr>
        <w:spacing w:before="1"/>
        <w:rPr>
          <w:rFonts w:ascii="Century Gothic" w:eastAsia="Century Gothic" w:hAnsi="Century Gothic" w:cs="Century Gothic"/>
          <w:sz w:val="16"/>
          <w:szCs w:val="16"/>
        </w:rPr>
      </w:pPr>
    </w:p>
    <w:p w:rsidR="00E22020" w:rsidRDefault="00016963" w:rsidP="00A72E99">
      <w:pPr>
        <w:pStyle w:val="Heading4"/>
        <w:numPr>
          <w:ilvl w:val="0"/>
          <w:numId w:val="44"/>
        </w:numPr>
        <w:tabs>
          <w:tab w:val="left" w:pos="969"/>
        </w:tabs>
        <w:ind w:right="355" w:hanging="708"/>
        <w:rPr>
          <w:b w:val="0"/>
          <w:bCs w:val="0"/>
        </w:rPr>
      </w:pPr>
      <w:r>
        <w:t>SPECIFIC VARIATIONS AND/OR AMENDMENTS AND/OR ADDITIONS TO THE JBCC</w:t>
      </w:r>
      <w:r>
        <w:rPr>
          <w:spacing w:val="24"/>
        </w:rPr>
        <w:t xml:space="preserve"> </w:t>
      </w:r>
      <w:r>
        <w:t>SERIES</w:t>
      </w:r>
      <w:r>
        <w:rPr>
          <w:w w:val="99"/>
        </w:rPr>
        <w:t xml:space="preserve"> </w:t>
      </w:r>
      <w:r>
        <w:t>2000 PRINCIPAL BUILDING AGREEMENT EDITION 5.0 CODE 2101 JULY</w:t>
      </w:r>
      <w:r>
        <w:rPr>
          <w:spacing w:val="1"/>
        </w:rPr>
        <w:t xml:space="preserve"> </w:t>
      </w:r>
      <w:r>
        <w:t>2007</w:t>
      </w:r>
    </w:p>
    <w:p w:rsidR="00E22020" w:rsidRDefault="00E22020">
      <w:pPr>
        <w:rPr>
          <w:rFonts w:ascii="Century Gothic" w:eastAsia="Century Gothic" w:hAnsi="Century Gothic" w:cs="Century Gothic"/>
          <w:b/>
          <w:bCs/>
          <w:sz w:val="16"/>
          <w:szCs w:val="16"/>
        </w:rPr>
      </w:pPr>
    </w:p>
    <w:p w:rsidR="00E22020" w:rsidRDefault="00016963" w:rsidP="00A72E99">
      <w:pPr>
        <w:pStyle w:val="ListParagraph"/>
        <w:numPr>
          <w:ilvl w:val="1"/>
          <w:numId w:val="44"/>
        </w:numPr>
        <w:tabs>
          <w:tab w:val="left" w:pos="938"/>
        </w:tabs>
        <w:jc w:val="both"/>
        <w:rPr>
          <w:rFonts w:ascii="Century Gothic" w:eastAsia="Century Gothic" w:hAnsi="Century Gothic" w:cs="Century Gothic"/>
          <w:sz w:val="20"/>
          <w:szCs w:val="20"/>
        </w:rPr>
      </w:pPr>
      <w:r>
        <w:rPr>
          <w:rFonts w:ascii="Century Gothic"/>
          <w:b/>
          <w:sz w:val="20"/>
        </w:rPr>
        <w:t>DESIGN</w:t>
      </w:r>
      <w:r>
        <w:rPr>
          <w:rFonts w:ascii="Century Gothic"/>
          <w:b/>
          <w:spacing w:val="-3"/>
          <w:sz w:val="20"/>
        </w:rPr>
        <w:t xml:space="preserve"> </w:t>
      </w:r>
      <w:r>
        <w:rPr>
          <w:rFonts w:ascii="Century Gothic"/>
          <w:b/>
          <w:sz w:val="20"/>
        </w:rPr>
        <w:t>RESPONSIBILITY</w:t>
      </w:r>
    </w:p>
    <w:p w:rsidR="00E22020" w:rsidRDefault="00E22020">
      <w:pPr>
        <w:rPr>
          <w:rFonts w:ascii="Century Gothic" w:eastAsia="Century Gothic" w:hAnsi="Century Gothic" w:cs="Century Gothic"/>
          <w:b/>
          <w:bCs/>
          <w:sz w:val="16"/>
          <w:szCs w:val="16"/>
        </w:rPr>
      </w:pPr>
    </w:p>
    <w:p w:rsidR="00E22020" w:rsidRDefault="00016963">
      <w:pPr>
        <w:pStyle w:val="BodyText"/>
        <w:jc w:val="both"/>
      </w:pPr>
      <w:r>
        <w:t>Clause 4.0</w:t>
      </w:r>
      <w:r>
        <w:rPr>
          <w:spacing w:val="-10"/>
        </w:rPr>
        <w:t xml:space="preserve"> </w:t>
      </w:r>
      <w:r>
        <w:t>refers:</w:t>
      </w:r>
    </w:p>
    <w:p w:rsidR="00E22020" w:rsidRDefault="00E22020">
      <w:pPr>
        <w:rPr>
          <w:rFonts w:ascii="Century Gothic" w:eastAsia="Century Gothic" w:hAnsi="Century Gothic" w:cs="Century Gothic"/>
          <w:sz w:val="16"/>
          <w:szCs w:val="16"/>
        </w:rPr>
      </w:pPr>
    </w:p>
    <w:p w:rsidR="00E22020" w:rsidRDefault="00016963">
      <w:pPr>
        <w:pStyle w:val="BodyText"/>
        <w:ind w:right="225"/>
        <w:jc w:val="both"/>
      </w:pPr>
      <w:r>
        <w:t>Where the contract work includes a design element, the contractor will be required</w:t>
      </w:r>
      <w:r>
        <w:rPr>
          <w:spacing w:val="34"/>
        </w:rPr>
        <w:t xml:space="preserve"> </w:t>
      </w:r>
      <w:r>
        <w:t>to</w:t>
      </w:r>
      <w:r>
        <w:rPr>
          <w:w w:val="99"/>
        </w:rPr>
        <w:t xml:space="preserve"> </w:t>
      </w:r>
      <w:r>
        <w:t>complete a 'form of indemnity for design</w:t>
      </w:r>
      <w:r>
        <w:rPr>
          <w:spacing w:val="-17"/>
        </w:rPr>
        <w:t xml:space="preserve"> </w:t>
      </w:r>
      <w:r>
        <w:t>work'.</w:t>
      </w:r>
    </w:p>
    <w:p w:rsidR="00E22020" w:rsidRDefault="00E22020">
      <w:pPr>
        <w:rPr>
          <w:rFonts w:ascii="Century Gothic" w:eastAsia="Century Gothic" w:hAnsi="Century Gothic" w:cs="Century Gothic"/>
          <w:sz w:val="16"/>
          <w:szCs w:val="16"/>
        </w:rPr>
      </w:pPr>
    </w:p>
    <w:p w:rsidR="00E22020" w:rsidRDefault="00016963" w:rsidP="00A72E99">
      <w:pPr>
        <w:pStyle w:val="Heading4"/>
        <w:numPr>
          <w:ilvl w:val="1"/>
          <w:numId w:val="44"/>
        </w:numPr>
        <w:tabs>
          <w:tab w:val="left" w:pos="981"/>
        </w:tabs>
        <w:ind w:left="980" w:hanging="720"/>
        <w:jc w:val="both"/>
        <w:rPr>
          <w:rFonts w:cs="Century Gothic"/>
          <w:b w:val="0"/>
          <w:bCs w:val="0"/>
        </w:rPr>
      </w:pPr>
      <w:r>
        <w:rPr>
          <w:rFonts w:cs="Century Gothic"/>
        </w:rPr>
        <w:t>EMPLOYER’S</w:t>
      </w:r>
      <w:r>
        <w:rPr>
          <w:rFonts w:cs="Century Gothic"/>
          <w:spacing w:val="-1"/>
        </w:rPr>
        <w:t xml:space="preserve"> </w:t>
      </w:r>
      <w:r>
        <w:rPr>
          <w:rFonts w:cs="Century Gothic"/>
        </w:rPr>
        <w:t>AGENT</w:t>
      </w:r>
    </w:p>
    <w:p w:rsidR="00E22020" w:rsidRDefault="00E22020">
      <w:pPr>
        <w:rPr>
          <w:rFonts w:ascii="Century Gothic" w:eastAsia="Century Gothic" w:hAnsi="Century Gothic" w:cs="Century Gothic"/>
          <w:b/>
          <w:bCs/>
          <w:sz w:val="16"/>
          <w:szCs w:val="16"/>
        </w:rPr>
      </w:pPr>
    </w:p>
    <w:p w:rsidR="00E22020" w:rsidRDefault="00016963">
      <w:pPr>
        <w:pStyle w:val="BodyText"/>
        <w:jc w:val="both"/>
      </w:pPr>
      <w:r>
        <w:t>Clause 5.0</w:t>
      </w:r>
      <w:r>
        <w:rPr>
          <w:spacing w:val="-9"/>
        </w:rPr>
        <w:t xml:space="preserve"> </w:t>
      </w:r>
      <w:r>
        <w:t>refers:</w:t>
      </w:r>
    </w:p>
    <w:p w:rsidR="00E22020" w:rsidRDefault="00E22020">
      <w:pPr>
        <w:rPr>
          <w:rFonts w:ascii="Century Gothic" w:eastAsia="Century Gothic" w:hAnsi="Century Gothic" w:cs="Century Gothic"/>
          <w:sz w:val="16"/>
          <w:szCs w:val="16"/>
        </w:rPr>
      </w:pPr>
    </w:p>
    <w:p w:rsidR="00E22020" w:rsidRDefault="00016963">
      <w:pPr>
        <w:pStyle w:val="BodyText"/>
        <w:ind w:right="227"/>
        <w:jc w:val="both"/>
        <w:rPr>
          <w:rFonts w:cs="Century Gothic"/>
        </w:rPr>
      </w:pPr>
      <w:r>
        <w:t>Notwithstanding</w:t>
      </w:r>
      <w:r>
        <w:rPr>
          <w:spacing w:val="32"/>
        </w:rPr>
        <w:t xml:space="preserve"> </w:t>
      </w:r>
      <w:r>
        <w:t>that</w:t>
      </w:r>
      <w:r>
        <w:rPr>
          <w:spacing w:val="34"/>
        </w:rPr>
        <w:t xml:space="preserve"> </w:t>
      </w:r>
      <w:r>
        <w:t>certain</w:t>
      </w:r>
      <w:r>
        <w:rPr>
          <w:spacing w:val="32"/>
        </w:rPr>
        <w:t xml:space="preserve"> </w:t>
      </w:r>
      <w:r>
        <w:t>agents</w:t>
      </w:r>
      <w:r>
        <w:rPr>
          <w:spacing w:val="31"/>
        </w:rPr>
        <w:t xml:space="preserve"> </w:t>
      </w:r>
      <w:r>
        <w:t>may</w:t>
      </w:r>
      <w:r>
        <w:rPr>
          <w:spacing w:val="31"/>
        </w:rPr>
        <w:t xml:space="preserve"> </w:t>
      </w:r>
      <w:r>
        <w:t>not</w:t>
      </w:r>
      <w:r>
        <w:rPr>
          <w:spacing w:val="34"/>
        </w:rPr>
        <w:t xml:space="preserve"> </w:t>
      </w:r>
      <w:r>
        <w:t>be</w:t>
      </w:r>
      <w:r>
        <w:rPr>
          <w:spacing w:val="32"/>
        </w:rPr>
        <w:t xml:space="preserve"> </w:t>
      </w:r>
      <w:r>
        <w:t>directly</w:t>
      </w:r>
      <w:r>
        <w:rPr>
          <w:spacing w:val="31"/>
        </w:rPr>
        <w:t xml:space="preserve"> </w:t>
      </w:r>
      <w:r>
        <w:t>appointed</w:t>
      </w:r>
      <w:r>
        <w:rPr>
          <w:spacing w:val="32"/>
        </w:rPr>
        <w:t xml:space="preserve"> </w:t>
      </w:r>
      <w:r>
        <w:t>by</w:t>
      </w:r>
      <w:r>
        <w:rPr>
          <w:spacing w:val="31"/>
        </w:rPr>
        <w:t xml:space="preserve"> </w:t>
      </w:r>
      <w:r>
        <w:t>the</w:t>
      </w:r>
      <w:r>
        <w:rPr>
          <w:spacing w:val="32"/>
        </w:rPr>
        <w:t xml:space="preserve"> </w:t>
      </w:r>
      <w:r>
        <w:t>employer,</w:t>
      </w:r>
      <w:r>
        <w:rPr>
          <w:spacing w:val="32"/>
        </w:rPr>
        <w:t xml:space="preserve"> </w:t>
      </w:r>
      <w:r>
        <w:t>such</w:t>
      </w:r>
      <w:r>
        <w:rPr>
          <w:w w:val="99"/>
        </w:rPr>
        <w:t xml:space="preserve"> </w:t>
      </w:r>
      <w:r>
        <w:rPr>
          <w:rFonts w:cs="Century Gothic"/>
        </w:rPr>
        <w:t>agents shall still be deemed as employer’s</w:t>
      </w:r>
      <w:r>
        <w:rPr>
          <w:rFonts w:cs="Century Gothic"/>
          <w:spacing w:val="-20"/>
        </w:rPr>
        <w:t xml:space="preserve"> </w:t>
      </w:r>
      <w:r>
        <w:rPr>
          <w:rFonts w:cs="Century Gothic"/>
        </w:rPr>
        <w:t>agents.</w:t>
      </w:r>
    </w:p>
    <w:p w:rsidR="00E22020" w:rsidRDefault="00E22020">
      <w:pPr>
        <w:rPr>
          <w:rFonts w:ascii="Century Gothic" w:eastAsia="Century Gothic" w:hAnsi="Century Gothic" w:cs="Century Gothic"/>
          <w:sz w:val="16"/>
          <w:szCs w:val="16"/>
        </w:rPr>
      </w:pPr>
    </w:p>
    <w:p w:rsidR="00E22020" w:rsidRDefault="00016963" w:rsidP="00A72E99">
      <w:pPr>
        <w:pStyle w:val="Heading4"/>
        <w:numPr>
          <w:ilvl w:val="1"/>
          <w:numId w:val="44"/>
        </w:numPr>
        <w:tabs>
          <w:tab w:val="left" w:pos="981"/>
        </w:tabs>
        <w:ind w:left="980" w:hanging="720"/>
        <w:jc w:val="both"/>
        <w:rPr>
          <w:b w:val="0"/>
          <w:bCs w:val="0"/>
        </w:rPr>
      </w:pPr>
      <w:r>
        <w:t>COMPLIANCE WITH CONSTRUCTION</w:t>
      </w:r>
      <w:r>
        <w:rPr>
          <w:spacing w:val="-2"/>
        </w:rPr>
        <w:t xml:space="preserve"> </w:t>
      </w:r>
      <w:r>
        <w:t>REGULATIONS</w:t>
      </w:r>
    </w:p>
    <w:p w:rsidR="00E22020" w:rsidRDefault="00E22020">
      <w:pPr>
        <w:rPr>
          <w:rFonts w:ascii="Century Gothic" w:eastAsia="Century Gothic" w:hAnsi="Century Gothic" w:cs="Century Gothic"/>
          <w:b/>
          <w:bCs/>
          <w:sz w:val="16"/>
          <w:szCs w:val="16"/>
        </w:rPr>
      </w:pPr>
    </w:p>
    <w:p w:rsidR="00E22020" w:rsidRDefault="00016963">
      <w:pPr>
        <w:pStyle w:val="BodyText"/>
        <w:jc w:val="both"/>
      </w:pPr>
      <w:r>
        <w:t>New sub-clause 7.2 is to be</w:t>
      </w:r>
      <w:r>
        <w:rPr>
          <w:spacing w:val="-15"/>
        </w:rPr>
        <w:t xml:space="preserve"> </w:t>
      </w:r>
      <w:r>
        <w:t>added:</w:t>
      </w:r>
    </w:p>
    <w:p w:rsidR="00E22020" w:rsidRDefault="00E22020">
      <w:pPr>
        <w:spacing w:before="10"/>
        <w:rPr>
          <w:rFonts w:ascii="Century Gothic" w:eastAsia="Century Gothic" w:hAnsi="Century Gothic" w:cs="Century Gothic"/>
          <w:sz w:val="15"/>
          <w:szCs w:val="15"/>
        </w:rPr>
      </w:pPr>
    </w:p>
    <w:p w:rsidR="00E22020" w:rsidRDefault="00016963">
      <w:pPr>
        <w:pStyle w:val="BodyText"/>
        <w:ind w:right="213"/>
        <w:jc w:val="both"/>
      </w:pPr>
      <w:r>
        <w:t xml:space="preserve">Without limiting the generality of the provisions of clause 7.0 of the </w:t>
      </w:r>
      <w:r>
        <w:rPr>
          <w:rFonts w:cs="Century Gothic"/>
          <w:b/>
          <w:bCs/>
        </w:rPr>
        <w:t>agreement</w:t>
      </w:r>
      <w:r>
        <w:t xml:space="preserve">, the </w:t>
      </w:r>
      <w:r>
        <w:rPr>
          <w:rFonts w:cs="Century Gothic"/>
          <w:b/>
          <w:bCs/>
        </w:rPr>
        <w:t>contractor’s</w:t>
      </w:r>
      <w:r>
        <w:rPr>
          <w:rFonts w:cs="Century Gothic"/>
          <w:b/>
          <w:bCs/>
          <w:w w:val="99"/>
        </w:rPr>
        <w:t xml:space="preserve"> </w:t>
      </w:r>
      <w:r>
        <w:t>attention is drawn to the provisions of the Construction Regulations, 2003 issued in terms of</w:t>
      </w:r>
      <w:r>
        <w:rPr>
          <w:spacing w:val="33"/>
        </w:rPr>
        <w:t xml:space="preserve"> </w:t>
      </w:r>
      <w:r>
        <w:t>the</w:t>
      </w:r>
      <w:r>
        <w:rPr>
          <w:w w:val="99"/>
        </w:rPr>
        <w:t xml:space="preserve"> </w:t>
      </w:r>
      <w:r>
        <w:t>Occupational</w:t>
      </w:r>
      <w:r>
        <w:rPr>
          <w:spacing w:val="16"/>
        </w:rPr>
        <w:t xml:space="preserve"> </w:t>
      </w:r>
      <w:r>
        <w:t>Health</w:t>
      </w:r>
      <w:r>
        <w:rPr>
          <w:spacing w:val="16"/>
        </w:rPr>
        <w:t xml:space="preserve"> </w:t>
      </w:r>
      <w:r>
        <w:t>and</w:t>
      </w:r>
      <w:r>
        <w:rPr>
          <w:spacing w:val="16"/>
        </w:rPr>
        <w:t xml:space="preserve"> </w:t>
      </w:r>
      <w:r>
        <w:t>Safety</w:t>
      </w:r>
      <w:r>
        <w:rPr>
          <w:spacing w:val="18"/>
        </w:rPr>
        <w:t xml:space="preserve"> </w:t>
      </w:r>
      <w:r>
        <w:t>Act,</w:t>
      </w:r>
      <w:r>
        <w:rPr>
          <w:spacing w:val="15"/>
        </w:rPr>
        <w:t xml:space="preserve"> </w:t>
      </w:r>
      <w:r>
        <w:t>1993</w:t>
      </w:r>
      <w:r>
        <w:rPr>
          <w:spacing w:val="16"/>
        </w:rPr>
        <w:t xml:space="preserve"> </w:t>
      </w:r>
      <w:r>
        <w:t>in</w:t>
      </w:r>
      <w:r>
        <w:rPr>
          <w:spacing w:val="16"/>
        </w:rPr>
        <w:t xml:space="preserve"> </w:t>
      </w:r>
      <w:r>
        <w:t>which</w:t>
      </w:r>
      <w:r>
        <w:rPr>
          <w:spacing w:val="16"/>
        </w:rPr>
        <w:t xml:space="preserve"> </w:t>
      </w:r>
      <w:r>
        <w:t>it</w:t>
      </w:r>
      <w:r>
        <w:rPr>
          <w:spacing w:val="17"/>
        </w:rPr>
        <w:t xml:space="preserve"> </w:t>
      </w:r>
      <w:r>
        <w:t>is</w:t>
      </w:r>
      <w:r>
        <w:rPr>
          <w:spacing w:val="15"/>
        </w:rPr>
        <w:t xml:space="preserve"> </w:t>
      </w:r>
      <w:r>
        <w:t>specifically</w:t>
      </w:r>
      <w:r>
        <w:rPr>
          <w:spacing w:val="14"/>
        </w:rPr>
        <w:t xml:space="preserve"> </w:t>
      </w:r>
      <w:r>
        <w:t>stated</w:t>
      </w:r>
      <w:r>
        <w:rPr>
          <w:spacing w:val="16"/>
        </w:rPr>
        <w:t xml:space="preserve"> </w:t>
      </w:r>
      <w:r>
        <w:t>that</w:t>
      </w:r>
      <w:r>
        <w:rPr>
          <w:spacing w:val="15"/>
        </w:rPr>
        <w:t xml:space="preserve"> </w:t>
      </w:r>
      <w:r>
        <w:t>the</w:t>
      </w:r>
      <w:r>
        <w:rPr>
          <w:spacing w:val="19"/>
        </w:rPr>
        <w:t xml:space="preserve"> </w:t>
      </w:r>
      <w:r>
        <w:rPr>
          <w:rFonts w:cs="Century Gothic"/>
          <w:b/>
          <w:bCs/>
        </w:rPr>
        <w:t>employer</w:t>
      </w:r>
      <w:r>
        <w:rPr>
          <w:rFonts w:cs="Century Gothic"/>
          <w:b/>
          <w:bCs/>
          <w:spacing w:val="-1"/>
          <w:w w:val="99"/>
        </w:rPr>
        <w:t xml:space="preserve"> </w:t>
      </w:r>
      <w:r>
        <w:t>shall prepare a documented health and safety specification for the works and that</w:t>
      </w:r>
      <w:r>
        <w:rPr>
          <w:spacing w:val="11"/>
        </w:rPr>
        <w:t xml:space="preserve"> </w:t>
      </w:r>
      <w:r>
        <w:t>the</w:t>
      </w:r>
      <w:r>
        <w:rPr>
          <w:w w:val="99"/>
        </w:rPr>
        <w:t xml:space="preserve"> </w:t>
      </w:r>
      <w:r>
        <w:rPr>
          <w:rFonts w:cs="Century Gothic"/>
          <w:b/>
          <w:bCs/>
        </w:rPr>
        <w:t xml:space="preserve">employer </w:t>
      </w:r>
      <w:r>
        <w:t xml:space="preserve">shall ensure that the </w:t>
      </w:r>
      <w:r>
        <w:rPr>
          <w:rFonts w:cs="Century Gothic"/>
          <w:b/>
          <w:bCs/>
        </w:rPr>
        <w:t xml:space="preserve">contractor </w:t>
      </w:r>
      <w:r>
        <w:t>has made provision for the cost of health and</w:t>
      </w:r>
      <w:r>
        <w:rPr>
          <w:spacing w:val="45"/>
        </w:rPr>
        <w:t xml:space="preserve"> </w:t>
      </w:r>
      <w:r>
        <w:t>safety</w:t>
      </w:r>
      <w:r>
        <w:rPr>
          <w:w w:val="99"/>
        </w:rPr>
        <w:t xml:space="preserve"> </w:t>
      </w:r>
      <w:r>
        <w:t>measures</w:t>
      </w:r>
      <w:r>
        <w:rPr>
          <w:spacing w:val="11"/>
        </w:rPr>
        <w:t xml:space="preserve"> </w:t>
      </w:r>
      <w:r>
        <w:t>during</w:t>
      </w:r>
      <w:r>
        <w:rPr>
          <w:spacing w:val="12"/>
        </w:rPr>
        <w:t xml:space="preserve"> </w:t>
      </w:r>
      <w:r>
        <w:t>the</w:t>
      </w:r>
      <w:r>
        <w:rPr>
          <w:spacing w:val="12"/>
        </w:rPr>
        <w:t xml:space="preserve"> </w:t>
      </w:r>
      <w:r>
        <w:t>execution</w:t>
      </w:r>
      <w:r>
        <w:rPr>
          <w:spacing w:val="12"/>
        </w:rPr>
        <w:t xml:space="preserve"> </w:t>
      </w:r>
      <w:r>
        <w:t>of</w:t>
      </w:r>
      <w:r>
        <w:rPr>
          <w:spacing w:val="11"/>
        </w:rPr>
        <w:t xml:space="preserve"> </w:t>
      </w:r>
      <w:r>
        <w:t>the</w:t>
      </w:r>
      <w:r>
        <w:rPr>
          <w:spacing w:val="12"/>
        </w:rPr>
        <w:t xml:space="preserve"> </w:t>
      </w:r>
      <w:r>
        <w:t>works.</w:t>
      </w:r>
      <w:r>
        <w:rPr>
          <w:spacing w:val="9"/>
        </w:rPr>
        <w:t xml:space="preserve"> </w:t>
      </w:r>
      <w:r>
        <w:t>In</w:t>
      </w:r>
      <w:r>
        <w:rPr>
          <w:spacing w:val="12"/>
        </w:rPr>
        <w:t xml:space="preserve"> </w:t>
      </w:r>
      <w:r>
        <w:t>this</w:t>
      </w:r>
      <w:r>
        <w:rPr>
          <w:spacing w:val="11"/>
        </w:rPr>
        <w:t xml:space="preserve"> </w:t>
      </w:r>
      <w:r>
        <w:t>regard,</w:t>
      </w:r>
      <w:r>
        <w:rPr>
          <w:spacing w:val="9"/>
        </w:rPr>
        <w:t xml:space="preserve"> </w:t>
      </w:r>
      <w:r>
        <w:t>in</w:t>
      </w:r>
      <w:r>
        <w:rPr>
          <w:spacing w:val="12"/>
        </w:rPr>
        <w:t xml:space="preserve"> </w:t>
      </w:r>
      <w:r>
        <w:t>the</w:t>
      </w:r>
      <w:r>
        <w:rPr>
          <w:spacing w:val="12"/>
        </w:rPr>
        <w:t xml:space="preserve"> </w:t>
      </w:r>
      <w:r>
        <w:t>event</w:t>
      </w:r>
      <w:r>
        <w:rPr>
          <w:spacing w:val="13"/>
        </w:rPr>
        <w:t xml:space="preserve"> </w:t>
      </w:r>
      <w:r>
        <w:t>that</w:t>
      </w:r>
      <w:r>
        <w:rPr>
          <w:spacing w:val="13"/>
        </w:rPr>
        <w:t xml:space="preserve"> </w:t>
      </w:r>
      <w:r>
        <w:t>an</w:t>
      </w:r>
      <w:r>
        <w:rPr>
          <w:spacing w:val="12"/>
        </w:rPr>
        <w:t xml:space="preserve"> </w:t>
      </w:r>
      <w:r>
        <w:t>occupational</w:t>
      </w:r>
      <w:r>
        <w:rPr>
          <w:w w:val="99"/>
        </w:rPr>
        <w:t xml:space="preserve"> </w:t>
      </w:r>
      <w:r>
        <w:t>health</w:t>
      </w:r>
      <w:r>
        <w:rPr>
          <w:spacing w:val="16"/>
        </w:rPr>
        <w:t xml:space="preserve"> </w:t>
      </w:r>
      <w:r>
        <w:t>and</w:t>
      </w:r>
      <w:r>
        <w:rPr>
          <w:spacing w:val="16"/>
        </w:rPr>
        <w:t xml:space="preserve"> </w:t>
      </w:r>
      <w:r>
        <w:t>safety</w:t>
      </w:r>
      <w:r>
        <w:rPr>
          <w:spacing w:val="14"/>
        </w:rPr>
        <w:t xml:space="preserve"> </w:t>
      </w:r>
      <w:r>
        <w:t>specification</w:t>
      </w:r>
      <w:r>
        <w:rPr>
          <w:spacing w:val="16"/>
        </w:rPr>
        <w:t xml:space="preserve"> </w:t>
      </w:r>
      <w:r>
        <w:t>is</w:t>
      </w:r>
      <w:r>
        <w:rPr>
          <w:spacing w:val="15"/>
        </w:rPr>
        <w:t xml:space="preserve"> </w:t>
      </w:r>
      <w:r>
        <w:t>not</w:t>
      </w:r>
      <w:r>
        <w:rPr>
          <w:spacing w:val="17"/>
        </w:rPr>
        <w:t xml:space="preserve"> </w:t>
      </w:r>
      <w:r>
        <w:t>included</w:t>
      </w:r>
      <w:r>
        <w:rPr>
          <w:spacing w:val="16"/>
        </w:rPr>
        <w:t xml:space="preserve"> </w:t>
      </w:r>
      <w:r>
        <w:t>as</w:t>
      </w:r>
      <w:r>
        <w:rPr>
          <w:spacing w:val="17"/>
        </w:rPr>
        <w:t xml:space="preserve"> </w:t>
      </w:r>
      <w:r>
        <w:t>part</w:t>
      </w:r>
      <w:r>
        <w:rPr>
          <w:spacing w:val="17"/>
        </w:rPr>
        <w:t xml:space="preserve"> </w:t>
      </w:r>
      <w:r>
        <w:t>of</w:t>
      </w:r>
      <w:r>
        <w:rPr>
          <w:spacing w:val="15"/>
        </w:rPr>
        <w:t xml:space="preserve"> </w:t>
      </w:r>
      <w:r>
        <w:t>the</w:t>
      </w:r>
      <w:r>
        <w:rPr>
          <w:spacing w:val="15"/>
        </w:rPr>
        <w:t xml:space="preserve"> </w:t>
      </w:r>
      <w:r>
        <w:t>contract</w:t>
      </w:r>
      <w:r>
        <w:rPr>
          <w:spacing w:val="17"/>
        </w:rPr>
        <w:t xml:space="preserve"> </w:t>
      </w:r>
      <w:r>
        <w:t>documents,</w:t>
      </w:r>
      <w:r>
        <w:rPr>
          <w:spacing w:val="15"/>
        </w:rPr>
        <w:t xml:space="preserve"> </w:t>
      </w:r>
      <w:r>
        <w:t>it</w:t>
      </w:r>
      <w:r>
        <w:rPr>
          <w:spacing w:val="17"/>
        </w:rPr>
        <w:t xml:space="preserve"> </w:t>
      </w:r>
      <w:r>
        <w:t>shall</w:t>
      </w:r>
      <w:r>
        <w:rPr>
          <w:spacing w:val="16"/>
        </w:rPr>
        <w:t xml:space="preserve"> </w:t>
      </w:r>
      <w:r>
        <w:t>be</w:t>
      </w:r>
      <w:r>
        <w:rPr>
          <w:w w:val="99"/>
        </w:rPr>
        <w:t xml:space="preserve"> </w:t>
      </w:r>
      <w:r>
        <w:t xml:space="preserve">deemed that the </w:t>
      </w:r>
      <w:r>
        <w:rPr>
          <w:rFonts w:cs="Century Gothic"/>
          <w:b/>
          <w:bCs/>
        </w:rPr>
        <w:t xml:space="preserve">contractor </w:t>
      </w:r>
      <w:r>
        <w:t>shall comply with the specification requirements as set out in</w:t>
      </w:r>
      <w:r>
        <w:rPr>
          <w:spacing w:val="16"/>
        </w:rPr>
        <w:t xml:space="preserve"> </w:t>
      </w:r>
      <w:r>
        <w:t>the</w:t>
      </w:r>
      <w:r>
        <w:rPr>
          <w:w w:val="99"/>
        </w:rPr>
        <w:t xml:space="preserve"> </w:t>
      </w:r>
      <w:r>
        <w:t>Occupational Health &amp; Safety Manual For Construction as prepared by BIFSA and that all</w:t>
      </w:r>
      <w:r>
        <w:rPr>
          <w:spacing w:val="52"/>
        </w:rPr>
        <w:t xml:space="preserve"> </w:t>
      </w:r>
      <w:r>
        <w:t>cost</w:t>
      </w:r>
      <w:r>
        <w:rPr>
          <w:w w:val="99"/>
        </w:rPr>
        <w:t xml:space="preserve"> </w:t>
      </w:r>
      <w:r>
        <w:t>related to compliance with such specifications is included in the contract amount of</w:t>
      </w:r>
      <w:r>
        <w:rPr>
          <w:spacing w:val="41"/>
        </w:rPr>
        <w:t xml:space="preserve"> </w:t>
      </w:r>
      <w:r>
        <w:t>the</w:t>
      </w:r>
      <w:r>
        <w:rPr>
          <w:w w:val="99"/>
        </w:rPr>
        <w:t xml:space="preserve"> </w:t>
      </w:r>
      <w:r>
        <w:t>project.</w:t>
      </w:r>
    </w:p>
    <w:p w:rsidR="00E22020" w:rsidRDefault="00E22020">
      <w:pPr>
        <w:rPr>
          <w:rFonts w:ascii="Century Gothic" w:eastAsia="Century Gothic" w:hAnsi="Century Gothic" w:cs="Century Gothic"/>
          <w:sz w:val="16"/>
          <w:szCs w:val="16"/>
        </w:rPr>
      </w:pPr>
    </w:p>
    <w:p w:rsidR="00E22020" w:rsidRDefault="00016963" w:rsidP="00A72E99">
      <w:pPr>
        <w:pStyle w:val="Heading4"/>
        <w:numPr>
          <w:ilvl w:val="1"/>
          <w:numId w:val="44"/>
        </w:numPr>
        <w:tabs>
          <w:tab w:val="left" w:pos="981"/>
        </w:tabs>
        <w:ind w:left="980" w:hanging="720"/>
        <w:jc w:val="both"/>
        <w:rPr>
          <w:b w:val="0"/>
          <w:bCs w:val="0"/>
        </w:rPr>
      </w:pPr>
      <w:r>
        <w:t>EFFECTING</w:t>
      </w:r>
      <w:r>
        <w:rPr>
          <w:spacing w:val="-1"/>
        </w:rPr>
        <w:t xml:space="preserve"> </w:t>
      </w:r>
      <w:r>
        <w:t>INSURANCES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jc w:val="both"/>
      </w:pPr>
      <w:r>
        <w:t>New sub-clause 12.7 is to be</w:t>
      </w:r>
      <w:r>
        <w:rPr>
          <w:spacing w:val="-16"/>
        </w:rPr>
        <w:t xml:space="preserve"> </w:t>
      </w:r>
      <w:r>
        <w:t>added:</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1"/>
        <w:jc w:val="both"/>
      </w:pPr>
      <w:r>
        <w:t>It</w:t>
      </w:r>
      <w:r>
        <w:rPr>
          <w:spacing w:val="20"/>
        </w:rPr>
        <w:t xml:space="preserve"> </w:t>
      </w:r>
      <w:r>
        <w:t>shall</w:t>
      </w:r>
      <w:r>
        <w:rPr>
          <w:spacing w:val="19"/>
        </w:rPr>
        <w:t xml:space="preserve"> </w:t>
      </w:r>
      <w:r>
        <w:t>be</w:t>
      </w:r>
      <w:r>
        <w:rPr>
          <w:spacing w:val="18"/>
        </w:rPr>
        <w:t xml:space="preserve"> </w:t>
      </w:r>
      <w:r>
        <w:t>deemed</w:t>
      </w:r>
      <w:r>
        <w:rPr>
          <w:spacing w:val="20"/>
        </w:rPr>
        <w:t xml:space="preserve"> </w:t>
      </w:r>
      <w:r>
        <w:t>as</w:t>
      </w:r>
      <w:r>
        <w:rPr>
          <w:spacing w:val="17"/>
        </w:rPr>
        <w:t xml:space="preserve"> </w:t>
      </w:r>
      <w:r>
        <w:t>acceptance</w:t>
      </w:r>
      <w:r>
        <w:rPr>
          <w:spacing w:val="18"/>
        </w:rPr>
        <w:t xml:space="preserve"> </w:t>
      </w:r>
      <w:r>
        <w:t>by</w:t>
      </w:r>
      <w:r>
        <w:rPr>
          <w:spacing w:val="17"/>
        </w:rPr>
        <w:t xml:space="preserve"> </w:t>
      </w:r>
      <w:r>
        <w:t>the</w:t>
      </w:r>
      <w:r>
        <w:rPr>
          <w:spacing w:val="18"/>
        </w:rPr>
        <w:t xml:space="preserve"> </w:t>
      </w:r>
      <w:r>
        <w:t>Contractor</w:t>
      </w:r>
      <w:r>
        <w:rPr>
          <w:spacing w:val="18"/>
        </w:rPr>
        <w:t xml:space="preserve"> </w:t>
      </w:r>
      <w:r>
        <w:t>that</w:t>
      </w:r>
      <w:r>
        <w:rPr>
          <w:spacing w:val="20"/>
        </w:rPr>
        <w:t xml:space="preserve"> </w:t>
      </w:r>
      <w:r>
        <w:t>it</w:t>
      </w:r>
      <w:r>
        <w:rPr>
          <w:spacing w:val="20"/>
        </w:rPr>
        <w:t xml:space="preserve"> </w:t>
      </w:r>
      <w:r>
        <w:t>(the</w:t>
      </w:r>
      <w:r>
        <w:rPr>
          <w:spacing w:val="18"/>
        </w:rPr>
        <w:t xml:space="preserve"> </w:t>
      </w:r>
      <w:r>
        <w:t>contractor)</w:t>
      </w:r>
      <w:r>
        <w:rPr>
          <w:spacing w:val="16"/>
        </w:rPr>
        <w:t xml:space="preserve"> </w:t>
      </w:r>
      <w:r>
        <w:t>is</w:t>
      </w:r>
      <w:r>
        <w:rPr>
          <w:spacing w:val="17"/>
        </w:rPr>
        <w:t xml:space="preserve"> </w:t>
      </w:r>
      <w:r>
        <w:t>satisfied</w:t>
      </w:r>
      <w:r>
        <w:rPr>
          <w:spacing w:val="18"/>
        </w:rPr>
        <w:t xml:space="preserve"> </w:t>
      </w:r>
      <w:r>
        <w:t>with</w:t>
      </w:r>
      <w:r>
        <w:rPr>
          <w:w w:val="99"/>
        </w:rPr>
        <w:t xml:space="preserve"> </w:t>
      </w:r>
      <w:r>
        <w:t>the</w:t>
      </w:r>
      <w:r>
        <w:rPr>
          <w:spacing w:val="34"/>
        </w:rPr>
        <w:t xml:space="preserve"> </w:t>
      </w:r>
      <w:r>
        <w:t>scope</w:t>
      </w:r>
      <w:r>
        <w:rPr>
          <w:spacing w:val="34"/>
        </w:rPr>
        <w:t xml:space="preserve"> </w:t>
      </w:r>
      <w:r>
        <w:t>of</w:t>
      </w:r>
      <w:r>
        <w:rPr>
          <w:spacing w:val="34"/>
        </w:rPr>
        <w:t xml:space="preserve"> </w:t>
      </w:r>
      <w:r>
        <w:t>the</w:t>
      </w:r>
      <w:r>
        <w:rPr>
          <w:spacing w:val="32"/>
        </w:rPr>
        <w:t xml:space="preserve"> </w:t>
      </w:r>
      <w:r>
        <w:t>insurances</w:t>
      </w:r>
      <w:r>
        <w:rPr>
          <w:spacing w:val="34"/>
        </w:rPr>
        <w:t xml:space="preserve"> </w:t>
      </w:r>
      <w:r>
        <w:t>effected</w:t>
      </w:r>
      <w:r>
        <w:rPr>
          <w:spacing w:val="35"/>
        </w:rPr>
        <w:t xml:space="preserve"> </w:t>
      </w:r>
      <w:r>
        <w:t>by</w:t>
      </w:r>
      <w:r>
        <w:rPr>
          <w:spacing w:val="33"/>
        </w:rPr>
        <w:t xml:space="preserve"> </w:t>
      </w:r>
      <w:r>
        <w:t>the</w:t>
      </w:r>
      <w:r>
        <w:rPr>
          <w:spacing w:val="32"/>
        </w:rPr>
        <w:t xml:space="preserve"> </w:t>
      </w:r>
      <w:r>
        <w:t>Employer,</w:t>
      </w:r>
      <w:r>
        <w:rPr>
          <w:spacing w:val="32"/>
        </w:rPr>
        <w:t xml:space="preserve"> </w:t>
      </w:r>
      <w:r>
        <w:t>and</w:t>
      </w:r>
      <w:r>
        <w:rPr>
          <w:spacing w:val="35"/>
        </w:rPr>
        <w:t xml:space="preserve"> </w:t>
      </w:r>
      <w:r>
        <w:t>is</w:t>
      </w:r>
      <w:r>
        <w:rPr>
          <w:spacing w:val="34"/>
        </w:rPr>
        <w:t xml:space="preserve"> </w:t>
      </w:r>
      <w:r>
        <w:t>supplemented</w:t>
      </w:r>
      <w:r>
        <w:rPr>
          <w:spacing w:val="35"/>
        </w:rPr>
        <w:t xml:space="preserve"> </w:t>
      </w:r>
      <w:r>
        <w:t>by</w:t>
      </w:r>
      <w:r>
        <w:rPr>
          <w:spacing w:val="33"/>
        </w:rPr>
        <w:t xml:space="preserve"> </w:t>
      </w:r>
      <w:r>
        <w:t>additional</w:t>
      </w:r>
      <w:r>
        <w:rPr>
          <w:w w:val="99"/>
        </w:rPr>
        <w:t xml:space="preserve"> </w:t>
      </w:r>
      <w:r>
        <w:t xml:space="preserve">insurances considered necessary by itself (the contractor). In addition, the Contractor </w:t>
      </w:r>
      <w:r>
        <w:rPr>
          <w:spacing w:val="2"/>
        </w:rPr>
        <w:t>shall</w:t>
      </w:r>
      <w:r>
        <w:rPr>
          <w:spacing w:val="12"/>
        </w:rPr>
        <w:t xml:space="preserve"> </w:t>
      </w:r>
      <w:r>
        <w:t>be</w:t>
      </w:r>
      <w:r>
        <w:rPr>
          <w:w w:val="99"/>
        </w:rPr>
        <w:t xml:space="preserve"> </w:t>
      </w:r>
      <w:r>
        <w:t>responsible</w:t>
      </w:r>
      <w:r>
        <w:rPr>
          <w:spacing w:val="15"/>
        </w:rPr>
        <w:t xml:space="preserve"> </w:t>
      </w:r>
      <w:r>
        <w:t>for</w:t>
      </w:r>
      <w:r>
        <w:rPr>
          <w:spacing w:val="15"/>
        </w:rPr>
        <w:t xml:space="preserve"> </w:t>
      </w:r>
      <w:r>
        <w:t>excess</w:t>
      </w:r>
      <w:r>
        <w:rPr>
          <w:spacing w:val="14"/>
        </w:rPr>
        <w:t xml:space="preserve"> </w:t>
      </w:r>
      <w:r>
        <w:t>amounts</w:t>
      </w:r>
      <w:r>
        <w:rPr>
          <w:spacing w:val="15"/>
        </w:rPr>
        <w:t xml:space="preserve"> </w:t>
      </w:r>
      <w:r>
        <w:t>payable.</w:t>
      </w:r>
      <w:r>
        <w:rPr>
          <w:spacing w:val="18"/>
        </w:rPr>
        <w:t xml:space="preserve"> </w:t>
      </w:r>
      <w:r>
        <w:t>Any</w:t>
      </w:r>
      <w:r>
        <w:rPr>
          <w:spacing w:val="14"/>
        </w:rPr>
        <w:t xml:space="preserve"> </w:t>
      </w:r>
      <w:r>
        <w:t>clarification</w:t>
      </w:r>
      <w:r>
        <w:rPr>
          <w:spacing w:val="16"/>
        </w:rPr>
        <w:t xml:space="preserve"> </w:t>
      </w:r>
      <w:r>
        <w:t>of</w:t>
      </w:r>
      <w:r>
        <w:rPr>
          <w:spacing w:val="15"/>
        </w:rPr>
        <w:t xml:space="preserve"> </w:t>
      </w:r>
      <w:r>
        <w:t>the</w:t>
      </w:r>
      <w:r>
        <w:rPr>
          <w:spacing w:val="15"/>
        </w:rPr>
        <w:t xml:space="preserve"> </w:t>
      </w:r>
      <w:r>
        <w:t>scope</w:t>
      </w:r>
      <w:r>
        <w:rPr>
          <w:spacing w:val="18"/>
        </w:rPr>
        <w:t xml:space="preserve"> </w:t>
      </w:r>
      <w:r>
        <w:t>of</w:t>
      </w:r>
      <w:r>
        <w:rPr>
          <w:spacing w:val="15"/>
        </w:rPr>
        <w:t xml:space="preserve"> </w:t>
      </w:r>
      <w:r>
        <w:t>cover</w:t>
      </w:r>
      <w:r>
        <w:rPr>
          <w:spacing w:val="16"/>
        </w:rPr>
        <w:t xml:space="preserve"> </w:t>
      </w:r>
      <w:r>
        <w:t>provided</w:t>
      </w:r>
      <w:r>
        <w:rPr>
          <w:spacing w:val="18"/>
        </w:rPr>
        <w:t xml:space="preserve"> </w:t>
      </w:r>
      <w:r>
        <w:t>by</w:t>
      </w:r>
      <w:r>
        <w:rPr>
          <w:w w:val="99"/>
        </w:rPr>
        <w:t xml:space="preserve"> </w:t>
      </w:r>
      <w:r>
        <w:rPr>
          <w:rFonts w:cs="Century Gothic"/>
        </w:rPr>
        <w:t>the</w:t>
      </w:r>
      <w:r>
        <w:rPr>
          <w:rFonts w:cs="Century Gothic"/>
          <w:spacing w:val="43"/>
        </w:rPr>
        <w:t xml:space="preserve"> </w:t>
      </w:r>
      <w:r>
        <w:rPr>
          <w:rFonts w:cs="Century Gothic"/>
        </w:rPr>
        <w:t>policies</w:t>
      </w:r>
      <w:r>
        <w:rPr>
          <w:rFonts w:cs="Century Gothic"/>
          <w:spacing w:val="42"/>
        </w:rPr>
        <w:t xml:space="preserve"> </w:t>
      </w:r>
      <w:r>
        <w:rPr>
          <w:rFonts w:cs="Century Gothic"/>
        </w:rPr>
        <w:t>arranged</w:t>
      </w:r>
      <w:r>
        <w:rPr>
          <w:rFonts w:cs="Century Gothic"/>
          <w:spacing w:val="43"/>
        </w:rPr>
        <w:t xml:space="preserve"> </w:t>
      </w:r>
      <w:r>
        <w:rPr>
          <w:rFonts w:cs="Century Gothic"/>
        </w:rPr>
        <w:t>by</w:t>
      </w:r>
      <w:r>
        <w:rPr>
          <w:rFonts w:cs="Century Gothic"/>
          <w:spacing w:val="41"/>
        </w:rPr>
        <w:t xml:space="preserve"> </w:t>
      </w:r>
      <w:r>
        <w:rPr>
          <w:rFonts w:cs="Century Gothic"/>
        </w:rPr>
        <w:t>the</w:t>
      </w:r>
      <w:r>
        <w:rPr>
          <w:rFonts w:cs="Century Gothic"/>
          <w:spacing w:val="43"/>
        </w:rPr>
        <w:t xml:space="preserve"> </w:t>
      </w:r>
      <w:r>
        <w:rPr>
          <w:rFonts w:cs="Century Gothic"/>
        </w:rPr>
        <w:t>Employer</w:t>
      </w:r>
      <w:r>
        <w:rPr>
          <w:rFonts w:cs="Century Gothic"/>
          <w:spacing w:val="43"/>
        </w:rPr>
        <w:t xml:space="preserve"> </w:t>
      </w:r>
      <w:r>
        <w:rPr>
          <w:rFonts w:cs="Century Gothic"/>
        </w:rPr>
        <w:t>should</w:t>
      </w:r>
      <w:r>
        <w:rPr>
          <w:rFonts w:cs="Century Gothic"/>
          <w:spacing w:val="46"/>
        </w:rPr>
        <w:t xml:space="preserve"> </w:t>
      </w:r>
      <w:r>
        <w:rPr>
          <w:rFonts w:cs="Century Gothic"/>
        </w:rPr>
        <w:t>be</w:t>
      </w:r>
      <w:r>
        <w:rPr>
          <w:rFonts w:cs="Century Gothic"/>
          <w:spacing w:val="43"/>
        </w:rPr>
        <w:t xml:space="preserve"> </w:t>
      </w:r>
      <w:r>
        <w:rPr>
          <w:rFonts w:cs="Century Gothic"/>
        </w:rPr>
        <w:t>obtained</w:t>
      </w:r>
      <w:r>
        <w:rPr>
          <w:rFonts w:cs="Century Gothic"/>
          <w:spacing w:val="43"/>
        </w:rPr>
        <w:t xml:space="preserve"> </w:t>
      </w:r>
      <w:r>
        <w:rPr>
          <w:rFonts w:cs="Century Gothic"/>
        </w:rPr>
        <w:t>from</w:t>
      </w:r>
      <w:r>
        <w:rPr>
          <w:rFonts w:cs="Century Gothic"/>
          <w:spacing w:val="44"/>
        </w:rPr>
        <w:t xml:space="preserve"> </w:t>
      </w:r>
      <w:r>
        <w:rPr>
          <w:rFonts w:cs="Century Gothic"/>
        </w:rPr>
        <w:t>the</w:t>
      </w:r>
      <w:r>
        <w:rPr>
          <w:rFonts w:cs="Century Gothic"/>
          <w:spacing w:val="43"/>
        </w:rPr>
        <w:t xml:space="preserve"> </w:t>
      </w:r>
      <w:r>
        <w:rPr>
          <w:rFonts w:cs="Century Gothic"/>
        </w:rPr>
        <w:t>Employer’s</w:t>
      </w:r>
      <w:r>
        <w:rPr>
          <w:rFonts w:cs="Century Gothic"/>
          <w:spacing w:val="42"/>
        </w:rPr>
        <w:t xml:space="preserve"> </w:t>
      </w:r>
      <w:r>
        <w:rPr>
          <w:rFonts w:cs="Century Gothic"/>
        </w:rPr>
        <w:t>insurance</w:t>
      </w:r>
      <w:r>
        <w:rPr>
          <w:rFonts w:cs="Century Gothic"/>
          <w:w w:val="99"/>
        </w:rPr>
        <w:t xml:space="preserve"> </w:t>
      </w:r>
      <w:r>
        <w:t>brokers.</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4"/>
        </w:numPr>
        <w:tabs>
          <w:tab w:val="left" w:pos="981"/>
        </w:tabs>
        <w:spacing w:before="62"/>
        <w:ind w:left="980" w:hanging="720"/>
        <w:jc w:val="both"/>
        <w:rPr>
          <w:b w:val="0"/>
          <w:bCs w:val="0"/>
        </w:rPr>
      </w:pPr>
      <w:r>
        <w:t>CONTRACT</w:t>
      </w:r>
      <w:r>
        <w:rPr>
          <w:spacing w:val="-2"/>
        </w:rPr>
        <w:t xml:space="preserve"> </w:t>
      </w:r>
      <w:r>
        <w:t>INSTRUCTIONS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jc w:val="both"/>
      </w:pPr>
      <w:r>
        <w:t>New sub-clause 17.6 is to be</w:t>
      </w:r>
      <w:r>
        <w:rPr>
          <w:spacing w:val="-16"/>
        </w:rPr>
        <w:t xml:space="preserve"> </w:t>
      </w:r>
      <w:r>
        <w:t>added:</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1"/>
        <w:jc w:val="both"/>
      </w:pPr>
      <w:r>
        <w:t>Should special circumstances warrant that the employer is required to take special</w:t>
      </w:r>
      <w:r>
        <w:rPr>
          <w:spacing w:val="53"/>
        </w:rPr>
        <w:t xml:space="preserve"> </w:t>
      </w:r>
      <w:r>
        <w:t>measures</w:t>
      </w:r>
      <w:r>
        <w:rPr>
          <w:w w:val="99"/>
        </w:rPr>
        <w:t xml:space="preserve"> </w:t>
      </w:r>
      <w:r>
        <w:rPr>
          <w:rFonts w:cs="Century Gothic"/>
        </w:rPr>
        <w:t>to assist in the operations of the employer’s business, during the construction phase,</w:t>
      </w:r>
      <w:r>
        <w:rPr>
          <w:rFonts w:cs="Century Gothic"/>
          <w:spacing w:val="36"/>
        </w:rPr>
        <w:t xml:space="preserve"> </w:t>
      </w:r>
      <w:r>
        <w:rPr>
          <w:rFonts w:cs="Century Gothic"/>
        </w:rPr>
        <w:t>the</w:t>
      </w:r>
      <w:r>
        <w:rPr>
          <w:rFonts w:cs="Century Gothic"/>
          <w:w w:val="99"/>
        </w:rPr>
        <w:t xml:space="preserve"> </w:t>
      </w:r>
      <w:r>
        <w:t>employer shall have the right to instruct the principal agent to take special measures</w:t>
      </w:r>
      <w:r>
        <w:rPr>
          <w:spacing w:val="-17"/>
        </w:rPr>
        <w:t xml:space="preserve"> </w:t>
      </w:r>
      <w:r>
        <w:t>to</w:t>
      </w:r>
      <w:r>
        <w:rPr>
          <w:w w:val="99"/>
        </w:rPr>
        <w:t xml:space="preserve"> </w:t>
      </w:r>
      <w:r>
        <w:t>accommodate these special circumstances. In such instance, the principal agent shall</w:t>
      </w:r>
      <w:r>
        <w:rPr>
          <w:spacing w:val="47"/>
        </w:rPr>
        <w:t xml:space="preserve"> </w:t>
      </w:r>
      <w:r>
        <w:t>advise</w:t>
      </w:r>
      <w:r>
        <w:rPr>
          <w:spacing w:val="-1"/>
          <w:w w:val="99"/>
        </w:rPr>
        <w:t xml:space="preserve"> </w:t>
      </w:r>
      <w:r>
        <w:t>the contractor of these special measures at the time of issuing contract instructions to do</w:t>
      </w:r>
      <w:r>
        <w:rPr>
          <w:spacing w:val="50"/>
        </w:rPr>
        <w:t xml:space="preserve"> </w:t>
      </w:r>
      <w:r>
        <w:t>work</w:t>
      </w:r>
      <w:r>
        <w:rPr>
          <w:w w:val="99"/>
        </w:rPr>
        <w:t xml:space="preserve"> </w:t>
      </w:r>
      <w:r>
        <w:t>in this regard. Should the contractor fail to execute the contract instruction/s with due skill and</w:t>
      </w:r>
      <w:r>
        <w:rPr>
          <w:w w:val="99"/>
        </w:rPr>
        <w:t xml:space="preserve"> </w:t>
      </w:r>
      <w:r>
        <w:t>diligence within (five) 5 days of having been issued with such instruction/s, the employer</w:t>
      </w:r>
      <w:r>
        <w:rPr>
          <w:spacing w:val="11"/>
        </w:rPr>
        <w:t xml:space="preserve"> </w:t>
      </w:r>
      <w:r>
        <w:t>may</w:t>
      </w:r>
      <w:r>
        <w:rPr>
          <w:w w:val="99"/>
        </w:rPr>
        <w:t xml:space="preserve"> </w:t>
      </w:r>
      <w:r>
        <w:t>employ</w:t>
      </w:r>
      <w:r>
        <w:rPr>
          <w:spacing w:val="-4"/>
        </w:rPr>
        <w:t xml:space="preserve"> </w:t>
      </w:r>
      <w:r>
        <w:t>others</w:t>
      </w:r>
      <w:r>
        <w:rPr>
          <w:spacing w:val="-5"/>
        </w:rPr>
        <w:t xml:space="preserve"> </w:t>
      </w:r>
      <w:r>
        <w:t>to</w:t>
      </w:r>
      <w:r>
        <w:rPr>
          <w:spacing w:val="-5"/>
        </w:rPr>
        <w:t xml:space="preserve"> </w:t>
      </w:r>
      <w:r>
        <w:t>give</w:t>
      </w:r>
      <w:r>
        <w:rPr>
          <w:spacing w:val="-5"/>
        </w:rPr>
        <w:t xml:space="preserve"> </w:t>
      </w:r>
      <w:r>
        <w:t>effect</w:t>
      </w:r>
      <w:r>
        <w:rPr>
          <w:spacing w:val="-3"/>
        </w:rPr>
        <w:t xml:space="preserve"> </w:t>
      </w:r>
      <w:r>
        <w:t>to</w:t>
      </w:r>
      <w:r>
        <w:rPr>
          <w:spacing w:val="-5"/>
        </w:rPr>
        <w:t xml:space="preserve"> </w:t>
      </w:r>
      <w:r>
        <w:t>such</w:t>
      </w:r>
      <w:r>
        <w:rPr>
          <w:spacing w:val="-4"/>
        </w:rPr>
        <w:t xml:space="preserve"> </w:t>
      </w:r>
      <w:r>
        <w:t>contract</w:t>
      </w:r>
      <w:r>
        <w:rPr>
          <w:spacing w:val="-3"/>
        </w:rPr>
        <w:t xml:space="preserve"> </w:t>
      </w:r>
      <w:r>
        <w:t>instruction/s</w:t>
      </w:r>
      <w:r>
        <w:rPr>
          <w:spacing w:val="-5"/>
        </w:rPr>
        <w:t xml:space="preserve"> </w:t>
      </w:r>
      <w:r>
        <w:t>all</w:t>
      </w:r>
      <w:r>
        <w:rPr>
          <w:spacing w:val="-4"/>
        </w:rPr>
        <w:t xml:space="preserve"> </w:t>
      </w:r>
      <w:r>
        <w:t>in</w:t>
      </w:r>
      <w:r>
        <w:rPr>
          <w:spacing w:val="-4"/>
        </w:rPr>
        <w:t xml:space="preserve"> </w:t>
      </w:r>
      <w:r>
        <w:t>accordance</w:t>
      </w:r>
      <w:r>
        <w:rPr>
          <w:spacing w:val="-5"/>
        </w:rPr>
        <w:t xml:space="preserve"> </w:t>
      </w:r>
      <w:r>
        <w:t>with</w:t>
      </w:r>
      <w:r>
        <w:rPr>
          <w:spacing w:val="-4"/>
        </w:rPr>
        <w:t xml:space="preserve"> </w:t>
      </w:r>
      <w:r>
        <w:t>clause</w:t>
      </w:r>
      <w:r>
        <w:rPr>
          <w:spacing w:val="-5"/>
        </w:rPr>
        <w:t xml:space="preserve"> </w:t>
      </w:r>
      <w:r>
        <w:t>17.4.</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4"/>
        </w:numPr>
        <w:tabs>
          <w:tab w:val="left" w:pos="969"/>
        </w:tabs>
        <w:ind w:left="968" w:hanging="708"/>
        <w:jc w:val="both"/>
        <w:rPr>
          <w:b w:val="0"/>
          <w:bCs w:val="0"/>
        </w:rPr>
      </w:pPr>
      <w:r>
        <w:t>SETTING OUT OF THE</w:t>
      </w:r>
      <w:r>
        <w:rPr>
          <w:spacing w:val="-2"/>
        </w:rPr>
        <w:t xml:space="preserve"> </w:t>
      </w:r>
      <w:r>
        <w:t>WORKS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jc w:val="both"/>
      </w:pPr>
      <w:r>
        <w:t>New sub-clause 18.5 is to be</w:t>
      </w:r>
      <w:r>
        <w:rPr>
          <w:spacing w:val="-16"/>
        </w:rPr>
        <w:t xml:space="preserve"> </w:t>
      </w:r>
      <w:r>
        <w:t>added:</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2"/>
        <w:jc w:val="both"/>
      </w:pPr>
      <w:r>
        <w:t>The contractor shall notify the principal agent if any encroachments of adjoining</w:t>
      </w:r>
      <w:r>
        <w:rPr>
          <w:spacing w:val="43"/>
        </w:rPr>
        <w:t xml:space="preserve"> </w:t>
      </w:r>
      <w:r>
        <w:t>foundations,</w:t>
      </w:r>
      <w:r>
        <w:rPr>
          <w:spacing w:val="-1"/>
          <w:w w:val="99"/>
        </w:rPr>
        <w:t xml:space="preserve"> </w:t>
      </w:r>
      <w:r>
        <w:t>buildings, structures, pavements, boundaries, etc. Exist in order that the</w:t>
      </w:r>
      <w:r>
        <w:rPr>
          <w:spacing w:val="7"/>
        </w:rPr>
        <w:t xml:space="preserve"> </w:t>
      </w:r>
      <w:r>
        <w:t>necessary</w:t>
      </w:r>
      <w:r>
        <w:rPr>
          <w:w w:val="99"/>
        </w:rPr>
        <w:t xml:space="preserve"> </w:t>
      </w:r>
      <w:r>
        <w:t>arrangements may be made for the rectification of any such</w:t>
      </w:r>
      <w:r>
        <w:rPr>
          <w:spacing w:val="-37"/>
        </w:rPr>
        <w:t xml:space="preserve"> </w:t>
      </w:r>
      <w:r>
        <w:t>encroachments.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4"/>
        </w:numPr>
        <w:tabs>
          <w:tab w:val="left" w:pos="969"/>
        </w:tabs>
        <w:ind w:left="968" w:hanging="708"/>
        <w:jc w:val="both"/>
        <w:rPr>
          <w:b w:val="0"/>
          <w:bCs w:val="0"/>
        </w:rPr>
      </w:pPr>
      <w:r>
        <w:t>TEMPORARY WORKS AND PLANT</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jc w:val="both"/>
        <w:rPr>
          <w:rFonts w:cs="Century Gothic"/>
        </w:rPr>
      </w:pPr>
      <w:r>
        <w:t xml:space="preserve">Sub-clause 19.2 refers </w:t>
      </w:r>
      <w:r>
        <w:rPr>
          <w:rFonts w:cs="Century Gothic"/>
        </w:rPr>
        <w:t xml:space="preserve">– </w:t>
      </w:r>
      <w:r>
        <w:t xml:space="preserve">the following is deemed to be added </w:t>
      </w:r>
      <w:r>
        <w:rPr>
          <w:rFonts w:cs="Century Gothic"/>
        </w:rPr>
        <w:t>after the words “notice</w:t>
      </w:r>
      <w:r>
        <w:rPr>
          <w:rFonts w:cs="Century Gothic"/>
          <w:spacing w:val="-35"/>
        </w:rPr>
        <w:t xml:space="preserve"> </w:t>
      </w:r>
      <w:r>
        <w:rPr>
          <w:rFonts w:cs="Century Gothic"/>
        </w:rPr>
        <w:t>boards”</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20"/>
        <w:jc w:val="both"/>
      </w:pPr>
      <w:r>
        <w:t>Site notice boards, sub-contract notice boards, etc., as per the Standards Institute</w:t>
      </w:r>
      <w:r>
        <w:rPr>
          <w:spacing w:val="48"/>
        </w:rPr>
        <w:t xml:space="preserve"> </w:t>
      </w:r>
      <w:r>
        <w:t>of</w:t>
      </w:r>
      <w:r>
        <w:rPr>
          <w:w w:val="99"/>
        </w:rPr>
        <w:t xml:space="preserve"> </w:t>
      </w:r>
      <w:r>
        <w:t xml:space="preserve">Architects </w:t>
      </w:r>
      <w:r>
        <w:rPr>
          <w:spacing w:val="-3"/>
        </w:rPr>
        <w:t xml:space="preserve">(1 </w:t>
      </w:r>
      <w:r>
        <w:t>No.</w:t>
      </w:r>
      <w:r>
        <w:rPr>
          <w:spacing w:val="-6"/>
        </w:rPr>
        <w:t xml:space="preserve"> </w:t>
      </w:r>
      <w:r>
        <w:t>each).</w:t>
      </w:r>
    </w:p>
    <w:p w:rsidR="00E22020" w:rsidRDefault="00E22020">
      <w:pPr>
        <w:spacing w:before="12"/>
        <w:rPr>
          <w:rFonts w:ascii="Century Gothic" w:eastAsia="Century Gothic" w:hAnsi="Century Gothic" w:cs="Century Gothic"/>
          <w:sz w:val="19"/>
          <w:szCs w:val="19"/>
        </w:rPr>
      </w:pPr>
    </w:p>
    <w:p w:rsidR="00E22020" w:rsidRDefault="00016963">
      <w:pPr>
        <w:pStyle w:val="BodyText"/>
        <w:jc w:val="both"/>
      </w:pPr>
      <w:r>
        <w:t>New sub-clause 19.4 is to be</w:t>
      </w:r>
      <w:r>
        <w:rPr>
          <w:spacing w:val="-16"/>
        </w:rPr>
        <w:t xml:space="preserve"> </w:t>
      </w:r>
      <w:r>
        <w:t>added:</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2"/>
        <w:jc w:val="both"/>
      </w:pPr>
      <w:r>
        <w:t>It shall be deemed that all cost associated with the provision of, including</w:t>
      </w:r>
      <w:r>
        <w:rPr>
          <w:spacing w:val="34"/>
        </w:rPr>
        <w:t xml:space="preserve"> </w:t>
      </w:r>
      <w:r>
        <w:t>erection,</w:t>
      </w:r>
      <w:r>
        <w:rPr>
          <w:w w:val="99"/>
        </w:rPr>
        <w:t xml:space="preserve"> </w:t>
      </w:r>
      <w:r>
        <w:t>dismantling, etc., of special scaffolding required for the proper execution of the work</w:t>
      </w:r>
      <w:r>
        <w:rPr>
          <w:spacing w:val="51"/>
        </w:rPr>
        <w:t xml:space="preserve"> </w:t>
      </w:r>
      <w:r>
        <w:t>is</w:t>
      </w:r>
      <w:r>
        <w:rPr>
          <w:w w:val="99"/>
        </w:rPr>
        <w:t xml:space="preserve"> </w:t>
      </w:r>
      <w:r>
        <w:t>included</w:t>
      </w:r>
      <w:r>
        <w:rPr>
          <w:spacing w:val="32"/>
        </w:rPr>
        <w:t xml:space="preserve"> </w:t>
      </w:r>
      <w:r>
        <w:t>in</w:t>
      </w:r>
      <w:r>
        <w:rPr>
          <w:spacing w:val="30"/>
        </w:rPr>
        <w:t xml:space="preserve"> </w:t>
      </w:r>
      <w:r>
        <w:t>the</w:t>
      </w:r>
      <w:r>
        <w:rPr>
          <w:spacing w:val="32"/>
        </w:rPr>
        <w:t xml:space="preserve"> </w:t>
      </w:r>
      <w:r>
        <w:t>contract</w:t>
      </w:r>
      <w:r>
        <w:rPr>
          <w:spacing w:val="31"/>
        </w:rPr>
        <w:t xml:space="preserve"> </w:t>
      </w:r>
      <w:r>
        <w:t>amount.</w:t>
      </w:r>
      <w:r>
        <w:rPr>
          <w:spacing w:val="29"/>
        </w:rPr>
        <w:t xml:space="preserve"> </w:t>
      </w:r>
      <w:r>
        <w:t>It</w:t>
      </w:r>
      <w:r>
        <w:rPr>
          <w:spacing w:val="34"/>
        </w:rPr>
        <w:t xml:space="preserve"> </w:t>
      </w:r>
      <w:r>
        <w:t>shall</w:t>
      </w:r>
      <w:r>
        <w:rPr>
          <w:spacing w:val="33"/>
        </w:rPr>
        <w:t xml:space="preserve"> </w:t>
      </w:r>
      <w:r>
        <w:t>also</w:t>
      </w:r>
      <w:r>
        <w:rPr>
          <w:spacing w:val="30"/>
        </w:rPr>
        <w:t xml:space="preserve"> </w:t>
      </w:r>
      <w:r>
        <w:t>be</w:t>
      </w:r>
      <w:r>
        <w:rPr>
          <w:spacing w:val="32"/>
        </w:rPr>
        <w:t xml:space="preserve"> </w:t>
      </w:r>
      <w:r>
        <w:t>deemed</w:t>
      </w:r>
      <w:r>
        <w:rPr>
          <w:spacing w:val="32"/>
        </w:rPr>
        <w:t xml:space="preserve"> </w:t>
      </w:r>
      <w:r>
        <w:t>that</w:t>
      </w:r>
      <w:r>
        <w:rPr>
          <w:spacing w:val="34"/>
        </w:rPr>
        <w:t xml:space="preserve"> </w:t>
      </w:r>
      <w:r>
        <w:t>all</w:t>
      </w:r>
      <w:r>
        <w:rPr>
          <w:spacing w:val="33"/>
        </w:rPr>
        <w:t xml:space="preserve"> </w:t>
      </w:r>
      <w:r>
        <w:t>cost</w:t>
      </w:r>
      <w:r>
        <w:rPr>
          <w:spacing w:val="31"/>
        </w:rPr>
        <w:t xml:space="preserve"> </w:t>
      </w:r>
      <w:r>
        <w:t>associated</w:t>
      </w:r>
      <w:r>
        <w:rPr>
          <w:spacing w:val="32"/>
        </w:rPr>
        <w:t xml:space="preserve"> </w:t>
      </w:r>
      <w:r>
        <w:t>with</w:t>
      </w:r>
      <w:r>
        <w:rPr>
          <w:spacing w:val="30"/>
        </w:rPr>
        <w:t xml:space="preserve"> </w:t>
      </w:r>
      <w:r>
        <w:t>the</w:t>
      </w:r>
      <w:r>
        <w:rPr>
          <w:w w:val="99"/>
        </w:rPr>
        <w:t xml:space="preserve"> </w:t>
      </w:r>
      <w:r>
        <w:t>provision</w:t>
      </w:r>
      <w:r>
        <w:rPr>
          <w:spacing w:val="-1"/>
        </w:rPr>
        <w:t xml:space="preserve"> </w:t>
      </w:r>
      <w:r>
        <w:t>of,</w:t>
      </w:r>
      <w:r>
        <w:rPr>
          <w:spacing w:val="-6"/>
        </w:rPr>
        <w:t xml:space="preserve"> </w:t>
      </w:r>
      <w:r>
        <w:t>including</w:t>
      </w:r>
      <w:r>
        <w:rPr>
          <w:spacing w:val="-4"/>
        </w:rPr>
        <w:t xml:space="preserve"> </w:t>
      </w:r>
      <w:r>
        <w:t>erection</w:t>
      </w:r>
      <w:r>
        <w:rPr>
          <w:spacing w:val="-3"/>
        </w:rPr>
        <w:t xml:space="preserve"> </w:t>
      </w:r>
      <w:r>
        <w:t>and</w:t>
      </w:r>
      <w:r>
        <w:rPr>
          <w:spacing w:val="-4"/>
        </w:rPr>
        <w:t xml:space="preserve"> </w:t>
      </w:r>
      <w:r>
        <w:t>dismantling,</w:t>
      </w:r>
      <w:r>
        <w:rPr>
          <w:spacing w:val="-3"/>
        </w:rPr>
        <w:t xml:space="preserve"> </w:t>
      </w:r>
      <w:r>
        <w:t>etc.</w:t>
      </w:r>
      <w:r>
        <w:rPr>
          <w:spacing w:val="-6"/>
        </w:rPr>
        <w:t xml:space="preserve"> </w:t>
      </w:r>
      <w:r>
        <w:t>Of</w:t>
      </w:r>
      <w:r>
        <w:rPr>
          <w:spacing w:val="-2"/>
        </w:rPr>
        <w:t xml:space="preserve"> </w:t>
      </w:r>
      <w:r>
        <w:rPr>
          <w:spacing w:val="2"/>
        </w:rPr>
        <w:t>all</w:t>
      </w:r>
      <w:r>
        <w:rPr>
          <w:spacing w:val="-3"/>
        </w:rPr>
        <w:t xml:space="preserve"> </w:t>
      </w:r>
      <w:r>
        <w:t>scaffolding</w:t>
      </w:r>
      <w:r>
        <w:rPr>
          <w:spacing w:val="-4"/>
        </w:rPr>
        <w:t xml:space="preserve"> </w:t>
      </w:r>
      <w:r>
        <w:t>and</w:t>
      </w:r>
      <w:r>
        <w:rPr>
          <w:spacing w:val="-4"/>
        </w:rPr>
        <w:t xml:space="preserve"> </w:t>
      </w:r>
      <w:r>
        <w:t>hoisting</w:t>
      </w:r>
      <w:r>
        <w:rPr>
          <w:spacing w:val="-4"/>
        </w:rPr>
        <w:t xml:space="preserve"> </w:t>
      </w:r>
      <w:r>
        <w:t>equipment,</w:t>
      </w:r>
      <w:r>
        <w:rPr>
          <w:w w:val="99"/>
        </w:rPr>
        <w:t xml:space="preserve"> </w:t>
      </w:r>
      <w:r>
        <w:t>machinery,</w:t>
      </w:r>
      <w:r>
        <w:rPr>
          <w:spacing w:val="28"/>
        </w:rPr>
        <w:t xml:space="preserve"> </w:t>
      </w:r>
      <w:r>
        <w:t>etc.</w:t>
      </w:r>
      <w:r>
        <w:rPr>
          <w:spacing w:val="26"/>
        </w:rPr>
        <w:t xml:space="preserve"> </w:t>
      </w:r>
      <w:r>
        <w:t>For</w:t>
      </w:r>
      <w:r>
        <w:rPr>
          <w:spacing w:val="30"/>
        </w:rPr>
        <w:t xml:space="preserve"> </w:t>
      </w:r>
      <w:r>
        <w:t>Nominated,</w:t>
      </w:r>
      <w:r>
        <w:rPr>
          <w:spacing w:val="26"/>
        </w:rPr>
        <w:t xml:space="preserve"> </w:t>
      </w:r>
      <w:r>
        <w:t>Selected</w:t>
      </w:r>
      <w:r>
        <w:rPr>
          <w:spacing w:val="28"/>
        </w:rPr>
        <w:t xml:space="preserve"> </w:t>
      </w:r>
      <w:r>
        <w:t>and</w:t>
      </w:r>
      <w:r>
        <w:rPr>
          <w:spacing w:val="28"/>
        </w:rPr>
        <w:t xml:space="preserve"> </w:t>
      </w:r>
      <w:r>
        <w:t>Domestic</w:t>
      </w:r>
      <w:r>
        <w:rPr>
          <w:spacing w:val="29"/>
        </w:rPr>
        <w:t xml:space="preserve"> </w:t>
      </w:r>
      <w:r>
        <w:t>sub-contract</w:t>
      </w:r>
      <w:r>
        <w:rPr>
          <w:spacing w:val="30"/>
        </w:rPr>
        <w:t xml:space="preserve"> </w:t>
      </w:r>
      <w:r>
        <w:t>work,</w:t>
      </w:r>
      <w:r>
        <w:rPr>
          <w:spacing w:val="26"/>
        </w:rPr>
        <w:t xml:space="preserve"> </w:t>
      </w:r>
      <w:r>
        <w:t>required</w:t>
      </w:r>
      <w:r>
        <w:rPr>
          <w:spacing w:val="28"/>
        </w:rPr>
        <w:t xml:space="preserve"> </w:t>
      </w:r>
      <w:r>
        <w:t>for</w:t>
      </w:r>
      <w:r>
        <w:rPr>
          <w:spacing w:val="28"/>
        </w:rPr>
        <w:t xml:space="preserve"> </w:t>
      </w:r>
      <w:r>
        <w:t>the</w:t>
      </w:r>
      <w:r>
        <w:rPr>
          <w:w w:val="99"/>
        </w:rPr>
        <w:t xml:space="preserve"> </w:t>
      </w:r>
      <w:r>
        <w:t>execution of the works, is included as part of the contract</w:t>
      </w:r>
      <w:r>
        <w:rPr>
          <w:spacing w:val="-33"/>
        </w:rPr>
        <w:t xml:space="preserve"> </w:t>
      </w:r>
      <w:r>
        <w:t>amount.</w:t>
      </w:r>
    </w:p>
    <w:p w:rsidR="00E22020" w:rsidRDefault="00E22020">
      <w:pPr>
        <w:spacing w:before="2"/>
        <w:rPr>
          <w:rFonts w:ascii="Century Gothic" w:eastAsia="Century Gothic" w:hAnsi="Century Gothic" w:cs="Century Gothic"/>
          <w:sz w:val="20"/>
          <w:szCs w:val="20"/>
        </w:rPr>
      </w:pPr>
    </w:p>
    <w:p w:rsidR="00E22020" w:rsidRDefault="00016963">
      <w:pPr>
        <w:pStyle w:val="BodyText"/>
        <w:jc w:val="both"/>
      </w:pPr>
      <w:r>
        <w:t>New sub-clause 19.5 is to be</w:t>
      </w:r>
      <w:r>
        <w:rPr>
          <w:spacing w:val="-16"/>
        </w:rPr>
        <w:t xml:space="preserve"> </w:t>
      </w:r>
      <w:r>
        <w:t>added:</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0"/>
        <w:jc w:val="both"/>
      </w:pPr>
      <w:r>
        <w:t>The</w:t>
      </w:r>
      <w:r>
        <w:rPr>
          <w:spacing w:val="20"/>
        </w:rPr>
        <w:t xml:space="preserve"> </w:t>
      </w:r>
      <w:r>
        <w:t>contractor</w:t>
      </w:r>
      <w:r>
        <w:rPr>
          <w:spacing w:val="20"/>
        </w:rPr>
        <w:t xml:space="preserve"> </w:t>
      </w:r>
      <w:r>
        <w:t>shall</w:t>
      </w:r>
      <w:r>
        <w:rPr>
          <w:spacing w:val="23"/>
        </w:rPr>
        <w:t xml:space="preserve"> </w:t>
      </w:r>
      <w:r>
        <w:t>erect,</w:t>
      </w:r>
      <w:r>
        <w:rPr>
          <w:spacing w:val="18"/>
        </w:rPr>
        <w:t xml:space="preserve"> </w:t>
      </w:r>
      <w:r>
        <w:t>maintain</w:t>
      </w:r>
      <w:r>
        <w:rPr>
          <w:spacing w:val="21"/>
        </w:rPr>
        <w:t xml:space="preserve"> </w:t>
      </w:r>
      <w:r>
        <w:t>and</w:t>
      </w:r>
      <w:r>
        <w:rPr>
          <w:spacing w:val="20"/>
        </w:rPr>
        <w:t xml:space="preserve"> </w:t>
      </w:r>
      <w:r>
        <w:t>remove</w:t>
      </w:r>
      <w:r>
        <w:rPr>
          <w:spacing w:val="20"/>
        </w:rPr>
        <w:t xml:space="preserve"> </w:t>
      </w:r>
      <w:r>
        <w:t>at</w:t>
      </w:r>
      <w:r>
        <w:rPr>
          <w:spacing w:val="22"/>
        </w:rPr>
        <w:t xml:space="preserve"> </w:t>
      </w:r>
      <w:r>
        <w:t>completion</w:t>
      </w:r>
      <w:r>
        <w:rPr>
          <w:spacing w:val="21"/>
        </w:rPr>
        <w:t xml:space="preserve"> </w:t>
      </w:r>
      <w:r>
        <w:t>hoarding</w:t>
      </w:r>
      <w:r>
        <w:rPr>
          <w:spacing w:val="20"/>
        </w:rPr>
        <w:t xml:space="preserve"> </w:t>
      </w:r>
      <w:r>
        <w:t>with</w:t>
      </w:r>
      <w:r>
        <w:rPr>
          <w:spacing w:val="21"/>
        </w:rPr>
        <w:t xml:space="preserve"> </w:t>
      </w:r>
      <w:r>
        <w:t>gantries,</w:t>
      </w:r>
      <w:r>
        <w:rPr>
          <w:spacing w:val="17"/>
        </w:rPr>
        <w:t xml:space="preserve"> </w:t>
      </w:r>
      <w:r>
        <w:t>fans,</w:t>
      </w:r>
      <w:r>
        <w:rPr>
          <w:w w:val="99"/>
        </w:rPr>
        <w:t xml:space="preserve"> </w:t>
      </w:r>
      <w:r>
        <w:t>safety</w:t>
      </w:r>
      <w:r>
        <w:rPr>
          <w:spacing w:val="29"/>
        </w:rPr>
        <w:t xml:space="preserve"> </w:t>
      </w:r>
      <w:r>
        <w:t>screens,</w:t>
      </w:r>
      <w:r>
        <w:rPr>
          <w:spacing w:val="28"/>
        </w:rPr>
        <w:t xml:space="preserve"> </w:t>
      </w:r>
      <w:r>
        <w:t>barriers,</w:t>
      </w:r>
      <w:r>
        <w:rPr>
          <w:spacing w:val="30"/>
        </w:rPr>
        <w:t xml:space="preserve"> </w:t>
      </w:r>
      <w:r>
        <w:t>access</w:t>
      </w:r>
      <w:r>
        <w:rPr>
          <w:spacing w:val="29"/>
        </w:rPr>
        <w:t xml:space="preserve"> </w:t>
      </w:r>
      <w:r>
        <w:t>gates,</w:t>
      </w:r>
      <w:r>
        <w:rPr>
          <w:spacing w:val="28"/>
        </w:rPr>
        <w:t xml:space="preserve"> </w:t>
      </w:r>
      <w:r>
        <w:t>covered</w:t>
      </w:r>
      <w:r>
        <w:rPr>
          <w:spacing w:val="33"/>
        </w:rPr>
        <w:t xml:space="preserve"> </w:t>
      </w:r>
      <w:r>
        <w:t>gangways</w:t>
      </w:r>
      <w:r>
        <w:rPr>
          <w:spacing w:val="30"/>
        </w:rPr>
        <w:t xml:space="preserve"> </w:t>
      </w:r>
      <w:r>
        <w:t>and</w:t>
      </w:r>
      <w:r>
        <w:rPr>
          <w:spacing w:val="31"/>
        </w:rPr>
        <w:t xml:space="preserve"> </w:t>
      </w:r>
      <w:r>
        <w:t>the</w:t>
      </w:r>
      <w:r>
        <w:rPr>
          <w:spacing w:val="30"/>
        </w:rPr>
        <w:t xml:space="preserve"> </w:t>
      </w:r>
      <w:r>
        <w:t>like</w:t>
      </w:r>
      <w:r>
        <w:rPr>
          <w:spacing w:val="28"/>
        </w:rPr>
        <w:t xml:space="preserve"> </w:t>
      </w:r>
      <w:r>
        <w:t>as</w:t>
      </w:r>
      <w:r>
        <w:rPr>
          <w:spacing w:val="30"/>
        </w:rPr>
        <w:t xml:space="preserve"> </w:t>
      </w:r>
      <w:r>
        <w:t>necessary</w:t>
      </w:r>
      <w:r>
        <w:rPr>
          <w:spacing w:val="29"/>
        </w:rPr>
        <w:t xml:space="preserve"> </w:t>
      </w:r>
      <w:r>
        <w:t>for</w:t>
      </w:r>
      <w:r>
        <w:rPr>
          <w:spacing w:val="30"/>
        </w:rPr>
        <w:t xml:space="preserve"> </w:t>
      </w:r>
      <w:r>
        <w:t>the</w:t>
      </w:r>
      <w:r>
        <w:rPr>
          <w:w w:val="99"/>
        </w:rPr>
        <w:t xml:space="preserve"> </w:t>
      </w:r>
      <w:r>
        <w:t>enclosure</w:t>
      </w:r>
      <w:r>
        <w:rPr>
          <w:spacing w:val="13"/>
        </w:rPr>
        <w:t xml:space="preserve"> </w:t>
      </w:r>
      <w:r>
        <w:t>of</w:t>
      </w:r>
      <w:r>
        <w:rPr>
          <w:spacing w:val="10"/>
        </w:rPr>
        <w:t xml:space="preserve"> </w:t>
      </w:r>
      <w:r>
        <w:t>the</w:t>
      </w:r>
      <w:r>
        <w:rPr>
          <w:spacing w:val="11"/>
        </w:rPr>
        <w:t xml:space="preserve"> </w:t>
      </w:r>
      <w:r>
        <w:t>works</w:t>
      </w:r>
      <w:r>
        <w:rPr>
          <w:spacing w:val="10"/>
        </w:rPr>
        <w:t xml:space="preserve"> </w:t>
      </w:r>
      <w:r>
        <w:t>and</w:t>
      </w:r>
      <w:r>
        <w:rPr>
          <w:spacing w:val="11"/>
        </w:rPr>
        <w:t xml:space="preserve"> </w:t>
      </w:r>
      <w:r>
        <w:t>elements</w:t>
      </w:r>
      <w:r>
        <w:rPr>
          <w:spacing w:val="10"/>
        </w:rPr>
        <w:t xml:space="preserve"> </w:t>
      </w:r>
      <w:r>
        <w:t>thereof</w:t>
      </w:r>
      <w:r>
        <w:rPr>
          <w:spacing w:val="10"/>
        </w:rPr>
        <w:t xml:space="preserve"> </w:t>
      </w:r>
      <w:r>
        <w:t>all</w:t>
      </w:r>
      <w:r>
        <w:rPr>
          <w:spacing w:val="11"/>
        </w:rPr>
        <w:t xml:space="preserve"> </w:t>
      </w:r>
      <w:r>
        <w:t>for</w:t>
      </w:r>
      <w:r>
        <w:rPr>
          <w:spacing w:val="11"/>
        </w:rPr>
        <w:t xml:space="preserve"> </w:t>
      </w:r>
      <w:r>
        <w:t>the</w:t>
      </w:r>
      <w:r>
        <w:rPr>
          <w:spacing w:val="11"/>
        </w:rPr>
        <w:t xml:space="preserve"> </w:t>
      </w:r>
      <w:r>
        <w:t>protection</w:t>
      </w:r>
      <w:r>
        <w:rPr>
          <w:spacing w:val="11"/>
        </w:rPr>
        <w:t xml:space="preserve"> </w:t>
      </w:r>
      <w:r>
        <w:t>of</w:t>
      </w:r>
      <w:r>
        <w:rPr>
          <w:spacing w:val="10"/>
        </w:rPr>
        <w:t xml:space="preserve"> </w:t>
      </w:r>
      <w:r>
        <w:t>the</w:t>
      </w:r>
      <w:r>
        <w:rPr>
          <w:spacing w:val="9"/>
        </w:rPr>
        <w:t xml:space="preserve"> </w:t>
      </w:r>
      <w:r>
        <w:t>public</w:t>
      </w:r>
      <w:r>
        <w:rPr>
          <w:spacing w:val="11"/>
        </w:rPr>
        <w:t xml:space="preserve"> </w:t>
      </w:r>
      <w:r>
        <w:t>and</w:t>
      </w:r>
      <w:r>
        <w:rPr>
          <w:spacing w:val="11"/>
        </w:rPr>
        <w:t xml:space="preserve"> </w:t>
      </w:r>
      <w:r>
        <w:t>others</w:t>
      </w:r>
      <w:r>
        <w:rPr>
          <w:spacing w:val="10"/>
        </w:rPr>
        <w:t xml:space="preserve"> </w:t>
      </w:r>
      <w:r>
        <w:t>or</w:t>
      </w:r>
      <w:r>
        <w:rPr>
          <w:w w:val="99"/>
        </w:rPr>
        <w:t xml:space="preserve"> </w:t>
      </w:r>
      <w:r>
        <w:t>to</w:t>
      </w:r>
      <w:r>
        <w:rPr>
          <w:spacing w:val="37"/>
        </w:rPr>
        <w:t xml:space="preserve"> </w:t>
      </w:r>
      <w:r>
        <w:t>meet</w:t>
      </w:r>
      <w:r>
        <w:rPr>
          <w:spacing w:val="40"/>
        </w:rPr>
        <w:t xml:space="preserve"> </w:t>
      </w:r>
      <w:r>
        <w:t>the</w:t>
      </w:r>
      <w:r>
        <w:rPr>
          <w:spacing w:val="38"/>
        </w:rPr>
        <w:t xml:space="preserve"> </w:t>
      </w:r>
      <w:r>
        <w:t>specific</w:t>
      </w:r>
      <w:r>
        <w:rPr>
          <w:spacing w:val="38"/>
        </w:rPr>
        <w:t xml:space="preserve"> </w:t>
      </w:r>
      <w:r>
        <w:t>hoarding</w:t>
      </w:r>
      <w:r>
        <w:rPr>
          <w:spacing w:val="38"/>
        </w:rPr>
        <w:t xml:space="preserve"> </w:t>
      </w:r>
      <w:r>
        <w:t>requirements</w:t>
      </w:r>
      <w:r>
        <w:rPr>
          <w:spacing w:val="39"/>
        </w:rPr>
        <w:t xml:space="preserve"> </w:t>
      </w:r>
      <w:r>
        <w:t>of</w:t>
      </w:r>
      <w:r>
        <w:rPr>
          <w:spacing w:val="37"/>
        </w:rPr>
        <w:t xml:space="preserve"> </w:t>
      </w:r>
      <w:r>
        <w:t>the</w:t>
      </w:r>
      <w:r>
        <w:rPr>
          <w:spacing w:val="38"/>
        </w:rPr>
        <w:t xml:space="preserve"> </w:t>
      </w:r>
      <w:r>
        <w:t>employer</w:t>
      </w:r>
      <w:r>
        <w:rPr>
          <w:spacing w:val="38"/>
        </w:rPr>
        <w:t xml:space="preserve"> </w:t>
      </w:r>
      <w:r>
        <w:t>as</w:t>
      </w:r>
      <w:r>
        <w:rPr>
          <w:spacing w:val="37"/>
        </w:rPr>
        <w:t xml:space="preserve"> </w:t>
      </w:r>
      <w:r>
        <w:t>detailed</w:t>
      </w:r>
      <w:r>
        <w:rPr>
          <w:spacing w:val="38"/>
        </w:rPr>
        <w:t xml:space="preserve"> </w:t>
      </w:r>
      <w:r>
        <w:t>on</w:t>
      </w:r>
      <w:r>
        <w:rPr>
          <w:spacing w:val="38"/>
        </w:rPr>
        <w:t xml:space="preserve"> </w:t>
      </w:r>
      <w:r>
        <w:t>the</w:t>
      </w:r>
      <w:r>
        <w:rPr>
          <w:spacing w:val="38"/>
        </w:rPr>
        <w:t xml:space="preserve"> </w:t>
      </w:r>
      <w:r>
        <w:t>architects</w:t>
      </w:r>
      <w:r>
        <w:rPr>
          <w:w w:val="99"/>
        </w:rPr>
        <w:t xml:space="preserve"> </w:t>
      </w:r>
      <w:r>
        <w:t>drawing, and office accommodation for meetings held on site which shall be kept clean</w:t>
      </w:r>
      <w:r>
        <w:rPr>
          <w:spacing w:val="4"/>
        </w:rPr>
        <w:t xml:space="preserve"> </w:t>
      </w:r>
      <w:r>
        <w:t>and</w:t>
      </w:r>
      <w:r>
        <w:rPr>
          <w:w w:val="99"/>
        </w:rPr>
        <w:t xml:space="preserve"> </w:t>
      </w:r>
      <w:r>
        <w:t>fit or use at all</w:t>
      </w:r>
      <w:r>
        <w:rPr>
          <w:spacing w:val="-8"/>
        </w:rPr>
        <w:t xml:space="preserve"> </w:t>
      </w:r>
      <w:r>
        <w:t>times</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New sub-clause 24.1.4 is to be</w:t>
      </w:r>
      <w:r>
        <w:rPr>
          <w:spacing w:val="-17"/>
        </w:rPr>
        <w:t xml:space="preserve"> </w:t>
      </w:r>
      <w:r>
        <w:t>added:</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6"/>
        <w:jc w:val="both"/>
      </w:pPr>
      <w:r>
        <w:t>The</w:t>
      </w:r>
      <w:r>
        <w:rPr>
          <w:spacing w:val="28"/>
        </w:rPr>
        <w:t xml:space="preserve"> </w:t>
      </w:r>
      <w:r>
        <w:t>contractor</w:t>
      </w:r>
      <w:r>
        <w:rPr>
          <w:spacing w:val="28"/>
        </w:rPr>
        <w:t xml:space="preserve"> </w:t>
      </w:r>
      <w:r>
        <w:t>is</w:t>
      </w:r>
      <w:r>
        <w:rPr>
          <w:spacing w:val="27"/>
        </w:rPr>
        <w:t xml:space="preserve"> </w:t>
      </w:r>
      <w:r>
        <w:t>expected</w:t>
      </w:r>
      <w:r>
        <w:rPr>
          <w:spacing w:val="28"/>
        </w:rPr>
        <w:t xml:space="preserve"> </w:t>
      </w:r>
      <w:r>
        <w:t>to</w:t>
      </w:r>
      <w:r>
        <w:rPr>
          <w:spacing w:val="27"/>
        </w:rPr>
        <w:t xml:space="preserve"> </w:t>
      </w:r>
      <w:r>
        <w:t>bring</w:t>
      </w:r>
      <w:r>
        <w:rPr>
          <w:spacing w:val="28"/>
        </w:rPr>
        <w:t xml:space="preserve"> </w:t>
      </w:r>
      <w:r>
        <w:t>his</w:t>
      </w:r>
      <w:r>
        <w:rPr>
          <w:spacing w:val="27"/>
        </w:rPr>
        <w:t xml:space="preserve"> </w:t>
      </w:r>
      <w:r>
        <w:t>work</w:t>
      </w:r>
      <w:r>
        <w:rPr>
          <w:spacing w:val="29"/>
        </w:rPr>
        <w:t xml:space="preserve"> </w:t>
      </w:r>
      <w:r>
        <w:t>to</w:t>
      </w:r>
      <w:r>
        <w:rPr>
          <w:spacing w:val="27"/>
        </w:rPr>
        <w:t xml:space="preserve"> </w:t>
      </w:r>
      <w:r>
        <w:t>a</w:t>
      </w:r>
      <w:r>
        <w:rPr>
          <w:spacing w:val="29"/>
        </w:rPr>
        <w:t xml:space="preserve"> </w:t>
      </w:r>
      <w:r>
        <w:t>level</w:t>
      </w:r>
      <w:r>
        <w:rPr>
          <w:spacing w:val="29"/>
        </w:rPr>
        <w:t xml:space="preserve"> </w:t>
      </w:r>
      <w:r>
        <w:t>of</w:t>
      </w:r>
      <w:r>
        <w:rPr>
          <w:spacing w:val="28"/>
        </w:rPr>
        <w:t xml:space="preserve"> </w:t>
      </w:r>
      <w:r>
        <w:t>sectional</w:t>
      </w:r>
      <w:r>
        <w:rPr>
          <w:spacing w:val="29"/>
        </w:rPr>
        <w:t xml:space="preserve"> </w:t>
      </w:r>
      <w:r>
        <w:t>or</w:t>
      </w:r>
      <w:r>
        <w:rPr>
          <w:spacing w:val="28"/>
        </w:rPr>
        <w:t xml:space="preserve"> </w:t>
      </w:r>
      <w:r>
        <w:t>Practical</w:t>
      </w:r>
      <w:r>
        <w:rPr>
          <w:spacing w:val="29"/>
        </w:rPr>
        <w:t xml:space="preserve"> </w:t>
      </w:r>
      <w:r>
        <w:t>Completion</w:t>
      </w:r>
      <w:r>
        <w:rPr>
          <w:w w:val="99"/>
        </w:rPr>
        <w:t xml:space="preserve"> </w:t>
      </w:r>
      <w:r>
        <w:t>without extensive snagging lists being prepared by the Principal Agent, Architect, Engineer</w:t>
      </w:r>
      <w:r>
        <w:rPr>
          <w:spacing w:val="16"/>
        </w:rPr>
        <w:t xml:space="preserve"> </w:t>
      </w:r>
      <w:r>
        <w:t>or</w:t>
      </w:r>
      <w:r>
        <w:rPr>
          <w:w w:val="99"/>
        </w:rPr>
        <w:t xml:space="preserve"> </w:t>
      </w:r>
      <w:r>
        <w:rPr>
          <w:rFonts w:cs="Century Gothic"/>
        </w:rPr>
        <w:t xml:space="preserve">any other </w:t>
      </w:r>
      <w:proofErr w:type="spellStart"/>
      <w:r>
        <w:rPr>
          <w:rFonts w:cs="Century Gothic"/>
        </w:rPr>
        <w:t>authorised</w:t>
      </w:r>
      <w:proofErr w:type="spellEnd"/>
      <w:r>
        <w:rPr>
          <w:rFonts w:cs="Century Gothic"/>
        </w:rPr>
        <w:t xml:space="preserve"> employer’s agent. In this regard the Principal </w:t>
      </w:r>
      <w:r>
        <w:t>Agent, Architect,</w:t>
      </w:r>
      <w:r>
        <w:rPr>
          <w:spacing w:val="32"/>
        </w:rPr>
        <w:t xml:space="preserve"> </w:t>
      </w:r>
      <w:r>
        <w:t>Engineer</w:t>
      </w:r>
      <w:r>
        <w:rPr>
          <w:w w:val="99"/>
        </w:rPr>
        <w:t xml:space="preserve"> </w:t>
      </w:r>
      <w:r>
        <w:rPr>
          <w:rFonts w:cs="Century Gothic"/>
        </w:rPr>
        <w:t xml:space="preserve">and any other </w:t>
      </w:r>
      <w:proofErr w:type="spellStart"/>
      <w:r>
        <w:rPr>
          <w:rFonts w:cs="Century Gothic"/>
        </w:rPr>
        <w:t>authorised</w:t>
      </w:r>
      <w:proofErr w:type="spellEnd"/>
      <w:r>
        <w:rPr>
          <w:rFonts w:cs="Century Gothic"/>
        </w:rPr>
        <w:t xml:space="preserve"> employer’s agent will require sample panels to be erected in </w:t>
      </w:r>
      <w:r>
        <w:rPr>
          <w:rFonts w:cs="Century Gothic"/>
          <w:spacing w:val="1"/>
        </w:rPr>
        <w:t xml:space="preserve"> </w:t>
      </w:r>
      <w:r>
        <w:rPr>
          <w:rFonts w:cs="Century Gothic"/>
        </w:rPr>
        <w:t>order</w:t>
      </w:r>
      <w:r>
        <w:rPr>
          <w:rFonts w:cs="Century Gothic"/>
          <w:w w:val="99"/>
        </w:rPr>
        <w:t xml:space="preserve"> </w:t>
      </w:r>
      <w:r>
        <w:t>to</w:t>
      </w:r>
      <w:r>
        <w:rPr>
          <w:spacing w:val="42"/>
        </w:rPr>
        <w:t xml:space="preserve"> </w:t>
      </w:r>
      <w:r>
        <w:t>establish</w:t>
      </w:r>
      <w:r>
        <w:rPr>
          <w:spacing w:val="43"/>
        </w:rPr>
        <w:t xml:space="preserve"> </w:t>
      </w:r>
      <w:r>
        <w:t>the</w:t>
      </w:r>
      <w:r>
        <w:rPr>
          <w:spacing w:val="43"/>
        </w:rPr>
        <w:t xml:space="preserve"> </w:t>
      </w:r>
      <w:r>
        <w:t>required</w:t>
      </w:r>
      <w:r>
        <w:rPr>
          <w:spacing w:val="43"/>
        </w:rPr>
        <w:t xml:space="preserve"> </w:t>
      </w:r>
      <w:r>
        <w:t>standards</w:t>
      </w:r>
      <w:r>
        <w:rPr>
          <w:spacing w:val="42"/>
        </w:rPr>
        <w:t xml:space="preserve"> </w:t>
      </w:r>
      <w:r>
        <w:t>and</w:t>
      </w:r>
      <w:r>
        <w:rPr>
          <w:spacing w:val="43"/>
        </w:rPr>
        <w:t xml:space="preserve"> </w:t>
      </w:r>
      <w:r>
        <w:t>performance</w:t>
      </w:r>
      <w:r>
        <w:rPr>
          <w:spacing w:val="43"/>
        </w:rPr>
        <w:t xml:space="preserve"> </w:t>
      </w:r>
      <w:r>
        <w:t>parameters</w:t>
      </w:r>
      <w:r>
        <w:rPr>
          <w:spacing w:val="42"/>
        </w:rPr>
        <w:t xml:space="preserve"> </w:t>
      </w:r>
      <w:r>
        <w:t>against</w:t>
      </w:r>
      <w:r>
        <w:rPr>
          <w:spacing w:val="44"/>
        </w:rPr>
        <w:t xml:space="preserve"> </w:t>
      </w:r>
      <w:r>
        <w:t>which</w:t>
      </w:r>
      <w:r>
        <w:rPr>
          <w:spacing w:val="43"/>
        </w:rPr>
        <w:t xml:space="preserve"> </w:t>
      </w:r>
      <w:r>
        <w:t>the</w:t>
      </w:r>
      <w:r>
        <w:rPr>
          <w:spacing w:val="43"/>
        </w:rPr>
        <w:t xml:space="preserve"> </w:t>
      </w:r>
      <w:r>
        <w:t>works</w:t>
      </w:r>
      <w:r>
        <w:rPr>
          <w:w w:val="99"/>
        </w:rPr>
        <w:t xml:space="preserve"> </w:t>
      </w:r>
      <w:r>
        <w:t>quality will be</w:t>
      </w:r>
      <w:r>
        <w:rPr>
          <w:spacing w:val="-14"/>
        </w:rPr>
        <w:t xml:space="preserve"> </w:t>
      </w:r>
      <w:r>
        <w:t>measured.</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9"/>
        <w:jc w:val="both"/>
      </w:pPr>
      <w:r>
        <w:t>The</w:t>
      </w:r>
      <w:r>
        <w:rPr>
          <w:spacing w:val="35"/>
        </w:rPr>
        <w:t xml:space="preserve"> </w:t>
      </w:r>
      <w:r>
        <w:t>contractor</w:t>
      </w:r>
      <w:r>
        <w:rPr>
          <w:spacing w:val="35"/>
        </w:rPr>
        <w:t xml:space="preserve"> </w:t>
      </w:r>
      <w:r>
        <w:t>is</w:t>
      </w:r>
      <w:r>
        <w:rPr>
          <w:spacing w:val="35"/>
        </w:rPr>
        <w:t xml:space="preserve"> </w:t>
      </w:r>
      <w:r>
        <w:t>expected</w:t>
      </w:r>
      <w:r>
        <w:rPr>
          <w:spacing w:val="33"/>
        </w:rPr>
        <w:t xml:space="preserve"> </w:t>
      </w:r>
      <w:r>
        <w:t>to</w:t>
      </w:r>
      <w:r>
        <w:rPr>
          <w:spacing w:val="34"/>
        </w:rPr>
        <w:t xml:space="preserve"> </w:t>
      </w:r>
      <w:r>
        <w:t>snag</w:t>
      </w:r>
      <w:r>
        <w:rPr>
          <w:spacing w:val="36"/>
        </w:rPr>
        <w:t xml:space="preserve"> </w:t>
      </w:r>
      <w:r>
        <w:t>and</w:t>
      </w:r>
      <w:r>
        <w:rPr>
          <w:spacing w:val="36"/>
        </w:rPr>
        <w:t xml:space="preserve"> </w:t>
      </w:r>
      <w:r>
        <w:t>rectify</w:t>
      </w:r>
      <w:r>
        <w:rPr>
          <w:spacing w:val="34"/>
        </w:rPr>
        <w:t xml:space="preserve"> </w:t>
      </w:r>
      <w:r>
        <w:t>his</w:t>
      </w:r>
      <w:r>
        <w:rPr>
          <w:spacing w:val="35"/>
        </w:rPr>
        <w:t xml:space="preserve"> </w:t>
      </w:r>
      <w:r>
        <w:t>own</w:t>
      </w:r>
      <w:r>
        <w:rPr>
          <w:spacing w:val="34"/>
        </w:rPr>
        <w:t xml:space="preserve"> </w:t>
      </w:r>
      <w:r>
        <w:t>work</w:t>
      </w:r>
      <w:r>
        <w:rPr>
          <w:spacing w:val="36"/>
        </w:rPr>
        <w:t xml:space="preserve"> </w:t>
      </w:r>
      <w:r>
        <w:t>until</w:t>
      </w:r>
      <w:r>
        <w:rPr>
          <w:spacing w:val="34"/>
        </w:rPr>
        <w:t xml:space="preserve"> </w:t>
      </w:r>
      <w:r>
        <w:t>it</w:t>
      </w:r>
      <w:r>
        <w:rPr>
          <w:spacing w:val="35"/>
        </w:rPr>
        <w:t xml:space="preserve"> </w:t>
      </w:r>
      <w:r>
        <w:t>is</w:t>
      </w:r>
      <w:r>
        <w:rPr>
          <w:spacing w:val="35"/>
        </w:rPr>
        <w:t xml:space="preserve"> </w:t>
      </w:r>
      <w:r>
        <w:t>ready</w:t>
      </w:r>
      <w:r>
        <w:rPr>
          <w:spacing w:val="34"/>
        </w:rPr>
        <w:t xml:space="preserve"> </w:t>
      </w:r>
      <w:r>
        <w:t>for</w:t>
      </w:r>
      <w:r>
        <w:rPr>
          <w:spacing w:val="35"/>
        </w:rPr>
        <w:t xml:space="preserve"> </w:t>
      </w:r>
      <w:r>
        <w:t>Practical</w:t>
      </w:r>
      <w:r>
        <w:rPr>
          <w:spacing w:val="36"/>
        </w:rPr>
        <w:t xml:space="preserve"> </w:t>
      </w:r>
      <w:r>
        <w:t>/</w:t>
      </w:r>
      <w:r>
        <w:rPr>
          <w:w w:val="99"/>
        </w:rPr>
        <w:t xml:space="preserve"> </w:t>
      </w:r>
      <w:r>
        <w:t>Sectional Completion</w:t>
      </w:r>
      <w:r>
        <w:rPr>
          <w:spacing w:val="-17"/>
        </w:rPr>
        <w:t xml:space="preserve"> </w:t>
      </w:r>
      <w:r>
        <w:t>Inspection.</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4"/>
        </w:numPr>
        <w:tabs>
          <w:tab w:val="left" w:pos="969"/>
        </w:tabs>
        <w:spacing w:before="62"/>
        <w:ind w:left="968" w:hanging="708"/>
        <w:jc w:val="both"/>
        <w:rPr>
          <w:b w:val="0"/>
          <w:bCs w:val="0"/>
        </w:rPr>
      </w:pPr>
      <w:r>
        <w:t>PRACTICAL</w:t>
      </w:r>
      <w:r>
        <w:rPr>
          <w:spacing w:val="-1"/>
        </w:rPr>
        <w:t xml:space="preserve"> </w:t>
      </w:r>
      <w:r>
        <w:t>COMPLETION</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3"/>
        <w:jc w:val="both"/>
      </w:pPr>
      <w:r>
        <w:t>In</w:t>
      </w:r>
      <w:r>
        <w:rPr>
          <w:spacing w:val="14"/>
        </w:rPr>
        <w:t xml:space="preserve"> </w:t>
      </w:r>
      <w:r>
        <w:t>the</w:t>
      </w:r>
      <w:r>
        <w:rPr>
          <w:spacing w:val="16"/>
        </w:rPr>
        <w:t xml:space="preserve"> </w:t>
      </w:r>
      <w:r>
        <w:t>event</w:t>
      </w:r>
      <w:r>
        <w:rPr>
          <w:spacing w:val="17"/>
        </w:rPr>
        <w:t xml:space="preserve"> </w:t>
      </w:r>
      <w:r>
        <w:t>that</w:t>
      </w:r>
      <w:r>
        <w:rPr>
          <w:spacing w:val="17"/>
        </w:rPr>
        <w:t xml:space="preserve"> </w:t>
      </w:r>
      <w:r>
        <w:t>such</w:t>
      </w:r>
      <w:r>
        <w:rPr>
          <w:spacing w:val="17"/>
        </w:rPr>
        <w:t xml:space="preserve"> </w:t>
      </w:r>
      <w:r>
        <w:t>inspection</w:t>
      </w:r>
      <w:r>
        <w:rPr>
          <w:spacing w:val="17"/>
        </w:rPr>
        <w:t xml:space="preserve"> </w:t>
      </w:r>
      <w:r>
        <w:t>does</w:t>
      </w:r>
      <w:r>
        <w:rPr>
          <w:spacing w:val="15"/>
        </w:rPr>
        <w:t xml:space="preserve"> </w:t>
      </w:r>
      <w:r>
        <w:t>not</w:t>
      </w:r>
      <w:r>
        <w:rPr>
          <w:spacing w:val="17"/>
        </w:rPr>
        <w:t xml:space="preserve"> </w:t>
      </w:r>
      <w:r>
        <w:t>result</w:t>
      </w:r>
      <w:r>
        <w:rPr>
          <w:spacing w:val="17"/>
        </w:rPr>
        <w:t xml:space="preserve"> </w:t>
      </w:r>
      <w:r>
        <w:t>in</w:t>
      </w:r>
      <w:r>
        <w:rPr>
          <w:spacing w:val="17"/>
        </w:rPr>
        <w:t xml:space="preserve"> </w:t>
      </w:r>
      <w:r>
        <w:t>the</w:t>
      </w:r>
      <w:r>
        <w:rPr>
          <w:spacing w:val="16"/>
        </w:rPr>
        <w:t xml:space="preserve"> </w:t>
      </w:r>
      <w:r>
        <w:t>work</w:t>
      </w:r>
      <w:r>
        <w:rPr>
          <w:spacing w:val="17"/>
        </w:rPr>
        <w:t xml:space="preserve"> </w:t>
      </w:r>
      <w:r>
        <w:t>being</w:t>
      </w:r>
      <w:r>
        <w:rPr>
          <w:spacing w:val="17"/>
        </w:rPr>
        <w:t xml:space="preserve"> </w:t>
      </w:r>
      <w:r>
        <w:t>accepted</w:t>
      </w:r>
      <w:r>
        <w:rPr>
          <w:spacing w:val="17"/>
        </w:rPr>
        <w:t xml:space="preserve"> </w:t>
      </w:r>
      <w:r>
        <w:t>as</w:t>
      </w:r>
      <w:r>
        <w:rPr>
          <w:spacing w:val="29"/>
        </w:rPr>
        <w:t xml:space="preserve"> </w:t>
      </w:r>
      <w:r>
        <w:t>Practically</w:t>
      </w:r>
      <w:r>
        <w:rPr>
          <w:spacing w:val="15"/>
        </w:rPr>
        <w:t xml:space="preserve"> </w:t>
      </w:r>
      <w:r>
        <w:t>/</w:t>
      </w:r>
      <w:r>
        <w:rPr>
          <w:w w:val="99"/>
        </w:rPr>
        <w:t xml:space="preserve"> </w:t>
      </w:r>
      <w:proofErr w:type="spellStart"/>
      <w:r>
        <w:t>Sectionally</w:t>
      </w:r>
      <w:proofErr w:type="spellEnd"/>
      <w:r>
        <w:t xml:space="preserve"> complete then the costs of such inspection and subsequent inspections shall be</w:t>
      </w:r>
      <w:r>
        <w:rPr>
          <w:spacing w:val="9"/>
        </w:rPr>
        <w:t xml:space="preserve"> </w:t>
      </w:r>
      <w:r>
        <w:t>for</w:t>
      </w:r>
      <w:r>
        <w:rPr>
          <w:w w:val="99"/>
        </w:rPr>
        <w:t xml:space="preserve"> </w:t>
      </w:r>
      <w:r>
        <w:t>the account of the contractor, , at a rate of Ten Thousand Rand (R10 000.00) per man hour</w:t>
      </w:r>
      <w:r>
        <w:rPr>
          <w:spacing w:val="8"/>
        </w:rPr>
        <w:t xml:space="preserve"> </w:t>
      </w:r>
      <w:r>
        <w:t>or</w:t>
      </w:r>
      <w:r>
        <w:rPr>
          <w:w w:val="99"/>
        </w:rPr>
        <w:t xml:space="preserve"> </w:t>
      </w:r>
      <w:r>
        <w:rPr>
          <w:rFonts w:cs="Century Gothic"/>
        </w:rPr>
        <w:t>part</w:t>
      </w:r>
      <w:r>
        <w:rPr>
          <w:rFonts w:cs="Century Gothic"/>
          <w:spacing w:val="44"/>
        </w:rPr>
        <w:t xml:space="preserve"> </w:t>
      </w:r>
      <w:r>
        <w:rPr>
          <w:rFonts w:cs="Century Gothic"/>
        </w:rPr>
        <w:t>thereof,</w:t>
      </w:r>
      <w:r>
        <w:rPr>
          <w:rFonts w:cs="Century Gothic"/>
          <w:spacing w:val="40"/>
        </w:rPr>
        <w:t xml:space="preserve"> </w:t>
      </w:r>
      <w:r>
        <w:rPr>
          <w:rFonts w:cs="Century Gothic"/>
        </w:rPr>
        <w:t>calculated</w:t>
      </w:r>
      <w:r>
        <w:rPr>
          <w:rFonts w:cs="Century Gothic"/>
          <w:spacing w:val="43"/>
        </w:rPr>
        <w:t xml:space="preserve"> </w:t>
      </w:r>
      <w:r>
        <w:rPr>
          <w:rFonts w:cs="Century Gothic"/>
        </w:rPr>
        <w:t>by</w:t>
      </w:r>
      <w:r>
        <w:rPr>
          <w:rFonts w:cs="Century Gothic"/>
          <w:spacing w:val="41"/>
        </w:rPr>
        <w:t xml:space="preserve"> </w:t>
      </w:r>
      <w:r>
        <w:rPr>
          <w:rFonts w:cs="Century Gothic"/>
        </w:rPr>
        <w:t>multiplying</w:t>
      </w:r>
      <w:r>
        <w:rPr>
          <w:rFonts w:cs="Century Gothic"/>
          <w:spacing w:val="43"/>
        </w:rPr>
        <w:t xml:space="preserve"> </w:t>
      </w:r>
      <w:r>
        <w:rPr>
          <w:rFonts w:cs="Century Gothic"/>
        </w:rPr>
        <w:t>the</w:t>
      </w:r>
      <w:r>
        <w:rPr>
          <w:rFonts w:cs="Century Gothic"/>
          <w:spacing w:val="40"/>
        </w:rPr>
        <w:t xml:space="preserve"> </w:t>
      </w:r>
      <w:r>
        <w:rPr>
          <w:rFonts w:cs="Century Gothic"/>
        </w:rPr>
        <w:t>total</w:t>
      </w:r>
      <w:r>
        <w:rPr>
          <w:rFonts w:cs="Century Gothic"/>
          <w:spacing w:val="41"/>
        </w:rPr>
        <w:t xml:space="preserve"> </w:t>
      </w:r>
      <w:r>
        <w:rPr>
          <w:rFonts w:cs="Century Gothic"/>
        </w:rPr>
        <w:t>of</w:t>
      </w:r>
      <w:r>
        <w:rPr>
          <w:rFonts w:cs="Century Gothic"/>
          <w:spacing w:val="42"/>
        </w:rPr>
        <w:t xml:space="preserve"> </w:t>
      </w:r>
      <w:r>
        <w:rPr>
          <w:rFonts w:cs="Century Gothic"/>
        </w:rPr>
        <w:t>the</w:t>
      </w:r>
      <w:r>
        <w:rPr>
          <w:rFonts w:cs="Century Gothic"/>
          <w:spacing w:val="43"/>
        </w:rPr>
        <w:t xml:space="preserve"> </w:t>
      </w:r>
      <w:r>
        <w:rPr>
          <w:rFonts w:cs="Century Gothic"/>
        </w:rPr>
        <w:t>number</w:t>
      </w:r>
      <w:r>
        <w:rPr>
          <w:rFonts w:cs="Century Gothic"/>
          <w:spacing w:val="45"/>
        </w:rPr>
        <w:t xml:space="preserve"> </w:t>
      </w:r>
      <w:r>
        <w:rPr>
          <w:rFonts w:cs="Century Gothic"/>
        </w:rPr>
        <w:t>of</w:t>
      </w:r>
      <w:r>
        <w:rPr>
          <w:rFonts w:cs="Century Gothic"/>
          <w:spacing w:val="44"/>
        </w:rPr>
        <w:t xml:space="preserve"> </w:t>
      </w:r>
      <w:r>
        <w:rPr>
          <w:rFonts w:cs="Century Gothic"/>
        </w:rPr>
        <w:t>employer’s</w:t>
      </w:r>
      <w:r>
        <w:rPr>
          <w:rFonts w:cs="Century Gothic"/>
          <w:spacing w:val="42"/>
        </w:rPr>
        <w:t xml:space="preserve"> </w:t>
      </w:r>
      <w:r>
        <w:rPr>
          <w:rFonts w:cs="Century Gothic"/>
        </w:rPr>
        <w:t>agents</w:t>
      </w:r>
      <w:r>
        <w:rPr>
          <w:rFonts w:cs="Century Gothic"/>
          <w:spacing w:val="42"/>
        </w:rPr>
        <w:t xml:space="preserve"> </w:t>
      </w:r>
      <w:r>
        <w:rPr>
          <w:rFonts w:cs="Century Gothic"/>
        </w:rPr>
        <w:t>and</w:t>
      </w:r>
      <w:r>
        <w:rPr>
          <w:rFonts w:cs="Century Gothic"/>
          <w:w w:val="99"/>
        </w:rPr>
        <w:t xml:space="preserve"> </w:t>
      </w:r>
      <w:r>
        <w:rPr>
          <w:rFonts w:cs="Century Gothic"/>
        </w:rPr>
        <w:t>employer’s staff present at each abortive practical completion inspection meeting, i.e.</w:t>
      </w:r>
      <w:r>
        <w:rPr>
          <w:rFonts w:cs="Century Gothic"/>
          <w:spacing w:val="30"/>
        </w:rPr>
        <w:t xml:space="preserve"> </w:t>
      </w:r>
      <w:r>
        <w:rPr>
          <w:rFonts w:cs="Century Gothic"/>
        </w:rPr>
        <w:t>Where</w:t>
      </w:r>
      <w:r>
        <w:rPr>
          <w:rFonts w:cs="Century Gothic"/>
          <w:w w:val="99"/>
        </w:rPr>
        <w:t xml:space="preserve"> </w:t>
      </w:r>
      <w:r>
        <w:t>practical</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8"/>
        <w:jc w:val="both"/>
      </w:pPr>
      <w:r>
        <w:t>Completion is not achieved, by the time taken for such an inspection until</w:t>
      </w:r>
      <w:r>
        <w:rPr>
          <w:spacing w:val="26"/>
        </w:rPr>
        <w:t xml:space="preserve"> </w:t>
      </w:r>
      <w:r>
        <w:t>practical</w:t>
      </w:r>
      <w:r>
        <w:rPr>
          <w:w w:val="99"/>
        </w:rPr>
        <w:t xml:space="preserve"> </w:t>
      </w:r>
      <w:r>
        <w:t>completion is achieved. In this regard, the employer reserves the right to recover such costs</w:t>
      </w:r>
      <w:r>
        <w:rPr>
          <w:spacing w:val="36"/>
        </w:rPr>
        <w:t xml:space="preserve"> </w:t>
      </w:r>
      <w:r>
        <w:t>in</w:t>
      </w:r>
      <w:r>
        <w:rPr>
          <w:w w:val="99"/>
        </w:rPr>
        <w:t xml:space="preserve"> </w:t>
      </w:r>
      <w:r>
        <w:t>addition</w:t>
      </w:r>
      <w:r>
        <w:rPr>
          <w:spacing w:val="-5"/>
        </w:rPr>
        <w:t xml:space="preserve"> </w:t>
      </w:r>
      <w:r>
        <w:t>to</w:t>
      </w:r>
      <w:r>
        <w:rPr>
          <w:spacing w:val="-4"/>
        </w:rPr>
        <w:t xml:space="preserve"> </w:t>
      </w:r>
      <w:r>
        <w:t>any</w:t>
      </w:r>
      <w:r>
        <w:rPr>
          <w:spacing w:val="-5"/>
        </w:rPr>
        <w:t xml:space="preserve"> </w:t>
      </w:r>
      <w:r>
        <w:t>other</w:t>
      </w:r>
      <w:r>
        <w:rPr>
          <w:spacing w:val="-4"/>
        </w:rPr>
        <w:t xml:space="preserve"> </w:t>
      </w:r>
      <w:r>
        <w:t>remedies</w:t>
      </w:r>
      <w:r>
        <w:rPr>
          <w:spacing w:val="-4"/>
        </w:rPr>
        <w:t xml:space="preserve"> </w:t>
      </w:r>
      <w:r>
        <w:t>it</w:t>
      </w:r>
      <w:r>
        <w:rPr>
          <w:spacing w:val="-2"/>
        </w:rPr>
        <w:t xml:space="preserve"> </w:t>
      </w:r>
      <w:r>
        <w:t>may</w:t>
      </w:r>
      <w:r>
        <w:rPr>
          <w:spacing w:val="-5"/>
        </w:rPr>
        <w:t xml:space="preserve"> </w:t>
      </w:r>
      <w:r>
        <w:t>have</w:t>
      </w:r>
      <w:r>
        <w:rPr>
          <w:spacing w:val="-4"/>
        </w:rPr>
        <w:t xml:space="preserve"> </w:t>
      </w:r>
      <w:r>
        <w:t>in</w:t>
      </w:r>
      <w:r>
        <w:rPr>
          <w:spacing w:val="-3"/>
        </w:rPr>
        <w:t xml:space="preserve"> </w:t>
      </w:r>
      <w:r>
        <w:t>accordance</w:t>
      </w:r>
      <w:r>
        <w:rPr>
          <w:spacing w:val="-4"/>
        </w:rPr>
        <w:t xml:space="preserve"> </w:t>
      </w:r>
      <w:r>
        <w:t>with</w:t>
      </w:r>
      <w:r>
        <w:rPr>
          <w:spacing w:val="-3"/>
        </w:rPr>
        <w:t xml:space="preserve"> </w:t>
      </w:r>
      <w:r>
        <w:t>Clause</w:t>
      </w:r>
      <w:r>
        <w:rPr>
          <w:spacing w:val="-4"/>
        </w:rPr>
        <w:t xml:space="preserve"> </w:t>
      </w:r>
      <w:r>
        <w:t>33.</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4"/>
        </w:numPr>
        <w:tabs>
          <w:tab w:val="left" w:pos="969"/>
        </w:tabs>
        <w:ind w:left="968" w:hanging="708"/>
        <w:jc w:val="both"/>
        <w:rPr>
          <w:b w:val="0"/>
          <w:bCs w:val="0"/>
        </w:rPr>
      </w:pPr>
      <w:r>
        <w:t>WORKS COMPLETION</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6"/>
        <w:jc w:val="both"/>
        <w:rPr>
          <w:rFonts w:cs="Century Gothic"/>
        </w:rPr>
      </w:pPr>
      <w:r>
        <w:t xml:space="preserve">Sub-clause 25.1 refers </w:t>
      </w:r>
      <w:r>
        <w:rPr>
          <w:rFonts w:cs="Century Gothic"/>
        </w:rPr>
        <w:t>– the following is deemed to be added after the words</w:t>
      </w:r>
      <w:r>
        <w:rPr>
          <w:rFonts w:cs="Century Gothic"/>
          <w:spacing w:val="37"/>
        </w:rPr>
        <w:t xml:space="preserve"> </w:t>
      </w:r>
      <w:r>
        <w:rPr>
          <w:rFonts w:cs="Century Gothic"/>
        </w:rPr>
        <w:t>“works</w:t>
      </w:r>
      <w:r>
        <w:rPr>
          <w:rFonts w:cs="Century Gothic"/>
          <w:w w:val="99"/>
        </w:rPr>
        <w:t xml:space="preserve"> </w:t>
      </w:r>
      <w:r>
        <w:rPr>
          <w:rFonts w:cs="Century Gothic"/>
        </w:rPr>
        <w:t>completion”:</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5"/>
        <w:jc w:val="both"/>
      </w:pPr>
      <w:r>
        <w:t>In this regard, the contractor shall within five (5) calendar days of receipt of the</w:t>
      </w:r>
      <w:r>
        <w:rPr>
          <w:spacing w:val="25"/>
        </w:rPr>
        <w:t xml:space="preserve"> </w:t>
      </w:r>
      <w:r>
        <w:t>works</w:t>
      </w:r>
      <w:r>
        <w:rPr>
          <w:w w:val="99"/>
        </w:rPr>
        <w:t xml:space="preserve"> </w:t>
      </w:r>
      <w:r>
        <w:t>completion</w:t>
      </w:r>
      <w:r>
        <w:rPr>
          <w:spacing w:val="23"/>
        </w:rPr>
        <w:t xml:space="preserve"> </w:t>
      </w:r>
      <w:r>
        <w:t>list,</w:t>
      </w:r>
      <w:r>
        <w:rPr>
          <w:spacing w:val="20"/>
        </w:rPr>
        <w:t xml:space="preserve"> </w:t>
      </w:r>
      <w:r>
        <w:t>issue</w:t>
      </w:r>
      <w:r>
        <w:rPr>
          <w:spacing w:val="23"/>
        </w:rPr>
        <w:t xml:space="preserve"> </w:t>
      </w:r>
      <w:r>
        <w:t>a</w:t>
      </w:r>
      <w:r>
        <w:rPr>
          <w:spacing w:val="23"/>
        </w:rPr>
        <w:t xml:space="preserve"> </w:t>
      </w:r>
      <w:r>
        <w:t>program</w:t>
      </w:r>
      <w:r>
        <w:rPr>
          <w:spacing w:val="23"/>
        </w:rPr>
        <w:t xml:space="preserve"> </w:t>
      </w:r>
      <w:r>
        <w:t>indicating</w:t>
      </w:r>
      <w:r>
        <w:rPr>
          <w:spacing w:val="20"/>
        </w:rPr>
        <w:t xml:space="preserve"> </w:t>
      </w:r>
      <w:r>
        <w:t>the</w:t>
      </w:r>
      <w:r>
        <w:rPr>
          <w:spacing w:val="23"/>
        </w:rPr>
        <w:t xml:space="preserve"> </w:t>
      </w:r>
      <w:r>
        <w:t>dates</w:t>
      </w:r>
      <w:r>
        <w:rPr>
          <w:spacing w:val="22"/>
        </w:rPr>
        <w:t xml:space="preserve"> </w:t>
      </w:r>
      <w:r>
        <w:t>for</w:t>
      </w:r>
      <w:r>
        <w:rPr>
          <w:spacing w:val="23"/>
        </w:rPr>
        <w:t xml:space="preserve"> </w:t>
      </w:r>
      <w:r>
        <w:t>completion</w:t>
      </w:r>
      <w:r>
        <w:rPr>
          <w:spacing w:val="23"/>
        </w:rPr>
        <w:t xml:space="preserve"> </w:t>
      </w:r>
      <w:r>
        <w:t>for</w:t>
      </w:r>
      <w:r>
        <w:rPr>
          <w:spacing w:val="20"/>
        </w:rPr>
        <w:t xml:space="preserve"> </w:t>
      </w:r>
      <w:r>
        <w:t>all</w:t>
      </w:r>
      <w:r>
        <w:rPr>
          <w:spacing w:val="23"/>
        </w:rPr>
        <w:t xml:space="preserve"> </w:t>
      </w:r>
      <w:r>
        <w:t>items</w:t>
      </w:r>
      <w:r>
        <w:rPr>
          <w:spacing w:val="23"/>
        </w:rPr>
        <w:t xml:space="preserve"> </w:t>
      </w:r>
      <w:r>
        <w:t>listed</w:t>
      </w:r>
      <w:r>
        <w:rPr>
          <w:spacing w:val="23"/>
        </w:rPr>
        <w:t xml:space="preserve"> </w:t>
      </w:r>
      <w:r>
        <w:t>in</w:t>
      </w:r>
      <w:r>
        <w:rPr>
          <w:spacing w:val="21"/>
        </w:rPr>
        <w:t xml:space="preserve"> </w:t>
      </w:r>
      <w:r>
        <w:t>the</w:t>
      </w:r>
      <w:r>
        <w:rPr>
          <w:w w:val="99"/>
        </w:rPr>
        <w:t xml:space="preserve"> </w:t>
      </w:r>
      <w:r>
        <w:t>works completion list. Should the contractor fail to issue a program, it shall be deemed that</w:t>
      </w:r>
      <w:r>
        <w:rPr>
          <w:spacing w:val="54"/>
        </w:rPr>
        <w:t xml:space="preserve"> </w:t>
      </w:r>
      <w:r>
        <w:t>all</w:t>
      </w:r>
      <w:r>
        <w:rPr>
          <w:w w:val="99"/>
        </w:rPr>
        <w:t xml:space="preserve"> </w:t>
      </w:r>
      <w:r>
        <w:t>items</w:t>
      </w:r>
      <w:r>
        <w:rPr>
          <w:spacing w:val="35"/>
        </w:rPr>
        <w:t xml:space="preserve"> </w:t>
      </w:r>
      <w:r>
        <w:t>included</w:t>
      </w:r>
      <w:r>
        <w:rPr>
          <w:spacing w:val="35"/>
        </w:rPr>
        <w:t xml:space="preserve"> </w:t>
      </w:r>
      <w:r>
        <w:t>in</w:t>
      </w:r>
      <w:r>
        <w:rPr>
          <w:spacing w:val="35"/>
        </w:rPr>
        <w:t xml:space="preserve"> </w:t>
      </w:r>
      <w:r>
        <w:t>the</w:t>
      </w:r>
      <w:r>
        <w:rPr>
          <w:spacing w:val="33"/>
        </w:rPr>
        <w:t xml:space="preserve"> </w:t>
      </w:r>
      <w:r>
        <w:t>works</w:t>
      </w:r>
      <w:r>
        <w:rPr>
          <w:spacing w:val="35"/>
        </w:rPr>
        <w:t xml:space="preserve"> </w:t>
      </w:r>
      <w:r>
        <w:t>completion</w:t>
      </w:r>
      <w:r>
        <w:rPr>
          <w:spacing w:val="35"/>
        </w:rPr>
        <w:t xml:space="preserve"> </w:t>
      </w:r>
      <w:r>
        <w:t>list</w:t>
      </w:r>
      <w:r>
        <w:rPr>
          <w:spacing w:val="36"/>
        </w:rPr>
        <w:t xml:space="preserve"> </w:t>
      </w:r>
      <w:r>
        <w:t>shall</w:t>
      </w:r>
      <w:r>
        <w:rPr>
          <w:spacing w:val="34"/>
        </w:rPr>
        <w:t xml:space="preserve"> </w:t>
      </w:r>
      <w:r>
        <w:t>be</w:t>
      </w:r>
      <w:r>
        <w:rPr>
          <w:spacing w:val="35"/>
        </w:rPr>
        <w:t xml:space="preserve"> </w:t>
      </w:r>
      <w:r>
        <w:t>completed</w:t>
      </w:r>
      <w:r>
        <w:rPr>
          <w:spacing w:val="35"/>
        </w:rPr>
        <w:t xml:space="preserve"> </w:t>
      </w:r>
      <w:r>
        <w:t>within</w:t>
      </w:r>
      <w:r>
        <w:rPr>
          <w:spacing w:val="33"/>
        </w:rPr>
        <w:t xml:space="preserve"> </w:t>
      </w:r>
      <w:r>
        <w:t>twenty</w:t>
      </w:r>
      <w:r>
        <w:rPr>
          <w:spacing w:val="35"/>
        </w:rPr>
        <w:t xml:space="preserve"> </w:t>
      </w:r>
      <w:r>
        <w:t>(20)</w:t>
      </w:r>
      <w:r>
        <w:rPr>
          <w:spacing w:val="34"/>
        </w:rPr>
        <w:t xml:space="preserve"> </w:t>
      </w:r>
      <w:r>
        <w:t>calendar</w:t>
      </w:r>
      <w:r>
        <w:rPr>
          <w:w w:val="99"/>
        </w:rPr>
        <w:t xml:space="preserve"> </w:t>
      </w:r>
      <w:r>
        <w:t>days after the due date for submission of the</w:t>
      </w:r>
      <w:r>
        <w:rPr>
          <w:spacing w:val="-28"/>
        </w:rPr>
        <w:t xml:space="preserve"> </w:t>
      </w:r>
      <w:r>
        <w:t>program.</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Sub-clause 25.2</w:t>
      </w:r>
      <w:r>
        <w:rPr>
          <w:spacing w:val="-12"/>
        </w:rPr>
        <w:t xml:space="preserve"> </w:t>
      </w:r>
      <w:r>
        <w:t>refers:</w:t>
      </w:r>
    </w:p>
    <w:p w:rsidR="00E22020" w:rsidRDefault="00E22020">
      <w:pPr>
        <w:spacing w:before="2"/>
        <w:rPr>
          <w:rFonts w:ascii="Century Gothic" w:eastAsia="Century Gothic" w:hAnsi="Century Gothic" w:cs="Century Gothic"/>
          <w:sz w:val="20"/>
          <w:szCs w:val="20"/>
        </w:rPr>
      </w:pPr>
    </w:p>
    <w:p w:rsidR="00E22020" w:rsidRDefault="00016963">
      <w:pPr>
        <w:pStyle w:val="BodyText"/>
        <w:jc w:val="both"/>
        <w:rPr>
          <w:rFonts w:cs="Century Gothic"/>
        </w:rPr>
      </w:pPr>
      <w:r>
        <w:rPr>
          <w:rFonts w:cs="Century Gothic"/>
        </w:rPr>
        <w:t>Add the following words after the word</w:t>
      </w:r>
      <w:r>
        <w:rPr>
          <w:rFonts w:cs="Century Gothic"/>
          <w:spacing w:val="-15"/>
        </w:rPr>
        <w:t xml:space="preserve"> </w:t>
      </w:r>
      <w:r>
        <w:rPr>
          <w:rFonts w:cs="Century Gothic"/>
        </w:rPr>
        <w:t>“completed”:</w:t>
      </w:r>
    </w:p>
    <w:p w:rsidR="00E22020" w:rsidRDefault="00E22020">
      <w:pPr>
        <w:spacing w:before="12"/>
        <w:rPr>
          <w:rFonts w:ascii="Century Gothic" w:eastAsia="Century Gothic" w:hAnsi="Century Gothic" w:cs="Century Gothic"/>
          <w:sz w:val="19"/>
          <w:szCs w:val="19"/>
        </w:rPr>
      </w:pPr>
    </w:p>
    <w:p w:rsidR="00E22020" w:rsidRDefault="00016963">
      <w:pPr>
        <w:pStyle w:val="BodyText"/>
        <w:spacing w:line="482" w:lineRule="auto"/>
        <w:ind w:right="220"/>
        <w:jc w:val="both"/>
      </w:pPr>
      <w:r>
        <w:rPr>
          <w:rFonts w:cs="Century Gothic"/>
        </w:rPr>
        <w:t>“Within the agreed works completion list program referred to in the amended sub</w:t>
      </w:r>
      <w:r>
        <w:t>-</w:t>
      </w:r>
      <w:r>
        <w:rPr>
          <w:rFonts w:cs="Century Gothic"/>
        </w:rPr>
        <w:t>clause</w:t>
      </w:r>
      <w:r>
        <w:rPr>
          <w:rFonts w:cs="Century Gothic"/>
          <w:spacing w:val="-28"/>
        </w:rPr>
        <w:t xml:space="preserve"> </w:t>
      </w:r>
      <w:r>
        <w:rPr>
          <w:rFonts w:cs="Century Gothic"/>
        </w:rPr>
        <w:t>25.1.”</w:t>
      </w:r>
      <w:r>
        <w:rPr>
          <w:rFonts w:cs="Century Gothic"/>
          <w:w w:val="99"/>
        </w:rPr>
        <w:t xml:space="preserve"> </w:t>
      </w:r>
      <w:r>
        <w:t>Sub-clause 25.2.2 refers: add the following words after the last</w:t>
      </w:r>
      <w:r>
        <w:rPr>
          <w:spacing w:val="-33"/>
        </w:rPr>
        <w:t xml:space="preserve"> </w:t>
      </w:r>
      <w:r>
        <w:t>sentence:</w:t>
      </w:r>
    </w:p>
    <w:p w:rsidR="00E22020" w:rsidRDefault="00016963">
      <w:pPr>
        <w:pStyle w:val="BodyText"/>
        <w:spacing w:before="3"/>
        <w:ind w:right="213"/>
        <w:jc w:val="both"/>
      </w:pPr>
      <w:r>
        <w:t>Should</w:t>
      </w:r>
      <w:r>
        <w:rPr>
          <w:spacing w:val="36"/>
        </w:rPr>
        <w:t xml:space="preserve"> </w:t>
      </w:r>
      <w:r>
        <w:t>the</w:t>
      </w:r>
      <w:r>
        <w:rPr>
          <w:spacing w:val="35"/>
        </w:rPr>
        <w:t xml:space="preserve"> </w:t>
      </w:r>
      <w:r>
        <w:t>contractor</w:t>
      </w:r>
      <w:r>
        <w:rPr>
          <w:spacing w:val="35"/>
        </w:rPr>
        <w:t xml:space="preserve"> </w:t>
      </w:r>
      <w:r>
        <w:t>be</w:t>
      </w:r>
      <w:r>
        <w:rPr>
          <w:spacing w:val="35"/>
        </w:rPr>
        <w:t xml:space="preserve"> </w:t>
      </w:r>
      <w:r>
        <w:t>required</w:t>
      </w:r>
      <w:r>
        <w:rPr>
          <w:spacing w:val="38"/>
        </w:rPr>
        <w:t xml:space="preserve"> </w:t>
      </w:r>
      <w:r>
        <w:t>to</w:t>
      </w:r>
      <w:r>
        <w:rPr>
          <w:spacing w:val="34"/>
        </w:rPr>
        <w:t xml:space="preserve"> </w:t>
      </w:r>
      <w:r>
        <w:t>repeat</w:t>
      </w:r>
      <w:r>
        <w:rPr>
          <w:spacing w:val="37"/>
        </w:rPr>
        <w:t xml:space="preserve"> </w:t>
      </w:r>
      <w:r>
        <w:t>the</w:t>
      </w:r>
      <w:r>
        <w:rPr>
          <w:spacing w:val="35"/>
        </w:rPr>
        <w:t xml:space="preserve"> </w:t>
      </w:r>
      <w:r>
        <w:t>procedure</w:t>
      </w:r>
      <w:r>
        <w:rPr>
          <w:spacing w:val="35"/>
        </w:rPr>
        <w:t xml:space="preserve"> </w:t>
      </w:r>
      <w:r>
        <w:t>in</w:t>
      </w:r>
      <w:r>
        <w:rPr>
          <w:spacing w:val="36"/>
        </w:rPr>
        <w:t xml:space="preserve"> </w:t>
      </w:r>
      <w:r>
        <w:t>terms</w:t>
      </w:r>
      <w:r>
        <w:rPr>
          <w:spacing w:val="37"/>
        </w:rPr>
        <w:t xml:space="preserve"> </w:t>
      </w:r>
      <w:r>
        <w:t>of</w:t>
      </w:r>
      <w:r>
        <w:rPr>
          <w:spacing w:val="37"/>
        </w:rPr>
        <w:t xml:space="preserve"> </w:t>
      </w:r>
      <w:r>
        <w:t>25.2,</w:t>
      </w:r>
      <w:r>
        <w:rPr>
          <w:spacing w:val="33"/>
        </w:rPr>
        <w:t xml:space="preserve"> </w:t>
      </w:r>
      <w:r>
        <w:t>the</w:t>
      </w:r>
      <w:r>
        <w:rPr>
          <w:spacing w:val="46"/>
        </w:rPr>
        <w:t xml:space="preserve"> </w:t>
      </w:r>
      <w:r>
        <w:t>employer</w:t>
      </w:r>
      <w:r>
        <w:rPr>
          <w:w w:val="99"/>
        </w:rPr>
        <w:t xml:space="preserve"> </w:t>
      </w:r>
      <w:r>
        <w:t>reserves</w:t>
      </w:r>
      <w:r>
        <w:rPr>
          <w:spacing w:val="22"/>
        </w:rPr>
        <w:t xml:space="preserve"> </w:t>
      </w:r>
      <w:r>
        <w:t>the</w:t>
      </w:r>
      <w:r>
        <w:rPr>
          <w:spacing w:val="23"/>
        </w:rPr>
        <w:t xml:space="preserve"> </w:t>
      </w:r>
      <w:r>
        <w:t>right</w:t>
      </w:r>
      <w:r>
        <w:rPr>
          <w:spacing w:val="24"/>
        </w:rPr>
        <w:t xml:space="preserve"> </w:t>
      </w:r>
      <w:r>
        <w:t>to</w:t>
      </w:r>
      <w:r>
        <w:rPr>
          <w:spacing w:val="22"/>
        </w:rPr>
        <w:t xml:space="preserve"> </w:t>
      </w:r>
      <w:r>
        <w:t>deduct</w:t>
      </w:r>
      <w:r>
        <w:rPr>
          <w:spacing w:val="24"/>
        </w:rPr>
        <w:t xml:space="preserve"> </w:t>
      </w:r>
      <w:r>
        <w:t>penalties</w:t>
      </w:r>
      <w:r>
        <w:rPr>
          <w:spacing w:val="22"/>
        </w:rPr>
        <w:t xml:space="preserve"> </w:t>
      </w:r>
      <w:r>
        <w:t>equivalent</w:t>
      </w:r>
      <w:r>
        <w:rPr>
          <w:spacing w:val="24"/>
        </w:rPr>
        <w:t xml:space="preserve"> </w:t>
      </w:r>
      <w:r>
        <w:t>to</w:t>
      </w:r>
      <w:r>
        <w:rPr>
          <w:spacing w:val="22"/>
        </w:rPr>
        <w:t xml:space="preserve"> </w:t>
      </w:r>
      <w:r>
        <w:t>the</w:t>
      </w:r>
      <w:r>
        <w:rPr>
          <w:spacing w:val="23"/>
        </w:rPr>
        <w:t xml:space="preserve"> </w:t>
      </w:r>
      <w:r>
        <w:t>amount</w:t>
      </w:r>
      <w:r>
        <w:rPr>
          <w:spacing w:val="24"/>
        </w:rPr>
        <w:t xml:space="preserve"> </w:t>
      </w:r>
      <w:r>
        <w:t>of</w:t>
      </w:r>
      <w:r>
        <w:rPr>
          <w:spacing w:val="24"/>
        </w:rPr>
        <w:t xml:space="preserve"> </w:t>
      </w:r>
      <w:r>
        <w:t>Ten</w:t>
      </w:r>
      <w:r>
        <w:rPr>
          <w:spacing w:val="23"/>
        </w:rPr>
        <w:t xml:space="preserve"> </w:t>
      </w:r>
      <w:r>
        <w:t>Thousand</w:t>
      </w:r>
      <w:r>
        <w:rPr>
          <w:spacing w:val="25"/>
        </w:rPr>
        <w:t xml:space="preserve"> </w:t>
      </w:r>
      <w:r>
        <w:t>Rand</w:t>
      </w:r>
      <w:r>
        <w:rPr>
          <w:spacing w:val="36"/>
        </w:rPr>
        <w:t xml:space="preserve"> </w:t>
      </w:r>
      <w:r>
        <w:t>(R10</w:t>
      </w:r>
      <w:r>
        <w:rPr>
          <w:spacing w:val="-1"/>
          <w:w w:val="99"/>
        </w:rPr>
        <w:t xml:space="preserve"> </w:t>
      </w:r>
      <w:r>
        <w:t>000.00)</w:t>
      </w:r>
      <w:r>
        <w:rPr>
          <w:spacing w:val="30"/>
        </w:rPr>
        <w:t xml:space="preserve"> </w:t>
      </w:r>
      <w:r>
        <w:t>per</w:t>
      </w:r>
      <w:r>
        <w:rPr>
          <w:spacing w:val="32"/>
        </w:rPr>
        <w:t xml:space="preserve"> </w:t>
      </w:r>
      <w:r>
        <w:t>man</w:t>
      </w:r>
      <w:r>
        <w:rPr>
          <w:spacing w:val="32"/>
        </w:rPr>
        <w:t xml:space="preserve"> </w:t>
      </w:r>
      <w:r>
        <w:t>hour</w:t>
      </w:r>
      <w:r>
        <w:rPr>
          <w:spacing w:val="34"/>
        </w:rPr>
        <w:t xml:space="preserve"> </w:t>
      </w:r>
      <w:r>
        <w:t>or</w:t>
      </w:r>
      <w:r>
        <w:rPr>
          <w:spacing w:val="34"/>
        </w:rPr>
        <w:t xml:space="preserve"> </w:t>
      </w:r>
      <w:r>
        <w:t>part</w:t>
      </w:r>
      <w:r>
        <w:rPr>
          <w:spacing w:val="31"/>
        </w:rPr>
        <w:t xml:space="preserve"> </w:t>
      </w:r>
      <w:r>
        <w:t>thereof,</w:t>
      </w:r>
      <w:r>
        <w:rPr>
          <w:spacing w:val="29"/>
        </w:rPr>
        <w:t xml:space="preserve"> </w:t>
      </w:r>
      <w:r>
        <w:t>calculated</w:t>
      </w:r>
      <w:r>
        <w:rPr>
          <w:spacing w:val="32"/>
        </w:rPr>
        <w:t xml:space="preserve"> </w:t>
      </w:r>
      <w:r>
        <w:t>by</w:t>
      </w:r>
      <w:r>
        <w:rPr>
          <w:spacing w:val="31"/>
        </w:rPr>
        <w:t xml:space="preserve"> </w:t>
      </w:r>
      <w:r>
        <w:t>multiplying</w:t>
      </w:r>
      <w:r>
        <w:rPr>
          <w:spacing w:val="30"/>
        </w:rPr>
        <w:t xml:space="preserve"> </w:t>
      </w:r>
      <w:r>
        <w:t>the</w:t>
      </w:r>
      <w:r>
        <w:rPr>
          <w:spacing w:val="32"/>
        </w:rPr>
        <w:t xml:space="preserve"> </w:t>
      </w:r>
      <w:r>
        <w:t>total</w:t>
      </w:r>
      <w:r>
        <w:rPr>
          <w:spacing w:val="33"/>
        </w:rPr>
        <w:t xml:space="preserve"> </w:t>
      </w:r>
      <w:r>
        <w:t>of</w:t>
      </w:r>
      <w:r>
        <w:rPr>
          <w:spacing w:val="32"/>
        </w:rPr>
        <w:t xml:space="preserve"> </w:t>
      </w:r>
      <w:r>
        <w:t>the</w:t>
      </w:r>
      <w:r>
        <w:rPr>
          <w:spacing w:val="32"/>
        </w:rPr>
        <w:t xml:space="preserve"> </w:t>
      </w:r>
      <w:r>
        <w:t>number</w:t>
      </w:r>
      <w:r>
        <w:rPr>
          <w:spacing w:val="32"/>
        </w:rPr>
        <w:t xml:space="preserve"> </w:t>
      </w:r>
      <w:r>
        <w:t>of</w:t>
      </w:r>
      <w:r>
        <w:rPr>
          <w:w w:val="99"/>
        </w:rPr>
        <w:t xml:space="preserve"> </w:t>
      </w:r>
      <w:r>
        <w:rPr>
          <w:rFonts w:cs="Century Gothic"/>
        </w:rPr>
        <w:t>employer’s agents and employer’s staff present at each abortive wo</w:t>
      </w:r>
      <w:r>
        <w:t>rks completion</w:t>
      </w:r>
      <w:r>
        <w:rPr>
          <w:spacing w:val="33"/>
        </w:rPr>
        <w:t xml:space="preserve"> </w:t>
      </w:r>
      <w:r>
        <w:t>inspection</w:t>
      </w:r>
      <w:r>
        <w:rPr>
          <w:w w:val="99"/>
        </w:rPr>
        <w:t xml:space="preserve"> </w:t>
      </w:r>
      <w:r>
        <w:t>meeting,</w:t>
      </w:r>
      <w:r>
        <w:rPr>
          <w:spacing w:val="19"/>
        </w:rPr>
        <w:t xml:space="preserve"> </w:t>
      </w:r>
      <w:r>
        <w:t>i.e.</w:t>
      </w:r>
      <w:r>
        <w:rPr>
          <w:spacing w:val="19"/>
        </w:rPr>
        <w:t xml:space="preserve"> </w:t>
      </w:r>
      <w:r>
        <w:t>Where</w:t>
      </w:r>
      <w:r>
        <w:rPr>
          <w:spacing w:val="21"/>
        </w:rPr>
        <w:t xml:space="preserve"> </w:t>
      </w:r>
      <w:r>
        <w:t>works</w:t>
      </w:r>
      <w:r>
        <w:rPr>
          <w:spacing w:val="21"/>
        </w:rPr>
        <w:t xml:space="preserve"> </w:t>
      </w:r>
      <w:r>
        <w:t>completion</w:t>
      </w:r>
      <w:r>
        <w:rPr>
          <w:spacing w:val="22"/>
        </w:rPr>
        <w:t xml:space="preserve"> </w:t>
      </w:r>
      <w:r>
        <w:t>is</w:t>
      </w:r>
      <w:r>
        <w:rPr>
          <w:spacing w:val="21"/>
        </w:rPr>
        <w:t xml:space="preserve"> </w:t>
      </w:r>
      <w:r>
        <w:t>not</w:t>
      </w:r>
      <w:r>
        <w:rPr>
          <w:spacing w:val="23"/>
        </w:rPr>
        <w:t xml:space="preserve"> </w:t>
      </w:r>
      <w:r>
        <w:t>achieved</w:t>
      </w:r>
      <w:r>
        <w:rPr>
          <w:spacing w:val="22"/>
        </w:rPr>
        <w:t xml:space="preserve"> </w:t>
      </w:r>
      <w:r>
        <w:t>in</w:t>
      </w:r>
      <w:r>
        <w:rPr>
          <w:spacing w:val="22"/>
        </w:rPr>
        <w:t xml:space="preserve"> </w:t>
      </w:r>
      <w:r>
        <w:t>terms</w:t>
      </w:r>
      <w:r>
        <w:rPr>
          <w:spacing w:val="21"/>
        </w:rPr>
        <w:t xml:space="preserve"> </w:t>
      </w:r>
      <w:r>
        <w:t>of</w:t>
      </w:r>
      <w:r>
        <w:rPr>
          <w:spacing w:val="21"/>
        </w:rPr>
        <w:t xml:space="preserve"> </w:t>
      </w:r>
      <w:r>
        <w:t>25.2,</w:t>
      </w:r>
      <w:r>
        <w:rPr>
          <w:spacing w:val="19"/>
        </w:rPr>
        <w:t xml:space="preserve"> </w:t>
      </w:r>
      <w:r>
        <w:t>by</w:t>
      </w:r>
      <w:r>
        <w:rPr>
          <w:spacing w:val="20"/>
        </w:rPr>
        <w:t xml:space="preserve"> </w:t>
      </w:r>
      <w:r>
        <w:t>the</w:t>
      </w:r>
      <w:r>
        <w:rPr>
          <w:spacing w:val="21"/>
        </w:rPr>
        <w:t xml:space="preserve"> </w:t>
      </w:r>
      <w:r>
        <w:t>time</w:t>
      </w:r>
      <w:r>
        <w:rPr>
          <w:spacing w:val="19"/>
        </w:rPr>
        <w:t xml:space="preserve"> </w:t>
      </w:r>
      <w:r>
        <w:t>taken</w:t>
      </w:r>
      <w:r>
        <w:rPr>
          <w:spacing w:val="22"/>
        </w:rPr>
        <w:t xml:space="preserve"> </w:t>
      </w:r>
      <w:r>
        <w:t>for</w:t>
      </w:r>
      <w:r>
        <w:rPr>
          <w:w w:val="99"/>
        </w:rPr>
        <w:t xml:space="preserve"> </w:t>
      </w:r>
      <w:r>
        <w:t>such</w:t>
      </w:r>
      <w:r>
        <w:rPr>
          <w:spacing w:val="42"/>
        </w:rPr>
        <w:t xml:space="preserve"> </w:t>
      </w:r>
      <w:r>
        <w:t>an</w:t>
      </w:r>
      <w:r>
        <w:rPr>
          <w:spacing w:val="42"/>
        </w:rPr>
        <w:t xml:space="preserve"> </w:t>
      </w:r>
      <w:r>
        <w:t>inspection.</w:t>
      </w:r>
      <w:r>
        <w:rPr>
          <w:spacing w:val="27"/>
        </w:rPr>
        <w:t xml:space="preserve"> </w:t>
      </w:r>
      <w:r>
        <w:t>In</w:t>
      </w:r>
      <w:r>
        <w:rPr>
          <w:spacing w:val="40"/>
        </w:rPr>
        <w:t xml:space="preserve"> </w:t>
      </w:r>
      <w:r>
        <w:t>this</w:t>
      </w:r>
      <w:r>
        <w:rPr>
          <w:spacing w:val="41"/>
        </w:rPr>
        <w:t xml:space="preserve"> </w:t>
      </w:r>
      <w:r>
        <w:t>regard,</w:t>
      </w:r>
      <w:r>
        <w:rPr>
          <w:spacing w:val="39"/>
        </w:rPr>
        <w:t xml:space="preserve"> </w:t>
      </w:r>
      <w:r>
        <w:t>such</w:t>
      </w:r>
      <w:r>
        <w:rPr>
          <w:spacing w:val="42"/>
        </w:rPr>
        <w:t xml:space="preserve"> </w:t>
      </w:r>
      <w:r>
        <w:t>penalties</w:t>
      </w:r>
      <w:r>
        <w:rPr>
          <w:spacing w:val="41"/>
        </w:rPr>
        <w:t xml:space="preserve"> </w:t>
      </w:r>
      <w:r>
        <w:t>shall</w:t>
      </w:r>
      <w:r>
        <w:rPr>
          <w:spacing w:val="42"/>
        </w:rPr>
        <w:t xml:space="preserve"> </w:t>
      </w:r>
      <w:r>
        <w:t>be</w:t>
      </w:r>
      <w:r>
        <w:rPr>
          <w:spacing w:val="42"/>
        </w:rPr>
        <w:t xml:space="preserve"> </w:t>
      </w:r>
      <w:r>
        <w:t>recovered</w:t>
      </w:r>
      <w:r>
        <w:rPr>
          <w:spacing w:val="42"/>
        </w:rPr>
        <w:t xml:space="preserve"> </w:t>
      </w:r>
      <w:r>
        <w:t>in</w:t>
      </w:r>
      <w:r>
        <w:rPr>
          <w:spacing w:val="42"/>
        </w:rPr>
        <w:t xml:space="preserve"> </w:t>
      </w:r>
      <w:r>
        <w:t>accordance</w:t>
      </w:r>
      <w:r>
        <w:rPr>
          <w:spacing w:val="42"/>
        </w:rPr>
        <w:t xml:space="preserve"> </w:t>
      </w:r>
      <w:r>
        <w:t>with</w:t>
      </w:r>
      <w:r>
        <w:rPr>
          <w:w w:val="99"/>
        </w:rPr>
        <w:t xml:space="preserve"> </w:t>
      </w:r>
      <w:r>
        <w:t>Clause</w:t>
      </w:r>
      <w:r>
        <w:rPr>
          <w:spacing w:val="-6"/>
        </w:rPr>
        <w:t xml:space="preserve"> </w:t>
      </w:r>
      <w:r>
        <w:t>33.</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4"/>
        </w:numPr>
        <w:tabs>
          <w:tab w:val="left" w:pos="969"/>
        </w:tabs>
        <w:ind w:left="968" w:hanging="708"/>
        <w:jc w:val="both"/>
        <w:rPr>
          <w:b w:val="0"/>
          <w:bCs w:val="0"/>
        </w:rPr>
      </w:pPr>
      <w:r>
        <w:t>FINAL</w:t>
      </w:r>
      <w:r>
        <w:rPr>
          <w:spacing w:val="-1"/>
        </w:rPr>
        <w:t xml:space="preserve"> </w:t>
      </w:r>
      <w:r>
        <w:t>COMPLETION</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jc w:val="both"/>
      </w:pPr>
      <w:r>
        <w:t>New sub-clause 26.3.3 is to be</w:t>
      </w:r>
      <w:r>
        <w:rPr>
          <w:spacing w:val="-16"/>
        </w:rPr>
        <w:t xml:space="preserve"> </w:t>
      </w:r>
      <w:r>
        <w:t>added:</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8"/>
        <w:jc w:val="both"/>
      </w:pPr>
      <w:r>
        <w:rPr>
          <w:rFonts w:cs="Century Gothic"/>
        </w:rPr>
        <w:t>In the event that the certificate of Final Completion is not issued due to the contractor’s</w:t>
      </w:r>
      <w:r>
        <w:rPr>
          <w:rFonts w:cs="Century Gothic"/>
          <w:spacing w:val="44"/>
        </w:rPr>
        <w:t xml:space="preserve"> </w:t>
      </w:r>
      <w:r>
        <w:rPr>
          <w:rFonts w:cs="Century Gothic"/>
        </w:rPr>
        <w:t>work</w:t>
      </w:r>
      <w:r>
        <w:rPr>
          <w:rFonts w:cs="Century Gothic"/>
          <w:w w:val="99"/>
        </w:rPr>
        <w:t xml:space="preserve"> </w:t>
      </w:r>
      <w:r>
        <w:t>not being sufficiently complete then the costs of such inspection and subsequent</w:t>
      </w:r>
      <w:r>
        <w:rPr>
          <w:spacing w:val="47"/>
        </w:rPr>
        <w:t xml:space="preserve"> </w:t>
      </w:r>
      <w:r>
        <w:t>inspections</w:t>
      </w:r>
      <w:r>
        <w:rPr>
          <w:w w:val="99"/>
        </w:rPr>
        <w:t xml:space="preserve"> </w:t>
      </w:r>
      <w:r>
        <w:t>shall</w:t>
      </w:r>
      <w:r>
        <w:rPr>
          <w:spacing w:val="21"/>
        </w:rPr>
        <w:t xml:space="preserve"> </w:t>
      </w:r>
      <w:r>
        <w:t>be</w:t>
      </w:r>
      <w:r>
        <w:rPr>
          <w:spacing w:val="20"/>
        </w:rPr>
        <w:t xml:space="preserve"> </w:t>
      </w:r>
      <w:r>
        <w:t>for</w:t>
      </w:r>
      <w:r>
        <w:rPr>
          <w:spacing w:val="20"/>
        </w:rPr>
        <w:t xml:space="preserve"> </w:t>
      </w:r>
      <w:r>
        <w:t>the</w:t>
      </w:r>
      <w:r>
        <w:rPr>
          <w:spacing w:val="20"/>
        </w:rPr>
        <w:t xml:space="preserve"> </w:t>
      </w:r>
      <w:r>
        <w:t>account</w:t>
      </w:r>
      <w:r>
        <w:rPr>
          <w:spacing w:val="22"/>
        </w:rPr>
        <w:t xml:space="preserve"> </w:t>
      </w:r>
      <w:r>
        <w:t>of</w:t>
      </w:r>
      <w:r>
        <w:rPr>
          <w:spacing w:val="20"/>
        </w:rPr>
        <w:t xml:space="preserve"> </w:t>
      </w:r>
      <w:r>
        <w:t>the</w:t>
      </w:r>
      <w:r>
        <w:rPr>
          <w:spacing w:val="20"/>
        </w:rPr>
        <w:t xml:space="preserve"> </w:t>
      </w:r>
      <w:r>
        <w:t>contractor,</w:t>
      </w:r>
      <w:r>
        <w:rPr>
          <w:spacing w:val="24"/>
        </w:rPr>
        <w:t xml:space="preserve"> </w:t>
      </w:r>
      <w:r>
        <w:t>at</w:t>
      </w:r>
      <w:r>
        <w:rPr>
          <w:spacing w:val="22"/>
        </w:rPr>
        <w:t xml:space="preserve"> </w:t>
      </w:r>
      <w:r>
        <w:t>a</w:t>
      </w:r>
      <w:r>
        <w:rPr>
          <w:spacing w:val="21"/>
        </w:rPr>
        <w:t xml:space="preserve"> </w:t>
      </w:r>
      <w:r>
        <w:t>rate</w:t>
      </w:r>
      <w:r>
        <w:rPr>
          <w:spacing w:val="20"/>
        </w:rPr>
        <w:t xml:space="preserve"> </w:t>
      </w:r>
      <w:r>
        <w:t>of</w:t>
      </w:r>
      <w:r>
        <w:rPr>
          <w:spacing w:val="20"/>
        </w:rPr>
        <w:t xml:space="preserve"> </w:t>
      </w:r>
      <w:r>
        <w:t>Ten</w:t>
      </w:r>
      <w:r>
        <w:rPr>
          <w:spacing w:val="21"/>
        </w:rPr>
        <w:t xml:space="preserve"> </w:t>
      </w:r>
      <w:r>
        <w:t>Thousand</w:t>
      </w:r>
      <w:r>
        <w:rPr>
          <w:spacing w:val="20"/>
        </w:rPr>
        <w:t xml:space="preserve"> </w:t>
      </w:r>
      <w:r>
        <w:t>Rand</w:t>
      </w:r>
      <w:r>
        <w:rPr>
          <w:spacing w:val="23"/>
        </w:rPr>
        <w:t xml:space="preserve"> </w:t>
      </w:r>
      <w:r>
        <w:t>(R10</w:t>
      </w:r>
      <w:r>
        <w:rPr>
          <w:spacing w:val="20"/>
        </w:rPr>
        <w:t xml:space="preserve"> </w:t>
      </w:r>
      <w:r>
        <w:t>000.00)</w:t>
      </w:r>
      <w:r>
        <w:rPr>
          <w:spacing w:val="19"/>
        </w:rPr>
        <w:t xml:space="preserve"> </w:t>
      </w:r>
      <w:r>
        <w:t>per</w:t>
      </w:r>
      <w:r>
        <w:rPr>
          <w:w w:val="99"/>
        </w:rPr>
        <w:t xml:space="preserve"> </w:t>
      </w:r>
      <w:r>
        <w:rPr>
          <w:rFonts w:cs="Century Gothic"/>
        </w:rPr>
        <w:t>man</w:t>
      </w:r>
      <w:r>
        <w:rPr>
          <w:rFonts w:cs="Century Gothic"/>
          <w:spacing w:val="35"/>
        </w:rPr>
        <w:t xml:space="preserve"> </w:t>
      </w:r>
      <w:r>
        <w:rPr>
          <w:rFonts w:cs="Century Gothic"/>
        </w:rPr>
        <w:t>hour</w:t>
      </w:r>
      <w:r>
        <w:rPr>
          <w:rFonts w:cs="Century Gothic"/>
          <w:spacing w:val="37"/>
        </w:rPr>
        <w:t xml:space="preserve"> </w:t>
      </w:r>
      <w:r>
        <w:rPr>
          <w:rFonts w:cs="Century Gothic"/>
        </w:rPr>
        <w:t>or</w:t>
      </w:r>
      <w:r>
        <w:rPr>
          <w:rFonts w:cs="Century Gothic"/>
          <w:spacing w:val="34"/>
        </w:rPr>
        <w:t xml:space="preserve"> </w:t>
      </w:r>
      <w:r>
        <w:rPr>
          <w:rFonts w:cs="Century Gothic"/>
        </w:rPr>
        <w:t>part</w:t>
      </w:r>
      <w:r>
        <w:rPr>
          <w:rFonts w:cs="Century Gothic"/>
          <w:spacing w:val="36"/>
        </w:rPr>
        <w:t xml:space="preserve"> </w:t>
      </w:r>
      <w:r>
        <w:rPr>
          <w:rFonts w:cs="Century Gothic"/>
        </w:rPr>
        <w:t>thereof,</w:t>
      </w:r>
      <w:r>
        <w:rPr>
          <w:rFonts w:cs="Century Gothic"/>
          <w:spacing w:val="32"/>
        </w:rPr>
        <w:t xml:space="preserve"> </w:t>
      </w:r>
      <w:r>
        <w:rPr>
          <w:rFonts w:cs="Century Gothic"/>
        </w:rPr>
        <w:t>calculated</w:t>
      </w:r>
      <w:r>
        <w:rPr>
          <w:rFonts w:cs="Century Gothic"/>
          <w:spacing w:val="35"/>
        </w:rPr>
        <w:t xml:space="preserve"> </w:t>
      </w:r>
      <w:r>
        <w:rPr>
          <w:rFonts w:cs="Century Gothic"/>
        </w:rPr>
        <w:t>by</w:t>
      </w:r>
      <w:r>
        <w:rPr>
          <w:rFonts w:cs="Century Gothic"/>
          <w:spacing w:val="33"/>
        </w:rPr>
        <w:t xml:space="preserve"> </w:t>
      </w:r>
      <w:r>
        <w:rPr>
          <w:rFonts w:cs="Century Gothic"/>
        </w:rPr>
        <w:t>multiplying</w:t>
      </w:r>
      <w:r>
        <w:rPr>
          <w:rFonts w:cs="Century Gothic"/>
          <w:spacing w:val="35"/>
        </w:rPr>
        <w:t xml:space="preserve"> </w:t>
      </w:r>
      <w:r>
        <w:rPr>
          <w:rFonts w:cs="Century Gothic"/>
        </w:rPr>
        <w:t>the</w:t>
      </w:r>
      <w:r>
        <w:rPr>
          <w:rFonts w:cs="Century Gothic"/>
          <w:spacing w:val="32"/>
        </w:rPr>
        <w:t xml:space="preserve"> </w:t>
      </w:r>
      <w:r>
        <w:rPr>
          <w:rFonts w:cs="Century Gothic"/>
        </w:rPr>
        <w:t>total</w:t>
      </w:r>
      <w:r>
        <w:rPr>
          <w:rFonts w:cs="Century Gothic"/>
          <w:spacing w:val="35"/>
        </w:rPr>
        <w:t xml:space="preserve"> </w:t>
      </w:r>
      <w:r>
        <w:rPr>
          <w:rFonts w:cs="Century Gothic"/>
        </w:rPr>
        <w:t>of</w:t>
      </w:r>
      <w:r>
        <w:rPr>
          <w:rFonts w:cs="Century Gothic"/>
          <w:spacing w:val="34"/>
        </w:rPr>
        <w:t xml:space="preserve"> </w:t>
      </w:r>
      <w:r>
        <w:rPr>
          <w:rFonts w:cs="Century Gothic"/>
        </w:rPr>
        <w:t>the</w:t>
      </w:r>
      <w:r>
        <w:rPr>
          <w:rFonts w:cs="Century Gothic"/>
          <w:spacing w:val="34"/>
        </w:rPr>
        <w:t xml:space="preserve"> </w:t>
      </w:r>
      <w:r>
        <w:rPr>
          <w:rFonts w:cs="Century Gothic"/>
        </w:rPr>
        <w:t>number</w:t>
      </w:r>
      <w:r>
        <w:rPr>
          <w:rFonts w:cs="Century Gothic"/>
          <w:spacing w:val="34"/>
        </w:rPr>
        <w:t xml:space="preserve"> </w:t>
      </w:r>
      <w:r>
        <w:rPr>
          <w:rFonts w:cs="Century Gothic"/>
        </w:rPr>
        <w:t>of</w:t>
      </w:r>
      <w:r>
        <w:rPr>
          <w:rFonts w:cs="Century Gothic"/>
          <w:spacing w:val="34"/>
        </w:rPr>
        <w:t xml:space="preserve"> </w:t>
      </w:r>
      <w:r>
        <w:rPr>
          <w:rFonts w:cs="Century Gothic"/>
        </w:rPr>
        <w:t>employer’s</w:t>
      </w:r>
      <w:r>
        <w:rPr>
          <w:rFonts w:cs="Century Gothic"/>
          <w:w w:val="99"/>
        </w:rPr>
        <w:t xml:space="preserve"> </w:t>
      </w:r>
      <w:r>
        <w:rPr>
          <w:rFonts w:cs="Century Gothic"/>
        </w:rPr>
        <w:t>agents and employer’s staff present at each abortive final completion inspection meeting,</w:t>
      </w:r>
      <w:r>
        <w:rPr>
          <w:rFonts w:cs="Century Gothic"/>
          <w:spacing w:val="24"/>
        </w:rPr>
        <w:t xml:space="preserve"> </w:t>
      </w:r>
      <w:r>
        <w:rPr>
          <w:rFonts w:cs="Century Gothic"/>
        </w:rPr>
        <w:t>i.e.</w:t>
      </w:r>
      <w:r>
        <w:rPr>
          <w:rFonts w:cs="Century Gothic"/>
          <w:w w:val="99"/>
        </w:rPr>
        <w:t xml:space="preserve"> </w:t>
      </w:r>
      <w:r>
        <w:t>Where final completion is not achieved in terms of 26.2, by the time taken for such</w:t>
      </w:r>
      <w:r>
        <w:rPr>
          <w:spacing w:val="23"/>
        </w:rPr>
        <w:t xml:space="preserve"> </w:t>
      </w:r>
      <w:r>
        <w:t>an</w:t>
      </w:r>
      <w:r>
        <w:rPr>
          <w:w w:val="99"/>
        </w:rPr>
        <w:t xml:space="preserve"> </w:t>
      </w:r>
      <w:r>
        <w:t>inspection</w:t>
      </w:r>
      <w:r>
        <w:rPr>
          <w:spacing w:val="16"/>
        </w:rPr>
        <w:t xml:space="preserve"> </w:t>
      </w:r>
      <w:r>
        <w:t>until</w:t>
      </w:r>
      <w:r>
        <w:rPr>
          <w:spacing w:val="14"/>
        </w:rPr>
        <w:t xml:space="preserve"> </w:t>
      </w:r>
      <w:r>
        <w:t>final</w:t>
      </w:r>
      <w:r>
        <w:rPr>
          <w:spacing w:val="14"/>
        </w:rPr>
        <w:t xml:space="preserve"> </w:t>
      </w:r>
      <w:r>
        <w:t>completion</w:t>
      </w:r>
      <w:r>
        <w:rPr>
          <w:spacing w:val="13"/>
        </w:rPr>
        <w:t xml:space="preserve"> </w:t>
      </w:r>
      <w:r>
        <w:t>is</w:t>
      </w:r>
      <w:r>
        <w:rPr>
          <w:spacing w:val="15"/>
        </w:rPr>
        <w:t xml:space="preserve"> </w:t>
      </w:r>
      <w:r>
        <w:t>achieved.</w:t>
      </w:r>
      <w:r>
        <w:rPr>
          <w:spacing w:val="13"/>
        </w:rPr>
        <w:t xml:space="preserve"> </w:t>
      </w:r>
      <w:r>
        <w:t>In</w:t>
      </w:r>
      <w:r>
        <w:rPr>
          <w:spacing w:val="11"/>
        </w:rPr>
        <w:t xml:space="preserve"> </w:t>
      </w:r>
      <w:r>
        <w:t>this</w:t>
      </w:r>
      <w:r>
        <w:rPr>
          <w:spacing w:val="15"/>
        </w:rPr>
        <w:t xml:space="preserve"> </w:t>
      </w:r>
      <w:r>
        <w:t>regard,</w:t>
      </w:r>
      <w:r>
        <w:rPr>
          <w:spacing w:val="13"/>
        </w:rPr>
        <w:t xml:space="preserve"> </w:t>
      </w:r>
      <w:r>
        <w:t>the</w:t>
      </w:r>
      <w:r>
        <w:rPr>
          <w:spacing w:val="15"/>
        </w:rPr>
        <w:t xml:space="preserve"> </w:t>
      </w:r>
      <w:r>
        <w:t>employer</w:t>
      </w:r>
      <w:r>
        <w:rPr>
          <w:spacing w:val="15"/>
        </w:rPr>
        <w:t xml:space="preserve"> </w:t>
      </w:r>
      <w:r>
        <w:t>reserves</w:t>
      </w:r>
      <w:r>
        <w:rPr>
          <w:spacing w:val="14"/>
        </w:rPr>
        <w:t xml:space="preserve"> </w:t>
      </w:r>
      <w:r>
        <w:t>the</w:t>
      </w:r>
      <w:r>
        <w:rPr>
          <w:spacing w:val="15"/>
        </w:rPr>
        <w:t xml:space="preserve"> </w:t>
      </w:r>
      <w:r>
        <w:t>right</w:t>
      </w:r>
      <w:r>
        <w:rPr>
          <w:spacing w:val="15"/>
        </w:rPr>
        <w:t xml:space="preserve"> </w:t>
      </w:r>
      <w:r>
        <w:t>to</w:t>
      </w:r>
      <w:r>
        <w:rPr>
          <w:w w:val="99"/>
        </w:rPr>
        <w:t xml:space="preserve"> </w:t>
      </w:r>
      <w:r>
        <w:t>recover such costs in accordance with Clause</w:t>
      </w:r>
      <w:r>
        <w:rPr>
          <w:spacing w:val="-26"/>
        </w:rPr>
        <w:t xml:space="preserve"> </w:t>
      </w:r>
      <w:r>
        <w:t>33.</w:t>
      </w:r>
    </w:p>
    <w:p w:rsidR="00E22020" w:rsidRDefault="00E22020">
      <w:pPr>
        <w:jc w:val="both"/>
        <w:sectPr w:rsidR="00E22020">
          <w:footerReference w:type="even" r:id="rId73"/>
          <w:footerReference w:type="default" r:id="rId74"/>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4"/>
        </w:numPr>
        <w:tabs>
          <w:tab w:val="left" w:pos="969"/>
        </w:tabs>
        <w:spacing w:before="62"/>
        <w:ind w:left="968" w:hanging="708"/>
        <w:jc w:val="both"/>
        <w:rPr>
          <w:b w:val="0"/>
          <w:bCs w:val="0"/>
        </w:rPr>
      </w:pPr>
      <w:r>
        <w:t>REVISION OF DATE FOR PRACTICAL</w:t>
      </w:r>
      <w:r>
        <w:rPr>
          <w:spacing w:val="-2"/>
        </w:rPr>
        <w:t xml:space="preserve"> </w:t>
      </w:r>
      <w:r>
        <w:t>COMPLETION</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jc w:val="both"/>
      </w:pPr>
      <w:r>
        <w:t>Sub-clause 29.1.1</w:t>
      </w:r>
      <w:r>
        <w:rPr>
          <w:spacing w:val="-13"/>
        </w:rPr>
        <w:t xml:space="preserve"> </w:t>
      </w:r>
      <w:r>
        <w:t>refers: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1"/>
        <w:jc w:val="both"/>
      </w:pPr>
      <w:r>
        <w:t xml:space="preserve">It shall be deemed that the contract </w:t>
      </w:r>
      <w:proofErr w:type="spellStart"/>
      <w:r>
        <w:t>programme</w:t>
      </w:r>
      <w:proofErr w:type="spellEnd"/>
      <w:r>
        <w:t xml:space="preserve"> includes an allowance of fifteen (15)</w:t>
      </w:r>
      <w:r>
        <w:rPr>
          <w:spacing w:val="-17"/>
        </w:rPr>
        <w:t xml:space="preserve"> </w:t>
      </w:r>
      <w:r>
        <w:t>working</w:t>
      </w:r>
      <w:r>
        <w:rPr>
          <w:w w:val="99"/>
        </w:rPr>
        <w:t xml:space="preserve"> </w:t>
      </w:r>
      <w:r>
        <w:t>days</w:t>
      </w:r>
      <w:r>
        <w:rPr>
          <w:spacing w:val="20"/>
        </w:rPr>
        <w:t xml:space="preserve"> </w:t>
      </w:r>
      <w:r>
        <w:t>for</w:t>
      </w:r>
      <w:r>
        <w:rPr>
          <w:spacing w:val="20"/>
        </w:rPr>
        <w:t xml:space="preserve"> </w:t>
      </w:r>
      <w:r>
        <w:t>inclement</w:t>
      </w:r>
      <w:r>
        <w:rPr>
          <w:spacing w:val="20"/>
        </w:rPr>
        <w:t xml:space="preserve"> </w:t>
      </w:r>
      <w:r>
        <w:t>and</w:t>
      </w:r>
      <w:r>
        <w:rPr>
          <w:spacing w:val="18"/>
        </w:rPr>
        <w:t xml:space="preserve"> </w:t>
      </w:r>
      <w:r>
        <w:t>exceptionally</w:t>
      </w:r>
      <w:r>
        <w:rPr>
          <w:spacing w:val="19"/>
        </w:rPr>
        <w:t xml:space="preserve"> </w:t>
      </w:r>
      <w:r>
        <w:t>inclement</w:t>
      </w:r>
      <w:r>
        <w:rPr>
          <w:spacing w:val="17"/>
        </w:rPr>
        <w:t xml:space="preserve"> </w:t>
      </w:r>
      <w:r>
        <w:t>weather</w:t>
      </w:r>
      <w:r>
        <w:rPr>
          <w:spacing w:val="20"/>
        </w:rPr>
        <w:t xml:space="preserve"> </w:t>
      </w:r>
      <w:r>
        <w:t>and</w:t>
      </w:r>
      <w:r>
        <w:rPr>
          <w:spacing w:val="20"/>
        </w:rPr>
        <w:t xml:space="preserve"> </w:t>
      </w:r>
      <w:r>
        <w:t>an</w:t>
      </w:r>
      <w:r>
        <w:rPr>
          <w:spacing w:val="19"/>
        </w:rPr>
        <w:t xml:space="preserve"> </w:t>
      </w:r>
      <w:r>
        <w:t>extension</w:t>
      </w:r>
      <w:r>
        <w:rPr>
          <w:spacing w:val="30"/>
        </w:rPr>
        <w:t xml:space="preserve"> </w:t>
      </w:r>
      <w:r>
        <w:t>of</w:t>
      </w:r>
      <w:r>
        <w:rPr>
          <w:spacing w:val="20"/>
        </w:rPr>
        <w:t xml:space="preserve"> </w:t>
      </w:r>
      <w:r>
        <w:t>time</w:t>
      </w:r>
      <w:r>
        <w:rPr>
          <w:spacing w:val="21"/>
        </w:rPr>
        <w:t xml:space="preserve"> </w:t>
      </w:r>
      <w:r>
        <w:t>shall</w:t>
      </w:r>
      <w:r>
        <w:rPr>
          <w:spacing w:val="21"/>
        </w:rPr>
        <w:t xml:space="preserve"> </w:t>
      </w:r>
      <w:r>
        <w:t>only</w:t>
      </w:r>
      <w:r>
        <w:rPr>
          <w:w w:val="99"/>
        </w:rPr>
        <w:t xml:space="preserve"> </w:t>
      </w:r>
      <w:r>
        <w:t>be</w:t>
      </w:r>
      <w:r>
        <w:rPr>
          <w:spacing w:val="37"/>
        </w:rPr>
        <w:t xml:space="preserve"> </w:t>
      </w:r>
      <w:r>
        <w:t>considered</w:t>
      </w:r>
      <w:r>
        <w:rPr>
          <w:spacing w:val="37"/>
        </w:rPr>
        <w:t xml:space="preserve"> </w:t>
      </w:r>
      <w:r>
        <w:t>for</w:t>
      </w:r>
      <w:r>
        <w:rPr>
          <w:spacing w:val="37"/>
        </w:rPr>
        <w:t xml:space="preserve"> </w:t>
      </w:r>
      <w:r>
        <w:t>inclement</w:t>
      </w:r>
      <w:r>
        <w:rPr>
          <w:spacing w:val="38"/>
        </w:rPr>
        <w:t xml:space="preserve"> </w:t>
      </w:r>
      <w:r>
        <w:t>and</w:t>
      </w:r>
      <w:r>
        <w:rPr>
          <w:spacing w:val="37"/>
        </w:rPr>
        <w:t xml:space="preserve"> </w:t>
      </w:r>
      <w:r>
        <w:t>exceptionally</w:t>
      </w:r>
      <w:r>
        <w:rPr>
          <w:spacing w:val="35"/>
        </w:rPr>
        <w:t xml:space="preserve"> </w:t>
      </w:r>
      <w:r>
        <w:t>inclement</w:t>
      </w:r>
      <w:r>
        <w:rPr>
          <w:spacing w:val="36"/>
        </w:rPr>
        <w:t xml:space="preserve"> </w:t>
      </w:r>
      <w:r>
        <w:t>weather</w:t>
      </w:r>
      <w:r>
        <w:rPr>
          <w:spacing w:val="37"/>
        </w:rPr>
        <w:t xml:space="preserve"> </w:t>
      </w:r>
      <w:r>
        <w:t>beyond</w:t>
      </w:r>
      <w:r>
        <w:rPr>
          <w:spacing w:val="37"/>
        </w:rPr>
        <w:t xml:space="preserve"> </w:t>
      </w:r>
      <w:r>
        <w:t>the</w:t>
      </w:r>
      <w:r>
        <w:rPr>
          <w:spacing w:val="37"/>
        </w:rPr>
        <w:t xml:space="preserve"> </w:t>
      </w:r>
      <w:r>
        <w:t>fifteen</w:t>
      </w:r>
      <w:r>
        <w:rPr>
          <w:spacing w:val="38"/>
        </w:rPr>
        <w:t xml:space="preserve"> </w:t>
      </w:r>
      <w:r>
        <w:t>(15)</w:t>
      </w:r>
      <w:r>
        <w:rPr>
          <w:w w:val="99"/>
        </w:rPr>
        <w:t xml:space="preserve"> </w:t>
      </w:r>
      <w:r>
        <w:t>working</w:t>
      </w:r>
      <w:r>
        <w:rPr>
          <w:spacing w:val="36"/>
        </w:rPr>
        <w:t xml:space="preserve"> </w:t>
      </w:r>
      <w:r>
        <w:t>day</w:t>
      </w:r>
      <w:r>
        <w:rPr>
          <w:spacing w:val="34"/>
        </w:rPr>
        <w:t xml:space="preserve"> </w:t>
      </w:r>
      <w:r>
        <w:t>period.</w:t>
      </w:r>
      <w:r>
        <w:rPr>
          <w:spacing w:val="35"/>
        </w:rPr>
        <w:t xml:space="preserve"> </w:t>
      </w:r>
      <w:r>
        <w:t>In</w:t>
      </w:r>
      <w:r>
        <w:rPr>
          <w:spacing w:val="33"/>
        </w:rPr>
        <w:t xml:space="preserve"> </w:t>
      </w:r>
      <w:r>
        <w:t>this</w:t>
      </w:r>
      <w:r>
        <w:rPr>
          <w:spacing w:val="35"/>
        </w:rPr>
        <w:t xml:space="preserve"> </w:t>
      </w:r>
      <w:r>
        <w:t>regard,</w:t>
      </w:r>
      <w:r>
        <w:rPr>
          <w:spacing w:val="33"/>
        </w:rPr>
        <w:t xml:space="preserve"> </w:t>
      </w:r>
      <w:r>
        <w:t>the</w:t>
      </w:r>
      <w:r>
        <w:rPr>
          <w:spacing w:val="35"/>
        </w:rPr>
        <w:t xml:space="preserve"> </w:t>
      </w:r>
      <w:r>
        <w:t>Employer</w:t>
      </w:r>
      <w:r>
        <w:rPr>
          <w:spacing w:val="35"/>
        </w:rPr>
        <w:t xml:space="preserve"> </w:t>
      </w:r>
      <w:r>
        <w:t>reserves</w:t>
      </w:r>
      <w:r>
        <w:rPr>
          <w:spacing w:val="34"/>
        </w:rPr>
        <w:t xml:space="preserve"> </w:t>
      </w:r>
      <w:r>
        <w:t>the</w:t>
      </w:r>
      <w:r>
        <w:rPr>
          <w:spacing w:val="35"/>
        </w:rPr>
        <w:t xml:space="preserve"> </w:t>
      </w:r>
      <w:r>
        <w:t>right</w:t>
      </w:r>
      <w:r>
        <w:rPr>
          <w:spacing w:val="32"/>
        </w:rPr>
        <w:t xml:space="preserve"> </w:t>
      </w:r>
      <w:r>
        <w:t>to</w:t>
      </w:r>
      <w:r>
        <w:rPr>
          <w:spacing w:val="34"/>
        </w:rPr>
        <w:t xml:space="preserve"> </w:t>
      </w:r>
      <w:r>
        <w:t>recover</w:t>
      </w:r>
      <w:r>
        <w:rPr>
          <w:spacing w:val="36"/>
        </w:rPr>
        <w:t xml:space="preserve"> </w:t>
      </w:r>
      <w:r>
        <w:t>such</w:t>
      </w:r>
      <w:r>
        <w:rPr>
          <w:spacing w:val="36"/>
        </w:rPr>
        <w:t xml:space="preserve"> </w:t>
      </w:r>
      <w:r>
        <w:t>costs</w:t>
      </w:r>
      <w:r>
        <w:rPr>
          <w:spacing w:val="35"/>
        </w:rPr>
        <w:t xml:space="preserve"> </w:t>
      </w:r>
      <w:r>
        <w:t>in</w:t>
      </w:r>
      <w:r>
        <w:rPr>
          <w:w w:val="99"/>
        </w:rPr>
        <w:t xml:space="preserve"> </w:t>
      </w:r>
      <w:r>
        <w:t>accordance with Clause</w:t>
      </w:r>
      <w:r>
        <w:rPr>
          <w:spacing w:val="-13"/>
        </w:rPr>
        <w:t xml:space="preserve"> </w:t>
      </w:r>
      <w:r>
        <w:t>33.</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Sub-clause 29.1.2</w:t>
      </w:r>
      <w:r>
        <w:rPr>
          <w:spacing w:val="-13"/>
        </w:rPr>
        <w:t xml:space="preserve"> </w:t>
      </w:r>
      <w:r>
        <w:t>refers: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8"/>
        <w:jc w:val="both"/>
      </w:pPr>
      <w:r>
        <w:t>Should any materials or items specified prove to be either unavailable, in poor supply or</w:t>
      </w:r>
      <w:r>
        <w:rPr>
          <w:spacing w:val="49"/>
        </w:rPr>
        <w:t xml:space="preserve"> </w:t>
      </w:r>
      <w:r>
        <w:t>likely</w:t>
      </w:r>
      <w:r>
        <w:rPr>
          <w:w w:val="99"/>
        </w:rPr>
        <w:t xml:space="preserve"> </w:t>
      </w:r>
      <w:r>
        <w:t>to cause delay to the contract Works, then this fact should be brought to the attention of</w:t>
      </w:r>
      <w:r>
        <w:rPr>
          <w:spacing w:val="31"/>
        </w:rPr>
        <w:t xml:space="preserve"> </w:t>
      </w:r>
      <w:r>
        <w:t>the</w:t>
      </w:r>
      <w:r>
        <w:rPr>
          <w:w w:val="99"/>
        </w:rPr>
        <w:t xml:space="preserve"> </w:t>
      </w:r>
      <w:r>
        <w:t>Principal</w:t>
      </w:r>
      <w:r>
        <w:rPr>
          <w:spacing w:val="46"/>
        </w:rPr>
        <w:t xml:space="preserve"> </w:t>
      </w:r>
      <w:r>
        <w:t>Agent</w:t>
      </w:r>
      <w:r>
        <w:rPr>
          <w:spacing w:val="45"/>
        </w:rPr>
        <w:t xml:space="preserve"> </w:t>
      </w:r>
      <w:r>
        <w:t>in</w:t>
      </w:r>
      <w:r>
        <w:rPr>
          <w:spacing w:val="43"/>
        </w:rPr>
        <w:t xml:space="preserve"> </w:t>
      </w:r>
      <w:r>
        <w:t>sufficient</w:t>
      </w:r>
      <w:r>
        <w:rPr>
          <w:spacing w:val="45"/>
        </w:rPr>
        <w:t xml:space="preserve"> </w:t>
      </w:r>
      <w:r>
        <w:t>time</w:t>
      </w:r>
      <w:r>
        <w:rPr>
          <w:spacing w:val="43"/>
        </w:rPr>
        <w:t xml:space="preserve"> </w:t>
      </w:r>
      <w:r>
        <w:t>for</w:t>
      </w:r>
      <w:r>
        <w:rPr>
          <w:spacing w:val="43"/>
        </w:rPr>
        <w:t xml:space="preserve"> </w:t>
      </w:r>
      <w:r>
        <w:t>suitable</w:t>
      </w:r>
      <w:r>
        <w:rPr>
          <w:spacing w:val="43"/>
        </w:rPr>
        <w:t xml:space="preserve"> </w:t>
      </w:r>
      <w:r>
        <w:t>alternatives</w:t>
      </w:r>
      <w:r>
        <w:rPr>
          <w:spacing w:val="42"/>
        </w:rPr>
        <w:t xml:space="preserve"> </w:t>
      </w:r>
      <w:r>
        <w:t>to</w:t>
      </w:r>
      <w:r>
        <w:rPr>
          <w:spacing w:val="50"/>
        </w:rPr>
        <w:t xml:space="preserve"> </w:t>
      </w:r>
      <w:r>
        <w:t>be</w:t>
      </w:r>
      <w:r>
        <w:rPr>
          <w:spacing w:val="43"/>
        </w:rPr>
        <w:t xml:space="preserve"> </w:t>
      </w:r>
      <w:r>
        <w:t>considered.</w:t>
      </w:r>
      <w:r>
        <w:rPr>
          <w:spacing w:val="45"/>
        </w:rPr>
        <w:t xml:space="preserve"> </w:t>
      </w:r>
      <w:r>
        <w:t>Any</w:t>
      </w:r>
      <w:r>
        <w:rPr>
          <w:spacing w:val="41"/>
        </w:rPr>
        <w:t xml:space="preserve"> </w:t>
      </w:r>
      <w:r>
        <w:t>claims</w:t>
      </w:r>
      <w:r>
        <w:rPr>
          <w:spacing w:val="42"/>
        </w:rPr>
        <w:t xml:space="preserve"> </w:t>
      </w:r>
      <w:r>
        <w:t>for</w:t>
      </w:r>
      <w:r>
        <w:rPr>
          <w:w w:val="99"/>
        </w:rPr>
        <w:t xml:space="preserve"> </w:t>
      </w:r>
      <w:r>
        <w:t>delays</w:t>
      </w:r>
      <w:r>
        <w:rPr>
          <w:spacing w:val="30"/>
        </w:rPr>
        <w:t xml:space="preserve"> </w:t>
      </w:r>
      <w:r>
        <w:t>resulting</w:t>
      </w:r>
      <w:r>
        <w:rPr>
          <w:spacing w:val="31"/>
        </w:rPr>
        <w:t xml:space="preserve"> </w:t>
      </w:r>
      <w:r>
        <w:t>from</w:t>
      </w:r>
      <w:r>
        <w:rPr>
          <w:spacing w:val="31"/>
        </w:rPr>
        <w:t xml:space="preserve"> </w:t>
      </w:r>
      <w:r>
        <w:t>the</w:t>
      </w:r>
      <w:r>
        <w:rPr>
          <w:spacing w:val="30"/>
        </w:rPr>
        <w:t xml:space="preserve"> </w:t>
      </w:r>
      <w:r>
        <w:t>contractor</w:t>
      </w:r>
      <w:r>
        <w:rPr>
          <w:spacing w:val="30"/>
        </w:rPr>
        <w:t xml:space="preserve"> </w:t>
      </w:r>
      <w:r>
        <w:t>not</w:t>
      </w:r>
      <w:r>
        <w:rPr>
          <w:spacing w:val="32"/>
        </w:rPr>
        <w:t xml:space="preserve"> </w:t>
      </w:r>
      <w:r>
        <w:t>conforming</w:t>
      </w:r>
      <w:r>
        <w:rPr>
          <w:spacing w:val="31"/>
        </w:rPr>
        <w:t xml:space="preserve"> </w:t>
      </w:r>
      <w:r>
        <w:t>to</w:t>
      </w:r>
      <w:r>
        <w:rPr>
          <w:spacing w:val="30"/>
        </w:rPr>
        <w:t xml:space="preserve"> </w:t>
      </w:r>
      <w:r>
        <w:t>the</w:t>
      </w:r>
      <w:r>
        <w:rPr>
          <w:spacing w:val="30"/>
        </w:rPr>
        <w:t xml:space="preserve"> </w:t>
      </w:r>
      <w:r>
        <w:t>terms</w:t>
      </w:r>
      <w:r>
        <w:rPr>
          <w:spacing w:val="30"/>
        </w:rPr>
        <w:t xml:space="preserve"> </w:t>
      </w:r>
      <w:r>
        <w:t>of</w:t>
      </w:r>
      <w:r>
        <w:rPr>
          <w:spacing w:val="32"/>
        </w:rPr>
        <w:t xml:space="preserve"> </w:t>
      </w:r>
      <w:r>
        <w:t>this</w:t>
      </w:r>
      <w:r>
        <w:rPr>
          <w:spacing w:val="30"/>
        </w:rPr>
        <w:t xml:space="preserve"> </w:t>
      </w:r>
      <w:r>
        <w:t>clause</w:t>
      </w:r>
      <w:r>
        <w:rPr>
          <w:spacing w:val="32"/>
        </w:rPr>
        <w:t xml:space="preserve"> </w:t>
      </w:r>
      <w:r>
        <w:t>shall</w:t>
      </w:r>
      <w:r>
        <w:rPr>
          <w:spacing w:val="31"/>
        </w:rPr>
        <w:t xml:space="preserve"> </w:t>
      </w:r>
      <w:r>
        <w:t>not</w:t>
      </w:r>
      <w:r>
        <w:rPr>
          <w:spacing w:val="32"/>
        </w:rPr>
        <w:t xml:space="preserve"> </w:t>
      </w:r>
      <w:r>
        <w:t>be</w:t>
      </w:r>
      <w:r>
        <w:rPr>
          <w:w w:val="99"/>
        </w:rPr>
        <w:t xml:space="preserve"> </w:t>
      </w:r>
      <w:r>
        <w:t>entertained nor</w:t>
      </w:r>
      <w:r>
        <w:rPr>
          <w:spacing w:val="-10"/>
        </w:rPr>
        <w:t xml:space="preserve"> </w:t>
      </w:r>
      <w:r>
        <w:t>allowed.</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New sub-clause 29.1.7 is to be</w:t>
      </w:r>
      <w:r>
        <w:rPr>
          <w:spacing w:val="-17"/>
        </w:rPr>
        <w:t xml:space="preserve"> </w:t>
      </w:r>
      <w:r>
        <w:t>added:</w:t>
      </w:r>
    </w:p>
    <w:p w:rsidR="00E22020" w:rsidRDefault="00E22020">
      <w:pPr>
        <w:spacing w:before="2"/>
        <w:rPr>
          <w:rFonts w:ascii="Century Gothic" w:eastAsia="Century Gothic" w:hAnsi="Century Gothic" w:cs="Century Gothic"/>
          <w:sz w:val="20"/>
          <w:szCs w:val="20"/>
        </w:rPr>
      </w:pPr>
    </w:p>
    <w:p w:rsidR="00E22020" w:rsidRDefault="00016963">
      <w:pPr>
        <w:pStyle w:val="BodyText"/>
        <w:spacing w:line="480" w:lineRule="auto"/>
        <w:ind w:right="718"/>
      </w:pPr>
      <w:r>
        <w:t>Failure</w:t>
      </w:r>
      <w:r>
        <w:rPr>
          <w:spacing w:val="-4"/>
        </w:rPr>
        <w:t xml:space="preserve"> </w:t>
      </w:r>
      <w:r>
        <w:t>to</w:t>
      </w:r>
      <w:r>
        <w:rPr>
          <w:spacing w:val="-4"/>
        </w:rPr>
        <w:t xml:space="preserve"> </w:t>
      </w:r>
      <w:r>
        <w:t>give</w:t>
      </w:r>
      <w:r>
        <w:rPr>
          <w:spacing w:val="-4"/>
        </w:rPr>
        <w:t xml:space="preserve"> </w:t>
      </w:r>
      <w:r>
        <w:t>possession</w:t>
      </w:r>
      <w:r>
        <w:rPr>
          <w:spacing w:val="-1"/>
        </w:rPr>
        <w:t xml:space="preserve"> </w:t>
      </w:r>
      <w:r>
        <w:t>of</w:t>
      </w:r>
      <w:r>
        <w:rPr>
          <w:spacing w:val="-4"/>
        </w:rPr>
        <w:t xml:space="preserve"> </w:t>
      </w:r>
      <w:r>
        <w:t>the</w:t>
      </w:r>
      <w:r>
        <w:rPr>
          <w:spacing w:val="-4"/>
        </w:rPr>
        <w:t xml:space="preserve"> </w:t>
      </w:r>
      <w:r>
        <w:t>site</w:t>
      </w:r>
      <w:r>
        <w:rPr>
          <w:spacing w:val="-4"/>
        </w:rPr>
        <w:t xml:space="preserve"> </w:t>
      </w:r>
      <w:r>
        <w:t>to</w:t>
      </w:r>
      <w:r>
        <w:rPr>
          <w:spacing w:val="-4"/>
        </w:rPr>
        <w:t xml:space="preserve"> </w:t>
      </w:r>
      <w:r>
        <w:t>the</w:t>
      </w:r>
      <w:r>
        <w:rPr>
          <w:spacing w:val="-4"/>
        </w:rPr>
        <w:t xml:space="preserve"> </w:t>
      </w:r>
      <w:r>
        <w:t>contractor</w:t>
      </w:r>
      <w:r>
        <w:rPr>
          <w:spacing w:val="-4"/>
        </w:rPr>
        <w:t xml:space="preserve"> </w:t>
      </w:r>
      <w:r>
        <w:t>on</w:t>
      </w:r>
      <w:r>
        <w:rPr>
          <w:spacing w:val="-3"/>
        </w:rPr>
        <w:t xml:space="preserve"> </w:t>
      </w:r>
      <w:r>
        <w:t>the</w:t>
      </w:r>
      <w:r>
        <w:rPr>
          <w:spacing w:val="-4"/>
        </w:rPr>
        <w:t xml:space="preserve"> </w:t>
      </w:r>
      <w:r>
        <w:t>date</w:t>
      </w:r>
      <w:r>
        <w:rPr>
          <w:spacing w:val="2"/>
        </w:rPr>
        <w:t xml:space="preserve"> </w:t>
      </w:r>
      <w:r>
        <w:t>stated</w:t>
      </w:r>
      <w:r>
        <w:rPr>
          <w:spacing w:val="-4"/>
        </w:rPr>
        <w:t xml:space="preserve"> </w:t>
      </w:r>
      <w:r>
        <w:t>on</w:t>
      </w:r>
      <w:r>
        <w:rPr>
          <w:spacing w:val="-4"/>
        </w:rPr>
        <w:t xml:space="preserve"> </w:t>
      </w:r>
      <w:r>
        <w:t>the</w:t>
      </w:r>
      <w:r>
        <w:rPr>
          <w:spacing w:val="-4"/>
        </w:rPr>
        <w:t xml:space="preserve"> </w:t>
      </w:r>
      <w:r>
        <w:t>schedule.</w:t>
      </w:r>
      <w:r>
        <w:rPr>
          <w:w w:val="99"/>
        </w:rPr>
        <w:t xml:space="preserve"> </w:t>
      </w:r>
      <w:r>
        <w:t>Sub-clause 29.2.1</w:t>
      </w:r>
      <w:r>
        <w:rPr>
          <w:spacing w:val="-13"/>
        </w:rPr>
        <w:t xml:space="preserve"> </w:t>
      </w:r>
      <w:r>
        <w:t>refers:</w:t>
      </w:r>
    </w:p>
    <w:p w:rsidR="00E22020" w:rsidRDefault="00016963">
      <w:pPr>
        <w:pStyle w:val="BodyText"/>
        <w:spacing w:before="6"/>
        <w:jc w:val="both"/>
      </w:pPr>
      <w:r>
        <w:t>This sub-clause is</w:t>
      </w:r>
      <w:r>
        <w:rPr>
          <w:spacing w:val="-15"/>
        </w:rPr>
        <w:t xml:space="preserve"> </w:t>
      </w:r>
      <w:r>
        <w:t>omitted.</w:t>
      </w:r>
    </w:p>
    <w:p w:rsidR="00E22020" w:rsidRDefault="00E22020">
      <w:pPr>
        <w:spacing w:before="2"/>
        <w:rPr>
          <w:rFonts w:ascii="Century Gothic" w:eastAsia="Century Gothic" w:hAnsi="Century Gothic" w:cs="Century Gothic"/>
          <w:sz w:val="20"/>
          <w:szCs w:val="20"/>
        </w:rPr>
      </w:pPr>
    </w:p>
    <w:p w:rsidR="00E22020" w:rsidRDefault="00016963">
      <w:pPr>
        <w:pStyle w:val="BodyText"/>
        <w:jc w:val="both"/>
      </w:pPr>
      <w:r>
        <w:t>New sub-clause 29.9 is to be</w:t>
      </w:r>
      <w:r>
        <w:rPr>
          <w:spacing w:val="-16"/>
        </w:rPr>
        <w:t xml:space="preserve"> </w:t>
      </w:r>
      <w:r>
        <w:t>added:</w:t>
      </w:r>
    </w:p>
    <w:p w:rsidR="00E22020" w:rsidRDefault="00E22020">
      <w:pPr>
        <w:spacing w:before="12"/>
        <w:rPr>
          <w:rFonts w:ascii="Century Gothic" w:eastAsia="Century Gothic" w:hAnsi="Century Gothic" w:cs="Century Gothic"/>
          <w:sz w:val="19"/>
          <w:szCs w:val="19"/>
        </w:rPr>
      </w:pPr>
    </w:p>
    <w:p w:rsidR="00E22020" w:rsidRDefault="00016963">
      <w:pPr>
        <w:pStyle w:val="BodyText"/>
        <w:ind w:right="219"/>
        <w:jc w:val="both"/>
      </w:pPr>
      <w:r>
        <w:t>Notwithstanding, sub-clause(s) 29.1 to 29.8 a revision to the practical completion date will</w:t>
      </w:r>
      <w:r>
        <w:rPr>
          <w:spacing w:val="36"/>
        </w:rPr>
        <w:t xml:space="preserve"> </w:t>
      </w:r>
      <w:r>
        <w:t>only</w:t>
      </w:r>
      <w:r>
        <w:rPr>
          <w:w w:val="99"/>
        </w:rPr>
        <w:t xml:space="preserve"> </w:t>
      </w:r>
      <w:r>
        <w:t>be</w:t>
      </w:r>
      <w:r>
        <w:rPr>
          <w:spacing w:val="42"/>
        </w:rPr>
        <w:t xml:space="preserve"> </w:t>
      </w:r>
      <w:r>
        <w:t>considered</w:t>
      </w:r>
      <w:r>
        <w:rPr>
          <w:spacing w:val="44"/>
        </w:rPr>
        <w:t xml:space="preserve"> </w:t>
      </w:r>
      <w:r>
        <w:t>for</w:t>
      </w:r>
      <w:r>
        <w:rPr>
          <w:spacing w:val="44"/>
        </w:rPr>
        <w:t xml:space="preserve"> </w:t>
      </w:r>
      <w:r>
        <w:t>work</w:t>
      </w:r>
      <w:r>
        <w:rPr>
          <w:spacing w:val="44"/>
        </w:rPr>
        <w:t xml:space="preserve"> </w:t>
      </w:r>
      <w:r>
        <w:t>on</w:t>
      </w:r>
      <w:r>
        <w:rPr>
          <w:spacing w:val="42"/>
        </w:rPr>
        <w:t xml:space="preserve"> </w:t>
      </w:r>
      <w:r>
        <w:t>the</w:t>
      </w:r>
      <w:r>
        <w:rPr>
          <w:spacing w:val="42"/>
        </w:rPr>
        <w:t xml:space="preserve"> </w:t>
      </w:r>
      <w:r>
        <w:t>critical</w:t>
      </w:r>
      <w:r>
        <w:rPr>
          <w:spacing w:val="47"/>
        </w:rPr>
        <w:t xml:space="preserve"> </w:t>
      </w:r>
      <w:r>
        <w:t>path</w:t>
      </w:r>
      <w:r>
        <w:rPr>
          <w:spacing w:val="42"/>
        </w:rPr>
        <w:t xml:space="preserve"> </w:t>
      </w:r>
      <w:r>
        <w:t>of</w:t>
      </w:r>
      <w:r>
        <w:rPr>
          <w:spacing w:val="41"/>
        </w:rPr>
        <w:t xml:space="preserve"> </w:t>
      </w:r>
      <w:r>
        <w:t>the</w:t>
      </w:r>
      <w:r>
        <w:rPr>
          <w:spacing w:val="42"/>
        </w:rPr>
        <w:t xml:space="preserve"> </w:t>
      </w:r>
      <w:r>
        <w:t>contractual</w:t>
      </w:r>
      <w:r>
        <w:rPr>
          <w:spacing w:val="42"/>
        </w:rPr>
        <w:t xml:space="preserve"> </w:t>
      </w:r>
      <w:proofErr w:type="spellStart"/>
      <w:r>
        <w:t>programme</w:t>
      </w:r>
      <w:proofErr w:type="spellEnd"/>
      <w:r>
        <w:rPr>
          <w:spacing w:val="42"/>
        </w:rPr>
        <w:t xml:space="preserve"> </w:t>
      </w:r>
      <w:r>
        <w:t>or</w:t>
      </w:r>
      <w:r>
        <w:rPr>
          <w:spacing w:val="44"/>
        </w:rPr>
        <w:t xml:space="preserve"> </w:t>
      </w:r>
      <w:r>
        <w:t>the</w:t>
      </w:r>
      <w:r>
        <w:rPr>
          <w:spacing w:val="42"/>
        </w:rPr>
        <w:t xml:space="preserve"> </w:t>
      </w:r>
      <w:r>
        <w:t>revised</w:t>
      </w:r>
      <w:r>
        <w:rPr>
          <w:spacing w:val="-1"/>
          <w:w w:val="99"/>
        </w:rPr>
        <w:t xml:space="preserve"> </w:t>
      </w:r>
      <w:r>
        <w:t xml:space="preserve">contractual </w:t>
      </w:r>
      <w:proofErr w:type="spellStart"/>
      <w:r>
        <w:t>programme</w:t>
      </w:r>
      <w:proofErr w:type="spellEnd"/>
      <w:r>
        <w:t>, as</w:t>
      </w:r>
      <w:r>
        <w:rPr>
          <w:spacing w:val="-19"/>
        </w:rPr>
        <w:t xml:space="preserve"> </w:t>
      </w:r>
      <w:r>
        <w:t>applicable.</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0"/>
        <w:jc w:val="both"/>
      </w:pPr>
      <w:r>
        <w:t>Any</w:t>
      </w:r>
      <w:r>
        <w:rPr>
          <w:spacing w:val="36"/>
        </w:rPr>
        <w:t xml:space="preserve"> </w:t>
      </w:r>
      <w:r>
        <w:t>revised</w:t>
      </w:r>
      <w:r>
        <w:rPr>
          <w:spacing w:val="38"/>
        </w:rPr>
        <w:t xml:space="preserve"> </w:t>
      </w:r>
      <w:r>
        <w:t>Programme,</w:t>
      </w:r>
      <w:r>
        <w:rPr>
          <w:spacing w:val="35"/>
        </w:rPr>
        <w:t xml:space="preserve"> </w:t>
      </w:r>
      <w:r>
        <w:t>in</w:t>
      </w:r>
      <w:r>
        <w:rPr>
          <w:spacing w:val="38"/>
        </w:rPr>
        <w:t xml:space="preserve"> </w:t>
      </w:r>
      <w:r>
        <w:t>order</w:t>
      </w:r>
      <w:r>
        <w:rPr>
          <w:spacing w:val="38"/>
        </w:rPr>
        <w:t xml:space="preserve"> </w:t>
      </w:r>
      <w:r>
        <w:t>to</w:t>
      </w:r>
      <w:r>
        <w:rPr>
          <w:spacing w:val="37"/>
        </w:rPr>
        <w:t xml:space="preserve"> </w:t>
      </w:r>
      <w:r>
        <w:t>be</w:t>
      </w:r>
      <w:r>
        <w:rPr>
          <w:spacing w:val="38"/>
        </w:rPr>
        <w:t xml:space="preserve"> </w:t>
      </w:r>
      <w:r>
        <w:t>considered</w:t>
      </w:r>
      <w:r>
        <w:rPr>
          <w:spacing w:val="38"/>
        </w:rPr>
        <w:t xml:space="preserve"> </w:t>
      </w:r>
      <w:r>
        <w:t>as</w:t>
      </w:r>
      <w:r>
        <w:rPr>
          <w:spacing w:val="37"/>
        </w:rPr>
        <w:t xml:space="preserve"> </w:t>
      </w:r>
      <w:r>
        <w:t>a</w:t>
      </w:r>
      <w:r>
        <w:rPr>
          <w:spacing w:val="38"/>
        </w:rPr>
        <w:t xml:space="preserve"> </w:t>
      </w:r>
      <w:r>
        <w:t>contractual</w:t>
      </w:r>
      <w:r>
        <w:rPr>
          <w:spacing w:val="38"/>
        </w:rPr>
        <w:t xml:space="preserve"> </w:t>
      </w:r>
      <w:proofErr w:type="spellStart"/>
      <w:r>
        <w:t>programme</w:t>
      </w:r>
      <w:proofErr w:type="spellEnd"/>
      <w:r>
        <w:t>,</w:t>
      </w:r>
      <w:r>
        <w:rPr>
          <w:spacing w:val="38"/>
        </w:rPr>
        <w:t xml:space="preserve"> </w:t>
      </w:r>
      <w:r>
        <w:t>must</w:t>
      </w:r>
      <w:r>
        <w:rPr>
          <w:spacing w:val="39"/>
        </w:rPr>
        <w:t xml:space="preserve"> </w:t>
      </w:r>
      <w:r>
        <w:t>be</w:t>
      </w:r>
      <w:r>
        <w:rPr>
          <w:w w:val="99"/>
        </w:rPr>
        <w:t xml:space="preserve"> </w:t>
      </w:r>
      <w:r>
        <w:t>approved by the principal agent in writing, prior to it becoming</w:t>
      </w:r>
      <w:r>
        <w:rPr>
          <w:spacing w:val="-38"/>
        </w:rPr>
        <w:t xml:space="preserve"> </w:t>
      </w:r>
      <w:r>
        <w:t>effective.</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New sub-clause 29.10 is to be</w:t>
      </w:r>
      <w:r>
        <w:rPr>
          <w:spacing w:val="-18"/>
        </w:rPr>
        <w:t xml:space="preserve"> </w:t>
      </w:r>
      <w:r>
        <w:t>added:</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22"/>
        <w:jc w:val="both"/>
      </w:pPr>
      <w:r>
        <w:t>The removal and replacement of materials and/or workmanship which do not conform</w:t>
      </w:r>
      <w:r>
        <w:rPr>
          <w:spacing w:val="30"/>
        </w:rPr>
        <w:t xml:space="preserve"> </w:t>
      </w:r>
      <w:r>
        <w:t>to</w:t>
      </w:r>
      <w:r>
        <w:rPr>
          <w:w w:val="99"/>
        </w:rPr>
        <w:t xml:space="preserve"> </w:t>
      </w:r>
      <w:r>
        <w:t>specification</w:t>
      </w:r>
      <w:r>
        <w:rPr>
          <w:spacing w:val="47"/>
        </w:rPr>
        <w:t xml:space="preserve"> </w:t>
      </w:r>
      <w:r>
        <w:t>or</w:t>
      </w:r>
      <w:r>
        <w:rPr>
          <w:spacing w:val="46"/>
        </w:rPr>
        <w:t xml:space="preserve"> </w:t>
      </w:r>
      <w:r>
        <w:t>drawing</w:t>
      </w:r>
      <w:r>
        <w:rPr>
          <w:spacing w:val="44"/>
        </w:rPr>
        <w:t xml:space="preserve"> </w:t>
      </w:r>
      <w:r>
        <w:t>shall</w:t>
      </w:r>
      <w:r>
        <w:rPr>
          <w:spacing w:val="47"/>
        </w:rPr>
        <w:t xml:space="preserve"> </w:t>
      </w:r>
      <w:r>
        <w:t>not</w:t>
      </w:r>
      <w:r>
        <w:rPr>
          <w:spacing w:val="48"/>
        </w:rPr>
        <w:t xml:space="preserve"> </w:t>
      </w:r>
      <w:r>
        <w:t>constitute</w:t>
      </w:r>
      <w:r>
        <w:rPr>
          <w:spacing w:val="46"/>
        </w:rPr>
        <w:t xml:space="preserve"> </w:t>
      </w:r>
      <w:r>
        <w:t>grounds</w:t>
      </w:r>
      <w:r>
        <w:rPr>
          <w:spacing w:val="48"/>
        </w:rPr>
        <w:t xml:space="preserve"> </w:t>
      </w:r>
      <w:r>
        <w:t>for</w:t>
      </w:r>
      <w:r>
        <w:rPr>
          <w:spacing w:val="48"/>
        </w:rPr>
        <w:t xml:space="preserve"> </w:t>
      </w:r>
      <w:r>
        <w:t>the</w:t>
      </w:r>
      <w:r>
        <w:rPr>
          <w:spacing w:val="46"/>
        </w:rPr>
        <w:t xml:space="preserve"> </w:t>
      </w:r>
      <w:r>
        <w:t>extension</w:t>
      </w:r>
      <w:r>
        <w:rPr>
          <w:spacing w:val="49"/>
        </w:rPr>
        <w:t xml:space="preserve"> </w:t>
      </w:r>
      <w:r>
        <w:t>of</w:t>
      </w:r>
      <w:r>
        <w:rPr>
          <w:spacing w:val="46"/>
        </w:rPr>
        <w:t xml:space="preserve"> </w:t>
      </w:r>
      <w:r>
        <w:t>the</w:t>
      </w:r>
      <w:r>
        <w:rPr>
          <w:spacing w:val="46"/>
        </w:rPr>
        <w:t xml:space="preserve"> </w:t>
      </w:r>
      <w:r>
        <w:t>construction</w:t>
      </w:r>
      <w:r>
        <w:rPr>
          <w:w w:val="99"/>
        </w:rPr>
        <w:t xml:space="preserve"> </w:t>
      </w:r>
      <w:r>
        <w:t>period nor for the adjustment of the contract</w:t>
      </w:r>
      <w:r>
        <w:rPr>
          <w:spacing w:val="-21"/>
        </w:rPr>
        <w:t xml:space="preserve"> </w:t>
      </w:r>
      <w:r>
        <w:t>value.</w:t>
      </w:r>
    </w:p>
    <w:p w:rsidR="00E22020" w:rsidRDefault="00E22020">
      <w:pPr>
        <w:spacing w:before="11"/>
        <w:rPr>
          <w:rFonts w:ascii="Century Gothic" w:eastAsia="Century Gothic" w:hAnsi="Century Gothic" w:cs="Century Gothic"/>
          <w:sz w:val="19"/>
          <w:szCs w:val="19"/>
        </w:rPr>
      </w:pPr>
    </w:p>
    <w:p w:rsidR="00E22020" w:rsidRDefault="00016963">
      <w:pPr>
        <w:pStyle w:val="Heading4"/>
        <w:jc w:val="both"/>
        <w:rPr>
          <w:b w:val="0"/>
          <w:bCs w:val="0"/>
        </w:rPr>
      </w:pPr>
      <w:r>
        <w:t>24.11    INTERIM</w:t>
      </w:r>
      <w:r>
        <w:rPr>
          <w:spacing w:val="-17"/>
        </w:rPr>
        <w:t xml:space="preserve"> </w:t>
      </w:r>
      <w:r>
        <w:t>PAYMENT</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jc w:val="both"/>
      </w:pPr>
      <w:r>
        <w:t>Sub-clause 31.1</w:t>
      </w:r>
      <w:r>
        <w:rPr>
          <w:spacing w:val="-12"/>
        </w:rPr>
        <w:t xml:space="preserve"> </w:t>
      </w:r>
      <w:r>
        <w:t>refers:</w:t>
      </w:r>
    </w:p>
    <w:p w:rsidR="00E22020" w:rsidRDefault="00E22020">
      <w:pPr>
        <w:spacing w:before="11"/>
        <w:rPr>
          <w:rFonts w:ascii="Century Gothic" w:eastAsia="Century Gothic" w:hAnsi="Century Gothic" w:cs="Century Gothic"/>
          <w:sz w:val="19"/>
          <w:szCs w:val="19"/>
        </w:rPr>
      </w:pPr>
    </w:p>
    <w:p w:rsidR="00E22020" w:rsidRDefault="00016963">
      <w:pPr>
        <w:pStyle w:val="BodyText"/>
        <w:spacing w:line="480" w:lineRule="auto"/>
        <w:ind w:right="2776"/>
      </w:pPr>
      <w:r>
        <w:rPr>
          <w:rFonts w:cs="Century Gothic"/>
        </w:rPr>
        <w:t>Replace the word “shall” in the first line thereof with the word</w:t>
      </w:r>
      <w:r>
        <w:rPr>
          <w:rFonts w:cs="Century Gothic"/>
          <w:spacing w:val="-31"/>
        </w:rPr>
        <w:t xml:space="preserve"> </w:t>
      </w:r>
      <w:r>
        <w:rPr>
          <w:rFonts w:cs="Century Gothic"/>
        </w:rPr>
        <w:t>“may”.</w:t>
      </w:r>
      <w:r>
        <w:rPr>
          <w:rFonts w:cs="Century Gothic"/>
          <w:w w:val="99"/>
        </w:rPr>
        <w:t xml:space="preserve"> </w:t>
      </w:r>
      <w:r>
        <w:t>Sub-clause 31.6</w:t>
      </w:r>
      <w:r>
        <w:rPr>
          <w:spacing w:val="-12"/>
        </w:rPr>
        <w:t xml:space="preserve"> </w:t>
      </w:r>
      <w:r>
        <w:t>refers:</w:t>
      </w:r>
    </w:p>
    <w:p w:rsidR="00E22020" w:rsidRDefault="00016963">
      <w:pPr>
        <w:pStyle w:val="BodyText"/>
        <w:spacing w:before="8"/>
        <w:ind w:right="227"/>
        <w:jc w:val="both"/>
      </w:pPr>
      <w:r>
        <w:t>The</w:t>
      </w:r>
      <w:r>
        <w:rPr>
          <w:spacing w:val="32"/>
        </w:rPr>
        <w:t xml:space="preserve"> </w:t>
      </w:r>
      <w:r>
        <w:t>Contractor</w:t>
      </w:r>
      <w:r>
        <w:rPr>
          <w:spacing w:val="29"/>
        </w:rPr>
        <w:t xml:space="preserve"> </w:t>
      </w:r>
      <w:r>
        <w:t>will</w:t>
      </w:r>
      <w:r>
        <w:rPr>
          <w:spacing w:val="33"/>
        </w:rPr>
        <w:t xml:space="preserve"> </w:t>
      </w:r>
      <w:r>
        <w:t>be</w:t>
      </w:r>
      <w:r>
        <w:rPr>
          <w:spacing w:val="32"/>
        </w:rPr>
        <w:t xml:space="preserve"> </w:t>
      </w:r>
      <w:r>
        <w:t>required</w:t>
      </w:r>
      <w:r>
        <w:rPr>
          <w:spacing w:val="32"/>
        </w:rPr>
        <w:t xml:space="preserve"> </w:t>
      </w:r>
      <w:r>
        <w:t>to</w:t>
      </w:r>
      <w:r>
        <w:rPr>
          <w:spacing w:val="31"/>
        </w:rPr>
        <w:t xml:space="preserve"> </w:t>
      </w:r>
      <w:r>
        <w:t>provide</w:t>
      </w:r>
      <w:r>
        <w:rPr>
          <w:spacing w:val="32"/>
        </w:rPr>
        <w:t xml:space="preserve"> </w:t>
      </w:r>
      <w:r>
        <w:t>the</w:t>
      </w:r>
      <w:r>
        <w:rPr>
          <w:spacing w:val="29"/>
        </w:rPr>
        <w:t xml:space="preserve"> </w:t>
      </w:r>
      <w:r>
        <w:t>Principal</w:t>
      </w:r>
      <w:r>
        <w:rPr>
          <w:spacing w:val="33"/>
        </w:rPr>
        <w:t xml:space="preserve"> </w:t>
      </w:r>
      <w:r>
        <w:t>Agent</w:t>
      </w:r>
      <w:r>
        <w:rPr>
          <w:spacing w:val="34"/>
        </w:rPr>
        <w:t xml:space="preserve"> </w:t>
      </w:r>
      <w:r>
        <w:t>with</w:t>
      </w:r>
      <w:r>
        <w:rPr>
          <w:spacing w:val="30"/>
        </w:rPr>
        <w:t xml:space="preserve"> </w:t>
      </w:r>
      <w:r>
        <w:t>the</w:t>
      </w:r>
      <w:r>
        <w:rPr>
          <w:spacing w:val="30"/>
        </w:rPr>
        <w:t xml:space="preserve"> </w:t>
      </w:r>
      <w:r>
        <w:t>necessary</w:t>
      </w:r>
      <w:r>
        <w:rPr>
          <w:spacing w:val="31"/>
        </w:rPr>
        <w:t xml:space="preserve"> </w:t>
      </w:r>
      <w:r>
        <w:t>forms</w:t>
      </w:r>
      <w:r>
        <w:rPr>
          <w:spacing w:val="31"/>
        </w:rPr>
        <w:t xml:space="preserve"> </w:t>
      </w:r>
      <w:r>
        <w:t>for</w:t>
      </w:r>
      <w:r>
        <w:rPr>
          <w:w w:val="99"/>
        </w:rPr>
        <w:t xml:space="preserve"> </w:t>
      </w:r>
      <w:r>
        <w:t>cession of ownership for unfixed</w:t>
      </w:r>
      <w:r>
        <w:rPr>
          <w:spacing w:val="-14"/>
        </w:rPr>
        <w:t xml:space="preserve"> </w:t>
      </w:r>
      <w:r>
        <w:t>material.</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5"/>
        <w:jc w:val="both"/>
      </w:pPr>
      <w:r>
        <w:t>Notwithstanding this or any other clause, materials and goods stored off-site shall not</w:t>
      </w:r>
      <w:r>
        <w:rPr>
          <w:spacing w:val="-9"/>
        </w:rPr>
        <w:t xml:space="preserve"> </w:t>
      </w:r>
      <w:r>
        <w:t>be</w:t>
      </w:r>
      <w:r>
        <w:rPr>
          <w:w w:val="99"/>
        </w:rPr>
        <w:t xml:space="preserve"> </w:t>
      </w:r>
      <w:r>
        <w:t xml:space="preserve">included in any amount </w:t>
      </w:r>
      <w:proofErr w:type="spellStart"/>
      <w:r>
        <w:t>authorised</w:t>
      </w:r>
      <w:proofErr w:type="spellEnd"/>
      <w:r>
        <w:t xml:space="preserve"> for payment, unless otherwise agreed in</w:t>
      </w:r>
      <w:r>
        <w:rPr>
          <w:spacing w:val="-38"/>
        </w:rPr>
        <w:t xml:space="preserve"> </w:t>
      </w:r>
      <w:r>
        <w:t>writing.</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3"/>
        </w:numPr>
        <w:tabs>
          <w:tab w:val="left" w:pos="981"/>
        </w:tabs>
        <w:spacing w:before="62"/>
        <w:jc w:val="both"/>
        <w:rPr>
          <w:b w:val="0"/>
          <w:bCs w:val="0"/>
        </w:rPr>
      </w:pPr>
      <w:r>
        <w:t>INTERIM PAYMENT</w:t>
      </w:r>
      <w:r>
        <w:rPr>
          <w:spacing w:val="4"/>
        </w:rPr>
        <w:t xml:space="preserve"> </w:t>
      </w:r>
      <w:r>
        <w:t>(CONTINUED)</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jc w:val="both"/>
      </w:pPr>
      <w:r>
        <w:t>Sub-clause 31.9</w:t>
      </w:r>
      <w:r>
        <w:rPr>
          <w:spacing w:val="-12"/>
        </w:rPr>
        <w:t xml:space="preserve"> </w:t>
      </w:r>
      <w:r>
        <w:t>refers:</w:t>
      </w:r>
    </w:p>
    <w:p w:rsidR="00E22020" w:rsidRDefault="00E22020">
      <w:pPr>
        <w:spacing w:before="11"/>
        <w:rPr>
          <w:rFonts w:ascii="Century Gothic" w:eastAsia="Century Gothic" w:hAnsi="Century Gothic" w:cs="Century Gothic"/>
          <w:sz w:val="19"/>
          <w:szCs w:val="19"/>
        </w:rPr>
      </w:pPr>
    </w:p>
    <w:p w:rsidR="00E22020" w:rsidRDefault="00016963">
      <w:pPr>
        <w:pStyle w:val="BodyText"/>
        <w:spacing w:line="480" w:lineRule="auto"/>
        <w:ind w:right="1875"/>
      </w:pPr>
      <w:r>
        <w:rPr>
          <w:rFonts w:cs="Century Gothic"/>
        </w:rPr>
        <w:t>Replace the words “seven (7) calendar days” with “thirty (30) calendar</w:t>
      </w:r>
      <w:r>
        <w:rPr>
          <w:rFonts w:cs="Century Gothic"/>
          <w:spacing w:val="-33"/>
        </w:rPr>
        <w:t xml:space="preserve"> </w:t>
      </w:r>
      <w:r>
        <w:rPr>
          <w:rFonts w:cs="Century Gothic"/>
        </w:rPr>
        <w:t>days”.</w:t>
      </w:r>
      <w:r>
        <w:rPr>
          <w:rFonts w:cs="Century Gothic"/>
          <w:w w:val="99"/>
        </w:rPr>
        <w:t xml:space="preserve"> </w:t>
      </w:r>
      <w:r>
        <w:t>Sub-clause 31.13.2</w:t>
      </w:r>
      <w:r>
        <w:rPr>
          <w:spacing w:val="-12"/>
        </w:rPr>
        <w:t xml:space="preserve"> </w:t>
      </w:r>
      <w:r>
        <w:t>refers:</w:t>
      </w:r>
    </w:p>
    <w:p w:rsidR="00E22020" w:rsidRDefault="00016963">
      <w:pPr>
        <w:pStyle w:val="BodyText"/>
        <w:spacing w:before="8" w:line="480" w:lineRule="auto"/>
        <w:ind w:right="4832"/>
      </w:pPr>
      <w:r>
        <w:t>This sub-clause shall be deemed to be</w:t>
      </w:r>
      <w:r>
        <w:rPr>
          <w:spacing w:val="-21"/>
        </w:rPr>
        <w:t xml:space="preserve"> </w:t>
      </w:r>
      <w:r>
        <w:t>deleted.</w:t>
      </w:r>
      <w:r>
        <w:rPr>
          <w:w w:val="99"/>
        </w:rPr>
        <w:t xml:space="preserve"> </w:t>
      </w:r>
      <w:r>
        <w:t>Sub-clause 31.13.3</w:t>
      </w:r>
      <w:r>
        <w:rPr>
          <w:spacing w:val="-12"/>
        </w:rPr>
        <w:t xml:space="preserve"> </w:t>
      </w:r>
      <w:r>
        <w:t>refers:</w:t>
      </w:r>
    </w:p>
    <w:p w:rsidR="00E22020" w:rsidRDefault="00016963">
      <w:pPr>
        <w:pStyle w:val="BodyText"/>
        <w:spacing w:before="6" w:line="482" w:lineRule="auto"/>
        <w:ind w:right="4832"/>
      </w:pPr>
      <w:r>
        <w:t>This sub-clause shall be deemed to be</w:t>
      </w:r>
      <w:r>
        <w:rPr>
          <w:spacing w:val="-21"/>
        </w:rPr>
        <w:t xml:space="preserve"> </w:t>
      </w:r>
      <w:r>
        <w:t>deleted.</w:t>
      </w:r>
      <w:r>
        <w:rPr>
          <w:w w:val="99"/>
        </w:rPr>
        <w:t xml:space="preserve"> </w:t>
      </w:r>
      <w:r>
        <w:t>New sub-clause 31.17 is to be</w:t>
      </w:r>
      <w:r>
        <w:rPr>
          <w:spacing w:val="-17"/>
        </w:rPr>
        <w:t xml:space="preserve"> </w:t>
      </w:r>
      <w:r>
        <w:t>added:</w:t>
      </w:r>
    </w:p>
    <w:p w:rsidR="00E22020" w:rsidRDefault="00016963">
      <w:pPr>
        <w:pStyle w:val="BodyText"/>
        <w:spacing w:before="3"/>
        <w:ind w:right="223"/>
        <w:jc w:val="both"/>
      </w:pPr>
      <w:r>
        <w:t xml:space="preserve">Materials and goods stored off site shall not be included in the amount </w:t>
      </w:r>
      <w:proofErr w:type="spellStart"/>
      <w:r>
        <w:t>authorised</w:t>
      </w:r>
      <w:proofErr w:type="spellEnd"/>
      <w:r>
        <w:rPr>
          <w:spacing w:val="41"/>
        </w:rPr>
        <w:t xml:space="preserve"> </w:t>
      </w:r>
      <w:r>
        <w:t>for</w:t>
      </w:r>
      <w:r>
        <w:rPr>
          <w:w w:val="99"/>
        </w:rPr>
        <w:t xml:space="preserve"> </w:t>
      </w:r>
      <w:r>
        <w:t>payment.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3"/>
        </w:numPr>
        <w:tabs>
          <w:tab w:val="left" w:pos="969"/>
        </w:tabs>
        <w:ind w:left="968" w:hanging="708"/>
        <w:jc w:val="both"/>
        <w:rPr>
          <w:b w:val="0"/>
          <w:bCs w:val="0"/>
        </w:rPr>
      </w:pPr>
      <w:r>
        <w:t>ADJUSTMENT TO THE CONTRACT VALUE</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jc w:val="both"/>
      </w:pPr>
      <w:r>
        <w:t>Sub-clause 32.2</w:t>
      </w:r>
      <w:r>
        <w:rPr>
          <w:spacing w:val="-12"/>
        </w:rPr>
        <w:t xml:space="preserve"> </w:t>
      </w:r>
      <w:r>
        <w:t>refers: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2"/>
        <w:jc w:val="both"/>
      </w:pPr>
      <w:r>
        <w:t>Instructions</w:t>
      </w:r>
      <w:r>
        <w:rPr>
          <w:spacing w:val="28"/>
        </w:rPr>
        <w:t xml:space="preserve"> </w:t>
      </w:r>
      <w:r>
        <w:rPr>
          <w:rFonts w:cs="Century Gothic"/>
        </w:rPr>
        <w:t>given</w:t>
      </w:r>
      <w:r>
        <w:rPr>
          <w:rFonts w:cs="Century Gothic"/>
          <w:spacing w:val="28"/>
        </w:rPr>
        <w:t xml:space="preserve"> </w:t>
      </w:r>
      <w:r>
        <w:rPr>
          <w:rFonts w:cs="Century Gothic"/>
        </w:rPr>
        <w:t>by</w:t>
      </w:r>
      <w:r>
        <w:rPr>
          <w:rFonts w:cs="Century Gothic"/>
          <w:spacing w:val="26"/>
        </w:rPr>
        <w:t xml:space="preserve"> </w:t>
      </w:r>
      <w:r>
        <w:rPr>
          <w:rFonts w:cs="Century Gothic"/>
        </w:rPr>
        <w:t>the</w:t>
      </w:r>
      <w:r>
        <w:rPr>
          <w:rFonts w:cs="Century Gothic"/>
          <w:spacing w:val="25"/>
        </w:rPr>
        <w:t xml:space="preserve"> </w:t>
      </w:r>
      <w:r>
        <w:rPr>
          <w:rFonts w:cs="Century Gothic"/>
        </w:rPr>
        <w:t>Principal</w:t>
      </w:r>
      <w:r>
        <w:rPr>
          <w:rFonts w:cs="Century Gothic"/>
          <w:spacing w:val="28"/>
        </w:rPr>
        <w:t xml:space="preserve"> </w:t>
      </w:r>
      <w:r>
        <w:rPr>
          <w:rFonts w:cs="Century Gothic"/>
        </w:rPr>
        <w:t>Agent</w:t>
      </w:r>
      <w:r>
        <w:rPr>
          <w:rFonts w:cs="Century Gothic"/>
          <w:spacing w:val="29"/>
        </w:rPr>
        <w:t xml:space="preserve"> </w:t>
      </w:r>
      <w:r>
        <w:rPr>
          <w:rFonts w:cs="Century Gothic"/>
        </w:rPr>
        <w:t>and</w:t>
      </w:r>
      <w:r>
        <w:rPr>
          <w:rFonts w:cs="Century Gothic"/>
          <w:spacing w:val="27"/>
        </w:rPr>
        <w:t xml:space="preserve"> </w:t>
      </w:r>
      <w:r>
        <w:rPr>
          <w:rFonts w:cs="Century Gothic"/>
        </w:rPr>
        <w:t>/</w:t>
      </w:r>
      <w:r>
        <w:rPr>
          <w:rFonts w:cs="Century Gothic"/>
          <w:spacing w:val="24"/>
        </w:rPr>
        <w:t xml:space="preserve"> </w:t>
      </w:r>
      <w:r>
        <w:rPr>
          <w:rFonts w:cs="Century Gothic"/>
        </w:rPr>
        <w:t>or</w:t>
      </w:r>
      <w:r>
        <w:rPr>
          <w:rFonts w:cs="Century Gothic"/>
          <w:spacing w:val="27"/>
        </w:rPr>
        <w:t xml:space="preserve"> </w:t>
      </w:r>
      <w:r>
        <w:rPr>
          <w:rFonts w:cs="Century Gothic"/>
        </w:rPr>
        <w:t>any</w:t>
      </w:r>
      <w:r>
        <w:rPr>
          <w:rFonts w:cs="Century Gothic"/>
          <w:spacing w:val="26"/>
        </w:rPr>
        <w:t xml:space="preserve"> </w:t>
      </w:r>
      <w:r>
        <w:rPr>
          <w:rFonts w:cs="Century Gothic"/>
        </w:rPr>
        <w:t>other</w:t>
      </w:r>
      <w:r>
        <w:rPr>
          <w:rFonts w:cs="Century Gothic"/>
          <w:spacing w:val="27"/>
        </w:rPr>
        <w:t xml:space="preserve"> </w:t>
      </w:r>
      <w:proofErr w:type="spellStart"/>
      <w:r>
        <w:rPr>
          <w:rFonts w:cs="Century Gothic"/>
        </w:rPr>
        <w:t>authorised</w:t>
      </w:r>
      <w:proofErr w:type="spellEnd"/>
      <w:r>
        <w:rPr>
          <w:rFonts w:cs="Century Gothic"/>
          <w:spacing w:val="29"/>
        </w:rPr>
        <w:t xml:space="preserve"> </w:t>
      </w:r>
      <w:r>
        <w:rPr>
          <w:rFonts w:cs="Century Gothic"/>
        </w:rPr>
        <w:t>employer’s</w:t>
      </w:r>
      <w:r>
        <w:rPr>
          <w:rFonts w:cs="Century Gothic"/>
          <w:spacing w:val="26"/>
        </w:rPr>
        <w:t xml:space="preserve"> </w:t>
      </w:r>
      <w:r>
        <w:rPr>
          <w:rFonts w:cs="Century Gothic"/>
        </w:rPr>
        <w:t>agent</w:t>
      </w:r>
      <w:r>
        <w:rPr>
          <w:rFonts w:cs="Century Gothic"/>
          <w:spacing w:val="29"/>
        </w:rPr>
        <w:t xml:space="preserve"> </w:t>
      </w:r>
      <w:r>
        <w:rPr>
          <w:rFonts w:cs="Century Gothic"/>
        </w:rPr>
        <w:t>in</w:t>
      </w:r>
      <w:r>
        <w:rPr>
          <w:rFonts w:cs="Century Gothic"/>
          <w:w w:val="99"/>
        </w:rPr>
        <w:t xml:space="preserve"> </w:t>
      </w:r>
      <w:r>
        <w:t>relation</w:t>
      </w:r>
      <w:r>
        <w:rPr>
          <w:spacing w:val="13"/>
        </w:rPr>
        <w:t xml:space="preserve"> </w:t>
      </w:r>
      <w:r>
        <w:t>to</w:t>
      </w:r>
      <w:r>
        <w:rPr>
          <w:spacing w:val="12"/>
        </w:rPr>
        <w:t xml:space="preserve"> </w:t>
      </w:r>
      <w:r>
        <w:t>the</w:t>
      </w:r>
      <w:r>
        <w:rPr>
          <w:spacing w:val="15"/>
        </w:rPr>
        <w:t xml:space="preserve"> </w:t>
      </w:r>
      <w:r>
        <w:t>contract</w:t>
      </w:r>
      <w:r>
        <w:rPr>
          <w:spacing w:val="13"/>
        </w:rPr>
        <w:t xml:space="preserve"> </w:t>
      </w:r>
      <w:r>
        <w:t>works,</w:t>
      </w:r>
      <w:r>
        <w:rPr>
          <w:spacing w:val="12"/>
        </w:rPr>
        <w:t xml:space="preserve"> </w:t>
      </w:r>
      <w:r>
        <w:t>shall,</w:t>
      </w:r>
      <w:r>
        <w:rPr>
          <w:spacing w:val="13"/>
        </w:rPr>
        <w:t xml:space="preserve"> </w:t>
      </w:r>
      <w:r>
        <w:t>irrespective</w:t>
      </w:r>
      <w:r>
        <w:rPr>
          <w:spacing w:val="15"/>
        </w:rPr>
        <w:t xml:space="preserve"> </w:t>
      </w:r>
      <w:r>
        <w:t>of</w:t>
      </w:r>
      <w:r>
        <w:rPr>
          <w:spacing w:val="15"/>
        </w:rPr>
        <w:t xml:space="preserve"> </w:t>
      </w:r>
      <w:r>
        <w:t>the</w:t>
      </w:r>
      <w:r>
        <w:rPr>
          <w:spacing w:val="15"/>
        </w:rPr>
        <w:t xml:space="preserve"> </w:t>
      </w:r>
      <w:r>
        <w:t>format</w:t>
      </w:r>
      <w:r>
        <w:rPr>
          <w:spacing w:val="17"/>
        </w:rPr>
        <w:t xml:space="preserve"> </w:t>
      </w:r>
      <w:r>
        <w:t>or</w:t>
      </w:r>
      <w:r>
        <w:rPr>
          <w:spacing w:val="13"/>
        </w:rPr>
        <w:t xml:space="preserve"> </w:t>
      </w:r>
      <w:r>
        <w:t>wording</w:t>
      </w:r>
      <w:r>
        <w:rPr>
          <w:spacing w:val="16"/>
        </w:rPr>
        <w:t xml:space="preserve"> </w:t>
      </w:r>
      <w:r>
        <w:t>of</w:t>
      </w:r>
      <w:r>
        <w:rPr>
          <w:spacing w:val="15"/>
        </w:rPr>
        <w:t xml:space="preserve"> </w:t>
      </w:r>
      <w:r>
        <w:t>such</w:t>
      </w:r>
      <w:r>
        <w:rPr>
          <w:spacing w:val="16"/>
        </w:rPr>
        <w:t xml:space="preserve"> </w:t>
      </w:r>
      <w:r>
        <w:t>instructions,</w:t>
      </w:r>
      <w:r>
        <w:rPr>
          <w:spacing w:val="-1"/>
          <w:w w:val="99"/>
        </w:rPr>
        <w:t xml:space="preserve"> </w:t>
      </w:r>
      <w:r>
        <w:t>not</w:t>
      </w:r>
      <w:r>
        <w:rPr>
          <w:spacing w:val="12"/>
        </w:rPr>
        <w:t xml:space="preserve"> </w:t>
      </w:r>
      <w:r>
        <w:t>indicate</w:t>
      </w:r>
      <w:r>
        <w:rPr>
          <w:spacing w:val="11"/>
        </w:rPr>
        <w:t xml:space="preserve"> </w:t>
      </w:r>
      <w:r>
        <w:t>that</w:t>
      </w:r>
      <w:r>
        <w:rPr>
          <w:spacing w:val="10"/>
        </w:rPr>
        <w:t xml:space="preserve"> </w:t>
      </w:r>
      <w:r>
        <w:t>the</w:t>
      </w:r>
      <w:r>
        <w:rPr>
          <w:spacing w:val="8"/>
        </w:rPr>
        <w:t xml:space="preserve"> </w:t>
      </w:r>
      <w:r>
        <w:t>work</w:t>
      </w:r>
      <w:r>
        <w:rPr>
          <w:spacing w:val="11"/>
        </w:rPr>
        <w:t xml:space="preserve"> </w:t>
      </w:r>
      <w:r>
        <w:t>involved</w:t>
      </w:r>
      <w:r>
        <w:rPr>
          <w:spacing w:val="11"/>
        </w:rPr>
        <w:t xml:space="preserve"> </w:t>
      </w:r>
      <w:r>
        <w:t>represents</w:t>
      </w:r>
      <w:r>
        <w:rPr>
          <w:spacing w:val="10"/>
        </w:rPr>
        <w:t xml:space="preserve"> </w:t>
      </w:r>
      <w:r>
        <w:t>an</w:t>
      </w:r>
      <w:r>
        <w:rPr>
          <w:spacing w:val="11"/>
        </w:rPr>
        <w:t xml:space="preserve"> </w:t>
      </w:r>
      <w:r>
        <w:t>extra</w:t>
      </w:r>
      <w:r>
        <w:rPr>
          <w:spacing w:val="11"/>
        </w:rPr>
        <w:t xml:space="preserve"> </w:t>
      </w:r>
      <w:r>
        <w:t>or</w:t>
      </w:r>
      <w:r>
        <w:rPr>
          <w:spacing w:val="11"/>
        </w:rPr>
        <w:t xml:space="preserve"> </w:t>
      </w:r>
      <w:r>
        <w:t>variation</w:t>
      </w:r>
      <w:r>
        <w:rPr>
          <w:spacing w:val="11"/>
        </w:rPr>
        <w:t xml:space="preserve"> </w:t>
      </w:r>
      <w:r>
        <w:t>and</w:t>
      </w:r>
      <w:r>
        <w:rPr>
          <w:spacing w:val="11"/>
        </w:rPr>
        <w:t xml:space="preserve"> </w:t>
      </w:r>
      <w:r>
        <w:t>shall</w:t>
      </w:r>
      <w:r>
        <w:rPr>
          <w:spacing w:val="22"/>
        </w:rPr>
        <w:t xml:space="preserve"> </w:t>
      </w:r>
      <w:r>
        <w:t>not</w:t>
      </w:r>
      <w:r>
        <w:rPr>
          <w:spacing w:val="12"/>
        </w:rPr>
        <w:t xml:space="preserve"> </w:t>
      </w:r>
      <w:r>
        <w:t>be</w:t>
      </w:r>
      <w:r>
        <w:rPr>
          <w:spacing w:val="11"/>
        </w:rPr>
        <w:t xml:space="preserve"> </w:t>
      </w:r>
      <w:r>
        <w:t>deemed</w:t>
      </w:r>
      <w:r>
        <w:rPr>
          <w:w w:val="99"/>
        </w:rPr>
        <w:t xml:space="preserve"> </w:t>
      </w:r>
      <w:r>
        <w:t>to</w:t>
      </w:r>
      <w:r>
        <w:rPr>
          <w:spacing w:val="-4"/>
        </w:rPr>
        <w:t xml:space="preserve"> </w:t>
      </w:r>
      <w:r>
        <w:t>be</w:t>
      </w:r>
      <w:r>
        <w:rPr>
          <w:spacing w:val="-4"/>
        </w:rPr>
        <w:t xml:space="preserve"> </w:t>
      </w:r>
      <w:r>
        <w:t>acceptance</w:t>
      </w:r>
      <w:r>
        <w:rPr>
          <w:spacing w:val="-4"/>
        </w:rPr>
        <w:t xml:space="preserve"> </w:t>
      </w:r>
      <w:r>
        <w:t>of</w:t>
      </w:r>
      <w:r>
        <w:rPr>
          <w:spacing w:val="-4"/>
        </w:rPr>
        <w:t xml:space="preserve"> </w:t>
      </w:r>
      <w:r>
        <w:t>any</w:t>
      </w:r>
      <w:r>
        <w:rPr>
          <w:spacing w:val="-5"/>
        </w:rPr>
        <w:t xml:space="preserve"> </w:t>
      </w:r>
      <w:r>
        <w:t>prices</w:t>
      </w:r>
      <w:r>
        <w:rPr>
          <w:spacing w:val="-4"/>
        </w:rPr>
        <w:t xml:space="preserve"> </w:t>
      </w:r>
      <w:r>
        <w:t>or</w:t>
      </w:r>
      <w:r>
        <w:rPr>
          <w:spacing w:val="-2"/>
        </w:rPr>
        <w:t xml:space="preserve"> </w:t>
      </w:r>
      <w:r>
        <w:t>quotations</w:t>
      </w:r>
      <w:r>
        <w:rPr>
          <w:spacing w:val="-4"/>
        </w:rPr>
        <w:t xml:space="preserve"> </w:t>
      </w:r>
      <w:r>
        <w:t>contained</w:t>
      </w:r>
      <w:r>
        <w:rPr>
          <w:spacing w:val="-4"/>
        </w:rPr>
        <w:t xml:space="preserve"> </w:t>
      </w:r>
      <w:r>
        <w:t>in</w:t>
      </w:r>
      <w:r>
        <w:rPr>
          <w:spacing w:val="-3"/>
        </w:rPr>
        <w:t xml:space="preserve"> </w:t>
      </w:r>
      <w:r>
        <w:t>any</w:t>
      </w:r>
      <w:r>
        <w:rPr>
          <w:spacing w:val="-5"/>
        </w:rPr>
        <w:t xml:space="preserve"> </w:t>
      </w:r>
      <w:r>
        <w:t>correspondence.</w:t>
      </w:r>
    </w:p>
    <w:p w:rsidR="00E22020" w:rsidRDefault="00E22020">
      <w:pPr>
        <w:spacing w:before="12"/>
        <w:rPr>
          <w:rFonts w:ascii="Century Gothic" w:eastAsia="Century Gothic" w:hAnsi="Century Gothic" w:cs="Century Gothic"/>
          <w:sz w:val="19"/>
          <w:szCs w:val="19"/>
        </w:rPr>
      </w:pPr>
    </w:p>
    <w:p w:rsidR="00E22020" w:rsidRDefault="00016963">
      <w:pPr>
        <w:pStyle w:val="Heading4"/>
        <w:ind w:right="216"/>
        <w:jc w:val="both"/>
        <w:rPr>
          <w:b w:val="0"/>
          <w:bCs w:val="0"/>
        </w:rPr>
      </w:pPr>
      <w:r>
        <w:t>It</w:t>
      </w:r>
      <w:r>
        <w:rPr>
          <w:spacing w:val="21"/>
        </w:rPr>
        <w:t xml:space="preserve"> </w:t>
      </w:r>
      <w:r>
        <w:t>is</w:t>
      </w:r>
      <w:r>
        <w:rPr>
          <w:spacing w:val="22"/>
        </w:rPr>
        <w:t xml:space="preserve"> </w:t>
      </w:r>
      <w:r>
        <w:t>recorded</w:t>
      </w:r>
      <w:r>
        <w:rPr>
          <w:spacing w:val="22"/>
        </w:rPr>
        <w:t xml:space="preserve"> </w:t>
      </w:r>
      <w:r>
        <w:t>that</w:t>
      </w:r>
      <w:r>
        <w:rPr>
          <w:spacing w:val="22"/>
        </w:rPr>
        <w:t xml:space="preserve"> </w:t>
      </w:r>
      <w:r>
        <w:t>only</w:t>
      </w:r>
      <w:r>
        <w:rPr>
          <w:spacing w:val="21"/>
        </w:rPr>
        <w:t xml:space="preserve"> </w:t>
      </w:r>
      <w:r>
        <w:t>the</w:t>
      </w:r>
      <w:r>
        <w:rPr>
          <w:spacing w:val="21"/>
        </w:rPr>
        <w:t xml:space="preserve"> </w:t>
      </w:r>
      <w:r>
        <w:t>Quantity</w:t>
      </w:r>
      <w:r>
        <w:rPr>
          <w:spacing w:val="21"/>
        </w:rPr>
        <w:t xml:space="preserve"> </w:t>
      </w:r>
      <w:r>
        <w:t>Surveyor</w:t>
      </w:r>
      <w:r>
        <w:rPr>
          <w:spacing w:val="22"/>
        </w:rPr>
        <w:t xml:space="preserve"> </w:t>
      </w:r>
      <w:r>
        <w:t>is</w:t>
      </w:r>
      <w:r>
        <w:rPr>
          <w:spacing w:val="22"/>
        </w:rPr>
        <w:t xml:space="preserve"> </w:t>
      </w:r>
      <w:r>
        <w:t>empowered,</w:t>
      </w:r>
      <w:r>
        <w:rPr>
          <w:spacing w:val="21"/>
        </w:rPr>
        <w:t xml:space="preserve"> </w:t>
      </w:r>
      <w:r>
        <w:t>to</w:t>
      </w:r>
      <w:r>
        <w:rPr>
          <w:spacing w:val="26"/>
        </w:rPr>
        <w:t xml:space="preserve"> </w:t>
      </w:r>
      <w:r>
        <w:t>rule</w:t>
      </w:r>
      <w:r>
        <w:rPr>
          <w:spacing w:val="23"/>
        </w:rPr>
        <w:t xml:space="preserve"> </w:t>
      </w:r>
      <w:r>
        <w:t>whether</w:t>
      </w:r>
      <w:r>
        <w:rPr>
          <w:spacing w:val="22"/>
        </w:rPr>
        <w:t xml:space="preserve"> </w:t>
      </w:r>
      <w:r>
        <w:t>any</w:t>
      </w:r>
      <w:r>
        <w:rPr>
          <w:spacing w:val="21"/>
        </w:rPr>
        <w:t xml:space="preserve"> </w:t>
      </w:r>
      <w:r>
        <w:t>instructions</w:t>
      </w:r>
      <w:r>
        <w:rPr>
          <w:spacing w:val="-1"/>
          <w:w w:val="99"/>
        </w:rPr>
        <w:t xml:space="preserve"> </w:t>
      </w:r>
      <w:r>
        <w:t>issued</w:t>
      </w:r>
      <w:r>
        <w:rPr>
          <w:spacing w:val="13"/>
        </w:rPr>
        <w:t xml:space="preserve"> </w:t>
      </w:r>
      <w:r>
        <w:t>constitutes</w:t>
      </w:r>
      <w:r>
        <w:rPr>
          <w:spacing w:val="14"/>
        </w:rPr>
        <w:t xml:space="preserve"> </w:t>
      </w:r>
      <w:r>
        <w:t>an</w:t>
      </w:r>
      <w:r>
        <w:rPr>
          <w:spacing w:val="13"/>
        </w:rPr>
        <w:t xml:space="preserve"> </w:t>
      </w:r>
      <w:r>
        <w:t>extra</w:t>
      </w:r>
      <w:r>
        <w:rPr>
          <w:spacing w:val="13"/>
        </w:rPr>
        <w:t xml:space="preserve"> </w:t>
      </w:r>
      <w:r>
        <w:t>or</w:t>
      </w:r>
      <w:r>
        <w:rPr>
          <w:spacing w:val="13"/>
        </w:rPr>
        <w:t xml:space="preserve"> </w:t>
      </w:r>
      <w:r>
        <w:t>not</w:t>
      </w:r>
      <w:r>
        <w:rPr>
          <w:spacing w:val="13"/>
        </w:rPr>
        <w:t xml:space="preserve"> </w:t>
      </w:r>
      <w:r>
        <w:t>and,</w:t>
      </w:r>
      <w:r>
        <w:rPr>
          <w:spacing w:val="12"/>
        </w:rPr>
        <w:t xml:space="preserve"> </w:t>
      </w:r>
      <w:r>
        <w:t>to</w:t>
      </w:r>
      <w:r>
        <w:rPr>
          <w:spacing w:val="12"/>
        </w:rPr>
        <w:t xml:space="preserve"> </w:t>
      </w:r>
      <w:r>
        <w:t>resolve</w:t>
      </w:r>
      <w:r>
        <w:rPr>
          <w:spacing w:val="14"/>
        </w:rPr>
        <w:t xml:space="preserve"> </w:t>
      </w:r>
      <w:r>
        <w:t>cost</w:t>
      </w:r>
      <w:r>
        <w:rPr>
          <w:spacing w:val="13"/>
        </w:rPr>
        <w:t xml:space="preserve"> </w:t>
      </w:r>
      <w:r>
        <w:t>aspects</w:t>
      </w:r>
      <w:r>
        <w:rPr>
          <w:spacing w:val="14"/>
        </w:rPr>
        <w:t xml:space="preserve"> </w:t>
      </w:r>
      <w:r>
        <w:t>of</w:t>
      </w:r>
      <w:r>
        <w:rPr>
          <w:spacing w:val="11"/>
        </w:rPr>
        <w:t xml:space="preserve"> </w:t>
      </w:r>
      <w:r>
        <w:rPr>
          <w:spacing w:val="2"/>
        </w:rPr>
        <w:t>any</w:t>
      </w:r>
      <w:r>
        <w:rPr>
          <w:spacing w:val="12"/>
        </w:rPr>
        <w:t xml:space="preserve"> </w:t>
      </w:r>
      <w:r>
        <w:t>matter</w:t>
      </w:r>
      <w:r>
        <w:rPr>
          <w:spacing w:val="13"/>
        </w:rPr>
        <w:t xml:space="preserve"> </w:t>
      </w:r>
      <w:r>
        <w:t>pertaining</w:t>
      </w:r>
      <w:r>
        <w:rPr>
          <w:spacing w:val="13"/>
        </w:rPr>
        <w:t xml:space="preserve"> </w:t>
      </w:r>
      <w:r>
        <w:t>to</w:t>
      </w:r>
      <w:r>
        <w:rPr>
          <w:spacing w:val="12"/>
        </w:rPr>
        <w:t xml:space="preserve"> </w:t>
      </w:r>
      <w:r>
        <w:t>this</w:t>
      </w:r>
      <w:r>
        <w:rPr>
          <w:w w:val="99"/>
        </w:rPr>
        <w:t xml:space="preserve"> </w:t>
      </w:r>
      <w:r>
        <w:t>contract.</w:t>
      </w:r>
    </w:p>
    <w:p w:rsidR="00E22020" w:rsidRDefault="00E22020">
      <w:pPr>
        <w:spacing w:before="11"/>
        <w:rPr>
          <w:rFonts w:ascii="Century Gothic" w:eastAsia="Century Gothic" w:hAnsi="Century Gothic" w:cs="Century Gothic"/>
          <w:b/>
          <w:bCs/>
          <w:sz w:val="19"/>
          <w:szCs w:val="19"/>
        </w:rPr>
      </w:pPr>
    </w:p>
    <w:p w:rsidR="00E22020" w:rsidRDefault="00016963" w:rsidP="00A72E99">
      <w:pPr>
        <w:pStyle w:val="ListParagraph"/>
        <w:numPr>
          <w:ilvl w:val="0"/>
          <w:numId w:val="44"/>
        </w:numPr>
        <w:tabs>
          <w:tab w:val="left" w:pos="981"/>
        </w:tabs>
        <w:ind w:left="980" w:right="355"/>
        <w:rPr>
          <w:rFonts w:ascii="Century Gothic" w:eastAsia="Century Gothic" w:hAnsi="Century Gothic" w:cs="Century Gothic"/>
          <w:sz w:val="20"/>
          <w:szCs w:val="20"/>
        </w:rPr>
      </w:pPr>
      <w:r>
        <w:rPr>
          <w:rFonts w:ascii="Century Gothic"/>
          <w:b/>
          <w:sz w:val="20"/>
        </w:rPr>
        <w:t>SPECIFIC VARIATIONS AND/OR AMENDMENTS AND/OR ADDITIONS TO THE</w:t>
      </w:r>
      <w:r>
        <w:rPr>
          <w:rFonts w:ascii="Century Gothic"/>
          <w:b/>
          <w:spacing w:val="1"/>
          <w:sz w:val="20"/>
        </w:rPr>
        <w:t xml:space="preserve"> </w:t>
      </w:r>
      <w:r>
        <w:rPr>
          <w:rFonts w:ascii="Century Gothic"/>
          <w:b/>
          <w:sz w:val="20"/>
        </w:rPr>
        <w:t>ASAQS</w:t>
      </w:r>
      <w:r>
        <w:rPr>
          <w:rFonts w:ascii="Century Gothic"/>
          <w:b/>
          <w:w w:val="99"/>
          <w:sz w:val="20"/>
        </w:rPr>
        <w:t xml:space="preserve"> </w:t>
      </w:r>
      <w:r>
        <w:rPr>
          <w:rFonts w:ascii="Century Gothic"/>
          <w:b/>
          <w:sz w:val="20"/>
        </w:rPr>
        <w:t>PRELIMINARIES NOVEMBER</w:t>
      </w:r>
      <w:r>
        <w:rPr>
          <w:rFonts w:ascii="Century Gothic"/>
          <w:b/>
          <w:spacing w:val="-2"/>
          <w:sz w:val="20"/>
        </w:rPr>
        <w:t xml:space="preserve"> </w:t>
      </w:r>
      <w:r>
        <w:rPr>
          <w:rFonts w:ascii="Century Gothic"/>
          <w:b/>
          <w:sz w:val="20"/>
        </w:rPr>
        <w:t>2007</w:t>
      </w:r>
    </w:p>
    <w:p w:rsidR="00E22020" w:rsidRDefault="00E22020">
      <w:pPr>
        <w:spacing w:before="11"/>
        <w:rPr>
          <w:rFonts w:ascii="Century Gothic" w:eastAsia="Century Gothic" w:hAnsi="Century Gothic" w:cs="Century Gothic"/>
          <w:b/>
          <w:bCs/>
          <w:sz w:val="19"/>
          <w:szCs w:val="19"/>
        </w:rPr>
      </w:pPr>
    </w:p>
    <w:p w:rsidR="00E22020" w:rsidRDefault="00016963" w:rsidP="00A72E99">
      <w:pPr>
        <w:pStyle w:val="ListParagraph"/>
        <w:numPr>
          <w:ilvl w:val="1"/>
          <w:numId w:val="44"/>
        </w:numPr>
        <w:tabs>
          <w:tab w:val="left" w:pos="981"/>
        </w:tabs>
        <w:ind w:left="980" w:hanging="720"/>
        <w:jc w:val="both"/>
        <w:rPr>
          <w:rFonts w:ascii="Century Gothic" w:eastAsia="Century Gothic" w:hAnsi="Century Gothic" w:cs="Century Gothic"/>
          <w:sz w:val="20"/>
          <w:szCs w:val="20"/>
        </w:rPr>
      </w:pPr>
      <w:r>
        <w:rPr>
          <w:rFonts w:ascii="Century Gothic"/>
          <w:b/>
          <w:sz w:val="20"/>
        </w:rPr>
        <w:t>TEMPORARY WORKS AND</w:t>
      </w:r>
      <w:r>
        <w:rPr>
          <w:rFonts w:ascii="Century Gothic"/>
          <w:b/>
          <w:spacing w:val="-2"/>
          <w:sz w:val="20"/>
        </w:rPr>
        <w:t xml:space="preserve"> </w:t>
      </w:r>
      <w:r>
        <w:rPr>
          <w:rFonts w:ascii="Century Gothic"/>
          <w:b/>
          <w:sz w:val="20"/>
        </w:rPr>
        <w:t>PLANT.</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0"/>
        <w:jc w:val="both"/>
      </w:pPr>
      <w:r>
        <w:t>It shall be deemed that all cost associated with the provision of, including erection,</w:t>
      </w:r>
      <w:r>
        <w:rPr>
          <w:w w:val="99"/>
        </w:rPr>
        <w:t xml:space="preserve"> </w:t>
      </w:r>
      <w:r>
        <w:t>dismantling, etc., of special scaffolding required for the proper execution of the work</w:t>
      </w:r>
      <w:r>
        <w:rPr>
          <w:spacing w:val="51"/>
        </w:rPr>
        <w:t xml:space="preserve"> </w:t>
      </w:r>
      <w:r>
        <w:t>is</w:t>
      </w:r>
      <w:r>
        <w:rPr>
          <w:w w:val="99"/>
        </w:rPr>
        <w:t xml:space="preserve"> </w:t>
      </w:r>
      <w:r>
        <w:t>included in the contract amount. It shall also be deemed that all cost associated with</w:t>
      </w:r>
      <w:r>
        <w:rPr>
          <w:spacing w:val="41"/>
        </w:rPr>
        <w:t xml:space="preserve"> </w:t>
      </w:r>
      <w:r>
        <w:t>the</w:t>
      </w:r>
      <w:r>
        <w:rPr>
          <w:w w:val="99"/>
        </w:rPr>
        <w:t xml:space="preserve"> </w:t>
      </w:r>
      <w:r>
        <w:t>provision of, including erection and dismantling, etc. of all scaffolding and hoisting</w:t>
      </w:r>
      <w:r>
        <w:rPr>
          <w:spacing w:val="13"/>
        </w:rPr>
        <w:t xml:space="preserve"> </w:t>
      </w:r>
      <w:r>
        <w:t>equipment,</w:t>
      </w:r>
      <w:r>
        <w:rPr>
          <w:w w:val="99"/>
        </w:rPr>
        <w:t xml:space="preserve"> </w:t>
      </w:r>
      <w:r>
        <w:t>machinery,</w:t>
      </w:r>
      <w:r>
        <w:rPr>
          <w:spacing w:val="30"/>
        </w:rPr>
        <w:t xml:space="preserve"> </w:t>
      </w:r>
      <w:r>
        <w:t>etc.</w:t>
      </w:r>
      <w:r>
        <w:rPr>
          <w:spacing w:val="30"/>
        </w:rPr>
        <w:t xml:space="preserve"> </w:t>
      </w:r>
      <w:r>
        <w:t>for</w:t>
      </w:r>
      <w:r>
        <w:rPr>
          <w:spacing w:val="34"/>
        </w:rPr>
        <w:t xml:space="preserve"> </w:t>
      </w:r>
      <w:r>
        <w:t>Nominated,</w:t>
      </w:r>
      <w:r>
        <w:rPr>
          <w:spacing w:val="28"/>
        </w:rPr>
        <w:t xml:space="preserve"> </w:t>
      </w:r>
      <w:r>
        <w:t>Selected</w:t>
      </w:r>
      <w:r>
        <w:rPr>
          <w:spacing w:val="31"/>
        </w:rPr>
        <w:t xml:space="preserve"> </w:t>
      </w:r>
      <w:r>
        <w:t>and</w:t>
      </w:r>
      <w:r>
        <w:rPr>
          <w:spacing w:val="32"/>
        </w:rPr>
        <w:t xml:space="preserve"> </w:t>
      </w:r>
      <w:r>
        <w:t>Domestic</w:t>
      </w:r>
      <w:r>
        <w:rPr>
          <w:spacing w:val="31"/>
        </w:rPr>
        <w:t xml:space="preserve"> </w:t>
      </w:r>
      <w:r>
        <w:t>sub-contract</w:t>
      </w:r>
      <w:r>
        <w:rPr>
          <w:spacing w:val="30"/>
        </w:rPr>
        <w:t xml:space="preserve"> </w:t>
      </w:r>
      <w:r>
        <w:t>work,</w:t>
      </w:r>
      <w:r>
        <w:rPr>
          <w:spacing w:val="28"/>
        </w:rPr>
        <w:t xml:space="preserve"> </w:t>
      </w:r>
      <w:r>
        <w:t>required</w:t>
      </w:r>
      <w:r>
        <w:rPr>
          <w:spacing w:val="32"/>
        </w:rPr>
        <w:t xml:space="preserve"> </w:t>
      </w:r>
      <w:r>
        <w:t>for</w:t>
      </w:r>
      <w:r>
        <w:rPr>
          <w:spacing w:val="32"/>
        </w:rPr>
        <w:t xml:space="preserve"> </w:t>
      </w:r>
      <w:r>
        <w:t>the</w:t>
      </w:r>
      <w:r>
        <w:rPr>
          <w:w w:val="99"/>
        </w:rPr>
        <w:t xml:space="preserve"> </w:t>
      </w:r>
      <w:r>
        <w:t>execution of the works, is included as part of the contract</w:t>
      </w:r>
      <w:r>
        <w:rPr>
          <w:spacing w:val="-27"/>
        </w:rPr>
        <w:t xml:space="preserve"> </w:t>
      </w:r>
      <w:r>
        <w:t>amount.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0"/>
          <w:numId w:val="44"/>
        </w:numPr>
        <w:tabs>
          <w:tab w:val="left" w:pos="981"/>
        </w:tabs>
        <w:ind w:left="980"/>
        <w:jc w:val="both"/>
        <w:rPr>
          <w:b w:val="0"/>
          <w:bCs w:val="0"/>
        </w:rPr>
      </w:pPr>
      <w:r>
        <w:t>SPECIFIC PRELIMINARIES</w:t>
      </w:r>
    </w:p>
    <w:p w:rsidR="00E22020" w:rsidRDefault="00E22020">
      <w:pPr>
        <w:spacing w:before="11"/>
        <w:rPr>
          <w:rFonts w:ascii="Century Gothic" w:eastAsia="Century Gothic" w:hAnsi="Century Gothic" w:cs="Century Gothic"/>
          <w:b/>
          <w:bCs/>
          <w:sz w:val="19"/>
          <w:szCs w:val="19"/>
        </w:rPr>
      </w:pPr>
    </w:p>
    <w:p w:rsidR="00E22020" w:rsidRDefault="00016963" w:rsidP="00A72E99">
      <w:pPr>
        <w:pStyle w:val="ListParagraph"/>
        <w:numPr>
          <w:ilvl w:val="1"/>
          <w:numId w:val="44"/>
        </w:numPr>
        <w:tabs>
          <w:tab w:val="left" w:pos="981"/>
        </w:tabs>
        <w:ind w:left="980" w:hanging="720"/>
        <w:jc w:val="both"/>
        <w:rPr>
          <w:rFonts w:ascii="Century Gothic" w:eastAsia="Century Gothic" w:hAnsi="Century Gothic" w:cs="Century Gothic"/>
          <w:sz w:val="20"/>
          <w:szCs w:val="20"/>
        </w:rPr>
      </w:pPr>
      <w:r>
        <w:rPr>
          <w:rFonts w:ascii="Century Gothic"/>
          <w:b/>
          <w:sz w:val="20"/>
        </w:rPr>
        <w:t>PROPRIETARY BRANDED PRODUCTS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3"/>
        <w:jc w:val="both"/>
      </w:pPr>
      <w:r>
        <w:t>All materials, fittings, finishes, etc. Specified hereinafter under a trade name, catalogue</w:t>
      </w:r>
      <w:r>
        <w:rPr>
          <w:w w:val="99"/>
        </w:rPr>
        <w:t xml:space="preserve"> </w:t>
      </w:r>
      <w:r>
        <w:t>number</w:t>
      </w:r>
      <w:r>
        <w:rPr>
          <w:spacing w:val="18"/>
        </w:rPr>
        <w:t xml:space="preserve"> </w:t>
      </w:r>
      <w:r>
        <w:t>or</w:t>
      </w:r>
      <w:r>
        <w:rPr>
          <w:spacing w:val="18"/>
        </w:rPr>
        <w:t xml:space="preserve"> </w:t>
      </w:r>
      <w:r>
        <w:t>reference,</w:t>
      </w:r>
      <w:r>
        <w:rPr>
          <w:spacing w:val="15"/>
        </w:rPr>
        <w:t xml:space="preserve"> </w:t>
      </w:r>
      <w:r>
        <w:t>must</w:t>
      </w:r>
      <w:r>
        <w:rPr>
          <w:spacing w:val="19"/>
        </w:rPr>
        <w:t xml:space="preserve"> </w:t>
      </w:r>
      <w:r>
        <w:t>be</w:t>
      </w:r>
      <w:r>
        <w:rPr>
          <w:spacing w:val="18"/>
        </w:rPr>
        <w:t xml:space="preserve"> </w:t>
      </w:r>
      <w:r>
        <w:t>exactly</w:t>
      </w:r>
      <w:r>
        <w:rPr>
          <w:spacing w:val="17"/>
        </w:rPr>
        <w:t xml:space="preserve"> </w:t>
      </w:r>
      <w:r>
        <w:t>as</w:t>
      </w:r>
      <w:r>
        <w:rPr>
          <w:spacing w:val="17"/>
        </w:rPr>
        <w:t xml:space="preserve"> </w:t>
      </w:r>
      <w:r>
        <w:t>described.</w:t>
      </w:r>
      <w:r>
        <w:rPr>
          <w:spacing w:val="18"/>
        </w:rPr>
        <w:t xml:space="preserve"> </w:t>
      </w:r>
      <w:r>
        <w:t>The</w:t>
      </w:r>
      <w:r>
        <w:rPr>
          <w:spacing w:val="18"/>
        </w:rPr>
        <w:t xml:space="preserve"> </w:t>
      </w:r>
      <w:r>
        <w:t>Principal</w:t>
      </w:r>
      <w:r>
        <w:rPr>
          <w:spacing w:val="21"/>
        </w:rPr>
        <w:t xml:space="preserve"> </w:t>
      </w:r>
      <w:r>
        <w:t>Agent's</w:t>
      </w:r>
      <w:r>
        <w:rPr>
          <w:spacing w:val="17"/>
        </w:rPr>
        <w:t xml:space="preserve"> </w:t>
      </w:r>
      <w:r>
        <w:t>approval</w:t>
      </w:r>
      <w:r>
        <w:rPr>
          <w:spacing w:val="19"/>
        </w:rPr>
        <w:t xml:space="preserve"> </w:t>
      </w:r>
      <w:r>
        <w:t>in</w:t>
      </w:r>
      <w:r>
        <w:rPr>
          <w:spacing w:val="18"/>
        </w:rPr>
        <w:t xml:space="preserve"> </w:t>
      </w:r>
      <w:r>
        <w:t>writing</w:t>
      </w:r>
      <w:r>
        <w:rPr>
          <w:w w:val="99"/>
        </w:rPr>
        <w:t xml:space="preserve"> </w:t>
      </w:r>
      <w:r>
        <w:t>must</w:t>
      </w:r>
      <w:r>
        <w:rPr>
          <w:spacing w:val="17"/>
        </w:rPr>
        <w:t xml:space="preserve"> </w:t>
      </w:r>
      <w:r>
        <w:t>be</w:t>
      </w:r>
      <w:r>
        <w:rPr>
          <w:spacing w:val="18"/>
        </w:rPr>
        <w:t xml:space="preserve"> </w:t>
      </w:r>
      <w:r>
        <w:t>obtained</w:t>
      </w:r>
      <w:r>
        <w:rPr>
          <w:spacing w:val="16"/>
        </w:rPr>
        <w:t xml:space="preserve"> </w:t>
      </w:r>
      <w:r>
        <w:t>for</w:t>
      </w:r>
      <w:r>
        <w:rPr>
          <w:spacing w:val="15"/>
        </w:rPr>
        <w:t xml:space="preserve"> </w:t>
      </w:r>
      <w:r>
        <w:t>the</w:t>
      </w:r>
      <w:r>
        <w:rPr>
          <w:spacing w:val="15"/>
        </w:rPr>
        <w:t xml:space="preserve"> </w:t>
      </w:r>
      <w:r>
        <w:t>use</w:t>
      </w:r>
      <w:r>
        <w:rPr>
          <w:spacing w:val="18"/>
        </w:rPr>
        <w:t xml:space="preserve"> </w:t>
      </w:r>
      <w:r>
        <w:t>of</w:t>
      </w:r>
      <w:r>
        <w:rPr>
          <w:spacing w:val="15"/>
        </w:rPr>
        <w:t xml:space="preserve"> </w:t>
      </w:r>
      <w:r>
        <w:t>any</w:t>
      </w:r>
      <w:r>
        <w:rPr>
          <w:spacing w:val="16"/>
        </w:rPr>
        <w:t xml:space="preserve"> </w:t>
      </w:r>
      <w:r>
        <w:t>alternative</w:t>
      </w:r>
      <w:r>
        <w:rPr>
          <w:spacing w:val="13"/>
        </w:rPr>
        <w:t xml:space="preserve"> </w:t>
      </w:r>
      <w:r>
        <w:t>to</w:t>
      </w:r>
      <w:r>
        <w:rPr>
          <w:spacing w:val="14"/>
        </w:rPr>
        <w:t xml:space="preserve"> </w:t>
      </w:r>
      <w:r>
        <w:t>the</w:t>
      </w:r>
      <w:r>
        <w:rPr>
          <w:spacing w:val="15"/>
        </w:rPr>
        <w:t xml:space="preserve"> </w:t>
      </w:r>
      <w:r>
        <w:t>specification</w:t>
      </w:r>
      <w:r>
        <w:rPr>
          <w:spacing w:val="16"/>
        </w:rPr>
        <w:t xml:space="preserve"> </w:t>
      </w:r>
      <w:r>
        <w:t>before</w:t>
      </w:r>
      <w:r>
        <w:rPr>
          <w:spacing w:val="15"/>
        </w:rPr>
        <w:t xml:space="preserve"> </w:t>
      </w:r>
      <w:r>
        <w:t>the</w:t>
      </w:r>
      <w:r>
        <w:rPr>
          <w:spacing w:val="15"/>
        </w:rPr>
        <w:t xml:space="preserve"> </w:t>
      </w:r>
      <w:r>
        <w:t>submission</w:t>
      </w:r>
      <w:r>
        <w:rPr>
          <w:spacing w:val="16"/>
        </w:rPr>
        <w:t xml:space="preserve"> </w:t>
      </w:r>
      <w:r>
        <w:t>of</w:t>
      </w:r>
      <w:r>
        <w:rPr>
          <w:w w:val="99"/>
        </w:rPr>
        <w:t xml:space="preserve"> </w:t>
      </w:r>
      <w:r>
        <w:t>Tenders</w:t>
      </w:r>
      <w:r>
        <w:rPr>
          <w:spacing w:val="27"/>
        </w:rPr>
        <w:t xml:space="preserve"> </w:t>
      </w:r>
      <w:r>
        <w:t>otherwise</w:t>
      </w:r>
      <w:r>
        <w:rPr>
          <w:spacing w:val="27"/>
        </w:rPr>
        <w:t xml:space="preserve"> </w:t>
      </w:r>
      <w:r>
        <w:t>the</w:t>
      </w:r>
      <w:r>
        <w:rPr>
          <w:spacing w:val="27"/>
        </w:rPr>
        <w:t xml:space="preserve"> </w:t>
      </w:r>
      <w:r>
        <w:t>specified</w:t>
      </w:r>
      <w:r>
        <w:rPr>
          <w:spacing w:val="27"/>
        </w:rPr>
        <w:t xml:space="preserve"> </w:t>
      </w:r>
      <w:r>
        <w:t>materials,</w:t>
      </w:r>
      <w:r>
        <w:rPr>
          <w:spacing w:val="24"/>
        </w:rPr>
        <w:t xml:space="preserve"> </w:t>
      </w:r>
      <w:r>
        <w:t>fittings,</w:t>
      </w:r>
      <w:r>
        <w:rPr>
          <w:spacing w:val="24"/>
        </w:rPr>
        <w:t xml:space="preserve"> </w:t>
      </w:r>
      <w:proofErr w:type="spellStart"/>
      <w:r>
        <w:t>finishings</w:t>
      </w:r>
      <w:proofErr w:type="spellEnd"/>
      <w:r>
        <w:t>,</w:t>
      </w:r>
      <w:r>
        <w:rPr>
          <w:spacing w:val="25"/>
        </w:rPr>
        <w:t xml:space="preserve"> </w:t>
      </w:r>
      <w:r>
        <w:t>etc.</w:t>
      </w:r>
      <w:r>
        <w:rPr>
          <w:spacing w:val="32"/>
        </w:rPr>
        <w:t xml:space="preserve"> </w:t>
      </w:r>
      <w:r>
        <w:t>will</w:t>
      </w:r>
      <w:r>
        <w:rPr>
          <w:spacing w:val="28"/>
        </w:rPr>
        <w:t xml:space="preserve"> </w:t>
      </w:r>
      <w:r>
        <w:t>be</w:t>
      </w:r>
      <w:r>
        <w:rPr>
          <w:spacing w:val="25"/>
        </w:rPr>
        <w:t xml:space="preserve"> </w:t>
      </w:r>
      <w:r>
        <w:t>as</w:t>
      </w:r>
      <w:r>
        <w:rPr>
          <w:spacing w:val="26"/>
        </w:rPr>
        <w:t xml:space="preserve"> </w:t>
      </w:r>
      <w:r>
        <w:t>assumed</w:t>
      </w:r>
      <w:r>
        <w:rPr>
          <w:spacing w:val="27"/>
        </w:rPr>
        <w:t xml:space="preserve"> </w:t>
      </w:r>
      <w:r>
        <w:t>to</w:t>
      </w:r>
      <w:r>
        <w:rPr>
          <w:spacing w:val="26"/>
        </w:rPr>
        <w:t xml:space="preserve"> </w:t>
      </w:r>
      <w:r>
        <w:t>have</w:t>
      </w:r>
      <w:r>
        <w:rPr>
          <w:spacing w:val="-1"/>
          <w:w w:val="99"/>
        </w:rPr>
        <w:t xml:space="preserve"> </w:t>
      </w:r>
      <w:r>
        <w:t>been allowed for in the</w:t>
      </w:r>
      <w:r>
        <w:rPr>
          <w:spacing w:val="-12"/>
        </w:rPr>
        <w:t xml:space="preserve"> </w:t>
      </w:r>
      <w:r>
        <w:t>tender.</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8"/>
        <w:jc w:val="both"/>
      </w:pPr>
      <w:r>
        <w:t>The contractor shall take delivery of, handle, store, use, apply and/or fix all proprietary</w:t>
      </w:r>
      <w:r>
        <w:rPr>
          <w:w w:val="99"/>
        </w:rPr>
        <w:t xml:space="preserve"> </w:t>
      </w:r>
      <w:r>
        <w:t>branded products in strict accordance with the manufacturers' instructions after</w:t>
      </w:r>
      <w:r>
        <w:rPr>
          <w:spacing w:val="38"/>
        </w:rPr>
        <w:t xml:space="preserve"> </w:t>
      </w:r>
      <w:r>
        <w:t>consultation</w:t>
      </w:r>
      <w:r>
        <w:rPr>
          <w:w w:val="99"/>
        </w:rPr>
        <w:t xml:space="preserve"> </w:t>
      </w:r>
      <w:r>
        <w:t xml:space="preserve">with the manufacturer's </w:t>
      </w:r>
      <w:proofErr w:type="spellStart"/>
      <w:r>
        <w:t>authorised</w:t>
      </w:r>
      <w:proofErr w:type="spellEnd"/>
      <w:r>
        <w:rPr>
          <w:spacing w:val="-28"/>
        </w:rPr>
        <w:t xml:space="preserve"> </w:t>
      </w:r>
      <w:r>
        <w:t>representative.</w:t>
      </w:r>
    </w:p>
    <w:p w:rsidR="00E22020" w:rsidRDefault="00E22020">
      <w:pPr>
        <w:jc w:val="both"/>
        <w:sectPr w:rsidR="00E22020">
          <w:footerReference w:type="even" r:id="rId75"/>
          <w:footerReference w:type="default" r:id="rId76"/>
          <w:pgSz w:w="11910" w:h="16840"/>
          <w:pgMar w:top="1660" w:right="1060" w:bottom="720" w:left="1180" w:header="499" w:footer="534" w:gutter="0"/>
          <w:pgNumType w:start="72"/>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4"/>
        </w:numPr>
        <w:tabs>
          <w:tab w:val="left" w:pos="969"/>
        </w:tabs>
        <w:spacing w:before="62"/>
        <w:ind w:left="968" w:hanging="708"/>
        <w:jc w:val="both"/>
        <w:rPr>
          <w:b w:val="0"/>
          <w:bCs w:val="0"/>
        </w:rPr>
      </w:pPr>
      <w:r>
        <w:t>MODE OF</w:t>
      </w:r>
      <w:r>
        <w:rPr>
          <w:spacing w:val="-1"/>
        </w:rPr>
        <w:t xml:space="preserve"> </w:t>
      </w:r>
      <w:r>
        <w:t>PROCEDURE</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2"/>
        <w:jc w:val="both"/>
      </w:pPr>
      <w:r>
        <w:t>The</w:t>
      </w:r>
      <w:r>
        <w:rPr>
          <w:spacing w:val="42"/>
        </w:rPr>
        <w:t xml:space="preserve"> </w:t>
      </w:r>
      <w:r>
        <w:t>Contractor</w:t>
      </w:r>
      <w:r>
        <w:rPr>
          <w:spacing w:val="43"/>
        </w:rPr>
        <w:t xml:space="preserve"> </w:t>
      </w:r>
      <w:r>
        <w:t>shall</w:t>
      </w:r>
      <w:r>
        <w:rPr>
          <w:spacing w:val="42"/>
        </w:rPr>
        <w:t xml:space="preserve"> </w:t>
      </w:r>
      <w:r>
        <w:t>provide,</w:t>
      </w:r>
      <w:r>
        <w:rPr>
          <w:spacing w:val="39"/>
        </w:rPr>
        <w:t xml:space="preserve"> </w:t>
      </w:r>
      <w:r>
        <w:t>at</w:t>
      </w:r>
      <w:r>
        <w:rPr>
          <w:spacing w:val="43"/>
        </w:rPr>
        <w:t xml:space="preserve"> </w:t>
      </w:r>
      <w:r>
        <w:t>the</w:t>
      </w:r>
      <w:r>
        <w:rPr>
          <w:spacing w:val="39"/>
        </w:rPr>
        <w:t xml:space="preserve"> </w:t>
      </w:r>
      <w:r>
        <w:t>first</w:t>
      </w:r>
      <w:r>
        <w:rPr>
          <w:spacing w:val="40"/>
        </w:rPr>
        <w:t xml:space="preserve"> </w:t>
      </w:r>
      <w:r>
        <w:t>site</w:t>
      </w:r>
      <w:r>
        <w:rPr>
          <w:spacing w:val="39"/>
        </w:rPr>
        <w:t xml:space="preserve"> </w:t>
      </w:r>
      <w:r>
        <w:t>meeting,</w:t>
      </w:r>
      <w:r>
        <w:rPr>
          <w:spacing w:val="39"/>
        </w:rPr>
        <w:t xml:space="preserve"> </w:t>
      </w:r>
      <w:r>
        <w:t>a</w:t>
      </w:r>
      <w:r>
        <w:rPr>
          <w:spacing w:val="42"/>
        </w:rPr>
        <w:t xml:space="preserve"> </w:t>
      </w:r>
      <w:r>
        <w:t>computer</w:t>
      </w:r>
      <w:r>
        <w:rPr>
          <w:spacing w:val="42"/>
        </w:rPr>
        <w:t xml:space="preserve"> </w:t>
      </w:r>
      <w:r>
        <w:t>generated</w:t>
      </w:r>
      <w:r>
        <w:rPr>
          <w:spacing w:val="42"/>
        </w:rPr>
        <w:t xml:space="preserve"> </w:t>
      </w:r>
      <w:r>
        <w:t>critical</w:t>
      </w:r>
      <w:r>
        <w:rPr>
          <w:spacing w:val="42"/>
        </w:rPr>
        <w:t xml:space="preserve"> </w:t>
      </w:r>
      <w:r>
        <w:t>path</w:t>
      </w:r>
      <w:r>
        <w:rPr>
          <w:w w:val="99"/>
        </w:rPr>
        <w:t xml:space="preserve"> </w:t>
      </w:r>
      <w:proofErr w:type="spellStart"/>
      <w:r>
        <w:t>programme</w:t>
      </w:r>
      <w:proofErr w:type="spellEnd"/>
      <w:r>
        <w:rPr>
          <w:spacing w:val="32"/>
        </w:rPr>
        <w:t xml:space="preserve"> </w:t>
      </w:r>
      <w:r>
        <w:t>for</w:t>
      </w:r>
      <w:r>
        <w:rPr>
          <w:spacing w:val="32"/>
        </w:rPr>
        <w:t xml:space="preserve"> </w:t>
      </w:r>
      <w:r>
        <w:t>each</w:t>
      </w:r>
      <w:r>
        <w:rPr>
          <w:spacing w:val="30"/>
        </w:rPr>
        <w:t xml:space="preserve"> </w:t>
      </w:r>
      <w:r>
        <w:t>section</w:t>
      </w:r>
      <w:r>
        <w:rPr>
          <w:spacing w:val="30"/>
        </w:rPr>
        <w:t xml:space="preserve"> </w:t>
      </w:r>
      <w:r>
        <w:t>of</w:t>
      </w:r>
      <w:r>
        <w:rPr>
          <w:spacing w:val="29"/>
        </w:rPr>
        <w:t xml:space="preserve"> </w:t>
      </w:r>
      <w:r>
        <w:t>the</w:t>
      </w:r>
      <w:r>
        <w:rPr>
          <w:spacing w:val="29"/>
        </w:rPr>
        <w:t xml:space="preserve"> </w:t>
      </w:r>
      <w:r>
        <w:t>project.</w:t>
      </w:r>
      <w:r>
        <w:rPr>
          <w:spacing w:val="35"/>
        </w:rPr>
        <w:t xml:space="preserve"> </w:t>
      </w:r>
      <w:r>
        <w:t>The</w:t>
      </w:r>
      <w:r>
        <w:rPr>
          <w:spacing w:val="32"/>
        </w:rPr>
        <w:t xml:space="preserve"> </w:t>
      </w:r>
      <w:proofErr w:type="spellStart"/>
      <w:r>
        <w:t>programme</w:t>
      </w:r>
      <w:proofErr w:type="spellEnd"/>
      <w:r>
        <w:rPr>
          <w:spacing w:val="32"/>
        </w:rPr>
        <w:t xml:space="preserve"> </w:t>
      </w:r>
      <w:r>
        <w:t>shall</w:t>
      </w:r>
      <w:r>
        <w:rPr>
          <w:spacing w:val="30"/>
        </w:rPr>
        <w:t xml:space="preserve"> </w:t>
      </w:r>
      <w:r>
        <w:t>be</w:t>
      </w:r>
      <w:r>
        <w:rPr>
          <w:spacing w:val="29"/>
        </w:rPr>
        <w:t xml:space="preserve"> </w:t>
      </w:r>
      <w:r>
        <w:t>prepared</w:t>
      </w:r>
      <w:r>
        <w:rPr>
          <w:spacing w:val="30"/>
        </w:rPr>
        <w:t xml:space="preserve"> </w:t>
      </w:r>
      <w:r>
        <w:t>in</w:t>
      </w:r>
      <w:r>
        <w:rPr>
          <w:spacing w:val="30"/>
        </w:rPr>
        <w:t xml:space="preserve"> </w:t>
      </w:r>
      <w:r>
        <w:t>sufficient</w:t>
      </w:r>
      <w:r>
        <w:rPr>
          <w:w w:val="99"/>
        </w:rPr>
        <w:t xml:space="preserve"> </w:t>
      </w:r>
      <w:r>
        <w:t>detail to enable the principal agent to assess the weekly progress of the works.</w:t>
      </w:r>
      <w:r>
        <w:rPr>
          <w:spacing w:val="50"/>
        </w:rPr>
        <w:t xml:space="preserve"> </w:t>
      </w:r>
      <w:r>
        <w:t>The</w:t>
      </w:r>
      <w:r>
        <w:rPr>
          <w:w w:val="99"/>
        </w:rPr>
        <w:t xml:space="preserve"> </w:t>
      </w:r>
      <w:proofErr w:type="spellStart"/>
      <w:r>
        <w:t>programme</w:t>
      </w:r>
      <w:proofErr w:type="spellEnd"/>
      <w:r>
        <w:t xml:space="preserve"> must clearly indicate the lead times for procurement and off-site</w:t>
      </w:r>
      <w:r>
        <w:rPr>
          <w:spacing w:val="-9"/>
        </w:rPr>
        <w:t xml:space="preserve"> </w:t>
      </w:r>
      <w:r>
        <w:t>manufacture</w:t>
      </w:r>
      <w:r>
        <w:rPr>
          <w:w w:val="99"/>
        </w:rPr>
        <w:t xml:space="preserve"> </w:t>
      </w:r>
      <w:r>
        <w:t>where appropriate and key dates for information required and for the appointment</w:t>
      </w:r>
      <w:r>
        <w:rPr>
          <w:spacing w:val="46"/>
        </w:rPr>
        <w:t xml:space="preserve"> </w:t>
      </w:r>
      <w:r>
        <w:t>of</w:t>
      </w:r>
      <w:r>
        <w:rPr>
          <w:w w:val="99"/>
        </w:rPr>
        <w:t xml:space="preserve"> </w:t>
      </w:r>
      <w:r>
        <w:t>nominated and/or selected and/or domestic and/or direct sub-contractors. The</w:t>
      </w:r>
      <w:r>
        <w:rPr>
          <w:spacing w:val="18"/>
        </w:rPr>
        <w:t xml:space="preserve"> </w:t>
      </w:r>
      <w:proofErr w:type="spellStart"/>
      <w:r>
        <w:t>programme</w:t>
      </w:r>
      <w:proofErr w:type="spellEnd"/>
      <w:r>
        <w:rPr>
          <w:w w:val="99"/>
        </w:rPr>
        <w:t xml:space="preserve"> </w:t>
      </w:r>
      <w:r>
        <w:t>and level of detail shall be to the entire satisfaction of the principal</w:t>
      </w:r>
      <w:r>
        <w:rPr>
          <w:spacing w:val="-34"/>
        </w:rPr>
        <w:t xml:space="preserve"> </w:t>
      </w:r>
      <w:r>
        <w:t>agent.</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2"/>
        <w:jc w:val="both"/>
      </w:pPr>
      <w:r>
        <w:t xml:space="preserve">No change is to be made to the </w:t>
      </w:r>
      <w:proofErr w:type="spellStart"/>
      <w:r>
        <w:t>programme</w:t>
      </w:r>
      <w:proofErr w:type="spellEnd"/>
      <w:r>
        <w:t xml:space="preserve"> without the approval of the Principal Agent,</w:t>
      </w:r>
      <w:r>
        <w:rPr>
          <w:spacing w:val="25"/>
        </w:rPr>
        <w:t xml:space="preserve"> </w:t>
      </w:r>
      <w:r>
        <w:t>who</w:t>
      </w:r>
      <w:r>
        <w:rPr>
          <w:w w:val="99"/>
        </w:rPr>
        <w:t xml:space="preserve"> </w:t>
      </w:r>
      <w:r>
        <w:t>shall</w:t>
      </w:r>
      <w:r>
        <w:rPr>
          <w:spacing w:val="32"/>
        </w:rPr>
        <w:t xml:space="preserve"> </w:t>
      </w:r>
      <w:r>
        <w:t>be</w:t>
      </w:r>
      <w:r>
        <w:rPr>
          <w:spacing w:val="32"/>
        </w:rPr>
        <w:t xml:space="preserve"> </w:t>
      </w:r>
      <w:r>
        <w:t>entitled</w:t>
      </w:r>
      <w:r>
        <w:rPr>
          <w:spacing w:val="30"/>
        </w:rPr>
        <w:t xml:space="preserve"> </w:t>
      </w:r>
      <w:r>
        <w:t>to</w:t>
      </w:r>
      <w:r>
        <w:rPr>
          <w:spacing w:val="31"/>
        </w:rPr>
        <w:t xml:space="preserve"> </w:t>
      </w:r>
      <w:r>
        <w:t>instruct</w:t>
      </w:r>
      <w:r>
        <w:rPr>
          <w:spacing w:val="31"/>
        </w:rPr>
        <w:t xml:space="preserve"> </w:t>
      </w:r>
      <w:r>
        <w:t>the</w:t>
      </w:r>
      <w:r>
        <w:rPr>
          <w:spacing w:val="32"/>
        </w:rPr>
        <w:t xml:space="preserve"> </w:t>
      </w:r>
      <w:r>
        <w:t>contractor</w:t>
      </w:r>
      <w:r>
        <w:rPr>
          <w:spacing w:val="30"/>
        </w:rPr>
        <w:t xml:space="preserve"> </w:t>
      </w:r>
      <w:r>
        <w:t>to</w:t>
      </w:r>
      <w:r>
        <w:rPr>
          <w:spacing w:val="31"/>
        </w:rPr>
        <w:t xml:space="preserve"> </w:t>
      </w:r>
      <w:r>
        <w:t>update</w:t>
      </w:r>
      <w:r>
        <w:rPr>
          <w:spacing w:val="32"/>
        </w:rPr>
        <w:t xml:space="preserve"> </w:t>
      </w:r>
      <w:r>
        <w:t>and</w:t>
      </w:r>
      <w:r>
        <w:rPr>
          <w:spacing w:val="32"/>
        </w:rPr>
        <w:t xml:space="preserve"> </w:t>
      </w:r>
      <w:r>
        <w:t>modify</w:t>
      </w:r>
      <w:r>
        <w:rPr>
          <w:spacing w:val="30"/>
        </w:rPr>
        <w:t xml:space="preserve"> </w:t>
      </w:r>
      <w:r>
        <w:t>the</w:t>
      </w:r>
      <w:r>
        <w:rPr>
          <w:spacing w:val="32"/>
        </w:rPr>
        <w:t xml:space="preserve"> </w:t>
      </w:r>
      <w:proofErr w:type="spellStart"/>
      <w:r>
        <w:t>programme</w:t>
      </w:r>
      <w:proofErr w:type="spellEnd"/>
      <w:r>
        <w:rPr>
          <w:spacing w:val="32"/>
        </w:rPr>
        <w:t xml:space="preserve"> </w:t>
      </w:r>
      <w:r>
        <w:t>in</w:t>
      </w:r>
      <w:r>
        <w:rPr>
          <w:w w:val="99"/>
        </w:rPr>
        <w:t xml:space="preserve"> </w:t>
      </w:r>
      <w:r>
        <w:t>accordance with site circumstances, if</w:t>
      </w:r>
      <w:r>
        <w:rPr>
          <w:spacing w:val="-25"/>
        </w:rPr>
        <w:t xml:space="preserve"> </w:t>
      </w:r>
      <w:r>
        <w:t>applicable.</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4"/>
        <w:jc w:val="both"/>
      </w:pPr>
      <w:r>
        <w:t xml:space="preserve">The </w:t>
      </w:r>
      <w:proofErr w:type="spellStart"/>
      <w:r>
        <w:t>programme</w:t>
      </w:r>
      <w:proofErr w:type="spellEnd"/>
      <w:r>
        <w:t xml:space="preserve"> is to be subject to the approval of the Principal Agent but such approval</w:t>
      </w:r>
      <w:r>
        <w:rPr>
          <w:spacing w:val="51"/>
        </w:rPr>
        <w:t xml:space="preserve"> </w:t>
      </w:r>
      <w:r>
        <w:t>shall</w:t>
      </w:r>
      <w:r>
        <w:rPr>
          <w:w w:val="99"/>
        </w:rPr>
        <w:t xml:space="preserve"> </w:t>
      </w:r>
      <w:r>
        <w:t>in</w:t>
      </w:r>
      <w:r>
        <w:rPr>
          <w:spacing w:val="42"/>
        </w:rPr>
        <w:t xml:space="preserve"> </w:t>
      </w:r>
      <w:r>
        <w:t>no</w:t>
      </w:r>
      <w:r>
        <w:rPr>
          <w:spacing w:val="38"/>
        </w:rPr>
        <w:t xml:space="preserve"> </w:t>
      </w:r>
      <w:r>
        <w:t>way</w:t>
      </w:r>
      <w:r>
        <w:rPr>
          <w:spacing w:val="40"/>
        </w:rPr>
        <w:t xml:space="preserve"> </w:t>
      </w:r>
      <w:r>
        <w:t>relieve</w:t>
      </w:r>
      <w:r>
        <w:rPr>
          <w:spacing w:val="39"/>
        </w:rPr>
        <w:t xml:space="preserve"> </w:t>
      </w:r>
      <w:r>
        <w:t>the</w:t>
      </w:r>
      <w:r>
        <w:rPr>
          <w:spacing w:val="42"/>
        </w:rPr>
        <w:t xml:space="preserve"> </w:t>
      </w:r>
      <w:r>
        <w:t>contractor</w:t>
      </w:r>
      <w:r>
        <w:rPr>
          <w:spacing w:val="41"/>
        </w:rPr>
        <w:t xml:space="preserve"> </w:t>
      </w:r>
      <w:r>
        <w:t>of</w:t>
      </w:r>
      <w:r>
        <w:rPr>
          <w:spacing w:val="41"/>
        </w:rPr>
        <w:t xml:space="preserve"> </w:t>
      </w:r>
      <w:r>
        <w:t>his</w:t>
      </w:r>
      <w:r>
        <w:rPr>
          <w:spacing w:val="41"/>
        </w:rPr>
        <w:t xml:space="preserve"> </w:t>
      </w:r>
      <w:r>
        <w:t>sole</w:t>
      </w:r>
      <w:r>
        <w:rPr>
          <w:spacing w:val="42"/>
        </w:rPr>
        <w:t xml:space="preserve"> </w:t>
      </w:r>
      <w:r>
        <w:t>responsibility</w:t>
      </w:r>
      <w:r>
        <w:rPr>
          <w:spacing w:val="40"/>
        </w:rPr>
        <w:t xml:space="preserve"> </w:t>
      </w:r>
      <w:r>
        <w:t>for</w:t>
      </w:r>
      <w:r>
        <w:rPr>
          <w:spacing w:val="41"/>
        </w:rPr>
        <w:t xml:space="preserve"> </w:t>
      </w:r>
      <w:r>
        <w:t>the</w:t>
      </w:r>
      <w:r>
        <w:rPr>
          <w:spacing w:val="42"/>
        </w:rPr>
        <w:t xml:space="preserve"> </w:t>
      </w:r>
      <w:r>
        <w:t>proper</w:t>
      </w:r>
      <w:r>
        <w:rPr>
          <w:spacing w:val="41"/>
        </w:rPr>
        <w:t xml:space="preserve"> </w:t>
      </w:r>
      <w:r>
        <w:t>programming</w:t>
      </w:r>
      <w:r>
        <w:rPr>
          <w:spacing w:val="42"/>
        </w:rPr>
        <w:t xml:space="preserve"> </w:t>
      </w:r>
      <w:r>
        <w:t>and</w:t>
      </w:r>
      <w:r>
        <w:rPr>
          <w:w w:val="99"/>
        </w:rPr>
        <w:t xml:space="preserve"> </w:t>
      </w:r>
      <w:r>
        <w:t>seeing to the progress of the works and the timeous completion</w:t>
      </w:r>
      <w:r>
        <w:rPr>
          <w:spacing w:val="-28"/>
        </w:rPr>
        <w:t xml:space="preserve"> </w:t>
      </w:r>
      <w:r>
        <w:t>thereof.</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8"/>
        <w:jc w:val="both"/>
      </w:pPr>
      <w:r>
        <w:t xml:space="preserve">The </w:t>
      </w:r>
      <w:proofErr w:type="spellStart"/>
      <w:r>
        <w:t>programme</w:t>
      </w:r>
      <w:proofErr w:type="spellEnd"/>
      <w:r>
        <w:t xml:space="preserve"> is to be prominently displayed in the site office and copies of the</w:t>
      </w:r>
      <w:r>
        <w:rPr>
          <w:spacing w:val="23"/>
        </w:rPr>
        <w:t xml:space="preserve"> </w:t>
      </w:r>
      <w:proofErr w:type="spellStart"/>
      <w:r>
        <w:t>programme</w:t>
      </w:r>
      <w:proofErr w:type="spellEnd"/>
      <w:r>
        <w:rPr>
          <w:w w:val="99"/>
        </w:rPr>
        <w:t xml:space="preserve"> </w:t>
      </w:r>
      <w:r>
        <w:t xml:space="preserve">and its supporting documentation together with all amended </w:t>
      </w:r>
      <w:proofErr w:type="spellStart"/>
      <w:r>
        <w:t>programmes</w:t>
      </w:r>
      <w:proofErr w:type="spellEnd"/>
      <w:r>
        <w:t xml:space="preserve"> shall be handed</w:t>
      </w:r>
      <w:r>
        <w:rPr>
          <w:spacing w:val="11"/>
        </w:rPr>
        <w:t xml:space="preserve"> </w:t>
      </w:r>
      <w:r>
        <w:t>to</w:t>
      </w:r>
      <w:r>
        <w:rPr>
          <w:w w:val="99"/>
        </w:rPr>
        <w:t xml:space="preserve"> </w:t>
      </w:r>
      <w:r>
        <w:t>the Principal</w:t>
      </w:r>
      <w:r>
        <w:rPr>
          <w:spacing w:val="-9"/>
        </w:rPr>
        <w:t xml:space="preserve"> </w:t>
      </w:r>
      <w:r>
        <w:t>Agent.</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6"/>
        <w:jc w:val="both"/>
      </w:pPr>
      <w:r>
        <w:t>The</w:t>
      </w:r>
      <w:r>
        <w:rPr>
          <w:spacing w:val="27"/>
        </w:rPr>
        <w:t xml:space="preserve"> </w:t>
      </w:r>
      <w:r>
        <w:t>Contractor</w:t>
      </w:r>
      <w:r>
        <w:rPr>
          <w:spacing w:val="28"/>
        </w:rPr>
        <w:t xml:space="preserve"> </w:t>
      </w:r>
      <w:r>
        <w:t>will</w:t>
      </w:r>
      <w:r>
        <w:rPr>
          <w:spacing w:val="28"/>
        </w:rPr>
        <w:t xml:space="preserve"> </w:t>
      </w:r>
      <w:r>
        <w:t>be</w:t>
      </w:r>
      <w:r>
        <w:rPr>
          <w:spacing w:val="27"/>
        </w:rPr>
        <w:t xml:space="preserve"> </w:t>
      </w:r>
      <w:r>
        <w:t>required</w:t>
      </w:r>
      <w:r>
        <w:rPr>
          <w:spacing w:val="27"/>
        </w:rPr>
        <w:t xml:space="preserve"> </w:t>
      </w:r>
      <w:r>
        <w:t>to</w:t>
      </w:r>
      <w:r>
        <w:rPr>
          <w:spacing w:val="26"/>
        </w:rPr>
        <w:t xml:space="preserve"> </w:t>
      </w:r>
      <w:r>
        <w:t>maintain,</w:t>
      </w:r>
      <w:r>
        <w:rPr>
          <w:spacing w:val="25"/>
        </w:rPr>
        <w:t xml:space="preserve"> </w:t>
      </w:r>
      <w:r>
        <w:t>in</w:t>
      </w:r>
      <w:r>
        <w:rPr>
          <w:spacing w:val="25"/>
        </w:rPr>
        <w:t xml:space="preserve"> </w:t>
      </w:r>
      <w:r>
        <w:t>addition</w:t>
      </w:r>
      <w:r>
        <w:rPr>
          <w:spacing w:val="25"/>
        </w:rPr>
        <w:t xml:space="preserve"> </w:t>
      </w:r>
      <w:r>
        <w:t>to</w:t>
      </w:r>
      <w:r>
        <w:rPr>
          <w:spacing w:val="26"/>
        </w:rPr>
        <w:t xml:space="preserve"> </w:t>
      </w:r>
      <w:r>
        <w:t>the</w:t>
      </w:r>
      <w:r>
        <w:rPr>
          <w:spacing w:val="27"/>
        </w:rPr>
        <w:t xml:space="preserve"> </w:t>
      </w:r>
      <w:r>
        <w:t>main</w:t>
      </w:r>
      <w:r>
        <w:rPr>
          <w:spacing w:val="25"/>
        </w:rPr>
        <w:t xml:space="preserve"> </w:t>
      </w:r>
      <w:proofErr w:type="spellStart"/>
      <w:r>
        <w:t>programme</w:t>
      </w:r>
      <w:proofErr w:type="spellEnd"/>
      <w:r>
        <w:rPr>
          <w:spacing w:val="27"/>
        </w:rPr>
        <w:t xml:space="preserve"> </w:t>
      </w:r>
      <w:r>
        <w:t>referred</w:t>
      </w:r>
      <w:r>
        <w:rPr>
          <w:spacing w:val="27"/>
        </w:rPr>
        <w:t xml:space="preserve"> </w:t>
      </w:r>
      <w:r>
        <w:t>to</w:t>
      </w:r>
      <w:r>
        <w:rPr>
          <w:w w:val="99"/>
        </w:rPr>
        <w:t xml:space="preserve"> </w:t>
      </w:r>
      <w:r>
        <w:t xml:space="preserve">above, a comprehensive fortnightly bar-chart </w:t>
      </w:r>
      <w:proofErr w:type="spellStart"/>
      <w:r>
        <w:t>programme</w:t>
      </w:r>
      <w:proofErr w:type="spellEnd"/>
      <w:r>
        <w:t xml:space="preserve"> expanded to reflect</w:t>
      </w:r>
      <w:r>
        <w:rPr>
          <w:spacing w:val="14"/>
        </w:rPr>
        <w:t xml:space="preserve"> </w:t>
      </w:r>
      <w:r>
        <w:t>anticipated</w:t>
      </w:r>
      <w:r>
        <w:rPr>
          <w:w w:val="99"/>
        </w:rPr>
        <w:t xml:space="preserve"> </w:t>
      </w:r>
      <w:r>
        <w:t>daily activities for the ensuing fourteen (14)</w:t>
      </w:r>
      <w:r>
        <w:rPr>
          <w:spacing w:val="-26"/>
        </w:rPr>
        <w:t xml:space="preserve"> </w:t>
      </w:r>
      <w:r>
        <w:t>days.</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4"/>
        </w:numPr>
        <w:tabs>
          <w:tab w:val="left" w:pos="969"/>
        </w:tabs>
        <w:ind w:left="968" w:hanging="708"/>
        <w:jc w:val="both"/>
        <w:rPr>
          <w:b w:val="0"/>
          <w:bCs w:val="0"/>
        </w:rPr>
      </w:pPr>
      <w:r>
        <w:t>LABOUR RECORD</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ind w:right="213"/>
        <w:jc w:val="both"/>
      </w:pPr>
      <w:r>
        <w:t>At</w:t>
      </w:r>
      <w:r>
        <w:rPr>
          <w:spacing w:val="46"/>
        </w:rPr>
        <w:t xml:space="preserve"> </w:t>
      </w:r>
      <w:r>
        <w:t>the</w:t>
      </w:r>
      <w:r>
        <w:rPr>
          <w:spacing w:val="44"/>
        </w:rPr>
        <w:t xml:space="preserve"> </w:t>
      </w:r>
      <w:r>
        <w:t>end</w:t>
      </w:r>
      <w:r>
        <w:rPr>
          <w:spacing w:val="44"/>
        </w:rPr>
        <w:t xml:space="preserve"> </w:t>
      </w:r>
      <w:r>
        <w:t>of</w:t>
      </w:r>
      <w:r>
        <w:rPr>
          <w:spacing w:val="44"/>
        </w:rPr>
        <w:t xml:space="preserve"> </w:t>
      </w:r>
      <w:r>
        <w:t>each</w:t>
      </w:r>
      <w:r>
        <w:rPr>
          <w:spacing w:val="44"/>
        </w:rPr>
        <w:t xml:space="preserve"> </w:t>
      </w:r>
      <w:r>
        <w:t>week</w:t>
      </w:r>
      <w:r>
        <w:rPr>
          <w:spacing w:val="45"/>
        </w:rPr>
        <w:t xml:space="preserve"> </w:t>
      </w:r>
      <w:r>
        <w:t>the</w:t>
      </w:r>
      <w:r>
        <w:rPr>
          <w:spacing w:val="49"/>
        </w:rPr>
        <w:t xml:space="preserve"> </w:t>
      </w:r>
      <w:r>
        <w:t>Contractor</w:t>
      </w:r>
      <w:r>
        <w:rPr>
          <w:spacing w:val="45"/>
        </w:rPr>
        <w:t xml:space="preserve"> </w:t>
      </w:r>
      <w:r>
        <w:t>shall</w:t>
      </w:r>
      <w:r>
        <w:rPr>
          <w:spacing w:val="42"/>
        </w:rPr>
        <w:t xml:space="preserve"> </w:t>
      </w:r>
      <w:r>
        <w:t>provide</w:t>
      </w:r>
      <w:r>
        <w:rPr>
          <w:spacing w:val="44"/>
        </w:rPr>
        <w:t xml:space="preserve"> </w:t>
      </w:r>
      <w:r>
        <w:t>the</w:t>
      </w:r>
      <w:r>
        <w:rPr>
          <w:spacing w:val="46"/>
        </w:rPr>
        <w:t xml:space="preserve"> </w:t>
      </w:r>
      <w:r>
        <w:t>Principal</w:t>
      </w:r>
      <w:r>
        <w:rPr>
          <w:spacing w:val="44"/>
        </w:rPr>
        <w:t xml:space="preserve"> </w:t>
      </w:r>
      <w:r>
        <w:t>Agent</w:t>
      </w:r>
      <w:r>
        <w:rPr>
          <w:spacing w:val="48"/>
        </w:rPr>
        <w:t xml:space="preserve"> </w:t>
      </w:r>
      <w:r>
        <w:t>with</w:t>
      </w:r>
      <w:r>
        <w:rPr>
          <w:spacing w:val="44"/>
        </w:rPr>
        <w:t xml:space="preserve"> </w:t>
      </w:r>
      <w:r>
        <w:t>a</w:t>
      </w:r>
      <w:r>
        <w:rPr>
          <w:spacing w:val="42"/>
        </w:rPr>
        <w:t xml:space="preserve"> </w:t>
      </w:r>
      <w:r>
        <w:t>written</w:t>
      </w:r>
      <w:r>
        <w:rPr>
          <w:w w:val="99"/>
        </w:rPr>
        <w:t xml:space="preserve"> </w:t>
      </w:r>
      <w:r>
        <w:t>record,</w:t>
      </w:r>
      <w:r>
        <w:rPr>
          <w:spacing w:val="18"/>
        </w:rPr>
        <w:t xml:space="preserve"> </w:t>
      </w:r>
      <w:r>
        <w:t>in</w:t>
      </w:r>
      <w:r>
        <w:rPr>
          <w:spacing w:val="21"/>
        </w:rPr>
        <w:t xml:space="preserve"> </w:t>
      </w:r>
      <w:r>
        <w:t>schedule</w:t>
      </w:r>
      <w:r>
        <w:rPr>
          <w:spacing w:val="20"/>
        </w:rPr>
        <w:t xml:space="preserve"> </w:t>
      </w:r>
      <w:r>
        <w:t>form,</w:t>
      </w:r>
      <w:r>
        <w:rPr>
          <w:spacing w:val="18"/>
        </w:rPr>
        <w:t xml:space="preserve"> </w:t>
      </w:r>
      <w:r>
        <w:t>reflecting</w:t>
      </w:r>
      <w:r>
        <w:rPr>
          <w:spacing w:val="20"/>
        </w:rPr>
        <w:t xml:space="preserve"> </w:t>
      </w:r>
      <w:r>
        <w:t>the</w:t>
      </w:r>
      <w:r>
        <w:rPr>
          <w:spacing w:val="20"/>
        </w:rPr>
        <w:t xml:space="preserve"> </w:t>
      </w:r>
      <w:r>
        <w:t>number</w:t>
      </w:r>
      <w:r>
        <w:rPr>
          <w:spacing w:val="20"/>
        </w:rPr>
        <w:t xml:space="preserve"> </w:t>
      </w:r>
      <w:r>
        <w:t>and</w:t>
      </w:r>
      <w:r>
        <w:rPr>
          <w:spacing w:val="20"/>
        </w:rPr>
        <w:t xml:space="preserve"> </w:t>
      </w:r>
      <w:r>
        <w:t>description</w:t>
      </w:r>
      <w:r>
        <w:rPr>
          <w:spacing w:val="21"/>
        </w:rPr>
        <w:t xml:space="preserve"> </w:t>
      </w:r>
      <w:r>
        <w:t>of</w:t>
      </w:r>
      <w:r>
        <w:rPr>
          <w:spacing w:val="20"/>
        </w:rPr>
        <w:t xml:space="preserve"> </w:t>
      </w:r>
      <w:r>
        <w:t>tradesmen</w:t>
      </w:r>
      <w:r>
        <w:rPr>
          <w:spacing w:val="21"/>
        </w:rPr>
        <w:t xml:space="preserve"> </w:t>
      </w:r>
      <w:r>
        <w:t>and</w:t>
      </w:r>
      <w:r>
        <w:rPr>
          <w:spacing w:val="20"/>
        </w:rPr>
        <w:t xml:space="preserve"> </w:t>
      </w:r>
      <w:proofErr w:type="spellStart"/>
      <w:r>
        <w:t>labourers</w:t>
      </w:r>
      <w:proofErr w:type="spellEnd"/>
      <w:r>
        <w:rPr>
          <w:w w:val="99"/>
        </w:rPr>
        <w:t xml:space="preserve"> </w:t>
      </w:r>
      <w:r>
        <w:t>employed by him and all subcontractors on the works each</w:t>
      </w:r>
      <w:r>
        <w:rPr>
          <w:spacing w:val="-30"/>
        </w:rPr>
        <w:t xml:space="preserve"> </w:t>
      </w:r>
      <w:r>
        <w:t>day.</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4"/>
        </w:numPr>
        <w:tabs>
          <w:tab w:val="left" w:pos="969"/>
        </w:tabs>
        <w:ind w:left="968" w:hanging="708"/>
        <w:jc w:val="both"/>
        <w:rPr>
          <w:b w:val="0"/>
          <w:bCs w:val="0"/>
        </w:rPr>
      </w:pPr>
      <w:r>
        <w:t>WARRANTIES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6"/>
        <w:jc w:val="both"/>
      </w:pPr>
      <w:r>
        <w:t>The Contractor undertakes to perform the work in accordance with the terms and</w:t>
      </w:r>
      <w:r>
        <w:rPr>
          <w:spacing w:val="13"/>
        </w:rPr>
        <w:t xml:space="preserve"> </w:t>
      </w:r>
      <w:r>
        <w:t>the</w:t>
      </w:r>
      <w:r>
        <w:rPr>
          <w:w w:val="99"/>
        </w:rPr>
        <w:t xml:space="preserve"> </w:t>
      </w:r>
      <w:r>
        <w:t>conditions of the contract, in a workmanlike manner, which shall include but not be limited</w:t>
      </w:r>
      <w:r>
        <w:rPr>
          <w:spacing w:val="45"/>
        </w:rPr>
        <w:t xml:space="preserve"> </w:t>
      </w:r>
      <w:r>
        <w:t>to,</w:t>
      </w:r>
      <w:r>
        <w:rPr>
          <w:w w:val="99"/>
        </w:rPr>
        <w:t xml:space="preserve"> </w:t>
      </w:r>
      <w:r>
        <w:t>complying with the manufacturers/suppliers' specifications, if applicable, in respect of</w:t>
      </w:r>
      <w:r>
        <w:rPr>
          <w:spacing w:val="23"/>
        </w:rPr>
        <w:t xml:space="preserve"> </w:t>
      </w:r>
      <w:r>
        <w:t>goods,</w:t>
      </w:r>
      <w:r>
        <w:rPr>
          <w:w w:val="99"/>
        </w:rPr>
        <w:t xml:space="preserve"> </w:t>
      </w:r>
      <w:r>
        <w:t>methods, or materials used in the performance of the</w:t>
      </w:r>
      <w:r>
        <w:rPr>
          <w:spacing w:val="-22"/>
        </w:rPr>
        <w:t xml:space="preserve"> </w:t>
      </w:r>
      <w:r>
        <w:t>work.</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3"/>
        <w:jc w:val="both"/>
      </w:pPr>
      <w:r>
        <w:t xml:space="preserve">The Contractor further warrants that they shall use only new merchantable materials, fit </w:t>
      </w:r>
      <w:r>
        <w:rPr>
          <w:spacing w:val="43"/>
        </w:rPr>
        <w:t xml:space="preserve"> </w:t>
      </w:r>
      <w:r>
        <w:t>for</w:t>
      </w:r>
      <w:r>
        <w:rPr>
          <w:w w:val="99"/>
        </w:rPr>
        <w:t xml:space="preserve"> </w:t>
      </w:r>
      <w:r>
        <w:t>their</w:t>
      </w:r>
      <w:r>
        <w:rPr>
          <w:spacing w:val="39"/>
        </w:rPr>
        <w:t xml:space="preserve"> </w:t>
      </w:r>
      <w:r>
        <w:t>intended</w:t>
      </w:r>
      <w:r>
        <w:rPr>
          <w:spacing w:val="40"/>
        </w:rPr>
        <w:t xml:space="preserve"> </w:t>
      </w:r>
      <w:r>
        <w:t>purpose,</w:t>
      </w:r>
      <w:r>
        <w:rPr>
          <w:spacing w:val="39"/>
        </w:rPr>
        <w:t xml:space="preserve"> </w:t>
      </w:r>
      <w:r>
        <w:t>as</w:t>
      </w:r>
      <w:r>
        <w:rPr>
          <w:spacing w:val="38"/>
        </w:rPr>
        <w:t xml:space="preserve"> </w:t>
      </w:r>
      <w:r>
        <w:t>well</w:t>
      </w:r>
      <w:r>
        <w:rPr>
          <w:spacing w:val="40"/>
        </w:rPr>
        <w:t xml:space="preserve"> </w:t>
      </w:r>
      <w:r>
        <w:t>as</w:t>
      </w:r>
      <w:r>
        <w:rPr>
          <w:spacing w:val="38"/>
        </w:rPr>
        <w:t xml:space="preserve"> </w:t>
      </w:r>
      <w:r>
        <w:t>supervision,</w:t>
      </w:r>
      <w:r>
        <w:rPr>
          <w:spacing w:val="39"/>
        </w:rPr>
        <w:t xml:space="preserve"> </w:t>
      </w:r>
      <w:proofErr w:type="spellStart"/>
      <w:r>
        <w:t>labour</w:t>
      </w:r>
      <w:proofErr w:type="spellEnd"/>
      <w:r>
        <w:rPr>
          <w:spacing w:val="39"/>
        </w:rPr>
        <w:t xml:space="preserve"> </w:t>
      </w:r>
      <w:r>
        <w:t>and</w:t>
      </w:r>
      <w:r>
        <w:rPr>
          <w:spacing w:val="42"/>
        </w:rPr>
        <w:t xml:space="preserve"> </w:t>
      </w:r>
      <w:r>
        <w:t>equipment</w:t>
      </w:r>
      <w:r>
        <w:rPr>
          <w:spacing w:val="41"/>
        </w:rPr>
        <w:t xml:space="preserve"> </w:t>
      </w:r>
      <w:r>
        <w:t>which</w:t>
      </w:r>
      <w:r>
        <w:rPr>
          <w:spacing w:val="40"/>
        </w:rPr>
        <w:t xml:space="preserve"> </w:t>
      </w:r>
      <w:r>
        <w:t>are</w:t>
      </w:r>
      <w:r>
        <w:rPr>
          <w:spacing w:val="39"/>
        </w:rPr>
        <w:t xml:space="preserve"> </w:t>
      </w:r>
      <w:r>
        <w:t>fit</w:t>
      </w:r>
      <w:r>
        <w:rPr>
          <w:spacing w:val="41"/>
        </w:rPr>
        <w:t xml:space="preserve"> </w:t>
      </w:r>
      <w:r>
        <w:t>for</w:t>
      </w:r>
      <w:r>
        <w:rPr>
          <w:spacing w:val="39"/>
        </w:rPr>
        <w:t xml:space="preserve"> </w:t>
      </w:r>
      <w:r>
        <w:t>the</w:t>
      </w:r>
      <w:r>
        <w:rPr>
          <w:w w:val="99"/>
        </w:rPr>
        <w:t xml:space="preserve"> </w:t>
      </w:r>
      <w:r>
        <w:t>purpose for which they are</w:t>
      </w:r>
      <w:r>
        <w:rPr>
          <w:spacing w:val="-17"/>
        </w:rPr>
        <w:t xml:space="preserve"> </w:t>
      </w:r>
      <w:r>
        <w:t>intended.</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4"/>
        </w:numPr>
        <w:tabs>
          <w:tab w:val="left" w:pos="969"/>
        </w:tabs>
        <w:ind w:left="968" w:hanging="708"/>
        <w:jc w:val="both"/>
        <w:rPr>
          <w:b w:val="0"/>
          <w:bCs w:val="0"/>
        </w:rPr>
      </w:pPr>
      <w:r>
        <w:t>EXISTING</w:t>
      </w:r>
      <w:r>
        <w:rPr>
          <w:spacing w:val="-1"/>
        </w:rPr>
        <w:t xml:space="preserve"> </w:t>
      </w:r>
      <w:r>
        <w:t>SERVICES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0"/>
        <w:jc w:val="both"/>
      </w:pPr>
      <w:r>
        <w:t>The Contractor shall consult the Principal Agent before disconnecting any services.</w:t>
      </w:r>
      <w:r>
        <w:rPr>
          <w:spacing w:val="17"/>
        </w:rPr>
        <w:t xml:space="preserve"> </w:t>
      </w:r>
      <w:r>
        <w:t>The</w:t>
      </w:r>
      <w:r>
        <w:rPr>
          <w:w w:val="99"/>
        </w:rPr>
        <w:t xml:space="preserve"> </w:t>
      </w:r>
      <w:r>
        <w:t>Contractor shall take special care not to damage any existing services that could have</w:t>
      </w:r>
      <w:r>
        <w:rPr>
          <w:spacing w:val="4"/>
        </w:rPr>
        <w:t xml:space="preserve"> </w:t>
      </w:r>
      <w:r>
        <w:t>been</w:t>
      </w:r>
      <w:r>
        <w:rPr>
          <w:w w:val="99"/>
        </w:rPr>
        <w:t xml:space="preserve"> </w:t>
      </w:r>
      <w:r>
        <w:t>foreseen or what have been shown to him by the Principal Agent or Employer's</w:t>
      </w:r>
      <w:r>
        <w:rPr>
          <w:spacing w:val="21"/>
        </w:rPr>
        <w:t xml:space="preserve"> </w:t>
      </w:r>
      <w:r>
        <w:t>representative.</w:t>
      </w:r>
      <w:r>
        <w:rPr>
          <w:w w:val="99"/>
        </w:rPr>
        <w:t xml:space="preserve"> </w:t>
      </w:r>
      <w:r w:rsidR="0006428A">
        <w:t>Damage to the</w:t>
      </w:r>
      <w:r>
        <w:t>s</w:t>
      </w:r>
      <w:r w:rsidR="0006428A">
        <w:t>e</w:t>
      </w:r>
      <w:r>
        <w:t xml:space="preserve"> services shall be for the contractor's</w:t>
      </w:r>
      <w:r>
        <w:rPr>
          <w:spacing w:val="-31"/>
        </w:rPr>
        <w:t xml:space="preserve"> </w:t>
      </w:r>
      <w:r>
        <w:t>account.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4"/>
        </w:numPr>
        <w:tabs>
          <w:tab w:val="left" w:pos="969"/>
        </w:tabs>
        <w:ind w:left="968" w:hanging="708"/>
        <w:jc w:val="both"/>
        <w:rPr>
          <w:b w:val="0"/>
          <w:bCs w:val="0"/>
        </w:rPr>
      </w:pPr>
      <w:r>
        <w:t>PLANT</w:t>
      </w:r>
      <w:r>
        <w:rPr>
          <w:spacing w:val="-2"/>
        </w:rPr>
        <w:t xml:space="preserve"> </w:t>
      </w:r>
      <w:r>
        <w:t>RECORD</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3"/>
        <w:jc w:val="both"/>
      </w:pPr>
      <w:r>
        <w:t>At</w:t>
      </w:r>
      <w:r>
        <w:rPr>
          <w:spacing w:val="46"/>
        </w:rPr>
        <w:t xml:space="preserve"> </w:t>
      </w:r>
      <w:r>
        <w:t>the</w:t>
      </w:r>
      <w:r>
        <w:rPr>
          <w:spacing w:val="44"/>
        </w:rPr>
        <w:t xml:space="preserve"> </w:t>
      </w:r>
      <w:r>
        <w:t>end</w:t>
      </w:r>
      <w:r>
        <w:rPr>
          <w:spacing w:val="44"/>
        </w:rPr>
        <w:t xml:space="preserve"> </w:t>
      </w:r>
      <w:r>
        <w:t>of</w:t>
      </w:r>
      <w:r>
        <w:rPr>
          <w:spacing w:val="44"/>
        </w:rPr>
        <w:t xml:space="preserve"> </w:t>
      </w:r>
      <w:r>
        <w:t>each</w:t>
      </w:r>
      <w:r>
        <w:rPr>
          <w:spacing w:val="44"/>
        </w:rPr>
        <w:t xml:space="preserve"> </w:t>
      </w:r>
      <w:r>
        <w:t>week</w:t>
      </w:r>
      <w:r>
        <w:rPr>
          <w:spacing w:val="45"/>
        </w:rPr>
        <w:t xml:space="preserve"> </w:t>
      </w:r>
      <w:r>
        <w:t>the</w:t>
      </w:r>
      <w:r>
        <w:rPr>
          <w:spacing w:val="48"/>
        </w:rPr>
        <w:t xml:space="preserve"> </w:t>
      </w:r>
      <w:r>
        <w:t>Contractor</w:t>
      </w:r>
      <w:r>
        <w:rPr>
          <w:spacing w:val="45"/>
        </w:rPr>
        <w:t xml:space="preserve"> </w:t>
      </w:r>
      <w:r>
        <w:t>shall</w:t>
      </w:r>
      <w:r>
        <w:rPr>
          <w:spacing w:val="42"/>
        </w:rPr>
        <w:t xml:space="preserve"> </w:t>
      </w:r>
      <w:r>
        <w:t>provide</w:t>
      </w:r>
      <w:r>
        <w:rPr>
          <w:spacing w:val="44"/>
        </w:rPr>
        <w:t xml:space="preserve"> </w:t>
      </w:r>
      <w:r>
        <w:t>the</w:t>
      </w:r>
      <w:r>
        <w:rPr>
          <w:spacing w:val="46"/>
        </w:rPr>
        <w:t xml:space="preserve"> </w:t>
      </w:r>
      <w:r>
        <w:t>Principal</w:t>
      </w:r>
      <w:r>
        <w:rPr>
          <w:spacing w:val="44"/>
        </w:rPr>
        <w:t xml:space="preserve"> </w:t>
      </w:r>
      <w:r>
        <w:t>Agent</w:t>
      </w:r>
      <w:r>
        <w:rPr>
          <w:spacing w:val="48"/>
        </w:rPr>
        <w:t xml:space="preserve"> </w:t>
      </w:r>
      <w:r>
        <w:t>with</w:t>
      </w:r>
      <w:r>
        <w:rPr>
          <w:spacing w:val="44"/>
        </w:rPr>
        <w:t xml:space="preserve"> </w:t>
      </w:r>
      <w:r>
        <w:t>a</w:t>
      </w:r>
      <w:r>
        <w:rPr>
          <w:spacing w:val="42"/>
        </w:rPr>
        <w:t xml:space="preserve"> </w:t>
      </w:r>
      <w:r>
        <w:t>written</w:t>
      </w:r>
      <w:r>
        <w:rPr>
          <w:w w:val="99"/>
        </w:rPr>
        <w:t xml:space="preserve"> </w:t>
      </w:r>
      <w:r>
        <w:t>record,</w:t>
      </w:r>
      <w:r>
        <w:rPr>
          <w:spacing w:val="35"/>
        </w:rPr>
        <w:t xml:space="preserve"> </w:t>
      </w:r>
      <w:r>
        <w:t>in</w:t>
      </w:r>
      <w:r>
        <w:rPr>
          <w:spacing w:val="38"/>
        </w:rPr>
        <w:t xml:space="preserve"> </w:t>
      </w:r>
      <w:r>
        <w:t>schedule</w:t>
      </w:r>
      <w:r>
        <w:rPr>
          <w:spacing w:val="38"/>
        </w:rPr>
        <w:t xml:space="preserve"> </w:t>
      </w:r>
      <w:r>
        <w:t>form,</w:t>
      </w:r>
      <w:r>
        <w:rPr>
          <w:spacing w:val="36"/>
        </w:rPr>
        <w:t xml:space="preserve"> </w:t>
      </w:r>
      <w:r>
        <w:t>reflecting</w:t>
      </w:r>
      <w:r>
        <w:rPr>
          <w:spacing w:val="38"/>
        </w:rPr>
        <w:t xml:space="preserve"> </w:t>
      </w:r>
      <w:r>
        <w:t>the</w:t>
      </w:r>
      <w:r>
        <w:rPr>
          <w:spacing w:val="38"/>
        </w:rPr>
        <w:t xml:space="preserve"> </w:t>
      </w:r>
      <w:r>
        <w:t>number,</w:t>
      </w:r>
      <w:r>
        <w:rPr>
          <w:spacing w:val="35"/>
        </w:rPr>
        <w:t xml:space="preserve"> </w:t>
      </w:r>
      <w:r>
        <w:t>type</w:t>
      </w:r>
      <w:r>
        <w:rPr>
          <w:spacing w:val="38"/>
        </w:rPr>
        <w:t xml:space="preserve"> </w:t>
      </w:r>
      <w:r>
        <w:t>and</w:t>
      </w:r>
      <w:r>
        <w:rPr>
          <w:spacing w:val="38"/>
        </w:rPr>
        <w:t xml:space="preserve"> </w:t>
      </w:r>
      <w:r>
        <w:t>capacity</w:t>
      </w:r>
      <w:r>
        <w:rPr>
          <w:spacing w:val="39"/>
        </w:rPr>
        <w:t xml:space="preserve"> </w:t>
      </w:r>
      <w:r>
        <w:t>of</w:t>
      </w:r>
      <w:r>
        <w:rPr>
          <w:spacing w:val="37"/>
        </w:rPr>
        <w:t xml:space="preserve"> </w:t>
      </w:r>
      <w:r>
        <w:t>all</w:t>
      </w:r>
      <w:r>
        <w:rPr>
          <w:spacing w:val="38"/>
        </w:rPr>
        <w:t xml:space="preserve"> </w:t>
      </w:r>
      <w:r>
        <w:t>plant,</w:t>
      </w:r>
      <w:r>
        <w:rPr>
          <w:spacing w:val="35"/>
        </w:rPr>
        <w:t xml:space="preserve"> </w:t>
      </w:r>
      <w:r>
        <w:t>excluding</w:t>
      </w:r>
      <w:r>
        <w:rPr>
          <w:w w:val="99"/>
        </w:rPr>
        <w:t xml:space="preserve"> </w:t>
      </w:r>
      <w:r>
        <w:t>hand tools, currently used on the</w:t>
      </w:r>
      <w:r>
        <w:rPr>
          <w:spacing w:val="-21"/>
        </w:rPr>
        <w:t xml:space="preserve"> </w:t>
      </w:r>
      <w:r>
        <w:t>works.</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4"/>
        </w:numPr>
        <w:tabs>
          <w:tab w:val="left" w:pos="969"/>
        </w:tabs>
        <w:spacing w:before="62"/>
        <w:ind w:left="968" w:hanging="708"/>
        <w:jc w:val="both"/>
        <w:rPr>
          <w:b w:val="0"/>
          <w:bCs w:val="0"/>
        </w:rPr>
      </w:pPr>
      <w:r>
        <w:t>MANUFACTURER'S RECOMMENDATIONS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7"/>
        <w:jc w:val="both"/>
      </w:pPr>
      <w:r>
        <w:t>All</w:t>
      </w:r>
      <w:r>
        <w:rPr>
          <w:spacing w:val="28"/>
        </w:rPr>
        <w:t xml:space="preserve"> </w:t>
      </w:r>
      <w:r>
        <w:t>commodities</w:t>
      </w:r>
      <w:r>
        <w:rPr>
          <w:spacing w:val="27"/>
        </w:rPr>
        <w:t xml:space="preserve"> </w:t>
      </w:r>
      <w:r>
        <w:t>are</w:t>
      </w:r>
      <w:r>
        <w:rPr>
          <w:spacing w:val="27"/>
        </w:rPr>
        <w:t xml:space="preserve"> </w:t>
      </w:r>
      <w:r>
        <w:t>to</w:t>
      </w:r>
      <w:r>
        <w:rPr>
          <w:spacing w:val="24"/>
        </w:rPr>
        <w:t xml:space="preserve"> </w:t>
      </w:r>
      <w:r>
        <w:t>be</w:t>
      </w:r>
      <w:r>
        <w:rPr>
          <w:spacing w:val="27"/>
        </w:rPr>
        <w:t xml:space="preserve"> </w:t>
      </w:r>
      <w:r>
        <w:t>handled,</w:t>
      </w:r>
      <w:r>
        <w:rPr>
          <w:spacing w:val="25"/>
        </w:rPr>
        <w:t xml:space="preserve"> </w:t>
      </w:r>
      <w:r>
        <w:t>stored,</w:t>
      </w:r>
      <w:r>
        <w:rPr>
          <w:spacing w:val="25"/>
        </w:rPr>
        <w:t xml:space="preserve"> </w:t>
      </w:r>
      <w:r>
        <w:t>used,</w:t>
      </w:r>
      <w:r>
        <w:rPr>
          <w:spacing w:val="25"/>
        </w:rPr>
        <w:t xml:space="preserve"> </w:t>
      </w:r>
      <w:r>
        <w:t>applied</w:t>
      </w:r>
      <w:r>
        <w:rPr>
          <w:spacing w:val="27"/>
        </w:rPr>
        <w:t xml:space="preserve"> </w:t>
      </w:r>
      <w:r>
        <w:t>and/or</w:t>
      </w:r>
      <w:r>
        <w:rPr>
          <w:spacing w:val="27"/>
        </w:rPr>
        <w:t xml:space="preserve"> </w:t>
      </w:r>
      <w:r>
        <w:t>fixed</w:t>
      </w:r>
      <w:r>
        <w:rPr>
          <w:spacing w:val="25"/>
        </w:rPr>
        <w:t xml:space="preserve"> </w:t>
      </w:r>
      <w:r>
        <w:t>in</w:t>
      </w:r>
      <w:r>
        <w:rPr>
          <w:spacing w:val="28"/>
        </w:rPr>
        <w:t xml:space="preserve"> </w:t>
      </w:r>
      <w:r>
        <w:t>strict</w:t>
      </w:r>
      <w:r>
        <w:rPr>
          <w:spacing w:val="27"/>
        </w:rPr>
        <w:t xml:space="preserve"> </w:t>
      </w:r>
      <w:r>
        <w:t>accordance</w:t>
      </w:r>
      <w:r>
        <w:rPr>
          <w:w w:val="99"/>
        </w:rPr>
        <w:t xml:space="preserve"> </w:t>
      </w:r>
      <w:r>
        <w:t>with</w:t>
      </w:r>
      <w:r>
        <w:rPr>
          <w:spacing w:val="41"/>
        </w:rPr>
        <w:t xml:space="preserve"> </w:t>
      </w:r>
      <w:r>
        <w:t>the</w:t>
      </w:r>
      <w:r>
        <w:rPr>
          <w:spacing w:val="43"/>
        </w:rPr>
        <w:t xml:space="preserve"> </w:t>
      </w:r>
      <w:r>
        <w:t>manufacturer's</w:t>
      </w:r>
      <w:r>
        <w:rPr>
          <w:spacing w:val="44"/>
        </w:rPr>
        <w:t xml:space="preserve"> </w:t>
      </w:r>
      <w:r>
        <w:t>instructions</w:t>
      </w:r>
      <w:r>
        <w:rPr>
          <w:spacing w:val="42"/>
        </w:rPr>
        <w:t xml:space="preserve"> </w:t>
      </w:r>
      <w:r>
        <w:t>and</w:t>
      </w:r>
      <w:r>
        <w:rPr>
          <w:spacing w:val="47"/>
        </w:rPr>
        <w:t xml:space="preserve"> </w:t>
      </w:r>
      <w:r>
        <w:t>recommendations</w:t>
      </w:r>
      <w:r>
        <w:rPr>
          <w:spacing w:val="42"/>
        </w:rPr>
        <w:t xml:space="preserve"> </w:t>
      </w:r>
      <w:r>
        <w:t>and</w:t>
      </w:r>
      <w:r>
        <w:rPr>
          <w:spacing w:val="43"/>
        </w:rPr>
        <w:t xml:space="preserve"> </w:t>
      </w:r>
      <w:r>
        <w:t>after</w:t>
      </w:r>
      <w:r>
        <w:rPr>
          <w:spacing w:val="43"/>
        </w:rPr>
        <w:t xml:space="preserve"> </w:t>
      </w:r>
      <w:r>
        <w:t>consultation</w:t>
      </w:r>
      <w:r>
        <w:rPr>
          <w:spacing w:val="41"/>
        </w:rPr>
        <w:t xml:space="preserve"> </w:t>
      </w:r>
      <w:r>
        <w:t>with</w:t>
      </w:r>
      <w:r>
        <w:rPr>
          <w:spacing w:val="41"/>
        </w:rPr>
        <w:t xml:space="preserve"> </w:t>
      </w:r>
      <w:r>
        <w:t>the</w:t>
      </w:r>
      <w:r>
        <w:rPr>
          <w:w w:val="99"/>
        </w:rPr>
        <w:t xml:space="preserve"> </w:t>
      </w:r>
      <w:r>
        <w:t xml:space="preserve">manufacturer's </w:t>
      </w:r>
      <w:proofErr w:type="spellStart"/>
      <w:r>
        <w:t>authorised</w:t>
      </w:r>
      <w:proofErr w:type="spellEnd"/>
      <w:r>
        <w:t xml:space="preserve"> representative. Should these instructions and/or</w:t>
      </w:r>
      <w:r>
        <w:rPr>
          <w:spacing w:val="17"/>
        </w:rPr>
        <w:t xml:space="preserve"> </w:t>
      </w:r>
      <w:r>
        <w:t>recommendations</w:t>
      </w:r>
      <w:r>
        <w:rPr>
          <w:w w:val="99"/>
        </w:rPr>
        <w:t xml:space="preserve"> </w:t>
      </w:r>
      <w:r>
        <w:t>conflict</w:t>
      </w:r>
      <w:r>
        <w:rPr>
          <w:spacing w:val="-5"/>
        </w:rPr>
        <w:t xml:space="preserve"> </w:t>
      </w:r>
      <w:r>
        <w:t>with</w:t>
      </w:r>
      <w:r>
        <w:rPr>
          <w:spacing w:val="-4"/>
        </w:rPr>
        <w:t xml:space="preserve"> </w:t>
      </w:r>
      <w:r>
        <w:t>other</w:t>
      </w:r>
      <w:r>
        <w:rPr>
          <w:spacing w:val="-5"/>
        </w:rPr>
        <w:t xml:space="preserve"> </w:t>
      </w:r>
      <w:r>
        <w:t>specified</w:t>
      </w:r>
      <w:r>
        <w:rPr>
          <w:spacing w:val="-5"/>
        </w:rPr>
        <w:t xml:space="preserve"> </w:t>
      </w:r>
      <w:r>
        <w:t>requirements</w:t>
      </w:r>
      <w:r>
        <w:rPr>
          <w:spacing w:val="-5"/>
        </w:rPr>
        <w:t xml:space="preserve"> </w:t>
      </w:r>
      <w:r>
        <w:t>the Principal</w:t>
      </w:r>
      <w:r>
        <w:rPr>
          <w:spacing w:val="-2"/>
        </w:rPr>
        <w:t xml:space="preserve"> </w:t>
      </w:r>
      <w:r>
        <w:t>Agent</w:t>
      </w:r>
      <w:r>
        <w:rPr>
          <w:spacing w:val="-3"/>
        </w:rPr>
        <w:t xml:space="preserve"> </w:t>
      </w:r>
      <w:r>
        <w:t>must</w:t>
      </w:r>
      <w:r>
        <w:rPr>
          <w:spacing w:val="-3"/>
        </w:rPr>
        <w:t xml:space="preserve"> </w:t>
      </w:r>
      <w:r>
        <w:t>be</w:t>
      </w:r>
      <w:r>
        <w:rPr>
          <w:spacing w:val="-5"/>
        </w:rPr>
        <w:t xml:space="preserve"> </w:t>
      </w:r>
      <w:r>
        <w:t>notified</w:t>
      </w:r>
      <w:r>
        <w:rPr>
          <w:spacing w:val="-5"/>
        </w:rPr>
        <w:t xml:space="preserve"> </w:t>
      </w:r>
      <w:r>
        <w:t>timeously.</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4"/>
        </w:numPr>
        <w:tabs>
          <w:tab w:val="left" w:pos="969"/>
        </w:tabs>
        <w:ind w:left="968" w:hanging="708"/>
        <w:jc w:val="both"/>
        <w:rPr>
          <w:b w:val="0"/>
          <w:bCs w:val="0"/>
        </w:rPr>
      </w:pPr>
      <w:r>
        <w:t>COMMODITIES TO BE</w:t>
      </w:r>
      <w:r>
        <w:rPr>
          <w:spacing w:val="-1"/>
        </w:rPr>
        <w:t xml:space="preserve"> </w:t>
      </w:r>
      <w:r>
        <w:t>NEW</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2"/>
        <w:jc w:val="both"/>
      </w:pPr>
      <w:r>
        <w:t>All</w:t>
      </w:r>
      <w:r>
        <w:rPr>
          <w:spacing w:val="32"/>
        </w:rPr>
        <w:t xml:space="preserve"> </w:t>
      </w:r>
      <w:r>
        <w:t>commodities,</w:t>
      </w:r>
      <w:r>
        <w:rPr>
          <w:spacing w:val="29"/>
        </w:rPr>
        <w:t xml:space="preserve"> </w:t>
      </w:r>
      <w:r>
        <w:t>goods,</w:t>
      </w:r>
      <w:r>
        <w:rPr>
          <w:spacing w:val="31"/>
        </w:rPr>
        <w:t xml:space="preserve"> </w:t>
      </w:r>
      <w:r>
        <w:t>articles</w:t>
      </w:r>
      <w:r>
        <w:rPr>
          <w:spacing w:val="31"/>
        </w:rPr>
        <w:t xml:space="preserve"> </w:t>
      </w:r>
      <w:r>
        <w:t>or</w:t>
      </w:r>
      <w:r>
        <w:rPr>
          <w:spacing w:val="31"/>
        </w:rPr>
        <w:t xml:space="preserve"> </w:t>
      </w:r>
      <w:r>
        <w:t>materials</w:t>
      </w:r>
      <w:r>
        <w:rPr>
          <w:spacing w:val="31"/>
        </w:rPr>
        <w:t xml:space="preserve"> </w:t>
      </w:r>
      <w:r>
        <w:t>throughout</w:t>
      </w:r>
      <w:r>
        <w:rPr>
          <w:spacing w:val="33"/>
        </w:rPr>
        <w:t xml:space="preserve"> </w:t>
      </w:r>
      <w:r>
        <w:t>the</w:t>
      </w:r>
      <w:r>
        <w:rPr>
          <w:spacing w:val="31"/>
        </w:rPr>
        <w:t xml:space="preserve"> </w:t>
      </w:r>
      <w:r>
        <w:t>building</w:t>
      </w:r>
      <w:r>
        <w:rPr>
          <w:spacing w:val="32"/>
        </w:rPr>
        <w:t xml:space="preserve"> </w:t>
      </w:r>
      <w:r>
        <w:t>are</w:t>
      </w:r>
      <w:r>
        <w:rPr>
          <w:spacing w:val="32"/>
        </w:rPr>
        <w:t xml:space="preserve"> </w:t>
      </w:r>
      <w:r>
        <w:t>to</w:t>
      </w:r>
      <w:r>
        <w:rPr>
          <w:spacing w:val="31"/>
        </w:rPr>
        <w:t xml:space="preserve"> </w:t>
      </w:r>
      <w:r>
        <w:t>be</w:t>
      </w:r>
      <w:r>
        <w:rPr>
          <w:spacing w:val="31"/>
        </w:rPr>
        <w:t xml:space="preserve"> </w:t>
      </w:r>
      <w:r>
        <w:t>new</w:t>
      </w:r>
      <w:r>
        <w:rPr>
          <w:spacing w:val="33"/>
        </w:rPr>
        <w:t xml:space="preserve"> </w:t>
      </w:r>
      <w:r>
        <w:t>except</w:t>
      </w:r>
      <w:r>
        <w:rPr>
          <w:w w:val="99"/>
        </w:rPr>
        <w:t xml:space="preserve"> </w:t>
      </w:r>
      <w:r>
        <w:t>where</w:t>
      </w:r>
      <w:r>
        <w:rPr>
          <w:spacing w:val="28"/>
        </w:rPr>
        <w:t xml:space="preserve"> </w:t>
      </w:r>
      <w:r>
        <w:t>re-use</w:t>
      </w:r>
      <w:r>
        <w:rPr>
          <w:spacing w:val="30"/>
        </w:rPr>
        <w:t xml:space="preserve"> </w:t>
      </w:r>
      <w:r>
        <w:t>of</w:t>
      </w:r>
      <w:r>
        <w:rPr>
          <w:spacing w:val="30"/>
        </w:rPr>
        <w:t xml:space="preserve"> </w:t>
      </w:r>
      <w:r>
        <w:t>existing</w:t>
      </w:r>
      <w:r>
        <w:rPr>
          <w:spacing w:val="28"/>
        </w:rPr>
        <w:t xml:space="preserve"> </w:t>
      </w:r>
      <w:r>
        <w:t>is</w:t>
      </w:r>
      <w:r>
        <w:rPr>
          <w:spacing w:val="27"/>
        </w:rPr>
        <w:t xml:space="preserve"> </w:t>
      </w:r>
      <w:r>
        <w:t>specified</w:t>
      </w:r>
      <w:r>
        <w:rPr>
          <w:spacing w:val="28"/>
        </w:rPr>
        <w:t xml:space="preserve"> </w:t>
      </w:r>
      <w:r>
        <w:t>and</w:t>
      </w:r>
      <w:r>
        <w:rPr>
          <w:spacing w:val="28"/>
        </w:rPr>
        <w:t xml:space="preserve"> </w:t>
      </w:r>
      <w:r>
        <w:t>are</w:t>
      </w:r>
      <w:r>
        <w:rPr>
          <w:spacing w:val="30"/>
        </w:rPr>
        <w:t xml:space="preserve"> </w:t>
      </w:r>
      <w:r>
        <w:t>to</w:t>
      </w:r>
      <w:r>
        <w:rPr>
          <w:spacing w:val="30"/>
        </w:rPr>
        <w:t xml:space="preserve"> </w:t>
      </w:r>
      <w:r>
        <w:t>be</w:t>
      </w:r>
      <w:r>
        <w:rPr>
          <w:spacing w:val="28"/>
        </w:rPr>
        <w:t xml:space="preserve"> </w:t>
      </w:r>
      <w:r>
        <w:t>handled,</w:t>
      </w:r>
      <w:r>
        <w:rPr>
          <w:spacing w:val="28"/>
        </w:rPr>
        <w:t xml:space="preserve"> </w:t>
      </w:r>
      <w:r>
        <w:t>stored,</w:t>
      </w:r>
      <w:r>
        <w:rPr>
          <w:spacing w:val="28"/>
        </w:rPr>
        <w:t xml:space="preserve"> </w:t>
      </w:r>
      <w:r>
        <w:t>used,</w:t>
      </w:r>
      <w:r>
        <w:rPr>
          <w:spacing w:val="28"/>
        </w:rPr>
        <w:t xml:space="preserve"> </w:t>
      </w:r>
      <w:r>
        <w:t>and/or</w:t>
      </w:r>
      <w:r>
        <w:rPr>
          <w:spacing w:val="30"/>
        </w:rPr>
        <w:t xml:space="preserve"> </w:t>
      </w:r>
      <w:r>
        <w:t>fixed</w:t>
      </w:r>
      <w:r>
        <w:rPr>
          <w:spacing w:val="29"/>
        </w:rPr>
        <w:t xml:space="preserve"> </w:t>
      </w:r>
      <w:r>
        <w:t>with</w:t>
      </w:r>
      <w:r>
        <w:rPr>
          <w:w w:val="99"/>
        </w:rPr>
        <w:t xml:space="preserve"> </w:t>
      </w:r>
      <w:r>
        <w:t>care to ensure that they are in perfect condition when incorporated in the works</w:t>
      </w:r>
      <w:r>
        <w:rPr>
          <w:spacing w:val="9"/>
        </w:rPr>
        <w:t xml:space="preserve"> </w:t>
      </w:r>
      <w:r>
        <w:t>and</w:t>
      </w:r>
      <w:r>
        <w:rPr>
          <w:w w:val="99"/>
        </w:rPr>
        <w:t xml:space="preserve"> </w:t>
      </w:r>
      <w:r>
        <w:t>thereafter properly protected so as to ensure that they are likewise in perfect condition</w:t>
      </w:r>
      <w:r>
        <w:rPr>
          <w:spacing w:val="35"/>
        </w:rPr>
        <w:t xml:space="preserve"> </w:t>
      </w:r>
      <w:r>
        <w:t>when</w:t>
      </w:r>
      <w:r>
        <w:rPr>
          <w:w w:val="99"/>
        </w:rPr>
        <w:t xml:space="preserve"> </w:t>
      </w:r>
      <w:r>
        <w:t>handed over at completion of the</w:t>
      </w:r>
      <w:r>
        <w:rPr>
          <w:spacing w:val="-17"/>
        </w:rPr>
        <w:t xml:space="preserve"> </w:t>
      </w:r>
      <w:r>
        <w:t>works.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4"/>
        </w:numPr>
        <w:tabs>
          <w:tab w:val="left" w:pos="969"/>
        </w:tabs>
        <w:ind w:left="968" w:hanging="708"/>
        <w:jc w:val="both"/>
        <w:rPr>
          <w:b w:val="0"/>
          <w:bCs w:val="0"/>
        </w:rPr>
      </w:pPr>
      <w:r>
        <w:t>STANDARD OF WORKMANSHIP AND</w:t>
      </w:r>
      <w:r>
        <w:rPr>
          <w:spacing w:val="-3"/>
        </w:rPr>
        <w:t xml:space="preserve"> </w:t>
      </w:r>
      <w:r>
        <w:t>MATERIALS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2"/>
        <w:jc w:val="both"/>
      </w:pPr>
      <w:r>
        <w:t>In</w:t>
      </w:r>
      <w:r>
        <w:rPr>
          <w:spacing w:val="13"/>
        </w:rPr>
        <w:t xml:space="preserve"> </w:t>
      </w:r>
      <w:r>
        <w:t>the</w:t>
      </w:r>
      <w:r>
        <w:rPr>
          <w:spacing w:val="15"/>
        </w:rPr>
        <w:t xml:space="preserve"> </w:t>
      </w:r>
      <w:r>
        <w:t>absence</w:t>
      </w:r>
      <w:r>
        <w:rPr>
          <w:spacing w:val="15"/>
        </w:rPr>
        <w:t xml:space="preserve"> </w:t>
      </w:r>
      <w:r>
        <w:t>of</w:t>
      </w:r>
      <w:r>
        <w:rPr>
          <w:spacing w:val="15"/>
        </w:rPr>
        <w:t xml:space="preserve"> </w:t>
      </w:r>
      <w:r>
        <w:t>detailed</w:t>
      </w:r>
      <w:r>
        <w:rPr>
          <w:spacing w:val="16"/>
        </w:rPr>
        <w:t xml:space="preserve"> </w:t>
      </w:r>
      <w:r>
        <w:t>specifications</w:t>
      </w:r>
      <w:r>
        <w:rPr>
          <w:spacing w:val="15"/>
        </w:rPr>
        <w:t xml:space="preserve"> </w:t>
      </w:r>
      <w:r>
        <w:t>for</w:t>
      </w:r>
      <w:r>
        <w:rPr>
          <w:spacing w:val="15"/>
        </w:rPr>
        <w:t xml:space="preserve"> </w:t>
      </w:r>
      <w:r>
        <w:t>any</w:t>
      </w:r>
      <w:r>
        <w:rPr>
          <w:spacing w:val="14"/>
        </w:rPr>
        <w:t xml:space="preserve"> </w:t>
      </w:r>
      <w:r>
        <w:t>item</w:t>
      </w:r>
      <w:r>
        <w:rPr>
          <w:spacing w:val="16"/>
        </w:rPr>
        <w:t xml:space="preserve"> </w:t>
      </w:r>
      <w:r>
        <w:t>or</w:t>
      </w:r>
      <w:r>
        <w:rPr>
          <w:spacing w:val="15"/>
        </w:rPr>
        <w:t xml:space="preserve"> </w:t>
      </w:r>
      <w:r>
        <w:t>items,</w:t>
      </w:r>
      <w:r>
        <w:rPr>
          <w:spacing w:val="22"/>
        </w:rPr>
        <w:t xml:space="preserve"> </w:t>
      </w:r>
      <w:r>
        <w:t>National</w:t>
      </w:r>
      <w:r>
        <w:rPr>
          <w:spacing w:val="16"/>
        </w:rPr>
        <w:t xml:space="preserve"> </w:t>
      </w:r>
      <w:r>
        <w:t>Building</w:t>
      </w:r>
      <w:r>
        <w:rPr>
          <w:spacing w:val="16"/>
        </w:rPr>
        <w:t xml:space="preserve"> </w:t>
      </w:r>
      <w:r>
        <w:t>Regulations,</w:t>
      </w:r>
      <w:r>
        <w:rPr>
          <w:w w:val="99"/>
        </w:rPr>
        <w:t xml:space="preserve"> </w:t>
      </w:r>
      <w:r>
        <w:t>the latest applicable South African Bureau of Standard (SABS) specifications, or where</w:t>
      </w:r>
      <w:r>
        <w:rPr>
          <w:spacing w:val="-2"/>
        </w:rPr>
        <w:t xml:space="preserve"> </w:t>
      </w:r>
      <w:r>
        <w:t>such</w:t>
      </w:r>
      <w:r>
        <w:rPr>
          <w:w w:val="99"/>
        </w:rPr>
        <w:t xml:space="preserve"> </w:t>
      </w:r>
      <w:r>
        <w:t>does</w:t>
      </w:r>
      <w:r>
        <w:rPr>
          <w:spacing w:val="-5"/>
        </w:rPr>
        <w:t xml:space="preserve"> </w:t>
      </w:r>
      <w:r>
        <w:t>not</w:t>
      </w:r>
      <w:r>
        <w:rPr>
          <w:spacing w:val="-3"/>
        </w:rPr>
        <w:t xml:space="preserve"> </w:t>
      </w:r>
      <w:r>
        <w:t>exist,</w:t>
      </w:r>
      <w:r>
        <w:rPr>
          <w:spacing w:val="-6"/>
        </w:rPr>
        <w:t xml:space="preserve"> </w:t>
      </w:r>
      <w:r>
        <w:t>then</w:t>
      </w:r>
      <w:r>
        <w:rPr>
          <w:spacing w:val="-4"/>
        </w:rPr>
        <w:t xml:space="preserve"> </w:t>
      </w:r>
      <w:r>
        <w:t>the</w:t>
      </w:r>
      <w:r>
        <w:rPr>
          <w:spacing w:val="-5"/>
        </w:rPr>
        <w:t xml:space="preserve"> </w:t>
      </w:r>
      <w:r>
        <w:t>latest</w:t>
      </w:r>
      <w:r>
        <w:rPr>
          <w:spacing w:val="-3"/>
        </w:rPr>
        <w:t xml:space="preserve"> </w:t>
      </w:r>
      <w:r>
        <w:t>applicable</w:t>
      </w:r>
      <w:r>
        <w:rPr>
          <w:spacing w:val="-1"/>
        </w:rPr>
        <w:t xml:space="preserve"> </w:t>
      </w:r>
      <w:r>
        <w:t>British</w:t>
      </w:r>
      <w:r>
        <w:rPr>
          <w:spacing w:val="-5"/>
        </w:rPr>
        <w:t xml:space="preserve"> </w:t>
      </w:r>
      <w:r>
        <w:t>Standard</w:t>
      </w:r>
      <w:r>
        <w:rPr>
          <w:spacing w:val="-5"/>
        </w:rPr>
        <w:t xml:space="preserve"> </w:t>
      </w:r>
      <w:r>
        <w:t>Specification (BS)</w:t>
      </w:r>
      <w:r>
        <w:rPr>
          <w:spacing w:val="-5"/>
        </w:rPr>
        <w:t xml:space="preserve"> </w:t>
      </w:r>
      <w:r>
        <w:t>shall</w:t>
      </w:r>
      <w:r>
        <w:rPr>
          <w:spacing w:val="-4"/>
        </w:rPr>
        <w:t xml:space="preserve"> </w:t>
      </w:r>
      <w:r>
        <w:t>apply.</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4"/>
        </w:numPr>
        <w:tabs>
          <w:tab w:val="left" w:pos="969"/>
        </w:tabs>
        <w:ind w:left="968" w:hanging="708"/>
        <w:jc w:val="both"/>
        <w:rPr>
          <w:b w:val="0"/>
          <w:bCs w:val="0"/>
        </w:rPr>
      </w:pPr>
      <w:r>
        <w:t>OCCUPATIONAL HEALTH AND SAFETY</w:t>
      </w:r>
      <w:r>
        <w:rPr>
          <w:spacing w:val="1"/>
        </w:rPr>
        <w:t xml:space="preserve"> </w:t>
      </w:r>
      <w:r>
        <w:t>ACT</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09"/>
        <w:jc w:val="both"/>
      </w:pPr>
      <w:r>
        <w:t>The</w:t>
      </w:r>
      <w:r>
        <w:rPr>
          <w:spacing w:val="16"/>
        </w:rPr>
        <w:t xml:space="preserve"> </w:t>
      </w:r>
      <w:r>
        <w:t>Contractor</w:t>
      </w:r>
      <w:r>
        <w:rPr>
          <w:spacing w:val="17"/>
        </w:rPr>
        <w:t xml:space="preserve"> </w:t>
      </w:r>
      <w:r>
        <w:t>shall</w:t>
      </w:r>
      <w:r>
        <w:rPr>
          <w:spacing w:val="14"/>
        </w:rPr>
        <w:t xml:space="preserve"> </w:t>
      </w:r>
      <w:r>
        <w:t>comply</w:t>
      </w:r>
      <w:r>
        <w:rPr>
          <w:spacing w:val="12"/>
        </w:rPr>
        <w:t xml:space="preserve"> </w:t>
      </w:r>
      <w:r>
        <w:t>with</w:t>
      </w:r>
      <w:r>
        <w:rPr>
          <w:spacing w:val="13"/>
        </w:rPr>
        <w:t xml:space="preserve"> </w:t>
      </w:r>
      <w:r>
        <w:t>the</w:t>
      </w:r>
      <w:r>
        <w:rPr>
          <w:spacing w:val="13"/>
        </w:rPr>
        <w:t xml:space="preserve"> </w:t>
      </w:r>
      <w:r>
        <w:t>requirements</w:t>
      </w:r>
      <w:r>
        <w:rPr>
          <w:spacing w:val="12"/>
        </w:rPr>
        <w:t xml:space="preserve"> </w:t>
      </w:r>
      <w:r>
        <w:t>as</w:t>
      </w:r>
      <w:r>
        <w:rPr>
          <w:spacing w:val="12"/>
        </w:rPr>
        <w:t xml:space="preserve"> </w:t>
      </w:r>
      <w:r>
        <w:t>stated</w:t>
      </w:r>
      <w:r>
        <w:rPr>
          <w:spacing w:val="13"/>
        </w:rPr>
        <w:t xml:space="preserve"> </w:t>
      </w:r>
      <w:r>
        <w:t>in</w:t>
      </w:r>
      <w:r>
        <w:rPr>
          <w:spacing w:val="13"/>
        </w:rPr>
        <w:t xml:space="preserve"> </w:t>
      </w:r>
      <w:r>
        <w:t>the</w:t>
      </w:r>
      <w:r>
        <w:rPr>
          <w:spacing w:val="21"/>
        </w:rPr>
        <w:t xml:space="preserve"> </w:t>
      </w:r>
      <w:r>
        <w:t>Occupational</w:t>
      </w:r>
      <w:r>
        <w:rPr>
          <w:spacing w:val="14"/>
        </w:rPr>
        <w:t xml:space="preserve"> </w:t>
      </w:r>
      <w:r>
        <w:t>Health</w:t>
      </w:r>
      <w:r>
        <w:rPr>
          <w:spacing w:val="17"/>
        </w:rPr>
        <w:t xml:space="preserve"> </w:t>
      </w:r>
      <w:r>
        <w:t>and</w:t>
      </w:r>
      <w:r>
        <w:rPr>
          <w:w w:val="99"/>
        </w:rPr>
        <w:t xml:space="preserve"> </w:t>
      </w:r>
      <w:r>
        <w:t>Safety</w:t>
      </w:r>
      <w:r>
        <w:rPr>
          <w:spacing w:val="17"/>
        </w:rPr>
        <w:t xml:space="preserve"> </w:t>
      </w:r>
      <w:r>
        <w:t>Manual</w:t>
      </w:r>
      <w:r>
        <w:rPr>
          <w:spacing w:val="20"/>
        </w:rPr>
        <w:t xml:space="preserve"> </w:t>
      </w:r>
      <w:r>
        <w:t>for</w:t>
      </w:r>
      <w:r>
        <w:rPr>
          <w:spacing w:val="18"/>
        </w:rPr>
        <w:t xml:space="preserve"> </w:t>
      </w:r>
      <w:r>
        <w:t>construction</w:t>
      </w:r>
      <w:r>
        <w:rPr>
          <w:spacing w:val="18"/>
        </w:rPr>
        <w:t xml:space="preserve"> </w:t>
      </w:r>
      <w:r>
        <w:t>as</w:t>
      </w:r>
      <w:r>
        <w:rPr>
          <w:spacing w:val="17"/>
        </w:rPr>
        <w:t xml:space="preserve"> </w:t>
      </w:r>
      <w:r>
        <w:t>prepared</w:t>
      </w:r>
      <w:r>
        <w:rPr>
          <w:spacing w:val="18"/>
        </w:rPr>
        <w:t xml:space="preserve"> </w:t>
      </w:r>
      <w:r>
        <w:t>by</w:t>
      </w:r>
      <w:r>
        <w:rPr>
          <w:spacing w:val="18"/>
        </w:rPr>
        <w:t xml:space="preserve"> </w:t>
      </w:r>
      <w:r>
        <w:t>BIFSA</w:t>
      </w:r>
      <w:r>
        <w:rPr>
          <w:spacing w:val="16"/>
        </w:rPr>
        <w:t xml:space="preserve"> </w:t>
      </w:r>
      <w:r>
        <w:t>or</w:t>
      </w:r>
      <w:r>
        <w:rPr>
          <w:spacing w:val="18"/>
        </w:rPr>
        <w:t xml:space="preserve"> </w:t>
      </w:r>
      <w:r>
        <w:t>the</w:t>
      </w:r>
      <w:r>
        <w:rPr>
          <w:spacing w:val="19"/>
        </w:rPr>
        <w:t xml:space="preserve"> </w:t>
      </w:r>
      <w:r>
        <w:t>Occupational</w:t>
      </w:r>
      <w:r>
        <w:rPr>
          <w:spacing w:val="19"/>
        </w:rPr>
        <w:t xml:space="preserve"> </w:t>
      </w:r>
      <w:r>
        <w:t>Health</w:t>
      </w:r>
      <w:r>
        <w:rPr>
          <w:spacing w:val="21"/>
        </w:rPr>
        <w:t xml:space="preserve"> </w:t>
      </w:r>
      <w:r>
        <w:t>and</w:t>
      </w:r>
      <w:r>
        <w:rPr>
          <w:spacing w:val="19"/>
        </w:rPr>
        <w:t xml:space="preserve"> </w:t>
      </w:r>
      <w:r>
        <w:t>Safety</w:t>
      </w:r>
      <w:r>
        <w:rPr>
          <w:w w:val="99"/>
        </w:rPr>
        <w:t xml:space="preserve"> </w:t>
      </w:r>
      <w:r>
        <w:t>Specification, if included as part of the contract documents and for the duration of</w:t>
      </w:r>
      <w:r>
        <w:rPr>
          <w:spacing w:val="10"/>
        </w:rPr>
        <w:t xml:space="preserve"> </w:t>
      </w:r>
      <w:r>
        <w:t>this</w:t>
      </w:r>
      <w:r>
        <w:rPr>
          <w:w w:val="99"/>
        </w:rPr>
        <w:t xml:space="preserve"> </w:t>
      </w:r>
      <w:r>
        <w:t>contract be deemed to be the mandatory of the employer for the purposes of</w:t>
      </w:r>
      <w:r>
        <w:rPr>
          <w:spacing w:val="38"/>
        </w:rPr>
        <w:t xml:space="preserve"> </w:t>
      </w:r>
      <w:r>
        <w:t>the</w:t>
      </w:r>
      <w:r>
        <w:rPr>
          <w:w w:val="99"/>
        </w:rPr>
        <w:t xml:space="preserve"> </w:t>
      </w:r>
      <w:r>
        <w:t>Occupational Health and Safety Act No. 85 of 1993, and shall prior to taking occupation of</w:t>
      </w:r>
      <w:r>
        <w:rPr>
          <w:spacing w:val="-31"/>
        </w:rPr>
        <w:t xml:space="preserve"> </w:t>
      </w:r>
      <w:r>
        <w:t>the</w:t>
      </w:r>
      <w:r>
        <w:rPr>
          <w:w w:val="99"/>
        </w:rPr>
        <w:t xml:space="preserve"> </w:t>
      </w:r>
      <w:r>
        <w:t>site, satisfy the employer by means of written representations confirming compliance with</w:t>
      </w:r>
      <w:r>
        <w:rPr>
          <w:spacing w:val="24"/>
        </w:rPr>
        <w:t xml:space="preserve"> </w:t>
      </w:r>
      <w:r>
        <w:t>the</w:t>
      </w:r>
      <w:r>
        <w:rPr>
          <w:w w:val="99"/>
        </w:rPr>
        <w:t xml:space="preserve"> </w:t>
      </w:r>
      <w:r>
        <w:t>relevant requirements of the said</w:t>
      </w:r>
      <w:r>
        <w:rPr>
          <w:spacing w:val="-17"/>
        </w:rPr>
        <w:t xml:space="preserve"> </w:t>
      </w:r>
      <w:r>
        <w:t>act.</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9"/>
        <w:jc w:val="both"/>
      </w:pPr>
      <w:r>
        <w:t xml:space="preserve">Acceptance </w:t>
      </w:r>
      <w:r>
        <w:rPr>
          <w:rFonts w:cs="Century Gothic"/>
        </w:rPr>
        <w:t>by the employer of the contractor’s written rep</w:t>
      </w:r>
      <w:r>
        <w:t>resentations in terms of the</w:t>
      </w:r>
      <w:r>
        <w:rPr>
          <w:spacing w:val="1"/>
        </w:rPr>
        <w:t xml:space="preserve"> </w:t>
      </w:r>
      <w:r>
        <w:t>above</w:t>
      </w:r>
      <w:r>
        <w:rPr>
          <w:spacing w:val="-1"/>
          <w:w w:val="99"/>
        </w:rPr>
        <w:t xml:space="preserve"> </w:t>
      </w:r>
      <w:r>
        <w:t>shall</w:t>
      </w:r>
      <w:r>
        <w:rPr>
          <w:spacing w:val="31"/>
        </w:rPr>
        <w:t xml:space="preserve"> </w:t>
      </w:r>
      <w:r>
        <w:t>constitute</w:t>
      </w:r>
      <w:r>
        <w:rPr>
          <w:spacing w:val="30"/>
        </w:rPr>
        <w:t xml:space="preserve"> </w:t>
      </w:r>
      <w:r>
        <w:t>an</w:t>
      </w:r>
      <w:r>
        <w:rPr>
          <w:spacing w:val="31"/>
        </w:rPr>
        <w:t xml:space="preserve"> </w:t>
      </w:r>
      <w:r>
        <w:t>agreement</w:t>
      </w:r>
      <w:r>
        <w:rPr>
          <w:spacing w:val="32"/>
        </w:rPr>
        <w:t xml:space="preserve"> </w:t>
      </w:r>
      <w:r>
        <w:t>in</w:t>
      </w:r>
      <w:r>
        <w:rPr>
          <w:spacing w:val="31"/>
        </w:rPr>
        <w:t xml:space="preserve"> </w:t>
      </w:r>
      <w:r>
        <w:t>writing</w:t>
      </w:r>
      <w:r>
        <w:rPr>
          <w:spacing w:val="31"/>
        </w:rPr>
        <w:t xml:space="preserve"> </w:t>
      </w:r>
      <w:r>
        <w:t>to</w:t>
      </w:r>
      <w:r>
        <w:rPr>
          <w:spacing w:val="30"/>
        </w:rPr>
        <w:t xml:space="preserve"> </w:t>
      </w:r>
      <w:r>
        <w:t>the</w:t>
      </w:r>
      <w:r>
        <w:rPr>
          <w:spacing w:val="28"/>
        </w:rPr>
        <w:t xml:space="preserve"> </w:t>
      </w:r>
      <w:r>
        <w:t>arrangements</w:t>
      </w:r>
      <w:r>
        <w:rPr>
          <w:spacing w:val="30"/>
        </w:rPr>
        <w:t xml:space="preserve"> </w:t>
      </w:r>
      <w:r>
        <w:t>and</w:t>
      </w:r>
      <w:r>
        <w:rPr>
          <w:spacing w:val="31"/>
        </w:rPr>
        <w:t xml:space="preserve"> </w:t>
      </w:r>
      <w:r>
        <w:t>procedures</w:t>
      </w:r>
      <w:r>
        <w:rPr>
          <w:spacing w:val="32"/>
        </w:rPr>
        <w:t xml:space="preserve"> </w:t>
      </w:r>
      <w:r>
        <w:t>between</w:t>
      </w:r>
      <w:r>
        <w:rPr>
          <w:spacing w:val="31"/>
        </w:rPr>
        <w:t xml:space="preserve"> </w:t>
      </w:r>
      <w:r>
        <w:t>the</w:t>
      </w:r>
      <w:r>
        <w:rPr>
          <w:w w:val="99"/>
        </w:rPr>
        <w:t xml:space="preserve"> </w:t>
      </w:r>
      <w:r>
        <w:t>parties</w:t>
      </w:r>
      <w:r>
        <w:rPr>
          <w:spacing w:val="39"/>
        </w:rPr>
        <w:t xml:space="preserve"> </w:t>
      </w:r>
      <w:r>
        <w:t>to</w:t>
      </w:r>
      <w:r>
        <w:rPr>
          <w:spacing w:val="42"/>
        </w:rPr>
        <w:t xml:space="preserve"> </w:t>
      </w:r>
      <w:r>
        <w:t>ensure</w:t>
      </w:r>
      <w:r>
        <w:rPr>
          <w:spacing w:val="42"/>
        </w:rPr>
        <w:t xml:space="preserve"> </w:t>
      </w:r>
      <w:r>
        <w:t>compliance</w:t>
      </w:r>
      <w:r>
        <w:rPr>
          <w:spacing w:val="43"/>
        </w:rPr>
        <w:t xml:space="preserve"> </w:t>
      </w:r>
      <w:r>
        <w:t>by</w:t>
      </w:r>
      <w:r>
        <w:rPr>
          <w:spacing w:val="41"/>
        </w:rPr>
        <w:t xml:space="preserve"> </w:t>
      </w:r>
      <w:r>
        <w:t>the</w:t>
      </w:r>
      <w:r>
        <w:rPr>
          <w:spacing w:val="43"/>
        </w:rPr>
        <w:t xml:space="preserve"> </w:t>
      </w:r>
      <w:r>
        <w:t>contractor,</w:t>
      </w:r>
      <w:r>
        <w:rPr>
          <w:spacing w:val="40"/>
        </w:rPr>
        <w:t xml:space="preserve"> </w:t>
      </w:r>
      <w:r>
        <w:t>with</w:t>
      </w:r>
      <w:r>
        <w:rPr>
          <w:spacing w:val="41"/>
        </w:rPr>
        <w:t xml:space="preserve"> </w:t>
      </w:r>
      <w:r>
        <w:t>the</w:t>
      </w:r>
      <w:r>
        <w:rPr>
          <w:spacing w:val="43"/>
        </w:rPr>
        <w:t xml:space="preserve"> </w:t>
      </w:r>
      <w:r>
        <w:t>provisions</w:t>
      </w:r>
      <w:r>
        <w:rPr>
          <w:spacing w:val="43"/>
        </w:rPr>
        <w:t xml:space="preserve"> </w:t>
      </w:r>
      <w:r>
        <w:t>of</w:t>
      </w:r>
      <w:r>
        <w:rPr>
          <w:spacing w:val="42"/>
        </w:rPr>
        <w:t xml:space="preserve"> </w:t>
      </w:r>
      <w:r>
        <w:t>the</w:t>
      </w:r>
      <w:r>
        <w:rPr>
          <w:spacing w:val="43"/>
        </w:rPr>
        <w:t xml:space="preserve"> </w:t>
      </w:r>
      <w:r>
        <w:t>act</w:t>
      </w:r>
      <w:r>
        <w:rPr>
          <w:spacing w:val="44"/>
        </w:rPr>
        <w:t xml:space="preserve"> </w:t>
      </w:r>
      <w:r>
        <w:t>referred</w:t>
      </w:r>
      <w:r>
        <w:rPr>
          <w:spacing w:val="43"/>
        </w:rPr>
        <w:t xml:space="preserve"> </w:t>
      </w:r>
      <w:r>
        <w:t>to</w:t>
      </w:r>
      <w:r>
        <w:rPr>
          <w:w w:val="99"/>
        </w:rPr>
        <w:t xml:space="preserve"> </w:t>
      </w:r>
      <w:r>
        <w:t>herein, for the purpose of section 37(2) of the said</w:t>
      </w:r>
      <w:r>
        <w:rPr>
          <w:spacing w:val="-26"/>
        </w:rPr>
        <w:t xml:space="preserve"> </w:t>
      </w:r>
      <w:r>
        <w:t>act.</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20"/>
        <w:jc w:val="both"/>
      </w:pPr>
      <w:r>
        <w:t>The</w:t>
      </w:r>
      <w:r>
        <w:rPr>
          <w:spacing w:val="26"/>
        </w:rPr>
        <w:t xml:space="preserve"> </w:t>
      </w:r>
      <w:r>
        <w:t>employer</w:t>
      </w:r>
      <w:r>
        <w:rPr>
          <w:spacing w:val="27"/>
        </w:rPr>
        <w:t xml:space="preserve"> </w:t>
      </w:r>
      <w:r>
        <w:t>shall</w:t>
      </w:r>
      <w:r>
        <w:rPr>
          <w:spacing w:val="26"/>
        </w:rPr>
        <w:t xml:space="preserve"> </w:t>
      </w:r>
      <w:r>
        <w:t>at</w:t>
      </w:r>
      <w:r>
        <w:rPr>
          <w:spacing w:val="27"/>
        </w:rPr>
        <w:t xml:space="preserve"> </w:t>
      </w:r>
      <w:r>
        <w:t>all</w:t>
      </w:r>
      <w:r>
        <w:rPr>
          <w:spacing w:val="24"/>
        </w:rPr>
        <w:t xml:space="preserve"> </w:t>
      </w:r>
      <w:r>
        <w:t>times</w:t>
      </w:r>
      <w:r>
        <w:rPr>
          <w:spacing w:val="26"/>
        </w:rPr>
        <w:t xml:space="preserve"> </w:t>
      </w:r>
      <w:r>
        <w:t>have</w:t>
      </w:r>
      <w:r>
        <w:rPr>
          <w:spacing w:val="26"/>
        </w:rPr>
        <w:t xml:space="preserve"> </w:t>
      </w:r>
      <w:r>
        <w:t>the</w:t>
      </w:r>
      <w:r>
        <w:rPr>
          <w:spacing w:val="26"/>
        </w:rPr>
        <w:t xml:space="preserve"> </w:t>
      </w:r>
      <w:r>
        <w:t>right</w:t>
      </w:r>
      <w:r>
        <w:rPr>
          <w:spacing w:val="25"/>
        </w:rPr>
        <w:t xml:space="preserve"> </w:t>
      </w:r>
      <w:r>
        <w:t>to</w:t>
      </w:r>
      <w:r>
        <w:rPr>
          <w:spacing w:val="25"/>
        </w:rPr>
        <w:t xml:space="preserve"> </w:t>
      </w:r>
      <w:r>
        <w:t>summarily</w:t>
      </w:r>
      <w:r>
        <w:rPr>
          <w:spacing w:val="27"/>
        </w:rPr>
        <w:t xml:space="preserve"> </w:t>
      </w:r>
      <w:r>
        <w:t>suspend</w:t>
      </w:r>
      <w:r>
        <w:rPr>
          <w:spacing w:val="26"/>
        </w:rPr>
        <w:t xml:space="preserve"> </w:t>
      </w:r>
      <w:r>
        <w:t>the</w:t>
      </w:r>
      <w:r>
        <w:rPr>
          <w:spacing w:val="27"/>
        </w:rPr>
        <w:t xml:space="preserve"> </w:t>
      </w:r>
      <w:r>
        <w:t>performance</w:t>
      </w:r>
      <w:r>
        <w:rPr>
          <w:spacing w:val="27"/>
        </w:rPr>
        <w:t xml:space="preserve"> </w:t>
      </w:r>
      <w:r>
        <w:t>of</w:t>
      </w:r>
      <w:r>
        <w:rPr>
          <w:spacing w:val="25"/>
        </w:rPr>
        <w:t xml:space="preserve"> </w:t>
      </w:r>
      <w:r>
        <w:t>the</w:t>
      </w:r>
      <w:r>
        <w:rPr>
          <w:w w:val="99"/>
        </w:rPr>
        <w:t xml:space="preserve"> </w:t>
      </w:r>
      <w:r>
        <w:t xml:space="preserve">contractor hereunder pending compliance by the contractor with  any </w:t>
      </w:r>
      <w:r>
        <w:rPr>
          <w:spacing w:val="1"/>
        </w:rPr>
        <w:t xml:space="preserve"> </w:t>
      </w:r>
      <w:r>
        <w:t>requirement,</w:t>
      </w:r>
      <w:r>
        <w:rPr>
          <w:w w:val="99"/>
        </w:rPr>
        <w:t xml:space="preserve"> </w:t>
      </w:r>
      <w:r>
        <w:t>regulation and/or direction referred</w:t>
      </w:r>
      <w:r>
        <w:rPr>
          <w:spacing w:val="-15"/>
        </w:rPr>
        <w:t xml:space="preserve"> </w:t>
      </w:r>
      <w:r>
        <w:t>to.</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9"/>
        <w:jc w:val="both"/>
        <w:rPr>
          <w:rFonts w:cs="Century Gothic"/>
        </w:rPr>
      </w:pPr>
      <w:r>
        <w:t>The</w:t>
      </w:r>
      <w:r>
        <w:rPr>
          <w:spacing w:val="28"/>
        </w:rPr>
        <w:t xml:space="preserve"> </w:t>
      </w:r>
      <w:r>
        <w:t>employer</w:t>
      </w:r>
      <w:r>
        <w:rPr>
          <w:spacing w:val="28"/>
        </w:rPr>
        <w:t xml:space="preserve"> </w:t>
      </w:r>
      <w:r>
        <w:t>shall</w:t>
      </w:r>
      <w:r>
        <w:rPr>
          <w:spacing w:val="29"/>
        </w:rPr>
        <w:t xml:space="preserve"> </w:t>
      </w:r>
      <w:r>
        <w:t>be</w:t>
      </w:r>
      <w:r>
        <w:rPr>
          <w:spacing w:val="28"/>
        </w:rPr>
        <w:t xml:space="preserve"> </w:t>
      </w:r>
      <w:r>
        <w:t>entitled</w:t>
      </w:r>
      <w:r>
        <w:rPr>
          <w:spacing w:val="26"/>
        </w:rPr>
        <w:t xml:space="preserve"> </w:t>
      </w:r>
      <w:r>
        <w:t>to</w:t>
      </w:r>
      <w:r>
        <w:rPr>
          <w:spacing w:val="27"/>
        </w:rPr>
        <w:t xml:space="preserve"> </w:t>
      </w:r>
      <w:r>
        <w:t>set-off</w:t>
      </w:r>
      <w:r>
        <w:rPr>
          <w:spacing w:val="28"/>
        </w:rPr>
        <w:t xml:space="preserve"> </w:t>
      </w:r>
      <w:r>
        <w:t>against</w:t>
      </w:r>
      <w:r>
        <w:rPr>
          <w:spacing w:val="27"/>
        </w:rPr>
        <w:t xml:space="preserve"> </w:t>
      </w:r>
      <w:r>
        <w:t>any</w:t>
      </w:r>
      <w:r>
        <w:rPr>
          <w:spacing w:val="27"/>
        </w:rPr>
        <w:t xml:space="preserve"> </w:t>
      </w:r>
      <w:r>
        <w:t>amount</w:t>
      </w:r>
      <w:r>
        <w:rPr>
          <w:spacing w:val="30"/>
        </w:rPr>
        <w:t xml:space="preserve"> </w:t>
      </w:r>
      <w:r>
        <w:t>owed</w:t>
      </w:r>
      <w:r>
        <w:rPr>
          <w:spacing w:val="28"/>
        </w:rPr>
        <w:t xml:space="preserve"> </w:t>
      </w:r>
      <w:r>
        <w:t>to</w:t>
      </w:r>
      <w:r>
        <w:rPr>
          <w:spacing w:val="27"/>
        </w:rPr>
        <w:t xml:space="preserve"> </w:t>
      </w:r>
      <w:r>
        <w:t>the</w:t>
      </w:r>
      <w:r>
        <w:rPr>
          <w:spacing w:val="28"/>
        </w:rPr>
        <w:t xml:space="preserve"> </w:t>
      </w:r>
      <w:r>
        <w:t>employer</w:t>
      </w:r>
      <w:r>
        <w:rPr>
          <w:spacing w:val="30"/>
        </w:rPr>
        <w:t xml:space="preserve"> </w:t>
      </w:r>
      <w:r>
        <w:t>by</w:t>
      </w:r>
      <w:r>
        <w:rPr>
          <w:spacing w:val="27"/>
        </w:rPr>
        <w:t xml:space="preserve"> </w:t>
      </w:r>
      <w:r>
        <w:t>the</w:t>
      </w:r>
      <w:r>
        <w:rPr>
          <w:w w:val="99"/>
        </w:rPr>
        <w:t xml:space="preserve"> </w:t>
      </w:r>
      <w:r>
        <w:t xml:space="preserve">contractor hereunder any loss or damage suffered by it (the employer) as a result </w:t>
      </w:r>
      <w:r>
        <w:rPr>
          <w:spacing w:val="24"/>
        </w:rPr>
        <w:t xml:space="preserve"> </w:t>
      </w:r>
      <w:r>
        <w:t>of</w:t>
      </w:r>
      <w:r>
        <w:rPr>
          <w:w w:val="99"/>
        </w:rPr>
        <w:t xml:space="preserve"> </w:t>
      </w:r>
      <w:r>
        <w:rPr>
          <w:rFonts w:cs="Century Gothic"/>
        </w:rPr>
        <w:t>suspension of the contractor’s performance in the circumstances envisaged</w:t>
      </w:r>
      <w:r>
        <w:rPr>
          <w:rFonts w:cs="Century Gothic"/>
          <w:spacing w:val="-30"/>
        </w:rPr>
        <w:t xml:space="preserve"> </w:t>
      </w:r>
      <w:r>
        <w:rPr>
          <w:rFonts w:cs="Century Gothic"/>
        </w:rPr>
        <w:t>above.</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3"/>
        <w:jc w:val="both"/>
      </w:pPr>
      <w:r>
        <w:t>For</w:t>
      </w:r>
      <w:r>
        <w:rPr>
          <w:spacing w:val="28"/>
        </w:rPr>
        <w:t xml:space="preserve"> </w:t>
      </w:r>
      <w:r>
        <w:t>the</w:t>
      </w:r>
      <w:r>
        <w:rPr>
          <w:spacing w:val="28"/>
        </w:rPr>
        <w:t xml:space="preserve"> </w:t>
      </w:r>
      <w:r>
        <w:t>sake</w:t>
      </w:r>
      <w:r>
        <w:rPr>
          <w:spacing w:val="30"/>
        </w:rPr>
        <w:t xml:space="preserve"> </w:t>
      </w:r>
      <w:r>
        <w:t>of</w:t>
      </w:r>
      <w:r>
        <w:rPr>
          <w:spacing w:val="28"/>
        </w:rPr>
        <w:t xml:space="preserve"> </w:t>
      </w:r>
      <w:r>
        <w:t>clarity,</w:t>
      </w:r>
      <w:r>
        <w:rPr>
          <w:spacing w:val="26"/>
        </w:rPr>
        <w:t xml:space="preserve"> </w:t>
      </w:r>
      <w:r>
        <w:t>it</w:t>
      </w:r>
      <w:r>
        <w:rPr>
          <w:spacing w:val="30"/>
        </w:rPr>
        <w:t xml:space="preserve"> </w:t>
      </w:r>
      <w:r>
        <w:t>shall</w:t>
      </w:r>
      <w:r>
        <w:rPr>
          <w:spacing w:val="29"/>
        </w:rPr>
        <w:t xml:space="preserve"> </w:t>
      </w:r>
      <w:r>
        <w:t>be</w:t>
      </w:r>
      <w:r>
        <w:rPr>
          <w:spacing w:val="28"/>
        </w:rPr>
        <w:t xml:space="preserve"> </w:t>
      </w:r>
      <w:r>
        <w:t>deemed</w:t>
      </w:r>
      <w:r>
        <w:rPr>
          <w:spacing w:val="28"/>
        </w:rPr>
        <w:t xml:space="preserve"> </w:t>
      </w:r>
      <w:r>
        <w:t>that</w:t>
      </w:r>
      <w:r>
        <w:rPr>
          <w:spacing w:val="30"/>
        </w:rPr>
        <w:t xml:space="preserve"> </w:t>
      </w:r>
      <w:r>
        <w:t>the</w:t>
      </w:r>
      <w:r>
        <w:rPr>
          <w:spacing w:val="33"/>
        </w:rPr>
        <w:t xml:space="preserve"> </w:t>
      </w:r>
      <w:r>
        <w:t>BIFSA</w:t>
      </w:r>
      <w:r>
        <w:rPr>
          <w:spacing w:val="25"/>
        </w:rPr>
        <w:t xml:space="preserve"> </w:t>
      </w:r>
      <w:r>
        <w:t>documentation</w:t>
      </w:r>
      <w:r>
        <w:rPr>
          <w:spacing w:val="26"/>
        </w:rPr>
        <w:t xml:space="preserve"> </w:t>
      </w:r>
      <w:r>
        <w:t>shall</w:t>
      </w:r>
      <w:r>
        <w:rPr>
          <w:spacing w:val="29"/>
        </w:rPr>
        <w:t xml:space="preserve"> </w:t>
      </w:r>
      <w:r>
        <w:t>only</w:t>
      </w:r>
      <w:r>
        <w:rPr>
          <w:spacing w:val="27"/>
        </w:rPr>
        <w:t xml:space="preserve"> </w:t>
      </w:r>
      <w:r>
        <w:t>apply</w:t>
      </w:r>
      <w:r>
        <w:rPr>
          <w:spacing w:val="27"/>
        </w:rPr>
        <w:t xml:space="preserve"> </w:t>
      </w:r>
      <w:r>
        <w:t>in</w:t>
      </w:r>
      <w:r>
        <w:rPr>
          <w:w w:val="99"/>
        </w:rPr>
        <w:t xml:space="preserve"> </w:t>
      </w:r>
      <w:r>
        <w:t>instances where no other Occupational Health and Safety Specification is included as part</w:t>
      </w:r>
      <w:r>
        <w:rPr>
          <w:spacing w:val="1"/>
        </w:rPr>
        <w:t xml:space="preserve"> </w:t>
      </w:r>
      <w:r>
        <w:t>of</w:t>
      </w:r>
      <w:r>
        <w:rPr>
          <w:w w:val="99"/>
        </w:rPr>
        <w:t xml:space="preserve"> </w:t>
      </w:r>
      <w:r>
        <w:t>the contract</w:t>
      </w:r>
      <w:r>
        <w:rPr>
          <w:spacing w:val="-12"/>
        </w:rPr>
        <w:t xml:space="preserve"> </w:t>
      </w:r>
      <w:r>
        <w:t>documents.</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2"/>
        </w:numPr>
        <w:tabs>
          <w:tab w:val="left" w:pos="969"/>
        </w:tabs>
        <w:jc w:val="both"/>
        <w:rPr>
          <w:b w:val="0"/>
          <w:bCs w:val="0"/>
        </w:rPr>
      </w:pPr>
      <w:r>
        <w:t>GUARANTEES AND MAINTENANCE INSTRUCTIONS AND/OR</w:t>
      </w:r>
      <w:r>
        <w:rPr>
          <w:spacing w:val="-8"/>
        </w:rPr>
        <w:t xml:space="preserve"> </w:t>
      </w:r>
      <w:r>
        <w:t>MANUALS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5"/>
        <w:jc w:val="both"/>
      </w:pPr>
      <w:r>
        <w:t>The Contractor shall obtain and hand over to the Principal Agent on practical completion,</w:t>
      </w:r>
      <w:r>
        <w:rPr>
          <w:spacing w:val="5"/>
        </w:rPr>
        <w:t xml:space="preserve"> </w:t>
      </w:r>
      <w:r>
        <w:t>all</w:t>
      </w:r>
      <w:r>
        <w:rPr>
          <w:w w:val="99"/>
        </w:rPr>
        <w:t xml:space="preserve"> </w:t>
      </w:r>
      <w:r>
        <w:t>relevant guarantees, any operating and maintenance instruction manuals, data or</w:t>
      </w:r>
      <w:r>
        <w:rPr>
          <w:spacing w:val="-5"/>
        </w:rPr>
        <w:t xml:space="preserve"> </w:t>
      </w:r>
      <w:r>
        <w:t>instructions</w:t>
      </w:r>
      <w:r>
        <w:rPr>
          <w:w w:val="99"/>
        </w:rPr>
        <w:t xml:space="preserve"> </w:t>
      </w:r>
      <w:r>
        <w:t>required by the Principal Agent or provided by manufacturer's or</w:t>
      </w:r>
      <w:r>
        <w:rPr>
          <w:spacing w:val="-32"/>
        </w:rPr>
        <w:t xml:space="preserve"> </w:t>
      </w:r>
      <w:r>
        <w:t>suppliers.</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23"/>
        <w:jc w:val="both"/>
      </w:pPr>
      <w:r>
        <w:t>The</w:t>
      </w:r>
      <w:r>
        <w:rPr>
          <w:spacing w:val="-1"/>
        </w:rPr>
        <w:t xml:space="preserve"> </w:t>
      </w:r>
      <w:r>
        <w:t>Contractor</w:t>
      </w:r>
      <w:r>
        <w:rPr>
          <w:spacing w:val="-3"/>
        </w:rPr>
        <w:t xml:space="preserve"> </w:t>
      </w:r>
      <w:r>
        <w:t>shall</w:t>
      </w:r>
      <w:r>
        <w:rPr>
          <w:spacing w:val="-3"/>
        </w:rPr>
        <w:t xml:space="preserve"> </w:t>
      </w:r>
      <w:r>
        <w:t>ensure</w:t>
      </w:r>
      <w:r>
        <w:rPr>
          <w:spacing w:val="-4"/>
        </w:rPr>
        <w:t xml:space="preserve"> </w:t>
      </w:r>
      <w:r>
        <w:t>that</w:t>
      </w:r>
      <w:r>
        <w:rPr>
          <w:spacing w:val="-2"/>
        </w:rPr>
        <w:t xml:space="preserve"> </w:t>
      </w:r>
      <w:r>
        <w:t>all</w:t>
      </w:r>
      <w:r>
        <w:rPr>
          <w:spacing w:val="-3"/>
        </w:rPr>
        <w:t xml:space="preserve"> </w:t>
      </w:r>
      <w:r>
        <w:t>warranties</w:t>
      </w:r>
      <w:r>
        <w:rPr>
          <w:spacing w:val="-4"/>
        </w:rPr>
        <w:t xml:space="preserve"> </w:t>
      </w:r>
      <w:r>
        <w:t>and</w:t>
      </w:r>
      <w:r>
        <w:rPr>
          <w:spacing w:val="-6"/>
        </w:rPr>
        <w:t xml:space="preserve"> </w:t>
      </w:r>
      <w:r>
        <w:t>guarantees</w:t>
      </w:r>
      <w:r>
        <w:rPr>
          <w:spacing w:val="-4"/>
        </w:rPr>
        <w:t xml:space="preserve"> </w:t>
      </w:r>
      <w:r>
        <w:t>are</w:t>
      </w:r>
      <w:r>
        <w:rPr>
          <w:spacing w:val="-1"/>
        </w:rPr>
        <w:t xml:space="preserve"> </w:t>
      </w:r>
      <w:r>
        <w:t>received</w:t>
      </w:r>
      <w:r>
        <w:rPr>
          <w:spacing w:val="-4"/>
        </w:rPr>
        <w:t xml:space="preserve"> </w:t>
      </w:r>
      <w:r>
        <w:t>and</w:t>
      </w:r>
      <w:r>
        <w:rPr>
          <w:spacing w:val="-4"/>
        </w:rPr>
        <w:t xml:space="preserve"> </w:t>
      </w:r>
      <w:r>
        <w:t>fully</w:t>
      </w:r>
      <w:r>
        <w:rPr>
          <w:spacing w:val="-3"/>
        </w:rPr>
        <w:t xml:space="preserve"> </w:t>
      </w:r>
      <w:r>
        <w:t>ceded</w:t>
      </w:r>
      <w:r>
        <w:rPr>
          <w:spacing w:val="-3"/>
        </w:rPr>
        <w:t xml:space="preserve"> </w:t>
      </w:r>
      <w:r>
        <w:t>to</w:t>
      </w:r>
      <w:r>
        <w:rPr>
          <w:w w:val="99"/>
        </w:rPr>
        <w:t xml:space="preserve"> </w:t>
      </w:r>
      <w:r>
        <w:t>the Employer on final</w:t>
      </w:r>
      <w:r>
        <w:rPr>
          <w:spacing w:val="-12"/>
        </w:rPr>
        <w:t xml:space="preserve"> </w:t>
      </w:r>
      <w:r>
        <w:t>completion.</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2"/>
        </w:numPr>
        <w:tabs>
          <w:tab w:val="left" w:pos="969"/>
        </w:tabs>
        <w:spacing w:before="62"/>
        <w:jc w:val="both"/>
        <w:rPr>
          <w:b w:val="0"/>
          <w:bCs w:val="0"/>
        </w:rPr>
      </w:pPr>
      <w:r>
        <w:t>PUBLICATIONS AND</w:t>
      </w:r>
      <w:r>
        <w:rPr>
          <w:spacing w:val="1"/>
        </w:rPr>
        <w:t xml:space="preserve"> </w:t>
      </w:r>
      <w:r>
        <w:t>ADVERTISING</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5"/>
        <w:jc w:val="both"/>
      </w:pPr>
      <w:r>
        <w:t>The</w:t>
      </w:r>
      <w:r>
        <w:rPr>
          <w:spacing w:val="18"/>
        </w:rPr>
        <w:t xml:space="preserve"> </w:t>
      </w:r>
      <w:r>
        <w:t>Contractor</w:t>
      </w:r>
      <w:r>
        <w:rPr>
          <w:spacing w:val="17"/>
        </w:rPr>
        <w:t xml:space="preserve"> </w:t>
      </w:r>
      <w:r>
        <w:t>shall</w:t>
      </w:r>
      <w:r>
        <w:rPr>
          <w:spacing w:val="16"/>
        </w:rPr>
        <w:t xml:space="preserve"> </w:t>
      </w:r>
      <w:r>
        <w:t>not</w:t>
      </w:r>
      <w:r>
        <w:rPr>
          <w:spacing w:val="17"/>
        </w:rPr>
        <w:t xml:space="preserve"> </w:t>
      </w:r>
      <w:r>
        <w:t>publish</w:t>
      </w:r>
      <w:r>
        <w:rPr>
          <w:spacing w:val="16"/>
        </w:rPr>
        <w:t xml:space="preserve"> </w:t>
      </w:r>
      <w:r>
        <w:t>or</w:t>
      </w:r>
      <w:r>
        <w:rPr>
          <w:spacing w:val="15"/>
        </w:rPr>
        <w:t xml:space="preserve"> </w:t>
      </w:r>
      <w:r>
        <w:t>cause</w:t>
      </w:r>
      <w:r>
        <w:rPr>
          <w:spacing w:val="17"/>
        </w:rPr>
        <w:t xml:space="preserve"> </w:t>
      </w:r>
      <w:r>
        <w:t>to</w:t>
      </w:r>
      <w:r>
        <w:rPr>
          <w:spacing w:val="14"/>
        </w:rPr>
        <w:t xml:space="preserve"> </w:t>
      </w:r>
      <w:r>
        <w:t>be</w:t>
      </w:r>
      <w:r>
        <w:rPr>
          <w:spacing w:val="15"/>
        </w:rPr>
        <w:t xml:space="preserve"> </w:t>
      </w:r>
      <w:r>
        <w:t>published,</w:t>
      </w:r>
      <w:r>
        <w:rPr>
          <w:spacing w:val="15"/>
        </w:rPr>
        <w:t xml:space="preserve"> </w:t>
      </w:r>
      <w:r>
        <w:t>any</w:t>
      </w:r>
      <w:r>
        <w:rPr>
          <w:spacing w:val="16"/>
        </w:rPr>
        <w:t xml:space="preserve"> </w:t>
      </w:r>
      <w:r>
        <w:t>papers,</w:t>
      </w:r>
      <w:r>
        <w:rPr>
          <w:spacing w:val="13"/>
        </w:rPr>
        <w:t xml:space="preserve"> </w:t>
      </w:r>
      <w:r>
        <w:t>articles</w:t>
      </w:r>
      <w:r>
        <w:rPr>
          <w:spacing w:val="15"/>
        </w:rPr>
        <w:t xml:space="preserve"> </w:t>
      </w:r>
      <w:r>
        <w:t>or</w:t>
      </w:r>
      <w:r>
        <w:rPr>
          <w:spacing w:val="15"/>
        </w:rPr>
        <w:t xml:space="preserve"> </w:t>
      </w:r>
      <w:r>
        <w:t>information</w:t>
      </w:r>
      <w:r>
        <w:rPr>
          <w:w w:val="99"/>
        </w:rPr>
        <w:t xml:space="preserve"> </w:t>
      </w:r>
      <w:r>
        <w:t>relating to this contract nor display or permit to be displayed any advertisements on the site</w:t>
      </w:r>
      <w:r>
        <w:rPr>
          <w:spacing w:val="47"/>
        </w:rPr>
        <w:t xml:space="preserve"> </w:t>
      </w:r>
      <w:r>
        <w:t>or</w:t>
      </w:r>
      <w:r>
        <w:rPr>
          <w:w w:val="99"/>
        </w:rPr>
        <w:t xml:space="preserve"> </w:t>
      </w:r>
      <w:r>
        <w:t>elsewhere,</w:t>
      </w:r>
      <w:r>
        <w:rPr>
          <w:spacing w:val="44"/>
        </w:rPr>
        <w:t xml:space="preserve"> </w:t>
      </w:r>
      <w:r>
        <w:t>in</w:t>
      </w:r>
      <w:r>
        <w:rPr>
          <w:spacing w:val="47"/>
        </w:rPr>
        <w:t xml:space="preserve"> </w:t>
      </w:r>
      <w:r>
        <w:t>connection</w:t>
      </w:r>
      <w:r>
        <w:rPr>
          <w:spacing w:val="47"/>
        </w:rPr>
        <w:t xml:space="preserve"> </w:t>
      </w:r>
      <w:r>
        <w:t>with</w:t>
      </w:r>
      <w:r>
        <w:rPr>
          <w:spacing w:val="44"/>
        </w:rPr>
        <w:t xml:space="preserve"> </w:t>
      </w:r>
      <w:r>
        <w:t>this</w:t>
      </w:r>
      <w:r>
        <w:rPr>
          <w:spacing w:val="46"/>
        </w:rPr>
        <w:t xml:space="preserve"> </w:t>
      </w:r>
      <w:r>
        <w:t>contract,</w:t>
      </w:r>
      <w:r>
        <w:rPr>
          <w:spacing w:val="44"/>
        </w:rPr>
        <w:t xml:space="preserve"> </w:t>
      </w:r>
      <w:r>
        <w:t>without</w:t>
      </w:r>
      <w:r>
        <w:rPr>
          <w:spacing w:val="48"/>
        </w:rPr>
        <w:t xml:space="preserve"> </w:t>
      </w:r>
      <w:r>
        <w:t>the</w:t>
      </w:r>
      <w:r>
        <w:rPr>
          <w:spacing w:val="46"/>
        </w:rPr>
        <w:t xml:space="preserve"> </w:t>
      </w:r>
      <w:r>
        <w:t>prior</w:t>
      </w:r>
      <w:r>
        <w:rPr>
          <w:spacing w:val="46"/>
        </w:rPr>
        <w:t xml:space="preserve"> </w:t>
      </w:r>
      <w:r>
        <w:t>permission,</w:t>
      </w:r>
      <w:r>
        <w:rPr>
          <w:spacing w:val="44"/>
        </w:rPr>
        <w:t xml:space="preserve"> </w:t>
      </w:r>
      <w:r>
        <w:t>in</w:t>
      </w:r>
      <w:r>
        <w:rPr>
          <w:spacing w:val="3"/>
        </w:rPr>
        <w:t xml:space="preserve"> </w:t>
      </w:r>
      <w:r>
        <w:t>writing,</w:t>
      </w:r>
      <w:r>
        <w:rPr>
          <w:spacing w:val="44"/>
        </w:rPr>
        <w:t xml:space="preserve"> </w:t>
      </w:r>
      <w:r>
        <w:t>of</w:t>
      </w:r>
      <w:r>
        <w:rPr>
          <w:spacing w:val="48"/>
        </w:rPr>
        <w:t xml:space="preserve"> </w:t>
      </w:r>
      <w:r>
        <w:t>the</w:t>
      </w:r>
      <w:r>
        <w:rPr>
          <w:w w:val="99"/>
        </w:rPr>
        <w:t xml:space="preserve"> </w:t>
      </w:r>
      <w:r>
        <w:t>Principal</w:t>
      </w:r>
      <w:r>
        <w:rPr>
          <w:spacing w:val="28"/>
        </w:rPr>
        <w:t xml:space="preserve"> </w:t>
      </w:r>
      <w:r>
        <w:t>Agent.</w:t>
      </w:r>
      <w:r>
        <w:rPr>
          <w:spacing w:val="25"/>
        </w:rPr>
        <w:t xml:space="preserve"> </w:t>
      </w:r>
      <w:r>
        <w:t>The</w:t>
      </w:r>
      <w:r>
        <w:rPr>
          <w:spacing w:val="28"/>
        </w:rPr>
        <w:t xml:space="preserve"> </w:t>
      </w:r>
      <w:r>
        <w:t>Contractor</w:t>
      </w:r>
      <w:r>
        <w:rPr>
          <w:spacing w:val="26"/>
        </w:rPr>
        <w:t xml:space="preserve"> </w:t>
      </w:r>
      <w:r>
        <w:t>shall</w:t>
      </w:r>
      <w:r>
        <w:rPr>
          <w:spacing w:val="25"/>
        </w:rPr>
        <w:t xml:space="preserve"> </w:t>
      </w:r>
      <w:r>
        <w:t>be</w:t>
      </w:r>
      <w:r>
        <w:rPr>
          <w:spacing w:val="25"/>
        </w:rPr>
        <w:t xml:space="preserve"> </w:t>
      </w:r>
      <w:r>
        <w:t>responsible</w:t>
      </w:r>
      <w:r>
        <w:rPr>
          <w:spacing w:val="25"/>
        </w:rPr>
        <w:t xml:space="preserve"> </w:t>
      </w:r>
      <w:r>
        <w:t>for</w:t>
      </w:r>
      <w:r>
        <w:rPr>
          <w:spacing w:val="25"/>
        </w:rPr>
        <w:t xml:space="preserve"> </w:t>
      </w:r>
      <w:r>
        <w:t>the</w:t>
      </w:r>
      <w:r>
        <w:rPr>
          <w:spacing w:val="25"/>
        </w:rPr>
        <w:t xml:space="preserve"> </w:t>
      </w:r>
      <w:r>
        <w:t>observance</w:t>
      </w:r>
      <w:r>
        <w:rPr>
          <w:spacing w:val="27"/>
        </w:rPr>
        <w:t xml:space="preserve"> </w:t>
      </w:r>
      <w:r>
        <w:t>of</w:t>
      </w:r>
      <w:r>
        <w:rPr>
          <w:spacing w:val="24"/>
        </w:rPr>
        <w:t xml:space="preserve"> </w:t>
      </w:r>
      <w:r>
        <w:t>this</w:t>
      </w:r>
      <w:r>
        <w:rPr>
          <w:spacing w:val="24"/>
        </w:rPr>
        <w:t xml:space="preserve"> </w:t>
      </w:r>
      <w:r>
        <w:t>clause</w:t>
      </w:r>
      <w:r>
        <w:rPr>
          <w:spacing w:val="24"/>
        </w:rPr>
        <w:t xml:space="preserve"> </w:t>
      </w:r>
      <w:r>
        <w:t>by</w:t>
      </w:r>
      <w:r>
        <w:rPr>
          <w:spacing w:val="24"/>
        </w:rPr>
        <w:t xml:space="preserve"> </w:t>
      </w:r>
      <w:r>
        <w:t>his</w:t>
      </w:r>
      <w:r>
        <w:rPr>
          <w:w w:val="99"/>
        </w:rPr>
        <w:t xml:space="preserve"> </w:t>
      </w:r>
      <w:r>
        <w:t>employees and</w:t>
      </w:r>
      <w:r>
        <w:rPr>
          <w:spacing w:val="-14"/>
        </w:rPr>
        <w:t xml:space="preserve"> </w:t>
      </w:r>
      <w:r>
        <w:t>sub-contractors.</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2"/>
        </w:numPr>
        <w:tabs>
          <w:tab w:val="left" w:pos="969"/>
        </w:tabs>
        <w:jc w:val="both"/>
        <w:rPr>
          <w:b w:val="0"/>
          <w:bCs w:val="0"/>
        </w:rPr>
      </w:pPr>
      <w:r>
        <w:t>REPORTING OF</w:t>
      </w:r>
      <w:r>
        <w:rPr>
          <w:spacing w:val="1"/>
        </w:rPr>
        <w:t xml:space="preserve"> </w:t>
      </w:r>
      <w:r>
        <w:t>ACCIDENTS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1"/>
        <w:jc w:val="both"/>
      </w:pPr>
      <w:r>
        <w:t>In addition to any statutory obligations, the contractor shall, as soon as practicable, report</w:t>
      </w:r>
      <w:r>
        <w:rPr>
          <w:spacing w:val="4"/>
        </w:rPr>
        <w:t xml:space="preserve"> </w:t>
      </w:r>
      <w:r>
        <w:t>to</w:t>
      </w:r>
      <w:r>
        <w:rPr>
          <w:w w:val="99"/>
        </w:rPr>
        <w:t xml:space="preserve"> </w:t>
      </w:r>
      <w:r>
        <w:t>the principal agent every occurrence on the works or the site causing damage to the</w:t>
      </w:r>
      <w:r>
        <w:rPr>
          <w:spacing w:val="-21"/>
        </w:rPr>
        <w:t xml:space="preserve"> </w:t>
      </w:r>
      <w:r>
        <w:t>property</w:t>
      </w:r>
      <w:r>
        <w:rPr>
          <w:w w:val="99"/>
        </w:rPr>
        <w:t xml:space="preserve"> </w:t>
      </w:r>
      <w:r>
        <w:t>or</w:t>
      </w:r>
      <w:r>
        <w:rPr>
          <w:spacing w:val="30"/>
        </w:rPr>
        <w:t xml:space="preserve"> </w:t>
      </w:r>
      <w:r>
        <w:t>injury</w:t>
      </w:r>
      <w:r>
        <w:rPr>
          <w:spacing w:val="31"/>
        </w:rPr>
        <w:t xml:space="preserve"> </w:t>
      </w:r>
      <w:r>
        <w:t>or</w:t>
      </w:r>
      <w:r>
        <w:rPr>
          <w:spacing w:val="30"/>
        </w:rPr>
        <w:t xml:space="preserve"> </w:t>
      </w:r>
      <w:r>
        <w:t>death</w:t>
      </w:r>
      <w:r>
        <w:rPr>
          <w:spacing w:val="30"/>
        </w:rPr>
        <w:t xml:space="preserve"> </w:t>
      </w:r>
      <w:r>
        <w:t>to</w:t>
      </w:r>
      <w:r>
        <w:rPr>
          <w:spacing w:val="30"/>
        </w:rPr>
        <w:t xml:space="preserve"> </w:t>
      </w:r>
      <w:r>
        <w:t>any</w:t>
      </w:r>
      <w:r>
        <w:rPr>
          <w:spacing w:val="29"/>
        </w:rPr>
        <w:t xml:space="preserve"> </w:t>
      </w:r>
      <w:r>
        <w:t>individuals.</w:t>
      </w:r>
      <w:r>
        <w:rPr>
          <w:spacing w:val="28"/>
        </w:rPr>
        <w:t xml:space="preserve"> </w:t>
      </w:r>
      <w:r>
        <w:t>If</w:t>
      </w:r>
      <w:r>
        <w:rPr>
          <w:spacing w:val="30"/>
        </w:rPr>
        <w:t xml:space="preserve"> </w:t>
      </w:r>
      <w:r>
        <w:t>required</w:t>
      </w:r>
      <w:r>
        <w:rPr>
          <w:spacing w:val="30"/>
        </w:rPr>
        <w:t xml:space="preserve"> </w:t>
      </w:r>
      <w:r>
        <w:t>by</w:t>
      </w:r>
      <w:r>
        <w:rPr>
          <w:spacing w:val="34"/>
        </w:rPr>
        <w:t xml:space="preserve"> </w:t>
      </w:r>
      <w:r>
        <w:t>the</w:t>
      </w:r>
      <w:r>
        <w:rPr>
          <w:spacing w:val="31"/>
        </w:rPr>
        <w:t xml:space="preserve"> </w:t>
      </w:r>
      <w:r>
        <w:t>Principal</w:t>
      </w:r>
      <w:r>
        <w:rPr>
          <w:spacing w:val="30"/>
        </w:rPr>
        <w:t xml:space="preserve"> </w:t>
      </w:r>
      <w:r>
        <w:t>Agent,</w:t>
      </w:r>
      <w:r>
        <w:rPr>
          <w:spacing w:val="30"/>
        </w:rPr>
        <w:t xml:space="preserve"> </w:t>
      </w:r>
      <w:r>
        <w:t>the</w:t>
      </w:r>
      <w:r>
        <w:rPr>
          <w:spacing w:val="30"/>
        </w:rPr>
        <w:t xml:space="preserve"> </w:t>
      </w:r>
      <w:r>
        <w:t>Contractor</w:t>
      </w:r>
      <w:r>
        <w:rPr>
          <w:spacing w:val="31"/>
        </w:rPr>
        <w:t xml:space="preserve"> </w:t>
      </w:r>
      <w:r>
        <w:t>shall</w:t>
      </w:r>
      <w:r>
        <w:rPr>
          <w:w w:val="99"/>
        </w:rPr>
        <w:t xml:space="preserve"> </w:t>
      </w:r>
      <w:r>
        <w:t>submit</w:t>
      </w:r>
      <w:r>
        <w:rPr>
          <w:spacing w:val="24"/>
        </w:rPr>
        <w:t xml:space="preserve"> </w:t>
      </w:r>
      <w:r>
        <w:t>a</w:t>
      </w:r>
      <w:r>
        <w:rPr>
          <w:spacing w:val="23"/>
        </w:rPr>
        <w:t xml:space="preserve"> </w:t>
      </w:r>
      <w:r>
        <w:t>report</w:t>
      </w:r>
      <w:r>
        <w:rPr>
          <w:spacing w:val="24"/>
        </w:rPr>
        <w:t xml:space="preserve"> </w:t>
      </w:r>
      <w:r>
        <w:t>in</w:t>
      </w:r>
      <w:r>
        <w:rPr>
          <w:spacing w:val="23"/>
        </w:rPr>
        <w:t xml:space="preserve"> </w:t>
      </w:r>
      <w:r>
        <w:t>writing</w:t>
      </w:r>
      <w:r>
        <w:rPr>
          <w:spacing w:val="23"/>
        </w:rPr>
        <w:t xml:space="preserve"> </w:t>
      </w:r>
      <w:r>
        <w:t>to</w:t>
      </w:r>
      <w:r>
        <w:rPr>
          <w:spacing w:val="22"/>
        </w:rPr>
        <w:t xml:space="preserve"> </w:t>
      </w:r>
      <w:r>
        <w:t>the</w:t>
      </w:r>
      <w:r>
        <w:rPr>
          <w:spacing w:val="27"/>
        </w:rPr>
        <w:t xml:space="preserve"> </w:t>
      </w:r>
      <w:r>
        <w:t>Principal</w:t>
      </w:r>
      <w:r>
        <w:rPr>
          <w:spacing w:val="25"/>
        </w:rPr>
        <w:t xml:space="preserve"> </w:t>
      </w:r>
      <w:r>
        <w:t>Agent</w:t>
      </w:r>
      <w:r>
        <w:rPr>
          <w:spacing w:val="26"/>
        </w:rPr>
        <w:t xml:space="preserve"> </w:t>
      </w:r>
      <w:r>
        <w:t>within</w:t>
      </w:r>
      <w:r>
        <w:rPr>
          <w:spacing w:val="21"/>
        </w:rPr>
        <w:t xml:space="preserve"> </w:t>
      </w:r>
      <w:r>
        <w:t>forty</w:t>
      </w:r>
      <w:r>
        <w:rPr>
          <w:spacing w:val="21"/>
        </w:rPr>
        <w:t xml:space="preserve"> </w:t>
      </w:r>
      <w:r>
        <w:t>eight</w:t>
      </w:r>
      <w:r>
        <w:rPr>
          <w:spacing w:val="24"/>
        </w:rPr>
        <w:t xml:space="preserve"> </w:t>
      </w:r>
      <w:r>
        <w:t>(48)</w:t>
      </w:r>
      <w:r>
        <w:rPr>
          <w:spacing w:val="21"/>
        </w:rPr>
        <w:t xml:space="preserve"> </w:t>
      </w:r>
      <w:r>
        <w:t>hours</w:t>
      </w:r>
      <w:r>
        <w:rPr>
          <w:spacing w:val="22"/>
        </w:rPr>
        <w:t xml:space="preserve"> </w:t>
      </w:r>
      <w:r>
        <w:t>of</w:t>
      </w:r>
      <w:r>
        <w:rPr>
          <w:spacing w:val="24"/>
        </w:rPr>
        <w:t xml:space="preserve"> </w:t>
      </w:r>
      <w:r>
        <w:t>such</w:t>
      </w:r>
      <w:r>
        <w:rPr>
          <w:spacing w:val="23"/>
        </w:rPr>
        <w:t xml:space="preserve"> </w:t>
      </w:r>
      <w:r>
        <w:t>incident</w:t>
      </w:r>
      <w:r>
        <w:rPr>
          <w:w w:val="99"/>
        </w:rPr>
        <w:t xml:space="preserve"> </w:t>
      </w:r>
      <w:r>
        <w:t>setting out full details of the</w:t>
      </w:r>
      <w:r>
        <w:rPr>
          <w:spacing w:val="-24"/>
        </w:rPr>
        <w:t xml:space="preserve"> </w:t>
      </w:r>
      <w:r>
        <w:t>occurrence.</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3"/>
        <w:jc w:val="both"/>
      </w:pPr>
      <w:r>
        <w:t>The Principal Agent shall have the right to make any enquiries either on the site or elsewhere</w:t>
      </w:r>
      <w:r>
        <w:rPr>
          <w:spacing w:val="-22"/>
        </w:rPr>
        <w:t xml:space="preserve"> </w:t>
      </w:r>
      <w:r>
        <w:t>as</w:t>
      </w:r>
      <w:r>
        <w:rPr>
          <w:w w:val="99"/>
        </w:rPr>
        <w:t xml:space="preserve"> </w:t>
      </w:r>
      <w:r>
        <w:t>to</w:t>
      </w:r>
      <w:r>
        <w:rPr>
          <w:spacing w:val="12"/>
        </w:rPr>
        <w:t xml:space="preserve"> </w:t>
      </w:r>
      <w:r>
        <w:t>the</w:t>
      </w:r>
      <w:r>
        <w:rPr>
          <w:spacing w:val="13"/>
        </w:rPr>
        <w:t xml:space="preserve"> </w:t>
      </w:r>
      <w:r>
        <w:t>cause</w:t>
      </w:r>
      <w:r>
        <w:rPr>
          <w:spacing w:val="13"/>
        </w:rPr>
        <w:t xml:space="preserve"> </w:t>
      </w:r>
      <w:r>
        <w:t>and</w:t>
      </w:r>
      <w:r>
        <w:rPr>
          <w:spacing w:val="13"/>
        </w:rPr>
        <w:t xml:space="preserve"> </w:t>
      </w:r>
      <w:r>
        <w:t>results</w:t>
      </w:r>
      <w:r>
        <w:rPr>
          <w:spacing w:val="12"/>
        </w:rPr>
        <w:t xml:space="preserve"> </w:t>
      </w:r>
      <w:r>
        <w:t>of</w:t>
      </w:r>
      <w:r>
        <w:rPr>
          <w:spacing w:val="13"/>
        </w:rPr>
        <w:t xml:space="preserve"> </w:t>
      </w:r>
      <w:r>
        <w:t>any</w:t>
      </w:r>
      <w:r>
        <w:rPr>
          <w:spacing w:val="12"/>
        </w:rPr>
        <w:t xml:space="preserve"> </w:t>
      </w:r>
      <w:r>
        <w:t>such</w:t>
      </w:r>
      <w:r>
        <w:rPr>
          <w:spacing w:val="16"/>
        </w:rPr>
        <w:t xml:space="preserve"> </w:t>
      </w:r>
      <w:r>
        <w:t>occurrence</w:t>
      </w:r>
      <w:r>
        <w:rPr>
          <w:spacing w:val="18"/>
        </w:rPr>
        <w:t xml:space="preserve"> </w:t>
      </w:r>
      <w:r>
        <w:t>and</w:t>
      </w:r>
      <w:r>
        <w:rPr>
          <w:spacing w:val="13"/>
        </w:rPr>
        <w:t xml:space="preserve"> </w:t>
      </w:r>
      <w:r>
        <w:t>the</w:t>
      </w:r>
      <w:r>
        <w:rPr>
          <w:spacing w:val="22"/>
        </w:rPr>
        <w:t xml:space="preserve"> </w:t>
      </w:r>
      <w:r>
        <w:t>Contractor</w:t>
      </w:r>
      <w:r>
        <w:rPr>
          <w:spacing w:val="14"/>
        </w:rPr>
        <w:t xml:space="preserve"> </w:t>
      </w:r>
      <w:r>
        <w:t>shall</w:t>
      </w:r>
      <w:r>
        <w:rPr>
          <w:spacing w:val="14"/>
        </w:rPr>
        <w:t xml:space="preserve"> </w:t>
      </w:r>
      <w:r>
        <w:t>make</w:t>
      </w:r>
      <w:r>
        <w:rPr>
          <w:spacing w:val="13"/>
        </w:rPr>
        <w:t xml:space="preserve"> </w:t>
      </w:r>
      <w:r>
        <w:t>available</w:t>
      </w:r>
      <w:r>
        <w:rPr>
          <w:spacing w:val="13"/>
        </w:rPr>
        <w:t xml:space="preserve"> </w:t>
      </w:r>
      <w:r>
        <w:t>to</w:t>
      </w:r>
      <w:r>
        <w:rPr>
          <w:w w:val="99"/>
        </w:rPr>
        <w:t xml:space="preserve"> </w:t>
      </w:r>
      <w:r>
        <w:t>the</w:t>
      </w:r>
      <w:r>
        <w:rPr>
          <w:spacing w:val="-5"/>
        </w:rPr>
        <w:t xml:space="preserve"> </w:t>
      </w:r>
      <w:r>
        <w:t>Principal</w:t>
      </w:r>
      <w:r>
        <w:rPr>
          <w:spacing w:val="-3"/>
        </w:rPr>
        <w:t xml:space="preserve"> </w:t>
      </w:r>
      <w:r>
        <w:t>Agent</w:t>
      </w:r>
      <w:r>
        <w:rPr>
          <w:spacing w:val="-2"/>
        </w:rPr>
        <w:t xml:space="preserve"> </w:t>
      </w:r>
      <w:r>
        <w:t>the</w:t>
      </w:r>
      <w:r>
        <w:rPr>
          <w:spacing w:val="-5"/>
        </w:rPr>
        <w:t xml:space="preserve"> </w:t>
      </w:r>
      <w:r>
        <w:t>necessary</w:t>
      </w:r>
      <w:r>
        <w:rPr>
          <w:spacing w:val="-6"/>
        </w:rPr>
        <w:t xml:space="preserve"> </w:t>
      </w:r>
      <w:r>
        <w:t>facilities</w:t>
      </w:r>
      <w:r>
        <w:rPr>
          <w:spacing w:val="-5"/>
        </w:rPr>
        <w:t xml:space="preserve"> </w:t>
      </w:r>
      <w:r>
        <w:t>for</w:t>
      </w:r>
      <w:r>
        <w:rPr>
          <w:spacing w:val="-5"/>
        </w:rPr>
        <w:t xml:space="preserve"> </w:t>
      </w:r>
      <w:r>
        <w:t>carrying</w:t>
      </w:r>
      <w:r>
        <w:rPr>
          <w:spacing w:val="-5"/>
        </w:rPr>
        <w:t xml:space="preserve"> </w:t>
      </w:r>
      <w:r>
        <w:t>out</w:t>
      </w:r>
      <w:r>
        <w:rPr>
          <w:spacing w:val="-4"/>
        </w:rPr>
        <w:t xml:space="preserve"> </w:t>
      </w:r>
      <w:r>
        <w:t>such</w:t>
      </w:r>
      <w:r>
        <w:rPr>
          <w:spacing w:val="-5"/>
        </w:rPr>
        <w:t xml:space="preserve"> </w:t>
      </w:r>
      <w:r>
        <w:t>enquiries.</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2"/>
        </w:numPr>
        <w:tabs>
          <w:tab w:val="left" w:pos="969"/>
        </w:tabs>
        <w:jc w:val="both"/>
        <w:rPr>
          <w:b w:val="0"/>
          <w:bCs w:val="0"/>
        </w:rPr>
      </w:pPr>
      <w:r>
        <w:t>CONFIDENTIALITY</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22"/>
        <w:jc w:val="both"/>
      </w:pPr>
      <w:r>
        <w:t>The</w:t>
      </w:r>
      <w:r>
        <w:rPr>
          <w:spacing w:val="16"/>
        </w:rPr>
        <w:t xml:space="preserve"> </w:t>
      </w:r>
      <w:r>
        <w:t>Parties</w:t>
      </w:r>
      <w:r>
        <w:rPr>
          <w:spacing w:val="15"/>
        </w:rPr>
        <w:t xml:space="preserve"> </w:t>
      </w:r>
      <w:r>
        <w:t>agree</w:t>
      </w:r>
      <w:r>
        <w:rPr>
          <w:spacing w:val="16"/>
        </w:rPr>
        <w:t xml:space="preserve"> </w:t>
      </w:r>
      <w:r>
        <w:t>to</w:t>
      </w:r>
      <w:r>
        <w:rPr>
          <w:spacing w:val="14"/>
        </w:rPr>
        <w:t xml:space="preserve"> </w:t>
      </w:r>
      <w:r>
        <w:t>consider</w:t>
      </w:r>
      <w:r>
        <w:rPr>
          <w:spacing w:val="15"/>
        </w:rPr>
        <w:t xml:space="preserve"> </w:t>
      </w:r>
      <w:r>
        <w:t>information</w:t>
      </w:r>
      <w:r>
        <w:rPr>
          <w:spacing w:val="16"/>
        </w:rPr>
        <w:t xml:space="preserve"> </w:t>
      </w:r>
      <w:r>
        <w:t>obtained</w:t>
      </w:r>
      <w:r>
        <w:rPr>
          <w:spacing w:val="16"/>
        </w:rPr>
        <w:t xml:space="preserve"> </w:t>
      </w:r>
      <w:r>
        <w:t>from</w:t>
      </w:r>
      <w:r>
        <w:rPr>
          <w:spacing w:val="18"/>
        </w:rPr>
        <w:t xml:space="preserve"> </w:t>
      </w:r>
      <w:r>
        <w:t>each</w:t>
      </w:r>
      <w:r>
        <w:rPr>
          <w:spacing w:val="16"/>
        </w:rPr>
        <w:t xml:space="preserve"> </w:t>
      </w:r>
      <w:r>
        <w:t>other</w:t>
      </w:r>
      <w:r>
        <w:rPr>
          <w:spacing w:val="15"/>
        </w:rPr>
        <w:t xml:space="preserve"> </w:t>
      </w:r>
      <w:r>
        <w:t>during</w:t>
      </w:r>
      <w:r>
        <w:rPr>
          <w:spacing w:val="16"/>
        </w:rPr>
        <w:t xml:space="preserve"> </w:t>
      </w:r>
      <w:r>
        <w:t>the</w:t>
      </w:r>
      <w:r>
        <w:rPr>
          <w:spacing w:val="15"/>
        </w:rPr>
        <w:t xml:space="preserve"> </w:t>
      </w:r>
      <w:r>
        <w:t>course</w:t>
      </w:r>
      <w:r>
        <w:rPr>
          <w:spacing w:val="17"/>
        </w:rPr>
        <w:t xml:space="preserve"> </w:t>
      </w:r>
      <w:r>
        <w:t>of</w:t>
      </w:r>
      <w:r>
        <w:rPr>
          <w:spacing w:val="15"/>
        </w:rPr>
        <w:t xml:space="preserve"> </w:t>
      </w:r>
      <w:r>
        <w:t>this</w:t>
      </w:r>
      <w:r>
        <w:rPr>
          <w:w w:val="99"/>
        </w:rPr>
        <w:t xml:space="preserve"> </w:t>
      </w:r>
      <w:r>
        <w:t>Agreement</w:t>
      </w:r>
      <w:r>
        <w:rPr>
          <w:spacing w:val="38"/>
        </w:rPr>
        <w:t xml:space="preserve"> </w:t>
      </w:r>
      <w:r>
        <w:t>as</w:t>
      </w:r>
      <w:r>
        <w:rPr>
          <w:spacing w:val="35"/>
        </w:rPr>
        <w:t xml:space="preserve"> </w:t>
      </w:r>
      <w:r>
        <w:t>confidential</w:t>
      </w:r>
      <w:r>
        <w:rPr>
          <w:spacing w:val="34"/>
        </w:rPr>
        <w:t xml:space="preserve"> </w:t>
      </w:r>
      <w:r>
        <w:t>information,</w:t>
      </w:r>
      <w:r>
        <w:rPr>
          <w:spacing w:val="33"/>
        </w:rPr>
        <w:t xml:space="preserve"> </w:t>
      </w:r>
      <w:r>
        <w:t>and</w:t>
      </w:r>
      <w:r>
        <w:rPr>
          <w:spacing w:val="36"/>
        </w:rPr>
        <w:t xml:space="preserve"> </w:t>
      </w:r>
      <w:r>
        <w:t>shall</w:t>
      </w:r>
      <w:r>
        <w:rPr>
          <w:spacing w:val="36"/>
        </w:rPr>
        <w:t xml:space="preserve"> </w:t>
      </w:r>
      <w:r>
        <w:t>maintain</w:t>
      </w:r>
      <w:r>
        <w:rPr>
          <w:spacing w:val="36"/>
        </w:rPr>
        <w:t xml:space="preserve"> </w:t>
      </w:r>
      <w:r>
        <w:t>such</w:t>
      </w:r>
      <w:r>
        <w:rPr>
          <w:spacing w:val="36"/>
        </w:rPr>
        <w:t xml:space="preserve"> </w:t>
      </w:r>
      <w:r>
        <w:t>information</w:t>
      </w:r>
      <w:r>
        <w:rPr>
          <w:spacing w:val="36"/>
        </w:rPr>
        <w:t xml:space="preserve"> </w:t>
      </w:r>
      <w:r>
        <w:t>as</w:t>
      </w:r>
      <w:r>
        <w:rPr>
          <w:spacing w:val="35"/>
        </w:rPr>
        <w:t xml:space="preserve"> </w:t>
      </w:r>
      <w:r>
        <w:t>confidential</w:t>
      </w:r>
      <w:r>
        <w:rPr>
          <w:w w:val="99"/>
        </w:rPr>
        <w:t xml:space="preserve"> </w:t>
      </w:r>
      <w:r>
        <w:t>indefinitely after the expiry or termination of this</w:t>
      </w:r>
      <w:r>
        <w:rPr>
          <w:spacing w:val="-19"/>
        </w:rPr>
        <w:t xml:space="preserve"> </w:t>
      </w:r>
      <w:r>
        <w:t>Agreement.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2"/>
        </w:numPr>
        <w:tabs>
          <w:tab w:val="left" w:pos="981"/>
        </w:tabs>
        <w:ind w:left="980" w:hanging="720"/>
        <w:jc w:val="both"/>
        <w:rPr>
          <w:b w:val="0"/>
          <w:bCs w:val="0"/>
        </w:rPr>
      </w:pPr>
      <w:r>
        <w:t>AS BUILT</w:t>
      </w:r>
      <w:r>
        <w:rPr>
          <w:spacing w:val="1"/>
        </w:rPr>
        <w:t xml:space="preserve"> </w:t>
      </w:r>
      <w:r>
        <w:t>DRAWINGS</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ind w:right="223"/>
        <w:jc w:val="both"/>
      </w:pPr>
      <w:r>
        <w:t>The</w:t>
      </w:r>
      <w:r>
        <w:rPr>
          <w:spacing w:val="20"/>
        </w:rPr>
        <w:t xml:space="preserve"> </w:t>
      </w:r>
      <w:r>
        <w:t>Contractor</w:t>
      </w:r>
      <w:r>
        <w:rPr>
          <w:spacing w:val="18"/>
        </w:rPr>
        <w:t xml:space="preserve"> </w:t>
      </w:r>
      <w:r>
        <w:t>shall</w:t>
      </w:r>
      <w:r>
        <w:rPr>
          <w:spacing w:val="18"/>
        </w:rPr>
        <w:t xml:space="preserve"> </w:t>
      </w:r>
      <w:r>
        <w:t>accurately</w:t>
      </w:r>
      <w:r>
        <w:rPr>
          <w:spacing w:val="17"/>
        </w:rPr>
        <w:t xml:space="preserve"> </w:t>
      </w:r>
      <w:r>
        <w:t>record</w:t>
      </w:r>
      <w:r>
        <w:rPr>
          <w:spacing w:val="18"/>
        </w:rPr>
        <w:t xml:space="preserve"> </w:t>
      </w:r>
      <w:r>
        <w:t>the</w:t>
      </w:r>
      <w:r>
        <w:rPr>
          <w:spacing w:val="18"/>
        </w:rPr>
        <w:t xml:space="preserve"> </w:t>
      </w:r>
      <w:r>
        <w:t>details</w:t>
      </w:r>
      <w:r>
        <w:rPr>
          <w:spacing w:val="17"/>
        </w:rPr>
        <w:t xml:space="preserve"> </w:t>
      </w:r>
      <w:r>
        <w:t>of</w:t>
      </w:r>
      <w:r>
        <w:rPr>
          <w:spacing w:val="19"/>
        </w:rPr>
        <w:t xml:space="preserve"> </w:t>
      </w:r>
      <w:r>
        <w:t>the</w:t>
      </w:r>
      <w:r>
        <w:rPr>
          <w:spacing w:val="18"/>
        </w:rPr>
        <w:t xml:space="preserve"> </w:t>
      </w:r>
      <w:r>
        <w:t>electrical,</w:t>
      </w:r>
      <w:r>
        <w:rPr>
          <w:spacing w:val="15"/>
        </w:rPr>
        <w:t xml:space="preserve"> </w:t>
      </w:r>
      <w:r>
        <w:t>mechanical,</w:t>
      </w:r>
      <w:r>
        <w:rPr>
          <w:spacing w:val="15"/>
        </w:rPr>
        <w:t xml:space="preserve"> </w:t>
      </w:r>
      <w:r>
        <w:t>security,</w:t>
      </w:r>
      <w:r>
        <w:rPr>
          <w:spacing w:val="18"/>
        </w:rPr>
        <w:t xml:space="preserve"> </w:t>
      </w:r>
      <w:r>
        <w:t>fire</w:t>
      </w:r>
      <w:r>
        <w:rPr>
          <w:w w:val="99"/>
        </w:rPr>
        <w:t xml:space="preserve"> </w:t>
      </w:r>
      <w:r>
        <w:t>installation,</w:t>
      </w:r>
      <w:r>
        <w:rPr>
          <w:spacing w:val="14"/>
        </w:rPr>
        <w:t xml:space="preserve"> </w:t>
      </w:r>
      <w:r>
        <w:t>water</w:t>
      </w:r>
      <w:r>
        <w:rPr>
          <w:spacing w:val="17"/>
        </w:rPr>
        <w:t xml:space="preserve"> </w:t>
      </w:r>
      <w:r>
        <w:t>reticulation</w:t>
      </w:r>
      <w:r>
        <w:rPr>
          <w:spacing w:val="17"/>
        </w:rPr>
        <w:t xml:space="preserve"> </w:t>
      </w:r>
      <w:r>
        <w:t>details,</w:t>
      </w:r>
      <w:r>
        <w:rPr>
          <w:spacing w:val="14"/>
        </w:rPr>
        <w:t xml:space="preserve"> </w:t>
      </w:r>
      <w:r>
        <w:t>contractor</w:t>
      </w:r>
      <w:r>
        <w:rPr>
          <w:spacing w:val="14"/>
        </w:rPr>
        <w:t xml:space="preserve"> </w:t>
      </w:r>
      <w:r>
        <w:t>breaks,</w:t>
      </w:r>
      <w:r>
        <w:rPr>
          <w:spacing w:val="14"/>
        </w:rPr>
        <w:t xml:space="preserve"> </w:t>
      </w:r>
      <w:r>
        <w:t>etc.,</w:t>
      </w:r>
      <w:r>
        <w:rPr>
          <w:spacing w:val="17"/>
        </w:rPr>
        <w:t xml:space="preserve"> </w:t>
      </w:r>
      <w:r>
        <w:t>on</w:t>
      </w:r>
      <w:r>
        <w:rPr>
          <w:spacing w:val="17"/>
        </w:rPr>
        <w:t xml:space="preserve"> </w:t>
      </w:r>
      <w:r>
        <w:t>drawings</w:t>
      </w:r>
      <w:r>
        <w:rPr>
          <w:spacing w:val="16"/>
        </w:rPr>
        <w:t xml:space="preserve"> </w:t>
      </w:r>
      <w:r>
        <w:t>and</w:t>
      </w:r>
      <w:r>
        <w:rPr>
          <w:spacing w:val="17"/>
        </w:rPr>
        <w:t xml:space="preserve"> </w:t>
      </w:r>
      <w:r>
        <w:t>issue</w:t>
      </w:r>
      <w:r>
        <w:rPr>
          <w:spacing w:val="17"/>
        </w:rPr>
        <w:t xml:space="preserve"> </w:t>
      </w:r>
      <w:r>
        <w:t>same</w:t>
      </w:r>
      <w:r>
        <w:rPr>
          <w:spacing w:val="17"/>
        </w:rPr>
        <w:t xml:space="preserve"> </w:t>
      </w:r>
      <w:r>
        <w:t>to</w:t>
      </w:r>
      <w:r>
        <w:rPr>
          <w:w w:val="99"/>
        </w:rPr>
        <w:t xml:space="preserve"> </w:t>
      </w:r>
      <w:r>
        <w:t>the Principal Agent and the relevant agent for record</w:t>
      </w:r>
      <w:r>
        <w:rPr>
          <w:spacing w:val="-24"/>
        </w:rPr>
        <w:t xml:space="preserve"> </w:t>
      </w:r>
      <w:r>
        <w:t>purposes.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2"/>
        </w:numPr>
        <w:tabs>
          <w:tab w:val="left" w:pos="981"/>
        </w:tabs>
        <w:ind w:left="980" w:hanging="720"/>
        <w:jc w:val="both"/>
        <w:rPr>
          <w:b w:val="0"/>
          <w:bCs w:val="0"/>
        </w:rPr>
      </w:pPr>
      <w:r>
        <w:t>FALSE</w:t>
      </w:r>
      <w:r>
        <w:rPr>
          <w:spacing w:val="-1"/>
        </w:rPr>
        <w:t xml:space="preserve"> </w:t>
      </w:r>
      <w:r>
        <w:t>DECLARATION</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5"/>
        <w:jc w:val="both"/>
      </w:pPr>
      <w:r>
        <w:t>All information provided by the contractor is accepted in good faith as being true</w:t>
      </w:r>
      <w:r>
        <w:rPr>
          <w:spacing w:val="48"/>
        </w:rPr>
        <w:t xml:space="preserve"> </w:t>
      </w:r>
      <w:r>
        <w:t>and</w:t>
      </w:r>
      <w:r>
        <w:rPr>
          <w:w w:val="99"/>
        </w:rPr>
        <w:t xml:space="preserve"> </w:t>
      </w:r>
      <w:r>
        <w:t>accurate.</w:t>
      </w:r>
      <w:r>
        <w:rPr>
          <w:spacing w:val="23"/>
        </w:rPr>
        <w:t xml:space="preserve"> </w:t>
      </w:r>
      <w:r>
        <w:t>Any</w:t>
      </w:r>
      <w:r>
        <w:rPr>
          <w:spacing w:val="21"/>
        </w:rPr>
        <w:t xml:space="preserve"> </w:t>
      </w:r>
      <w:r>
        <w:t>false</w:t>
      </w:r>
      <w:r>
        <w:rPr>
          <w:spacing w:val="22"/>
        </w:rPr>
        <w:t xml:space="preserve"> </w:t>
      </w:r>
      <w:r>
        <w:t>declaration</w:t>
      </w:r>
      <w:r>
        <w:rPr>
          <w:spacing w:val="23"/>
        </w:rPr>
        <w:t xml:space="preserve"> </w:t>
      </w:r>
      <w:r>
        <w:t>or</w:t>
      </w:r>
      <w:r>
        <w:rPr>
          <w:spacing w:val="23"/>
        </w:rPr>
        <w:t xml:space="preserve"> </w:t>
      </w:r>
      <w:r>
        <w:t>intentional</w:t>
      </w:r>
      <w:r>
        <w:rPr>
          <w:spacing w:val="21"/>
        </w:rPr>
        <w:t xml:space="preserve"> </w:t>
      </w:r>
      <w:r>
        <w:t>omission</w:t>
      </w:r>
      <w:r>
        <w:rPr>
          <w:spacing w:val="23"/>
        </w:rPr>
        <w:t xml:space="preserve"> </w:t>
      </w:r>
      <w:r>
        <w:t>of</w:t>
      </w:r>
      <w:r>
        <w:rPr>
          <w:spacing w:val="22"/>
        </w:rPr>
        <w:t xml:space="preserve"> </w:t>
      </w:r>
      <w:r>
        <w:t>relevant</w:t>
      </w:r>
      <w:r>
        <w:rPr>
          <w:spacing w:val="24"/>
        </w:rPr>
        <w:t xml:space="preserve"> </w:t>
      </w:r>
      <w:r>
        <w:t>facts</w:t>
      </w:r>
      <w:r>
        <w:rPr>
          <w:spacing w:val="20"/>
        </w:rPr>
        <w:t xml:space="preserve"> </w:t>
      </w:r>
      <w:r>
        <w:t>shall</w:t>
      </w:r>
      <w:r>
        <w:rPr>
          <w:spacing w:val="23"/>
        </w:rPr>
        <w:t xml:space="preserve"> </w:t>
      </w:r>
      <w:r>
        <w:t>be</w:t>
      </w:r>
      <w:r>
        <w:rPr>
          <w:spacing w:val="23"/>
        </w:rPr>
        <w:t xml:space="preserve"> </w:t>
      </w:r>
      <w:r>
        <w:t>reported</w:t>
      </w:r>
      <w:r>
        <w:rPr>
          <w:spacing w:val="21"/>
        </w:rPr>
        <w:t xml:space="preserve"> </w:t>
      </w:r>
      <w:r>
        <w:t>to</w:t>
      </w:r>
      <w:r>
        <w:rPr>
          <w:w w:val="99"/>
        </w:rPr>
        <w:t xml:space="preserve"> </w:t>
      </w:r>
      <w:r>
        <w:t>the employer, which on receipt of such report may el</w:t>
      </w:r>
      <w:r>
        <w:rPr>
          <w:rFonts w:cs="Century Gothic"/>
        </w:rPr>
        <w:t>ect to exercise its (the employer’s)</w:t>
      </w:r>
      <w:r>
        <w:rPr>
          <w:rFonts w:cs="Century Gothic"/>
          <w:spacing w:val="18"/>
        </w:rPr>
        <w:t xml:space="preserve"> </w:t>
      </w:r>
      <w:r>
        <w:rPr>
          <w:rFonts w:cs="Century Gothic"/>
        </w:rPr>
        <w:t>rights</w:t>
      </w:r>
      <w:r>
        <w:rPr>
          <w:rFonts w:cs="Century Gothic"/>
          <w:w w:val="99"/>
        </w:rPr>
        <w:t xml:space="preserve"> </w:t>
      </w:r>
      <w:r>
        <w:t>in terms of common law and/or the contract, as</w:t>
      </w:r>
      <w:r>
        <w:rPr>
          <w:spacing w:val="-29"/>
        </w:rPr>
        <w:t xml:space="preserve"> </w:t>
      </w:r>
      <w:r>
        <w:t>applicable.</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2"/>
        </w:numPr>
        <w:tabs>
          <w:tab w:val="left" w:pos="981"/>
        </w:tabs>
        <w:ind w:left="980" w:hanging="720"/>
        <w:jc w:val="both"/>
        <w:rPr>
          <w:b w:val="0"/>
          <w:bCs w:val="0"/>
        </w:rPr>
      </w:pPr>
      <w:r>
        <w:t>REGULATIONS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spacing w:line="242" w:lineRule="auto"/>
        <w:ind w:right="210"/>
        <w:jc w:val="both"/>
      </w:pPr>
      <w:r>
        <w:t>The work shall be carried out in accordance with the requirements of local</w:t>
      </w:r>
      <w:r>
        <w:rPr>
          <w:spacing w:val="30"/>
        </w:rPr>
        <w:t xml:space="preserve"> </w:t>
      </w:r>
      <w:r>
        <w:t>Authority</w:t>
      </w:r>
      <w:r>
        <w:rPr>
          <w:w w:val="99"/>
        </w:rPr>
        <w:t xml:space="preserve"> </w:t>
      </w:r>
      <w:r>
        <w:t>Regulations that may be</w:t>
      </w:r>
      <w:r>
        <w:rPr>
          <w:spacing w:val="-19"/>
        </w:rPr>
        <w:t xml:space="preserve"> </w:t>
      </w:r>
      <w:r>
        <w:t>applicable.</w:t>
      </w:r>
    </w:p>
    <w:p w:rsidR="00E22020" w:rsidRDefault="00E22020">
      <w:pPr>
        <w:spacing w:before="9"/>
        <w:rPr>
          <w:rFonts w:ascii="Century Gothic" w:eastAsia="Century Gothic" w:hAnsi="Century Gothic" w:cs="Century Gothic"/>
          <w:sz w:val="19"/>
          <w:szCs w:val="19"/>
        </w:rPr>
      </w:pPr>
    </w:p>
    <w:p w:rsidR="00E22020" w:rsidRDefault="00016963">
      <w:pPr>
        <w:pStyle w:val="BodyText"/>
        <w:ind w:right="220"/>
        <w:jc w:val="both"/>
      </w:pPr>
      <w:r>
        <w:t>The</w:t>
      </w:r>
      <w:r>
        <w:rPr>
          <w:spacing w:val="38"/>
        </w:rPr>
        <w:t xml:space="preserve"> </w:t>
      </w:r>
      <w:r>
        <w:t>contractor</w:t>
      </w:r>
      <w:r>
        <w:rPr>
          <w:spacing w:val="38"/>
        </w:rPr>
        <w:t xml:space="preserve"> </w:t>
      </w:r>
      <w:r>
        <w:t>shall</w:t>
      </w:r>
      <w:r>
        <w:rPr>
          <w:spacing w:val="36"/>
        </w:rPr>
        <w:t xml:space="preserve"> </w:t>
      </w:r>
      <w:r>
        <w:t>if</w:t>
      </w:r>
      <w:r>
        <w:rPr>
          <w:spacing w:val="37"/>
        </w:rPr>
        <w:t xml:space="preserve"> </w:t>
      </w:r>
      <w:r>
        <w:t>necessary,</w:t>
      </w:r>
      <w:r>
        <w:rPr>
          <w:spacing w:val="35"/>
        </w:rPr>
        <w:t xml:space="preserve"> </w:t>
      </w:r>
      <w:r>
        <w:t>give</w:t>
      </w:r>
      <w:r>
        <w:rPr>
          <w:spacing w:val="38"/>
        </w:rPr>
        <w:t xml:space="preserve"> </w:t>
      </w:r>
      <w:r>
        <w:t>notice</w:t>
      </w:r>
      <w:r>
        <w:rPr>
          <w:spacing w:val="38"/>
        </w:rPr>
        <w:t xml:space="preserve"> </w:t>
      </w:r>
      <w:r>
        <w:t>and</w:t>
      </w:r>
      <w:r>
        <w:rPr>
          <w:spacing w:val="38"/>
        </w:rPr>
        <w:t xml:space="preserve"> </w:t>
      </w:r>
      <w:r>
        <w:t>pay</w:t>
      </w:r>
      <w:r>
        <w:rPr>
          <w:spacing w:val="36"/>
        </w:rPr>
        <w:t xml:space="preserve"> </w:t>
      </w:r>
      <w:r>
        <w:t>all</w:t>
      </w:r>
      <w:r>
        <w:rPr>
          <w:spacing w:val="38"/>
        </w:rPr>
        <w:t xml:space="preserve"> </w:t>
      </w:r>
      <w:r>
        <w:t>fees,</w:t>
      </w:r>
      <w:r>
        <w:rPr>
          <w:spacing w:val="35"/>
        </w:rPr>
        <w:t xml:space="preserve"> </w:t>
      </w:r>
      <w:r>
        <w:t>costs</w:t>
      </w:r>
      <w:r>
        <w:rPr>
          <w:spacing w:val="37"/>
        </w:rPr>
        <w:t xml:space="preserve"> </w:t>
      </w:r>
      <w:r>
        <w:t>and</w:t>
      </w:r>
      <w:r>
        <w:rPr>
          <w:spacing w:val="38"/>
        </w:rPr>
        <w:t xml:space="preserve"> </w:t>
      </w:r>
      <w:r>
        <w:t>rates</w:t>
      </w:r>
      <w:r>
        <w:rPr>
          <w:spacing w:val="37"/>
        </w:rPr>
        <w:t xml:space="preserve"> </w:t>
      </w:r>
      <w:r>
        <w:t>as</w:t>
      </w:r>
      <w:r>
        <w:rPr>
          <w:spacing w:val="37"/>
        </w:rPr>
        <w:t xml:space="preserve"> </w:t>
      </w:r>
      <w:r>
        <w:t>may</w:t>
      </w:r>
      <w:r>
        <w:rPr>
          <w:spacing w:val="36"/>
        </w:rPr>
        <w:t xml:space="preserve"> </w:t>
      </w:r>
      <w:r>
        <w:t>be</w:t>
      </w:r>
      <w:r>
        <w:rPr>
          <w:w w:val="99"/>
        </w:rPr>
        <w:t xml:space="preserve"> </w:t>
      </w:r>
      <w:r>
        <w:t>required by the Local</w:t>
      </w:r>
      <w:r>
        <w:rPr>
          <w:spacing w:val="-11"/>
        </w:rPr>
        <w:t xml:space="preserve"> </w:t>
      </w:r>
      <w:r>
        <w:t>Authority.</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2"/>
        </w:numPr>
        <w:tabs>
          <w:tab w:val="left" w:pos="969"/>
        </w:tabs>
        <w:jc w:val="both"/>
        <w:rPr>
          <w:b w:val="0"/>
          <w:bCs w:val="0"/>
        </w:rPr>
      </w:pPr>
      <w:r>
        <w:t>CONTRACTOR'S YARD, LATRINES, TELEPHONES,</w:t>
      </w:r>
      <w:r>
        <w:rPr>
          <w:spacing w:val="-1"/>
        </w:rPr>
        <w:t xml:space="preserve"> </w:t>
      </w:r>
      <w:r>
        <w:t>ETC.</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3"/>
        <w:jc w:val="both"/>
      </w:pPr>
      <w:r>
        <w:t>The</w:t>
      </w:r>
      <w:r>
        <w:rPr>
          <w:spacing w:val="37"/>
        </w:rPr>
        <w:t xml:space="preserve"> </w:t>
      </w:r>
      <w:r>
        <w:t>Contractor</w:t>
      </w:r>
      <w:r>
        <w:rPr>
          <w:spacing w:val="38"/>
        </w:rPr>
        <w:t xml:space="preserve"> </w:t>
      </w:r>
      <w:r>
        <w:t>shall</w:t>
      </w:r>
      <w:r>
        <w:rPr>
          <w:spacing w:val="37"/>
        </w:rPr>
        <w:t xml:space="preserve"> </w:t>
      </w:r>
      <w:r>
        <w:t>liaise</w:t>
      </w:r>
      <w:r>
        <w:rPr>
          <w:spacing w:val="37"/>
        </w:rPr>
        <w:t xml:space="preserve"> </w:t>
      </w:r>
      <w:r>
        <w:t>with</w:t>
      </w:r>
      <w:r>
        <w:rPr>
          <w:spacing w:val="37"/>
        </w:rPr>
        <w:t xml:space="preserve"> </w:t>
      </w:r>
      <w:r>
        <w:t>the</w:t>
      </w:r>
      <w:r>
        <w:rPr>
          <w:spacing w:val="40"/>
        </w:rPr>
        <w:t xml:space="preserve"> </w:t>
      </w:r>
      <w:r>
        <w:t>Principal</w:t>
      </w:r>
      <w:r>
        <w:rPr>
          <w:spacing w:val="40"/>
        </w:rPr>
        <w:t xml:space="preserve"> </w:t>
      </w:r>
      <w:r>
        <w:t>Agent</w:t>
      </w:r>
      <w:r>
        <w:rPr>
          <w:spacing w:val="38"/>
        </w:rPr>
        <w:t xml:space="preserve"> </w:t>
      </w:r>
      <w:r>
        <w:t>with</w:t>
      </w:r>
      <w:r>
        <w:rPr>
          <w:spacing w:val="37"/>
        </w:rPr>
        <w:t xml:space="preserve"> </w:t>
      </w:r>
      <w:r>
        <w:t>regard</w:t>
      </w:r>
      <w:r>
        <w:rPr>
          <w:spacing w:val="37"/>
        </w:rPr>
        <w:t xml:space="preserve"> </w:t>
      </w:r>
      <w:r>
        <w:t>to</w:t>
      </w:r>
      <w:r>
        <w:rPr>
          <w:spacing w:val="36"/>
        </w:rPr>
        <w:t xml:space="preserve"> </w:t>
      </w:r>
      <w:r>
        <w:t>storage</w:t>
      </w:r>
      <w:r>
        <w:rPr>
          <w:spacing w:val="37"/>
        </w:rPr>
        <w:t xml:space="preserve"> </w:t>
      </w:r>
      <w:r>
        <w:t>space</w:t>
      </w:r>
      <w:r>
        <w:rPr>
          <w:spacing w:val="37"/>
        </w:rPr>
        <w:t xml:space="preserve"> </w:t>
      </w:r>
      <w:r>
        <w:t>for</w:t>
      </w:r>
      <w:r>
        <w:rPr>
          <w:spacing w:val="37"/>
        </w:rPr>
        <w:t xml:space="preserve"> </w:t>
      </w:r>
      <w:r>
        <w:t>plant,</w:t>
      </w:r>
      <w:r>
        <w:rPr>
          <w:w w:val="99"/>
        </w:rPr>
        <w:t xml:space="preserve"> </w:t>
      </w:r>
      <w:r>
        <w:t>equipment,</w:t>
      </w:r>
      <w:r>
        <w:rPr>
          <w:spacing w:val="-8"/>
        </w:rPr>
        <w:t xml:space="preserve"> </w:t>
      </w:r>
      <w:r>
        <w:t>etc.</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3"/>
        <w:jc w:val="both"/>
      </w:pPr>
      <w:r>
        <w:t>The Contractor is responsible for security of his equipment and materials used during</w:t>
      </w:r>
      <w:r>
        <w:rPr>
          <w:spacing w:val="-15"/>
        </w:rPr>
        <w:t xml:space="preserve"> </w:t>
      </w:r>
      <w:r>
        <w:t>the</w:t>
      </w:r>
      <w:r>
        <w:rPr>
          <w:w w:val="99"/>
        </w:rPr>
        <w:t xml:space="preserve"> </w:t>
      </w:r>
      <w:r>
        <w:t>contract.</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1"/>
        </w:numPr>
        <w:tabs>
          <w:tab w:val="left" w:pos="969"/>
        </w:tabs>
        <w:spacing w:before="62"/>
        <w:jc w:val="both"/>
        <w:rPr>
          <w:b w:val="0"/>
          <w:bCs w:val="0"/>
        </w:rPr>
      </w:pPr>
      <w:r>
        <w:t>CONTRACTOR'S YARD, LATRINES, TELEPHONES, ETC.</w:t>
      </w:r>
      <w:r>
        <w:rPr>
          <w:spacing w:val="4"/>
        </w:rPr>
        <w:t xml:space="preserve"> </w:t>
      </w:r>
      <w:r>
        <w:t>(CONTINUED)</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2"/>
        <w:jc w:val="both"/>
      </w:pPr>
      <w:r>
        <w:t>No alcohol or drugs will be allowed on site neither will any person be admitted to the site if</w:t>
      </w:r>
      <w:r>
        <w:rPr>
          <w:spacing w:val="52"/>
        </w:rPr>
        <w:t xml:space="preserve"> </w:t>
      </w:r>
      <w:r>
        <w:t>the</w:t>
      </w:r>
      <w:r>
        <w:rPr>
          <w:w w:val="99"/>
        </w:rPr>
        <w:t xml:space="preserve"> </w:t>
      </w:r>
      <w:r>
        <w:t>Principal Agent has any reason to believe that such person is under influence of alcohol</w:t>
      </w:r>
      <w:r>
        <w:rPr>
          <w:spacing w:val="23"/>
        </w:rPr>
        <w:t xml:space="preserve"> </w:t>
      </w:r>
      <w:r>
        <w:t>or</w:t>
      </w:r>
      <w:r>
        <w:rPr>
          <w:w w:val="99"/>
        </w:rPr>
        <w:t xml:space="preserve"> </w:t>
      </w:r>
      <w:r>
        <w:t>drugs.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2"/>
        <w:jc w:val="both"/>
      </w:pPr>
      <w:r>
        <w:t>The Contractor is to provide temporary sheds, latrines and telephones, etc. for the duration</w:t>
      </w:r>
      <w:r>
        <w:rPr>
          <w:spacing w:val="4"/>
        </w:rPr>
        <w:t xml:space="preserve"> </w:t>
      </w:r>
      <w:r>
        <w:t>of</w:t>
      </w:r>
      <w:r>
        <w:rPr>
          <w:w w:val="99"/>
        </w:rPr>
        <w:t xml:space="preserve"> </w:t>
      </w:r>
      <w:r>
        <w:t>the project. These facilities must be available for use to the professional team and</w:t>
      </w:r>
      <w:r>
        <w:rPr>
          <w:spacing w:val="41"/>
        </w:rPr>
        <w:t xml:space="preserve"> </w:t>
      </w:r>
      <w:r>
        <w:t>all</w:t>
      </w:r>
      <w:r>
        <w:rPr>
          <w:w w:val="99"/>
        </w:rPr>
        <w:t xml:space="preserve"> </w:t>
      </w:r>
      <w:r>
        <w:t>Contractors involved on the</w:t>
      </w:r>
      <w:r>
        <w:rPr>
          <w:spacing w:val="-19"/>
        </w:rPr>
        <w:t xml:space="preserve"> </w:t>
      </w:r>
      <w:r>
        <w:t>project.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1"/>
        </w:numPr>
        <w:tabs>
          <w:tab w:val="left" w:pos="981"/>
        </w:tabs>
        <w:ind w:left="980" w:hanging="720"/>
        <w:jc w:val="both"/>
        <w:rPr>
          <w:b w:val="0"/>
          <w:bCs w:val="0"/>
        </w:rPr>
      </w:pPr>
      <w:r>
        <w:t>DUST AND NOISE</w:t>
      </w:r>
      <w:r>
        <w:rPr>
          <w:spacing w:val="1"/>
        </w:rPr>
        <w:t xml:space="preserve"> </w:t>
      </w:r>
      <w:r>
        <w:t>POLLUTION</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5"/>
        <w:jc w:val="both"/>
      </w:pPr>
      <w:r>
        <w:t>The</w:t>
      </w:r>
      <w:r>
        <w:rPr>
          <w:spacing w:val="37"/>
        </w:rPr>
        <w:t xml:space="preserve"> </w:t>
      </w:r>
      <w:r>
        <w:t>Contractor</w:t>
      </w:r>
      <w:r>
        <w:rPr>
          <w:spacing w:val="35"/>
        </w:rPr>
        <w:t xml:space="preserve"> </w:t>
      </w:r>
      <w:r>
        <w:t>shall</w:t>
      </w:r>
      <w:r>
        <w:rPr>
          <w:spacing w:val="35"/>
        </w:rPr>
        <w:t xml:space="preserve"> </w:t>
      </w:r>
      <w:r>
        <w:t>take</w:t>
      </w:r>
      <w:r>
        <w:rPr>
          <w:spacing w:val="34"/>
        </w:rPr>
        <w:t xml:space="preserve"> </w:t>
      </w:r>
      <w:r>
        <w:t>all</w:t>
      </w:r>
      <w:r>
        <w:rPr>
          <w:spacing w:val="35"/>
        </w:rPr>
        <w:t xml:space="preserve"> </w:t>
      </w:r>
      <w:r>
        <w:t>reasonable</w:t>
      </w:r>
      <w:r>
        <w:rPr>
          <w:spacing w:val="37"/>
        </w:rPr>
        <w:t xml:space="preserve"> </w:t>
      </w:r>
      <w:r>
        <w:t>measures</w:t>
      </w:r>
      <w:r>
        <w:rPr>
          <w:spacing w:val="34"/>
        </w:rPr>
        <w:t xml:space="preserve"> </w:t>
      </w:r>
      <w:r>
        <w:t>to</w:t>
      </w:r>
      <w:r>
        <w:rPr>
          <w:spacing w:val="33"/>
        </w:rPr>
        <w:t xml:space="preserve"> </w:t>
      </w:r>
      <w:proofErr w:type="spellStart"/>
      <w:r>
        <w:t>minimise</w:t>
      </w:r>
      <w:proofErr w:type="spellEnd"/>
      <w:r>
        <w:rPr>
          <w:spacing w:val="34"/>
        </w:rPr>
        <w:t xml:space="preserve"> </w:t>
      </w:r>
      <w:r>
        <w:t>any</w:t>
      </w:r>
      <w:r>
        <w:rPr>
          <w:spacing w:val="33"/>
        </w:rPr>
        <w:t xml:space="preserve"> </w:t>
      </w:r>
      <w:r>
        <w:t>dust</w:t>
      </w:r>
      <w:r>
        <w:rPr>
          <w:spacing w:val="38"/>
        </w:rPr>
        <w:t xml:space="preserve"> </w:t>
      </w:r>
      <w:r>
        <w:t>and</w:t>
      </w:r>
      <w:r>
        <w:rPr>
          <w:spacing w:val="35"/>
        </w:rPr>
        <w:t xml:space="preserve"> </w:t>
      </w:r>
      <w:r>
        <w:t>nuisance</w:t>
      </w:r>
      <w:r>
        <w:rPr>
          <w:spacing w:val="37"/>
        </w:rPr>
        <w:t xml:space="preserve"> </w:t>
      </w:r>
      <w:r>
        <w:t>and</w:t>
      </w:r>
      <w:r>
        <w:rPr>
          <w:w w:val="99"/>
        </w:rPr>
        <w:t xml:space="preserve"> </w:t>
      </w:r>
      <w:r>
        <w:t>inconvenience as a result of the execution of the works. The Contractor shall use suitable</w:t>
      </w:r>
      <w:r>
        <w:rPr>
          <w:spacing w:val="19"/>
        </w:rPr>
        <w:t xml:space="preserve"> </w:t>
      </w:r>
      <w:r>
        <w:t>and</w:t>
      </w:r>
      <w:r>
        <w:rPr>
          <w:w w:val="99"/>
        </w:rPr>
        <w:t xml:space="preserve"> </w:t>
      </w:r>
      <w:r>
        <w:t>effective silencing devices for pneumatic tools and other plant that would otherwise cause</w:t>
      </w:r>
      <w:r>
        <w:rPr>
          <w:spacing w:val="27"/>
        </w:rPr>
        <w:t xml:space="preserve"> </w:t>
      </w:r>
      <w:r>
        <w:t>a</w:t>
      </w:r>
      <w:r>
        <w:rPr>
          <w:w w:val="99"/>
        </w:rPr>
        <w:t xml:space="preserve"> </w:t>
      </w:r>
      <w:r>
        <w:t>noise level exceeding the level laid down by the Local</w:t>
      </w:r>
      <w:r>
        <w:rPr>
          <w:spacing w:val="-24"/>
        </w:rPr>
        <w:t xml:space="preserve"> </w:t>
      </w:r>
      <w:r>
        <w:t>Authority.</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1"/>
        </w:numPr>
        <w:tabs>
          <w:tab w:val="left" w:pos="981"/>
        </w:tabs>
        <w:ind w:left="980" w:hanging="720"/>
        <w:jc w:val="both"/>
        <w:rPr>
          <w:b w:val="0"/>
          <w:bCs w:val="0"/>
        </w:rPr>
      </w:pPr>
      <w:r>
        <w:t>NOTICES, SIGNS AND ADVERTISEMENTS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2"/>
        <w:jc w:val="both"/>
      </w:pPr>
      <w:r>
        <w:t>The Employer reserves the right to erect notices, signs and advertisements on the site or in</w:t>
      </w:r>
      <w:r>
        <w:rPr>
          <w:spacing w:val="38"/>
        </w:rPr>
        <w:t xml:space="preserve"> </w:t>
      </w:r>
      <w:r>
        <w:t>the</w:t>
      </w:r>
      <w:r>
        <w:rPr>
          <w:w w:val="99"/>
        </w:rPr>
        <w:t xml:space="preserve"> </w:t>
      </w:r>
      <w:r>
        <w:t>vicinity of the site. The Contractor is not entitled, without written approval by the</w:t>
      </w:r>
      <w:r>
        <w:rPr>
          <w:spacing w:val="55"/>
        </w:rPr>
        <w:t xml:space="preserve"> </w:t>
      </w:r>
      <w:r>
        <w:t>Principal</w:t>
      </w:r>
      <w:r>
        <w:rPr>
          <w:w w:val="99"/>
        </w:rPr>
        <w:t xml:space="preserve"> </w:t>
      </w:r>
      <w:r>
        <w:t>Agent, to display any signboard of his own. He must however allow for the standard</w:t>
      </w:r>
      <w:r>
        <w:rPr>
          <w:spacing w:val="-23"/>
        </w:rPr>
        <w:t xml:space="preserve"> </w:t>
      </w:r>
      <w:r>
        <w:t>signboard,</w:t>
      </w:r>
      <w:r>
        <w:rPr>
          <w:w w:val="99"/>
        </w:rPr>
        <w:t xml:space="preserve"> </w:t>
      </w:r>
      <w:r>
        <w:t>if required by the</w:t>
      </w:r>
      <w:r>
        <w:rPr>
          <w:spacing w:val="-13"/>
        </w:rPr>
        <w:t xml:space="preserve"> </w:t>
      </w:r>
      <w:r>
        <w:t>employer.</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1"/>
        </w:numPr>
        <w:tabs>
          <w:tab w:val="left" w:pos="981"/>
        </w:tabs>
        <w:ind w:left="980" w:hanging="720"/>
        <w:jc w:val="both"/>
        <w:rPr>
          <w:b w:val="0"/>
          <w:bCs w:val="0"/>
        </w:rPr>
      </w:pPr>
      <w:r>
        <w:t>CESSIONS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0"/>
        <w:jc w:val="both"/>
      </w:pPr>
      <w:r>
        <w:t xml:space="preserve">Neither of the Parties may cede, delegate, assign </w:t>
      </w:r>
      <w:r w:rsidR="0006428A">
        <w:t>n</w:t>
      </w:r>
      <w:r>
        <w:t>or make over any of its rights</w:t>
      </w:r>
      <w:r>
        <w:rPr>
          <w:spacing w:val="39"/>
        </w:rPr>
        <w:t xml:space="preserve"> </w:t>
      </w:r>
      <w:r>
        <w:t>and/or</w:t>
      </w:r>
      <w:r>
        <w:rPr>
          <w:w w:val="99"/>
        </w:rPr>
        <w:t xml:space="preserve"> </w:t>
      </w:r>
      <w:r>
        <w:t>obligations in terms of this Agreement to any other third party without the prior written</w:t>
      </w:r>
      <w:r>
        <w:rPr>
          <w:spacing w:val="49"/>
        </w:rPr>
        <w:t xml:space="preserve"> </w:t>
      </w:r>
      <w:r>
        <w:t>consent</w:t>
      </w:r>
      <w:r>
        <w:rPr>
          <w:spacing w:val="-1"/>
          <w:w w:val="99"/>
        </w:rPr>
        <w:t xml:space="preserve"> </w:t>
      </w:r>
      <w:r>
        <w:t>of the other</w:t>
      </w:r>
      <w:r>
        <w:rPr>
          <w:spacing w:val="-9"/>
        </w:rPr>
        <w:t xml:space="preserve"> </w:t>
      </w:r>
      <w:r>
        <w:t>Party.</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1"/>
        </w:numPr>
        <w:tabs>
          <w:tab w:val="left" w:pos="981"/>
        </w:tabs>
        <w:ind w:left="980" w:hanging="720"/>
        <w:jc w:val="both"/>
        <w:rPr>
          <w:b w:val="0"/>
          <w:bCs w:val="0"/>
        </w:rPr>
      </w:pPr>
      <w:r>
        <w:t>ACCESS FOR</w:t>
      </w:r>
      <w:r>
        <w:rPr>
          <w:spacing w:val="-2"/>
        </w:rPr>
        <w:t xml:space="preserve"> </w:t>
      </w:r>
      <w:r>
        <w:t>PERSONNEL</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3"/>
        <w:jc w:val="both"/>
      </w:pPr>
      <w:r>
        <w:t xml:space="preserve">No </w:t>
      </w:r>
      <w:proofErr w:type="spellStart"/>
      <w:r>
        <w:t>unauthorised</w:t>
      </w:r>
      <w:proofErr w:type="spellEnd"/>
      <w:r>
        <w:t xml:space="preserve"> persons are allowed on site unless </w:t>
      </w:r>
      <w:proofErr w:type="spellStart"/>
      <w:r>
        <w:t>authorised</w:t>
      </w:r>
      <w:proofErr w:type="spellEnd"/>
      <w:r>
        <w:t xml:space="preserve"> by the Principal Agent in</w:t>
      </w:r>
      <w:r>
        <w:rPr>
          <w:spacing w:val="-11"/>
        </w:rPr>
        <w:t xml:space="preserve"> </w:t>
      </w:r>
      <w:r>
        <w:t>writing.</w:t>
      </w:r>
      <w:r>
        <w:rPr>
          <w:w w:val="99"/>
        </w:rPr>
        <w:t xml:space="preserve"> </w:t>
      </w:r>
      <w:r>
        <w:t>No persons are allowed access to any portion of the existing buildings, if applicable, other</w:t>
      </w:r>
      <w:r>
        <w:rPr>
          <w:w w:val="99"/>
        </w:rPr>
        <w:t xml:space="preserve"> </w:t>
      </w:r>
      <w:r>
        <w:t xml:space="preserve">than the agreed entrance and exit routes, unless </w:t>
      </w:r>
      <w:proofErr w:type="spellStart"/>
      <w:r>
        <w:t>authorised</w:t>
      </w:r>
      <w:proofErr w:type="spellEnd"/>
      <w:r>
        <w:t xml:space="preserve"> by the Principal Agent in</w:t>
      </w:r>
      <w:r>
        <w:rPr>
          <w:spacing w:val="-37"/>
        </w:rPr>
        <w:t xml:space="preserve"> </w:t>
      </w:r>
      <w:r>
        <w:t>writing.</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41"/>
        </w:numPr>
        <w:tabs>
          <w:tab w:val="left" w:pos="981"/>
        </w:tabs>
        <w:ind w:left="980" w:hanging="720"/>
        <w:jc w:val="both"/>
        <w:rPr>
          <w:b w:val="0"/>
          <w:bCs w:val="0"/>
        </w:rPr>
      </w:pPr>
      <w:r>
        <w:t>SAFETY</w:t>
      </w:r>
      <w:r>
        <w:rPr>
          <w:spacing w:val="-1"/>
        </w:rPr>
        <w:t xml:space="preserve"> </w:t>
      </w:r>
      <w:r>
        <w:t>HELMETS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9"/>
        <w:jc w:val="both"/>
      </w:pPr>
      <w:r>
        <w:t>The Contractor shall provide and keep on site an adequate supply of clean safety helmets</w:t>
      </w:r>
      <w:r>
        <w:rPr>
          <w:spacing w:val="15"/>
        </w:rPr>
        <w:t xml:space="preserve"> </w:t>
      </w:r>
      <w:r>
        <w:t>for</w:t>
      </w:r>
      <w:r>
        <w:rPr>
          <w:w w:val="99"/>
        </w:rPr>
        <w:t xml:space="preserve"> </w:t>
      </w:r>
      <w:r>
        <w:t xml:space="preserve">the use of all professional personnel and all </w:t>
      </w:r>
      <w:proofErr w:type="spellStart"/>
      <w:r>
        <w:t>authorised</w:t>
      </w:r>
      <w:proofErr w:type="spellEnd"/>
      <w:r>
        <w:rPr>
          <w:spacing w:val="-35"/>
        </w:rPr>
        <w:t xml:space="preserve"> </w:t>
      </w:r>
      <w:r>
        <w:t>visitors.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1"/>
        </w:numPr>
        <w:tabs>
          <w:tab w:val="left" w:pos="981"/>
        </w:tabs>
        <w:ind w:left="980" w:hanging="720"/>
        <w:jc w:val="both"/>
        <w:rPr>
          <w:b w:val="0"/>
          <w:bCs w:val="0"/>
        </w:rPr>
      </w:pPr>
      <w:r>
        <w:t>SPECIAL</w:t>
      </w:r>
      <w:r>
        <w:rPr>
          <w:spacing w:val="-1"/>
        </w:rPr>
        <w:t xml:space="preserve"> </w:t>
      </w:r>
      <w:r>
        <w:t>TASKS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6"/>
        <w:jc w:val="both"/>
      </w:pPr>
      <w:r>
        <w:t>The</w:t>
      </w:r>
      <w:r>
        <w:rPr>
          <w:spacing w:val="26"/>
        </w:rPr>
        <w:t xml:space="preserve"> </w:t>
      </w:r>
      <w:r>
        <w:t>Employer</w:t>
      </w:r>
      <w:r>
        <w:rPr>
          <w:spacing w:val="26"/>
        </w:rPr>
        <w:t xml:space="preserve"> </w:t>
      </w:r>
      <w:r>
        <w:t>shall</w:t>
      </w:r>
      <w:r>
        <w:rPr>
          <w:spacing w:val="26"/>
        </w:rPr>
        <w:t xml:space="preserve"> </w:t>
      </w:r>
      <w:r>
        <w:t>have</w:t>
      </w:r>
      <w:r>
        <w:rPr>
          <w:spacing w:val="28"/>
        </w:rPr>
        <w:t xml:space="preserve"> </w:t>
      </w:r>
      <w:r>
        <w:t>the</w:t>
      </w:r>
      <w:r>
        <w:rPr>
          <w:spacing w:val="26"/>
        </w:rPr>
        <w:t xml:space="preserve"> </w:t>
      </w:r>
      <w:r>
        <w:t>right</w:t>
      </w:r>
      <w:r>
        <w:rPr>
          <w:spacing w:val="25"/>
        </w:rPr>
        <w:t xml:space="preserve"> </w:t>
      </w:r>
      <w:r>
        <w:t>to</w:t>
      </w:r>
      <w:r>
        <w:rPr>
          <w:spacing w:val="25"/>
        </w:rPr>
        <w:t xml:space="preserve"> </w:t>
      </w:r>
      <w:r>
        <w:t>employ</w:t>
      </w:r>
      <w:r>
        <w:rPr>
          <w:spacing w:val="27"/>
        </w:rPr>
        <w:t xml:space="preserve"> </w:t>
      </w:r>
      <w:r>
        <w:t>other</w:t>
      </w:r>
      <w:r>
        <w:rPr>
          <w:spacing w:val="31"/>
        </w:rPr>
        <w:t xml:space="preserve"> </w:t>
      </w:r>
      <w:r>
        <w:t>Contractors</w:t>
      </w:r>
      <w:r>
        <w:rPr>
          <w:spacing w:val="27"/>
        </w:rPr>
        <w:t xml:space="preserve"> </w:t>
      </w:r>
      <w:r>
        <w:t>to</w:t>
      </w:r>
      <w:r>
        <w:rPr>
          <w:spacing w:val="25"/>
        </w:rPr>
        <w:t xml:space="preserve"> </w:t>
      </w:r>
      <w:r>
        <w:t>execute</w:t>
      </w:r>
      <w:r>
        <w:rPr>
          <w:spacing w:val="26"/>
        </w:rPr>
        <w:t xml:space="preserve"> </w:t>
      </w:r>
      <w:r>
        <w:t>any</w:t>
      </w:r>
      <w:r>
        <w:rPr>
          <w:spacing w:val="24"/>
        </w:rPr>
        <w:t xml:space="preserve"> </w:t>
      </w:r>
      <w:r>
        <w:t>special</w:t>
      </w:r>
      <w:r>
        <w:rPr>
          <w:spacing w:val="26"/>
        </w:rPr>
        <w:t xml:space="preserve"> </w:t>
      </w:r>
      <w:r>
        <w:t>tasks</w:t>
      </w:r>
      <w:r>
        <w:rPr>
          <w:spacing w:val="-1"/>
          <w:w w:val="99"/>
        </w:rPr>
        <w:t xml:space="preserve"> </w:t>
      </w:r>
      <w:r>
        <w:t>whether contained in this contract or not, concurrently with the works being executed</w:t>
      </w:r>
      <w:r>
        <w:rPr>
          <w:spacing w:val="9"/>
        </w:rPr>
        <w:t xml:space="preserve"> </w:t>
      </w:r>
      <w:r>
        <w:t>under</w:t>
      </w:r>
      <w:r>
        <w:rPr>
          <w:w w:val="99"/>
        </w:rPr>
        <w:t xml:space="preserve"> </w:t>
      </w:r>
      <w:r>
        <w:t>this</w:t>
      </w:r>
      <w:r>
        <w:rPr>
          <w:spacing w:val="-5"/>
        </w:rPr>
        <w:t xml:space="preserve"> </w:t>
      </w:r>
      <w:r>
        <w:t>Contract.</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3"/>
        <w:jc w:val="both"/>
      </w:pPr>
      <w:r>
        <w:t xml:space="preserve">The Contractor </w:t>
      </w:r>
      <w:r>
        <w:rPr>
          <w:rFonts w:cs="Century Gothic"/>
        </w:rPr>
        <w:t>shall not be entitled to any profit and/or builder’s discount on the value of</w:t>
      </w:r>
      <w:r>
        <w:rPr>
          <w:rFonts w:cs="Century Gothic"/>
          <w:spacing w:val="12"/>
        </w:rPr>
        <w:t xml:space="preserve"> </w:t>
      </w:r>
      <w:r>
        <w:rPr>
          <w:rFonts w:cs="Century Gothic"/>
        </w:rPr>
        <w:t>any</w:t>
      </w:r>
      <w:r>
        <w:rPr>
          <w:rFonts w:cs="Century Gothic"/>
          <w:w w:val="99"/>
        </w:rPr>
        <w:t xml:space="preserve"> </w:t>
      </w:r>
      <w:r>
        <w:t>work</w:t>
      </w:r>
      <w:r>
        <w:rPr>
          <w:spacing w:val="17"/>
        </w:rPr>
        <w:t xml:space="preserve"> </w:t>
      </w:r>
      <w:r>
        <w:t>executed</w:t>
      </w:r>
      <w:r>
        <w:rPr>
          <w:spacing w:val="17"/>
        </w:rPr>
        <w:t xml:space="preserve"> </w:t>
      </w:r>
      <w:r>
        <w:t>by</w:t>
      </w:r>
      <w:r>
        <w:rPr>
          <w:spacing w:val="16"/>
        </w:rPr>
        <w:t xml:space="preserve"> </w:t>
      </w:r>
      <w:r>
        <w:t>other</w:t>
      </w:r>
      <w:r>
        <w:rPr>
          <w:spacing w:val="19"/>
        </w:rPr>
        <w:t xml:space="preserve"> </w:t>
      </w:r>
      <w:r>
        <w:t>contractors</w:t>
      </w:r>
      <w:r>
        <w:rPr>
          <w:spacing w:val="16"/>
        </w:rPr>
        <w:t xml:space="preserve"> </w:t>
      </w:r>
      <w:r>
        <w:t>but</w:t>
      </w:r>
      <w:r>
        <w:rPr>
          <w:spacing w:val="19"/>
        </w:rPr>
        <w:t xml:space="preserve"> </w:t>
      </w:r>
      <w:r>
        <w:t>shall</w:t>
      </w:r>
      <w:r>
        <w:rPr>
          <w:spacing w:val="18"/>
        </w:rPr>
        <w:t xml:space="preserve"> </w:t>
      </w:r>
      <w:r>
        <w:t>nevertheless</w:t>
      </w:r>
      <w:r>
        <w:rPr>
          <w:spacing w:val="16"/>
        </w:rPr>
        <w:t xml:space="preserve"> </w:t>
      </w:r>
      <w:r>
        <w:t>allow</w:t>
      </w:r>
      <w:r>
        <w:rPr>
          <w:spacing w:val="19"/>
        </w:rPr>
        <w:t xml:space="preserve"> </w:t>
      </w:r>
      <w:r>
        <w:t>these</w:t>
      </w:r>
      <w:r>
        <w:rPr>
          <w:spacing w:val="16"/>
        </w:rPr>
        <w:t xml:space="preserve"> </w:t>
      </w:r>
      <w:r>
        <w:t>other</w:t>
      </w:r>
      <w:r>
        <w:rPr>
          <w:spacing w:val="17"/>
        </w:rPr>
        <w:t xml:space="preserve"> </w:t>
      </w:r>
      <w:r>
        <w:t>contractors</w:t>
      </w:r>
      <w:r>
        <w:rPr>
          <w:spacing w:val="16"/>
        </w:rPr>
        <w:t xml:space="preserve"> </w:t>
      </w:r>
      <w:r>
        <w:t>and</w:t>
      </w:r>
      <w:r>
        <w:rPr>
          <w:w w:val="99"/>
        </w:rPr>
        <w:t xml:space="preserve"> </w:t>
      </w:r>
      <w:r>
        <w:t xml:space="preserve">the Employer's employees to have access to the works, allocate reasonable space </w:t>
      </w:r>
      <w:r>
        <w:rPr>
          <w:spacing w:val="2"/>
        </w:rPr>
        <w:t>for</w:t>
      </w:r>
      <w:r>
        <w:rPr>
          <w:spacing w:val="-5"/>
        </w:rPr>
        <w:t xml:space="preserve"> </w:t>
      </w:r>
      <w:r>
        <w:t>the</w:t>
      </w:r>
      <w:r>
        <w:rPr>
          <w:w w:val="99"/>
        </w:rPr>
        <w:t xml:space="preserve"> </w:t>
      </w:r>
      <w:r>
        <w:t>storage of their materials, tools and</w:t>
      </w:r>
      <w:r>
        <w:rPr>
          <w:spacing w:val="-23"/>
        </w:rPr>
        <w:t xml:space="preserve"> </w:t>
      </w:r>
      <w:r>
        <w:t>equipment.</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0"/>
        <w:jc w:val="both"/>
      </w:pPr>
      <w:r>
        <w:t>Without</w:t>
      </w:r>
      <w:r>
        <w:rPr>
          <w:spacing w:val="21"/>
        </w:rPr>
        <w:t xml:space="preserve"> </w:t>
      </w:r>
      <w:r>
        <w:t>in</w:t>
      </w:r>
      <w:r>
        <w:rPr>
          <w:spacing w:val="21"/>
        </w:rPr>
        <w:t xml:space="preserve"> </w:t>
      </w:r>
      <w:r>
        <w:t>any</w:t>
      </w:r>
      <w:r>
        <w:rPr>
          <w:spacing w:val="17"/>
        </w:rPr>
        <w:t xml:space="preserve"> </w:t>
      </w:r>
      <w:r>
        <w:t>way</w:t>
      </w:r>
      <w:r>
        <w:rPr>
          <w:spacing w:val="19"/>
        </w:rPr>
        <w:t xml:space="preserve"> </w:t>
      </w:r>
      <w:r>
        <w:t>detracting</w:t>
      </w:r>
      <w:r>
        <w:rPr>
          <w:spacing w:val="18"/>
        </w:rPr>
        <w:t xml:space="preserve"> </w:t>
      </w:r>
      <w:r>
        <w:t>from</w:t>
      </w:r>
      <w:r>
        <w:rPr>
          <w:spacing w:val="20"/>
        </w:rPr>
        <w:t xml:space="preserve"> </w:t>
      </w:r>
      <w:r>
        <w:t>the</w:t>
      </w:r>
      <w:r>
        <w:rPr>
          <w:spacing w:val="20"/>
        </w:rPr>
        <w:t xml:space="preserve"> </w:t>
      </w:r>
      <w:r>
        <w:t>generality</w:t>
      </w:r>
      <w:r>
        <w:rPr>
          <w:spacing w:val="19"/>
        </w:rPr>
        <w:t xml:space="preserve"> </w:t>
      </w:r>
      <w:r>
        <w:t>of</w:t>
      </w:r>
      <w:r>
        <w:rPr>
          <w:spacing w:val="20"/>
        </w:rPr>
        <w:t xml:space="preserve"> </w:t>
      </w:r>
      <w:r>
        <w:t>or</w:t>
      </w:r>
      <w:r>
        <w:rPr>
          <w:spacing w:val="20"/>
        </w:rPr>
        <w:t xml:space="preserve"> </w:t>
      </w:r>
      <w:r>
        <w:t>limiting</w:t>
      </w:r>
      <w:r>
        <w:rPr>
          <w:spacing w:val="18"/>
        </w:rPr>
        <w:t xml:space="preserve"> </w:t>
      </w:r>
      <w:r>
        <w:t>the</w:t>
      </w:r>
      <w:r>
        <w:rPr>
          <w:spacing w:val="18"/>
        </w:rPr>
        <w:t xml:space="preserve"> </w:t>
      </w:r>
      <w:r>
        <w:t>above,</w:t>
      </w:r>
      <w:r>
        <w:rPr>
          <w:spacing w:val="18"/>
        </w:rPr>
        <w:t xml:space="preserve"> </w:t>
      </w:r>
      <w:r>
        <w:t>the</w:t>
      </w:r>
      <w:r>
        <w:rPr>
          <w:spacing w:val="29"/>
        </w:rPr>
        <w:t xml:space="preserve"> </w:t>
      </w:r>
      <w:r>
        <w:t>Contractor</w:t>
      </w:r>
      <w:r>
        <w:rPr>
          <w:spacing w:val="21"/>
        </w:rPr>
        <w:t xml:space="preserve"> </w:t>
      </w:r>
      <w:r>
        <w:t>is</w:t>
      </w:r>
      <w:r>
        <w:rPr>
          <w:w w:val="99"/>
        </w:rPr>
        <w:t xml:space="preserve"> </w:t>
      </w:r>
      <w:r>
        <w:t>advised</w:t>
      </w:r>
      <w:r>
        <w:rPr>
          <w:spacing w:val="15"/>
        </w:rPr>
        <w:t xml:space="preserve"> </w:t>
      </w:r>
      <w:r>
        <w:t>that</w:t>
      </w:r>
      <w:r>
        <w:rPr>
          <w:spacing w:val="15"/>
        </w:rPr>
        <w:t xml:space="preserve"> </w:t>
      </w:r>
      <w:r>
        <w:t>the</w:t>
      </w:r>
      <w:r>
        <w:rPr>
          <w:spacing w:val="15"/>
        </w:rPr>
        <w:t xml:space="preserve"> </w:t>
      </w:r>
      <w:r>
        <w:t>special</w:t>
      </w:r>
      <w:r>
        <w:rPr>
          <w:spacing w:val="14"/>
        </w:rPr>
        <w:t xml:space="preserve"> </w:t>
      </w:r>
      <w:r>
        <w:t>tasks</w:t>
      </w:r>
      <w:r>
        <w:rPr>
          <w:spacing w:val="15"/>
        </w:rPr>
        <w:t xml:space="preserve"> </w:t>
      </w:r>
      <w:r>
        <w:t>will</w:t>
      </w:r>
      <w:r>
        <w:rPr>
          <w:spacing w:val="16"/>
        </w:rPr>
        <w:t xml:space="preserve"> </w:t>
      </w:r>
      <w:r>
        <w:t>be</w:t>
      </w:r>
      <w:r>
        <w:rPr>
          <w:spacing w:val="15"/>
        </w:rPr>
        <w:t xml:space="preserve"> </w:t>
      </w:r>
      <w:r>
        <w:t>carried</w:t>
      </w:r>
      <w:r>
        <w:rPr>
          <w:spacing w:val="16"/>
        </w:rPr>
        <w:t xml:space="preserve"> </w:t>
      </w:r>
      <w:r>
        <w:t>out</w:t>
      </w:r>
      <w:r>
        <w:rPr>
          <w:spacing w:val="17"/>
        </w:rPr>
        <w:t xml:space="preserve"> </w:t>
      </w:r>
      <w:r>
        <w:t>by</w:t>
      </w:r>
      <w:r>
        <w:rPr>
          <w:spacing w:val="14"/>
        </w:rPr>
        <w:t xml:space="preserve"> </w:t>
      </w:r>
      <w:r>
        <w:t>the</w:t>
      </w:r>
      <w:r>
        <w:rPr>
          <w:spacing w:val="23"/>
        </w:rPr>
        <w:t xml:space="preserve"> </w:t>
      </w:r>
      <w:r>
        <w:t>Employer</w:t>
      </w:r>
      <w:r>
        <w:rPr>
          <w:spacing w:val="16"/>
        </w:rPr>
        <w:t xml:space="preserve"> </w:t>
      </w:r>
      <w:r>
        <w:t>and</w:t>
      </w:r>
      <w:r>
        <w:rPr>
          <w:spacing w:val="16"/>
        </w:rPr>
        <w:t xml:space="preserve"> </w:t>
      </w:r>
      <w:r>
        <w:t>other</w:t>
      </w:r>
      <w:r>
        <w:rPr>
          <w:spacing w:val="15"/>
        </w:rPr>
        <w:t xml:space="preserve"> </w:t>
      </w:r>
      <w:r>
        <w:t>contractors</w:t>
      </w:r>
      <w:r>
        <w:rPr>
          <w:spacing w:val="15"/>
        </w:rPr>
        <w:t xml:space="preserve"> </w:t>
      </w:r>
      <w:r>
        <w:t>and</w:t>
      </w:r>
      <w:r>
        <w:rPr>
          <w:w w:val="99"/>
        </w:rPr>
        <w:t xml:space="preserve"> </w:t>
      </w:r>
      <w:r>
        <w:t>the value of such work shall not be included in this</w:t>
      </w:r>
      <w:r>
        <w:rPr>
          <w:spacing w:val="-27"/>
        </w:rPr>
        <w:t xml:space="preserve"> </w:t>
      </w:r>
      <w:r>
        <w:t>contract.</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1"/>
        </w:numPr>
        <w:tabs>
          <w:tab w:val="left" w:pos="981"/>
        </w:tabs>
        <w:spacing w:before="62"/>
        <w:ind w:left="980" w:hanging="720"/>
        <w:jc w:val="both"/>
        <w:rPr>
          <w:b w:val="0"/>
          <w:bCs w:val="0"/>
        </w:rPr>
      </w:pPr>
      <w:r>
        <w:t>OVERTIME</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1"/>
        <w:jc w:val="both"/>
      </w:pPr>
      <w:r>
        <w:t>The</w:t>
      </w:r>
      <w:r>
        <w:rPr>
          <w:spacing w:val="49"/>
        </w:rPr>
        <w:t xml:space="preserve"> </w:t>
      </w:r>
      <w:r>
        <w:t>Contractor</w:t>
      </w:r>
      <w:r>
        <w:rPr>
          <w:spacing w:val="50"/>
        </w:rPr>
        <w:t xml:space="preserve"> </w:t>
      </w:r>
      <w:r>
        <w:t>is</w:t>
      </w:r>
      <w:r>
        <w:rPr>
          <w:spacing w:val="48"/>
        </w:rPr>
        <w:t xml:space="preserve"> </w:t>
      </w:r>
      <w:r>
        <w:t>to</w:t>
      </w:r>
      <w:r>
        <w:rPr>
          <w:spacing w:val="48"/>
        </w:rPr>
        <w:t xml:space="preserve"> </w:t>
      </w:r>
      <w:r>
        <w:t>note</w:t>
      </w:r>
      <w:r>
        <w:rPr>
          <w:spacing w:val="46"/>
        </w:rPr>
        <w:t xml:space="preserve"> </w:t>
      </w:r>
      <w:r>
        <w:t>that</w:t>
      </w:r>
      <w:r>
        <w:rPr>
          <w:spacing w:val="50"/>
        </w:rPr>
        <w:t xml:space="preserve"> </w:t>
      </w:r>
      <w:r>
        <w:t>all</w:t>
      </w:r>
      <w:r>
        <w:rPr>
          <w:spacing w:val="49"/>
        </w:rPr>
        <w:t xml:space="preserve"> </w:t>
      </w:r>
      <w:r>
        <w:t>rates</w:t>
      </w:r>
      <w:r>
        <w:rPr>
          <w:spacing w:val="48"/>
        </w:rPr>
        <w:t xml:space="preserve"> </w:t>
      </w:r>
      <w:r>
        <w:t>are</w:t>
      </w:r>
      <w:r>
        <w:rPr>
          <w:spacing w:val="49"/>
        </w:rPr>
        <w:t xml:space="preserve"> </w:t>
      </w:r>
      <w:r>
        <w:t>inclusive</w:t>
      </w:r>
      <w:r>
        <w:rPr>
          <w:spacing w:val="49"/>
        </w:rPr>
        <w:t xml:space="preserve"> </w:t>
      </w:r>
      <w:r>
        <w:t>of</w:t>
      </w:r>
      <w:r>
        <w:rPr>
          <w:spacing w:val="48"/>
        </w:rPr>
        <w:t xml:space="preserve"> </w:t>
      </w:r>
      <w:r>
        <w:t>overtime</w:t>
      </w:r>
      <w:r>
        <w:rPr>
          <w:spacing w:val="49"/>
        </w:rPr>
        <w:t xml:space="preserve"> </w:t>
      </w:r>
      <w:r>
        <w:t>work</w:t>
      </w:r>
      <w:r>
        <w:rPr>
          <w:spacing w:val="47"/>
        </w:rPr>
        <w:t xml:space="preserve"> </w:t>
      </w:r>
      <w:r>
        <w:t>allowance</w:t>
      </w:r>
      <w:r>
        <w:rPr>
          <w:spacing w:val="49"/>
        </w:rPr>
        <w:t xml:space="preserve"> </w:t>
      </w:r>
      <w:r>
        <w:t>and</w:t>
      </w:r>
      <w:r>
        <w:rPr>
          <w:spacing w:val="49"/>
        </w:rPr>
        <w:t xml:space="preserve"> </w:t>
      </w:r>
      <w:r>
        <w:t>no</w:t>
      </w:r>
      <w:r>
        <w:rPr>
          <w:w w:val="99"/>
        </w:rPr>
        <w:t xml:space="preserve"> </w:t>
      </w:r>
      <w:r>
        <w:t>additional costs for overtime work will be</w:t>
      </w:r>
      <w:r>
        <w:rPr>
          <w:spacing w:val="-27"/>
        </w:rPr>
        <w:t xml:space="preserve"> </w:t>
      </w:r>
      <w:r>
        <w:t>entertained.</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1"/>
        </w:numPr>
        <w:tabs>
          <w:tab w:val="left" w:pos="981"/>
        </w:tabs>
        <w:ind w:left="980" w:hanging="720"/>
        <w:jc w:val="both"/>
        <w:rPr>
          <w:b w:val="0"/>
          <w:bCs w:val="0"/>
        </w:rPr>
      </w:pPr>
      <w:r>
        <w:t>INTERPRETATION OF THE DRAWINGS, SPECIFICATIONS AND BILLS OF</w:t>
      </w:r>
      <w:r>
        <w:rPr>
          <w:spacing w:val="-13"/>
        </w:rPr>
        <w:t xml:space="preserve"> </w:t>
      </w:r>
      <w:r>
        <w:t>QUANTITIES.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5"/>
        <w:jc w:val="both"/>
      </w:pPr>
      <w:r>
        <w:t>The</w:t>
      </w:r>
      <w:r>
        <w:rPr>
          <w:spacing w:val="26"/>
        </w:rPr>
        <w:t xml:space="preserve"> </w:t>
      </w:r>
      <w:r>
        <w:t>Contractor</w:t>
      </w:r>
      <w:r>
        <w:rPr>
          <w:spacing w:val="24"/>
        </w:rPr>
        <w:t xml:space="preserve"> </w:t>
      </w:r>
      <w:r>
        <w:t>shall</w:t>
      </w:r>
      <w:r>
        <w:rPr>
          <w:spacing w:val="23"/>
        </w:rPr>
        <w:t xml:space="preserve"> </w:t>
      </w:r>
      <w:r>
        <w:t>be</w:t>
      </w:r>
      <w:r>
        <w:rPr>
          <w:spacing w:val="26"/>
        </w:rPr>
        <w:t xml:space="preserve"> </w:t>
      </w:r>
      <w:r>
        <w:t>held</w:t>
      </w:r>
      <w:r>
        <w:rPr>
          <w:spacing w:val="23"/>
        </w:rPr>
        <w:t xml:space="preserve"> </w:t>
      </w:r>
      <w:r>
        <w:t>solely</w:t>
      </w:r>
      <w:r>
        <w:rPr>
          <w:spacing w:val="24"/>
        </w:rPr>
        <w:t xml:space="preserve"> </w:t>
      </w:r>
      <w:r>
        <w:t>responsible</w:t>
      </w:r>
      <w:r>
        <w:rPr>
          <w:spacing w:val="23"/>
        </w:rPr>
        <w:t xml:space="preserve"> </w:t>
      </w:r>
      <w:r>
        <w:t>for</w:t>
      </w:r>
      <w:r>
        <w:rPr>
          <w:spacing w:val="23"/>
        </w:rPr>
        <w:t xml:space="preserve"> </w:t>
      </w:r>
      <w:r>
        <w:t>and</w:t>
      </w:r>
      <w:r>
        <w:rPr>
          <w:spacing w:val="26"/>
        </w:rPr>
        <w:t xml:space="preserve"> </w:t>
      </w:r>
      <w:r>
        <w:t>shall,</w:t>
      </w:r>
      <w:r>
        <w:rPr>
          <w:spacing w:val="20"/>
        </w:rPr>
        <w:t xml:space="preserve"> </w:t>
      </w:r>
      <w:r>
        <w:t>at</w:t>
      </w:r>
      <w:r>
        <w:rPr>
          <w:spacing w:val="25"/>
        </w:rPr>
        <w:t xml:space="preserve"> </w:t>
      </w:r>
      <w:r>
        <w:t>his</w:t>
      </w:r>
      <w:r>
        <w:rPr>
          <w:spacing w:val="25"/>
        </w:rPr>
        <w:t xml:space="preserve"> </w:t>
      </w:r>
      <w:r>
        <w:t>own</w:t>
      </w:r>
      <w:r>
        <w:rPr>
          <w:spacing w:val="26"/>
        </w:rPr>
        <w:t xml:space="preserve"> </w:t>
      </w:r>
      <w:r>
        <w:t>expense,</w:t>
      </w:r>
      <w:r>
        <w:rPr>
          <w:spacing w:val="20"/>
        </w:rPr>
        <w:t xml:space="preserve"> </w:t>
      </w:r>
      <w:r>
        <w:t>rectify</w:t>
      </w:r>
      <w:r>
        <w:rPr>
          <w:spacing w:val="21"/>
        </w:rPr>
        <w:t xml:space="preserve"> </w:t>
      </w:r>
      <w:r>
        <w:t>any</w:t>
      </w:r>
      <w:r>
        <w:rPr>
          <w:w w:val="99"/>
        </w:rPr>
        <w:t xml:space="preserve"> </w:t>
      </w:r>
      <w:r>
        <w:t xml:space="preserve">errors arising out of the incorrect interpretation of the Drawings, Specifications, </w:t>
      </w:r>
      <w:r w:rsidR="00A337F0">
        <w:t xml:space="preserve">Bills </w:t>
      </w:r>
      <w:r w:rsidR="00A337F0">
        <w:rPr>
          <w:spacing w:val="43"/>
        </w:rPr>
        <w:t>of</w:t>
      </w:r>
      <w:r>
        <w:rPr>
          <w:w w:val="99"/>
        </w:rPr>
        <w:t xml:space="preserve"> </w:t>
      </w:r>
      <w:r>
        <w:t>Quantities or</w:t>
      </w:r>
      <w:r>
        <w:rPr>
          <w:spacing w:val="-15"/>
        </w:rPr>
        <w:t xml:space="preserve"> </w:t>
      </w:r>
      <w:r>
        <w:t>Instructions.</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09"/>
        <w:jc w:val="both"/>
      </w:pPr>
      <w:r>
        <w:t>Should any part of the Drawings, Specifications or Bills of Quantities not be clearly intelligible</w:t>
      </w:r>
      <w:r>
        <w:rPr>
          <w:spacing w:val="34"/>
        </w:rPr>
        <w:t xml:space="preserve"> </w:t>
      </w:r>
      <w:r>
        <w:t>to</w:t>
      </w:r>
      <w:r>
        <w:rPr>
          <w:w w:val="99"/>
        </w:rPr>
        <w:t xml:space="preserve"> </w:t>
      </w:r>
      <w:r>
        <w:t>the Contractor, or the material or articles to be used in the execution of the works</w:t>
      </w:r>
      <w:r>
        <w:rPr>
          <w:spacing w:val="53"/>
        </w:rPr>
        <w:t xml:space="preserve"> </w:t>
      </w:r>
      <w:r>
        <w:t>be</w:t>
      </w:r>
      <w:r>
        <w:rPr>
          <w:w w:val="99"/>
        </w:rPr>
        <w:t xml:space="preserve"> </w:t>
      </w:r>
      <w:r>
        <w:t>considered</w:t>
      </w:r>
      <w:r>
        <w:rPr>
          <w:spacing w:val="25"/>
        </w:rPr>
        <w:t xml:space="preserve"> </w:t>
      </w:r>
      <w:r>
        <w:t>insufficiently</w:t>
      </w:r>
      <w:r>
        <w:rPr>
          <w:spacing w:val="24"/>
        </w:rPr>
        <w:t xml:space="preserve"> </w:t>
      </w:r>
      <w:r>
        <w:t>described</w:t>
      </w:r>
      <w:r>
        <w:rPr>
          <w:spacing w:val="25"/>
        </w:rPr>
        <w:t xml:space="preserve"> </w:t>
      </w:r>
      <w:r>
        <w:t>or</w:t>
      </w:r>
      <w:r>
        <w:rPr>
          <w:spacing w:val="25"/>
        </w:rPr>
        <w:t xml:space="preserve"> </w:t>
      </w:r>
      <w:r>
        <w:t>the</w:t>
      </w:r>
      <w:r>
        <w:rPr>
          <w:spacing w:val="25"/>
        </w:rPr>
        <w:t xml:space="preserve"> </w:t>
      </w:r>
      <w:r>
        <w:t>manner</w:t>
      </w:r>
      <w:r>
        <w:rPr>
          <w:spacing w:val="25"/>
        </w:rPr>
        <w:t xml:space="preserve"> </w:t>
      </w:r>
      <w:r>
        <w:t>in</w:t>
      </w:r>
      <w:r>
        <w:rPr>
          <w:spacing w:val="23"/>
        </w:rPr>
        <w:t xml:space="preserve"> </w:t>
      </w:r>
      <w:r>
        <w:t>which</w:t>
      </w:r>
      <w:r>
        <w:rPr>
          <w:spacing w:val="21"/>
        </w:rPr>
        <w:t xml:space="preserve"> </w:t>
      </w:r>
      <w:r>
        <w:t>the</w:t>
      </w:r>
      <w:r>
        <w:rPr>
          <w:spacing w:val="23"/>
        </w:rPr>
        <w:t xml:space="preserve"> </w:t>
      </w:r>
      <w:r>
        <w:t>work</w:t>
      </w:r>
      <w:r>
        <w:rPr>
          <w:spacing w:val="25"/>
        </w:rPr>
        <w:t xml:space="preserve"> </w:t>
      </w:r>
      <w:r>
        <w:t>is</w:t>
      </w:r>
      <w:r>
        <w:rPr>
          <w:spacing w:val="24"/>
        </w:rPr>
        <w:t xml:space="preserve"> </w:t>
      </w:r>
      <w:r>
        <w:t>to</w:t>
      </w:r>
      <w:r>
        <w:rPr>
          <w:spacing w:val="22"/>
        </w:rPr>
        <w:t xml:space="preserve"> </w:t>
      </w:r>
      <w:r>
        <w:t>be</w:t>
      </w:r>
      <w:r>
        <w:rPr>
          <w:spacing w:val="25"/>
        </w:rPr>
        <w:t xml:space="preserve"> </w:t>
      </w:r>
      <w:r>
        <w:t>carried</w:t>
      </w:r>
      <w:r>
        <w:rPr>
          <w:spacing w:val="25"/>
        </w:rPr>
        <w:t xml:space="preserve"> </w:t>
      </w:r>
      <w:r>
        <w:t>out</w:t>
      </w:r>
      <w:r>
        <w:rPr>
          <w:spacing w:val="26"/>
        </w:rPr>
        <w:t xml:space="preserve"> </w:t>
      </w:r>
      <w:r>
        <w:t>not</w:t>
      </w:r>
      <w:r>
        <w:rPr>
          <w:w w:val="99"/>
        </w:rPr>
        <w:t xml:space="preserve"> </w:t>
      </w:r>
      <w:r>
        <w:t>clear, the Contractor must obtain from the Principal Agent the necessary information to</w:t>
      </w:r>
      <w:r>
        <w:rPr>
          <w:spacing w:val="3"/>
        </w:rPr>
        <w:t xml:space="preserve"> </w:t>
      </w:r>
      <w:r>
        <w:t>clarify</w:t>
      </w:r>
      <w:r>
        <w:rPr>
          <w:w w:val="99"/>
        </w:rPr>
        <w:t xml:space="preserve"> </w:t>
      </w:r>
      <w:r>
        <w:t>such</w:t>
      </w:r>
      <w:r>
        <w:rPr>
          <w:spacing w:val="-3"/>
        </w:rPr>
        <w:t xml:space="preserve"> </w:t>
      </w:r>
      <w:r>
        <w:t>Drawings,</w:t>
      </w:r>
      <w:r>
        <w:rPr>
          <w:spacing w:val="-4"/>
        </w:rPr>
        <w:t xml:space="preserve"> </w:t>
      </w:r>
      <w:r>
        <w:t>Specifications,</w:t>
      </w:r>
      <w:r>
        <w:rPr>
          <w:spacing w:val="-6"/>
        </w:rPr>
        <w:t xml:space="preserve"> </w:t>
      </w:r>
      <w:r>
        <w:t>Bills</w:t>
      </w:r>
      <w:r>
        <w:rPr>
          <w:spacing w:val="-4"/>
        </w:rPr>
        <w:t xml:space="preserve"> </w:t>
      </w:r>
      <w:r>
        <w:t>of</w:t>
      </w:r>
      <w:r>
        <w:rPr>
          <w:spacing w:val="-2"/>
        </w:rPr>
        <w:t xml:space="preserve"> </w:t>
      </w:r>
      <w:r>
        <w:t>Quantities</w:t>
      </w:r>
      <w:r>
        <w:rPr>
          <w:spacing w:val="-4"/>
        </w:rPr>
        <w:t xml:space="preserve"> </w:t>
      </w:r>
      <w:r>
        <w:t>or</w:t>
      </w:r>
      <w:r>
        <w:rPr>
          <w:spacing w:val="-4"/>
        </w:rPr>
        <w:t xml:space="preserve"> </w:t>
      </w:r>
      <w:r>
        <w:t>Instructions,</w:t>
      </w:r>
      <w:r>
        <w:rPr>
          <w:spacing w:val="-6"/>
        </w:rPr>
        <w:t xml:space="preserve"> </w:t>
      </w:r>
      <w:r>
        <w:t>which</w:t>
      </w:r>
      <w:r>
        <w:rPr>
          <w:spacing w:val="-3"/>
        </w:rPr>
        <w:t xml:space="preserve"> </w:t>
      </w:r>
      <w:r>
        <w:t>request</w:t>
      </w:r>
      <w:r>
        <w:rPr>
          <w:spacing w:val="-2"/>
        </w:rPr>
        <w:t xml:space="preserve"> </w:t>
      </w:r>
      <w:r>
        <w:t>shall</w:t>
      </w:r>
      <w:r>
        <w:rPr>
          <w:spacing w:val="-3"/>
        </w:rPr>
        <w:t xml:space="preserve"> </w:t>
      </w:r>
      <w:r>
        <w:t>be</w:t>
      </w:r>
      <w:r>
        <w:rPr>
          <w:spacing w:val="-4"/>
        </w:rPr>
        <w:t xml:space="preserve"> </w:t>
      </w:r>
      <w:r>
        <w:t>in</w:t>
      </w:r>
      <w:r>
        <w:rPr>
          <w:spacing w:val="-5"/>
        </w:rPr>
        <w:t xml:space="preserve"> </w:t>
      </w:r>
      <w:r>
        <w:t>writing.</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0"/>
        <w:jc w:val="both"/>
      </w:pPr>
      <w:r>
        <w:t>All drawings, whatever their origin, are to be issued to the site or to any other person or</w:t>
      </w:r>
      <w:r>
        <w:rPr>
          <w:spacing w:val="4"/>
        </w:rPr>
        <w:t xml:space="preserve"> </w:t>
      </w:r>
      <w:r>
        <w:t>persons</w:t>
      </w:r>
      <w:r>
        <w:rPr>
          <w:w w:val="99"/>
        </w:rPr>
        <w:t xml:space="preserve"> </w:t>
      </w:r>
      <w:r>
        <w:rPr>
          <w:rFonts w:cs="Century Gothic"/>
        </w:rPr>
        <w:t>only through the principal agent’s office and shall bear the principal agent’s office stamp</w:t>
      </w:r>
      <w:r>
        <w:rPr>
          <w:rFonts w:cs="Century Gothic"/>
          <w:spacing w:val="29"/>
        </w:rPr>
        <w:t xml:space="preserve"> </w:t>
      </w:r>
      <w:r>
        <w:rPr>
          <w:rFonts w:cs="Century Gothic"/>
        </w:rPr>
        <w:t>and</w:t>
      </w:r>
      <w:r>
        <w:rPr>
          <w:rFonts w:cs="Century Gothic"/>
          <w:w w:val="99"/>
        </w:rPr>
        <w:t xml:space="preserve"> </w:t>
      </w:r>
      <w:r>
        <w:t>signature</w:t>
      </w:r>
      <w:r>
        <w:rPr>
          <w:spacing w:val="13"/>
        </w:rPr>
        <w:t xml:space="preserve"> </w:t>
      </w:r>
      <w:r>
        <w:t>and</w:t>
      </w:r>
      <w:r>
        <w:rPr>
          <w:spacing w:val="13"/>
        </w:rPr>
        <w:t xml:space="preserve"> </w:t>
      </w:r>
      <w:r>
        <w:t>an</w:t>
      </w:r>
      <w:r>
        <w:rPr>
          <w:spacing w:val="13"/>
        </w:rPr>
        <w:t xml:space="preserve"> </w:t>
      </w:r>
      <w:r>
        <w:t>up</w:t>
      </w:r>
      <w:r>
        <w:rPr>
          <w:spacing w:val="14"/>
        </w:rPr>
        <w:t xml:space="preserve"> </w:t>
      </w:r>
      <w:r>
        <w:t>to</w:t>
      </w:r>
      <w:r>
        <w:rPr>
          <w:spacing w:val="12"/>
        </w:rPr>
        <w:t xml:space="preserve"> </w:t>
      </w:r>
      <w:r>
        <w:t>date</w:t>
      </w:r>
      <w:r>
        <w:rPr>
          <w:spacing w:val="13"/>
        </w:rPr>
        <w:t xml:space="preserve"> </w:t>
      </w:r>
      <w:r>
        <w:t>register</w:t>
      </w:r>
      <w:r>
        <w:rPr>
          <w:spacing w:val="13"/>
        </w:rPr>
        <w:t xml:space="preserve"> </w:t>
      </w:r>
      <w:r>
        <w:t>of</w:t>
      </w:r>
      <w:r>
        <w:rPr>
          <w:spacing w:val="13"/>
        </w:rPr>
        <w:t xml:space="preserve"> </w:t>
      </w:r>
      <w:r>
        <w:t>all</w:t>
      </w:r>
      <w:r>
        <w:rPr>
          <w:spacing w:val="14"/>
        </w:rPr>
        <w:t xml:space="preserve"> </w:t>
      </w:r>
      <w:r>
        <w:t>drawings</w:t>
      </w:r>
      <w:r>
        <w:rPr>
          <w:spacing w:val="13"/>
        </w:rPr>
        <w:t xml:space="preserve"> </w:t>
      </w:r>
      <w:r>
        <w:t>issued</w:t>
      </w:r>
      <w:r>
        <w:rPr>
          <w:spacing w:val="13"/>
        </w:rPr>
        <w:t xml:space="preserve"> </w:t>
      </w:r>
      <w:r>
        <w:t>to</w:t>
      </w:r>
      <w:r>
        <w:rPr>
          <w:spacing w:val="12"/>
        </w:rPr>
        <w:t xml:space="preserve"> </w:t>
      </w:r>
      <w:r>
        <w:t>the</w:t>
      </w:r>
      <w:r>
        <w:rPr>
          <w:spacing w:val="13"/>
        </w:rPr>
        <w:t xml:space="preserve"> </w:t>
      </w:r>
      <w:r>
        <w:t>contractor</w:t>
      </w:r>
      <w:r>
        <w:rPr>
          <w:spacing w:val="13"/>
        </w:rPr>
        <w:t xml:space="preserve"> </w:t>
      </w:r>
      <w:r>
        <w:t>shall</w:t>
      </w:r>
      <w:r>
        <w:rPr>
          <w:spacing w:val="14"/>
        </w:rPr>
        <w:t xml:space="preserve"> </w:t>
      </w:r>
      <w:r>
        <w:t>be</w:t>
      </w:r>
      <w:r>
        <w:rPr>
          <w:spacing w:val="13"/>
        </w:rPr>
        <w:t xml:space="preserve"> </w:t>
      </w:r>
      <w:r>
        <w:t>kept</w:t>
      </w:r>
      <w:r>
        <w:rPr>
          <w:spacing w:val="15"/>
        </w:rPr>
        <w:t xml:space="preserve"> </w:t>
      </w:r>
      <w:r>
        <w:t>on</w:t>
      </w:r>
      <w:r>
        <w:rPr>
          <w:w w:val="99"/>
        </w:rPr>
        <w:t xml:space="preserve"> </w:t>
      </w:r>
      <w:r>
        <w:rPr>
          <w:rFonts w:cs="Century Gothic"/>
        </w:rPr>
        <w:t>the works. Any other drawings used on the site will be used at the contractor’s risk and</w:t>
      </w:r>
      <w:r>
        <w:rPr>
          <w:rFonts w:cs="Century Gothic"/>
          <w:spacing w:val="33"/>
        </w:rPr>
        <w:t xml:space="preserve"> </w:t>
      </w:r>
      <w:r>
        <w:rPr>
          <w:rFonts w:cs="Century Gothic"/>
        </w:rPr>
        <w:t>should</w:t>
      </w:r>
      <w:r>
        <w:rPr>
          <w:rFonts w:cs="Century Gothic"/>
          <w:w w:val="99"/>
        </w:rPr>
        <w:t xml:space="preserve"> </w:t>
      </w:r>
      <w:r>
        <w:t>any work be incorrect due to the use of unauthorized drawings the cost of rectifying such work</w:t>
      </w:r>
      <w:r>
        <w:rPr>
          <w:w w:val="99"/>
        </w:rPr>
        <w:t xml:space="preserve"> </w:t>
      </w:r>
      <w:r>
        <w:rPr>
          <w:rFonts w:cs="Century Gothic"/>
        </w:rPr>
        <w:t>shall be for the contractor’s</w:t>
      </w:r>
      <w:r>
        <w:rPr>
          <w:rFonts w:cs="Century Gothic"/>
          <w:spacing w:val="-15"/>
        </w:rPr>
        <w:t xml:space="preserve"> </w:t>
      </w:r>
      <w:r>
        <w:rPr>
          <w:rFonts w:cs="Century Gothic"/>
        </w:rPr>
        <w:t>account</w:t>
      </w:r>
      <w:r>
        <w:t>.</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2"/>
        <w:jc w:val="both"/>
      </w:pPr>
      <w:r>
        <w:t>All drawings used on the works shall be properly mounted on suitable sheet material</w:t>
      </w:r>
      <w:r>
        <w:rPr>
          <w:spacing w:val="17"/>
        </w:rPr>
        <w:t xml:space="preserve"> </w:t>
      </w:r>
      <w:r>
        <w:t>or</w:t>
      </w:r>
      <w:r>
        <w:rPr>
          <w:w w:val="99"/>
        </w:rPr>
        <w:t xml:space="preserve"> </w:t>
      </w:r>
      <w:r>
        <w:t>otherwise protected and kept in good condition. Any drawings becoming bleached</w:t>
      </w:r>
      <w:r>
        <w:rPr>
          <w:spacing w:val="51"/>
        </w:rPr>
        <w:t xml:space="preserve"> </w:t>
      </w:r>
      <w:r>
        <w:t>or</w:t>
      </w:r>
      <w:r>
        <w:rPr>
          <w:w w:val="99"/>
        </w:rPr>
        <w:t xml:space="preserve"> </w:t>
      </w:r>
      <w:r>
        <w:t>otherwise</w:t>
      </w:r>
      <w:r>
        <w:rPr>
          <w:spacing w:val="28"/>
        </w:rPr>
        <w:t xml:space="preserve"> </w:t>
      </w:r>
      <w:r>
        <w:t>obscured</w:t>
      </w:r>
      <w:r>
        <w:rPr>
          <w:spacing w:val="31"/>
        </w:rPr>
        <w:t xml:space="preserve"> </w:t>
      </w:r>
      <w:r>
        <w:t>so</w:t>
      </w:r>
      <w:r>
        <w:rPr>
          <w:spacing w:val="27"/>
        </w:rPr>
        <w:t xml:space="preserve"> </w:t>
      </w:r>
      <w:r>
        <w:t>that</w:t>
      </w:r>
      <w:r>
        <w:rPr>
          <w:spacing w:val="30"/>
        </w:rPr>
        <w:t xml:space="preserve"> </w:t>
      </w:r>
      <w:r>
        <w:t>they</w:t>
      </w:r>
      <w:r>
        <w:rPr>
          <w:spacing w:val="27"/>
        </w:rPr>
        <w:t xml:space="preserve"> </w:t>
      </w:r>
      <w:r>
        <w:t>cannot</w:t>
      </w:r>
      <w:r>
        <w:rPr>
          <w:spacing w:val="30"/>
        </w:rPr>
        <w:t xml:space="preserve"> </w:t>
      </w:r>
      <w:r>
        <w:t>be</w:t>
      </w:r>
      <w:r>
        <w:rPr>
          <w:spacing w:val="28"/>
        </w:rPr>
        <w:t xml:space="preserve"> </w:t>
      </w:r>
      <w:r>
        <w:t>properly</w:t>
      </w:r>
      <w:r>
        <w:rPr>
          <w:spacing w:val="27"/>
        </w:rPr>
        <w:t xml:space="preserve"> </w:t>
      </w:r>
      <w:r>
        <w:t>read</w:t>
      </w:r>
      <w:r>
        <w:rPr>
          <w:spacing w:val="31"/>
        </w:rPr>
        <w:t xml:space="preserve"> </w:t>
      </w:r>
      <w:r>
        <w:t>shall</w:t>
      </w:r>
      <w:r>
        <w:rPr>
          <w:spacing w:val="29"/>
        </w:rPr>
        <w:t xml:space="preserve"> </w:t>
      </w:r>
      <w:r>
        <w:t>be</w:t>
      </w:r>
      <w:r>
        <w:rPr>
          <w:spacing w:val="28"/>
        </w:rPr>
        <w:t xml:space="preserve"> </w:t>
      </w:r>
      <w:r>
        <w:t>returned</w:t>
      </w:r>
      <w:r>
        <w:rPr>
          <w:spacing w:val="28"/>
        </w:rPr>
        <w:t xml:space="preserve"> </w:t>
      </w:r>
      <w:r>
        <w:t>to</w:t>
      </w:r>
      <w:r>
        <w:rPr>
          <w:spacing w:val="27"/>
        </w:rPr>
        <w:t xml:space="preserve"> </w:t>
      </w:r>
      <w:r>
        <w:t>the</w:t>
      </w:r>
      <w:r>
        <w:rPr>
          <w:spacing w:val="38"/>
        </w:rPr>
        <w:t xml:space="preserve"> </w:t>
      </w:r>
      <w:r>
        <w:t>Principal</w:t>
      </w:r>
      <w:r>
        <w:rPr>
          <w:w w:val="99"/>
        </w:rPr>
        <w:t xml:space="preserve"> </w:t>
      </w:r>
      <w:r>
        <w:t>Agent</w:t>
      </w:r>
      <w:r>
        <w:rPr>
          <w:spacing w:val="26"/>
        </w:rPr>
        <w:t xml:space="preserve"> </w:t>
      </w:r>
      <w:r>
        <w:t>for</w:t>
      </w:r>
      <w:r>
        <w:rPr>
          <w:spacing w:val="25"/>
        </w:rPr>
        <w:t xml:space="preserve"> </w:t>
      </w:r>
      <w:r>
        <w:t>replacement,</w:t>
      </w:r>
      <w:r>
        <w:rPr>
          <w:spacing w:val="23"/>
        </w:rPr>
        <w:t xml:space="preserve"> </w:t>
      </w:r>
      <w:r>
        <w:t>as</w:t>
      </w:r>
      <w:r>
        <w:rPr>
          <w:spacing w:val="22"/>
        </w:rPr>
        <w:t xml:space="preserve"> </w:t>
      </w:r>
      <w:r>
        <w:t>any</w:t>
      </w:r>
      <w:r>
        <w:rPr>
          <w:spacing w:val="24"/>
        </w:rPr>
        <w:t xml:space="preserve"> </w:t>
      </w:r>
      <w:r>
        <w:t>errors</w:t>
      </w:r>
      <w:r>
        <w:rPr>
          <w:spacing w:val="22"/>
        </w:rPr>
        <w:t xml:space="preserve"> </w:t>
      </w:r>
      <w:r>
        <w:t>due</w:t>
      </w:r>
      <w:r>
        <w:rPr>
          <w:spacing w:val="26"/>
        </w:rPr>
        <w:t xml:space="preserve"> </w:t>
      </w:r>
      <w:r>
        <w:t>to</w:t>
      </w:r>
      <w:r>
        <w:rPr>
          <w:spacing w:val="22"/>
        </w:rPr>
        <w:t xml:space="preserve"> </w:t>
      </w:r>
      <w:r>
        <w:t>misreading</w:t>
      </w:r>
      <w:r>
        <w:rPr>
          <w:spacing w:val="23"/>
        </w:rPr>
        <w:t xml:space="preserve"> </w:t>
      </w:r>
      <w:r>
        <w:t>of</w:t>
      </w:r>
      <w:r>
        <w:rPr>
          <w:spacing w:val="25"/>
        </w:rPr>
        <w:t xml:space="preserve"> </w:t>
      </w:r>
      <w:r>
        <w:t>damaged</w:t>
      </w:r>
      <w:r>
        <w:rPr>
          <w:spacing w:val="26"/>
        </w:rPr>
        <w:t xml:space="preserve"> </w:t>
      </w:r>
      <w:r>
        <w:t>or</w:t>
      </w:r>
      <w:r>
        <w:rPr>
          <w:spacing w:val="25"/>
        </w:rPr>
        <w:t xml:space="preserve"> </w:t>
      </w:r>
      <w:r>
        <w:t>obscured</w:t>
      </w:r>
      <w:r>
        <w:rPr>
          <w:spacing w:val="26"/>
        </w:rPr>
        <w:t xml:space="preserve"> </w:t>
      </w:r>
      <w:r>
        <w:t>drawings</w:t>
      </w:r>
      <w:r>
        <w:rPr>
          <w:w w:val="99"/>
        </w:rPr>
        <w:t xml:space="preserve"> </w:t>
      </w:r>
      <w:r>
        <w:t>shall be made good by the Contractor at his own</w:t>
      </w:r>
      <w:r>
        <w:rPr>
          <w:spacing w:val="-28"/>
        </w:rPr>
        <w:t xml:space="preserve"> </w:t>
      </w:r>
      <w:r>
        <w:t>expense.</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0"/>
        </w:numPr>
        <w:tabs>
          <w:tab w:val="left" w:pos="981"/>
        </w:tabs>
        <w:ind w:left="980" w:hanging="720"/>
        <w:jc w:val="both"/>
        <w:rPr>
          <w:b w:val="0"/>
          <w:bCs w:val="0"/>
        </w:rPr>
      </w:pPr>
      <w:r>
        <w:t>WORKING DAYS AND</w:t>
      </w:r>
      <w:r>
        <w:rPr>
          <w:spacing w:val="2"/>
        </w:rPr>
        <w:t xml:space="preserve"> </w:t>
      </w:r>
      <w:r>
        <w:t>HOURS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6"/>
        <w:jc w:val="both"/>
      </w:pPr>
      <w:r>
        <w:t>The</w:t>
      </w:r>
      <w:r>
        <w:rPr>
          <w:spacing w:val="21"/>
        </w:rPr>
        <w:t xml:space="preserve"> </w:t>
      </w:r>
      <w:r>
        <w:t>Tenderer</w:t>
      </w:r>
      <w:r>
        <w:rPr>
          <w:spacing w:val="21"/>
        </w:rPr>
        <w:t xml:space="preserve"> </w:t>
      </w:r>
      <w:r>
        <w:rPr>
          <w:rFonts w:cs="Century Gothic"/>
        </w:rPr>
        <w:t>is</w:t>
      </w:r>
      <w:r>
        <w:rPr>
          <w:rFonts w:cs="Century Gothic"/>
          <w:spacing w:val="20"/>
        </w:rPr>
        <w:t xml:space="preserve"> </w:t>
      </w:r>
      <w:r>
        <w:rPr>
          <w:rFonts w:cs="Century Gothic"/>
        </w:rPr>
        <w:t>advised</w:t>
      </w:r>
      <w:r>
        <w:rPr>
          <w:rFonts w:cs="Century Gothic"/>
          <w:spacing w:val="23"/>
        </w:rPr>
        <w:t xml:space="preserve"> </w:t>
      </w:r>
      <w:r>
        <w:rPr>
          <w:rFonts w:cs="Century Gothic"/>
        </w:rPr>
        <w:t>that</w:t>
      </w:r>
      <w:r>
        <w:rPr>
          <w:rFonts w:cs="Century Gothic"/>
          <w:spacing w:val="22"/>
        </w:rPr>
        <w:t xml:space="preserve"> </w:t>
      </w:r>
      <w:r>
        <w:rPr>
          <w:rFonts w:cs="Century Gothic"/>
        </w:rPr>
        <w:t>the</w:t>
      </w:r>
      <w:r>
        <w:rPr>
          <w:rFonts w:cs="Century Gothic"/>
          <w:spacing w:val="21"/>
        </w:rPr>
        <w:t xml:space="preserve"> </w:t>
      </w:r>
      <w:r>
        <w:rPr>
          <w:rFonts w:cs="Century Gothic"/>
        </w:rPr>
        <w:t>definition</w:t>
      </w:r>
      <w:r>
        <w:rPr>
          <w:rFonts w:cs="Century Gothic"/>
          <w:spacing w:val="21"/>
        </w:rPr>
        <w:t xml:space="preserve"> </w:t>
      </w:r>
      <w:r>
        <w:rPr>
          <w:rFonts w:cs="Century Gothic"/>
        </w:rPr>
        <w:t>of</w:t>
      </w:r>
      <w:r>
        <w:rPr>
          <w:rFonts w:cs="Century Gothic"/>
          <w:spacing w:val="20"/>
        </w:rPr>
        <w:t xml:space="preserve"> </w:t>
      </w:r>
      <w:r>
        <w:rPr>
          <w:rFonts w:cs="Century Gothic"/>
        </w:rPr>
        <w:t>“</w:t>
      </w:r>
      <w:r>
        <w:t>Working</w:t>
      </w:r>
      <w:r>
        <w:rPr>
          <w:spacing w:val="20"/>
        </w:rPr>
        <w:t xml:space="preserve"> </w:t>
      </w:r>
      <w:r>
        <w:t>Days</w:t>
      </w:r>
      <w:r>
        <w:rPr>
          <w:rFonts w:cs="Century Gothic"/>
        </w:rPr>
        <w:t>”</w:t>
      </w:r>
      <w:r>
        <w:rPr>
          <w:rFonts w:cs="Century Gothic"/>
          <w:spacing w:val="20"/>
        </w:rPr>
        <w:t xml:space="preserve"> </w:t>
      </w:r>
      <w:r>
        <w:rPr>
          <w:rFonts w:cs="Century Gothic"/>
        </w:rPr>
        <w:t>has</w:t>
      </w:r>
      <w:r>
        <w:rPr>
          <w:rFonts w:cs="Century Gothic"/>
          <w:spacing w:val="20"/>
        </w:rPr>
        <w:t xml:space="preserve"> </w:t>
      </w:r>
      <w:r>
        <w:rPr>
          <w:rFonts w:cs="Century Gothic"/>
        </w:rPr>
        <w:t>been</w:t>
      </w:r>
      <w:r>
        <w:rPr>
          <w:rFonts w:cs="Century Gothic"/>
          <w:spacing w:val="24"/>
        </w:rPr>
        <w:t xml:space="preserve"> </w:t>
      </w:r>
      <w:r>
        <w:rPr>
          <w:rFonts w:cs="Century Gothic"/>
        </w:rPr>
        <w:t>amended</w:t>
      </w:r>
      <w:r>
        <w:rPr>
          <w:rFonts w:cs="Century Gothic"/>
          <w:spacing w:val="21"/>
        </w:rPr>
        <w:t xml:space="preserve"> </w:t>
      </w:r>
      <w:r>
        <w:rPr>
          <w:rFonts w:cs="Century Gothic"/>
        </w:rPr>
        <w:t>to</w:t>
      </w:r>
      <w:r>
        <w:rPr>
          <w:rFonts w:cs="Century Gothic"/>
          <w:spacing w:val="20"/>
        </w:rPr>
        <w:t xml:space="preserve"> </w:t>
      </w:r>
      <w:r>
        <w:rPr>
          <w:rFonts w:cs="Century Gothic"/>
        </w:rPr>
        <w:t>include</w:t>
      </w:r>
      <w:r>
        <w:rPr>
          <w:rFonts w:cs="Century Gothic"/>
          <w:w w:val="99"/>
        </w:rPr>
        <w:t xml:space="preserve"> </w:t>
      </w:r>
      <w:r>
        <w:t>Saturday</w:t>
      </w:r>
      <w:r>
        <w:rPr>
          <w:spacing w:val="30"/>
        </w:rPr>
        <w:t xml:space="preserve"> </w:t>
      </w:r>
      <w:r>
        <w:t>and</w:t>
      </w:r>
      <w:r>
        <w:rPr>
          <w:spacing w:val="31"/>
        </w:rPr>
        <w:t xml:space="preserve"> </w:t>
      </w:r>
      <w:r>
        <w:t>Sunday</w:t>
      </w:r>
      <w:r>
        <w:rPr>
          <w:spacing w:val="30"/>
        </w:rPr>
        <w:t xml:space="preserve"> </w:t>
      </w:r>
      <w:r>
        <w:t>as</w:t>
      </w:r>
      <w:r>
        <w:rPr>
          <w:spacing w:val="30"/>
        </w:rPr>
        <w:t xml:space="preserve"> </w:t>
      </w:r>
      <w:r>
        <w:t>normal</w:t>
      </w:r>
      <w:r>
        <w:rPr>
          <w:spacing w:val="31"/>
        </w:rPr>
        <w:t xml:space="preserve"> </w:t>
      </w:r>
      <w:r>
        <w:t>working</w:t>
      </w:r>
      <w:r>
        <w:rPr>
          <w:spacing w:val="31"/>
        </w:rPr>
        <w:t xml:space="preserve"> </w:t>
      </w:r>
      <w:r>
        <w:t>days.</w:t>
      </w:r>
      <w:r>
        <w:rPr>
          <w:spacing w:val="30"/>
        </w:rPr>
        <w:t xml:space="preserve"> </w:t>
      </w:r>
      <w:r>
        <w:t>Further,</w:t>
      </w:r>
      <w:r>
        <w:rPr>
          <w:spacing w:val="28"/>
        </w:rPr>
        <w:t xml:space="preserve"> </w:t>
      </w:r>
      <w:r>
        <w:t>the</w:t>
      </w:r>
      <w:r>
        <w:rPr>
          <w:spacing w:val="30"/>
        </w:rPr>
        <w:t xml:space="preserve"> </w:t>
      </w:r>
      <w:r>
        <w:t>working</w:t>
      </w:r>
      <w:r>
        <w:rPr>
          <w:spacing w:val="31"/>
        </w:rPr>
        <w:t xml:space="preserve"> </w:t>
      </w:r>
      <w:r>
        <w:t>hours</w:t>
      </w:r>
      <w:r>
        <w:rPr>
          <w:spacing w:val="30"/>
        </w:rPr>
        <w:t xml:space="preserve"> </w:t>
      </w:r>
      <w:r>
        <w:t>shall</w:t>
      </w:r>
      <w:r>
        <w:rPr>
          <w:spacing w:val="31"/>
        </w:rPr>
        <w:t xml:space="preserve"> </w:t>
      </w:r>
      <w:r>
        <w:t>mean</w:t>
      </w:r>
      <w:r>
        <w:rPr>
          <w:spacing w:val="31"/>
        </w:rPr>
        <w:t xml:space="preserve"> </w:t>
      </w:r>
      <w:r>
        <w:t>24</w:t>
      </w:r>
      <w:r>
        <w:rPr>
          <w:spacing w:val="30"/>
        </w:rPr>
        <w:t xml:space="preserve"> </w:t>
      </w:r>
      <w:r>
        <w:t>/</w:t>
      </w:r>
      <w:r>
        <w:rPr>
          <w:spacing w:val="30"/>
        </w:rPr>
        <w:t xml:space="preserve"> </w:t>
      </w:r>
      <w:r>
        <w:t>7</w:t>
      </w:r>
      <w:r>
        <w:rPr>
          <w:w w:val="99"/>
        </w:rPr>
        <w:t xml:space="preserve"> </w:t>
      </w:r>
      <w:r>
        <w:t>(twenty</w:t>
      </w:r>
      <w:r>
        <w:rPr>
          <w:spacing w:val="20"/>
        </w:rPr>
        <w:t xml:space="preserve"> </w:t>
      </w:r>
      <w:r>
        <w:t>four</w:t>
      </w:r>
      <w:r>
        <w:rPr>
          <w:spacing w:val="21"/>
        </w:rPr>
        <w:t xml:space="preserve"> </w:t>
      </w:r>
      <w:r>
        <w:t>hours</w:t>
      </w:r>
      <w:r>
        <w:rPr>
          <w:spacing w:val="21"/>
        </w:rPr>
        <w:t xml:space="preserve"> </w:t>
      </w:r>
      <w:r>
        <w:t>a</w:t>
      </w:r>
      <w:r>
        <w:rPr>
          <w:spacing w:val="22"/>
        </w:rPr>
        <w:t xml:space="preserve"> </w:t>
      </w:r>
      <w:r>
        <w:t>day</w:t>
      </w:r>
      <w:r>
        <w:rPr>
          <w:spacing w:val="20"/>
        </w:rPr>
        <w:t xml:space="preserve"> </w:t>
      </w:r>
      <w:r>
        <w:t>for</w:t>
      </w:r>
      <w:r>
        <w:rPr>
          <w:spacing w:val="21"/>
        </w:rPr>
        <w:t xml:space="preserve"> </w:t>
      </w:r>
      <w:r>
        <w:t>seven</w:t>
      </w:r>
      <w:r>
        <w:rPr>
          <w:spacing w:val="22"/>
        </w:rPr>
        <w:t xml:space="preserve"> </w:t>
      </w:r>
      <w:r>
        <w:t>days</w:t>
      </w:r>
      <w:r>
        <w:rPr>
          <w:spacing w:val="21"/>
        </w:rPr>
        <w:t xml:space="preserve"> </w:t>
      </w:r>
      <w:r>
        <w:t>a</w:t>
      </w:r>
      <w:r>
        <w:rPr>
          <w:spacing w:val="22"/>
        </w:rPr>
        <w:t xml:space="preserve"> </w:t>
      </w:r>
      <w:r>
        <w:t>week</w:t>
      </w:r>
      <w:r>
        <w:rPr>
          <w:spacing w:val="24"/>
        </w:rPr>
        <w:t xml:space="preserve"> </w:t>
      </w:r>
      <w:r>
        <w:t>for</w:t>
      </w:r>
      <w:r>
        <w:rPr>
          <w:spacing w:val="21"/>
        </w:rPr>
        <w:t xml:space="preserve"> </w:t>
      </w:r>
      <w:r>
        <w:t>the</w:t>
      </w:r>
      <w:r>
        <w:rPr>
          <w:spacing w:val="21"/>
        </w:rPr>
        <w:t xml:space="preserve"> </w:t>
      </w:r>
      <w:r>
        <w:t>complete</w:t>
      </w:r>
      <w:r>
        <w:rPr>
          <w:spacing w:val="21"/>
        </w:rPr>
        <w:t xml:space="preserve"> </w:t>
      </w:r>
      <w:r>
        <w:t>duration</w:t>
      </w:r>
      <w:r>
        <w:rPr>
          <w:spacing w:val="22"/>
        </w:rPr>
        <w:t xml:space="preserve"> </w:t>
      </w:r>
      <w:r>
        <w:t>of</w:t>
      </w:r>
      <w:r>
        <w:rPr>
          <w:spacing w:val="23"/>
        </w:rPr>
        <w:t xml:space="preserve"> </w:t>
      </w:r>
      <w:r>
        <w:t>the</w:t>
      </w:r>
      <w:r>
        <w:rPr>
          <w:spacing w:val="21"/>
        </w:rPr>
        <w:t xml:space="preserve"> </w:t>
      </w:r>
      <w:r>
        <w:t>contract).</w:t>
      </w:r>
      <w:r>
        <w:rPr>
          <w:w w:val="99"/>
        </w:rPr>
        <w:t xml:space="preserve"> </w:t>
      </w:r>
      <w:r>
        <w:t>The</w:t>
      </w:r>
      <w:r>
        <w:rPr>
          <w:spacing w:val="16"/>
        </w:rPr>
        <w:t xml:space="preserve"> </w:t>
      </w:r>
      <w:r>
        <w:t>Tenderer</w:t>
      </w:r>
      <w:r>
        <w:rPr>
          <w:spacing w:val="16"/>
        </w:rPr>
        <w:t xml:space="preserve"> </w:t>
      </w:r>
      <w:r>
        <w:t>is</w:t>
      </w:r>
      <w:r>
        <w:rPr>
          <w:spacing w:val="15"/>
        </w:rPr>
        <w:t xml:space="preserve"> </w:t>
      </w:r>
      <w:r>
        <w:t>to</w:t>
      </w:r>
      <w:r>
        <w:rPr>
          <w:spacing w:val="14"/>
        </w:rPr>
        <w:t xml:space="preserve"> </w:t>
      </w:r>
      <w:r>
        <w:t>allow</w:t>
      </w:r>
      <w:r>
        <w:rPr>
          <w:spacing w:val="17"/>
        </w:rPr>
        <w:t xml:space="preserve"> </w:t>
      </w:r>
      <w:r>
        <w:t>for</w:t>
      </w:r>
      <w:r>
        <w:rPr>
          <w:spacing w:val="15"/>
        </w:rPr>
        <w:t xml:space="preserve"> </w:t>
      </w:r>
      <w:r>
        <w:t>all</w:t>
      </w:r>
      <w:r>
        <w:rPr>
          <w:spacing w:val="16"/>
        </w:rPr>
        <w:t xml:space="preserve"> </w:t>
      </w:r>
      <w:r>
        <w:t>costs</w:t>
      </w:r>
      <w:r>
        <w:rPr>
          <w:spacing w:val="15"/>
        </w:rPr>
        <w:t xml:space="preserve"> </w:t>
      </w:r>
      <w:r>
        <w:t>associated</w:t>
      </w:r>
      <w:r>
        <w:rPr>
          <w:spacing w:val="16"/>
        </w:rPr>
        <w:t xml:space="preserve"> </w:t>
      </w:r>
      <w:r>
        <w:t>with</w:t>
      </w:r>
      <w:r>
        <w:rPr>
          <w:spacing w:val="13"/>
        </w:rPr>
        <w:t xml:space="preserve"> </w:t>
      </w:r>
      <w:r>
        <w:t>this</w:t>
      </w:r>
      <w:r>
        <w:rPr>
          <w:spacing w:val="15"/>
        </w:rPr>
        <w:t xml:space="preserve"> </w:t>
      </w:r>
      <w:r>
        <w:t>clause</w:t>
      </w:r>
      <w:r>
        <w:rPr>
          <w:spacing w:val="15"/>
        </w:rPr>
        <w:t xml:space="preserve"> </w:t>
      </w:r>
      <w:r>
        <w:t>and</w:t>
      </w:r>
      <w:r>
        <w:rPr>
          <w:spacing w:val="16"/>
        </w:rPr>
        <w:t xml:space="preserve"> </w:t>
      </w:r>
      <w:r>
        <w:t>is</w:t>
      </w:r>
      <w:r>
        <w:rPr>
          <w:spacing w:val="12"/>
        </w:rPr>
        <w:t xml:space="preserve"> </w:t>
      </w:r>
      <w:r>
        <w:t>to</w:t>
      </w:r>
      <w:r>
        <w:rPr>
          <w:spacing w:val="14"/>
        </w:rPr>
        <w:t xml:space="preserve"> </w:t>
      </w:r>
      <w:r>
        <w:t>allow</w:t>
      </w:r>
      <w:r>
        <w:rPr>
          <w:spacing w:val="17"/>
        </w:rPr>
        <w:t xml:space="preserve"> </w:t>
      </w:r>
      <w:r>
        <w:t>for</w:t>
      </w:r>
      <w:r>
        <w:rPr>
          <w:spacing w:val="15"/>
        </w:rPr>
        <w:t xml:space="preserve"> </w:t>
      </w:r>
      <w:r>
        <w:t>same</w:t>
      </w:r>
      <w:r>
        <w:rPr>
          <w:spacing w:val="15"/>
        </w:rPr>
        <w:t xml:space="preserve"> </w:t>
      </w:r>
      <w:r>
        <w:t>in</w:t>
      </w:r>
      <w:r>
        <w:rPr>
          <w:spacing w:val="16"/>
        </w:rPr>
        <w:t xml:space="preserve"> </w:t>
      </w:r>
      <w:r>
        <w:t>his</w:t>
      </w:r>
      <w:r>
        <w:rPr>
          <w:w w:val="99"/>
        </w:rPr>
        <w:t xml:space="preserve"> </w:t>
      </w:r>
      <w:r>
        <w:t>Construction</w:t>
      </w:r>
      <w:r>
        <w:rPr>
          <w:spacing w:val="-10"/>
        </w:rPr>
        <w:t xml:space="preserve"> </w:t>
      </w:r>
      <w:r>
        <w:t>Programme.</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40"/>
        </w:numPr>
        <w:tabs>
          <w:tab w:val="left" w:pos="981"/>
        </w:tabs>
        <w:ind w:left="980" w:hanging="720"/>
        <w:jc w:val="both"/>
        <w:rPr>
          <w:b w:val="0"/>
          <w:bCs w:val="0"/>
        </w:rPr>
      </w:pPr>
      <w:r>
        <w:t>JOBBING AND SITE</w:t>
      </w:r>
      <w:r>
        <w:rPr>
          <w:spacing w:val="-2"/>
        </w:rPr>
        <w:t xml:space="preserve"> </w:t>
      </w:r>
      <w:r>
        <w:t>RECORDS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2"/>
        <w:jc w:val="both"/>
      </w:pPr>
      <w:r>
        <w:t>Each trade shall perform all necessary jobbing and attendance and shall make good after</w:t>
      </w:r>
      <w:r>
        <w:rPr>
          <w:spacing w:val="26"/>
        </w:rPr>
        <w:t xml:space="preserve"> </w:t>
      </w:r>
      <w:r>
        <w:t>all</w:t>
      </w:r>
      <w:r>
        <w:rPr>
          <w:w w:val="99"/>
        </w:rPr>
        <w:t xml:space="preserve"> </w:t>
      </w:r>
      <w:r>
        <w:t>other</w:t>
      </w:r>
      <w:r>
        <w:rPr>
          <w:spacing w:val="-4"/>
        </w:rPr>
        <w:t xml:space="preserve"> </w:t>
      </w:r>
      <w:r>
        <w:t>trades.</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Site</w:t>
      </w:r>
      <w:r>
        <w:rPr>
          <w:spacing w:val="-6"/>
        </w:rPr>
        <w:t xml:space="preserve"> </w:t>
      </w:r>
      <w:r>
        <w:t>records</w:t>
      </w:r>
    </w:p>
    <w:p w:rsidR="00E22020" w:rsidRDefault="00E22020">
      <w:pPr>
        <w:spacing w:before="2"/>
        <w:rPr>
          <w:rFonts w:ascii="Century Gothic" w:eastAsia="Century Gothic" w:hAnsi="Century Gothic" w:cs="Century Gothic"/>
          <w:sz w:val="20"/>
          <w:szCs w:val="20"/>
        </w:rPr>
      </w:pPr>
    </w:p>
    <w:p w:rsidR="00E22020" w:rsidRDefault="00016963">
      <w:pPr>
        <w:pStyle w:val="BodyText"/>
        <w:jc w:val="both"/>
      </w:pPr>
      <w:r>
        <w:t>The contractor shall keep a record in triplicate on site, the</w:t>
      </w:r>
      <w:r>
        <w:rPr>
          <w:spacing w:val="-32"/>
        </w:rPr>
        <w:t xml:space="preserve"> </w:t>
      </w:r>
      <w:r>
        <w:t>following:</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21"/>
        </w:tabs>
        <w:spacing w:line="245" w:lineRule="exact"/>
        <w:ind w:left="620" w:hanging="360"/>
        <w:jc w:val="both"/>
        <w:rPr>
          <w:rFonts w:ascii="Century Gothic" w:eastAsia="Century Gothic" w:hAnsi="Century Gothic" w:cs="Century Gothic"/>
          <w:sz w:val="20"/>
          <w:szCs w:val="20"/>
        </w:rPr>
      </w:pPr>
      <w:r>
        <w:rPr>
          <w:rFonts w:ascii="Century Gothic"/>
          <w:sz w:val="20"/>
        </w:rPr>
        <w:t>A daily record of work</w:t>
      </w:r>
      <w:r>
        <w:rPr>
          <w:rFonts w:ascii="Century Gothic"/>
          <w:spacing w:val="-6"/>
          <w:sz w:val="20"/>
        </w:rPr>
        <w:t xml:space="preserve"> </w:t>
      </w:r>
      <w:r>
        <w:rPr>
          <w:rFonts w:ascii="Century Gothic"/>
          <w:sz w:val="20"/>
        </w:rPr>
        <w:t>done.</w:t>
      </w:r>
    </w:p>
    <w:p w:rsidR="00E22020" w:rsidRDefault="00016963" w:rsidP="00A72E99">
      <w:pPr>
        <w:pStyle w:val="ListParagraph"/>
        <w:numPr>
          <w:ilvl w:val="0"/>
          <w:numId w:val="48"/>
        </w:numPr>
        <w:tabs>
          <w:tab w:val="left" w:pos="621"/>
        </w:tabs>
        <w:spacing w:line="245" w:lineRule="exact"/>
        <w:ind w:left="620" w:hanging="360"/>
        <w:jc w:val="both"/>
        <w:rPr>
          <w:rFonts w:ascii="Century Gothic" w:eastAsia="Century Gothic" w:hAnsi="Century Gothic" w:cs="Century Gothic"/>
          <w:sz w:val="20"/>
          <w:szCs w:val="20"/>
        </w:rPr>
      </w:pPr>
      <w:r>
        <w:rPr>
          <w:rFonts w:ascii="Century Gothic"/>
          <w:sz w:val="20"/>
        </w:rPr>
        <w:t>A daily record of all visits to site by any of the Employer's</w:t>
      </w:r>
      <w:r>
        <w:rPr>
          <w:rFonts w:ascii="Century Gothic"/>
          <w:spacing w:val="-12"/>
          <w:sz w:val="20"/>
        </w:rPr>
        <w:t xml:space="preserve"> </w:t>
      </w:r>
      <w:r>
        <w:rPr>
          <w:rFonts w:ascii="Century Gothic"/>
          <w:sz w:val="20"/>
        </w:rPr>
        <w:t>Agents.</w:t>
      </w:r>
    </w:p>
    <w:p w:rsidR="00E22020" w:rsidRDefault="00016963" w:rsidP="00A72E99">
      <w:pPr>
        <w:pStyle w:val="ListParagraph"/>
        <w:numPr>
          <w:ilvl w:val="0"/>
          <w:numId w:val="48"/>
        </w:numPr>
        <w:tabs>
          <w:tab w:val="left" w:pos="621"/>
        </w:tabs>
        <w:ind w:right="223" w:hanging="427"/>
        <w:rPr>
          <w:rFonts w:ascii="Century Gothic" w:eastAsia="Century Gothic" w:hAnsi="Century Gothic" w:cs="Century Gothic"/>
          <w:sz w:val="20"/>
          <w:szCs w:val="20"/>
        </w:rPr>
      </w:pPr>
      <w:r>
        <w:rPr>
          <w:rFonts w:ascii="Century Gothic"/>
          <w:sz w:val="20"/>
        </w:rPr>
        <w:t>A</w:t>
      </w:r>
      <w:r>
        <w:rPr>
          <w:rFonts w:ascii="Century Gothic"/>
          <w:spacing w:val="21"/>
          <w:sz w:val="20"/>
        </w:rPr>
        <w:t xml:space="preserve"> </w:t>
      </w:r>
      <w:r>
        <w:rPr>
          <w:rFonts w:ascii="Century Gothic"/>
          <w:sz w:val="20"/>
        </w:rPr>
        <w:t>daily</w:t>
      </w:r>
      <w:r>
        <w:rPr>
          <w:rFonts w:ascii="Century Gothic"/>
          <w:spacing w:val="20"/>
          <w:sz w:val="20"/>
        </w:rPr>
        <w:t xml:space="preserve"> </w:t>
      </w:r>
      <w:r>
        <w:rPr>
          <w:rFonts w:ascii="Century Gothic"/>
          <w:sz w:val="20"/>
        </w:rPr>
        <w:t>record</w:t>
      </w:r>
      <w:r>
        <w:rPr>
          <w:rFonts w:ascii="Century Gothic"/>
          <w:spacing w:val="24"/>
          <w:sz w:val="20"/>
        </w:rPr>
        <w:t xml:space="preserve"> </w:t>
      </w:r>
      <w:r>
        <w:rPr>
          <w:rFonts w:ascii="Century Gothic"/>
          <w:sz w:val="20"/>
        </w:rPr>
        <w:t>of</w:t>
      </w:r>
      <w:r>
        <w:rPr>
          <w:rFonts w:ascii="Century Gothic"/>
          <w:spacing w:val="21"/>
          <w:sz w:val="20"/>
        </w:rPr>
        <w:t xml:space="preserve"> </w:t>
      </w:r>
      <w:r>
        <w:rPr>
          <w:rFonts w:ascii="Century Gothic"/>
          <w:sz w:val="20"/>
        </w:rPr>
        <w:t>all</w:t>
      </w:r>
      <w:r>
        <w:rPr>
          <w:rFonts w:ascii="Century Gothic"/>
          <w:spacing w:val="22"/>
          <w:sz w:val="20"/>
        </w:rPr>
        <w:t xml:space="preserve"> </w:t>
      </w:r>
      <w:r>
        <w:rPr>
          <w:rFonts w:ascii="Century Gothic"/>
          <w:sz w:val="20"/>
        </w:rPr>
        <w:t>contract</w:t>
      </w:r>
      <w:r>
        <w:rPr>
          <w:rFonts w:ascii="Century Gothic"/>
          <w:spacing w:val="23"/>
          <w:sz w:val="20"/>
        </w:rPr>
        <w:t xml:space="preserve"> </w:t>
      </w:r>
      <w:r>
        <w:rPr>
          <w:rFonts w:ascii="Century Gothic"/>
          <w:sz w:val="20"/>
        </w:rPr>
        <w:t>instructions</w:t>
      </w:r>
      <w:r>
        <w:rPr>
          <w:rFonts w:ascii="Century Gothic"/>
          <w:spacing w:val="21"/>
          <w:sz w:val="20"/>
        </w:rPr>
        <w:t xml:space="preserve"> </w:t>
      </w:r>
      <w:r>
        <w:rPr>
          <w:rFonts w:ascii="Century Gothic"/>
          <w:sz w:val="20"/>
        </w:rPr>
        <w:t>issued</w:t>
      </w:r>
      <w:r>
        <w:rPr>
          <w:rFonts w:ascii="Century Gothic"/>
          <w:spacing w:val="24"/>
          <w:sz w:val="20"/>
        </w:rPr>
        <w:t xml:space="preserve"> </w:t>
      </w:r>
      <w:r>
        <w:rPr>
          <w:rFonts w:ascii="Century Gothic"/>
          <w:sz w:val="20"/>
        </w:rPr>
        <w:t>by</w:t>
      </w:r>
      <w:r>
        <w:rPr>
          <w:rFonts w:ascii="Century Gothic"/>
          <w:spacing w:val="20"/>
          <w:sz w:val="20"/>
        </w:rPr>
        <w:t xml:space="preserve"> </w:t>
      </w:r>
      <w:r>
        <w:rPr>
          <w:rFonts w:ascii="Century Gothic"/>
          <w:sz w:val="20"/>
        </w:rPr>
        <w:t>the</w:t>
      </w:r>
      <w:r>
        <w:rPr>
          <w:rFonts w:ascii="Century Gothic"/>
          <w:spacing w:val="29"/>
          <w:sz w:val="20"/>
        </w:rPr>
        <w:t xml:space="preserve"> </w:t>
      </w:r>
      <w:r>
        <w:rPr>
          <w:rFonts w:ascii="Century Gothic"/>
          <w:sz w:val="20"/>
        </w:rPr>
        <w:t>Principal</w:t>
      </w:r>
      <w:r>
        <w:rPr>
          <w:rFonts w:ascii="Century Gothic"/>
          <w:spacing w:val="23"/>
          <w:sz w:val="20"/>
        </w:rPr>
        <w:t xml:space="preserve"> </w:t>
      </w:r>
      <w:r>
        <w:rPr>
          <w:rFonts w:ascii="Century Gothic"/>
          <w:sz w:val="20"/>
        </w:rPr>
        <w:t>Agent</w:t>
      </w:r>
      <w:r>
        <w:rPr>
          <w:rFonts w:ascii="Century Gothic"/>
          <w:spacing w:val="23"/>
          <w:sz w:val="20"/>
        </w:rPr>
        <w:t xml:space="preserve"> </w:t>
      </w:r>
      <w:r>
        <w:rPr>
          <w:rFonts w:ascii="Century Gothic"/>
          <w:sz w:val="20"/>
        </w:rPr>
        <w:t>and/or</w:t>
      </w:r>
      <w:r>
        <w:rPr>
          <w:rFonts w:ascii="Century Gothic"/>
          <w:spacing w:val="22"/>
          <w:sz w:val="20"/>
        </w:rPr>
        <w:t xml:space="preserve"> </w:t>
      </w:r>
      <w:r>
        <w:rPr>
          <w:rFonts w:ascii="Century Gothic"/>
          <w:sz w:val="20"/>
        </w:rPr>
        <w:t>any</w:t>
      </w:r>
      <w:r>
        <w:rPr>
          <w:rFonts w:ascii="Century Gothic"/>
          <w:spacing w:val="23"/>
          <w:sz w:val="20"/>
        </w:rPr>
        <w:t xml:space="preserve"> </w:t>
      </w:r>
      <w:r>
        <w:rPr>
          <w:rFonts w:ascii="Century Gothic"/>
          <w:sz w:val="20"/>
        </w:rPr>
        <w:t>other</w:t>
      </w:r>
      <w:r>
        <w:rPr>
          <w:rFonts w:ascii="Century Gothic"/>
          <w:w w:val="99"/>
          <w:sz w:val="20"/>
        </w:rPr>
        <w:t xml:space="preserve"> </w:t>
      </w:r>
      <w:r>
        <w:rPr>
          <w:rFonts w:ascii="Century Gothic"/>
          <w:sz w:val="20"/>
        </w:rPr>
        <w:t>Agent.</w:t>
      </w:r>
    </w:p>
    <w:p w:rsidR="00E22020" w:rsidRDefault="00E22020">
      <w:pPr>
        <w:spacing w:before="11"/>
        <w:rPr>
          <w:rFonts w:ascii="Century Gothic" w:eastAsia="Century Gothic" w:hAnsi="Century Gothic" w:cs="Century Gothic"/>
          <w:sz w:val="19"/>
          <w:szCs w:val="19"/>
        </w:rPr>
      </w:pPr>
    </w:p>
    <w:p w:rsidR="00E22020" w:rsidRDefault="00016963">
      <w:pPr>
        <w:pStyle w:val="BodyText"/>
        <w:jc w:val="both"/>
      </w:pPr>
      <w:r>
        <w:t>Copies of these records are to be forwarded to the Principal Agent on a weekly</w:t>
      </w:r>
      <w:r>
        <w:rPr>
          <w:spacing w:val="-30"/>
        </w:rPr>
        <w:t xml:space="preserve"> </w:t>
      </w:r>
      <w:r>
        <w:t>basis.</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40"/>
        </w:numPr>
        <w:tabs>
          <w:tab w:val="left" w:pos="981"/>
        </w:tabs>
        <w:spacing w:before="62"/>
        <w:ind w:left="980" w:hanging="720"/>
        <w:jc w:val="both"/>
        <w:rPr>
          <w:rFonts w:cs="Century Gothic"/>
          <w:b w:val="0"/>
          <w:bCs w:val="0"/>
        </w:rPr>
      </w:pPr>
      <w:r>
        <w:rPr>
          <w:rFonts w:cs="Century Gothic"/>
        </w:rPr>
        <w:t>SUPERVISION BY EMPLOYER’S</w:t>
      </w:r>
      <w:r>
        <w:rPr>
          <w:rFonts w:cs="Century Gothic"/>
          <w:spacing w:val="-1"/>
        </w:rPr>
        <w:t xml:space="preserve"> </w:t>
      </w:r>
      <w:r>
        <w:rPr>
          <w:rFonts w:cs="Century Gothic"/>
        </w:rPr>
        <w:t>AGENTS</w:t>
      </w:r>
    </w:p>
    <w:p w:rsidR="00E22020" w:rsidRDefault="00E22020">
      <w:pPr>
        <w:rPr>
          <w:rFonts w:ascii="Century Gothic" w:eastAsia="Century Gothic" w:hAnsi="Century Gothic" w:cs="Century Gothic"/>
          <w:b/>
          <w:bCs/>
          <w:sz w:val="16"/>
          <w:szCs w:val="16"/>
        </w:rPr>
      </w:pPr>
    </w:p>
    <w:p w:rsidR="00E22020" w:rsidRDefault="00016963">
      <w:pPr>
        <w:pStyle w:val="BodyText"/>
        <w:ind w:right="212"/>
        <w:jc w:val="both"/>
      </w:pPr>
      <w:r>
        <w:t>Supervision</w:t>
      </w:r>
      <w:r>
        <w:rPr>
          <w:spacing w:val="16"/>
        </w:rPr>
        <w:t xml:space="preserve"> </w:t>
      </w:r>
      <w:r>
        <w:t>by</w:t>
      </w:r>
      <w:r>
        <w:rPr>
          <w:spacing w:val="14"/>
        </w:rPr>
        <w:t xml:space="preserve"> </w:t>
      </w:r>
      <w:r>
        <w:t>the</w:t>
      </w:r>
      <w:r>
        <w:rPr>
          <w:spacing w:val="18"/>
        </w:rPr>
        <w:t xml:space="preserve"> </w:t>
      </w:r>
      <w:r>
        <w:t>Principal</w:t>
      </w:r>
      <w:r>
        <w:rPr>
          <w:spacing w:val="19"/>
        </w:rPr>
        <w:t xml:space="preserve"> </w:t>
      </w:r>
      <w:r>
        <w:t>Agent</w:t>
      </w:r>
      <w:r>
        <w:rPr>
          <w:spacing w:val="20"/>
        </w:rPr>
        <w:t xml:space="preserve"> </w:t>
      </w:r>
      <w:r>
        <w:t>and</w:t>
      </w:r>
      <w:r>
        <w:rPr>
          <w:spacing w:val="16"/>
        </w:rPr>
        <w:t xml:space="preserve"> </w:t>
      </w:r>
      <w:r>
        <w:t>other</w:t>
      </w:r>
      <w:r>
        <w:rPr>
          <w:spacing w:val="19"/>
        </w:rPr>
        <w:t xml:space="preserve"> </w:t>
      </w:r>
      <w:r>
        <w:t>Agents</w:t>
      </w:r>
      <w:r>
        <w:rPr>
          <w:spacing w:val="16"/>
        </w:rPr>
        <w:t xml:space="preserve"> </w:t>
      </w:r>
      <w:r>
        <w:t>is</w:t>
      </w:r>
      <w:r>
        <w:rPr>
          <w:spacing w:val="15"/>
        </w:rPr>
        <w:t xml:space="preserve"> </w:t>
      </w:r>
      <w:r>
        <w:t>intended</w:t>
      </w:r>
      <w:r>
        <w:rPr>
          <w:spacing w:val="16"/>
        </w:rPr>
        <w:t xml:space="preserve"> </w:t>
      </w:r>
      <w:r>
        <w:t>as</w:t>
      </w:r>
      <w:r>
        <w:rPr>
          <w:spacing w:val="15"/>
        </w:rPr>
        <w:t xml:space="preserve"> </w:t>
      </w:r>
      <w:r>
        <w:t>a</w:t>
      </w:r>
      <w:r>
        <w:rPr>
          <w:spacing w:val="16"/>
        </w:rPr>
        <w:t xml:space="preserve"> </w:t>
      </w:r>
      <w:r>
        <w:t>means</w:t>
      </w:r>
      <w:r>
        <w:rPr>
          <w:spacing w:val="15"/>
        </w:rPr>
        <w:t xml:space="preserve"> </w:t>
      </w:r>
      <w:r>
        <w:t>of</w:t>
      </w:r>
      <w:r>
        <w:rPr>
          <w:spacing w:val="15"/>
        </w:rPr>
        <w:t xml:space="preserve"> </w:t>
      </w:r>
      <w:r>
        <w:t>checking</w:t>
      </w:r>
      <w:r>
        <w:rPr>
          <w:spacing w:val="16"/>
        </w:rPr>
        <w:t xml:space="preserve"> </w:t>
      </w:r>
      <w:r>
        <w:t>the</w:t>
      </w:r>
      <w:r>
        <w:rPr>
          <w:w w:val="99"/>
        </w:rPr>
        <w:t xml:space="preserve"> </w:t>
      </w:r>
      <w:r>
        <w:t>interpretation of work done and providing clarification and further information where</w:t>
      </w:r>
      <w:r>
        <w:rPr>
          <w:spacing w:val="8"/>
        </w:rPr>
        <w:t xml:space="preserve"> </w:t>
      </w:r>
      <w:r>
        <w:t>required</w:t>
      </w:r>
      <w:r>
        <w:rPr>
          <w:w w:val="99"/>
        </w:rPr>
        <w:t xml:space="preserve"> </w:t>
      </w:r>
      <w:r>
        <w:t>during</w:t>
      </w:r>
      <w:r>
        <w:rPr>
          <w:spacing w:val="18"/>
        </w:rPr>
        <w:t xml:space="preserve"> </w:t>
      </w:r>
      <w:r>
        <w:t>the</w:t>
      </w:r>
      <w:r>
        <w:rPr>
          <w:spacing w:val="18"/>
        </w:rPr>
        <w:t xml:space="preserve"> </w:t>
      </w:r>
      <w:r>
        <w:t>progress</w:t>
      </w:r>
      <w:r>
        <w:rPr>
          <w:spacing w:val="17"/>
        </w:rPr>
        <w:t xml:space="preserve"> </w:t>
      </w:r>
      <w:r>
        <w:t>of</w:t>
      </w:r>
      <w:r>
        <w:rPr>
          <w:spacing w:val="18"/>
        </w:rPr>
        <w:t xml:space="preserve"> </w:t>
      </w:r>
      <w:r>
        <w:t>the</w:t>
      </w:r>
      <w:r>
        <w:rPr>
          <w:spacing w:val="18"/>
        </w:rPr>
        <w:t xml:space="preserve"> </w:t>
      </w:r>
      <w:r>
        <w:t>work.</w:t>
      </w:r>
      <w:r>
        <w:rPr>
          <w:spacing w:val="15"/>
        </w:rPr>
        <w:t xml:space="preserve"> </w:t>
      </w:r>
      <w:r>
        <w:t>Supervision</w:t>
      </w:r>
      <w:r>
        <w:rPr>
          <w:spacing w:val="18"/>
        </w:rPr>
        <w:t xml:space="preserve"> </w:t>
      </w:r>
      <w:r>
        <w:t>shall</w:t>
      </w:r>
      <w:r>
        <w:rPr>
          <w:spacing w:val="16"/>
        </w:rPr>
        <w:t xml:space="preserve"> </w:t>
      </w:r>
      <w:r>
        <w:t>not</w:t>
      </w:r>
      <w:r>
        <w:rPr>
          <w:spacing w:val="20"/>
        </w:rPr>
        <w:t xml:space="preserve"> </w:t>
      </w:r>
      <w:r>
        <w:t>in</w:t>
      </w:r>
      <w:r>
        <w:rPr>
          <w:spacing w:val="16"/>
        </w:rPr>
        <w:t xml:space="preserve"> </w:t>
      </w:r>
      <w:r>
        <w:t>any</w:t>
      </w:r>
      <w:r>
        <w:rPr>
          <w:spacing w:val="17"/>
        </w:rPr>
        <w:t xml:space="preserve"> </w:t>
      </w:r>
      <w:r>
        <w:t>way</w:t>
      </w:r>
      <w:r>
        <w:rPr>
          <w:spacing w:val="17"/>
        </w:rPr>
        <w:t xml:space="preserve"> </w:t>
      </w:r>
      <w:r>
        <w:t>relieve</w:t>
      </w:r>
      <w:r>
        <w:rPr>
          <w:spacing w:val="16"/>
        </w:rPr>
        <w:t xml:space="preserve"> </w:t>
      </w:r>
      <w:r>
        <w:t>the</w:t>
      </w:r>
      <w:r>
        <w:rPr>
          <w:spacing w:val="26"/>
        </w:rPr>
        <w:t xml:space="preserve"> </w:t>
      </w:r>
      <w:r>
        <w:t>Contractor</w:t>
      </w:r>
      <w:r>
        <w:rPr>
          <w:spacing w:val="20"/>
        </w:rPr>
        <w:t xml:space="preserve"> </w:t>
      </w:r>
      <w:r>
        <w:t>of</w:t>
      </w:r>
      <w:r>
        <w:rPr>
          <w:spacing w:val="18"/>
        </w:rPr>
        <w:t xml:space="preserve"> </w:t>
      </w:r>
      <w:r>
        <w:t>his</w:t>
      </w:r>
      <w:r>
        <w:rPr>
          <w:w w:val="99"/>
        </w:rPr>
        <w:t xml:space="preserve"> </w:t>
      </w:r>
      <w:r>
        <w:t>responsibility</w:t>
      </w:r>
      <w:r>
        <w:rPr>
          <w:spacing w:val="15"/>
        </w:rPr>
        <w:t xml:space="preserve"> </w:t>
      </w:r>
      <w:r>
        <w:t>for</w:t>
      </w:r>
      <w:r>
        <w:rPr>
          <w:spacing w:val="18"/>
        </w:rPr>
        <w:t xml:space="preserve"> </w:t>
      </w:r>
      <w:r>
        <w:t>ensuring</w:t>
      </w:r>
      <w:r>
        <w:rPr>
          <w:spacing w:val="16"/>
        </w:rPr>
        <w:t xml:space="preserve"> </w:t>
      </w:r>
      <w:r>
        <w:t>that</w:t>
      </w:r>
      <w:r>
        <w:rPr>
          <w:spacing w:val="15"/>
        </w:rPr>
        <w:t xml:space="preserve"> </w:t>
      </w:r>
      <w:r>
        <w:t>the</w:t>
      </w:r>
      <w:r>
        <w:rPr>
          <w:spacing w:val="15"/>
        </w:rPr>
        <w:t xml:space="preserve"> </w:t>
      </w:r>
      <w:r>
        <w:t>work</w:t>
      </w:r>
      <w:r>
        <w:rPr>
          <w:spacing w:val="16"/>
        </w:rPr>
        <w:t xml:space="preserve"> </w:t>
      </w:r>
      <w:r>
        <w:t>is</w:t>
      </w:r>
      <w:r>
        <w:rPr>
          <w:spacing w:val="15"/>
        </w:rPr>
        <w:t xml:space="preserve"> </w:t>
      </w:r>
      <w:r>
        <w:t>carried</w:t>
      </w:r>
      <w:r>
        <w:rPr>
          <w:spacing w:val="18"/>
        </w:rPr>
        <w:t xml:space="preserve"> </w:t>
      </w:r>
      <w:r>
        <w:t>out</w:t>
      </w:r>
      <w:r>
        <w:rPr>
          <w:spacing w:val="17"/>
        </w:rPr>
        <w:t xml:space="preserve"> </w:t>
      </w:r>
      <w:r>
        <w:t>satisfactorily</w:t>
      </w:r>
      <w:r>
        <w:rPr>
          <w:spacing w:val="15"/>
        </w:rPr>
        <w:t xml:space="preserve"> </w:t>
      </w:r>
      <w:r>
        <w:t>in</w:t>
      </w:r>
      <w:r>
        <w:rPr>
          <w:spacing w:val="16"/>
        </w:rPr>
        <w:t xml:space="preserve"> </w:t>
      </w:r>
      <w:r>
        <w:t>all</w:t>
      </w:r>
      <w:r>
        <w:rPr>
          <w:spacing w:val="16"/>
        </w:rPr>
        <w:t xml:space="preserve"> </w:t>
      </w:r>
      <w:r>
        <w:t>aspects,</w:t>
      </w:r>
      <w:r>
        <w:rPr>
          <w:spacing w:val="13"/>
        </w:rPr>
        <w:t xml:space="preserve"> </w:t>
      </w:r>
      <w:r>
        <w:t>in</w:t>
      </w:r>
      <w:r>
        <w:rPr>
          <w:spacing w:val="16"/>
        </w:rPr>
        <w:t xml:space="preserve"> </w:t>
      </w:r>
      <w:r>
        <w:t>good</w:t>
      </w:r>
      <w:r>
        <w:rPr>
          <w:spacing w:val="18"/>
        </w:rPr>
        <w:t xml:space="preserve"> </w:t>
      </w:r>
      <w:r>
        <w:t>time</w:t>
      </w:r>
      <w:r>
        <w:rPr>
          <w:w w:val="99"/>
        </w:rPr>
        <w:t xml:space="preserve"> </w:t>
      </w:r>
      <w:r>
        <w:t>and in accordance with the</w:t>
      </w:r>
      <w:r>
        <w:rPr>
          <w:spacing w:val="-18"/>
        </w:rPr>
        <w:t xml:space="preserve"> </w:t>
      </w:r>
      <w:r>
        <w:t>contract.</w:t>
      </w:r>
    </w:p>
    <w:p w:rsidR="00E22020" w:rsidRDefault="00E22020">
      <w:pPr>
        <w:rPr>
          <w:rFonts w:ascii="Century Gothic" w:eastAsia="Century Gothic" w:hAnsi="Century Gothic" w:cs="Century Gothic"/>
          <w:sz w:val="16"/>
          <w:szCs w:val="16"/>
        </w:rPr>
      </w:pPr>
    </w:p>
    <w:p w:rsidR="00E22020" w:rsidRDefault="00016963">
      <w:pPr>
        <w:pStyle w:val="BodyText"/>
        <w:ind w:right="216"/>
        <w:jc w:val="both"/>
      </w:pPr>
      <w:r>
        <w:t>Although the Principal Agent and other Agents will make spot checks from time to time</w:t>
      </w:r>
      <w:r>
        <w:rPr>
          <w:spacing w:val="27"/>
        </w:rPr>
        <w:t xml:space="preserve"> </w:t>
      </w:r>
      <w:r>
        <w:t>on</w:t>
      </w:r>
      <w:r>
        <w:rPr>
          <w:w w:val="99"/>
        </w:rPr>
        <w:t xml:space="preserve"> </w:t>
      </w:r>
      <w:r>
        <w:t>dimensions</w:t>
      </w:r>
      <w:r>
        <w:rPr>
          <w:spacing w:val="28"/>
        </w:rPr>
        <w:t xml:space="preserve"> </w:t>
      </w:r>
      <w:r>
        <w:t>and</w:t>
      </w:r>
      <w:r>
        <w:rPr>
          <w:spacing w:val="28"/>
        </w:rPr>
        <w:t xml:space="preserve"> </w:t>
      </w:r>
      <w:r>
        <w:t>levels</w:t>
      </w:r>
      <w:r>
        <w:rPr>
          <w:spacing w:val="27"/>
        </w:rPr>
        <w:t xml:space="preserve"> </w:t>
      </w:r>
      <w:r>
        <w:t>as</w:t>
      </w:r>
      <w:r>
        <w:rPr>
          <w:spacing w:val="27"/>
        </w:rPr>
        <w:t xml:space="preserve"> </w:t>
      </w:r>
      <w:r>
        <w:t>the</w:t>
      </w:r>
      <w:r>
        <w:rPr>
          <w:spacing w:val="28"/>
        </w:rPr>
        <w:t xml:space="preserve"> </w:t>
      </w:r>
      <w:r>
        <w:t>work</w:t>
      </w:r>
      <w:r>
        <w:rPr>
          <w:spacing w:val="29"/>
        </w:rPr>
        <w:t xml:space="preserve"> </w:t>
      </w:r>
      <w:r>
        <w:t>proceeds,</w:t>
      </w:r>
      <w:r>
        <w:rPr>
          <w:spacing w:val="26"/>
        </w:rPr>
        <w:t xml:space="preserve"> </w:t>
      </w:r>
      <w:r>
        <w:t>checking</w:t>
      </w:r>
      <w:r>
        <w:rPr>
          <w:spacing w:val="35"/>
        </w:rPr>
        <w:t xml:space="preserve"> </w:t>
      </w:r>
      <w:r>
        <w:t>of</w:t>
      </w:r>
      <w:r>
        <w:rPr>
          <w:spacing w:val="28"/>
        </w:rPr>
        <w:t xml:space="preserve"> </w:t>
      </w:r>
      <w:r>
        <w:t>the</w:t>
      </w:r>
      <w:r>
        <w:rPr>
          <w:spacing w:val="28"/>
        </w:rPr>
        <w:t xml:space="preserve"> </w:t>
      </w:r>
      <w:r>
        <w:t>setting</w:t>
      </w:r>
      <w:r>
        <w:rPr>
          <w:spacing w:val="28"/>
        </w:rPr>
        <w:t xml:space="preserve"> </w:t>
      </w:r>
      <w:r>
        <w:t>out,</w:t>
      </w:r>
      <w:r>
        <w:rPr>
          <w:spacing w:val="26"/>
        </w:rPr>
        <w:t xml:space="preserve"> </w:t>
      </w:r>
      <w:r>
        <w:t>dimensions,</w:t>
      </w:r>
      <w:r>
        <w:rPr>
          <w:spacing w:val="28"/>
        </w:rPr>
        <w:t xml:space="preserve"> </w:t>
      </w:r>
      <w:r>
        <w:t>levels</w:t>
      </w:r>
      <w:r>
        <w:rPr>
          <w:w w:val="99"/>
        </w:rPr>
        <w:t xml:space="preserve"> </w:t>
      </w:r>
      <w:r>
        <w:rPr>
          <w:rFonts w:cs="Century Gothic"/>
        </w:rPr>
        <w:t>and positioning of all items is the contractor’s responsibility and should any errors occur</w:t>
      </w:r>
      <w:r>
        <w:rPr>
          <w:rFonts w:cs="Century Gothic"/>
          <w:spacing w:val="36"/>
        </w:rPr>
        <w:t xml:space="preserve"> </w:t>
      </w:r>
      <w:r>
        <w:rPr>
          <w:rFonts w:cs="Century Gothic"/>
        </w:rPr>
        <w:t>during</w:t>
      </w:r>
      <w:r>
        <w:rPr>
          <w:rFonts w:cs="Century Gothic"/>
          <w:w w:val="99"/>
        </w:rPr>
        <w:t xml:space="preserve"> </w:t>
      </w:r>
      <w:r>
        <w:t>the</w:t>
      </w:r>
      <w:r>
        <w:rPr>
          <w:spacing w:val="13"/>
        </w:rPr>
        <w:t xml:space="preserve"> </w:t>
      </w:r>
      <w:r>
        <w:t>course</w:t>
      </w:r>
      <w:r>
        <w:rPr>
          <w:spacing w:val="12"/>
        </w:rPr>
        <w:t xml:space="preserve"> </w:t>
      </w:r>
      <w:r>
        <w:t>of</w:t>
      </w:r>
      <w:r>
        <w:rPr>
          <w:spacing w:val="13"/>
        </w:rPr>
        <w:t xml:space="preserve"> </w:t>
      </w:r>
      <w:r>
        <w:t>or</w:t>
      </w:r>
      <w:r>
        <w:rPr>
          <w:spacing w:val="13"/>
        </w:rPr>
        <w:t xml:space="preserve"> </w:t>
      </w:r>
      <w:r>
        <w:t>be</w:t>
      </w:r>
      <w:r>
        <w:rPr>
          <w:spacing w:val="13"/>
        </w:rPr>
        <w:t xml:space="preserve"> </w:t>
      </w:r>
      <w:r>
        <w:t>found</w:t>
      </w:r>
      <w:r>
        <w:rPr>
          <w:spacing w:val="13"/>
        </w:rPr>
        <w:t xml:space="preserve"> </w:t>
      </w:r>
      <w:r>
        <w:t>after</w:t>
      </w:r>
      <w:r>
        <w:rPr>
          <w:spacing w:val="13"/>
        </w:rPr>
        <w:t xml:space="preserve"> </w:t>
      </w:r>
      <w:r>
        <w:t>completion</w:t>
      </w:r>
      <w:r>
        <w:rPr>
          <w:spacing w:val="13"/>
        </w:rPr>
        <w:t xml:space="preserve"> </w:t>
      </w:r>
      <w:r>
        <w:t>of</w:t>
      </w:r>
      <w:r>
        <w:rPr>
          <w:spacing w:val="13"/>
        </w:rPr>
        <w:t xml:space="preserve"> </w:t>
      </w:r>
      <w:r>
        <w:t>the</w:t>
      </w:r>
      <w:r>
        <w:rPr>
          <w:spacing w:val="13"/>
        </w:rPr>
        <w:t xml:space="preserve"> </w:t>
      </w:r>
      <w:r>
        <w:t>works,</w:t>
      </w:r>
      <w:r>
        <w:rPr>
          <w:spacing w:val="10"/>
        </w:rPr>
        <w:t xml:space="preserve"> </w:t>
      </w:r>
      <w:r>
        <w:t>the</w:t>
      </w:r>
      <w:r>
        <w:rPr>
          <w:spacing w:val="13"/>
        </w:rPr>
        <w:t xml:space="preserve"> </w:t>
      </w:r>
      <w:r>
        <w:t>cost</w:t>
      </w:r>
      <w:r>
        <w:rPr>
          <w:spacing w:val="14"/>
        </w:rPr>
        <w:t xml:space="preserve"> </w:t>
      </w:r>
      <w:r>
        <w:t>for</w:t>
      </w:r>
      <w:r>
        <w:rPr>
          <w:spacing w:val="13"/>
        </w:rPr>
        <w:t xml:space="preserve"> </w:t>
      </w:r>
      <w:r>
        <w:t>remedying</w:t>
      </w:r>
      <w:r>
        <w:rPr>
          <w:spacing w:val="13"/>
        </w:rPr>
        <w:t xml:space="preserve"> </w:t>
      </w:r>
      <w:r>
        <w:t>same</w:t>
      </w:r>
      <w:r>
        <w:rPr>
          <w:spacing w:val="13"/>
        </w:rPr>
        <w:t xml:space="preserve"> </w:t>
      </w:r>
      <w:r>
        <w:t>will</w:t>
      </w:r>
      <w:r>
        <w:rPr>
          <w:spacing w:val="11"/>
        </w:rPr>
        <w:t xml:space="preserve"> </w:t>
      </w:r>
      <w:r>
        <w:t>be</w:t>
      </w:r>
      <w:r>
        <w:rPr>
          <w:w w:val="99"/>
        </w:rPr>
        <w:t xml:space="preserve"> </w:t>
      </w:r>
      <w:r>
        <w:t xml:space="preserve">for the </w:t>
      </w:r>
      <w:r>
        <w:rPr>
          <w:rFonts w:cs="Century Gothic"/>
        </w:rPr>
        <w:t>Contractor’s</w:t>
      </w:r>
      <w:r>
        <w:rPr>
          <w:rFonts w:cs="Century Gothic"/>
          <w:spacing w:val="-13"/>
        </w:rPr>
        <w:t xml:space="preserve"> </w:t>
      </w:r>
      <w:r>
        <w:t>account.</w:t>
      </w:r>
    </w:p>
    <w:p w:rsidR="00E22020" w:rsidRDefault="00E22020">
      <w:pPr>
        <w:spacing w:before="11"/>
        <w:rPr>
          <w:rFonts w:ascii="Century Gothic" w:eastAsia="Century Gothic" w:hAnsi="Century Gothic" w:cs="Century Gothic"/>
          <w:sz w:val="15"/>
          <w:szCs w:val="15"/>
        </w:rPr>
      </w:pPr>
    </w:p>
    <w:p w:rsidR="00E22020" w:rsidRDefault="00016963" w:rsidP="00A72E99">
      <w:pPr>
        <w:pStyle w:val="Heading4"/>
        <w:numPr>
          <w:ilvl w:val="1"/>
          <w:numId w:val="40"/>
        </w:numPr>
        <w:tabs>
          <w:tab w:val="left" w:pos="981"/>
        </w:tabs>
        <w:ind w:left="980" w:hanging="720"/>
        <w:jc w:val="both"/>
        <w:rPr>
          <w:b w:val="0"/>
          <w:bCs w:val="0"/>
        </w:rPr>
      </w:pPr>
      <w:r>
        <w:t>PARTNERING</w:t>
      </w:r>
    </w:p>
    <w:p w:rsidR="00E22020" w:rsidRDefault="00E22020">
      <w:pPr>
        <w:rPr>
          <w:rFonts w:ascii="Century Gothic" w:eastAsia="Century Gothic" w:hAnsi="Century Gothic" w:cs="Century Gothic"/>
          <w:b/>
          <w:bCs/>
          <w:sz w:val="16"/>
          <w:szCs w:val="16"/>
        </w:rPr>
      </w:pPr>
    </w:p>
    <w:p w:rsidR="00E22020" w:rsidRDefault="00016963">
      <w:pPr>
        <w:pStyle w:val="BodyText"/>
        <w:ind w:right="219"/>
        <w:jc w:val="both"/>
      </w:pPr>
      <w:r>
        <w:t>The Employer, its agents and the Contractor shall act as stated in the contract and in the</w:t>
      </w:r>
      <w:r>
        <w:rPr>
          <w:spacing w:val="10"/>
        </w:rPr>
        <w:t xml:space="preserve"> </w:t>
      </w:r>
      <w:r>
        <w:t>spirit</w:t>
      </w:r>
      <w:r>
        <w:rPr>
          <w:w w:val="99"/>
        </w:rPr>
        <w:t xml:space="preserve"> </w:t>
      </w:r>
      <w:r>
        <w:t>of mutual trust and co-operation. In this regard, it is a specific requirement that all</w:t>
      </w:r>
      <w:r>
        <w:rPr>
          <w:spacing w:val="21"/>
        </w:rPr>
        <w:t xml:space="preserve"> </w:t>
      </w:r>
      <w:r>
        <w:t>the</w:t>
      </w:r>
      <w:r>
        <w:rPr>
          <w:w w:val="99"/>
        </w:rPr>
        <w:t xml:space="preserve"> </w:t>
      </w:r>
      <w:r>
        <w:rPr>
          <w:rFonts w:cs="Century Gothic"/>
        </w:rPr>
        <w:t xml:space="preserve">contractor’s personnel provide reasonable </w:t>
      </w:r>
      <w:r>
        <w:t>assistance that may be required by the</w:t>
      </w:r>
      <w:r>
        <w:rPr>
          <w:spacing w:val="6"/>
        </w:rPr>
        <w:t xml:space="preserve"> </w:t>
      </w:r>
      <w:r>
        <w:t>employer</w:t>
      </w:r>
      <w:r>
        <w:rPr>
          <w:w w:val="99"/>
        </w:rPr>
        <w:t xml:space="preserve"> </w:t>
      </w:r>
      <w:r>
        <w:t>and/or</w:t>
      </w:r>
      <w:r>
        <w:rPr>
          <w:spacing w:val="18"/>
        </w:rPr>
        <w:t xml:space="preserve"> </w:t>
      </w:r>
      <w:r>
        <w:t>its</w:t>
      </w:r>
      <w:r>
        <w:rPr>
          <w:spacing w:val="17"/>
        </w:rPr>
        <w:t xml:space="preserve"> </w:t>
      </w:r>
      <w:r>
        <w:t>agents</w:t>
      </w:r>
      <w:r>
        <w:rPr>
          <w:spacing w:val="17"/>
        </w:rPr>
        <w:t xml:space="preserve"> </w:t>
      </w:r>
      <w:r>
        <w:t>in</w:t>
      </w:r>
      <w:r>
        <w:rPr>
          <w:spacing w:val="16"/>
        </w:rPr>
        <w:t xml:space="preserve"> </w:t>
      </w:r>
      <w:r>
        <w:t>order</w:t>
      </w:r>
      <w:r>
        <w:rPr>
          <w:spacing w:val="18"/>
        </w:rPr>
        <w:t xml:space="preserve"> </w:t>
      </w:r>
      <w:r>
        <w:t>for</w:t>
      </w:r>
      <w:r>
        <w:rPr>
          <w:spacing w:val="18"/>
        </w:rPr>
        <w:t xml:space="preserve"> </w:t>
      </w:r>
      <w:r>
        <w:t>them</w:t>
      </w:r>
      <w:r>
        <w:rPr>
          <w:spacing w:val="16"/>
        </w:rPr>
        <w:t xml:space="preserve"> </w:t>
      </w:r>
      <w:r>
        <w:t>to</w:t>
      </w:r>
      <w:r>
        <w:rPr>
          <w:spacing w:val="17"/>
        </w:rPr>
        <w:t xml:space="preserve"> </w:t>
      </w:r>
      <w:r>
        <w:t>assist</w:t>
      </w:r>
      <w:r>
        <w:rPr>
          <w:spacing w:val="17"/>
        </w:rPr>
        <w:t xml:space="preserve"> </w:t>
      </w:r>
      <w:r>
        <w:t>in</w:t>
      </w:r>
      <w:r>
        <w:rPr>
          <w:spacing w:val="16"/>
        </w:rPr>
        <w:t xml:space="preserve"> </w:t>
      </w:r>
      <w:r>
        <w:t>bringing</w:t>
      </w:r>
      <w:r>
        <w:rPr>
          <w:spacing w:val="16"/>
        </w:rPr>
        <w:t xml:space="preserve"> </w:t>
      </w:r>
      <w:r>
        <w:t>the</w:t>
      </w:r>
      <w:r>
        <w:rPr>
          <w:spacing w:val="15"/>
        </w:rPr>
        <w:t xml:space="preserve"> </w:t>
      </w:r>
      <w:r>
        <w:t>works</w:t>
      </w:r>
      <w:r>
        <w:rPr>
          <w:spacing w:val="17"/>
        </w:rPr>
        <w:t xml:space="preserve"> </w:t>
      </w:r>
      <w:r>
        <w:t>to</w:t>
      </w:r>
      <w:r>
        <w:rPr>
          <w:spacing w:val="17"/>
        </w:rPr>
        <w:t xml:space="preserve"> </w:t>
      </w:r>
      <w:r>
        <w:t>completion</w:t>
      </w:r>
      <w:r>
        <w:rPr>
          <w:spacing w:val="16"/>
        </w:rPr>
        <w:t xml:space="preserve"> </w:t>
      </w:r>
      <w:r>
        <w:t>with</w:t>
      </w:r>
      <w:r>
        <w:rPr>
          <w:spacing w:val="16"/>
        </w:rPr>
        <w:t xml:space="preserve"> </w:t>
      </w:r>
      <w:r>
        <w:t>due</w:t>
      </w:r>
      <w:r>
        <w:rPr>
          <w:spacing w:val="18"/>
        </w:rPr>
        <w:t xml:space="preserve"> </w:t>
      </w:r>
      <w:r>
        <w:t>skill,</w:t>
      </w:r>
      <w:r>
        <w:rPr>
          <w:w w:val="99"/>
        </w:rPr>
        <w:t xml:space="preserve"> </w:t>
      </w:r>
      <w:r>
        <w:t>diligence, regularity and expedition. In turn, the employer and its agents shall also</w:t>
      </w:r>
      <w:r>
        <w:rPr>
          <w:spacing w:val="12"/>
        </w:rPr>
        <w:t xml:space="preserve"> </w:t>
      </w:r>
      <w:r>
        <w:t>provide</w:t>
      </w:r>
      <w:r>
        <w:rPr>
          <w:spacing w:val="-1"/>
          <w:w w:val="99"/>
        </w:rPr>
        <w:t xml:space="preserve"> </w:t>
      </w:r>
      <w:r>
        <w:t>assistance</w:t>
      </w:r>
      <w:r>
        <w:rPr>
          <w:spacing w:val="49"/>
        </w:rPr>
        <w:t xml:space="preserve"> </w:t>
      </w:r>
      <w:r>
        <w:t>to</w:t>
      </w:r>
      <w:r>
        <w:rPr>
          <w:spacing w:val="45"/>
        </w:rPr>
        <w:t xml:space="preserve"> </w:t>
      </w:r>
      <w:r>
        <w:t>the</w:t>
      </w:r>
      <w:r>
        <w:rPr>
          <w:spacing w:val="49"/>
        </w:rPr>
        <w:t xml:space="preserve"> </w:t>
      </w:r>
      <w:r>
        <w:t>contractor</w:t>
      </w:r>
      <w:r>
        <w:rPr>
          <w:spacing w:val="49"/>
        </w:rPr>
        <w:t xml:space="preserve"> </w:t>
      </w:r>
      <w:r>
        <w:t>to</w:t>
      </w:r>
      <w:r>
        <w:rPr>
          <w:spacing w:val="48"/>
        </w:rPr>
        <w:t xml:space="preserve"> </w:t>
      </w:r>
      <w:r>
        <w:t>execute</w:t>
      </w:r>
      <w:r>
        <w:rPr>
          <w:spacing w:val="46"/>
        </w:rPr>
        <w:t xml:space="preserve"> </w:t>
      </w:r>
      <w:r>
        <w:t>the</w:t>
      </w:r>
      <w:r>
        <w:rPr>
          <w:spacing w:val="46"/>
        </w:rPr>
        <w:t xml:space="preserve"> </w:t>
      </w:r>
      <w:r>
        <w:t>works</w:t>
      </w:r>
      <w:r>
        <w:rPr>
          <w:spacing w:val="48"/>
        </w:rPr>
        <w:t xml:space="preserve"> </w:t>
      </w:r>
      <w:r>
        <w:t>with</w:t>
      </w:r>
      <w:r>
        <w:rPr>
          <w:spacing w:val="49"/>
        </w:rPr>
        <w:t xml:space="preserve"> </w:t>
      </w:r>
      <w:r>
        <w:t>due</w:t>
      </w:r>
      <w:r>
        <w:rPr>
          <w:spacing w:val="49"/>
        </w:rPr>
        <w:t xml:space="preserve"> </w:t>
      </w:r>
      <w:r>
        <w:t>skill,</w:t>
      </w:r>
      <w:r>
        <w:rPr>
          <w:spacing w:val="46"/>
        </w:rPr>
        <w:t xml:space="preserve"> </w:t>
      </w:r>
      <w:r>
        <w:t>diligence,</w:t>
      </w:r>
      <w:r>
        <w:rPr>
          <w:spacing w:val="46"/>
        </w:rPr>
        <w:t xml:space="preserve"> </w:t>
      </w:r>
      <w:r>
        <w:t>regularity</w:t>
      </w:r>
      <w:r>
        <w:rPr>
          <w:spacing w:val="47"/>
        </w:rPr>
        <w:t xml:space="preserve"> </w:t>
      </w:r>
      <w:r>
        <w:t>and</w:t>
      </w:r>
      <w:r>
        <w:rPr>
          <w:w w:val="99"/>
        </w:rPr>
        <w:t xml:space="preserve"> </w:t>
      </w:r>
      <w:r>
        <w:t>expedition.</w:t>
      </w:r>
    </w:p>
    <w:p w:rsidR="00E22020" w:rsidRDefault="00E22020">
      <w:pPr>
        <w:rPr>
          <w:rFonts w:ascii="Century Gothic" w:eastAsia="Century Gothic" w:hAnsi="Century Gothic" w:cs="Century Gothic"/>
          <w:sz w:val="16"/>
          <w:szCs w:val="16"/>
        </w:rPr>
      </w:pPr>
    </w:p>
    <w:p w:rsidR="00E22020" w:rsidRDefault="00016963" w:rsidP="00A72E99">
      <w:pPr>
        <w:pStyle w:val="Heading4"/>
        <w:numPr>
          <w:ilvl w:val="1"/>
          <w:numId w:val="40"/>
        </w:numPr>
        <w:tabs>
          <w:tab w:val="left" w:pos="981"/>
        </w:tabs>
        <w:ind w:left="980" w:hanging="720"/>
        <w:jc w:val="both"/>
        <w:rPr>
          <w:b w:val="0"/>
          <w:bCs w:val="0"/>
        </w:rPr>
      </w:pPr>
      <w:r>
        <w:t>COPIES OF REVISED DRAWINGS ISSUED AS CONTRACT</w:t>
      </w:r>
      <w:r>
        <w:rPr>
          <w:spacing w:val="-8"/>
        </w:rPr>
        <w:t xml:space="preserve"> </w:t>
      </w:r>
      <w:r>
        <w:t>INSTRUCTIONS</w:t>
      </w:r>
    </w:p>
    <w:p w:rsidR="00E22020" w:rsidRDefault="00E22020">
      <w:pPr>
        <w:rPr>
          <w:rFonts w:ascii="Century Gothic" w:eastAsia="Century Gothic" w:hAnsi="Century Gothic" w:cs="Century Gothic"/>
          <w:b/>
          <w:bCs/>
          <w:sz w:val="16"/>
          <w:szCs w:val="16"/>
        </w:rPr>
      </w:pPr>
    </w:p>
    <w:p w:rsidR="00E22020" w:rsidRDefault="00016963">
      <w:pPr>
        <w:pStyle w:val="BodyText"/>
        <w:ind w:right="213"/>
        <w:jc w:val="both"/>
      </w:pPr>
      <w:r>
        <w:t>The</w:t>
      </w:r>
      <w:r>
        <w:rPr>
          <w:spacing w:val="17"/>
        </w:rPr>
        <w:t xml:space="preserve"> </w:t>
      </w:r>
      <w:r>
        <w:t>Contractor</w:t>
      </w:r>
      <w:r>
        <w:rPr>
          <w:spacing w:val="18"/>
        </w:rPr>
        <w:t xml:space="preserve"> </w:t>
      </w:r>
      <w:r>
        <w:t>acknowledges</w:t>
      </w:r>
      <w:r>
        <w:rPr>
          <w:spacing w:val="17"/>
        </w:rPr>
        <w:t xml:space="preserve"> </w:t>
      </w:r>
      <w:r>
        <w:t>that</w:t>
      </w:r>
      <w:r>
        <w:rPr>
          <w:spacing w:val="19"/>
        </w:rPr>
        <w:t xml:space="preserve"> </w:t>
      </w:r>
      <w:r>
        <w:t>only</w:t>
      </w:r>
      <w:r>
        <w:rPr>
          <w:spacing w:val="17"/>
        </w:rPr>
        <w:t xml:space="preserve"> </w:t>
      </w:r>
      <w:r>
        <w:t>one</w:t>
      </w:r>
      <w:r>
        <w:rPr>
          <w:spacing w:val="17"/>
        </w:rPr>
        <w:t xml:space="preserve"> </w:t>
      </w:r>
      <w:r>
        <w:t>copy</w:t>
      </w:r>
      <w:r>
        <w:rPr>
          <w:spacing w:val="17"/>
        </w:rPr>
        <w:t xml:space="preserve"> </w:t>
      </w:r>
      <w:r>
        <w:t>of</w:t>
      </w:r>
      <w:r>
        <w:rPr>
          <w:spacing w:val="17"/>
        </w:rPr>
        <w:t xml:space="preserve"> </w:t>
      </w:r>
      <w:r>
        <w:t>any</w:t>
      </w:r>
      <w:r>
        <w:rPr>
          <w:spacing w:val="17"/>
        </w:rPr>
        <w:t xml:space="preserve"> </w:t>
      </w:r>
      <w:r>
        <w:t>revised</w:t>
      </w:r>
      <w:r>
        <w:rPr>
          <w:spacing w:val="17"/>
        </w:rPr>
        <w:t xml:space="preserve"> </w:t>
      </w:r>
      <w:r>
        <w:t>drawings</w:t>
      </w:r>
      <w:r>
        <w:rPr>
          <w:spacing w:val="17"/>
        </w:rPr>
        <w:t xml:space="preserve"> </w:t>
      </w:r>
      <w:r>
        <w:t>shall</w:t>
      </w:r>
      <w:r>
        <w:rPr>
          <w:spacing w:val="18"/>
        </w:rPr>
        <w:t xml:space="preserve"> </w:t>
      </w:r>
      <w:r>
        <w:t>be</w:t>
      </w:r>
      <w:r>
        <w:rPr>
          <w:spacing w:val="17"/>
        </w:rPr>
        <w:t xml:space="preserve"> </w:t>
      </w:r>
      <w:r>
        <w:t>issued</w:t>
      </w:r>
      <w:r>
        <w:rPr>
          <w:spacing w:val="17"/>
        </w:rPr>
        <w:t xml:space="preserve"> </w:t>
      </w:r>
      <w:r>
        <w:t>as</w:t>
      </w:r>
      <w:r>
        <w:rPr>
          <w:w w:val="99"/>
        </w:rPr>
        <w:t xml:space="preserve"> </w:t>
      </w:r>
      <w:r>
        <w:t xml:space="preserve">contract </w:t>
      </w:r>
      <w:r>
        <w:rPr>
          <w:rFonts w:cs="Century Gothic"/>
        </w:rPr>
        <w:t>instructions. In this regard, it shall be the contractor’s responsibility for producing</w:t>
      </w:r>
      <w:r>
        <w:rPr>
          <w:rFonts w:cs="Century Gothic"/>
          <w:spacing w:val="40"/>
        </w:rPr>
        <w:t xml:space="preserve"> </w:t>
      </w:r>
      <w:r>
        <w:rPr>
          <w:rFonts w:cs="Century Gothic"/>
        </w:rPr>
        <w:t>any</w:t>
      </w:r>
      <w:r>
        <w:rPr>
          <w:rFonts w:cs="Century Gothic"/>
          <w:w w:val="99"/>
        </w:rPr>
        <w:t xml:space="preserve"> </w:t>
      </w:r>
      <w:r>
        <w:t>additional copies that may be required for either internal use or for issue to any</w:t>
      </w:r>
      <w:r>
        <w:rPr>
          <w:spacing w:val="10"/>
        </w:rPr>
        <w:t xml:space="preserve"> </w:t>
      </w:r>
      <w:r>
        <w:rPr>
          <w:spacing w:val="2"/>
        </w:rPr>
        <w:t>sub-</w:t>
      </w:r>
      <w:r>
        <w:rPr>
          <w:w w:val="99"/>
        </w:rPr>
        <w:t xml:space="preserve"> </w:t>
      </w:r>
      <w:r>
        <w:t>contractor/s.</w:t>
      </w:r>
      <w:r>
        <w:rPr>
          <w:spacing w:val="32"/>
        </w:rPr>
        <w:t xml:space="preserve"> </w:t>
      </w:r>
      <w:r>
        <w:t>It</w:t>
      </w:r>
      <w:r>
        <w:rPr>
          <w:spacing w:val="37"/>
        </w:rPr>
        <w:t xml:space="preserve"> </w:t>
      </w:r>
      <w:r>
        <w:t>shall</w:t>
      </w:r>
      <w:r>
        <w:rPr>
          <w:spacing w:val="34"/>
        </w:rPr>
        <w:t xml:space="preserve"> </w:t>
      </w:r>
      <w:r>
        <w:t>be</w:t>
      </w:r>
      <w:r>
        <w:rPr>
          <w:spacing w:val="33"/>
        </w:rPr>
        <w:t xml:space="preserve"> </w:t>
      </w:r>
      <w:r>
        <w:t>deemed</w:t>
      </w:r>
      <w:r>
        <w:rPr>
          <w:spacing w:val="36"/>
        </w:rPr>
        <w:t xml:space="preserve"> </w:t>
      </w:r>
      <w:r>
        <w:t>that</w:t>
      </w:r>
      <w:r>
        <w:rPr>
          <w:spacing w:val="35"/>
        </w:rPr>
        <w:t xml:space="preserve"> </w:t>
      </w:r>
      <w:r>
        <w:t>the</w:t>
      </w:r>
      <w:r>
        <w:rPr>
          <w:spacing w:val="36"/>
        </w:rPr>
        <w:t xml:space="preserve"> </w:t>
      </w:r>
      <w:r>
        <w:t>contractor</w:t>
      </w:r>
      <w:r>
        <w:rPr>
          <w:spacing w:val="35"/>
        </w:rPr>
        <w:t xml:space="preserve"> </w:t>
      </w:r>
      <w:r>
        <w:t>has</w:t>
      </w:r>
      <w:r>
        <w:rPr>
          <w:spacing w:val="35"/>
        </w:rPr>
        <w:t xml:space="preserve"> </w:t>
      </w:r>
      <w:r>
        <w:t>allowed</w:t>
      </w:r>
      <w:r>
        <w:rPr>
          <w:spacing w:val="36"/>
        </w:rPr>
        <w:t xml:space="preserve"> </w:t>
      </w:r>
      <w:r>
        <w:t>for</w:t>
      </w:r>
      <w:r>
        <w:rPr>
          <w:spacing w:val="35"/>
        </w:rPr>
        <w:t xml:space="preserve"> </w:t>
      </w:r>
      <w:r>
        <w:t>all</w:t>
      </w:r>
      <w:r>
        <w:rPr>
          <w:spacing w:val="36"/>
        </w:rPr>
        <w:t xml:space="preserve"> </w:t>
      </w:r>
      <w:r>
        <w:t>costs</w:t>
      </w:r>
      <w:r>
        <w:rPr>
          <w:spacing w:val="35"/>
        </w:rPr>
        <w:t xml:space="preserve"> </w:t>
      </w:r>
      <w:r>
        <w:t>necessary</w:t>
      </w:r>
      <w:r>
        <w:rPr>
          <w:spacing w:val="34"/>
        </w:rPr>
        <w:t xml:space="preserve"> </w:t>
      </w:r>
      <w:r>
        <w:t>to</w:t>
      </w:r>
      <w:r>
        <w:rPr>
          <w:w w:val="99"/>
        </w:rPr>
        <w:t xml:space="preserve"> </w:t>
      </w:r>
      <w:r>
        <w:t>ensure compliance with this clause in the contract</w:t>
      </w:r>
      <w:r>
        <w:rPr>
          <w:spacing w:val="-35"/>
        </w:rPr>
        <w:t xml:space="preserve"> </w:t>
      </w:r>
      <w:r>
        <w:t>amount</w:t>
      </w:r>
    </w:p>
    <w:p w:rsidR="00E22020" w:rsidRDefault="00E22020">
      <w:pPr>
        <w:rPr>
          <w:rFonts w:ascii="Century Gothic" w:eastAsia="Century Gothic" w:hAnsi="Century Gothic" w:cs="Century Gothic"/>
          <w:sz w:val="16"/>
          <w:szCs w:val="16"/>
        </w:rPr>
      </w:pPr>
    </w:p>
    <w:p w:rsidR="00E22020" w:rsidRDefault="00016963" w:rsidP="00A72E99">
      <w:pPr>
        <w:pStyle w:val="Heading4"/>
        <w:numPr>
          <w:ilvl w:val="1"/>
          <w:numId w:val="40"/>
        </w:numPr>
        <w:tabs>
          <w:tab w:val="left" w:pos="981"/>
        </w:tabs>
        <w:ind w:left="980" w:hanging="720"/>
        <w:jc w:val="both"/>
        <w:rPr>
          <w:b w:val="0"/>
          <w:bCs w:val="0"/>
        </w:rPr>
      </w:pPr>
      <w:r>
        <w:t>CONTRACTOR TO DELAY ACTIVITIES AT THE REQUEST OF THE PRINCIPAL</w:t>
      </w:r>
      <w:r>
        <w:rPr>
          <w:spacing w:val="-8"/>
        </w:rPr>
        <w:t xml:space="preserve"> </w:t>
      </w:r>
      <w:r>
        <w:t>AGENT</w:t>
      </w:r>
    </w:p>
    <w:p w:rsidR="00E22020" w:rsidRDefault="00E22020">
      <w:pPr>
        <w:rPr>
          <w:rFonts w:ascii="Century Gothic" w:eastAsia="Century Gothic" w:hAnsi="Century Gothic" w:cs="Century Gothic"/>
          <w:b/>
          <w:bCs/>
          <w:sz w:val="16"/>
          <w:szCs w:val="16"/>
        </w:rPr>
      </w:pPr>
    </w:p>
    <w:p w:rsidR="00E22020" w:rsidRDefault="00016963">
      <w:pPr>
        <w:pStyle w:val="BodyText"/>
        <w:ind w:right="210"/>
        <w:jc w:val="both"/>
      </w:pPr>
      <w:r>
        <w:t>The</w:t>
      </w:r>
      <w:r>
        <w:rPr>
          <w:spacing w:val="18"/>
        </w:rPr>
        <w:t xml:space="preserve"> </w:t>
      </w:r>
      <w:r>
        <w:t>Contractor</w:t>
      </w:r>
      <w:r>
        <w:rPr>
          <w:spacing w:val="19"/>
        </w:rPr>
        <w:t xml:space="preserve"> </w:t>
      </w:r>
      <w:r>
        <w:t>may</w:t>
      </w:r>
      <w:r>
        <w:rPr>
          <w:spacing w:val="17"/>
        </w:rPr>
        <w:t xml:space="preserve"> </w:t>
      </w:r>
      <w:r>
        <w:t>be</w:t>
      </w:r>
      <w:r>
        <w:rPr>
          <w:spacing w:val="20"/>
        </w:rPr>
        <w:t xml:space="preserve"> </w:t>
      </w:r>
      <w:r>
        <w:t>called</w:t>
      </w:r>
      <w:r>
        <w:rPr>
          <w:spacing w:val="18"/>
        </w:rPr>
        <w:t xml:space="preserve"> </w:t>
      </w:r>
      <w:r>
        <w:t>upon</w:t>
      </w:r>
      <w:r>
        <w:rPr>
          <w:spacing w:val="18"/>
        </w:rPr>
        <w:t xml:space="preserve"> </w:t>
      </w:r>
      <w:r>
        <w:t>from</w:t>
      </w:r>
      <w:r>
        <w:rPr>
          <w:spacing w:val="18"/>
        </w:rPr>
        <w:t xml:space="preserve"> </w:t>
      </w:r>
      <w:r>
        <w:t>time</w:t>
      </w:r>
      <w:r>
        <w:rPr>
          <w:spacing w:val="18"/>
        </w:rPr>
        <w:t xml:space="preserve"> </w:t>
      </w:r>
      <w:r>
        <w:t>to</w:t>
      </w:r>
      <w:r>
        <w:rPr>
          <w:spacing w:val="17"/>
        </w:rPr>
        <w:t xml:space="preserve"> </w:t>
      </w:r>
      <w:r>
        <w:t>time</w:t>
      </w:r>
      <w:r>
        <w:rPr>
          <w:spacing w:val="18"/>
        </w:rPr>
        <w:t xml:space="preserve"> </w:t>
      </w:r>
      <w:r>
        <w:t>to</w:t>
      </w:r>
      <w:r>
        <w:rPr>
          <w:spacing w:val="17"/>
        </w:rPr>
        <w:t xml:space="preserve"> </w:t>
      </w:r>
      <w:r>
        <w:t>cease</w:t>
      </w:r>
      <w:r>
        <w:rPr>
          <w:spacing w:val="17"/>
        </w:rPr>
        <w:t xml:space="preserve"> </w:t>
      </w:r>
      <w:r>
        <w:t>certain</w:t>
      </w:r>
      <w:r>
        <w:rPr>
          <w:spacing w:val="18"/>
        </w:rPr>
        <w:t xml:space="preserve"> </w:t>
      </w:r>
      <w:r>
        <w:t>building</w:t>
      </w:r>
      <w:r>
        <w:rPr>
          <w:spacing w:val="18"/>
        </w:rPr>
        <w:t xml:space="preserve"> </w:t>
      </w:r>
      <w:r>
        <w:t>activities</w:t>
      </w:r>
      <w:r>
        <w:rPr>
          <w:spacing w:val="17"/>
        </w:rPr>
        <w:t xml:space="preserve"> </w:t>
      </w:r>
      <w:r>
        <w:t>as</w:t>
      </w:r>
      <w:r>
        <w:rPr>
          <w:w w:val="99"/>
        </w:rPr>
        <w:t xml:space="preserve"> </w:t>
      </w:r>
      <w:r>
        <w:t>required</w:t>
      </w:r>
      <w:r>
        <w:rPr>
          <w:spacing w:val="44"/>
        </w:rPr>
        <w:t xml:space="preserve"> </w:t>
      </w:r>
      <w:r>
        <w:t>by</w:t>
      </w:r>
      <w:r>
        <w:rPr>
          <w:spacing w:val="42"/>
        </w:rPr>
        <w:t xml:space="preserve"> </w:t>
      </w:r>
      <w:r>
        <w:t>the</w:t>
      </w:r>
      <w:r>
        <w:rPr>
          <w:spacing w:val="45"/>
        </w:rPr>
        <w:t xml:space="preserve"> </w:t>
      </w:r>
      <w:r>
        <w:t>Employer.</w:t>
      </w:r>
      <w:r>
        <w:rPr>
          <w:spacing w:val="41"/>
        </w:rPr>
        <w:t xml:space="preserve"> </w:t>
      </w:r>
      <w:r>
        <w:t>In</w:t>
      </w:r>
      <w:r>
        <w:rPr>
          <w:spacing w:val="42"/>
        </w:rPr>
        <w:t xml:space="preserve"> </w:t>
      </w:r>
      <w:r>
        <w:t>this</w:t>
      </w:r>
      <w:r>
        <w:rPr>
          <w:spacing w:val="43"/>
        </w:rPr>
        <w:t xml:space="preserve"> </w:t>
      </w:r>
      <w:r>
        <w:t>regard,</w:t>
      </w:r>
      <w:r>
        <w:rPr>
          <w:spacing w:val="42"/>
        </w:rPr>
        <w:t xml:space="preserve"> </w:t>
      </w:r>
      <w:r>
        <w:t>the</w:t>
      </w:r>
      <w:r>
        <w:rPr>
          <w:spacing w:val="42"/>
        </w:rPr>
        <w:t xml:space="preserve"> </w:t>
      </w:r>
      <w:r>
        <w:t>contractor</w:t>
      </w:r>
      <w:r>
        <w:rPr>
          <w:spacing w:val="44"/>
        </w:rPr>
        <w:t xml:space="preserve"> </w:t>
      </w:r>
      <w:r>
        <w:t>shall</w:t>
      </w:r>
      <w:r>
        <w:rPr>
          <w:spacing w:val="44"/>
        </w:rPr>
        <w:t xml:space="preserve"> </w:t>
      </w:r>
      <w:r>
        <w:t>cease</w:t>
      </w:r>
      <w:r>
        <w:rPr>
          <w:spacing w:val="43"/>
        </w:rPr>
        <w:t xml:space="preserve"> </w:t>
      </w:r>
      <w:r>
        <w:t>such</w:t>
      </w:r>
      <w:r>
        <w:rPr>
          <w:spacing w:val="44"/>
        </w:rPr>
        <w:t xml:space="preserve"> </w:t>
      </w:r>
      <w:r>
        <w:t>activities</w:t>
      </w:r>
      <w:r>
        <w:rPr>
          <w:spacing w:val="43"/>
        </w:rPr>
        <w:t xml:space="preserve"> </w:t>
      </w:r>
      <w:r>
        <w:t>for</w:t>
      </w:r>
      <w:r>
        <w:rPr>
          <w:spacing w:val="41"/>
        </w:rPr>
        <w:t xml:space="preserve"> </w:t>
      </w:r>
      <w:r>
        <w:t>the</w:t>
      </w:r>
      <w:r>
        <w:rPr>
          <w:w w:val="99"/>
        </w:rPr>
        <w:t xml:space="preserve"> </w:t>
      </w:r>
      <w:r>
        <w:t>period as agreed with the Principal Agent. In this regard, the Contractor shall provide</w:t>
      </w:r>
      <w:r>
        <w:rPr>
          <w:spacing w:val="36"/>
        </w:rPr>
        <w:t xml:space="preserve"> </w:t>
      </w:r>
      <w:r>
        <w:t>all</w:t>
      </w:r>
      <w:r>
        <w:rPr>
          <w:w w:val="99"/>
        </w:rPr>
        <w:t xml:space="preserve"> </w:t>
      </w:r>
      <w:r>
        <w:t>reasonable assistance necessary to ensure compliance with this clause as well as to</w:t>
      </w:r>
      <w:r>
        <w:rPr>
          <w:spacing w:val="3"/>
        </w:rPr>
        <w:t xml:space="preserve"> </w:t>
      </w:r>
      <w:r>
        <w:t>minimize</w:t>
      </w:r>
      <w:r>
        <w:rPr>
          <w:w w:val="99"/>
        </w:rPr>
        <w:t xml:space="preserve"> </w:t>
      </w:r>
      <w:r>
        <w:t>the impact of such a</w:t>
      </w:r>
      <w:r>
        <w:rPr>
          <w:spacing w:val="-14"/>
        </w:rPr>
        <w:t xml:space="preserve"> </w:t>
      </w:r>
      <w:r>
        <w:t>request.</w:t>
      </w:r>
    </w:p>
    <w:p w:rsidR="00E22020" w:rsidRDefault="00E22020">
      <w:pPr>
        <w:rPr>
          <w:rFonts w:ascii="Century Gothic" w:eastAsia="Century Gothic" w:hAnsi="Century Gothic" w:cs="Century Gothic"/>
          <w:sz w:val="16"/>
          <w:szCs w:val="16"/>
        </w:rPr>
      </w:pPr>
    </w:p>
    <w:p w:rsidR="00E22020" w:rsidRDefault="00016963" w:rsidP="00A72E99">
      <w:pPr>
        <w:pStyle w:val="Heading4"/>
        <w:numPr>
          <w:ilvl w:val="1"/>
          <w:numId w:val="40"/>
        </w:numPr>
        <w:tabs>
          <w:tab w:val="left" w:pos="981"/>
        </w:tabs>
        <w:ind w:left="980" w:hanging="720"/>
        <w:jc w:val="both"/>
        <w:rPr>
          <w:b w:val="0"/>
          <w:bCs w:val="0"/>
        </w:rPr>
      </w:pPr>
      <w:r>
        <w:t>PROVISIONAL SUMS AND BUDGETARY</w:t>
      </w:r>
      <w:r>
        <w:rPr>
          <w:spacing w:val="-1"/>
        </w:rPr>
        <w:t xml:space="preserve"> </w:t>
      </w:r>
      <w:r>
        <w:t>ALLOWANCES</w:t>
      </w:r>
    </w:p>
    <w:p w:rsidR="00E22020" w:rsidRDefault="00E22020">
      <w:pPr>
        <w:rPr>
          <w:rFonts w:ascii="Century Gothic" w:eastAsia="Century Gothic" w:hAnsi="Century Gothic" w:cs="Century Gothic"/>
          <w:b/>
          <w:bCs/>
          <w:sz w:val="16"/>
          <w:szCs w:val="16"/>
        </w:rPr>
      </w:pPr>
    </w:p>
    <w:p w:rsidR="00E22020" w:rsidRDefault="00016963">
      <w:pPr>
        <w:pStyle w:val="BodyText"/>
        <w:ind w:right="214"/>
        <w:jc w:val="both"/>
      </w:pPr>
      <w:r>
        <w:t>These amounts have been included in the contract sum where the work has not been</w:t>
      </w:r>
      <w:r>
        <w:rPr>
          <w:spacing w:val="21"/>
        </w:rPr>
        <w:t xml:space="preserve"> </w:t>
      </w:r>
      <w:r>
        <w:t>defined</w:t>
      </w:r>
      <w:r>
        <w:rPr>
          <w:w w:val="99"/>
        </w:rPr>
        <w:t xml:space="preserve"> </w:t>
      </w:r>
      <w:r>
        <w:t>at</w:t>
      </w:r>
      <w:r>
        <w:rPr>
          <w:spacing w:val="16"/>
        </w:rPr>
        <w:t xml:space="preserve"> </w:t>
      </w:r>
      <w:r>
        <w:t>the</w:t>
      </w:r>
      <w:r>
        <w:rPr>
          <w:spacing w:val="16"/>
        </w:rPr>
        <w:t xml:space="preserve"> </w:t>
      </w:r>
      <w:r>
        <w:t>date</w:t>
      </w:r>
      <w:r>
        <w:rPr>
          <w:spacing w:val="16"/>
        </w:rPr>
        <w:t xml:space="preserve"> </w:t>
      </w:r>
      <w:r>
        <w:t>of</w:t>
      </w:r>
      <w:r>
        <w:rPr>
          <w:spacing w:val="16"/>
        </w:rPr>
        <w:t xml:space="preserve"> </w:t>
      </w:r>
      <w:r>
        <w:t>tender.</w:t>
      </w:r>
      <w:r>
        <w:rPr>
          <w:spacing w:val="15"/>
        </w:rPr>
        <w:t xml:space="preserve"> </w:t>
      </w:r>
      <w:r>
        <w:t>It</w:t>
      </w:r>
      <w:r>
        <w:rPr>
          <w:spacing w:val="14"/>
        </w:rPr>
        <w:t xml:space="preserve"> </w:t>
      </w:r>
      <w:r>
        <w:t>is</w:t>
      </w:r>
      <w:r>
        <w:rPr>
          <w:spacing w:val="16"/>
        </w:rPr>
        <w:t xml:space="preserve"> </w:t>
      </w:r>
      <w:r>
        <w:t>intended</w:t>
      </w:r>
      <w:r>
        <w:rPr>
          <w:spacing w:val="14"/>
        </w:rPr>
        <w:t xml:space="preserve"> </w:t>
      </w:r>
      <w:r>
        <w:t>that</w:t>
      </w:r>
      <w:r>
        <w:rPr>
          <w:spacing w:val="18"/>
        </w:rPr>
        <w:t xml:space="preserve"> </w:t>
      </w:r>
      <w:r>
        <w:t>once</w:t>
      </w:r>
      <w:r>
        <w:rPr>
          <w:spacing w:val="14"/>
        </w:rPr>
        <w:t xml:space="preserve"> </w:t>
      </w:r>
      <w:r>
        <w:t>the</w:t>
      </w:r>
      <w:r>
        <w:rPr>
          <w:spacing w:val="16"/>
        </w:rPr>
        <w:t xml:space="preserve"> </w:t>
      </w:r>
      <w:r>
        <w:t>scope</w:t>
      </w:r>
      <w:r>
        <w:rPr>
          <w:spacing w:val="16"/>
        </w:rPr>
        <w:t xml:space="preserve"> </w:t>
      </w:r>
      <w:r>
        <w:t>is</w:t>
      </w:r>
      <w:r>
        <w:rPr>
          <w:spacing w:val="16"/>
        </w:rPr>
        <w:t xml:space="preserve"> </w:t>
      </w:r>
      <w:r>
        <w:t>defined,</w:t>
      </w:r>
      <w:r>
        <w:rPr>
          <w:spacing w:val="14"/>
        </w:rPr>
        <w:t xml:space="preserve"> </w:t>
      </w:r>
      <w:r>
        <w:t>tenders</w:t>
      </w:r>
      <w:r>
        <w:rPr>
          <w:spacing w:val="17"/>
        </w:rPr>
        <w:t xml:space="preserve"> </w:t>
      </w:r>
      <w:r>
        <w:t>will</w:t>
      </w:r>
      <w:r>
        <w:rPr>
          <w:spacing w:val="15"/>
        </w:rPr>
        <w:t xml:space="preserve"> </w:t>
      </w:r>
      <w:r>
        <w:t>be</w:t>
      </w:r>
      <w:r>
        <w:rPr>
          <w:spacing w:val="16"/>
        </w:rPr>
        <w:t xml:space="preserve"> </w:t>
      </w:r>
      <w:r>
        <w:t>invited</w:t>
      </w:r>
      <w:r>
        <w:rPr>
          <w:spacing w:val="17"/>
        </w:rPr>
        <w:t xml:space="preserve"> </w:t>
      </w:r>
      <w:r>
        <w:t>in</w:t>
      </w:r>
      <w:r>
        <w:rPr>
          <w:w w:val="99"/>
        </w:rPr>
        <w:t xml:space="preserve"> </w:t>
      </w:r>
      <w:r>
        <w:t>terms of the process outlined below with a view to these works being awarded as nominated</w:t>
      </w:r>
      <w:r>
        <w:rPr>
          <w:spacing w:val="17"/>
        </w:rPr>
        <w:t xml:space="preserve"> </w:t>
      </w:r>
      <w:r>
        <w:t>/</w:t>
      </w:r>
      <w:r>
        <w:rPr>
          <w:w w:val="99"/>
        </w:rPr>
        <w:t xml:space="preserve"> </w:t>
      </w:r>
      <w:r>
        <w:t>selected subcontract</w:t>
      </w:r>
      <w:r>
        <w:rPr>
          <w:spacing w:val="-20"/>
        </w:rPr>
        <w:t xml:space="preserve"> </w:t>
      </w:r>
      <w:r>
        <w:t>works.</w:t>
      </w:r>
    </w:p>
    <w:p w:rsidR="00E22020" w:rsidRDefault="00E22020">
      <w:pPr>
        <w:rPr>
          <w:rFonts w:ascii="Century Gothic" w:eastAsia="Century Gothic" w:hAnsi="Century Gothic" w:cs="Century Gothic"/>
          <w:sz w:val="16"/>
          <w:szCs w:val="16"/>
        </w:rPr>
      </w:pPr>
    </w:p>
    <w:p w:rsidR="00E22020" w:rsidRDefault="00016963" w:rsidP="00A72E99">
      <w:pPr>
        <w:pStyle w:val="ListParagraph"/>
        <w:numPr>
          <w:ilvl w:val="0"/>
          <w:numId w:val="48"/>
        </w:numPr>
        <w:tabs>
          <w:tab w:val="left" w:pos="621"/>
        </w:tabs>
        <w:ind w:right="223" w:hanging="427"/>
        <w:jc w:val="both"/>
        <w:rPr>
          <w:rFonts w:ascii="Century Gothic" w:eastAsia="Century Gothic" w:hAnsi="Century Gothic" w:cs="Century Gothic"/>
          <w:sz w:val="20"/>
          <w:szCs w:val="20"/>
        </w:rPr>
      </w:pPr>
      <w:r>
        <w:rPr>
          <w:rFonts w:ascii="Century Gothic"/>
          <w:sz w:val="20"/>
        </w:rPr>
        <w:t>The specialist consultant responsible for the specific work package will prepare</w:t>
      </w:r>
      <w:r>
        <w:rPr>
          <w:rFonts w:ascii="Century Gothic"/>
          <w:w w:val="99"/>
          <w:sz w:val="20"/>
        </w:rPr>
        <w:t xml:space="preserve"> </w:t>
      </w:r>
      <w:r>
        <w:rPr>
          <w:rFonts w:ascii="Century Gothic"/>
          <w:sz w:val="20"/>
        </w:rPr>
        <w:t>documentation which is to include drawings, specification and schedule of quantities</w:t>
      </w:r>
      <w:r>
        <w:rPr>
          <w:rFonts w:ascii="Century Gothic"/>
          <w:spacing w:val="-17"/>
          <w:sz w:val="20"/>
        </w:rPr>
        <w:t xml:space="preserve"> </w:t>
      </w:r>
      <w:r>
        <w:rPr>
          <w:rFonts w:ascii="Century Gothic"/>
          <w:sz w:val="20"/>
        </w:rPr>
        <w:t>that</w:t>
      </w:r>
      <w:r>
        <w:rPr>
          <w:rFonts w:ascii="Century Gothic"/>
          <w:w w:val="99"/>
          <w:sz w:val="20"/>
        </w:rPr>
        <w:t xml:space="preserve"> </w:t>
      </w:r>
      <w:r>
        <w:rPr>
          <w:rFonts w:ascii="Century Gothic"/>
          <w:sz w:val="20"/>
        </w:rPr>
        <w:t>define the scope of the works all in accordance with the principal building</w:t>
      </w:r>
      <w:r>
        <w:rPr>
          <w:rFonts w:ascii="Century Gothic"/>
          <w:spacing w:val="-28"/>
          <w:sz w:val="20"/>
        </w:rPr>
        <w:t xml:space="preserve"> </w:t>
      </w:r>
      <w:r>
        <w:rPr>
          <w:rFonts w:ascii="Century Gothic"/>
          <w:sz w:val="20"/>
        </w:rPr>
        <w:t>agreement.</w:t>
      </w:r>
    </w:p>
    <w:p w:rsidR="00E22020" w:rsidRDefault="00E22020">
      <w:pPr>
        <w:rPr>
          <w:rFonts w:ascii="Century Gothic" w:eastAsia="Century Gothic" w:hAnsi="Century Gothic" w:cs="Century Gothic"/>
          <w:sz w:val="16"/>
          <w:szCs w:val="16"/>
        </w:rPr>
      </w:pPr>
    </w:p>
    <w:p w:rsidR="00E22020" w:rsidRDefault="00016963" w:rsidP="00A72E99">
      <w:pPr>
        <w:pStyle w:val="ListParagraph"/>
        <w:numPr>
          <w:ilvl w:val="0"/>
          <w:numId w:val="48"/>
        </w:numPr>
        <w:tabs>
          <w:tab w:val="left" w:pos="621"/>
        </w:tabs>
        <w:ind w:left="620" w:hanging="360"/>
        <w:jc w:val="both"/>
        <w:rPr>
          <w:rFonts w:ascii="Century Gothic" w:eastAsia="Century Gothic" w:hAnsi="Century Gothic" w:cs="Century Gothic"/>
          <w:sz w:val="20"/>
          <w:szCs w:val="20"/>
        </w:rPr>
      </w:pPr>
      <w:r>
        <w:rPr>
          <w:rFonts w:ascii="Century Gothic"/>
          <w:sz w:val="20"/>
        </w:rPr>
        <w:t>The Quantity Surveyor will prepare the necessary tender</w:t>
      </w:r>
      <w:r>
        <w:rPr>
          <w:rFonts w:ascii="Century Gothic"/>
          <w:spacing w:val="-10"/>
          <w:sz w:val="20"/>
        </w:rPr>
        <w:t xml:space="preserve"> </w:t>
      </w:r>
      <w:r>
        <w:rPr>
          <w:rFonts w:ascii="Century Gothic"/>
          <w:sz w:val="20"/>
        </w:rPr>
        <w:t>document.</w:t>
      </w:r>
    </w:p>
    <w:p w:rsidR="00E22020" w:rsidRDefault="00E22020">
      <w:pPr>
        <w:rPr>
          <w:rFonts w:ascii="Century Gothic" w:eastAsia="Century Gothic" w:hAnsi="Century Gothic" w:cs="Century Gothic"/>
          <w:sz w:val="16"/>
          <w:szCs w:val="16"/>
        </w:rPr>
      </w:pPr>
    </w:p>
    <w:p w:rsidR="00E22020" w:rsidRDefault="00016963" w:rsidP="00A72E99">
      <w:pPr>
        <w:pStyle w:val="ListParagraph"/>
        <w:numPr>
          <w:ilvl w:val="0"/>
          <w:numId w:val="48"/>
        </w:numPr>
        <w:tabs>
          <w:tab w:val="left" w:pos="621"/>
        </w:tabs>
        <w:ind w:right="223" w:hanging="427"/>
        <w:rPr>
          <w:rFonts w:ascii="Century Gothic" w:eastAsia="Century Gothic" w:hAnsi="Century Gothic" w:cs="Century Gothic"/>
          <w:sz w:val="20"/>
          <w:szCs w:val="20"/>
        </w:rPr>
      </w:pPr>
      <w:r>
        <w:rPr>
          <w:rFonts w:ascii="Century Gothic"/>
          <w:sz w:val="20"/>
        </w:rPr>
        <w:t>The</w:t>
      </w:r>
      <w:r>
        <w:rPr>
          <w:rFonts w:ascii="Century Gothic"/>
          <w:spacing w:val="34"/>
          <w:sz w:val="20"/>
        </w:rPr>
        <w:t xml:space="preserve"> </w:t>
      </w:r>
      <w:r>
        <w:rPr>
          <w:rFonts w:ascii="Century Gothic"/>
          <w:sz w:val="20"/>
        </w:rPr>
        <w:t>Principal</w:t>
      </w:r>
      <w:r>
        <w:rPr>
          <w:rFonts w:ascii="Century Gothic"/>
          <w:spacing w:val="34"/>
          <w:sz w:val="20"/>
        </w:rPr>
        <w:t xml:space="preserve"> </w:t>
      </w:r>
      <w:r>
        <w:rPr>
          <w:rFonts w:ascii="Century Gothic"/>
          <w:sz w:val="20"/>
        </w:rPr>
        <w:t>Agent</w:t>
      </w:r>
      <w:r>
        <w:rPr>
          <w:rFonts w:ascii="Century Gothic"/>
          <w:spacing w:val="37"/>
          <w:sz w:val="20"/>
        </w:rPr>
        <w:t xml:space="preserve"> </w:t>
      </w:r>
      <w:r>
        <w:rPr>
          <w:rFonts w:ascii="Century Gothic"/>
          <w:sz w:val="20"/>
        </w:rPr>
        <w:t>will</w:t>
      </w:r>
      <w:r>
        <w:rPr>
          <w:rFonts w:ascii="Century Gothic"/>
          <w:spacing w:val="32"/>
          <w:sz w:val="20"/>
        </w:rPr>
        <w:t xml:space="preserve"> </w:t>
      </w:r>
      <w:r>
        <w:rPr>
          <w:rFonts w:ascii="Century Gothic"/>
          <w:sz w:val="20"/>
        </w:rPr>
        <w:t>arrange</w:t>
      </w:r>
      <w:r>
        <w:rPr>
          <w:rFonts w:ascii="Century Gothic"/>
          <w:spacing w:val="34"/>
          <w:sz w:val="20"/>
        </w:rPr>
        <w:t xml:space="preserve"> </w:t>
      </w:r>
      <w:r>
        <w:rPr>
          <w:rFonts w:ascii="Century Gothic"/>
          <w:sz w:val="20"/>
        </w:rPr>
        <w:t>for</w:t>
      </w:r>
      <w:r>
        <w:rPr>
          <w:rFonts w:ascii="Century Gothic"/>
          <w:spacing w:val="33"/>
          <w:sz w:val="20"/>
        </w:rPr>
        <w:t xml:space="preserve"> </w:t>
      </w:r>
      <w:r>
        <w:rPr>
          <w:rFonts w:ascii="Century Gothic"/>
          <w:sz w:val="20"/>
        </w:rPr>
        <w:t>inviting</w:t>
      </w:r>
      <w:r>
        <w:rPr>
          <w:rFonts w:ascii="Century Gothic"/>
          <w:spacing w:val="34"/>
          <w:sz w:val="20"/>
        </w:rPr>
        <w:t xml:space="preserve"> </w:t>
      </w:r>
      <w:r>
        <w:rPr>
          <w:rFonts w:ascii="Century Gothic"/>
          <w:sz w:val="20"/>
        </w:rPr>
        <w:t>prospective</w:t>
      </w:r>
      <w:r>
        <w:rPr>
          <w:rFonts w:ascii="Century Gothic"/>
          <w:spacing w:val="39"/>
          <w:sz w:val="20"/>
        </w:rPr>
        <w:t xml:space="preserve"> </w:t>
      </w:r>
      <w:r>
        <w:rPr>
          <w:rFonts w:ascii="Century Gothic"/>
          <w:sz w:val="20"/>
        </w:rPr>
        <w:t>Tenderers</w:t>
      </w:r>
      <w:r>
        <w:rPr>
          <w:rFonts w:ascii="Century Gothic"/>
          <w:spacing w:val="33"/>
          <w:sz w:val="20"/>
        </w:rPr>
        <w:t xml:space="preserve"> </w:t>
      </w:r>
      <w:r>
        <w:rPr>
          <w:rFonts w:ascii="Century Gothic"/>
          <w:sz w:val="20"/>
        </w:rPr>
        <w:t>to</w:t>
      </w:r>
      <w:r>
        <w:rPr>
          <w:rFonts w:ascii="Century Gothic"/>
          <w:spacing w:val="32"/>
          <w:sz w:val="20"/>
        </w:rPr>
        <w:t xml:space="preserve"> </w:t>
      </w:r>
      <w:r>
        <w:rPr>
          <w:rFonts w:ascii="Century Gothic"/>
          <w:sz w:val="20"/>
        </w:rPr>
        <w:t>collect</w:t>
      </w:r>
      <w:r>
        <w:rPr>
          <w:rFonts w:ascii="Century Gothic"/>
          <w:spacing w:val="35"/>
          <w:sz w:val="20"/>
        </w:rPr>
        <w:t xml:space="preserve"> </w:t>
      </w:r>
      <w:r>
        <w:rPr>
          <w:rFonts w:ascii="Century Gothic"/>
          <w:sz w:val="20"/>
        </w:rPr>
        <w:t>documents</w:t>
      </w:r>
      <w:r>
        <w:rPr>
          <w:rFonts w:ascii="Century Gothic"/>
          <w:w w:val="99"/>
          <w:sz w:val="20"/>
        </w:rPr>
        <w:t xml:space="preserve"> </w:t>
      </w:r>
      <w:r>
        <w:rPr>
          <w:rFonts w:ascii="Century Gothic"/>
          <w:sz w:val="20"/>
        </w:rPr>
        <w:t>subject to the payment of a non-refundable document fee, if</w:t>
      </w:r>
      <w:r>
        <w:rPr>
          <w:rFonts w:ascii="Century Gothic"/>
          <w:spacing w:val="-13"/>
          <w:sz w:val="20"/>
        </w:rPr>
        <w:t xml:space="preserve"> </w:t>
      </w:r>
      <w:r>
        <w:rPr>
          <w:rFonts w:ascii="Century Gothic"/>
          <w:sz w:val="20"/>
        </w:rPr>
        <w:t>applicable.</w:t>
      </w:r>
    </w:p>
    <w:p w:rsidR="00E22020" w:rsidRDefault="00E22020">
      <w:pPr>
        <w:rPr>
          <w:rFonts w:ascii="Century Gothic" w:eastAsia="Century Gothic" w:hAnsi="Century Gothic" w:cs="Century Gothic"/>
          <w:sz w:val="16"/>
          <w:szCs w:val="16"/>
        </w:rPr>
      </w:pPr>
    </w:p>
    <w:p w:rsidR="00E22020" w:rsidRDefault="00016963" w:rsidP="00A72E99">
      <w:pPr>
        <w:pStyle w:val="ListParagraph"/>
        <w:numPr>
          <w:ilvl w:val="0"/>
          <w:numId w:val="48"/>
        </w:numPr>
        <w:tabs>
          <w:tab w:val="left" w:pos="621"/>
        </w:tabs>
        <w:ind w:right="223" w:hanging="427"/>
        <w:rPr>
          <w:rFonts w:ascii="Century Gothic" w:eastAsia="Century Gothic" w:hAnsi="Century Gothic" w:cs="Century Gothic"/>
          <w:sz w:val="20"/>
          <w:szCs w:val="20"/>
        </w:rPr>
      </w:pPr>
      <w:r>
        <w:rPr>
          <w:rFonts w:ascii="Century Gothic"/>
          <w:sz w:val="20"/>
        </w:rPr>
        <w:t>The</w:t>
      </w:r>
      <w:r>
        <w:rPr>
          <w:rFonts w:ascii="Century Gothic"/>
          <w:spacing w:val="31"/>
          <w:sz w:val="20"/>
        </w:rPr>
        <w:t xml:space="preserve"> </w:t>
      </w:r>
      <w:r>
        <w:rPr>
          <w:rFonts w:ascii="Century Gothic"/>
          <w:sz w:val="20"/>
        </w:rPr>
        <w:t>Quantity</w:t>
      </w:r>
      <w:r>
        <w:rPr>
          <w:rFonts w:ascii="Century Gothic"/>
          <w:spacing w:val="29"/>
          <w:sz w:val="20"/>
        </w:rPr>
        <w:t xml:space="preserve"> </w:t>
      </w:r>
      <w:r>
        <w:rPr>
          <w:rFonts w:ascii="Century Gothic"/>
          <w:sz w:val="20"/>
        </w:rPr>
        <w:t>Surveyor</w:t>
      </w:r>
      <w:r>
        <w:rPr>
          <w:rFonts w:ascii="Century Gothic"/>
          <w:spacing w:val="32"/>
          <w:sz w:val="20"/>
        </w:rPr>
        <w:t xml:space="preserve"> </w:t>
      </w:r>
      <w:r>
        <w:rPr>
          <w:rFonts w:ascii="Century Gothic"/>
          <w:sz w:val="20"/>
        </w:rPr>
        <w:t>will</w:t>
      </w:r>
      <w:r>
        <w:rPr>
          <w:rFonts w:ascii="Century Gothic"/>
          <w:spacing w:val="31"/>
          <w:sz w:val="20"/>
        </w:rPr>
        <w:t xml:space="preserve"> </w:t>
      </w:r>
      <w:r>
        <w:rPr>
          <w:rFonts w:ascii="Century Gothic"/>
          <w:sz w:val="20"/>
        </w:rPr>
        <w:t>arrange</w:t>
      </w:r>
      <w:r>
        <w:rPr>
          <w:rFonts w:ascii="Century Gothic"/>
          <w:spacing w:val="31"/>
          <w:sz w:val="20"/>
        </w:rPr>
        <w:t xml:space="preserve"> </w:t>
      </w:r>
      <w:r>
        <w:rPr>
          <w:rFonts w:ascii="Century Gothic"/>
          <w:sz w:val="20"/>
        </w:rPr>
        <w:t>to</w:t>
      </w:r>
      <w:r>
        <w:rPr>
          <w:rFonts w:ascii="Century Gothic"/>
          <w:spacing w:val="30"/>
          <w:sz w:val="20"/>
        </w:rPr>
        <w:t xml:space="preserve"> </w:t>
      </w:r>
      <w:r>
        <w:rPr>
          <w:rFonts w:ascii="Century Gothic"/>
          <w:sz w:val="20"/>
        </w:rPr>
        <w:t>issue</w:t>
      </w:r>
      <w:r>
        <w:rPr>
          <w:rFonts w:ascii="Century Gothic"/>
          <w:spacing w:val="30"/>
          <w:sz w:val="20"/>
        </w:rPr>
        <w:t xml:space="preserve"> </w:t>
      </w:r>
      <w:r>
        <w:rPr>
          <w:rFonts w:ascii="Century Gothic"/>
          <w:sz w:val="20"/>
        </w:rPr>
        <w:t>the</w:t>
      </w:r>
      <w:r>
        <w:rPr>
          <w:rFonts w:ascii="Century Gothic"/>
          <w:spacing w:val="30"/>
          <w:sz w:val="20"/>
        </w:rPr>
        <w:t xml:space="preserve"> </w:t>
      </w:r>
      <w:r>
        <w:rPr>
          <w:rFonts w:ascii="Century Gothic"/>
          <w:sz w:val="20"/>
        </w:rPr>
        <w:t>tender</w:t>
      </w:r>
      <w:r>
        <w:rPr>
          <w:rFonts w:ascii="Century Gothic"/>
          <w:spacing w:val="31"/>
          <w:sz w:val="20"/>
        </w:rPr>
        <w:t xml:space="preserve"> </w:t>
      </w:r>
      <w:r>
        <w:rPr>
          <w:rFonts w:ascii="Century Gothic"/>
          <w:sz w:val="20"/>
        </w:rPr>
        <w:t>documents</w:t>
      </w:r>
      <w:r>
        <w:rPr>
          <w:rFonts w:ascii="Century Gothic"/>
          <w:spacing w:val="30"/>
          <w:sz w:val="20"/>
        </w:rPr>
        <w:t xml:space="preserve"> </w:t>
      </w:r>
      <w:r>
        <w:rPr>
          <w:rFonts w:ascii="Century Gothic"/>
          <w:sz w:val="20"/>
        </w:rPr>
        <w:t>from</w:t>
      </w:r>
      <w:r>
        <w:rPr>
          <w:rFonts w:ascii="Century Gothic"/>
          <w:spacing w:val="32"/>
          <w:sz w:val="20"/>
        </w:rPr>
        <w:t xml:space="preserve"> </w:t>
      </w:r>
      <w:r>
        <w:rPr>
          <w:rFonts w:ascii="Century Gothic"/>
          <w:sz w:val="20"/>
        </w:rPr>
        <w:t>their</w:t>
      </w:r>
      <w:r>
        <w:rPr>
          <w:rFonts w:ascii="Century Gothic"/>
          <w:spacing w:val="30"/>
          <w:sz w:val="20"/>
        </w:rPr>
        <w:t xml:space="preserve"> </w:t>
      </w:r>
      <w:r>
        <w:rPr>
          <w:rFonts w:ascii="Century Gothic"/>
          <w:sz w:val="20"/>
        </w:rPr>
        <w:t>offices</w:t>
      </w:r>
      <w:r>
        <w:rPr>
          <w:rFonts w:ascii="Century Gothic"/>
          <w:spacing w:val="30"/>
          <w:sz w:val="20"/>
        </w:rPr>
        <w:t xml:space="preserve"> </w:t>
      </w:r>
      <w:r>
        <w:rPr>
          <w:rFonts w:ascii="Century Gothic"/>
          <w:sz w:val="20"/>
        </w:rPr>
        <w:t>and</w:t>
      </w:r>
      <w:r>
        <w:rPr>
          <w:rFonts w:ascii="Century Gothic"/>
          <w:w w:val="99"/>
          <w:sz w:val="20"/>
        </w:rPr>
        <w:t xml:space="preserve"> </w:t>
      </w:r>
      <w:r>
        <w:rPr>
          <w:rFonts w:ascii="Century Gothic"/>
          <w:sz w:val="20"/>
        </w:rPr>
        <w:t>take receipt of the amounts</w:t>
      </w:r>
      <w:r>
        <w:rPr>
          <w:rFonts w:ascii="Century Gothic"/>
          <w:spacing w:val="-4"/>
          <w:sz w:val="20"/>
        </w:rPr>
        <w:t xml:space="preserve"> </w:t>
      </w:r>
      <w:r>
        <w:rPr>
          <w:rFonts w:ascii="Century Gothic"/>
          <w:sz w:val="20"/>
        </w:rPr>
        <w:t>paid.</w:t>
      </w:r>
    </w:p>
    <w:p w:rsidR="00E22020" w:rsidRDefault="00E22020">
      <w:pPr>
        <w:rPr>
          <w:rFonts w:ascii="Century Gothic" w:eastAsia="Century Gothic" w:hAnsi="Century Gothic" w:cs="Century Gothic"/>
          <w:sz w:val="20"/>
          <w:szCs w:val="20"/>
        </w:rPr>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39"/>
        </w:numPr>
        <w:tabs>
          <w:tab w:val="left" w:pos="981"/>
        </w:tabs>
        <w:spacing w:before="62"/>
        <w:jc w:val="both"/>
        <w:rPr>
          <w:b w:val="0"/>
          <w:bCs w:val="0"/>
        </w:rPr>
      </w:pPr>
      <w:r>
        <w:t>PROVISIONAL SUMS AND BUDGETARY ALLOWANCES</w:t>
      </w:r>
      <w:r>
        <w:rPr>
          <w:spacing w:val="1"/>
        </w:rPr>
        <w:t xml:space="preserve"> </w:t>
      </w:r>
      <w:r>
        <w:t>(CONTINUED)</w:t>
      </w:r>
    </w:p>
    <w:p w:rsidR="00E22020" w:rsidRDefault="00E22020">
      <w:pPr>
        <w:spacing w:before="2"/>
        <w:rPr>
          <w:rFonts w:ascii="Century Gothic" w:eastAsia="Century Gothic" w:hAnsi="Century Gothic" w:cs="Century Gothic"/>
          <w:b/>
          <w:bCs/>
          <w:sz w:val="20"/>
          <w:szCs w:val="20"/>
        </w:rPr>
      </w:pPr>
    </w:p>
    <w:p w:rsidR="00E22020" w:rsidRDefault="00016963" w:rsidP="00A72E99">
      <w:pPr>
        <w:pStyle w:val="ListParagraph"/>
        <w:numPr>
          <w:ilvl w:val="0"/>
          <w:numId w:val="48"/>
        </w:numPr>
        <w:tabs>
          <w:tab w:val="left" w:pos="621"/>
        </w:tabs>
        <w:ind w:right="223" w:hanging="427"/>
        <w:rPr>
          <w:rFonts w:ascii="Century Gothic" w:eastAsia="Century Gothic" w:hAnsi="Century Gothic" w:cs="Century Gothic"/>
          <w:sz w:val="20"/>
          <w:szCs w:val="20"/>
        </w:rPr>
      </w:pPr>
      <w:r>
        <w:rPr>
          <w:rFonts w:ascii="Century Gothic" w:eastAsia="Century Gothic" w:hAnsi="Century Gothic" w:cs="Century Gothic"/>
          <w:sz w:val="20"/>
          <w:szCs w:val="20"/>
        </w:rPr>
        <w:t>The tenders for the works will be submitted to the Quantity Surveyor’s office in terms of</w:t>
      </w:r>
      <w:r>
        <w:rPr>
          <w:rFonts w:ascii="Century Gothic" w:eastAsia="Century Gothic" w:hAnsi="Century Gothic" w:cs="Century Gothic"/>
          <w:spacing w:val="29"/>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tender closing times stipulated, unless otherwise agreed in</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writing.</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13" w:hanging="427"/>
        <w:jc w:val="both"/>
        <w:rPr>
          <w:rFonts w:ascii="Century Gothic" w:eastAsia="Century Gothic" w:hAnsi="Century Gothic" w:cs="Century Gothic"/>
          <w:sz w:val="20"/>
          <w:szCs w:val="20"/>
        </w:rPr>
      </w:pPr>
      <w:r>
        <w:rPr>
          <w:rFonts w:ascii="Century Gothic"/>
          <w:sz w:val="20"/>
        </w:rPr>
        <w:t>The Quantity Surveyor will prepare an initial financial evaluation report of the tenders</w:t>
      </w:r>
      <w:r>
        <w:rPr>
          <w:rFonts w:ascii="Century Gothic"/>
          <w:spacing w:val="45"/>
          <w:sz w:val="20"/>
        </w:rPr>
        <w:t xml:space="preserve"> </w:t>
      </w:r>
      <w:r>
        <w:rPr>
          <w:rFonts w:ascii="Century Gothic"/>
          <w:sz w:val="20"/>
        </w:rPr>
        <w:t>and</w:t>
      </w:r>
      <w:r>
        <w:rPr>
          <w:rFonts w:ascii="Century Gothic"/>
          <w:w w:val="99"/>
          <w:sz w:val="20"/>
        </w:rPr>
        <w:t xml:space="preserve"> </w:t>
      </w:r>
      <w:r>
        <w:rPr>
          <w:rFonts w:ascii="Century Gothic"/>
          <w:sz w:val="20"/>
        </w:rPr>
        <w:t>circulate to the Principal Building Contractor, the Principal Agent, the</w:t>
      </w:r>
      <w:r>
        <w:rPr>
          <w:rFonts w:ascii="Century Gothic"/>
          <w:spacing w:val="2"/>
          <w:sz w:val="20"/>
        </w:rPr>
        <w:t xml:space="preserve"> </w:t>
      </w:r>
      <w:r>
        <w:rPr>
          <w:rFonts w:ascii="Century Gothic"/>
          <w:sz w:val="20"/>
        </w:rPr>
        <w:t>Empowerment</w:t>
      </w:r>
      <w:r>
        <w:rPr>
          <w:rFonts w:ascii="Century Gothic"/>
          <w:w w:val="99"/>
          <w:sz w:val="20"/>
        </w:rPr>
        <w:t xml:space="preserve"> </w:t>
      </w:r>
      <w:r>
        <w:rPr>
          <w:rFonts w:ascii="Century Gothic"/>
          <w:sz w:val="20"/>
        </w:rPr>
        <w:t>Consultant,</w:t>
      </w:r>
      <w:r>
        <w:rPr>
          <w:rFonts w:ascii="Century Gothic"/>
          <w:spacing w:val="26"/>
          <w:sz w:val="20"/>
        </w:rPr>
        <w:t xml:space="preserve"> </w:t>
      </w:r>
      <w:r>
        <w:rPr>
          <w:rFonts w:ascii="Century Gothic"/>
          <w:sz w:val="20"/>
        </w:rPr>
        <w:t>if</w:t>
      </w:r>
      <w:r>
        <w:rPr>
          <w:rFonts w:ascii="Century Gothic"/>
          <w:spacing w:val="28"/>
          <w:sz w:val="20"/>
        </w:rPr>
        <w:t xml:space="preserve"> </w:t>
      </w:r>
      <w:r>
        <w:rPr>
          <w:rFonts w:ascii="Century Gothic"/>
          <w:sz w:val="20"/>
        </w:rPr>
        <w:t>applicable,</w:t>
      </w:r>
      <w:r>
        <w:rPr>
          <w:rFonts w:ascii="Century Gothic"/>
          <w:spacing w:val="26"/>
          <w:sz w:val="20"/>
        </w:rPr>
        <w:t xml:space="preserve"> </w:t>
      </w:r>
      <w:r>
        <w:rPr>
          <w:rFonts w:ascii="Century Gothic"/>
          <w:sz w:val="20"/>
        </w:rPr>
        <w:t>and</w:t>
      </w:r>
      <w:r>
        <w:rPr>
          <w:rFonts w:ascii="Century Gothic"/>
          <w:spacing w:val="29"/>
          <w:sz w:val="20"/>
        </w:rPr>
        <w:t xml:space="preserve"> </w:t>
      </w:r>
      <w:r>
        <w:rPr>
          <w:rFonts w:ascii="Century Gothic"/>
          <w:sz w:val="20"/>
        </w:rPr>
        <w:t>the</w:t>
      </w:r>
      <w:r>
        <w:rPr>
          <w:rFonts w:ascii="Century Gothic"/>
          <w:spacing w:val="28"/>
          <w:sz w:val="20"/>
        </w:rPr>
        <w:t xml:space="preserve"> </w:t>
      </w:r>
      <w:r>
        <w:rPr>
          <w:rFonts w:ascii="Century Gothic"/>
          <w:sz w:val="20"/>
        </w:rPr>
        <w:t>relevant</w:t>
      </w:r>
      <w:r>
        <w:rPr>
          <w:rFonts w:ascii="Century Gothic"/>
          <w:spacing w:val="28"/>
          <w:sz w:val="20"/>
        </w:rPr>
        <w:t xml:space="preserve"> </w:t>
      </w:r>
      <w:r>
        <w:rPr>
          <w:rFonts w:ascii="Century Gothic"/>
          <w:sz w:val="20"/>
        </w:rPr>
        <w:t>technical</w:t>
      </w:r>
      <w:r>
        <w:rPr>
          <w:rFonts w:ascii="Century Gothic"/>
          <w:spacing w:val="29"/>
          <w:sz w:val="20"/>
        </w:rPr>
        <w:t xml:space="preserve"> </w:t>
      </w:r>
      <w:r>
        <w:rPr>
          <w:rFonts w:ascii="Century Gothic"/>
          <w:sz w:val="20"/>
        </w:rPr>
        <w:t>consultants</w:t>
      </w:r>
      <w:r>
        <w:rPr>
          <w:rFonts w:ascii="Century Gothic"/>
          <w:spacing w:val="28"/>
          <w:sz w:val="20"/>
        </w:rPr>
        <w:t xml:space="preserve"> </w:t>
      </w:r>
      <w:r>
        <w:rPr>
          <w:rFonts w:ascii="Century Gothic"/>
          <w:sz w:val="20"/>
        </w:rPr>
        <w:t>for</w:t>
      </w:r>
      <w:r>
        <w:rPr>
          <w:rFonts w:ascii="Century Gothic"/>
          <w:spacing w:val="28"/>
          <w:sz w:val="20"/>
        </w:rPr>
        <w:t xml:space="preserve"> </w:t>
      </w:r>
      <w:r>
        <w:rPr>
          <w:rFonts w:ascii="Century Gothic"/>
          <w:sz w:val="20"/>
        </w:rPr>
        <w:t>information</w:t>
      </w:r>
      <w:r>
        <w:rPr>
          <w:rFonts w:ascii="Century Gothic"/>
          <w:spacing w:val="29"/>
          <w:sz w:val="20"/>
        </w:rPr>
        <w:t xml:space="preserve"> </w:t>
      </w:r>
      <w:r>
        <w:rPr>
          <w:rFonts w:ascii="Century Gothic"/>
          <w:sz w:val="20"/>
        </w:rPr>
        <w:t>and</w:t>
      </w:r>
      <w:r>
        <w:rPr>
          <w:rFonts w:ascii="Century Gothic"/>
          <w:spacing w:val="26"/>
          <w:sz w:val="20"/>
        </w:rPr>
        <w:t xml:space="preserve"> </w:t>
      </w:r>
      <w:r>
        <w:rPr>
          <w:rFonts w:ascii="Century Gothic"/>
          <w:sz w:val="20"/>
        </w:rPr>
        <w:t>to</w:t>
      </w:r>
      <w:r>
        <w:rPr>
          <w:rFonts w:ascii="Century Gothic"/>
          <w:w w:val="99"/>
          <w:sz w:val="20"/>
        </w:rPr>
        <w:t xml:space="preserve"> </w:t>
      </w:r>
      <w:r>
        <w:rPr>
          <w:rFonts w:ascii="Century Gothic"/>
          <w:sz w:val="20"/>
        </w:rPr>
        <w:t>enable them to prepare any necessary additional reports, all of which are to be</w:t>
      </w:r>
      <w:r>
        <w:rPr>
          <w:rFonts w:ascii="Century Gothic"/>
          <w:spacing w:val="-33"/>
          <w:sz w:val="20"/>
        </w:rPr>
        <w:t xml:space="preserve"> </w:t>
      </w:r>
      <w:r>
        <w:rPr>
          <w:rFonts w:ascii="Century Gothic"/>
          <w:sz w:val="20"/>
        </w:rPr>
        <w:t>submitted</w:t>
      </w:r>
      <w:r>
        <w:rPr>
          <w:rFonts w:ascii="Century Gothic"/>
          <w:w w:val="99"/>
          <w:sz w:val="20"/>
        </w:rPr>
        <w:t xml:space="preserve"> </w:t>
      </w:r>
      <w:r>
        <w:rPr>
          <w:rFonts w:ascii="Century Gothic"/>
          <w:sz w:val="20"/>
        </w:rPr>
        <w:t>to the Principal Agent.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688"/>
        </w:tabs>
        <w:ind w:right="212" w:hanging="427"/>
        <w:jc w:val="both"/>
        <w:rPr>
          <w:rFonts w:ascii="Century Gothic" w:eastAsia="Century Gothic" w:hAnsi="Century Gothic" w:cs="Century Gothic"/>
          <w:sz w:val="20"/>
          <w:szCs w:val="20"/>
        </w:rPr>
      </w:pPr>
      <w:r>
        <w:rPr>
          <w:rFonts w:ascii="Century Gothic"/>
          <w:sz w:val="20"/>
        </w:rPr>
        <w:t>The Principal Agent will prepare a draft report, discuss with the principal</w:t>
      </w:r>
      <w:r>
        <w:rPr>
          <w:rFonts w:ascii="Century Gothic"/>
          <w:spacing w:val="24"/>
          <w:sz w:val="20"/>
        </w:rPr>
        <w:t xml:space="preserve"> </w:t>
      </w:r>
      <w:r>
        <w:rPr>
          <w:rFonts w:ascii="Century Gothic"/>
          <w:sz w:val="20"/>
        </w:rPr>
        <w:t>Building</w:t>
      </w:r>
      <w:r>
        <w:rPr>
          <w:rFonts w:ascii="Century Gothic"/>
          <w:w w:val="99"/>
          <w:sz w:val="20"/>
        </w:rPr>
        <w:t xml:space="preserve"> </w:t>
      </w:r>
      <w:r>
        <w:rPr>
          <w:rFonts w:ascii="Century Gothic"/>
          <w:sz w:val="20"/>
        </w:rPr>
        <w:t>Contractor to get their approval and finally circulate the draft to the other consultants</w:t>
      </w:r>
      <w:r>
        <w:rPr>
          <w:rFonts w:ascii="Century Gothic"/>
          <w:spacing w:val="15"/>
          <w:sz w:val="20"/>
        </w:rPr>
        <w:t xml:space="preserve"> </w:t>
      </w:r>
      <w:r>
        <w:rPr>
          <w:rFonts w:ascii="Century Gothic"/>
          <w:sz w:val="20"/>
        </w:rPr>
        <w:t>for</w:t>
      </w:r>
      <w:r>
        <w:rPr>
          <w:rFonts w:ascii="Century Gothic"/>
          <w:w w:val="99"/>
          <w:sz w:val="20"/>
        </w:rPr>
        <w:t xml:space="preserve"> </w:t>
      </w:r>
      <w:r>
        <w:rPr>
          <w:rFonts w:ascii="Century Gothic"/>
          <w:sz w:val="20"/>
        </w:rPr>
        <w:t>final</w:t>
      </w:r>
      <w:r>
        <w:rPr>
          <w:rFonts w:ascii="Century Gothic"/>
          <w:spacing w:val="22"/>
          <w:sz w:val="20"/>
        </w:rPr>
        <w:t xml:space="preserve"> </w:t>
      </w:r>
      <w:r>
        <w:rPr>
          <w:rFonts w:ascii="Century Gothic"/>
          <w:sz w:val="20"/>
        </w:rPr>
        <w:t>comment.</w:t>
      </w:r>
      <w:r>
        <w:rPr>
          <w:rFonts w:ascii="Century Gothic"/>
          <w:spacing w:val="42"/>
          <w:sz w:val="20"/>
        </w:rPr>
        <w:t xml:space="preserve"> </w:t>
      </w:r>
      <w:r>
        <w:rPr>
          <w:rFonts w:ascii="Century Gothic"/>
          <w:sz w:val="20"/>
        </w:rPr>
        <w:t>Thereafter</w:t>
      </w:r>
      <w:r>
        <w:rPr>
          <w:rFonts w:ascii="Century Gothic"/>
          <w:spacing w:val="21"/>
          <w:sz w:val="20"/>
        </w:rPr>
        <w:t xml:space="preserve"> </w:t>
      </w:r>
      <w:r>
        <w:rPr>
          <w:rFonts w:ascii="Century Gothic"/>
          <w:sz w:val="20"/>
        </w:rPr>
        <w:t>the</w:t>
      </w:r>
      <w:r>
        <w:rPr>
          <w:rFonts w:ascii="Century Gothic"/>
          <w:spacing w:val="25"/>
          <w:sz w:val="20"/>
        </w:rPr>
        <w:t xml:space="preserve"> </w:t>
      </w:r>
      <w:r>
        <w:rPr>
          <w:rFonts w:ascii="Century Gothic"/>
          <w:sz w:val="20"/>
        </w:rPr>
        <w:t>Tender</w:t>
      </w:r>
      <w:r>
        <w:rPr>
          <w:rFonts w:ascii="Century Gothic"/>
          <w:spacing w:val="22"/>
          <w:sz w:val="20"/>
        </w:rPr>
        <w:t xml:space="preserve"> </w:t>
      </w:r>
      <w:r>
        <w:rPr>
          <w:rFonts w:ascii="Century Gothic"/>
          <w:sz w:val="20"/>
        </w:rPr>
        <w:t>Report</w:t>
      </w:r>
      <w:r>
        <w:rPr>
          <w:rFonts w:ascii="Century Gothic"/>
          <w:spacing w:val="24"/>
          <w:sz w:val="20"/>
        </w:rPr>
        <w:t xml:space="preserve"> </w:t>
      </w:r>
      <w:r>
        <w:rPr>
          <w:rFonts w:ascii="Century Gothic"/>
          <w:sz w:val="20"/>
        </w:rPr>
        <w:t>with</w:t>
      </w:r>
      <w:r>
        <w:rPr>
          <w:rFonts w:ascii="Century Gothic"/>
          <w:spacing w:val="22"/>
          <w:sz w:val="20"/>
        </w:rPr>
        <w:t xml:space="preserve"> </w:t>
      </w:r>
      <w:r>
        <w:rPr>
          <w:rFonts w:ascii="Century Gothic"/>
          <w:sz w:val="20"/>
        </w:rPr>
        <w:t>recommendations</w:t>
      </w:r>
      <w:r>
        <w:rPr>
          <w:rFonts w:ascii="Century Gothic"/>
          <w:spacing w:val="21"/>
          <w:sz w:val="20"/>
        </w:rPr>
        <w:t xml:space="preserve"> </w:t>
      </w:r>
      <w:r>
        <w:rPr>
          <w:rFonts w:ascii="Century Gothic"/>
          <w:sz w:val="20"/>
        </w:rPr>
        <w:t>will</w:t>
      </w:r>
      <w:r>
        <w:rPr>
          <w:rFonts w:ascii="Century Gothic"/>
          <w:spacing w:val="20"/>
          <w:sz w:val="20"/>
        </w:rPr>
        <w:t xml:space="preserve"> </w:t>
      </w:r>
      <w:r>
        <w:rPr>
          <w:rFonts w:ascii="Century Gothic"/>
          <w:sz w:val="20"/>
        </w:rPr>
        <w:t>be</w:t>
      </w:r>
      <w:r>
        <w:rPr>
          <w:rFonts w:ascii="Century Gothic"/>
          <w:spacing w:val="22"/>
          <w:sz w:val="20"/>
        </w:rPr>
        <w:t xml:space="preserve"> </w:t>
      </w:r>
      <w:proofErr w:type="spellStart"/>
      <w:r>
        <w:rPr>
          <w:rFonts w:ascii="Century Gothic"/>
          <w:sz w:val="20"/>
        </w:rPr>
        <w:t>finalised</w:t>
      </w:r>
      <w:proofErr w:type="spellEnd"/>
      <w:r>
        <w:rPr>
          <w:rFonts w:ascii="Century Gothic"/>
          <w:spacing w:val="22"/>
          <w:sz w:val="20"/>
        </w:rPr>
        <w:t xml:space="preserve"> </w:t>
      </w:r>
      <w:r>
        <w:rPr>
          <w:rFonts w:ascii="Century Gothic"/>
          <w:sz w:val="20"/>
        </w:rPr>
        <w:t>by</w:t>
      </w:r>
      <w:r>
        <w:rPr>
          <w:rFonts w:ascii="Century Gothic"/>
          <w:w w:val="99"/>
          <w:sz w:val="20"/>
        </w:rPr>
        <w:t xml:space="preserve"> </w:t>
      </w:r>
      <w:r>
        <w:rPr>
          <w:rFonts w:ascii="Century Gothic"/>
          <w:sz w:val="20"/>
        </w:rPr>
        <w:t>the Principal Agent, circulate to the Employer for approval. On approval,</w:t>
      </w:r>
      <w:r>
        <w:rPr>
          <w:rFonts w:ascii="Century Gothic"/>
          <w:spacing w:val="15"/>
          <w:sz w:val="20"/>
        </w:rPr>
        <w:t xml:space="preserve"> </w:t>
      </w:r>
      <w:r>
        <w:rPr>
          <w:rFonts w:ascii="Century Gothic"/>
          <w:sz w:val="20"/>
        </w:rPr>
        <w:t>the</w:t>
      </w:r>
      <w:r>
        <w:rPr>
          <w:rFonts w:ascii="Century Gothic"/>
          <w:w w:val="99"/>
          <w:sz w:val="20"/>
        </w:rPr>
        <w:t xml:space="preserve"> </w:t>
      </w:r>
      <w:r>
        <w:rPr>
          <w:rFonts w:ascii="Century Gothic"/>
          <w:sz w:val="20"/>
        </w:rPr>
        <w:t>recommendation</w:t>
      </w:r>
      <w:r>
        <w:rPr>
          <w:rFonts w:ascii="Century Gothic"/>
          <w:spacing w:val="32"/>
          <w:sz w:val="20"/>
        </w:rPr>
        <w:t xml:space="preserve"> </w:t>
      </w:r>
      <w:r>
        <w:rPr>
          <w:rFonts w:ascii="Century Gothic"/>
          <w:sz w:val="20"/>
        </w:rPr>
        <w:t>together</w:t>
      </w:r>
      <w:r>
        <w:rPr>
          <w:rFonts w:ascii="Century Gothic"/>
          <w:spacing w:val="32"/>
          <w:sz w:val="20"/>
        </w:rPr>
        <w:t xml:space="preserve"> </w:t>
      </w:r>
      <w:r>
        <w:rPr>
          <w:rFonts w:ascii="Century Gothic"/>
          <w:sz w:val="20"/>
        </w:rPr>
        <w:t>with</w:t>
      </w:r>
      <w:r>
        <w:rPr>
          <w:rFonts w:ascii="Century Gothic"/>
          <w:spacing w:val="30"/>
          <w:sz w:val="20"/>
        </w:rPr>
        <w:t xml:space="preserve"> </w:t>
      </w:r>
      <w:r>
        <w:rPr>
          <w:rFonts w:ascii="Century Gothic"/>
          <w:sz w:val="20"/>
        </w:rPr>
        <w:t>any</w:t>
      </w:r>
      <w:r>
        <w:rPr>
          <w:rFonts w:ascii="Century Gothic"/>
          <w:spacing w:val="31"/>
          <w:sz w:val="20"/>
        </w:rPr>
        <w:t xml:space="preserve"> </w:t>
      </w:r>
      <w:r>
        <w:rPr>
          <w:rFonts w:ascii="Century Gothic"/>
          <w:sz w:val="20"/>
        </w:rPr>
        <w:t>instructions</w:t>
      </w:r>
      <w:r>
        <w:rPr>
          <w:rFonts w:ascii="Century Gothic"/>
          <w:spacing w:val="29"/>
          <w:sz w:val="20"/>
        </w:rPr>
        <w:t xml:space="preserve"> </w:t>
      </w:r>
      <w:r>
        <w:rPr>
          <w:rFonts w:ascii="Century Gothic"/>
          <w:sz w:val="20"/>
        </w:rPr>
        <w:t>of</w:t>
      </w:r>
      <w:r>
        <w:rPr>
          <w:rFonts w:ascii="Century Gothic"/>
          <w:spacing w:val="32"/>
          <w:sz w:val="20"/>
        </w:rPr>
        <w:t xml:space="preserve"> </w:t>
      </w:r>
      <w:r>
        <w:rPr>
          <w:rFonts w:ascii="Century Gothic"/>
          <w:sz w:val="20"/>
        </w:rPr>
        <w:t>award</w:t>
      </w:r>
      <w:r>
        <w:rPr>
          <w:rFonts w:ascii="Century Gothic"/>
          <w:spacing w:val="30"/>
          <w:sz w:val="20"/>
        </w:rPr>
        <w:t xml:space="preserve"> </w:t>
      </w:r>
      <w:r>
        <w:rPr>
          <w:rFonts w:ascii="Century Gothic"/>
          <w:sz w:val="20"/>
        </w:rPr>
        <w:t>will</w:t>
      </w:r>
      <w:r>
        <w:rPr>
          <w:rFonts w:ascii="Century Gothic"/>
          <w:spacing w:val="33"/>
          <w:sz w:val="20"/>
        </w:rPr>
        <w:t xml:space="preserve"> </w:t>
      </w:r>
      <w:r>
        <w:rPr>
          <w:rFonts w:ascii="Century Gothic"/>
          <w:sz w:val="20"/>
        </w:rPr>
        <w:t>be</w:t>
      </w:r>
      <w:r>
        <w:rPr>
          <w:rFonts w:ascii="Century Gothic"/>
          <w:spacing w:val="29"/>
          <w:sz w:val="20"/>
        </w:rPr>
        <w:t xml:space="preserve"> </w:t>
      </w:r>
      <w:r>
        <w:rPr>
          <w:rFonts w:ascii="Century Gothic"/>
          <w:sz w:val="20"/>
        </w:rPr>
        <w:t>issued</w:t>
      </w:r>
      <w:r>
        <w:rPr>
          <w:rFonts w:ascii="Century Gothic"/>
          <w:spacing w:val="32"/>
          <w:sz w:val="20"/>
        </w:rPr>
        <w:t xml:space="preserve"> </w:t>
      </w:r>
      <w:r>
        <w:rPr>
          <w:rFonts w:ascii="Century Gothic"/>
          <w:sz w:val="20"/>
        </w:rPr>
        <w:t>to</w:t>
      </w:r>
      <w:r>
        <w:rPr>
          <w:rFonts w:ascii="Century Gothic"/>
          <w:spacing w:val="31"/>
          <w:sz w:val="20"/>
        </w:rPr>
        <w:t xml:space="preserve"> </w:t>
      </w:r>
      <w:r>
        <w:rPr>
          <w:rFonts w:ascii="Century Gothic"/>
          <w:sz w:val="20"/>
        </w:rPr>
        <w:t>the</w:t>
      </w:r>
      <w:r>
        <w:rPr>
          <w:rFonts w:ascii="Century Gothic"/>
          <w:spacing w:val="41"/>
          <w:sz w:val="20"/>
        </w:rPr>
        <w:t xml:space="preserve"> </w:t>
      </w:r>
      <w:r>
        <w:rPr>
          <w:rFonts w:ascii="Century Gothic"/>
          <w:sz w:val="20"/>
        </w:rPr>
        <w:t>Principal</w:t>
      </w:r>
      <w:r>
        <w:rPr>
          <w:rFonts w:ascii="Century Gothic"/>
          <w:w w:val="99"/>
          <w:sz w:val="20"/>
        </w:rPr>
        <w:t xml:space="preserve"> </w:t>
      </w:r>
      <w:r>
        <w:rPr>
          <w:rFonts w:ascii="Century Gothic"/>
          <w:sz w:val="20"/>
        </w:rPr>
        <w:t>Contractor who will be responsible for appointing the relevant party as a</w:t>
      </w:r>
      <w:r>
        <w:rPr>
          <w:rFonts w:ascii="Century Gothic"/>
          <w:spacing w:val="-30"/>
          <w:sz w:val="20"/>
        </w:rPr>
        <w:t xml:space="preserve"> </w:t>
      </w:r>
      <w:r>
        <w:rPr>
          <w:rFonts w:ascii="Century Gothic"/>
          <w:sz w:val="20"/>
        </w:rPr>
        <w:t>sub-contractor.</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9"/>
        </w:numPr>
        <w:tabs>
          <w:tab w:val="left" w:pos="981"/>
        </w:tabs>
        <w:jc w:val="both"/>
        <w:rPr>
          <w:b w:val="0"/>
          <w:bCs w:val="0"/>
        </w:rPr>
      </w:pPr>
      <w:r>
        <w:t>SITE ACCESS FOR AND MANAGEMENT OF DIRECT</w:t>
      </w:r>
      <w:r>
        <w:rPr>
          <w:spacing w:val="3"/>
        </w:rPr>
        <w:t xml:space="preserve"> </w:t>
      </w:r>
      <w:r>
        <w:t>CONTRACTS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1"/>
        <w:jc w:val="both"/>
      </w:pPr>
      <w:r>
        <w:t>The Contractor shall allow direct contractors appointed by the Employer to access the site</w:t>
      </w:r>
      <w:r>
        <w:rPr>
          <w:spacing w:val="41"/>
        </w:rPr>
        <w:t xml:space="preserve"> </w:t>
      </w:r>
      <w:r>
        <w:t>to</w:t>
      </w:r>
      <w:r>
        <w:rPr>
          <w:w w:val="99"/>
        </w:rPr>
        <w:t xml:space="preserve"> </w:t>
      </w:r>
      <w:r>
        <w:t>execute work which does not form part of the Principal Building Agreement, concurrently</w:t>
      </w:r>
      <w:r>
        <w:rPr>
          <w:spacing w:val="30"/>
        </w:rPr>
        <w:t xml:space="preserve"> </w:t>
      </w:r>
      <w:r>
        <w:t>with</w:t>
      </w:r>
      <w:r>
        <w:rPr>
          <w:w w:val="99"/>
        </w:rPr>
        <w:t xml:space="preserve"> </w:t>
      </w:r>
      <w:r>
        <w:t>that</w:t>
      </w:r>
      <w:r>
        <w:rPr>
          <w:spacing w:val="14"/>
        </w:rPr>
        <w:t xml:space="preserve"> </w:t>
      </w:r>
      <w:r>
        <w:t>of</w:t>
      </w:r>
      <w:r>
        <w:rPr>
          <w:spacing w:val="12"/>
        </w:rPr>
        <w:t xml:space="preserve"> </w:t>
      </w:r>
      <w:r>
        <w:t>its</w:t>
      </w:r>
      <w:r>
        <w:rPr>
          <w:spacing w:val="11"/>
        </w:rPr>
        <w:t xml:space="preserve"> </w:t>
      </w:r>
      <w:r>
        <w:t>(the</w:t>
      </w:r>
      <w:r>
        <w:rPr>
          <w:spacing w:val="12"/>
        </w:rPr>
        <w:t xml:space="preserve"> </w:t>
      </w:r>
      <w:r>
        <w:t>principal</w:t>
      </w:r>
      <w:r>
        <w:rPr>
          <w:spacing w:val="11"/>
        </w:rPr>
        <w:t xml:space="preserve"> </w:t>
      </w:r>
      <w:r>
        <w:t>building</w:t>
      </w:r>
      <w:r>
        <w:rPr>
          <w:spacing w:val="12"/>
        </w:rPr>
        <w:t xml:space="preserve"> </w:t>
      </w:r>
      <w:r>
        <w:t>contractor),</w:t>
      </w:r>
      <w:r>
        <w:rPr>
          <w:spacing w:val="10"/>
        </w:rPr>
        <w:t xml:space="preserve"> </w:t>
      </w:r>
      <w:r>
        <w:t>work.</w:t>
      </w:r>
      <w:r>
        <w:rPr>
          <w:spacing w:val="10"/>
        </w:rPr>
        <w:t xml:space="preserve"> </w:t>
      </w:r>
      <w:r>
        <w:t>In</w:t>
      </w:r>
      <w:r>
        <w:rPr>
          <w:spacing w:val="11"/>
        </w:rPr>
        <w:t xml:space="preserve"> </w:t>
      </w:r>
      <w:r>
        <w:t>this</w:t>
      </w:r>
      <w:r>
        <w:rPr>
          <w:spacing w:val="10"/>
        </w:rPr>
        <w:t xml:space="preserve"> </w:t>
      </w:r>
      <w:r>
        <w:t>regard,</w:t>
      </w:r>
      <w:r>
        <w:rPr>
          <w:spacing w:val="11"/>
        </w:rPr>
        <w:t xml:space="preserve"> </w:t>
      </w:r>
      <w:r>
        <w:t>the</w:t>
      </w:r>
      <w:r>
        <w:rPr>
          <w:spacing w:val="23"/>
        </w:rPr>
        <w:t xml:space="preserve"> </w:t>
      </w:r>
      <w:r>
        <w:t>Contractor</w:t>
      </w:r>
      <w:r>
        <w:rPr>
          <w:spacing w:val="13"/>
        </w:rPr>
        <w:t xml:space="preserve"> </w:t>
      </w:r>
      <w:r>
        <w:t>shall</w:t>
      </w:r>
      <w:r>
        <w:rPr>
          <w:spacing w:val="13"/>
        </w:rPr>
        <w:t xml:space="preserve"> </w:t>
      </w:r>
      <w:r>
        <w:t>provide</w:t>
      </w:r>
      <w:r>
        <w:rPr>
          <w:w w:val="99"/>
        </w:rPr>
        <w:t xml:space="preserve"> </w:t>
      </w:r>
      <w:r>
        <w:t>any necessary assistance (e.g. ensuring placement of material orders, monitoring</w:t>
      </w:r>
      <w:r>
        <w:rPr>
          <w:spacing w:val="44"/>
        </w:rPr>
        <w:t xml:space="preserve"> </w:t>
      </w:r>
      <w:r>
        <w:t>the</w:t>
      </w:r>
      <w:r>
        <w:rPr>
          <w:w w:val="99"/>
        </w:rPr>
        <w:t xml:space="preserve"> </w:t>
      </w:r>
      <w:r>
        <w:t xml:space="preserve">manufacturing process, monitoring of raw materials availability, programming of works, </w:t>
      </w:r>
      <w:r>
        <w:rPr>
          <w:spacing w:val="10"/>
        </w:rPr>
        <w:t xml:space="preserve"> </w:t>
      </w:r>
      <w:r>
        <w:t>etc.),</w:t>
      </w:r>
      <w:r>
        <w:rPr>
          <w:w w:val="99"/>
        </w:rPr>
        <w:t xml:space="preserve"> </w:t>
      </w:r>
      <w:r>
        <w:t>to the Principal Agent in respect of management of any direct contracts. In this regard, is</w:t>
      </w:r>
      <w:r>
        <w:rPr>
          <w:spacing w:val="-5"/>
        </w:rPr>
        <w:t xml:space="preserve"> </w:t>
      </w:r>
      <w:r>
        <w:t>shall</w:t>
      </w:r>
      <w:r>
        <w:rPr>
          <w:w w:val="99"/>
        </w:rPr>
        <w:t xml:space="preserve"> </w:t>
      </w:r>
      <w:r>
        <w:t>be deemed that all allowances have been made in the contract amount to</w:t>
      </w:r>
      <w:r>
        <w:rPr>
          <w:spacing w:val="52"/>
        </w:rPr>
        <w:t xml:space="preserve"> </w:t>
      </w:r>
      <w:r>
        <w:t>ensure</w:t>
      </w:r>
      <w:r>
        <w:rPr>
          <w:w w:val="99"/>
        </w:rPr>
        <w:t xml:space="preserve"> </w:t>
      </w:r>
      <w:r>
        <w:t>compliance with this</w:t>
      </w:r>
      <w:r>
        <w:rPr>
          <w:spacing w:val="-17"/>
        </w:rPr>
        <w:t xml:space="preserve"> </w:t>
      </w:r>
      <w:r>
        <w:t>clause.</w:t>
      </w:r>
    </w:p>
    <w:p w:rsidR="00E22020" w:rsidRDefault="00E22020">
      <w:pPr>
        <w:spacing w:before="12"/>
        <w:rPr>
          <w:rFonts w:ascii="Century Gothic" w:eastAsia="Century Gothic" w:hAnsi="Century Gothic" w:cs="Century Gothic"/>
          <w:sz w:val="19"/>
          <w:szCs w:val="19"/>
        </w:rPr>
      </w:pPr>
    </w:p>
    <w:p w:rsidR="00E22020" w:rsidRDefault="00016963" w:rsidP="00A72E99">
      <w:pPr>
        <w:pStyle w:val="Heading4"/>
        <w:numPr>
          <w:ilvl w:val="1"/>
          <w:numId w:val="39"/>
        </w:numPr>
        <w:tabs>
          <w:tab w:val="left" w:pos="981"/>
        </w:tabs>
        <w:jc w:val="both"/>
        <w:rPr>
          <w:b w:val="0"/>
          <w:bCs w:val="0"/>
        </w:rPr>
      </w:pPr>
      <w:r>
        <w:t>AVAILABILITY OF MANAGEMENT</w:t>
      </w:r>
      <w:r>
        <w:rPr>
          <w:spacing w:val="-2"/>
        </w:rPr>
        <w:t xml:space="preserve"> </w:t>
      </w:r>
      <w:r>
        <w:t>PERSONNEL</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0"/>
        <w:jc w:val="both"/>
      </w:pPr>
      <w:r>
        <w:t>It shall be deemed that the Contractor has allowed in the contract amount for the</w:t>
      </w:r>
      <w:r>
        <w:rPr>
          <w:spacing w:val="51"/>
        </w:rPr>
        <w:t xml:space="preserve"> </w:t>
      </w:r>
      <w:r>
        <w:t>Contracts</w:t>
      </w:r>
      <w:r>
        <w:rPr>
          <w:w w:val="99"/>
        </w:rPr>
        <w:t xml:space="preserve"> </w:t>
      </w:r>
      <w:r>
        <w:t>Manager, Project Planner, Senior Quantity Surveyor and a responsible representative for</w:t>
      </w:r>
      <w:r>
        <w:rPr>
          <w:spacing w:val="20"/>
        </w:rPr>
        <w:t xml:space="preserve"> </w:t>
      </w:r>
      <w:r>
        <w:t>the</w:t>
      </w:r>
      <w:r>
        <w:rPr>
          <w:w w:val="99"/>
        </w:rPr>
        <w:t xml:space="preserve"> </w:t>
      </w:r>
      <w:r>
        <w:t>management</w:t>
      </w:r>
      <w:r>
        <w:rPr>
          <w:spacing w:val="17"/>
        </w:rPr>
        <w:t xml:space="preserve"> </w:t>
      </w:r>
      <w:r>
        <w:t>of</w:t>
      </w:r>
      <w:r>
        <w:rPr>
          <w:spacing w:val="15"/>
        </w:rPr>
        <w:t xml:space="preserve"> </w:t>
      </w:r>
      <w:r>
        <w:t>direct</w:t>
      </w:r>
      <w:r>
        <w:rPr>
          <w:spacing w:val="17"/>
        </w:rPr>
        <w:t xml:space="preserve"> </w:t>
      </w:r>
      <w:r>
        <w:t>contracts,</w:t>
      </w:r>
      <w:r>
        <w:rPr>
          <w:spacing w:val="12"/>
        </w:rPr>
        <w:t xml:space="preserve"> </w:t>
      </w:r>
      <w:r>
        <w:t>throughout</w:t>
      </w:r>
      <w:r>
        <w:rPr>
          <w:spacing w:val="17"/>
        </w:rPr>
        <w:t xml:space="preserve"> </w:t>
      </w:r>
      <w:r>
        <w:t>the</w:t>
      </w:r>
      <w:r>
        <w:rPr>
          <w:spacing w:val="15"/>
        </w:rPr>
        <w:t xml:space="preserve"> </w:t>
      </w:r>
      <w:r>
        <w:t>direction</w:t>
      </w:r>
      <w:r>
        <w:rPr>
          <w:spacing w:val="16"/>
        </w:rPr>
        <w:t xml:space="preserve"> </w:t>
      </w:r>
      <w:r>
        <w:t>of</w:t>
      </w:r>
      <w:r>
        <w:rPr>
          <w:spacing w:val="15"/>
        </w:rPr>
        <w:t xml:space="preserve"> </w:t>
      </w:r>
      <w:r>
        <w:t>the</w:t>
      </w:r>
      <w:r>
        <w:rPr>
          <w:spacing w:val="15"/>
        </w:rPr>
        <w:t xml:space="preserve"> </w:t>
      </w:r>
      <w:r>
        <w:t>contract.</w:t>
      </w:r>
      <w:r>
        <w:rPr>
          <w:spacing w:val="13"/>
        </w:rPr>
        <w:t xml:space="preserve"> </w:t>
      </w:r>
      <w:r>
        <w:t>Such</w:t>
      </w:r>
      <w:r>
        <w:rPr>
          <w:spacing w:val="16"/>
        </w:rPr>
        <w:t xml:space="preserve"> </w:t>
      </w:r>
      <w:r>
        <w:t>persons</w:t>
      </w:r>
      <w:r>
        <w:rPr>
          <w:spacing w:val="15"/>
        </w:rPr>
        <w:t xml:space="preserve"> </w:t>
      </w:r>
      <w:r>
        <w:t>are</w:t>
      </w:r>
      <w:r>
        <w:rPr>
          <w:w w:val="99"/>
        </w:rPr>
        <w:t xml:space="preserve"> </w:t>
      </w:r>
      <w:r>
        <w:t>to be available to attend meetings to resolve any contractual and other related issues within</w:t>
      </w:r>
      <w:r>
        <w:rPr>
          <w:spacing w:val="-4"/>
        </w:rPr>
        <w:t xml:space="preserve"> </w:t>
      </w:r>
      <w:r>
        <w:t>4</w:t>
      </w:r>
      <w:r>
        <w:rPr>
          <w:w w:val="99"/>
        </w:rPr>
        <w:t xml:space="preserve"> </w:t>
      </w:r>
      <w:r>
        <w:t>(four) hours on receipt of notice, either written or verbal, from the Principal</w:t>
      </w:r>
      <w:r>
        <w:rPr>
          <w:spacing w:val="-38"/>
        </w:rPr>
        <w:t xml:space="preserve"> </w:t>
      </w:r>
      <w:r>
        <w:t>Agent.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9"/>
        </w:numPr>
        <w:tabs>
          <w:tab w:val="left" w:pos="981"/>
        </w:tabs>
        <w:jc w:val="both"/>
        <w:rPr>
          <w:b w:val="0"/>
          <w:bCs w:val="0"/>
        </w:rPr>
      </w:pPr>
      <w:r>
        <w:t>COMMISSIONING</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jc w:val="both"/>
      </w:pPr>
      <w:r>
        <w:t>The</w:t>
      </w:r>
      <w:r>
        <w:rPr>
          <w:spacing w:val="-3"/>
        </w:rPr>
        <w:t xml:space="preserve"> </w:t>
      </w:r>
      <w:r>
        <w:t>Contractor</w:t>
      </w:r>
      <w:r>
        <w:rPr>
          <w:spacing w:val="-2"/>
        </w:rPr>
        <w:t xml:space="preserve"> </w:t>
      </w:r>
      <w:r>
        <w:t>is</w:t>
      </w:r>
      <w:r>
        <w:rPr>
          <w:spacing w:val="-4"/>
        </w:rPr>
        <w:t xml:space="preserve"> </w:t>
      </w:r>
      <w:r>
        <w:t>referred</w:t>
      </w:r>
      <w:r>
        <w:rPr>
          <w:spacing w:val="-4"/>
        </w:rPr>
        <w:t xml:space="preserve"> </w:t>
      </w:r>
      <w:r>
        <w:t>to</w:t>
      </w:r>
      <w:r>
        <w:rPr>
          <w:spacing w:val="-4"/>
        </w:rPr>
        <w:t xml:space="preserve"> </w:t>
      </w:r>
      <w:r>
        <w:t>the</w:t>
      </w:r>
      <w:r>
        <w:rPr>
          <w:spacing w:val="-4"/>
        </w:rPr>
        <w:t xml:space="preserve"> </w:t>
      </w:r>
      <w:r>
        <w:t>special</w:t>
      </w:r>
      <w:r>
        <w:rPr>
          <w:spacing w:val="-3"/>
        </w:rPr>
        <w:t xml:space="preserve"> </w:t>
      </w:r>
      <w:r>
        <w:t>attendance</w:t>
      </w:r>
      <w:r>
        <w:rPr>
          <w:spacing w:val="-4"/>
        </w:rPr>
        <w:t xml:space="preserve"> </w:t>
      </w:r>
      <w:r>
        <w:t>items</w:t>
      </w:r>
      <w:r>
        <w:rPr>
          <w:spacing w:val="-4"/>
        </w:rPr>
        <w:t xml:space="preserve"> </w:t>
      </w:r>
      <w:r>
        <w:t>in</w:t>
      </w:r>
      <w:r>
        <w:rPr>
          <w:spacing w:val="-5"/>
        </w:rPr>
        <w:t xml:space="preserve"> </w:t>
      </w:r>
      <w:r>
        <w:t>the</w:t>
      </w:r>
      <w:r>
        <w:rPr>
          <w:spacing w:val="-4"/>
        </w:rPr>
        <w:t xml:space="preserve"> </w:t>
      </w:r>
      <w:r>
        <w:t>schedule</w:t>
      </w:r>
      <w:r>
        <w:rPr>
          <w:spacing w:val="-4"/>
        </w:rPr>
        <w:t xml:space="preserve"> </w:t>
      </w:r>
      <w:r>
        <w:t>of</w:t>
      </w:r>
      <w:r>
        <w:rPr>
          <w:spacing w:val="-4"/>
        </w:rPr>
        <w:t xml:space="preserve"> </w:t>
      </w:r>
      <w:r>
        <w:t>variables.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9"/>
        </w:numPr>
        <w:tabs>
          <w:tab w:val="left" w:pos="981"/>
        </w:tabs>
        <w:jc w:val="both"/>
        <w:rPr>
          <w:b w:val="0"/>
          <w:bCs w:val="0"/>
        </w:rPr>
      </w:pPr>
      <w:r>
        <w:t>ENVIRONMENTAL</w:t>
      </w:r>
      <w:r>
        <w:rPr>
          <w:spacing w:val="-1"/>
        </w:rPr>
        <w:t xml:space="preserve"> </w:t>
      </w:r>
      <w:r>
        <w:t>QUALITY</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7"/>
        <w:jc w:val="both"/>
      </w:pPr>
      <w:r>
        <w:t>The Contractor shall at all times during the construction period ensure that the construction</w:t>
      </w:r>
      <w:r>
        <w:rPr>
          <w:spacing w:val="-18"/>
        </w:rPr>
        <w:t xml:space="preserve"> </w:t>
      </w:r>
      <w:r>
        <w:t>site</w:t>
      </w:r>
      <w:r>
        <w:rPr>
          <w:w w:val="99"/>
        </w:rPr>
        <w:t xml:space="preserve"> </w:t>
      </w:r>
      <w:r>
        <w:t>complies with the statutory obligations in terms of fire, ventilation (smoke, exhaust fumes,</w:t>
      </w:r>
      <w:r>
        <w:rPr>
          <w:spacing w:val="54"/>
        </w:rPr>
        <w:t xml:space="preserve"> </w:t>
      </w:r>
      <w:r>
        <w:t>etc.),</w:t>
      </w:r>
      <w:r>
        <w:rPr>
          <w:w w:val="99"/>
        </w:rPr>
        <w:t xml:space="preserve"> </w:t>
      </w:r>
      <w:r>
        <w:t>air</w:t>
      </w:r>
      <w:r>
        <w:rPr>
          <w:spacing w:val="24"/>
        </w:rPr>
        <w:t xml:space="preserve"> </w:t>
      </w:r>
      <w:r>
        <w:t>quality,</w:t>
      </w:r>
      <w:r>
        <w:rPr>
          <w:spacing w:val="21"/>
        </w:rPr>
        <w:t xml:space="preserve"> </w:t>
      </w:r>
      <w:r>
        <w:t>temperature,</w:t>
      </w:r>
      <w:r>
        <w:rPr>
          <w:spacing w:val="24"/>
        </w:rPr>
        <w:t xml:space="preserve"> </w:t>
      </w:r>
      <w:r>
        <w:t>water</w:t>
      </w:r>
      <w:r>
        <w:rPr>
          <w:spacing w:val="24"/>
        </w:rPr>
        <w:t xml:space="preserve"> </w:t>
      </w:r>
      <w:r>
        <w:t>quality,</w:t>
      </w:r>
      <w:r>
        <w:rPr>
          <w:spacing w:val="24"/>
        </w:rPr>
        <w:t xml:space="preserve"> </w:t>
      </w:r>
      <w:r>
        <w:t>sanitation,</w:t>
      </w:r>
      <w:r>
        <w:rPr>
          <w:spacing w:val="21"/>
        </w:rPr>
        <w:t xml:space="preserve"> </w:t>
      </w:r>
      <w:r>
        <w:t>hygiene,</w:t>
      </w:r>
      <w:r>
        <w:rPr>
          <w:spacing w:val="21"/>
        </w:rPr>
        <w:t xml:space="preserve"> </w:t>
      </w:r>
      <w:r>
        <w:t>etc.,</w:t>
      </w:r>
      <w:r>
        <w:rPr>
          <w:spacing w:val="21"/>
        </w:rPr>
        <w:t xml:space="preserve"> </w:t>
      </w:r>
      <w:r>
        <w:t>as</w:t>
      </w:r>
      <w:r>
        <w:rPr>
          <w:spacing w:val="25"/>
        </w:rPr>
        <w:t xml:space="preserve"> </w:t>
      </w:r>
      <w:r>
        <w:t>well</w:t>
      </w:r>
      <w:r>
        <w:rPr>
          <w:spacing w:val="24"/>
        </w:rPr>
        <w:t xml:space="preserve"> </w:t>
      </w:r>
      <w:r>
        <w:t>as</w:t>
      </w:r>
      <w:r>
        <w:rPr>
          <w:spacing w:val="23"/>
        </w:rPr>
        <w:t xml:space="preserve"> </w:t>
      </w:r>
      <w:r>
        <w:t>any</w:t>
      </w:r>
      <w:r>
        <w:rPr>
          <w:spacing w:val="22"/>
        </w:rPr>
        <w:t xml:space="preserve"> </w:t>
      </w:r>
      <w:r>
        <w:t>requirements</w:t>
      </w:r>
      <w:r>
        <w:rPr>
          <w:w w:val="99"/>
        </w:rPr>
        <w:t xml:space="preserve"> </w:t>
      </w:r>
      <w:r>
        <w:t>set out in an environmental management plan, if</w:t>
      </w:r>
      <w:r>
        <w:rPr>
          <w:spacing w:val="-31"/>
        </w:rPr>
        <w:t xml:space="preserve"> </w:t>
      </w:r>
      <w:r>
        <w:t>available.</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9"/>
        </w:numPr>
        <w:tabs>
          <w:tab w:val="left" w:pos="981"/>
        </w:tabs>
        <w:jc w:val="both"/>
        <w:rPr>
          <w:b w:val="0"/>
          <w:bCs w:val="0"/>
        </w:rPr>
      </w:pPr>
      <w:r>
        <w:t>ORDERING OF MATERIALS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6"/>
        <w:jc w:val="both"/>
        <w:rPr>
          <w:rFonts w:cs="Century Gothic"/>
        </w:rPr>
      </w:pPr>
      <w:r>
        <w:t>Should the Contractor utilize the Bills of Quantities for ordering materials, it shall be entirely at</w:t>
      </w:r>
      <w:r>
        <w:rPr>
          <w:spacing w:val="17"/>
        </w:rPr>
        <w:t xml:space="preserve"> </w:t>
      </w:r>
      <w:r>
        <w:t>its</w:t>
      </w:r>
      <w:r>
        <w:rPr>
          <w:w w:val="99"/>
        </w:rPr>
        <w:t xml:space="preserve"> </w:t>
      </w:r>
      <w:r>
        <w:rPr>
          <w:rFonts w:cs="Century Gothic"/>
        </w:rPr>
        <w:t>(the contractor’s) own</w:t>
      </w:r>
      <w:r>
        <w:rPr>
          <w:rFonts w:cs="Century Gothic"/>
          <w:spacing w:val="-12"/>
        </w:rPr>
        <w:t xml:space="preserve"> </w:t>
      </w:r>
      <w:r>
        <w:rPr>
          <w:rFonts w:cs="Century Gothic"/>
        </w:rPr>
        <w:t>risk.</w:t>
      </w:r>
    </w:p>
    <w:p w:rsidR="00E22020" w:rsidRDefault="00E22020">
      <w:pPr>
        <w:spacing w:before="1"/>
        <w:rPr>
          <w:rFonts w:ascii="Century Gothic" w:eastAsia="Century Gothic" w:hAnsi="Century Gothic" w:cs="Century Gothic"/>
          <w:sz w:val="20"/>
          <w:szCs w:val="20"/>
        </w:rPr>
      </w:pPr>
    </w:p>
    <w:p w:rsidR="00E22020" w:rsidRDefault="00016963">
      <w:pPr>
        <w:pStyle w:val="BodyText"/>
        <w:ind w:right="216"/>
        <w:jc w:val="both"/>
      </w:pPr>
      <w:r>
        <w:t>The Contractor shall take all reasonable steps to ensure that the specified materials</w:t>
      </w:r>
      <w:r>
        <w:rPr>
          <w:spacing w:val="-16"/>
        </w:rPr>
        <w:t xml:space="preserve"> </w:t>
      </w:r>
      <w:r>
        <w:t>and</w:t>
      </w:r>
      <w:r>
        <w:rPr>
          <w:w w:val="99"/>
        </w:rPr>
        <w:t xml:space="preserve"> </w:t>
      </w:r>
      <w:r>
        <w:t>components</w:t>
      </w:r>
      <w:r>
        <w:rPr>
          <w:spacing w:val="43"/>
        </w:rPr>
        <w:t xml:space="preserve"> </w:t>
      </w:r>
      <w:r>
        <w:t>required</w:t>
      </w:r>
      <w:r>
        <w:rPr>
          <w:spacing w:val="43"/>
        </w:rPr>
        <w:t xml:space="preserve"> </w:t>
      </w:r>
      <w:r>
        <w:t>for</w:t>
      </w:r>
      <w:r>
        <w:rPr>
          <w:spacing w:val="43"/>
        </w:rPr>
        <w:t xml:space="preserve"> </w:t>
      </w:r>
      <w:r>
        <w:t>the</w:t>
      </w:r>
      <w:r>
        <w:rPr>
          <w:spacing w:val="42"/>
        </w:rPr>
        <w:t xml:space="preserve"> </w:t>
      </w:r>
      <w:r>
        <w:t>works</w:t>
      </w:r>
      <w:r>
        <w:rPr>
          <w:spacing w:val="43"/>
        </w:rPr>
        <w:t xml:space="preserve"> </w:t>
      </w:r>
      <w:r>
        <w:t>are</w:t>
      </w:r>
      <w:r>
        <w:rPr>
          <w:spacing w:val="47"/>
        </w:rPr>
        <w:t xml:space="preserve"> </w:t>
      </w:r>
      <w:r>
        <w:t>available</w:t>
      </w:r>
      <w:r>
        <w:rPr>
          <w:spacing w:val="43"/>
        </w:rPr>
        <w:t xml:space="preserve"> </w:t>
      </w:r>
      <w:r>
        <w:t>for</w:t>
      </w:r>
      <w:r>
        <w:rPr>
          <w:spacing w:val="43"/>
        </w:rPr>
        <w:t xml:space="preserve"> </w:t>
      </w:r>
      <w:r>
        <w:t>construction</w:t>
      </w:r>
      <w:r>
        <w:rPr>
          <w:spacing w:val="43"/>
        </w:rPr>
        <w:t xml:space="preserve"> </w:t>
      </w:r>
      <w:r>
        <w:t>in</w:t>
      </w:r>
      <w:r>
        <w:rPr>
          <w:spacing w:val="42"/>
        </w:rPr>
        <w:t xml:space="preserve"> </w:t>
      </w:r>
      <w:r>
        <w:t>accordance</w:t>
      </w:r>
      <w:r>
        <w:rPr>
          <w:spacing w:val="43"/>
        </w:rPr>
        <w:t xml:space="preserve"> </w:t>
      </w:r>
      <w:r>
        <w:t>with</w:t>
      </w:r>
      <w:r>
        <w:rPr>
          <w:spacing w:val="42"/>
        </w:rPr>
        <w:t xml:space="preserve"> </w:t>
      </w:r>
      <w:r>
        <w:t>the</w:t>
      </w:r>
      <w:r>
        <w:rPr>
          <w:w w:val="99"/>
        </w:rPr>
        <w:t xml:space="preserve"> </w:t>
      </w:r>
      <w:r>
        <w:t>applicable construction</w:t>
      </w:r>
      <w:r>
        <w:rPr>
          <w:spacing w:val="-18"/>
        </w:rPr>
        <w:t xml:space="preserve"> </w:t>
      </w:r>
      <w:proofErr w:type="spellStart"/>
      <w:r>
        <w:t>programme</w:t>
      </w:r>
      <w:proofErr w:type="spellEnd"/>
      <w:r>
        <w:t>.</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38"/>
        </w:numPr>
        <w:tabs>
          <w:tab w:val="left" w:pos="981"/>
        </w:tabs>
        <w:spacing w:before="62"/>
        <w:jc w:val="both"/>
        <w:rPr>
          <w:b w:val="0"/>
          <w:bCs w:val="0"/>
        </w:rPr>
      </w:pPr>
      <w:r>
        <w:t>ORDERING OF MATERIALS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5"/>
        <w:jc w:val="both"/>
      </w:pPr>
      <w:r>
        <w:t>Should</w:t>
      </w:r>
      <w:r>
        <w:rPr>
          <w:spacing w:val="26"/>
        </w:rPr>
        <w:t xml:space="preserve"> </w:t>
      </w:r>
      <w:r>
        <w:t>any</w:t>
      </w:r>
      <w:r>
        <w:rPr>
          <w:spacing w:val="24"/>
        </w:rPr>
        <w:t xml:space="preserve"> </w:t>
      </w:r>
      <w:r>
        <w:t>of</w:t>
      </w:r>
      <w:r>
        <w:rPr>
          <w:spacing w:val="24"/>
        </w:rPr>
        <w:t xml:space="preserve"> </w:t>
      </w:r>
      <w:r>
        <w:t>the</w:t>
      </w:r>
      <w:r>
        <w:rPr>
          <w:spacing w:val="25"/>
        </w:rPr>
        <w:t xml:space="preserve"> </w:t>
      </w:r>
      <w:r>
        <w:t>materials</w:t>
      </w:r>
      <w:r>
        <w:rPr>
          <w:spacing w:val="24"/>
        </w:rPr>
        <w:t xml:space="preserve"> </w:t>
      </w:r>
      <w:r>
        <w:t>and</w:t>
      </w:r>
      <w:r>
        <w:rPr>
          <w:spacing w:val="25"/>
        </w:rPr>
        <w:t xml:space="preserve"> </w:t>
      </w:r>
      <w:r>
        <w:t>components</w:t>
      </w:r>
      <w:r>
        <w:rPr>
          <w:spacing w:val="24"/>
        </w:rPr>
        <w:t xml:space="preserve"> </w:t>
      </w:r>
      <w:r>
        <w:t>be</w:t>
      </w:r>
      <w:r>
        <w:rPr>
          <w:spacing w:val="25"/>
        </w:rPr>
        <w:t xml:space="preserve"> </w:t>
      </w:r>
      <w:r>
        <w:t>available</w:t>
      </w:r>
      <w:r>
        <w:rPr>
          <w:spacing w:val="25"/>
        </w:rPr>
        <w:t xml:space="preserve"> </w:t>
      </w:r>
      <w:r>
        <w:t>or</w:t>
      </w:r>
      <w:r>
        <w:rPr>
          <w:spacing w:val="25"/>
        </w:rPr>
        <w:t xml:space="preserve"> </w:t>
      </w:r>
      <w:r>
        <w:t>likely</w:t>
      </w:r>
      <w:r>
        <w:rPr>
          <w:spacing w:val="21"/>
        </w:rPr>
        <w:t xml:space="preserve"> </w:t>
      </w:r>
      <w:r>
        <w:t>to</w:t>
      </w:r>
      <w:r>
        <w:rPr>
          <w:spacing w:val="24"/>
        </w:rPr>
        <w:t xml:space="preserve"> </w:t>
      </w:r>
      <w:r>
        <w:t>be</w:t>
      </w:r>
      <w:r>
        <w:rPr>
          <w:spacing w:val="25"/>
        </w:rPr>
        <w:t xml:space="preserve"> </w:t>
      </w:r>
      <w:r>
        <w:t>unavailable</w:t>
      </w:r>
      <w:r>
        <w:rPr>
          <w:spacing w:val="25"/>
        </w:rPr>
        <w:t xml:space="preserve"> </w:t>
      </w:r>
      <w:r>
        <w:t>when</w:t>
      </w:r>
      <w:r>
        <w:rPr>
          <w:w w:val="99"/>
        </w:rPr>
        <w:t xml:space="preserve"> </w:t>
      </w:r>
      <w:r>
        <w:t>required,</w:t>
      </w:r>
      <w:r>
        <w:rPr>
          <w:spacing w:val="34"/>
        </w:rPr>
        <w:t xml:space="preserve"> </w:t>
      </w:r>
      <w:r>
        <w:t>the</w:t>
      </w:r>
      <w:r>
        <w:rPr>
          <w:spacing w:val="38"/>
        </w:rPr>
        <w:t xml:space="preserve"> </w:t>
      </w:r>
      <w:r>
        <w:t>Contractor</w:t>
      </w:r>
      <w:r>
        <w:rPr>
          <w:spacing w:val="36"/>
        </w:rPr>
        <w:t xml:space="preserve"> </w:t>
      </w:r>
      <w:r>
        <w:t>shall</w:t>
      </w:r>
      <w:r>
        <w:rPr>
          <w:spacing w:val="35"/>
        </w:rPr>
        <w:t xml:space="preserve"> </w:t>
      </w:r>
      <w:r>
        <w:t>without</w:t>
      </w:r>
      <w:r>
        <w:rPr>
          <w:spacing w:val="38"/>
        </w:rPr>
        <w:t xml:space="preserve"> </w:t>
      </w:r>
      <w:r>
        <w:t>delay</w:t>
      </w:r>
      <w:r>
        <w:rPr>
          <w:spacing w:val="35"/>
        </w:rPr>
        <w:t xml:space="preserve"> </w:t>
      </w:r>
      <w:r>
        <w:t>notify</w:t>
      </w:r>
      <w:r>
        <w:rPr>
          <w:spacing w:val="35"/>
        </w:rPr>
        <w:t xml:space="preserve"> </w:t>
      </w:r>
      <w:r>
        <w:t>the</w:t>
      </w:r>
      <w:r>
        <w:rPr>
          <w:spacing w:val="41"/>
        </w:rPr>
        <w:t xml:space="preserve"> </w:t>
      </w:r>
      <w:r>
        <w:t>Principal</w:t>
      </w:r>
      <w:r>
        <w:rPr>
          <w:spacing w:val="37"/>
        </w:rPr>
        <w:t xml:space="preserve"> </w:t>
      </w:r>
      <w:r>
        <w:t>Agent,</w:t>
      </w:r>
      <w:r>
        <w:rPr>
          <w:spacing w:val="34"/>
        </w:rPr>
        <w:t xml:space="preserve"> </w:t>
      </w:r>
      <w:r>
        <w:t>in</w:t>
      </w:r>
      <w:r>
        <w:rPr>
          <w:spacing w:val="37"/>
        </w:rPr>
        <w:t xml:space="preserve"> </w:t>
      </w:r>
      <w:r>
        <w:t>writing,</w:t>
      </w:r>
      <w:r>
        <w:rPr>
          <w:spacing w:val="35"/>
        </w:rPr>
        <w:t xml:space="preserve"> </w:t>
      </w:r>
      <w:r>
        <w:t>who</w:t>
      </w:r>
      <w:r>
        <w:rPr>
          <w:spacing w:val="36"/>
        </w:rPr>
        <w:t xml:space="preserve"> </w:t>
      </w:r>
      <w:r>
        <w:t>shall</w:t>
      </w:r>
      <w:r>
        <w:rPr>
          <w:w w:val="99"/>
        </w:rPr>
        <w:t xml:space="preserve"> </w:t>
      </w:r>
      <w:r>
        <w:t>decide on the procedure to be</w:t>
      </w:r>
      <w:r>
        <w:rPr>
          <w:spacing w:val="-18"/>
        </w:rPr>
        <w:t xml:space="preserve"> </w:t>
      </w:r>
      <w:r>
        <w:t>followed.</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8"/>
        </w:numPr>
        <w:tabs>
          <w:tab w:val="left" w:pos="981"/>
        </w:tabs>
        <w:jc w:val="both"/>
        <w:rPr>
          <w:b w:val="0"/>
          <w:bCs w:val="0"/>
        </w:rPr>
      </w:pPr>
      <w:r>
        <w:t>ENCROACHMENTS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4"/>
        <w:jc w:val="both"/>
      </w:pPr>
      <w:r>
        <w:t>After the site boundaries or beacons have been pointed out to the Contractor, if</w:t>
      </w:r>
      <w:r>
        <w:rPr>
          <w:spacing w:val="54"/>
        </w:rPr>
        <w:t xml:space="preserve"> </w:t>
      </w:r>
      <w:r>
        <w:t>(the</w:t>
      </w:r>
      <w:r>
        <w:rPr>
          <w:w w:val="99"/>
        </w:rPr>
        <w:t xml:space="preserve"> </w:t>
      </w:r>
      <w:r>
        <w:t>contractor) is to notify the Principal Agent if any encroachments of adjoining</w:t>
      </w:r>
      <w:r>
        <w:rPr>
          <w:spacing w:val="27"/>
        </w:rPr>
        <w:t xml:space="preserve"> </w:t>
      </w:r>
      <w:r>
        <w:t>foundations,</w:t>
      </w:r>
      <w:r>
        <w:rPr>
          <w:w w:val="99"/>
        </w:rPr>
        <w:t xml:space="preserve"> </w:t>
      </w:r>
      <w:r>
        <w:t>buildings, structures, pavements, etc., exist, so that the necessary arrangements can be</w:t>
      </w:r>
      <w:r>
        <w:rPr>
          <w:spacing w:val="45"/>
        </w:rPr>
        <w:t xml:space="preserve"> </w:t>
      </w:r>
      <w:r>
        <w:t>made</w:t>
      </w:r>
      <w:r>
        <w:rPr>
          <w:spacing w:val="-1"/>
          <w:w w:val="99"/>
        </w:rPr>
        <w:t xml:space="preserve"> </w:t>
      </w:r>
      <w:r>
        <w:t>for the rectification of any such</w:t>
      </w:r>
      <w:r>
        <w:rPr>
          <w:spacing w:val="-25"/>
        </w:rPr>
        <w:t xml:space="preserve"> </w:t>
      </w:r>
      <w:r>
        <w:t>encroachment.</w:t>
      </w:r>
    </w:p>
    <w:p w:rsidR="00E22020" w:rsidRDefault="00E22020">
      <w:pPr>
        <w:spacing w:before="2"/>
        <w:rPr>
          <w:rFonts w:ascii="Century Gothic" w:eastAsia="Century Gothic" w:hAnsi="Century Gothic" w:cs="Century Gothic"/>
          <w:sz w:val="20"/>
          <w:szCs w:val="20"/>
        </w:rPr>
      </w:pPr>
    </w:p>
    <w:p w:rsidR="00E22020" w:rsidRDefault="00016963">
      <w:pPr>
        <w:pStyle w:val="BodyText"/>
        <w:ind w:right="211"/>
        <w:jc w:val="both"/>
      </w:pPr>
      <w:r>
        <w:t>During the course of the building operations, the Contractor will be held entirely responsible</w:t>
      </w:r>
      <w:r>
        <w:rPr>
          <w:spacing w:val="-4"/>
        </w:rPr>
        <w:t xml:space="preserve"> </w:t>
      </w:r>
      <w:r>
        <w:t>for</w:t>
      </w:r>
      <w:r>
        <w:rPr>
          <w:w w:val="99"/>
        </w:rPr>
        <w:t xml:space="preserve"> </w:t>
      </w:r>
      <w:r>
        <w:rPr>
          <w:rFonts w:cs="Century Gothic"/>
        </w:rPr>
        <w:t>any encroachment onto any adjoining properties or servitude’s and the cost of any</w:t>
      </w:r>
      <w:r>
        <w:rPr>
          <w:rFonts w:cs="Century Gothic"/>
          <w:spacing w:val="40"/>
        </w:rPr>
        <w:t xml:space="preserve"> </w:t>
      </w:r>
      <w:r>
        <w:rPr>
          <w:rFonts w:cs="Century Gothic"/>
        </w:rPr>
        <w:t>remedial</w:t>
      </w:r>
      <w:r>
        <w:rPr>
          <w:rFonts w:cs="Century Gothic"/>
          <w:w w:val="99"/>
        </w:rPr>
        <w:t xml:space="preserve"> </w:t>
      </w:r>
      <w:r>
        <w:t>measures</w:t>
      </w:r>
      <w:r>
        <w:rPr>
          <w:spacing w:val="46"/>
        </w:rPr>
        <w:t xml:space="preserve"> </w:t>
      </w:r>
      <w:r>
        <w:t>as</w:t>
      </w:r>
      <w:r>
        <w:rPr>
          <w:spacing w:val="46"/>
        </w:rPr>
        <w:t xml:space="preserve"> </w:t>
      </w:r>
      <w:r>
        <w:t>required</w:t>
      </w:r>
      <w:r>
        <w:rPr>
          <w:spacing w:val="48"/>
        </w:rPr>
        <w:t xml:space="preserve"> </w:t>
      </w:r>
      <w:r>
        <w:t>by</w:t>
      </w:r>
      <w:r>
        <w:rPr>
          <w:spacing w:val="45"/>
        </w:rPr>
        <w:t xml:space="preserve"> </w:t>
      </w:r>
      <w:r>
        <w:t>the</w:t>
      </w:r>
      <w:r>
        <w:rPr>
          <w:spacing w:val="48"/>
        </w:rPr>
        <w:t xml:space="preserve"> </w:t>
      </w:r>
      <w:r>
        <w:t>Principal</w:t>
      </w:r>
      <w:r>
        <w:rPr>
          <w:spacing w:val="49"/>
        </w:rPr>
        <w:t xml:space="preserve"> </w:t>
      </w:r>
      <w:r>
        <w:t>Agent</w:t>
      </w:r>
      <w:r>
        <w:rPr>
          <w:spacing w:val="50"/>
        </w:rPr>
        <w:t xml:space="preserve"> </w:t>
      </w:r>
      <w:r>
        <w:t>shall</w:t>
      </w:r>
      <w:r>
        <w:rPr>
          <w:spacing w:val="47"/>
        </w:rPr>
        <w:t xml:space="preserve"> </w:t>
      </w:r>
      <w:r>
        <w:t>be</w:t>
      </w:r>
      <w:r>
        <w:rPr>
          <w:spacing w:val="44"/>
        </w:rPr>
        <w:t xml:space="preserve"> </w:t>
      </w:r>
      <w:r>
        <w:t>borne</w:t>
      </w:r>
      <w:r>
        <w:rPr>
          <w:spacing w:val="46"/>
        </w:rPr>
        <w:t xml:space="preserve"> </w:t>
      </w:r>
      <w:r>
        <w:t>by</w:t>
      </w:r>
      <w:r>
        <w:rPr>
          <w:spacing w:val="45"/>
        </w:rPr>
        <w:t xml:space="preserve"> </w:t>
      </w:r>
      <w:r>
        <w:t>the</w:t>
      </w:r>
      <w:r>
        <w:rPr>
          <w:spacing w:val="49"/>
        </w:rPr>
        <w:t xml:space="preserve"> </w:t>
      </w:r>
      <w:r>
        <w:t>Contractor</w:t>
      </w:r>
      <w:r>
        <w:rPr>
          <w:spacing w:val="48"/>
        </w:rPr>
        <w:t xml:space="preserve"> </w:t>
      </w:r>
      <w:r>
        <w:t>unless</w:t>
      </w:r>
      <w:r>
        <w:rPr>
          <w:spacing w:val="45"/>
        </w:rPr>
        <w:t xml:space="preserve"> </w:t>
      </w:r>
      <w:r>
        <w:t>the</w:t>
      </w:r>
      <w:r>
        <w:rPr>
          <w:w w:val="99"/>
        </w:rPr>
        <w:t xml:space="preserve"> </w:t>
      </w:r>
      <w:r>
        <w:t>principal agent shall decide</w:t>
      </w:r>
      <w:r>
        <w:rPr>
          <w:spacing w:val="-21"/>
        </w:rPr>
        <w:t xml:space="preserve"> </w:t>
      </w:r>
      <w:r>
        <w:t>otherwise.</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8"/>
        </w:numPr>
        <w:tabs>
          <w:tab w:val="left" w:pos="981"/>
        </w:tabs>
        <w:jc w:val="both"/>
        <w:rPr>
          <w:b w:val="0"/>
          <w:bCs w:val="0"/>
        </w:rPr>
      </w:pPr>
      <w:r>
        <w:t>DOCUMENTS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2"/>
        <w:jc w:val="both"/>
      </w:pPr>
      <w:r>
        <w:t>Should</w:t>
      </w:r>
      <w:r>
        <w:rPr>
          <w:spacing w:val="31"/>
        </w:rPr>
        <w:t xml:space="preserve"> </w:t>
      </w:r>
      <w:r>
        <w:t>any</w:t>
      </w:r>
      <w:r>
        <w:rPr>
          <w:spacing w:val="31"/>
        </w:rPr>
        <w:t xml:space="preserve"> </w:t>
      </w:r>
      <w:r>
        <w:t>part</w:t>
      </w:r>
      <w:r>
        <w:rPr>
          <w:spacing w:val="32"/>
        </w:rPr>
        <w:t xml:space="preserve"> </w:t>
      </w:r>
      <w:r>
        <w:t>of</w:t>
      </w:r>
      <w:r>
        <w:rPr>
          <w:spacing w:val="30"/>
        </w:rPr>
        <w:t xml:space="preserve"> </w:t>
      </w:r>
      <w:r>
        <w:t>a</w:t>
      </w:r>
      <w:r>
        <w:rPr>
          <w:spacing w:val="33"/>
        </w:rPr>
        <w:t xml:space="preserve"> </w:t>
      </w:r>
      <w:r>
        <w:t>drawing</w:t>
      </w:r>
      <w:r>
        <w:rPr>
          <w:spacing w:val="31"/>
        </w:rPr>
        <w:t xml:space="preserve"> </w:t>
      </w:r>
      <w:r>
        <w:t>not</w:t>
      </w:r>
      <w:r>
        <w:rPr>
          <w:spacing w:val="32"/>
        </w:rPr>
        <w:t xml:space="preserve"> </w:t>
      </w:r>
      <w:r>
        <w:t>be</w:t>
      </w:r>
      <w:r>
        <w:rPr>
          <w:spacing w:val="30"/>
        </w:rPr>
        <w:t xml:space="preserve"> </w:t>
      </w:r>
      <w:r>
        <w:t>clearly</w:t>
      </w:r>
      <w:r>
        <w:rPr>
          <w:spacing w:val="29"/>
        </w:rPr>
        <w:t xml:space="preserve"> </w:t>
      </w:r>
      <w:r>
        <w:t>intelligible</w:t>
      </w:r>
      <w:r>
        <w:rPr>
          <w:spacing w:val="28"/>
        </w:rPr>
        <w:t xml:space="preserve"> </w:t>
      </w:r>
      <w:r>
        <w:t>to</w:t>
      </w:r>
      <w:r>
        <w:rPr>
          <w:spacing w:val="30"/>
        </w:rPr>
        <w:t xml:space="preserve"> </w:t>
      </w:r>
      <w:r>
        <w:t>the</w:t>
      </w:r>
      <w:r>
        <w:rPr>
          <w:spacing w:val="39"/>
        </w:rPr>
        <w:t xml:space="preserve"> </w:t>
      </w:r>
      <w:r>
        <w:t>Contractor</w:t>
      </w:r>
      <w:r>
        <w:rPr>
          <w:spacing w:val="34"/>
        </w:rPr>
        <w:t xml:space="preserve"> </w:t>
      </w:r>
      <w:r>
        <w:t>or</w:t>
      </w:r>
      <w:r>
        <w:rPr>
          <w:spacing w:val="30"/>
        </w:rPr>
        <w:t xml:space="preserve"> </w:t>
      </w:r>
      <w:r>
        <w:t>the</w:t>
      </w:r>
      <w:r>
        <w:rPr>
          <w:spacing w:val="30"/>
        </w:rPr>
        <w:t xml:space="preserve"> </w:t>
      </w:r>
      <w:r>
        <w:t>manner</w:t>
      </w:r>
      <w:r>
        <w:rPr>
          <w:spacing w:val="31"/>
        </w:rPr>
        <w:t xml:space="preserve"> </w:t>
      </w:r>
      <w:r>
        <w:t>in</w:t>
      </w:r>
      <w:r>
        <w:rPr>
          <w:w w:val="99"/>
        </w:rPr>
        <w:t xml:space="preserve"> </w:t>
      </w:r>
      <w:r>
        <w:t>which</w:t>
      </w:r>
      <w:r>
        <w:rPr>
          <w:spacing w:val="29"/>
        </w:rPr>
        <w:t xml:space="preserve"> </w:t>
      </w:r>
      <w:r>
        <w:t>the</w:t>
      </w:r>
      <w:r>
        <w:rPr>
          <w:spacing w:val="28"/>
        </w:rPr>
        <w:t xml:space="preserve"> </w:t>
      </w:r>
      <w:r>
        <w:t>work</w:t>
      </w:r>
      <w:r>
        <w:rPr>
          <w:spacing w:val="31"/>
        </w:rPr>
        <w:t xml:space="preserve"> </w:t>
      </w:r>
      <w:r>
        <w:t>is</w:t>
      </w:r>
      <w:r>
        <w:rPr>
          <w:spacing w:val="30"/>
        </w:rPr>
        <w:t xml:space="preserve"> </w:t>
      </w:r>
      <w:r>
        <w:t>to</w:t>
      </w:r>
      <w:r>
        <w:rPr>
          <w:spacing w:val="30"/>
        </w:rPr>
        <w:t xml:space="preserve"> </w:t>
      </w:r>
      <w:r>
        <w:t>be</w:t>
      </w:r>
      <w:r>
        <w:rPr>
          <w:spacing w:val="30"/>
        </w:rPr>
        <w:t xml:space="preserve"> </w:t>
      </w:r>
      <w:r>
        <w:t>carried</w:t>
      </w:r>
      <w:r>
        <w:rPr>
          <w:spacing w:val="31"/>
        </w:rPr>
        <w:t xml:space="preserve"> </w:t>
      </w:r>
      <w:r>
        <w:t>out</w:t>
      </w:r>
      <w:r>
        <w:rPr>
          <w:spacing w:val="32"/>
        </w:rPr>
        <w:t xml:space="preserve"> </w:t>
      </w:r>
      <w:r>
        <w:t>not</w:t>
      </w:r>
      <w:r>
        <w:rPr>
          <w:spacing w:val="32"/>
        </w:rPr>
        <w:t xml:space="preserve"> </w:t>
      </w:r>
      <w:r>
        <w:t>be</w:t>
      </w:r>
      <w:r>
        <w:rPr>
          <w:spacing w:val="30"/>
        </w:rPr>
        <w:t xml:space="preserve"> </w:t>
      </w:r>
      <w:r>
        <w:t>clear,</w:t>
      </w:r>
      <w:r>
        <w:rPr>
          <w:spacing w:val="28"/>
        </w:rPr>
        <w:t xml:space="preserve"> </w:t>
      </w:r>
      <w:r>
        <w:t>the</w:t>
      </w:r>
      <w:r>
        <w:rPr>
          <w:spacing w:val="39"/>
        </w:rPr>
        <w:t xml:space="preserve"> </w:t>
      </w:r>
      <w:r>
        <w:t>Contractor</w:t>
      </w:r>
      <w:r>
        <w:rPr>
          <w:spacing w:val="32"/>
        </w:rPr>
        <w:t xml:space="preserve"> </w:t>
      </w:r>
      <w:r>
        <w:t>shall</w:t>
      </w:r>
      <w:r>
        <w:rPr>
          <w:spacing w:val="31"/>
        </w:rPr>
        <w:t xml:space="preserve"> </w:t>
      </w:r>
      <w:r>
        <w:t>request</w:t>
      </w:r>
      <w:r>
        <w:rPr>
          <w:spacing w:val="32"/>
        </w:rPr>
        <w:t xml:space="preserve"> </w:t>
      </w:r>
      <w:r>
        <w:t>the</w:t>
      </w:r>
      <w:r>
        <w:rPr>
          <w:spacing w:val="33"/>
        </w:rPr>
        <w:t xml:space="preserve"> </w:t>
      </w:r>
      <w:r>
        <w:t>Principal</w:t>
      </w:r>
      <w:r>
        <w:rPr>
          <w:w w:val="99"/>
        </w:rPr>
        <w:t xml:space="preserve"> </w:t>
      </w:r>
      <w:r>
        <w:t>Agent</w:t>
      </w:r>
      <w:r>
        <w:rPr>
          <w:spacing w:val="15"/>
        </w:rPr>
        <w:t xml:space="preserve"> </w:t>
      </w:r>
      <w:r>
        <w:t>to</w:t>
      </w:r>
      <w:r>
        <w:rPr>
          <w:spacing w:val="12"/>
        </w:rPr>
        <w:t xml:space="preserve"> </w:t>
      </w:r>
      <w:r>
        <w:t>clarify</w:t>
      </w:r>
      <w:r>
        <w:rPr>
          <w:spacing w:val="11"/>
        </w:rPr>
        <w:t xml:space="preserve"> </w:t>
      </w:r>
      <w:r>
        <w:t>his</w:t>
      </w:r>
      <w:r>
        <w:rPr>
          <w:spacing w:val="12"/>
        </w:rPr>
        <w:t xml:space="preserve"> </w:t>
      </w:r>
      <w:r>
        <w:t>requirements,</w:t>
      </w:r>
      <w:r>
        <w:rPr>
          <w:spacing w:val="10"/>
        </w:rPr>
        <w:t xml:space="preserve"> </w:t>
      </w:r>
      <w:r>
        <w:t>which</w:t>
      </w:r>
      <w:r>
        <w:rPr>
          <w:spacing w:val="13"/>
        </w:rPr>
        <w:t xml:space="preserve"> </w:t>
      </w:r>
      <w:r>
        <w:t>request</w:t>
      </w:r>
      <w:r>
        <w:rPr>
          <w:spacing w:val="14"/>
        </w:rPr>
        <w:t xml:space="preserve"> </w:t>
      </w:r>
      <w:r>
        <w:t>and</w:t>
      </w:r>
      <w:r>
        <w:rPr>
          <w:spacing w:val="13"/>
        </w:rPr>
        <w:t xml:space="preserve"> </w:t>
      </w:r>
      <w:r>
        <w:t>reply</w:t>
      </w:r>
      <w:r>
        <w:rPr>
          <w:spacing w:val="12"/>
        </w:rPr>
        <w:t xml:space="preserve"> </w:t>
      </w:r>
      <w:r>
        <w:t>shall</w:t>
      </w:r>
      <w:r>
        <w:rPr>
          <w:spacing w:val="14"/>
        </w:rPr>
        <w:t xml:space="preserve"> </w:t>
      </w:r>
      <w:r>
        <w:t>be</w:t>
      </w:r>
      <w:r>
        <w:rPr>
          <w:spacing w:val="13"/>
        </w:rPr>
        <w:t xml:space="preserve"> </w:t>
      </w:r>
      <w:r>
        <w:t>in</w:t>
      </w:r>
      <w:r>
        <w:rPr>
          <w:spacing w:val="11"/>
        </w:rPr>
        <w:t xml:space="preserve"> </w:t>
      </w:r>
      <w:r>
        <w:t>writing,</w:t>
      </w:r>
      <w:r>
        <w:rPr>
          <w:spacing w:val="11"/>
        </w:rPr>
        <w:t xml:space="preserve"> </w:t>
      </w:r>
      <w:r>
        <w:t>failing</w:t>
      </w:r>
      <w:r>
        <w:rPr>
          <w:spacing w:val="13"/>
        </w:rPr>
        <w:t xml:space="preserve"> </w:t>
      </w:r>
      <w:r>
        <w:t>which</w:t>
      </w:r>
      <w:r>
        <w:rPr>
          <w:spacing w:val="13"/>
        </w:rPr>
        <w:t xml:space="preserve"> </w:t>
      </w:r>
      <w:r>
        <w:t>the</w:t>
      </w:r>
      <w:r>
        <w:rPr>
          <w:w w:val="99"/>
        </w:rPr>
        <w:t xml:space="preserve"> </w:t>
      </w:r>
      <w:r>
        <w:t>Contractor will be held responsible for any incorrect interpretation and shall, at his</w:t>
      </w:r>
      <w:r>
        <w:rPr>
          <w:spacing w:val="46"/>
        </w:rPr>
        <w:t xml:space="preserve"> </w:t>
      </w:r>
      <w:r>
        <w:t>own</w:t>
      </w:r>
      <w:r>
        <w:rPr>
          <w:w w:val="99"/>
        </w:rPr>
        <w:t xml:space="preserve"> </w:t>
      </w:r>
      <w:r>
        <w:t>expense, rectify any</w:t>
      </w:r>
      <w:r>
        <w:rPr>
          <w:spacing w:val="-14"/>
        </w:rPr>
        <w:t xml:space="preserve"> </w:t>
      </w:r>
      <w:r>
        <w:t>errors.</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8"/>
        </w:numPr>
        <w:tabs>
          <w:tab w:val="left" w:pos="981"/>
        </w:tabs>
        <w:jc w:val="both"/>
        <w:rPr>
          <w:b w:val="0"/>
          <w:bCs w:val="0"/>
        </w:rPr>
      </w:pPr>
      <w:r>
        <w:t>CONTRACT</w:t>
      </w:r>
      <w:r>
        <w:rPr>
          <w:spacing w:val="-2"/>
        </w:rPr>
        <w:t xml:space="preserve"> </w:t>
      </w:r>
      <w:r>
        <w:t>INSTRUCTIONS</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ind w:right="221"/>
        <w:jc w:val="both"/>
      </w:pPr>
      <w:r>
        <w:t>Contract instructions issued on site are to be recorded in the site instruction book which is to</w:t>
      </w:r>
      <w:r>
        <w:rPr>
          <w:spacing w:val="-30"/>
        </w:rPr>
        <w:t xml:space="preserve"> </w:t>
      </w:r>
      <w:r>
        <w:t>be</w:t>
      </w:r>
      <w:r>
        <w:rPr>
          <w:w w:val="99"/>
        </w:rPr>
        <w:t xml:space="preserve"> </w:t>
      </w:r>
      <w:r>
        <w:t>maintained on site by the</w:t>
      </w:r>
      <w:r>
        <w:rPr>
          <w:spacing w:val="-21"/>
        </w:rPr>
        <w:t xml:space="preserve"> </w:t>
      </w:r>
      <w:r>
        <w:t>contractor.</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8"/>
        </w:numPr>
        <w:tabs>
          <w:tab w:val="left" w:pos="981"/>
        </w:tabs>
        <w:jc w:val="both"/>
        <w:rPr>
          <w:b w:val="0"/>
          <w:bCs w:val="0"/>
        </w:rPr>
      </w:pPr>
      <w:r>
        <w:t>DOMESTIC</w:t>
      </w:r>
      <w:r>
        <w:rPr>
          <w:spacing w:val="1"/>
        </w:rPr>
        <w:t xml:space="preserve"> </w:t>
      </w:r>
      <w:r>
        <w:t>SUB-CONTRACTORS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1"/>
        <w:jc w:val="both"/>
      </w:pPr>
      <w:r>
        <w:t>The Contractor shall not be permitted to substitute any domestic sub-contractor proposed</w:t>
      </w:r>
      <w:r>
        <w:rPr>
          <w:spacing w:val="53"/>
        </w:rPr>
        <w:t xml:space="preserve"> </w:t>
      </w:r>
      <w:r>
        <w:t>at</w:t>
      </w:r>
      <w:r>
        <w:rPr>
          <w:w w:val="99"/>
        </w:rPr>
        <w:t xml:space="preserve"> </w:t>
      </w:r>
      <w:r>
        <w:t>the</w:t>
      </w:r>
      <w:r>
        <w:rPr>
          <w:spacing w:val="37"/>
        </w:rPr>
        <w:t xml:space="preserve"> </w:t>
      </w:r>
      <w:r>
        <w:t>time</w:t>
      </w:r>
      <w:r>
        <w:rPr>
          <w:spacing w:val="39"/>
        </w:rPr>
        <w:t xml:space="preserve"> </w:t>
      </w:r>
      <w:r>
        <w:t>of</w:t>
      </w:r>
      <w:r>
        <w:rPr>
          <w:spacing w:val="39"/>
        </w:rPr>
        <w:t xml:space="preserve"> </w:t>
      </w:r>
      <w:r>
        <w:t>contract</w:t>
      </w:r>
      <w:r>
        <w:rPr>
          <w:spacing w:val="41"/>
        </w:rPr>
        <w:t xml:space="preserve"> </w:t>
      </w:r>
      <w:r>
        <w:t>award</w:t>
      </w:r>
      <w:r>
        <w:rPr>
          <w:spacing w:val="39"/>
        </w:rPr>
        <w:t xml:space="preserve"> </w:t>
      </w:r>
      <w:r>
        <w:t>without</w:t>
      </w:r>
      <w:r>
        <w:rPr>
          <w:spacing w:val="41"/>
        </w:rPr>
        <w:t xml:space="preserve"> </w:t>
      </w:r>
      <w:r>
        <w:t>written</w:t>
      </w:r>
      <w:r>
        <w:rPr>
          <w:spacing w:val="40"/>
        </w:rPr>
        <w:t xml:space="preserve"> </w:t>
      </w:r>
      <w:r>
        <w:t>permission</w:t>
      </w:r>
      <w:r>
        <w:rPr>
          <w:spacing w:val="40"/>
        </w:rPr>
        <w:t xml:space="preserve"> </w:t>
      </w:r>
      <w:r>
        <w:t>form</w:t>
      </w:r>
      <w:r>
        <w:rPr>
          <w:spacing w:val="39"/>
        </w:rPr>
        <w:t xml:space="preserve"> </w:t>
      </w:r>
      <w:r>
        <w:t>the</w:t>
      </w:r>
      <w:r>
        <w:rPr>
          <w:spacing w:val="46"/>
        </w:rPr>
        <w:t xml:space="preserve"> </w:t>
      </w:r>
      <w:r>
        <w:t>Principal</w:t>
      </w:r>
      <w:r>
        <w:rPr>
          <w:spacing w:val="41"/>
        </w:rPr>
        <w:t xml:space="preserve"> </w:t>
      </w:r>
      <w:r>
        <w:t>Agent</w:t>
      </w:r>
      <w:r>
        <w:rPr>
          <w:spacing w:val="42"/>
        </w:rPr>
        <w:t xml:space="preserve"> </w:t>
      </w:r>
      <w:r>
        <w:t>during</w:t>
      </w:r>
      <w:r>
        <w:rPr>
          <w:spacing w:val="39"/>
        </w:rPr>
        <w:t xml:space="preserve"> </w:t>
      </w:r>
      <w:r>
        <w:t>the</w:t>
      </w:r>
      <w:r>
        <w:rPr>
          <w:w w:val="99"/>
        </w:rPr>
        <w:t xml:space="preserve"> </w:t>
      </w:r>
      <w:r>
        <w:t>contract execution stage. Such permission shall not be unreasonably withheld, provided</w:t>
      </w:r>
      <w:r>
        <w:rPr>
          <w:spacing w:val="51"/>
        </w:rPr>
        <w:t xml:space="preserve"> </w:t>
      </w:r>
      <w:r>
        <w:t>that</w:t>
      </w:r>
      <w:r>
        <w:rPr>
          <w:w w:val="99"/>
        </w:rPr>
        <w:t xml:space="preserve"> </w:t>
      </w:r>
      <w:r>
        <w:t>the</w:t>
      </w:r>
      <w:r>
        <w:rPr>
          <w:spacing w:val="24"/>
        </w:rPr>
        <w:t xml:space="preserve"> </w:t>
      </w:r>
      <w:r>
        <w:t>Contractor</w:t>
      </w:r>
      <w:r>
        <w:rPr>
          <w:spacing w:val="25"/>
        </w:rPr>
        <w:t xml:space="preserve"> </w:t>
      </w:r>
      <w:r>
        <w:t>provides</w:t>
      </w:r>
      <w:r>
        <w:rPr>
          <w:spacing w:val="26"/>
        </w:rPr>
        <w:t xml:space="preserve"> </w:t>
      </w:r>
      <w:r>
        <w:t>a</w:t>
      </w:r>
      <w:r>
        <w:rPr>
          <w:spacing w:val="24"/>
        </w:rPr>
        <w:t xml:space="preserve"> </w:t>
      </w:r>
      <w:r>
        <w:t>detailed</w:t>
      </w:r>
      <w:r>
        <w:rPr>
          <w:spacing w:val="24"/>
        </w:rPr>
        <w:t xml:space="preserve"> </w:t>
      </w:r>
      <w:r>
        <w:t>motivation</w:t>
      </w:r>
      <w:r>
        <w:rPr>
          <w:spacing w:val="24"/>
        </w:rPr>
        <w:t xml:space="preserve"> </w:t>
      </w:r>
      <w:r>
        <w:t>for</w:t>
      </w:r>
      <w:r>
        <w:rPr>
          <w:spacing w:val="24"/>
        </w:rPr>
        <w:t xml:space="preserve"> </w:t>
      </w:r>
      <w:r>
        <w:t>the</w:t>
      </w:r>
      <w:r>
        <w:rPr>
          <w:spacing w:val="24"/>
        </w:rPr>
        <w:t xml:space="preserve"> </w:t>
      </w:r>
      <w:r>
        <w:t>substitution</w:t>
      </w:r>
      <w:r>
        <w:rPr>
          <w:spacing w:val="24"/>
        </w:rPr>
        <w:t xml:space="preserve"> </w:t>
      </w:r>
      <w:r>
        <w:t>and</w:t>
      </w:r>
      <w:r>
        <w:rPr>
          <w:spacing w:val="22"/>
        </w:rPr>
        <w:t xml:space="preserve"> </w:t>
      </w:r>
      <w:r>
        <w:t>the</w:t>
      </w:r>
      <w:r>
        <w:rPr>
          <w:spacing w:val="24"/>
        </w:rPr>
        <w:t xml:space="preserve"> </w:t>
      </w:r>
      <w:r>
        <w:t>principal</w:t>
      </w:r>
      <w:r>
        <w:rPr>
          <w:spacing w:val="24"/>
        </w:rPr>
        <w:t xml:space="preserve"> </w:t>
      </w:r>
      <w:r>
        <w:t>agent</w:t>
      </w:r>
      <w:r>
        <w:rPr>
          <w:spacing w:val="23"/>
        </w:rPr>
        <w:t xml:space="preserve"> </w:t>
      </w:r>
      <w:r>
        <w:t>is</w:t>
      </w:r>
      <w:r>
        <w:rPr>
          <w:w w:val="99"/>
        </w:rPr>
        <w:t xml:space="preserve"> </w:t>
      </w:r>
      <w:r>
        <w:t>allowed to verify the motivation with the sub-contractor concerned. Further, the</w:t>
      </w:r>
      <w:r>
        <w:rPr>
          <w:spacing w:val="21"/>
        </w:rPr>
        <w:t xml:space="preserve"> </w:t>
      </w:r>
      <w:r>
        <w:t>Contractor</w:t>
      </w:r>
      <w:r>
        <w:rPr>
          <w:w w:val="99"/>
        </w:rPr>
        <w:t xml:space="preserve"> </w:t>
      </w:r>
      <w:r>
        <w:t>shall</w:t>
      </w:r>
      <w:r>
        <w:rPr>
          <w:spacing w:val="48"/>
        </w:rPr>
        <w:t xml:space="preserve"> </w:t>
      </w:r>
      <w:r>
        <w:t>appoint</w:t>
      </w:r>
      <w:r>
        <w:rPr>
          <w:spacing w:val="49"/>
        </w:rPr>
        <w:t xml:space="preserve"> </w:t>
      </w:r>
      <w:r>
        <w:t>all</w:t>
      </w:r>
      <w:r>
        <w:rPr>
          <w:spacing w:val="48"/>
        </w:rPr>
        <w:t xml:space="preserve"> </w:t>
      </w:r>
      <w:r>
        <w:t>domestic</w:t>
      </w:r>
      <w:r>
        <w:rPr>
          <w:spacing w:val="48"/>
        </w:rPr>
        <w:t xml:space="preserve"> </w:t>
      </w:r>
      <w:r>
        <w:t>sub-contractors</w:t>
      </w:r>
      <w:r>
        <w:rPr>
          <w:spacing w:val="47"/>
        </w:rPr>
        <w:t xml:space="preserve"> </w:t>
      </w:r>
      <w:r>
        <w:t>in</w:t>
      </w:r>
      <w:r>
        <w:rPr>
          <w:spacing w:val="48"/>
        </w:rPr>
        <w:t xml:space="preserve"> </w:t>
      </w:r>
      <w:r>
        <w:t>terms</w:t>
      </w:r>
      <w:r>
        <w:rPr>
          <w:spacing w:val="47"/>
        </w:rPr>
        <w:t xml:space="preserve"> </w:t>
      </w:r>
      <w:r>
        <w:t>of</w:t>
      </w:r>
      <w:r>
        <w:rPr>
          <w:spacing w:val="47"/>
        </w:rPr>
        <w:t xml:space="preserve"> </w:t>
      </w:r>
      <w:r>
        <w:t>clause</w:t>
      </w:r>
      <w:r>
        <w:rPr>
          <w:spacing w:val="47"/>
        </w:rPr>
        <w:t xml:space="preserve"> </w:t>
      </w:r>
      <w:r>
        <w:t>23.1</w:t>
      </w:r>
      <w:r>
        <w:rPr>
          <w:spacing w:val="47"/>
        </w:rPr>
        <w:t xml:space="preserve"> </w:t>
      </w:r>
      <w:r>
        <w:t>of</w:t>
      </w:r>
      <w:r>
        <w:rPr>
          <w:spacing w:val="47"/>
        </w:rPr>
        <w:t xml:space="preserve"> </w:t>
      </w:r>
      <w:r>
        <w:t>the</w:t>
      </w:r>
      <w:r>
        <w:rPr>
          <w:spacing w:val="53"/>
        </w:rPr>
        <w:t xml:space="preserve"> </w:t>
      </w:r>
      <w:r>
        <w:t>Principal</w:t>
      </w:r>
      <w:r>
        <w:rPr>
          <w:spacing w:val="48"/>
        </w:rPr>
        <w:t xml:space="preserve"> </w:t>
      </w:r>
      <w:r>
        <w:t>Building</w:t>
      </w:r>
      <w:r>
        <w:rPr>
          <w:w w:val="99"/>
        </w:rPr>
        <w:t xml:space="preserve"> </w:t>
      </w:r>
      <w:r>
        <w:t>Agreement.</w:t>
      </w:r>
      <w:r>
        <w:rPr>
          <w:spacing w:val="18"/>
        </w:rPr>
        <w:t xml:space="preserve"> </w:t>
      </w:r>
      <w:r>
        <w:t>Such</w:t>
      </w:r>
      <w:r>
        <w:rPr>
          <w:spacing w:val="20"/>
        </w:rPr>
        <w:t xml:space="preserve"> </w:t>
      </w:r>
      <w:r>
        <w:t>appointments</w:t>
      </w:r>
      <w:r>
        <w:rPr>
          <w:spacing w:val="19"/>
        </w:rPr>
        <w:t xml:space="preserve"> </w:t>
      </w:r>
      <w:r>
        <w:t>shall</w:t>
      </w:r>
      <w:r>
        <w:rPr>
          <w:spacing w:val="20"/>
        </w:rPr>
        <w:t xml:space="preserve"> </w:t>
      </w:r>
      <w:r>
        <w:t>have</w:t>
      </w:r>
      <w:r>
        <w:rPr>
          <w:spacing w:val="19"/>
        </w:rPr>
        <w:t xml:space="preserve"> </w:t>
      </w:r>
      <w:r>
        <w:t>similar</w:t>
      </w:r>
      <w:r>
        <w:rPr>
          <w:spacing w:val="19"/>
        </w:rPr>
        <w:t xml:space="preserve"> </w:t>
      </w:r>
      <w:r>
        <w:t>terms</w:t>
      </w:r>
      <w:r>
        <w:rPr>
          <w:spacing w:val="19"/>
        </w:rPr>
        <w:t xml:space="preserve"> </w:t>
      </w:r>
      <w:r>
        <w:t>and</w:t>
      </w:r>
      <w:r>
        <w:rPr>
          <w:spacing w:val="19"/>
        </w:rPr>
        <w:t xml:space="preserve"> </w:t>
      </w:r>
      <w:r>
        <w:t>conditions</w:t>
      </w:r>
      <w:r>
        <w:rPr>
          <w:spacing w:val="19"/>
        </w:rPr>
        <w:t xml:space="preserve"> </w:t>
      </w:r>
      <w:r>
        <w:t>and</w:t>
      </w:r>
      <w:r>
        <w:rPr>
          <w:spacing w:val="19"/>
        </w:rPr>
        <w:t xml:space="preserve"> </w:t>
      </w:r>
      <w:r>
        <w:t>identical</w:t>
      </w:r>
      <w:r>
        <w:rPr>
          <w:spacing w:val="19"/>
        </w:rPr>
        <w:t xml:space="preserve"> </w:t>
      </w:r>
      <w:r>
        <w:t>targets</w:t>
      </w:r>
      <w:r>
        <w:rPr>
          <w:w w:val="99"/>
        </w:rPr>
        <w:t xml:space="preserve"> </w:t>
      </w:r>
      <w:r>
        <w:t>as the Principal Building</w:t>
      </w:r>
      <w:r>
        <w:rPr>
          <w:spacing w:val="-15"/>
        </w:rPr>
        <w:t xml:space="preserve"> </w:t>
      </w:r>
      <w:r>
        <w:t>Agreement.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8"/>
        </w:numPr>
        <w:tabs>
          <w:tab w:val="left" w:pos="981"/>
        </w:tabs>
        <w:jc w:val="both"/>
        <w:rPr>
          <w:b w:val="0"/>
          <w:bCs w:val="0"/>
        </w:rPr>
      </w:pPr>
      <w:r>
        <w:t>INSPECTION OF EXISTING WORKS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2"/>
        <w:jc w:val="both"/>
      </w:pPr>
      <w:r>
        <w:t>It</w:t>
      </w:r>
      <w:r>
        <w:rPr>
          <w:spacing w:val="20"/>
        </w:rPr>
        <w:t xml:space="preserve"> </w:t>
      </w:r>
      <w:r>
        <w:t>shall</w:t>
      </w:r>
      <w:r>
        <w:rPr>
          <w:spacing w:val="19"/>
        </w:rPr>
        <w:t xml:space="preserve"> </w:t>
      </w:r>
      <w:r>
        <w:t>be</w:t>
      </w:r>
      <w:r>
        <w:rPr>
          <w:spacing w:val="18"/>
        </w:rPr>
        <w:t xml:space="preserve"> </w:t>
      </w:r>
      <w:r>
        <w:t>deemed</w:t>
      </w:r>
      <w:r>
        <w:rPr>
          <w:spacing w:val="18"/>
        </w:rPr>
        <w:t xml:space="preserve"> </w:t>
      </w:r>
      <w:r>
        <w:t>that</w:t>
      </w:r>
      <w:r>
        <w:rPr>
          <w:spacing w:val="17"/>
        </w:rPr>
        <w:t xml:space="preserve"> </w:t>
      </w:r>
      <w:r>
        <w:t>the</w:t>
      </w:r>
      <w:r>
        <w:rPr>
          <w:spacing w:val="22"/>
        </w:rPr>
        <w:t xml:space="preserve"> </w:t>
      </w:r>
      <w:r>
        <w:t>Contractor</w:t>
      </w:r>
      <w:r>
        <w:rPr>
          <w:spacing w:val="19"/>
        </w:rPr>
        <w:t xml:space="preserve"> </w:t>
      </w:r>
      <w:r>
        <w:t>prior</w:t>
      </w:r>
      <w:r>
        <w:rPr>
          <w:spacing w:val="18"/>
        </w:rPr>
        <w:t xml:space="preserve"> </w:t>
      </w:r>
      <w:r>
        <w:t>to</w:t>
      </w:r>
      <w:r>
        <w:rPr>
          <w:spacing w:val="17"/>
        </w:rPr>
        <w:t xml:space="preserve"> </w:t>
      </w:r>
      <w:r>
        <w:t>contract</w:t>
      </w:r>
      <w:r>
        <w:rPr>
          <w:spacing w:val="20"/>
        </w:rPr>
        <w:t xml:space="preserve"> </w:t>
      </w:r>
      <w:r>
        <w:t>commencement</w:t>
      </w:r>
      <w:r>
        <w:rPr>
          <w:spacing w:val="17"/>
        </w:rPr>
        <w:t xml:space="preserve"> </w:t>
      </w:r>
      <w:r>
        <w:t>has</w:t>
      </w:r>
      <w:r>
        <w:rPr>
          <w:spacing w:val="17"/>
        </w:rPr>
        <w:t xml:space="preserve"> </w:t>
      </w:r>
      <w:r>
        <w:t>inspected</w:t>
      </w:r>
      <w:r>
        <w:rPr>
          <w:spacing w:val="18"/>
        </w:rPr>
        <w:t xml:space="preserve"> </w:t>
      </w:r>
      <w:r>
        <w:t>the</w:t>
      </w:r>
      <w:r>
        <w:rPr>
          <w:w w:val="99"/>
        </w:rPr>
        <w:t xml:space="preserve"> </w:t>
      </w:r>
      <w:r>
        <w:t>existing</w:t>
      </w:r>
      <w:r>
        <w:rPr>
          <w:spacing w:val="18"/>
        </w:rPr>
        <w:t xml:space="preserve"> </w:t>
      </w:r>
      <w:r>
        <w:t>works</w:t>
      </w:r>
      <w:r>
        <w:rPr>
          <w:spacing w:val="17"/>
        </w:rPr>
        <w:t xml:space="preserve"> </w:t>
      </w:r>
      <w:r>
        <w:t>done</w:t>
      </w:r>
      <w:r>
        <w:rPr>
          <w:spacing w:val="18"/>
        </w:rPr>
        <w:t xml:space="preserve"> </w:t>
      </w:r>
      <w:r>
        <w:t>to</w:t>
      </w:r>
      <w:r>
        <w:rPr>
          <w:spacing w:val="19"/>
        </w:rPr>
        <w:t xml:space="preserve"> </w:t>
      </w:r>
      <w:r>
        <w:t>others</w:t>
      </w:r>
      <w:r>
        <w:rPr>
          <w:spacing w:val="17"/>
        </w:rPr>
        <w:t xml:space="preserve"> </w:t>
      </w:r>
      <w:r>
        <w:t>and</w:t>
      </w:r>
      <w:r>
        <w:rPr>
          <w:spacing w:val="18"/>
        </w:rPr>
        <w:t xml:space="preserve"> </w:t>
      </w:r>
      <w:r>
        <w:t>has</w:t>
      </w:r>
      <w:r>
        <w:rPr>
          <w:spacing w:val="17"/>
        </w:rPr>
        <w:t xml:space="preserve"> </w:t>
      </w:r>
      <w:r>
        <w:t>satisfied</w:t>
      </w:r>
      <w:r>
        <w:rPr>
          <w:spacing w:val="18"/>
        </w:rPr>
        <w:t xml:space="preserve"> </w:t>
      </w:r>
      <w:r>
        <w:t>itself</w:t>
      </w:r>
      <w:r>
        <w:rPr>
          <w:spacing w:val="21"/>
        </w:rPr>
        <w:t xml:space="preserve"> </w:t>
      </w:r>
      <w:r>
        <w:t>(the</w:t>
      </w:r>
      <w:r>
        <w:rPr>
          <w:spacing w:val="18"/>
        </w:rPr>
        <w:t xml:space="preserve"> </w:t>
      </w:r>
      <w:r>
        <w:t>contractor)</w:t>
      </w:r>
      <w:r>
        <w:rPr>
          <w:spacing w:val="19"/>
        </w:rPr>
        <w:t xml:space="preserve"> </w:t>
      </w:r>
      <w:r>
        <w:t>that</w:t>
      </w:r>
      <w:r>
        <w:rPr>
          <w:spacing w:val="17"/>
        </w:rPr>
        <w:t xml:space="preserve"> </w:t>
      </w:r>
      <w:r>
        <w:t>there</w:t>
      </w:r>
      <w:r>
        <w:rPr>
          <w:spacing w:val="18"/>
        </w:rPr>
        <w:t xml:space="preserve"> </w:t>
      </w:r>
      <w:r>
        <w:t>are</w:t>
      </w:r>
      <w:r>
        <w:rPr>
          <w:spacing w:val="18"/>
        </w:rPr>
        <w:t xml:space="preserve"> </w:t>
      </w:r>
      <w:r>
        <w:t>no</w:t>
      </w:r>
      <w:r>
        <w:rPr>
          <w:spacing w:val="17"/>
        </w:rPr>
        <w:t xml:space="preserve"> </w:t>
      </w:r>
      <w:r>
        <w:t>latent</w:t>
      </w:r>
      <w:r>
        <w:rPr>
          <w:w w:val="99"/>
        </w:rPr>
        <w:t xml:space="preserve"> </w:t>
      </w:r>
      <w:r>
        <w:t>detects</w:t>
      </w:r>
      <w:r>
        <w:rPr>
          <w:spacing w:val="41"/>
        </w:rPr>
        <w:t xml:space="preserve"> </w:t>
      </w:r>
      <w:r>
        <w:t>and</w:t>
      </w:r>
      <w:r>
        <w:rPr>
          <w:spacing w:val="42"/>
        </w:rPr>
        <w:t xml:space="preserve"> </w:t>
      </w:r>
      <w:r>
        <w:t>accordingly</w:t>
      </w:r>
      <w:r>
        <w:rPr>
          <w:spacing w:val="40"/>
        </w:rPr>
        <w:t xml:space="preserve"> </w:t>
      </w:r>
      <w:r>
        <w:t>acknowledges</w:t>
      </w:r>
      <w:r>
        <w:rPr>
          <w:spacing w:val="41"/>
        </w:rPr>
        <w:t xml:space="preserve"> </w:t>
      </w:r>
      <w:r>
        <w:t>that</w:t>
      </w:r>
      <w:r>
        <w:rPr>
          <w:spacing w:val="43"/>
        </w:rPr>
        <w:t xml:space="preserve"> </w:t>
      </w:r>
      <w:r>
        <w:t>any</w:t>
      </w:r>
      <w:r>
        <w:rPr>
          <w:spacing w:val="40"/>
        </w:rPr>
        <w:t xml:space="preserve"> </w:t>
      </w:r>
      <w:r>
        <w:t>defects</w:t>
      </w:r>
      <w:r>
        <w:rPr>
          <w:spacing w:val="41"/>
        </w:rPr>
        <w:t xml:space="preserve"> </w:t>
      </w:r>
      <w:r>
        <w:t>not</w:t>
      </w:r>
      <w:r>
        <w:rPr>
          <w:spacing w:val="43"/>
        </w:rPr>
        <w:t xml:space="preserve"> </w:t>
      </w:r>
      <w:r>
        <w:t>pointed</w:t>
      </w:r>
      <w:r>
        <w:rPr>
          <w:spacing w:val="42"/>
        </w:rPr>
        <w:t xml:space="preserve"> </w:t>
      </w:r>
      <w:r>
        <w:t>out</w:t>
      </w:r>
      <w:r>
        <w:rPr>
          <w:spacing w:val="43"/>
        </w:rPr>
        <w:t xml:space="preserve"> </w:t>
      </w:r>
      <w:r>
        <w:t>to</w:t>
      </w:r>
      <w:r>
        <w:rPr>
          <w:spacing w:val="41"/>
        </w:rPr>
        <w:t xml:space="preserve"> </w:t>
      </w:r>
      <w:r>
        <w:t>the</w:t>
      </w:r>
      <w:r>
        <w:rPr>
          <w:spacing w:val="53"/>
        </w:rPr>
        <w:t xml:space="preserve"> </w:t>
      </w:r>
      <w:r>
        <w:t>Principal</w:t>
      </w:r>
      <w:r>
        <w:rPr>
          <w:w w:val="99"/>
        </w:rPr>
        <w:t xml:space="preserve"> </w:t>
      </w:r>
      <w:r>
        <w:t>Agent at site handover, shall fall under the responsibility of the Contractor to remedy and</w:t>
      </w:r>
      <w:r>
        <w:rPr>
          <w:spacing w:val="21"/>
        </w:rPr>
        <w:t xml:space="preserve"> </w:t>
      </w:r>
      <w:r>
        <w:t>that</w:t>
      </w:r>
      <w:r>
        <w:rPr>
          <w:w w:val="99"/>
        </w:rPr>
        <w:t xml:space="preserve"> </w:t>
      </w:r>
      <w:r>
        <w:t>the cost for such remedial work is deemed to be included in the contract</w:t>
      </w:r>
      <w:r>
        <w:rPr>
          <w:spacing w:val="-36"/>
        </w:rPr>
        <w:t xml:space="preserve"> </w:t>
      </w:r>
      <w:r>
        <w:t>amount.</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8"/>
        </w:numPr>
        <w:tabs>
          <w:tab w:val="left" w:pos="981"/>
        </w:tabs>
        <w:jc w:val="both"/>
        <w:rPr>
          <w:b w:val="0"/>
          <w:bCs w:val="0"/>
        </w:rPr>
      </w:pPr>
      <w:r>
        <w:t>DISPOSAL OF WASTE MATERIAL,</w:t>
      </w:r>
      <w:r>
        <w:rPr>
          <w:spacing w:val="-3"/>
        </w:rPr>
        <w:t xml:space="preserve"> </w:t>
      </w:r>
      <w:r>
        <w:t>ETC.</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3"/>
        <w:jc w:val="both"/>
      </w:pPr>
      <w:r>
        <w:t>The Contractor shall provide appropriate equipment (such as chutes, if required), etc., for the</w:t>
      </w:r>
      <w:r>
        <w:rPr>
          <w:w w:val="99"/>
        </w:rPr>
        <w:t xml:space="preserve"> </w:t>
      </w:r>
      <w:r>
        <w:t>rapid removal of waste material, etc., at points as agreed with the Principal Agent in writing.</w:t>
      </w:r>
      <w:r>
        <w:rPr>
          <w:spacing w:val="25"/>
        </w:rPr>
        <w:t xml:space="preserve"> </w:t>
      </w:r>
      <w:r>
        <w:t>In</w:t>
      </w:r>
      <w:r>
        <w:rPr>
          <w:w w:val="99"/>
        </w:rPr>
        <w:t xml:space="preserve"> </w:t>
      </w:r>
      <w:r>
        <w:t xml:space="preserve">addition, the Contractor is to provide for adequate waste skips for the disposal of </w:t>
      </w:r>
      <w:r>
        <w:rPr>
          <w:spacing w:val="27"/>
        </w:rPr>
        <w:t xml:space="preserve"> </w:t>
      </w:r>
      <w:r>
        <w:t>such</w:t>
      </w:r>
      <w:r>
        <w:rPr>
          <w:w w:val="99"/>
        </w:rPr>
        <w:t xml:space="preserve"> </w:t>
      </w:r>
      <w:r>
        <w:t>material to be located in positions as advised by the Principal Agent in</w:t>
      </w:r>
      <w:r>
        <w:rPr>
          <w:spacing w:val="-35"/>
        </w:rPr>
        <w:t xml:space="preserve"> </w:t>
      </w:r>
      <w:r>
        <w:t>writing.</w:t>
      </w:r>
    </w:p>
    <w:p w:rsidR="00E22020" w:rsidRDefault="00E22020">
      <w:pPr>
        <w:jc w:val="both"/>
        <w:sectPr w:rsidR="00E22020">
          <w:footerReference w:type="even" r:id="rId77"/>
          <w:footerReference w:type="default" r:id="rId78"/>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37"/>
        </w:numPr>
        <w:tabs>
          <w:tab w:val="left" w:pos="981"/>
        </w:tabs>
        <w:spacing w:before="62"/>
        <w:jc w:val="both"/>
        <w:rPr>
          <w:b w:val="0"/>
          <w:bCs w:val="0"/>
        </w:rPr>
      </w:pPr>
      <w:r>
        <w:t>DISPOSAL OF WASTE MATERIAL,</w:t>
      </w:r>
      <w:r>
        <w:rPr>
          <w:spacing w:val="-3"/>
        </w:rPr>
        <w:t xml:space="preserve"> </w:t>
      </w:r>
      <w:r>
        <w:t>ETC.</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13"/>
        <w:jc w:val="both"/>
      </w:pPr>
      <w:r>
        <w:t>The Contractor shall ensue that there is a maximum of a twenty four (24) hour turn-around</w:t>
      </w:r>
      <w:r>
        <w:rPr>
          <w:spacing w:val="8"/>
        </w:rPr>
        <w:t xml:space="preserve"> </w:t>
      </w:r>
      <w:r>
        <w:t>time</w:t>
      </w:r>
      <w:r>
        <w:rPr>
          <w:w w:val="99"/>
        </w:rPr>
        <w:t xml:space="preserve"> </w:t>
      </w:r>
      <w:r>
        <w:t>for</w:t>
      </w:r>
      <w:r>
        <w:rPr>
          <w:spacing w:val="18"/>
        </w:rPr>
        <w:t xml:space="preserve"> </w:t>
      </w:r>
      <w:r>
        <w:t>the</w:t>
      </w:r>
      <w:r>
        <w:rPr>
          <w:spacing w:val="18"/>
        </w:rPr>
        <w:t xml:space="preserve"> </w:t>
      </w:r>
      <w:r>
        <w:t>removal</w:t>
      </w:r>
      <w:r>
        <w:rPr>
          <w:spacing w:val="19"/>
        </w:rPr>
        <w:t xml:space="preserve"> </w:t>
      </w:r>
      <w:r>
        <w:t>of</w:t>
      </w:r>
      <w:r>
        <w:rPr>
          <w:spacing w:val="18"/>
        </w:rPr>
        <w:t xml:space="preserve"> </w:t>
      </w:r>
      <w:r>
        <w:t>all</w:t>
      </w:r>
      <w:r>
        <w:rPr>
          <w:spacing w:val="19"/>
        </w:rPr>
        <w:t xml:space="preserve"> </w:t>
      </w:r>
      <w:r>
        <w:t>full</w:t>
      </w:r>
      <w:r>
        <w:rPr>
          <w:spacing w:val="19"/>
        </w:rPr>
        <w:t xml:space="preserve"> </w:t>
      </w:r>
      <w:r>
        <w:t>waste</w:t>
      </w:r>
      <w:r>
        <w:rPr>
          <w:spacing w:val="18"/>
        </w:rPr>
        <w:t xml:space="preserve"> </w:t>
      </w:r>
      <w:r>
        <w:t>skips</w:t>
      </w:r>
      <w:r>
        <w:rPr>
          <w:spacing w:val="17"/>
        </w:rPr>
        <w:t xml:space="preserve"> </w:t>
      </w:r>
      <w:r>
        <w:t>from</w:t>
      </w:r>
      <w:r>
        <w:rPr>
          <w:spacing w:val="18"/>
        </w:rPr>
        <w:t xml:space="preserve"> </w:t>
      </w:r>
      <w:r>
        <w:t>site.</w:t>
      </w:r>
      <w:r>
        <w:rPr>
          <w:spacing w:val="16"/>
        </w:rPr>
        <w:t xml:space="preserve"> </w:t>
      </w:r>
      <w:r>
        <w:t>The</w:t>
      </w:r>
      <w:r>
        <w:rPr>
          <w:spacing w:val="23"/>
        </w:rPr>
        <w:t xml:space="preserve"> </w:t>
      </w:r>
      <w:r>
        <w:t>Contractor</w:t>
      </w:r>
      <w:r>
        <w:rPr>
          <w:spacing w:val="19"/>
        </w:rPr>
        <w:t xml:space="preserve"> </w:t>
      </w:r>
      <w:r>
        <w:t>further</w:t>
      </w:r>
      <w:r>
        <w:rPr>
          <w:spacing w:val="18"/>
        </w:rPr>
        <w:t xml:space="preserve"> </w:t>
      </w:r>
      <w:r>
        <w:t>acknowledges</w:t>
      </w:r>
      <w:r>
        <w:rPr>
          <w:spacing w:val="17"/>
        </w:rPr>
        <w:t xml:space="preserve"> </w:t>
      </w:r>
      <w:r>
        <w:t>that</w:t>
      </w:r>
      <w:r>
        <w:rPr>
          <w:spacing w:val="17"/>
        </w:rPr>
        <w:t xml:space="preserve"> </w:t>
      </w:r>
      <w:r>
        <w:t>the</w:t>
      </w:r>
      <w:r>
        <w:rPr>
          <w:w w:val="99"/>
        </w:rPr>
        <w:t xml:space="preserve"> </w:t>
      </w:r>
      <w:r>
        <w:t>Employer</w:t>
      </w:r>
      <w:r>
        <w:rPr>
          <w:spacing w:val="16"/>
        </w:rPr>
        <w:t xml:space="preserve"> </w:t>
      </w:r>
      <w:r>
        <w:t>reserves</w:t>
      </w:r>
      <w:r>
        <w:rPr>
          <w:spacing w:val="15"/>
        </w:rPr>
        <w:t xml:space="preserve"> </w:t>
      </w:r>
      <w:r>
        <w:t>the</w:t>
      </w:r>
      <w:r>
        <w:rPr>
          <w:spacing w:val="15"/>
        </w:rPr>
        <w:t xml:space="preserve"> </w:t>
      </w:r>
      <w:r>
        <w:t>right</w:t>
      </w:r>
      <w:r>
        <w:rPr>
          <w:spacing w:val="15"/>
        </w:rPr>
        <w:t xml:space="preserve"> </w:t>
      </w:r>
      <w:r>
        <w:t>to</w:t>
      </w:r>
      <w:r>
        <w:rPr>
          <w:spacing w:val="14"/>
        </w:rPr>
        <w:t xml:space="preserve"> </w:t>
      </w:r>
      <w:r>
        <w:t>appoint</w:t>
      </w:r>
      <w:r>
        <w:rPr>
          <w:spacing w:val="17"/>
        </w:rPr>
        <w:t xml:space="preserve"> </w:t>
      </w:r>
      <w:r>
        <w:t>others</w:t>
      </w:r>
      <w:r>
        <w:rPr>
          <w:spacing w:val="15"/>
        </w:rPr>
        <w:t xml:space="preserve"> </w:t>
      </w:r>
      <w:r>
        <w:t>to</w:t>
      </w:r>
      <w:r>
        <w:rPr>
          <w:spacing w:val="14"/>
        </w:rPr>
        <w:t xml:space="preserve"> </w:t>
      </w:r>
      <w:r>
        <w:t>remove</w:t>
      </w:r>
      <w:r>
        <w:rPr>
          <w:spacing w:val="15"/>
        </w:rPr>
        <w:t xml:space="preserve"> </w:t>
      </w:r>
      <w:r>
        <w:t>waste</w:t>
      </w:r>
      <w:r>
        <w:rPr>
          <w:spacing w:val="15"/>
        </w:rPr>
        <w:t xml:space="preserve"> </w:t>
      </w:r>
      <w:r>
        <w:t>material</w:t>
      </w:r>
      <w:r>
        <w:rPr>
          <w:spacing w:val="16"/>
        </w:rPr>
        <w:t xml:space="preserve"> </w:t>
      </w:r>
      <w:r>
        <w:t>and</w:t>
      </w:r>
      <w:r>
        <w:rPr>
          <w:spacing w:val="16"/>
        </w:rPr>
        <w:t xml:space="preserve"> </w:t>
      </w:r>
      <w:r>
        <w:t>waste</w:t>
      </w:r>
      <w:r>
        <w:rPr>
          <w:spacing w:val="25"/>
        </w:rPr>
        <w:t xml:space="preserve"> </w:t>
      </w:r>
      <w:r>
        <w:t>skips</w:t>
      </w:r>
      <w:r>
        <w:rPr>
          <w:spacing w:val="15"/>
        </w:rPr>
        <w:t xml:space="preserve"> </w:t>
      </w:r>
      <w:r>
        <w:t>from</w:t>
      </w:r>
      <w:r>
        <w:rPr>
          <w:w w:val="99"/>
        </w:rPr>
        <w:t xml:space="preserve"> </w:t>
      </w:r>
      <w:r>
        <w:t>site,</w:t>
      </w:r>
      <w:r>
        <w:rPr>
          <w:spacing w:val="25"/>
        </w:rPr>
        <w:t xml:space="preserve"> </w:t>
      </w:r>
      <w:r>
        <w:t>should</w:t>
      </w:r>
      <w:r>
        <w:rPr>
          <w:spacing w:val="27"/>
        </w:rPr>
        <w:t xml:space="preserve"> </w:t>
      </w:r>
      <w:r>
        <w:t>the</w:t>
      </w:r>
      <w:r>
        <w:rPr>
          <w:spacing w:val="29"/>
        </w:rPr>
        <w:t xml:space="preserve"> </w:t>
      </w:r>
      <w:r>
        <w:t>Contractor</w:t>
      </w:r>
      <w:r>
        <w:rPr>
          <w:spacing w:val="29"/>
        </w:rPr>
        <w:t xml:space="preserve"> </w:t>
      </w:r>
      <w:r>
        <w:t>fail</w:t>
      </w:r>
      <w:r>
        <w:rPr>
          <w:spacing w:val="28"/>
        </w:rPr>
        <w:t xml:space="preserve"> </w:t>
      </w:r>
      <w:r>
        <w:t>to</w:t>
      </w:r>
      <w:r>
        <w:rPr>
          <w:spacing w:val="26"/>
        </w:rPr>
        <w:t xml:space="preserve"> </w:t>
      </w:r>
      <w:r>
        <w:t>meet</w:t>
      </w:r>
      <w:r>
        <w:rPr>
          <w:spacing w:val="27"/>
        </w:rPr>
        <w:t xml:space="preserve"> </w:t>
      </w:r>
      <w:r>
        <w:t>the</w:t>
      </w:r>
      <w:r>
        <w:rPr>
          <w:spacing w:val="25"/>
        </w:rPr>
        <w:t xml:space="preserve"> </w:t>
      </w:r>
      <w:r>
        <w:t>twenty</w:t>
      </w:r>
      <w:r>
        <w:rPr>
          <w:spacing w:val="26"/>
        </w:rPr>
        <w:t xml:space="preserve"> </w:t>
      </w:r>
      <w:r>
        <w:t>four</w:t>
      </w:r>
      <w:r>
        <w:rPr>
          <w:spacing w:val="29"/>
        </w:rPr>
        <w:t xml:space="preserve"> </w:t>
      </w:r>
      <w:r>
        <w:t>(24)</w:t>
      </w:r>
      <w:r>
        <w:rPr>
          <w:spacing w:val="25"/>
        </w:rPr>
        <w:t xml:space="preserve"> </w:t>
      </w:r>
      <w:r>
        <w:t>hour</w:t>
      </w:r>
      <w:r>
        <w:rPr>
          <w:spacing w:val="27"/>
        </w:rPr>
        <w:t xml:space="preserve"> </w:t>
      </w:r>
      <w:r>
        <w:t>turn-around</w:t>
      </w:r>
      <w:r>
        <w:rPr>
          <w:spacing w:val="27"/>
        </w:rPr>
        <w:t xml:space="preserve"> </w:t>
      </w:r>
      <w:r>
        <w:t>time</w:t>
      </w:r>
      <w:r>
        <w:rPr>
          <w:spacing w:val="27"/>
        </w:rPr>
        <w:t xml:space="preserve"> </w:t>
      </w:r>
      <w:r>
        <w:t>and</w:t>
      </w:r>
      <w:r>
        <w:rPr>
          <w:spacing w:val="27"/>
        </w:rPr>
        <w:t xml:space="preserve"> </w:t>
      </w:r>
      <w:r>
        <w:t>that</w:t>
      </w:r>
      <w:r>
        <w:rPr>
          <w:w w:val="99"/>
        </w:rPr>
        <w:t xml:space="preserve"> </w:t>
      </w:r>
      <w:r>
        <w:t>such costs shall be deducted from amounts due to the</w:t>
      </w:r>
      <w:r>
        <w:rPr>
          <w:spacing w:val="-26"/>
        </w:rPr>
        <w:t xml:space="preserve"> </w:t>
      </w:r>
      <w:r>
        <w:t>Contractor.</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7"/>
        </w:numPr>
        <w:tabs>
          <w:tab w:val="left" w:pos="981"/>
        </w:tabs>
        <w:jc w:val="both"/>
        <w:rPr>
          <w:b w:val="0"/>
          <w:bCs w:val="0"/>
        </w:rPr>
      </w:pPr>
      <w:r>
        <w:t>DAMAGE TO EXISTING</w:t>
      </w:r>
      <w:r>
        <w:rPr>
          <w:spacing w:val="2"/>
        </w:rPr>
        <w:t xml:space="preserve"> </w:t>
      </w:r>
      <w:r>
        <w:t>INSTALLATIONS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6"/>
        <w:jc w:val="both"/>
      </w:pPr>
      <w:r>
        <w:t>The Contractor shall be responsible for replacing and/or repairing any existing work</w:t>
      </w:r>
      <w:r>
        <w:rPr>
          <w:spacing w:val="15"/>
        </w:rPr>
        <w:t xml:space="preserve"> </w:t>
      </w:r>
      <w:r>
        <w:t>damaged</w:t>
      </w:r>
      <w:r>
        <w:rPr>
          <w:w w:val="99"/>
        </w:rPr>
        <w:t xml:space="preserve"> </w:t>
      </w:r>
      <w:r>
        <w:t>by</w:t>
      </w:r>
      <w:r>
        <w:rPr>
          <w:spacing w:val="-6"/>
        </w:rPr>
        <w:t xml:space="preserve"> </w:t>
      </w:r>
      <w:r>
        <w:t>itself</w:t>
      </w:r>
      <w:r>
        <w:rPr>
          <w:spacing w:val="-5"/>
        </w:rPr>
        <w:t xml:space="preserve"> </w:t>
      </w:r>
      <w:r>
        <w:t>and</w:t>
      </w:r>
      <w:r>
        <w:rPr>
          <w:spacing w:val="-5"/>
        </w:rPr>
        <w:t xml:space="preserve"> </w:t>
      </w:r>
      <w:r>
        <w:t>its</w:t>
      </w:r>
      <w:r>
        <w:rPr>
          <w:spacing w:val="-5"/>
        </w:rPr>
        <w:t xml:space="preserve"> </w:t>
      </w:r>
      <w:r>
        <w:t>sub-contractors</w:t>
      </w:r>
      <w:r>
        <w:rPr>
          <w:spacing w:val="-5"/>
        </w:rPr>
        <w:t xml:space="preserve"> </w:t>
      </w:r>
      <w:r>
        <w:t>whilst</w:t>
      </w:r>
      <w:r>
        <w:rPr>
          <w:spacing w:val="-3"/>
        </w:rPr>
        <w:t xml:space="preserve"> </w:t>
      </w:r>
      <w:r>
        <w:t>executing</w:t>
      </w:r>
      <w:r>
        <w:rPr>
          <w:spacing w:val="-6"/>
        </w:rPr>
        <w:t xml:space="preserve"> </w:t>
      </w:r>
      <w:r>
        <w:t>the Contractor</w:t>
      </w:r>
      <w:r>
        <w:rPr>
          <w:spacing w:val="-3"/>
        </w:rPr>
        <w:t xml:space="preserve"> </w:t>
      </w:r>
      <w:r>
        <w:t>at</w:t>
      </w:r>
      <w:r>
        <w:rPr>
          <w:spacing w:val="-5"/>
        </w:rPr>
        <w:t xml:space="preserve"> </w:t>
      </w:r>
      <w:r>
        <w:t>its</w:t>
      </w:r>
      <w:r>
        <w:rPr>
          <w:spacing w:val="-5"/>
        </w:rPr>
        <w:t xml:space="preserve"> </w:t>
      </w:r>
      <w:r>
        <w:t>own</w:t>
      </w:r>
      <w:r>
        <w:rPr>
          <w:spacing w:val="-4"/>
        </w:rPr>
        <w:t xml:space="preserve"> </w:t>
      </w:r>
      <w:r>
        <w:t>cost.</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7"/>
        </w:numPr>
        <w:tabs>
          <w:tab w:val="left" w:pos="981"/>
        </w:tabs>
        <w:jc w:val="both"/>
        <w:rPr>
          <w:b w:val="0"/>
          <w:bCs w:val="0"/>
        </w:rPr>
      </w:pPr>
      <w:r>
        <w:t>ACCESS FOR MOVEMENT OF MATERIAL TO THE SITE AND WORK</w:t>
      </w:r>
      <w:r>
        <w:rPr>
          <w:spacing w:val="-5"/>
        </w:rPr>
        <w:t xml:space="preserve"> </w:t>
      </w:r>
      <w:r>
        <w:t>ACCESS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8"/>
        <w:jc w:val="both"/>
      </w:pPr>
      <w:r>
        <w:t>The Contractor acknowledges that it shall only be permitted to move materials and access</w:t>
      </w:r>
      <w:r>
        <w:rPr>
          <w:spacing w:val="-37"/>
        </w:rPr>
        <w:t xml:space="preserve"> </w:t>
      </w:r>
      <w:r>
        <w:t>the</w:t>
      </w:r>
      <w:r>
        <w:rPr>
          <w:w w:val="99"/>
        </w:rPr>
        <w:t xml:space="preserve"> </w:t>
      </w:r>
      <w:r>
        <w:t>works areas at locations/ positions agreed with and documented by the Principal</w:t>
      </w:r>
      <w:r>
        <w:rPr>
          <w:spacing w:val="-35"/>
        </w:rPr>
        <w:t xml:space="preserve"> </w:t>
      </w:r>
      <w:r>
        <w:t>Agent.</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15"/>
        <w:jc w:val="both"/>
      </w:pPr>
      <w:r>
        <w:t>It will be deemed that the Contractor has allowed for vertical and horizontal</w:t>
      </w:r>
      <w:r>
        <w:rPr>
          <w:spacing w:val="38"/>
        </w:rPr>
        <w:t xml:space="preserve"> </w:t>
      </w:r>
      <w:r>
        <w:t>movement,</w:t>
      </w:r>
      <w:r>
        <w:rPr>
          <w:w w:val="99"/>
        </w:rPr>
        <w:t xml:space="preserve"> </w:t>
      </w:r>
      <w:r>
        <w:t>double</w:t>
      </w:r>
      <w:r>
        <w:rPr>
          <w:spacing w:val="46"/>
        </w:rPr>
        <w:t xml:space="preserve"> </w:t>
      </w:r>
      <w:r>
        <w:t>handling,</w:t>
      </w:r>
      <w:r>
        <w:rPr>
          <w:spacing w:val="46"/>
        </w:rPr>
        <w:t xml:space="preserve"> </w:t>
      </w:r>
      <w:r>
        <w:t>working</w:t>
      </w:r>
      <w:r>
        <w:rPr>
          <w:spacing w:val="47"/>
        </w:rPr>
        <w:t xml:space="preserve"> </w:t>
      </w:r>
      <w:r>
        <w:t>under</w:t>
      </w:r>
      <w:r>
        <w:rPr>
          <w:spacing w:val="49"/>
        </w:rPr>
        <w:t xml:space="preserve"> </w:t>
      </w:r>
      <w:r>
        <w:t>restrictive</w:t>
      </w:r>
      <w:r>
        <w:rPr>
          <w:spacing w:val="46"/>
        </w:rPr>
        <w:t xml:space="preserve"> </w:t>
      </w:r>
      <w:r>
        <w:t>conditions</w:t>
      </w:r>
      <w:r>
        <w:rPr>
          <w:spacing w:val="52"/>
        </w:rPr>
        <w:t xml:space="preserve"> </w:t>
      </w:r>
      <w:r>
        <w:t>as</w:t>
      </w:r>
      <w:r>
        <w:rPr>
          <w:spacing w:val="46"/>
        </w:rPr>
        <w:t xml:space="preserve"> </w:t>
      </w:r>
      <w:r>
        <w:t>may</w:t>
      </w:r>
      <w:r>
        <w:rPr>
          <w:spacing w:val="45"/>
        </w:rPr>
        <w:t xml:space="preserve"> </w:t>
      </w:r>
      <w:r>
        <w:t>be</w:t>
      </w:r>
      <w:r>
        <w:rPr>
          <w:spacing w:val="49"/>
        </w:rPr>
        <w:t xml:space="preserve"> </w:t>
      </w:r>
      <w:r>
        <w:t>required</w:t>
      </w:r>
      <w:r>
        <w:rPr>
          <w:spacing w:val="47"/>
        </w:rPr>
        <w:t xml:space="preserve"> </w:t>
      </w:r>
      <w:r>
        <w:t>for</w:t>
      </w:r>
      <w:r>
        <w:rPr>
          <w:spacing w:val="48"/>
        </w:rPr>
        <w:t xml:space="preserve"> </w:t>
      </w:r>
      <w:r>
        <w:t>the</w:t>
      </w:r>
      <w:r>
        <w:rPr>
          <w:spacing w:val="46"/>
        </w:rPr>
        <w:t xml:space="preserve"> </w:t>
      </w:r>
      <w:r>
        <w:t>building</w:t>
      </w:r>
      <w:r>
        <w:rPr>
          <w:w w:val="99"/>
        </w:rPr>
        <w:t xml:space="preserve"> </w:t>
      </w:r>
      <w:r>
        <w:t>works. No claims for extras in this regard will be entertained at any later</w:t>
      </w:r>
      <w:r>
        <w:rPr>
          <w:spacing w:val="-31"/>
        </w:rPr>
        <w:t xml:space="preserve"> </w:t>
      </w:r>
      <w:r>
        <w:t>date.</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7"/>
        </w:numPr>
        <w:tabs>
          <w:tab w:val="left" w:pos="981"/>
        </w:tabs>
        <w:jc w:val="both"/>
        <w:rPr>
          <w:b w:val="0"/>
          <w:bCs w:val="0"/>
        </w:rPr>
      </w:pPr>
      <w:r>
        <w:t>LOCAL</w:t>
      </w:r>
      <w:r>
        <w:rPr>
          <w:spacing w:val="-1"/>
        </w:rPr>
        <w:t xml:space="preserve"> </w:t>
      </w:r>
      <w:r>
        <w:t>LABOUR</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8"/>
        <w:jc w:val="both"/>
      </w:pPr>
      <w:r>
        <w:t>It</w:t>
      </w:r>
      <w:r>
        <w:rPr>
          <w:spacing w:val="20"/>
        </w:rPr>
        <w:t xml:space="preserve"> </w:t>
      </w:r>
      <w:r>
        <w:t>is</w:t>
      </w:r>
      <w:r>
        <w:rPr>
          <w:spacing w:val="20"/>
        </w:rPr>
        <w:t xml:space="preserve"> </w:t>
      </w:r>
      <w:r>
        <w:t>deemed</w:t>
      </w:r>
      <w:r>
        <w:rPr>
          <w:spacing w:val="21"/>
        </w:rPr>
        <w:t xml:space="preserve"> </w:t>
      </w:r>
      <w:r>
        <w:t>that</w:t>
      </w:r>
      <w:r>
        <w:rPr>
          <w:spacing w:val="20"/>
        </w:rPr>
        <w:t xml:space="preserve"> </w:t>
      </w:r>
      <w:r>
        <w:t>the</w:t>
      </w:r>
      <w:r>
        <w:rPr>
          <w:spacing w:val="22"/>
        </w:rPr>
        <w:t xml:space="preserve"> </w:t>
      </w:r>
      <w:r>
        <w:t>Contractor</w:t>
      </w:r>
      <w:r>
        <w:rPr>
          <w:spacing w:val="22"/>
        </w:rPr>
        <w:t xml:space="preserve"> </w:t>
      </w:r>
      <w:r>
        <w:t>shall</w:t>
      </w:r>
      <w:r>
        <w:rPr>
          <w:spacing w:val="21"/>
        </w:rPr>
        <w:t xml:space="preserve"> </w:t>
      </w:r>
      <w:r>
        <w:t>as</w:t>
      </w:r>
      <w:r>
        <w:rPr>
          <w:spacing w:val="20"/>
        </w:rPr>
        <w:t xml:space="preserve"> </w:t>
      </w:r>
      <w:r>
        <w:t>far</w:t>
      </w:r>
      <w:r>
        <w:rPr>
          <w:spacing w:val="18"/>
        </w:rPr>
        <w:t xml:space="preserve"> </w:t>
      </w:r>
      <w:r>
        <w:t>as</w:t>
      </w:r>
      <w:r>
        <w:rPr>
          <w:spacing w:val="17"/>
        </w:rPr>
        <w:t xml:space="preserve"> </w:t>
      </w:r>
      <w:r>
        <w:t>possible</w:t>
      </w:r>
      <w:r>
        <w:rPr>
          <w:spacing w:val="20"/>
        </w:rPr>
        <w:t xml:space="preserve"> </w:t>
      </w:r>
      <w:proofErr w:type="spellStart"/>
      <w:r>
        <w:t>maximise</w:t>
      </w:r>
      <w:proofErr w:type="spellEnd"/>
      <w:r>
        <w:rPr>
          <w:spacing w:val="20"/>
        </w:rPr>
        <w:t xml:space="preserve"> </w:t>
      </w:r>
      <w:r>
        <w:t>the</w:t>
      </w:r>
      <w:r>
        <w:rPr>
          <w:spacing w:val="18"/>
        </w:rPr>
        <w:t xml:space="preserve"> </w:t>
      </w:r>
      <w:r>
        <w:t>use</w:t>
      </w:r>
      <w:r>
        <w:rPr>
          <w:spacing w:val="20"/>
        </w:rPr>
        <w:t xml:space="preserve"> </w:t>
      </w:r>
      <w:r>
        <w:t>of</w:t>
      </w:r>
      <w:r>
        <w:rPr>
          <w:spacing w:val="20"/>
        </w:rPr>
        <w:t xml:space="preserve"> </w:t>
      </w:r>
      <w:proofErr w:type="spellStart"/>
      <w:r>
        <w:t>labour</w:t>
      </w:r>
      <w:proofErr w:type="spellEnd"/>
      <w:r>
        <w:rPr>
          <w:spacing w:val="20"/>
        </w:rPr>
        <w:t xml:space="preserve"> </w:t>
      </w:r>
      <w:r>
        <w:t>from</w:t>
      </w:r>
      <w:r>
        <w:rPr>
          <w:spacing w:val="20"/>
        </w:rPr>
        <w:t xml:space="preserve"> </w:t>
      </w:r>
      <w:r>
        <w:t>the</w:t>
      </w:r>
      <w:r>
        <w:rPr>
          <w:w w:val="99"/>
        </w:rPr>
        <w:t xml:space="preserve"> </w:t>
      </w:r>
      <w:r>
        <w:t>area in which the project is</w:t>
      </w:r>
      <w:r>
        <w:rPr>
          <w:spacing w:val="-19"/>
        </w:rPr>
        <w:t xml:space="preserve"> </w:t>
      </w:r>
      <w:r>
        <w:t>located.</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7"/>
        </w:numPr>
        <w:tabs>
          <w:tab w:val="left" w:pos="981"/>
        </w:tabs>
        <w:jc w:val="both"/>
        <w:rPr>
          <w:b w:val="0"/>
          <w:bCs w:val="0"/>
        </w:rPr>
      </w:pPr>
      <w:r>
        <w:t>BLACK ECONOMIC EMPOWERMENT</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jc w:val="both"/>
      </w:pPr>
      <w:r>
        <w:t>The Contractor shall comply with the Employers Black Economic Empowerment</w:t>
      </w:r>
      <w:r>
        <w:rPr>
          <w:spacing w:val="-29"/>
        </w:rPr>
        <w:t xml:space="preserve"> </w:t>
      </w:r>
      <w:r>
        <w:t>Policies.</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7"/>
        </w:numPr>
        <w:tabs>
          <w:tab w:val="left" w:pos="981"/>
        </w:tabs>
        <w:jc w:val="both"/>
        <w:rPr>
          <w:b w:val="0"/>
          <w:bCs w:val="0"/>
        </w:rPr>
      </w:pPr>
      <w:r>
        <w:t>SAMPLES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3"/>
        <w:jc w:val="both"/>
      </w:pPr>
      <w:r>
        <w:t xml:space="preserve">All material samples and </w:t>
      </w:r>
      <w:proofErr w:type="spellStart"/>
      <w:r>
        <w:t>colour</w:t>
      </w:r>
      <w:proofErr w:type="spellEnd"/>
      <w:r>
        <w:t xml:space="preserve"> samples must be submitted to the Principal Agent  for</w:t>
      </w:r>
      <w:r>
        <w:rPr>
          <w:w w:val="99"/>
        </w:rPr>
        <w:t xml:space="preserve"> </w:t>
      </w:r>
      <w:r>
        <w:t>selections</w:t>
      </w:r>
      <w:r>
        <w:rPr>
          <w:spacing w:val="15"/>
        </w:rPr>
        <w:t xml:space="preserve"> </w:t>
      </w:r>
      <w:r>
        <w:t>and</w:t>
      </w:r>
      <w:r>
        <w:rPr>
          <w:spacing w:val="16"/>
        </w:rPr>
        <w:t xml:space="preserve"> </w:t>
      </w:r>
      <w:r>
        <w:t>approval</w:t>
      </w:r>
      <w:r>
        <w:rPr>
          <w:spacing w:val="18"/>
        </w:rPr>
        <w:t xml:space="preserve"> </w:t>
      </w:r>
      <w:r>
        <w:t>of</w:t>
      </w:r>
      <w:r>
        <w:rPr>
          <w:spacing w:val="15"/>
        </w:rPr>
        <w:t xml:space="preserve"> </w:t>
      </w:r>
      <w:r>
        <w:t>the</w:t>
      </w:r>
      <w:r>
        <w:rPr>
          <w:spacing w:val="15"/>
        </w:rPr>
        <w:t xml:space="preserve"> </w:t>
      </w:r>
      <w:proofErr w:type="spellStart"/>
      <w:r>
        <w:t>colour</w:t>
      </w:r>
      <w:proofErr w:type="spellEnd"/>
      <w:r>
        <w:t>,</w:t>
      </w:r>
      <w:r>
        <w:rPr>
          <w:spacing w:val="15"/>
        </w:rPr>
        <w:t xml:space="preserve"> </w:t>
      </w:r>
      <w:r>
        <w:t>shape</w:t>
      </w:r>
      <w:r>
        <w:rPr>
          <w:spacing w:val="15"/>
        </w:rPr>
        <w:t xml:space="preserve"> </w:t>
      </w:r>
      <w:r>
        <w:t>and</w:t>
      </w:r>
      <w:r>
        <w:rPr>
          <w:spacing w:val="16"/>
        </w:rPr>
        <w:t xml:space="preserve"> </w:t>
      </w:r>
      <w:r>
        <w:t>finish</w:t>
      </w:r>
      <w:r>
        <w:rPr>
          <w:spacing w:val="16"/>
        </w:rPr>
        <w:t xml:space="preserve"> </w:t>
      </w:r>
      <w:r>
        <w:t>including</w:t>
      </w:r>
      <w:r>
        <w:rPr>
          <w:spacing w:val="16"/>
        </w:rPr>
        <w:t xml:space="preserve"> </w:t>
      </w:r>
      <w:r>
        <w:t>mechanical,</w:t>
      </w:r>
      <w:r>
        <w:rPr>
          <w:spacing w:val="13"/>
        </w:rPr>
        <w:t xml:space="preserve"> </w:t>
      </w:r>
      <w:r>
        <w:t>electrical</w:t>
      </w:r>
      <w:r>
        <w:rPr>
          <w:spacing w:val="16"/>
        </w:rPr>
        <w:t xml:space="preserve"> </w:t>
      </w:r>
      <w:r>
        <w:t>and</w:t>
      </w:r>
      <w:r>
        <w:rPr>
          <w:w w:val="99"/>
        </w:rPr>
        <w:t xml:space="preserve"> </w:t>
      </w:r>
      <w:r>
        <w:t>plumbing equipment that will be visible. The samples shall be provided in a4 size</w:t>
      </w:r>
      <w:r>
        <w:rPr>
          <w:spacing w:val="20"/>
        </w:rPr>
        <w:t xml:space="preserve"> </w:t>
      </w:r>
      <w:r>
        <w:t>unless</w:t>
      </w:r>
      <w:r>
        <w:rPr>
          <w:w w:val="99"/>
        </w:rPr>
        <w:t xml:space="preserve"> </w:t>
      </w:r>
      <w:r>
        <w:t>otherwise agreed. General samples shall be provided for Principal Agent/Employer to</w:t>
      </w:r>
      <w:r>
        <w:rPr>
          <w:spacing w:val="54"/>
        </w:rPr>
        <w:t xml:space="preserve"> </w:t>
      </w:r>
      <w:r>
        <w:t>choose</w:t>
      </w:r>
      <w:r>
        <w:rPr>
          <w:spacing w:val="-1"/>
          <w:w w:val="99"/>
        </w:rPr>
        <w:t xml:space="preserve"> </w:t>
      </w:r>
      <w:r>
        <w:t>from each type of</w:t>
      </w:r>
      <w:r>
        <w:rPr>
          <w:spacing w:val="-14"/>
        </w:rPr>
        <w:t xml:space="preserve"> </w:t>
      </w:r>
      <w:r>
        <w:t>finish.</w:t>
      </w:r>
    </w:p>
    <w:p w:rsidR="00E22020" w:rsidRDefault="00E22020">
      <w:pPr>
        <w:spacing w:before="11"/>
        <w:rPr>
          <w:rFonts w:ascii="Century Gothic" w:eastAsia="Century Gothic" w:hAnsi="Century Gothic" w:cs="Century Gothic"/>
          <w:sz w:val="19"/>
          <w:szCs w:val="19"/>
        </w:rPr>
      </w:pPr>
    </w:p>
    <w:p w:rsidR="00E22020" w:rsidRDefault="00016963">
      <w:pPr>
        <w:pStyle w:val="BodyText"/>
        <w:ind w:right="220"/>
        <w:jc w:val="both"/>
      </w:pPr>
      <w:r>
        <w:t>The</w:t>
      </w:r>
      <w:r>
        <w:rPr>
          <w:spacing w:val="12"/>
        </w:rPr>
        <w:t xml:space="preserve"> </w:t>
      </w:r>
      <w:r>
        <w:t>Principal</w:t>
      </w:r>
      <w:r>
        <w:rPr>
          <w:spacing w:val="15"/>
        </w:rPr>
        <w:t xml:space="preserve"> </w:t>
      </w:r>
      <w:r>
        <w:t>Agent/Employer</w:t>
      </w:r>
      <w:r>
        <w:rPr>
          <w:spacing w:val="15"/>
        </w:rPr>
        <w:t xml:space="preserve"> </w:t>
      </w:r>
      <w:r>
        <w:t>may</w:t>
      </w:r>
      <w:r>
        <w:rPr>
          <w:spacing w:val="11"/>
        </w:rPr>
        <w:t xml:space="preserve"> </w:t>
      </w:r>
      <w:r>
        <w:t>reject</w:t>
      </w:r>
      <w:r>
        <w:rPr>
          <w:spacing w:val="14"/>
        </w:rPr>
        <w:t xml:space="preserve"> </w:t>
      </w:r>
      <w:r>
        <w:t>all</w:t>
      </w:r>
      <w:r>
        <w:rPr>
          <w:spacing w:val="13"/>
        </w:rPr>
        <w:t xml:space="preserve"> </w:t>
      </w:r>
      <w:r>
        <w:t>or</w:t>
      </w:r>
      <w:r>
        <w:rPr>
          <w:spacing w:val="12"/>
        </w:rPr>
        <w:t xml:space="preserve"> </w:t>
      </w:r>
      <w:r>
        <w:t>part</w:t>
      </w:r>
      <w:r>
        <w:rPr>
          <w:spacing w:val="14"/>
        </w:rPr>
        <w:t xml:space="preserve"> </w:t>
      </w:r>
      <w:r>
        <w:t>of</w:t>
      </w:r>
      <w:r>
        <w:rPr>
          <w:spacing w:val="12"/>
        </w:rPr>
        <w:t xml:space="preserve"> </w:t>
      </w:r>
      <w:r>
        <w:t>the</w:t>
      </w:r>
      <w:r>
        <w:rPr>
          <w:spacing w:val="12"/>
        </w:rPr>
        <w:t xml:space="preserve"> </w:t>
      </w:r>
      <w:r>
        <w:t>submitted</w:t>
      </w:r>
      <w:r>
        <w:rPr>
          <w:spacing w:val="12"/>
        </w:rPr>
        <w:t xml:space="preserve"> </w:t>
      </w:r>
      <w:r>
        <w:t>samples</w:t>
      </w:r>
      <w:r>
        <w:rPr>
          <w:spacing w:val="12"/>
        </w:rPr>
        <w:t xml:space="preserve"> </w:t>
      </w:r>
      <w:r>
        <w:t>and</w:t>
      </w:r>
      <w:r>
        <w:rPr>
          <w:spacing w:val="12"/>
        </w:rPr>
        <w:t xml:space="preserve"> </w:t>
      </w:r>
      <w:r>
        <w:t>request</w:t>
      </w:r>
      <w:r>
        <w:rPr>
          <w:spacing w:val="13"/>
        </w:rPr>
        <w:t xml:space="preserve"> </w:t>
      </w:r>
      <w:r>
        <w:t>for</w:t>
      </w:r>
      <w:r>
        <w:rPr>
          <w:w w:val="99"/>
        </w:rPr>
        <w:t xml:space="preserve"> </w:t>
      </w:r>
      <w:r>
        <w:t>additional selections if the first submission are not</w:t>
      </w:r>
      <w:r>
        <w:rPr>
          <w:spacing w:val="-29"/>
        </w:rPr>
        <w:t xml:space="preserve"> </w:t>
      </w:r>
      <w:r>
        <w:t>acceptable.</w:t>
      </w:r>
    </w:p>
    <w:p w:rsidR="00E22020" w:rsidRDefault="00E22020">
      <w:pPr>
        <w:spacing w:before="2"/>
        <w:rPr>
          <w:rFonts w:ascii="Century Gothic" w:eastAsia="Century Gothic" w:hAnsi="Century Gothic" w:cs="Century Gothic"/>
          <w:sz w:val="20"/>
          <w:szCs w:val="20"/>
        </w:rPr>
      </w:pPr>
    </w:p>
    <w:p w:rsidR="00E22020" w:rsidRDefault="00016963">
      <w:pPr>
        <w:pStyle w:val="BodyText"/>
        <w:jc w:val="both"/>
      </w:pPr>
      <w:r>
        <w:t>All samples must be kept in a sample room to be provided by the Contractor for</w:t>
      </w:r>
      <w:r w:rsidR="00735F54">
        <w:t xml:space="preserve"> </w:t>
      </w:r>
      <w:r>
        <w:rPr>
          <w:spacing w:val="-37"/>
        </w:rPr>
        <w:t xml:space="preserve"> </w:t>
      </w:r>
      <w:r>
        <w:t>reference.</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7"/>
        </w:numPr>
        <w:tabs>
          <w:tab w:val="left" w:pos="981"/>
        </w:tabs>
        <w:jc w:val="both"/>
        <w:rPr>
          <w:b w:val="0"/>
          <w:bCs w:val="0"/>
        </w:rPr>
      </w:pPr>
      <w:r>
        <w:t>SAMPLES</w:t>
      </w:r>
      <w:r>
        <w:rPr>
          <w:spacing w:val="-1"/>
        </w:rPr>
        <w:t xml:space="preserve"> </w:t>
      </w:r>
      <w:r>
        <w:t>BOARD</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21"/>
        <w:jc w:val="both"/>
      </w:pPr>
      <w:r>
        <w:t>The Contractor shall provide a board(s) of approved samples and make available one set</w:t>
      </w:r>
      <w:r>
        <w:rPr>
          <w:spacing w:val="46"/>
        </w:rPr>
        <w:t xml:space="preserve"> </w:t>
      </w:r>
      <w:r>
        <w:t>at</w:t>
      </w:r>
      <w:r>
        <w:rPr>
          <w:w w:val="99"/>
        </w:rPr>
        <w:t xml:space="preserve"> </w:t>
      </w:r>
      <w:r>
        <w:t>the site (sample room) and one for the</w:t>
      </w:r>
      <w:r>
        <w:rPr>
          <w:spacing w:val="-20"/>
        </w:rPr>
        <w:t xml:space="preserve"> </w:t>
      </w:r>
      <w:r>
        <w:t>Employer.</w:t>
      </w:r>
    </w:p>
    <w:p w:rsidR="00E22020" w:rsidRDefault="00E22020">
      <w:pPr>
        <w:spacing w:before="2"/>
        <w:rPr>
          <w:rFonts w:ascii="Century Gothic" w:eastAsia="Century Gothic" w:hAnsi="Century Gothic" w:cs="Century Gothic"/>
          <w:sz w:val="20"/>
          <w:szCs w:val="20"/>
        </w:rPr>
      </w:pPr>
    </w:p>
    <w:p w:rsidR="00E22020" w:rsidRDefault="00016963" w:rsidP="00A72E99">
      <w:pPr>
        <w:pStyle w:val="Heading4"/>
        <w:numPr>
          <w:ilvl w:val="1"/>
          <w:numId w:val="37"/>
        </w:numPr>
        <w:tabs>
          <w:tab w:val="left" w:pos="981"/>
        </w:tabs>
        <w:jc w:val="both"/>
        <w:rPr>
          <w:b w:val="0"/>
          <w:bCs w:val="0"/>
        </w:rPr>
      </w:pPr>
      <w:r>
        <w:t>MOCK -</w:t>
      </w:r>
      <w:r>
        <w:rPr>
          <w:spacing w:val="-2"/>
        </w:rPr>
        <w:t xml:space="preserve"> </w:t>
      </w:r>
      <w:r>
        <w:t>UP</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2"/>
        <w:jc w:val="both"/>
      </w:pPr>
      <w:r>
        <w:t>The</w:t>
      </w:r>
      <w:r>
        <w:rPr>
          <w:spacing w:val="21"/>
        </w:rPr>
        <w:t xml:space="preserve"> </w:t>
      </w:r>
      <w:r>
        <w:t>Contractor</w:t>
      </w:r>
      <w:r>
        <w:rPr>
          <w:spacing w:val="19"/>
        </w:rPr>
        <w:t xml:space="preserve"> </w:t>
      </w:r>
      <w:r>
        <w:t>shall</w:t>
      </w:r>
      <w:r>
        <w:rPr>
          <w:spacing w:val="19"/>
        </w:rPr>
        <w:t xml:space="preserve"> </w:t>
      </w:r>
      <w:r>
        <w:t>provide</w:t>
      </w:r>
      <w:r>
        <w:rPr>
          <w:spacing w:val="18"/>
        </w:rPr>
        <w:t xml:space="preserve"> </w:t>
      </w:r>
      <w:r>
        <w:t>a</w:t>
      </w:r>
      <w:r>
        <w:rPr>
          <w:spacing w:val="18"/>
        </w:rPr>
        <w:t xml:space="preserve"> </w:t>
      </w:r>
      <w:r>
        <w:t>mock</w:t>
      </w:r>
      <w:r>
        <w:rPr>
          <w:spacing w:val="21"/>
        </w:rPr>
        <w:t xml:space="preserve"> </w:t>
      </w:r>
      <w:r>
        <w:rPr>
          <w:rFonts w:cs="Century Gothic"/>
        </w:rPr>
        <w:t>–</w:t>
      </w:r>
      <w:r>
        <w:rPr>
          <w:rFonts w:cs="Century Gothic"/>
          <w:spacing w:val="22"/>
        </w:rPr>
        <w:t xml:space="preserve"> </w:t>
      </w:r>
      <w:r>
        <w:t>up</w:t>
      </w:r>
      <w:r>
        <w:rPr>
          <w:spacing w:val="21"/>
        </w:rPr>
        <w:t xml:space="preserve"> </w:t>
      </w:r>
      <w:r>
        <w:t>of</w:t>
      </w:r>
      <w:r>
        <w:rPr>
          <w:spacing w:val="18"/>
        </w:rPr>
        <w:t xml:space="preserve"> </w:t>
      </w:r>
      <w:r>
        <w:t>all</w:t>
      </w:r>
      <w:r>
        <w:rPr>
          <w:spacing w:val="21"/>
        </w:rPr>
        <w:t xml:space="preserve"> </w:t>
      </w:r>
      <w:r>
        <w:t>finished</w:t>
      </w:r>
      <w:r>
        <w:rPr>
          <w:spacing w:val="19"/>
        </w:rPr>
        <w:t xml:space="preserve"> </w:t>
      </w:r>
      <w:r>
        <w:t>surfaces</w:t>
      </w:r>
      <w:r>
        <w:rPr>
          <w:spacing w:val="17"/>
        </w:rPr>
        <w:t xml:space="preserve"> </w:t>
      </w:r>
      <w:r>
        <w:t>prior</w:t>
      </w:r>
      <w:r>
        <w:rPr>
          <w:spacing w:val="18"/>
        </w:rPr>
        <w:t xml:space="preserve"> </w:t>
      </w:r>
      <w:r>
        <w:t>to</w:t>
      </w:r>
      <w:r>
        <w:rPr>
          <w:spacing w:val="19"/>
        </w:rPr>
        <w:t xml:space="preserve"> </w:t>
      </w:r>
      <w:r>
        <w:t>commencement</w:t>
      </w:r>
      <w:r>
        <w:rPr>
          <w:spacing w:val="20"/>
        </w:rPr>
        <w:t xml:space="preserve"> </w:t>
      </w:r>
      <w:r>
        <w:t>of</w:t>
      </w:r>
      <w:r>
        <w:rPr>
          <w:w w:val="99"/>
        </w:rPr>
        <w:t xml:space="preserve"> </w:t>
      </w:r>
      <w:r>
        <w:t>the</w:t>
      </w:r>
      <w:r>
        <w:rPr>
          <w:spacing w:val="38"/>
        </w:rPr>
        <w:t xml:space="preserve"> </w:t>
      </w:r>
      <w:r>
        <w:t>relevant</w:t>
      </w:r>
      <w:r>
        <w:rPr>
          <w:spacing w:val="37"/>
        </w:rPr>
        <w:t xml:space="preserve"> </w:t>
      </w:r>
      <w:r>
        <w:t>work.</w:t>
      </w:r>
      <w:r>
        <w:rPr>
          <w:spacing w:val="38"/>
        </w:rPr>
        <w:t xml:space="preserve"> </w:t>
      </w:r>
      <w:r>
        <w:t>The</w:t>
      </w:r>
      <w:r>
        <w:rPr>
          <w:spacing w:val="43"/>
        </w:rPr>
        <w:t xml:space="preserve"> </w:t>
      </w:r>
      <w:r>
        <w:t>Contractor</w:t>
      </w:r>
      <w:r>
        <w:rPr>
          <w:spacing w:val="39"/>
        </w:rPr>
        <w:t xml:space="preserve"> </w:t>
      </w:r>
      <w:r>
        <w:t>shall</w:t>
      </w:r>
      <w:r>
        <w:rPr>
          <w:spacing w:val="38"/>
        </w:rPr>
        <w:t xml:space="preserve"> </w:t>
      </w:r>
      <w:r>
        <w:t>only</w:t>
      </w:r>
      <w:r>
        <w:rPr>
          <w:spacing w:val="36"/>
        </w:rPr>
        <w:t xml:space="preserve"> </w:t>
      </w:r>
      <w:r>
        <w:t>be</w:t>
      </w:r>
      <w:r>
        <w:rPr>
          <w:spacing w:val="40"/>
        </w:rPr>
        <w:t xml:space="preserve"> </w:t>
      </w:r>
      <w:r>
        <w:t>permitted</w:t>
      </w:r>
      <w:r>
        <w:rPr>
          <w:spacing w:val="36"/>
        </w:rPr>
        <w:t xml:space="preserve"> </w:t>
      </w:r>
      <w:r>
        <w:t>to</w:t>
      </w:r>
      <w:r>
        <w:rPr>
          <w:spacing w:val="37"/>
        </w:rPr>
        <w:t xml:space="preserve"> </w:t>
      </w:r>
      <w:r>
        <w:t>commence</w:t>
      </w:r>
      <w:r>
        <w:rPr>
          <w:spacing w:val="38"/>
        </w:rPr>
        <w:t xml:space="preserve"> </w:t>
      </w:r>
      <w:r>
        <w:t>with</w:t>
      </w:r>
      <w:r>
        <w:rPr>
          <w:spacing w:val="38"/>
        </w:rPr>
        <w:t xml:space="preserve"> </w:t>
      </w:r>
      <w:r>
        <w:t>the</w:t>
      </w:r>
      <w:r>
        <w:rPr>
          <w:spacing w:val="38"/>
        </w:rPr>
        <w:t xml:space="preserve"> </w:t>
      </w:r>
      <w:r>
        <w:t>relevant</w:t>
      </w:r>
      <w:r>
        <w:rPr>
          <w:w w:val="99"/>
        </w:rPr>
        <w:t xml:space="preserve"> </w:t>
      </w:r>
      <w:r>
        <w:t xml:space="preserve">scope of work, on approval of the mock </w:t>
      </w:r>
      <w:r>
        <w:rPr>
          <w:rFonts w:cs="Century Gothic"/>
        </w:rPr>
        <w:t xml:space="preserve">– </w:t>
      </w:r>
      <w:r>
        <w:t>up by the Principal Agent or its</w:t>
      </w:r>
      <w:r>
        <w:rPr>
          <w:spacing w:val="38"/>
        </w:rPr>
        <w:t xml:space="preserve"> </w:t>
      </w:r>
      <w:r>
        <w:t>designated</w:t>
      </w:r>
      <w:r>
        <w:rPr>
          <w:w w:val="99"/>
        </w:rPr>
        <w:t xml:space="preserve"> </w:t>
      </w:r>
      <w:r>
        <w:t>representative.</w:t>
      </w:r>
    </w:p>
    <w:p w:rsidR="00E22020" w:rsidRDefault="00E22020">
      <w:pPr>
        <w:jc w:val="both"/>
        <w:sectPr w:rsidR="00E22020">
          <w:pgSz w:w="11910" w:h="16840"/>
          <w:pgMar w:top="1660" w:right="1060" w:bottom="720" w:left="1180" w:header="499" w:footer="534" w:gutter="0"/>
          <w:cols w:space="720"/>
        </w:sectPr>
      </w:pPr>
    </w:p>
    <w:p w:rsidR="00E22020" w:rsidRDefault="00E22020">
      <w:pPr>
        <w:spacing w:before="7"/>
        <w:rPr>
          <w:rFonts w:ascii="Century Gothic" w:eastAsia="Century Gothic" w:hAnsi="Century Gothic" w:cs="Century Gothic"/>
          <w:sz w:val="15"/>
          <w:szCs w:val="15"/>
        </w:rPr>
      </w:pPr>
    </w:p>
    <w:p w:rsidR="00E22020" w:rsidRDefault="00016963" w:rsidP="00A72E99">
      <w:pPr>
        <w:pStyle w:val="Heading4"/>
        <w:numPr>
          <w:ilvl w:val="1"/>
          <w:numId w:val="37"/>
        </w:numPr>
        <w:tabs>
          <w:tab w:val="left" w:pos="981"/>
        </w:tabs>
        <w:spacing w:before="62"/>
        <w:jc w:val="both"/>
        <w:rPr>
          <w:b w:val="0"/>
          <w:bCs w:val="0"/>
        </w:rPr>
      </w:pPr>
      <w:r>
        <w:t>SCHEDULE OF DIRECT</w:t>
      </w:r>
      <w:r>
        <w:rPr>
          <w:spacing w:val="-2"/>
        </w:rPr>
        <w:t xml:space="preserve"> </w:t>
      </w:r>
      <w:r>
        <w:t>CONTRACTS</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ind w:right="226"/>
      </w:pPr>
      <w:r>
        <w:t>The Contractor is advised that the Employer shall let direct contracts for work that is not part</w:t>
      </w:r>
      <w:r>
        <w:rPr>
          <w:spacing w:val="23"/>
        </w:rPr>
        <w:t xml:space="preserve"> </w:t>
      </w:r>
      <w:r>
        <w:t>of</w:t>
      </w:r>
      <w:r>
        <w:rPr>
          <w:w w:val="99"/>
        </w:rPr>
        <w:t xml:space="preserve"> </w:t>
      </w:r>
      <w:r>
        <w:t>this</w:t>
      </w:r>
      <w:r>
        <w:rPr>
          <w:spacing w:val="-4"/>
        </w:rPr>
        <w:t xml:space="preserve"> </w:t>
      </w:r>
      <w:r>
        <w:t>contract</w:t>
      </w:r>
      <w:r>
        <w:rPr>
          <w:spacing w:val="-2"/>
        </w:rPr>
        <w:t xml:space="preserve"> </w:t>
      </w:r>
      <w:r>
        <w:t>and</w:t>
      </w:r>
      <w:r>
        <w:rPr>
          <w:spacing w:val="-6"/>
        </w:rPr>
        <w:t xml:space="preserve"> </w:t>
      </w:r>
      <w:r>
        <w:t>the</w:t>
      </w:r>
      <w:r>
        <w:rPr>
          <w:spacing w:val="-2"/>
        </w:rPr>
        <w:t xml:space="preserve"> </w:t>
      </w:r>
      <w:r>
        <w:t>Contractor</w:t>
      </w:r>
      <w:r>
        <w:rPr>
          <w:spacing w:val="-2"/>
        </w:rPr>
        <w:t xml:space="preserve"> </w:t>
      </w:r>
      <w:r>
        <w:t>to</w:t>
      </w:r>
      <w:r>
        <w:rPr>
          <w:spacing w:val="-4"/>
        </w:rPr>
        <w:t xml:space="preserve"> </w:t>
      </w:r>
      <w:r>
        <w:t>provide</w:t>
      </w:r>
      <w:r>
        <w:rPr>
          <w:spacing w:val="-4"/>
        </w:rPr>
        <w:t xml:space="preserve"> </w:t>
      </w:r>
      <w:r>
        <w:t>all</w:t>
      </w:r>
      <w:r>
        <w:rPr>
          <w:spacing w:val="-3"/>
        </w:rPr>
        <w:t xml:space="preserve"> </w:t>
      </w:r>
      <w:r>
        <w:t>access,</w:t>
      </w:r>
      <w:r>
        <w:rPr>
          <w:spacing w:val="-6"/>
        </w:rPr>
        <w:t xml:space="preserve"> </w:t>
      </w:r>
      <w:r>
        <w:t>attendance</w:t>
      </w:r>
      <w:r>
        <w:rPr>
          <w:spacing w:val="-4"/>
        </w:rPr>
        <w:t xml:space="preserve"> </w:t>
      </w:r>
      <w:r>
        <w:t>and</w:t>
      </w:r>
      <w:r>
        <w:rPr>
          <w:spacing w:val="-4"/>
        </w:rPr>
        <w:t xml:space="preserve"> </w:t>
      </w:r>
      <w:r>
        <w:t>co-operation.</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7"/>
        </w:numPr>
        <w:tabs>
          <w:tab w:val="left" w:pos="981"/>
        </w:tabs>
        <w:jc w:val="both"/>
        <w:rPr>
          <w:b w:val="0"/>
          <w:bCs w:val="0"/>
        </w:rPr>
      </w:pPr>
      <w:r>
        <w:t>PROVISION OF HOISTING FACILITIES, DUST BARRIERS,</w:t>
      </w:r>
      <w:r>
        <w:rPr>
          <w:spacing w:val="-3"/>
        </w:rPr>
        <w:t xml:space="preserve"> </w:t>
      </w:r>
      <w:r>
        <w:t>ETC.</w:t>
      </w:r>
    </w:p>
    <w:p w:rsidR="00E22020" w:rsidRDefault="00E22020">
      <w:pPr>
        <w:spacing w:before="2"/>
        <w:rPr>
          <w:rFonts w:ascii="Century Gothic" w:eastAsia="Century Gothic" w:hAnsi="Century Gothic" w:cs="Century Gothic"/>
          <w:b/>
          <w:bCs/>
          <w:sz w:val="20"/>
          <w:szCs w:val="20"/>
        </w:rPr>
      </w:pPr>
    </w:p>
    <w:p w:rsidR="00E22020" w:rsidRDefault="00016963">
      <w:pPr>
        <w:pStyle w:val="BodyText"/>
        <w:jc w:val="both"/>
      </w:pPr>
      <w:r>
        <w:t>It shall be deemed that the contract price is inclusive of the</w:t>
      </w:r>
      <w:r>
        <w:rPr>
          <w:spacing w:val="-34"/>
        </w:rPr>
        <w:t xml:space="preserve"> </w:t>
      </w:r>
      <w:r>
        <w:t>following:</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969"/>
        </w:tabs>
        <w:ind w:left="968" w:hanging="708"/>
        <w:jc w:val="both"/>
        <w:rPr>
          <w:rFonts w:ascii="Century Gothic" w:eastAsia="Century Gothic" w:hAnsi="Century Gothic" w:cs="Century Gothic"/>
          <w:sz w:val="20"/>
          <w:szCs w:val="20"/>
        </w:rPr>
      </w:pPr>
      <w:r>
        <w:rPr>
          <w:rFonts w:ascii="Century Gothic"/>
          <w:sz w:val="20"/>
        </w:rPr>
        <w:t xml:space="preserve">Hard wearing and strengthen dust barriers to be in uniform </w:t>
      </w:r>
      <w:proofErr w:type="spellStart"/>
      <w:r>
        <w:rPr>
          <w:rFonts w:ascii="Century Gothic"/>
          <w:sz w:val="20"/>
        </w:rPr>
        <w:t>colour</w:t>
      </w:r>
      <w:proofErr w:type="spellEnd"/>
      <w:r>
        <w:rPr>
          <w:rFonts w:ascii="Century Gothic"/>
          <w:sz w:val="20"/>
        </w:rPr>
        <w:t xml:space="preserve"> and</w:t>
      </w:r>
      <w:r>
        <w:rPr>
          <w:rFonts w:ascii="Century Gothic"/>
          <w:spacing w:val="-26"/>
          <w:sz w:val="20"/>
        </w:rPr>
        <w:t xml:space="preserve"> </w:t>
      </w:r>
      <w:r>
        <w:rPr>
          <w:rFonts w:ascii="Century Gothic"/>
          <w:sz w:val="20"/>
        </w:rPr>
        <w:t>specification.</w:t>
      </w:r>
    </w:p>
    <w:p w:rsidR="00E22020" w:rsidRDefault="00E22020">
      <w:pPr>
        <w:spacing w:before="11"/>
        <w:rPr>
          <w:rFonts w:ascii="Century Gothic" w:eastAsia="Century Gothic" w:hAnsi="Century Gothic" w:cs="Century Gothic"/>
          <w:sz w:val="19"/>
          <w:szCs w:val="19"/>
        </w:rPr>
      </w:pPr>
    </w:p>
    <w:p w:rsidR="00E22020" w:rsidRDefault="00016963" w:rsidP="00A72E99">
      <w:pPr>
        <w:pStyle w:val="ListParagraph"/>
        <w:numPr>
          <w:ilvl w:val="0"/>
          <w:numId w:val="48"/>
        </w:numPr>
        <w:tabs>
          <w:tab w:val="left" w:pos="969"/>
        </w:tabs>
        <w:ind w:left="968" w:right="226" w:hanging="708"/>
        <w:rPr>
          <w:rFonts w:ascii="Century Gothic" w:eastAsia="Century Gothic" w:hAnsi="Century Gothic" w:cs="Century Gothic"/>
          <w:sz w:val="20"/>
          <w:szCs w:val="20"/>
        </w:rPr>
      </w:pPr>
      <w:r>
        <w:rPr>
          <w:rFonts w:ascii="Century Gothic"/>
          <w:sz w:val="20"/>
        </w:rPr>
        <w:t>If</w:t>
      </w:r>
      <w:r>
        <w:rPr>
          <w:rFonts w:ascii="Century Gothic"/>
          <w:spacing w:val="22"/>
          <w:sz w:val="20"/>
        </w:rPr>
        <w:t xml:space="preserve"> </w:t>
      </w:r>
      <w:r>
        <w:rPr>
          <w:rFonts w:ascii="Century Gothic"/>
          <w:sz w:val="20"/>
        </w:rPr>
        <w:t>applicable</w:t>
      </w:r>
      <w:r>
        <w:rPr>
          <w:rFonts w:ascii="Century Gothic"/>
          <w:spacing w:val="20"/>
          <w:sz w:val="20"/>
        </w:rPr>
        <w:t xml:space="preserve"> </w:t>
      </w:r>
      <w:r>
        <w:rPr>
          <w:rFonts w:ascii="Century Gothic"/>
          <w:sz w:val="20"/>
        </w:rPr>
        <w:t>the</w:t>
      </w:r>
      <w:r>
        <w:rPr>
          <w:rFonts w:ascii="Century Gothic"/>
          <w:spacing w:val="23"/>
          <w:sz w:val="20"/>
        </w:rPr>
        <w:t xml:space="preserve"> </w:t>
      </w:r>
      <w:r>
        <w:rPr>
          <w:rFonts w:ascii="Century Gothic"/>
          <w:sz w:val="20"/>
        </w:rPr>
        <w:t>provision</w:t>
      </w:r>
      <w:r>
        <w:rPr>
          <w:rFonts w:ascii="Century Gothic"/>
          <w:spacing w:val="23"/>
          <w:sz w:val="20"/>
        </w:rPr>
        <w:t xml:space="preserve"> </w:t>
      </w:r>
      <w:r>
        <w:rPr>
          <w:rFonts w:ascii="Century Gothic"/>
          <w:sz w:val="20"/>
        </w:rPr>
        <w:t>of</w:t>
      </w:r>
      <w:r>
        <w:rPr>
          <w:rFonts w:ascii="Century Gothic"/>
          <w:spacing w:val="22"/>
          <w:sz w:val="20"/>
        </w:rPr>
        <w:t xml:space="preserve"> </w:t>
      </w:r>
      <w:r>
        <w:rPr>
          <w:rFonts w:ascii="Century Gothic"/>
          <w:sz w:val="20"/>
        </w:rPr>
        <w:t>all</w:t>
      </w:r>
      <w:r>
        <w:rPr>
          <w:rFonts w:ascii="Century Gothic"/>
          <w:spacing w:val="23"/>
          <w:sz w:val="20"/>
        </w:rPr>
        <w:t xml:space="preserve"> </w:t>
      </w:r>
      <w:r>
        <w:rPr>
          <w:rFonts w:ascii="Century Gothic"/>
          <w:sz w:val="20"/>
        </w:rPr>
        <w:t>hoarding</w:t>
      </w:r>
      <w:r>
        <w:rPr>
          <w:rFonts w:ascii="Century Gothic"/>
          <w:spacing w:val="20"/>
          <w:sz w:val="20"/>
        </w:rPr>
        <w:t xml:space="preserve"> </w:t>
      </w:r>
      <w:r>
        <w:rPr>
          <w:rFonts w:ascii="Century Gothic"/>
          <w:sz w:val="20"/>
        </w:rPr>
        <w:t>which</w:t>
      </w:r>
      <w:r>
        <w:rPr>
          <w:rFonts w:ascii="Century Gothic"/>
          <w:spacing w:val="21"/>
          <w:sz w:val="20"/>
        </w:rPr>
        <w:t xml:space="preserve"> </w:t>
      </w:r>
      <w:r>
        <w:rPr>
          <w:rFonts w:ascii="Century Gothic"/>
          <w:sz w:val="20"/>
        </w:rPr>
        <w:t>must</w:t>
      </w:r>
      <w:r>
        <w:rPr>
          <w:rFonts w:ascii="Century Gothic"/>
          <w:spacing w:val="24"/>
          <w:sz w:val="20"/>
        </w:rPr>
        <w:t xml:space="preserve"> </w:t>
      </w:r>
      <w:r>
        <w:rPr>
          <w:rFonts w:ascii="Century Gothic"/>
          <w:sz w:val="20"/>
        </w:rPr>
        <w:t>be</w:t>
      </w:r>
      <w:r>
        <w:rPr>
          <w:rFonts w:ascii="Century Gothic"/>
          <w:spacing w:val="23"/>
          <w:sz w:val="20"/>
        </w:rPr>
        <w:t xml:space="preserve"> </w:t>
      </w:r>
      <w:r>
        <w:rPr>
          <w:rFonts w:ascii="Century Gothic"/>
          <w:sz w:val="20"/>
        </w:rPr>
        <w:t>constructed</w:t>
      </w:r>
      <w:r>
        <w:rPr>
          <w:rFonts w:ascii="Century Gothic"/>
          <w:spacing w:val="23"/>
          <w:sz w:val="20"/>
        </w:rPr>
        <w:t xml:space="preserve"> </w:t>
      </w:r>
      <w:r>
        <w:rPr>
          <w:rFonts w:ascii="Century Gothic"/>
          <w:sz w:val="20"/>
        </w:rPr>
        <w:t>of</w:t>
      </w:r>
      <w:r>
        <w:rPr>
          <w:rFonts w:ascii="Century Gothic"/>
          <w:spacing w:val="22"/>
          <w:sz w:val="20"/>
        </w:rPr>
        <w:t xml:space="preserve"> </w:t>
      </w:r>
      <w:r>
        <w:rPr>
          <w:rFonts w:ascii="Century Gothic"/>
          <w:sz w:val="20"/>
        </w:rPr>
        <w:t>new</w:t>
      </w:r>
      <w:r>
        <w:rPr>
          <w:rFonts w:ascii="Century Gothic"/>
          <w:spacing w:val="23"/>
          <w:sz w:val="20"/>
        </w:rPr>
        <w:t xml:space="preserve"> </w:t>
      </w:r>
      <w:r>
        <w:rPr>
          <w:rFonts w:ascii="Century Gothic"/>
          <w:sz w:val="20"/>
        </w:rPr>
        <w:t>shutter-</w:t>
      </w:r>
      <w:r>
        <w:rPr>
          <w:rFonts w:ascii="Century Gothic"/>
          <w:w w:val="99"/>
          <w:sz w:val="20"/>
        </w:rPr>
        <w:t xml:space="preserve"> </w:t>
      </w:r>
      <w:r>
        <w:rPr>
          <w:rFonts w:ascii="Century Gothic"/>
          <w:sz w:val="20"/>
        </w:rPr>
        <w:t xml:space="preserve">boards (painted black in </w:t>
      </w:r>
      <w:proofErr w:type="spellStart"/>
      <w:r>
        <w:rPr>
          <w:rFonts w:ascii="Century Gothic"/>
          <w:sz w:val="20"/>
        </w:rPr>
        <w:t>colour</w:t>
      </w:r>
      <w:proofErr w:type="spellEnd"/>
      <w:r>
        <w:rPr>
          <w:rFonts w:ascii="Century Gothic"/>
          <w:sz w:val="20"/>
        </w:rPr>
        <w:t>) of equal lengths and</w:t>
      </w:r>
      <w:r>
        <w:rPr>
          <w:rFonts w:ascii="Century Gothic"/>
          <w:spacing w:val="-8"/>
          <w:sz w:val="20"/>
        </w:rPr>
        <w:t xml:space="preserve"> </w:t>
      </w:r>
      <w:r>
        <w:rPr>
          <w:rFonts w:ascii="Century Gothic"/>
          <w:sz w:val="20"/>
        </w:rPr>
        <w:t>heights.</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0"/>
          <w:numId w:val="48"/>
        </w:numPr>
        <w:tabs>
          <w:tab w:val="left" w:pos="969"/>
        </w:tabs>
        <w:ind w:left="968" w:hanging="708"/>
        <w:jc w:val="both"/>
        <w:rPr>
          <w:rFonts w:ascii="Century Gothic" w:eastAsia="Century Gothic" w:hAnsi="Century Gothic" w:cs="Century Gothic"/>
          <w:sz w:val="20"/>
          <w:szCs w:val="20"/>
        </w:rPr>
      </w:pPr>
      <w:r>
        <w:rPr>
          <w:rFonts w:ascii="Century Gothic"/>
          <w:sz w:val="20"/>
        </w:rPr>
        <w:t>The provision rubble chutes and waste</w:t>
      </w:r>
      <w:r>
        <w:rPr>
          <w:rFonts w:ascii="Century Gothic"/>
          <w:spacing w:val="-7"/>
          <w:sz w:val="20"/>
        </w:rPr>
        <w:t xml:space="preserve"> </w:t>
      </w:r>
      <w:r>
        <w:rPr>
          <w:rFonts w:ascii="Century Gothic"/>
          <w:sz w:val="20"/>
        </w:rPr>
        <w:t>skips.</w:t>
      </w:r>
    </w:p>
    <w:p w:rsidR="00E22020" w:rsidRDefault="00E22020">
      <w:pPr>
        <w:spacing w:before="11"/>
        <w:rPr>
          <w:rFonts w:ascii="Century Gothic" w:eastAsia="Century Gothic" w:hAnsi="Century Gothic" w:cs="Century Gothic"/>
          <w:sz w:val="19"/>
          <w:szCs w:val="19"/>
        </w:rPr>
      </w:pPr>
    </w:p>
    <w:p w:rsidR="00E22020" w:rsidRDefault="00016963" w:rsidP="00A72E99">
      <w:pPr>
        <w:pStyle w:val="Heading4"/>
        <w:numPr>
          <w:ilvl w:val="1"/>
          <w:numId w:val="37"/>
        </w:numPr>
        <w:tabs>
          <w:tab w:val="left" w:pos="981"/>
        </w:tabs>
        <w:jc w:val="both"/>
        <w:rPr>
          <w:b w:val="0"/>
          <w:bCs w:val="0"/>
        </w:rPr>
      </w:pPr>
      <w:r>
        <w:t>ACCESS PERMITS, UNIFORMS, PPE, ETC</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216"/>
        <w:jc w:val="both"/>
      </w:pPr>
      <w:r>
        <w:t>It</w:t>
      </w:r>
      <w:r>
        <w:rPr>
          <w:spacing w:val="13"/>
        </w:rPr>
        <w:t xml:space="preserve"> </w:t>
      </w:r>
      <w:r>
        <w:t>shall</w:t>
      </w:r>
      <w:r>
        <w:rPr>
          <w:spacing w:val="11"/>
        </w:rPr>
        <w:t xml:space="preserve"> </w:t>
      </w:r>
      <w:r>
        <w:t>be</w:t>
      </w:r>
      <w:r>
        <w:rPr>
          <w:spacing w:val="11"/>
        </w:rPr>
        <w:t xml:space="preserve"> </w:t>
      </w:r>
      <w:r>
        <w:t>deemed</w:t>
      </w:r>
      <w:r>
        <w:rPr>
          <w:spacing w:val="11"/>
        </w:rPr>
        <w:t xml:space="preserve"> </w:t>
      </w:r>
      <w:r>
        <w:t>that</w:t>
      </w:r>
      <w:r>
        <w:rPr>
          <w:spacing w:val="10"/>
        </w:rPr>
        <w:t xml:space="preserve"> </w:t>
      </w:r>
      <w:r>
        <w:t>the</w:t>
      </w:r>
      <w:r>
        <w:rPr>
          <w:spacing w:val="14"/>
        </w:rPr>
        <w:t xml:space="preserve"> </w:t>
      </w:r>
      <w:r>
        <w:t>Contractor</w:t>
      </w:r>
      <w:r>
        <w:rPr>
          <w:spacing w:val="12"/>
        </w:rPr>
        <w:t xml:space="preserve"> </w:t>
      </w:r>
      <w:r>
        <w:t>has</w:t>
      </w:r>
      <w:r>
        <w:rPr>
          <w:spacing w:val="10"/>
        </w:rPr>
        <w:t xml:space="preserve"> </w:t>
      </w:r>
      <w:r>
        <w:t>included</w:t>
      </w:r>
      <w:r>
        <w:rPr>
          <w:spacing w:val="11"/>
        </w:rPr>
        <w:t xml:space="preserve"> </w:t>
      </w:r>
      <w:r>
        <w:t>in</w:t>
      </w:r>
      <w:r>
        <w:rPr>
          <w:spacing w:val="11"/>
        </w:rPr>
        <w:t xml:space="preserve"> </w:t>
      </w:r>
      <w:r>
        <w:t>the</w:t>
      </w:r>
      <w:r>
        <w:rPr>
          <w:spacing w:val="11"/>
        </w:rPr>
        <w:t xml:space="preserve"> </w:t>
      </w:r>
      <w:r>
        <w:t>contract</w:t>
      </w:r>
      <w:r>
        <w:rPr>
          <w:spacing w:val="12"/>
        </w:rPr>
        <w:t xml:space="preserve"> </w:t>
      </w:r>
      <w:r>
        <w:t>amount</w:t>
      </w:r>
      <w:r>
        <w:rPr>
          <w:spacing w:val="12"/>
        </w:rPr>
        <w:t xml:space="preserve"> </w:t>
      </w:r>
      <w:r>
        <w:t>for</w:t>
      </w:r>
      <w:r>
        <w:rPr>
          <w:spacing w:val="13"/>
        </w:rPr>
        <w:t xml:space="preserve"> </w:t>
      </w:r>
      <w:r>
        <w:t>the</w:t>
      </w:r>
      <w:r>
        <w:rPr>
          <w:spacing w:val="11"/>
        </w:rPr>
        <w:t xml:space="preserve"> </w:t>
      </w:r>
      <w:r>
        <w:t>provision</w:t>
      </w:r>
      <w:r>
        <w:rPr>
          <w:spacing w:val="-1"/>
          <w:w w:val="99"/>
        </w:rPr>
        <w:t xml:space="preserve"> </w:t>
      </w:r>
      <w:r>
        <w:t>of</w:t>
      </w:r>
      <w:r>
        <w:rPr>
          <w:spacing w:val="36"/>
        </w:rPr>
        <w:t xml:space="preserve"> </w:t>
      </w:r>
      <w:r>
        <w:t>access</w:t>
      </w:r>
      <w:r>
        <w:rPr>
          <w:spacing w:val="36"/>
        </w:rPr>
        <w:t xml:space="preserve"> </w:t>
      </w:r>
      <w:r>
        <w:t>permits</w:t>
      </w:r>
      <w:r>
        <w:rPr>
          <w:spacing w:val="36"/>
        </w:rPr>
        <w:t xml:space="preserve"> </w:t>
      </w:r>
      <w:r>
        <w:t>for</w:t>
      </w:r>
      <w:r>
        <w:rPr>
          <w:spacing w:val="37"/>
        </w:rPr>
        <w:t xml:space="preserve"> </w:t>
      </w:r>
      <w:r>
        <w:t>staff</w:t>
      </w:r>
      <w:r>
        <w:rPr>
          <w:spacing w:val="36"/>
        </w:rPr>
        <w:t xml:space="preserve"> </w:t>
      </w:r>
      <w:r>
        <w:t>and</w:t>
      </w:r>
      <w:r>
        <w:rPr>
          <w:spacing w:val="37"/>
        </w:rPr>
        <w:t xml:space="preserve"> </w:t>
      </w:r>
      <w:r>
        <w:t>vehicles,</w:t>
      </w:r>
      <w:r>
        <w:rPr>
          <w:spacing w:val="34"/>
        </w:rPr>
        <w:t xml:space="preserve"> </w:t>
      </w:r>
      <w:r>
        <w:t>uniforms,</w:t>
      </w:r>
      <w:r>
        <w:rPr>
          <w:spacing w:val="40"/>
        </w:rPr>
        <w:t xml:space="preserve"> </w:t>
      </w:r>
      <w:r>
        <w:t>PPE,</w:t>
      </w:r>
      <w:r>
        <w:rPr>
          <w:spacing w:val="34"/>
        </w:rPr>
        <w:t xml:space="preserve"> </w:t>
      </w:r>
      <w:r>
        <w:t>identification</w:t>
      </w:r>
      <w:r>
        <w:rPr>
          <w:spacing w:val="37"/>
        </w:rPr>
        <w:t xml:space="preserve"> </w:t>
      </w:r>
      <w:r>
        <w:t>cards</w:t>
      </w:r>
      <w:r>
        <w:rPr>
          <w:spacing w:val="36"/>
        </w:rPr>
        <w:t xml:space="preserve"> </w:t>
      </w:r>
      <w:r>
        <w:t>for</w:t>
      </w:r>
      <w:r>
        <w:rPr>
          <w:spacing w:val="37"/>
        </w:rPr>
        <w:t xml:space="preserve"> </w:t>
      </w:r>
      <w:r>
        <w:t>all</w:t>
      </w:r>
      <w:r>
        <w:rPr>
          <w:spacing w:val="37"/>
        </w:rPr>
        <w:t xml:space="preserve"> </w:t>
      </w:r>
      <w:r>
        <w:t>personnel</w:t>
      </w:r>
      <w:r>
        <w:rPr>
          <w:w w:val="99"/>
        </w:rPr>
        <w:t xml:space="preserve"> </w:t>
      </w:r>
      <w:r>
        <w:t>accessing the area of the</w:t>
      </w:r>
      <w:r>
        <w:rPr>
          <w:spacing w:val="-12"/>
        </w:rPr>
        <w:t xml:space="preserve"> </w:t>
      </w:r>
      <w:r>
        <w:t>works.</w:t>
      </w:r>
    </w:p>
    <w:p w:rsidR="00E22020" w:rsidRDefault="00E22020">
      <w:pPr>
        <w:jc w:val="both"/>
        <w:sectPr w:rsidR="00E22020">
          <w:footerReference w:type="even" r:id="rId79"/>
          <w:footerReference w:type="default" r:id="rId80"/>
          <w:pgSz w:w="11910" w:h="16840"/>
          <w:pgMar w:top="1660" w:right="1060" w:bottom="720" w:left="1180" w:header="499" w:footer="534" w:gutter="0"/>
          <w:pgNumType w:start="82"/>
          <w:cols w:space="720"/>
        </w:sectPr>
      </w:pPr>
    </w:p>
    <w:p w:rsidR="00E22020" w:rsidRDefault="00E22020">
      <w:pPr>
        <w:spacing w:before="3"/>
        <w:rPr>
          <w:rFonts w:ascii="Century Gothic" w:eastAsia="Century Gothic" w:hAnsi="Century Gothic" w:cs="Century Gothic"/>
          <w:sz w:val="13"/>
          <w:szCs w:val="13"/>
        </w:rPr>
      </w:pPr>
    </w:p>
    <w:p w:rsidR="00E22020" w:rsidRPr="00DC5DEE" w:rsidRDefault="00016963">
      <w:pPr>
        <w:pStyle w:val="Heading4"/>
        <w:spacing w:before="62"/>
        <w:ind w:left="460"/>
        <w:jc w:val="both"/>
        <w:rPr>
          <w:b w:val="0"/>
          <w:bCs w:val="0"/>
          <w:color w:val="C00000"/>
        </w:rPr>
      </w:pPr>
      <w:r w:rsidRPr="00DC5DEE">
        <w:rPr>
          <w:color w:val="C00000"/>
        </w:rPr>
        <w:t>PART 3: C.1.2.3 PRINCIPAL CONTRACT DATA -</w:t>
      </w:r>
      <w:r w:rsidRPr="00DC5DEE">
        <w:rPr>
          <w:color w:val="C00000"/>
          <w:spacing w:val="-22"/>
        </w:rPr>
        <w:t xml:space="preserve"> </w:t>
      </w:r>
      <w:r w:rsidRPr="00DC5DEE">
        <w:rPr>
          <w:color w:val="C00000"/>
        </w:rPr>
        <w:t>EMPLOYER</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spacing w:line="276" w:lineRule="auto"/>
        <w:ind w:left="460" w:right="462"/>
        <w:jc w:val="both"/>
      </w:pPr>
      <w:r>
        <w:t>The Clause References and Principal Contract Data provided in the table below must be</w:t>
      </w:r>
      <w:r>
        <w:rPr>
          <w:spacing w:val="22"/>
        </w:rPr>
        <w:t xml:space="preserve"> </w:t>
      </w:r>
      <w:r>
        <w:t>read</w:t>
      </w:r>
      <w:r>
        <w:rPr>
          <w:w w:val="99"/>
        </w:rPr>
        <w:t xml:space="preserve"> </w:t>
      </w:r>
      <w:r>
        <w:t>in conjunction with the Standard JBCC Principal Contract Data Form for Information</w:t>
      </w:r>
      <w:r>
        <w:rPr>
          <w:spacing w:val="47"/>
        </w:rPr>
        <w:t xml:space="preserve"> </w:t>
      </w:r>
      <w:r>
        <w:t>provided</w:t>
      </w:r>
      <w:r>
        <w:rPr>
          <w:w w:val="99"/>
        </w:rPr>
        <w:t xml:space="preserve"> </w:t>
      </w:r>
      <w:r>
        <w:t>by the Employer. The Contractor is referred to the JBCC Principal Building Agreement</w:t>
      </w:r>
      <w:r>
        <w:rPr>
          <w:spacing w:val="-2"/>
        </w:rPr>
        <w:t xml:space="preserve"> </w:t>
      </w:r>
      <w:r>
        <w:t>Contract</w:t>
      </w:r>
      <w:r>
        <w:rPr>
          <w:w w:val="99"/>
        </w:rPr>
        <w:t xml:space="preserve"> </w:t>
      </w:r>
      <w:r>
        <w:t>Data</w:t>
      </w:r>
      <w:r>
        <w:rPr>
          <w:spacing w:val="-5"/>
        </w:rPr>
        <w:t xml:space="preserve"> </w:t>
      </w:r>
      <w:r>
        <w:t>EC.</w:t>
      </w:r>
    </w:p>
    <w:p w:rsidR="00E22020" w:rsidRDefault="00E22020">
      <w:pPr>
        <w:spacing w:before="2"/>
        <w:rPr>
          <w:rFonts w:ascii="Century Gothic" w:eastAsia="Century Gothic" w:hAnsi="Century Gothic" w:cs="Century Gothic"/>
          <w:sz w:val="16"/>
          <w:szCs w:val="16"/>
        </w:rPr>
      </w:pPr>
    </w:p>
    <w:tbl>
      <w:tblPr>
        <w:tblW w:w="0" w:type="auto"/>
        <w:tblInd w:w="119" w:type="dxa"/>
        <w:tblLayout w:type="fixed"/>
        <w:tblCellMar>
          <w:left w:w="0" w:type="dxa"/>
          <w:right w:w="0" w:type="dxa"/>
        </w:tblCellMar>
        <w:tblLook w:val="01E0" w:firstRow="1" w:lastRow="1" w:firstColumn="1" w:lastColumn="1" w:noHBand="0" w:noVBand="0"/>
      </w:tblPr>
      <w:tblGrid>
        <w:gridCol w:w="2494"/>
        <w:gridCol w:w="7372"/>
      </w:tblGrid>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left="326"/>
              <w:rPr>
                <w:rFonts w:ascii="Century Gothic" w:eastAsia="Century Gothic" w:hAnsi="Century Gothic" w:cs="Century Gothic"/>
                <w:sz w:val="20"/>
                <w:szCs w:val="20"/>
              </w:rPr>
            </w:pPr>
            <w:r>
              <w:rPr>
                <w:rFonts w:ascii="Century Gothic"/>
                <w:b/>
                <w:sz w:val="20"/>
              </w:rPr>
              <w:t>CLAUSE</w:t>
            </w:r>
            <w:r>
              <w:rPr>
                <w:rFonts w:ascii="Century Gothic"/>
                <w:b/>
                <w:spacing w:val="-9"/>
                <w:sz w:val="20"/>
              </w:rPr>
              <w:t xml:space="preserve"> </w:t>
            </w:r>
            <w:r>
              <w:rPr>
                <w:rFonts w:ascii="Century Gothic"/>
                <w:b/>
                <w:sz w:val="20"/>
              </w:rPr>
              <w:t>REFERENCE</w:t>
            </w:r>
          </w:p>
        </w:tc>
        <w:tc>
          <w:tcPr>
            <w:tcW w:w="737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left="2338"/>
              <w:rPr>
                <w:rFonts w:ascii="Century Gothic" w:eastAsia="Century Gothic" w:hAnsi="Century Gothic" w:cs="Century Gothic"/>
                <w:sz w:val="20"/>
                <w:szCs w:val="20"/>
              </w:rPr>
            </w:pPr>
            <w:r>
              <w:rPr>
                <w:rFonts w:ascii="Century Gothic"/>
                <w:b/>
                <w:sz w:val="20"/>
              </w:rPr>
              <w:t>PRINCIPAL CONTRACT</w:t>
            </w:r>
            <w:r>
              <w:rPr>
                <w:rFonts w:ascii="Century Gothic"/>
                <w:b/>
                <w:spacing w:val="-9"/>
                <w:sz w:val="20"/>
              </w:rPr>
              <w:t xml:space="preserve"> </w:t>
            </w:r>
            <w:r>
              <w:rPr>
                <w:rFonts w:ascii="Century Gothic"/>
                <w:b/>
                <w:sz w:val="20"/>
              </w:rPr>
              <w:t>DATA</w:t>
            </w:r>
          </w:p>
        </w:tc>
      </w:tr>
      <w:tr w:rsidR="00E22020">
        <w:trPr>
          <w:trHeight w:hRule="exact" w:val="1985"/>
        </w:trPr>
        <w:tc>
          <w:tcPr>
            <w:tcW w:w="249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4"/>
              <w:rPr>
                <w:rFonts w:ascii="Century Gothic" w:eastAsia="Century Gothic" w:hAnsi="Century Gothic" w:cs="Century Gothic"/>
                <w:sz w:val="29"/>
                <w:szCs w:val="29"/>
              </w:rPr>
            </w:pPr>
          </w:p>
          <w:p w:rsidR="00E22020" w:rsidRDefault="00016963">
            <w:pPr>
              <w:pStyle w:val="TableParagraph"/>
              <w:jc w:val="center"/>
              <w:rPr>
                <w:rFonts w:ascii="Century Gothic" w:eastAsia="Century Gothic" w:hAnsi="Century Gothic" w:cs="Century Gothic"/>
                <w:sz w:val="20"/>
                <w:szCs w:val="20"/>
              </w:rPr>
            </w:pPr>
            <w:r>
              <w:rPr>
                <w:rFonts w:ascii="Century Gothic"/>
                <w:sz w:val="20"/>
              </w:rPr>
              <w:t>1.1</w:t>
            </w:r>
          </w:p>
        </w:tc>
        <w:tc>
          <w:tcPr>
            <w:tcW w:w="7372" w:type="dxa"/>
            <w:tcBorders>
              <w:top w:val="single" w:sz="4" w:space="0" w:color="000000"/>
              <w:left w:val="single" w:sz="4" w:space="0" w:color="000000"/>
              <w:bottom w:val="single" w:sz="4" w:space="0" w:color="000000"/>
              <w:right w:val="single" w:sz="4" w:space="0" w:color="000000"/>
            </w:tcBorders>
          </w:tcPr>
          <w:p w:rsidR="00735F54" w:rsidRDefault="00735F54" w:rsidP="00DC5DEE">
            <w:pPr>
              <w:pStyle w:val="TableParagraph"/>
              <w:tabs>
                <w:tab w:val="left" w:pos="4763"/>
              </w:tabs>
              <w:spacing w:before="3" w:line="276" w:lineRule="auto"/>
              <w:ind w:left="86" w:right="3176"/>
              <w:rPr>
                <w:rFonts w:ascii="Century Gothic"/>
                <w:w w:val="99"/>
                <w:sz w:val="20"/>
              </w:rPr>
            </w:pPr>
            <w:r>
              <w:rPr>
                <w:rFonts w:ascii="Century Gothic"/>
                <w:sz w:val="20"/>
              </w:rPr>
              <w:t>Employer</w:t>
            </w:r>
            <w:r w:rsidR="00016963">
              <w:rPr>
                <w:rFonts w:ascii="Century Gothic"/>
                <w:sz w:val="20"/>
              </w:rPr>
              <w:t xml:space="preserve">: </w:t>
            </w:r>
            <w:r w:rsidR="001F3430">
              <w:rPr>
                <w:rFonts w:ascii="Century Gothic"/>
                <w:sz w:val="20"/>
              </w:rPr>
              <w:t>Department of Co-operative Governance and Traditional Affairs</w:t>
            </w:r>
          </w:p>
          <w:p w:rsidR="00E22020" w:rsidRDefault="00016963" w:rsidP="00DC5DEE">
            <w:pPr>
              <w:pStyle w:val="TableParagraph"/>
              <w:tabs>
                <w:tab w:val="left" w:pos="4763"/>
              </w:tabs>
              <w:spacing w:before="3" w:line="276" w:lineRule="auto"/>
              <w:ind w:left="86" w:right="3176"/>
              <w:rPr>
                <w:rFonts w:ascii="Century Gothic" w:eastAsia="Century Gothic" w:hAnsi="Century Gothic" w:cs="Century Gothic"/>
                <w:sz w:val="20"/>
                <w:szCs w:val="20"/>
              </w:rPr>
            </w:pPr>
            <w:r>
              <w:rPr>
                <w:rFonts w:ascii="Century Gothic"/>
                <w:sz w:val="20"/>
              </w:rPr>
              <w:t xml:space="preserve">Contact:  </w:t>
            </w:r>
            <w:r w:rsidR="001F3430" w:rsidRPr="001F3430">
              <w:rPr>
                <w:rFonts w:ascii="Century Gothic"/>
                <w:sz w:val="20"/>
                <w:highlight w:val="yellow"/>
              </w:rPr>
              <w:t>…………………</w:t>
            </w:r>
            <w:r w:rsidR="001F3430" w:rsidRPr="001F3430">
              <w:rPr>
                <w:rFonts w:ascii="Century Gothic"/>
                <w:sz w:val="20"/>
                <w:highlight w:val="yellow"/>
              </w:rPr>
              <w:t>..</w:t>
            </w:r>
          </w:p>
          <w:p w:rsidR="00DC5DEE" w:rsidRDefault="00016963" w:rsidP="00DC5DEE">
            <w:pPr>
              <w:pStyle w:val="TableParagraph"/>
              <w:spacing w:line="276" w:lineRule="auto"/>
              <w:ind w:left="115" w:right="766" w:hanging="12"/>
              <w:rPr>
                <w:rFonts w:ascii="Century Gothic"/>
                <w:spacing w:val="-1"/>
                <w:w w:val="99"/>
                <w:sz w:val="20"/>
              </w:rPr>
            </w:pPr>
            <w:r>
              <w:rPr>
                <w:rFonts w:ascii="Century Gothic"/>
                <w:sz w:val="20"/>
              </w:rPr>
              <w:t xml:space="preserve">Address: </w:t>
            </w:r>
          </w:p>
          <w:p w:rsidR="00E22020" w:rsidRDefault="00016963" w:rsidP="00DC5DEE">
            <w:pPr>
              <w:pStyle w:val="TableParagraph"/>
              <w:spacing w:line="276" w:lineRule="auto"/>
              <w:ind w:left="115" w:right="766" w:hanging="12"/>
              <w:rPr>
                <w:rFonts w:ascii="Century Gothic" w:eastAsia="Century Gothic" w:hAnsi="Century Gothic" w:cs="Century Gothic"/>
                <w:sz w:val="20"/>
                <w:szCs w:val="20"/>
              </w:rPr>
            </w:pPr>
            <w:r>
              <w:rPr>
                <w:rFonts w:ascii="Century Gothic"/>
                <w:sz w:val="20"/>
              </w:rPr>
              <w:t xml:space="preserve">Telephone Number: </w:t>
            </w:r>
          </w:p>
          <w:p w:rsidR="00E22020" w:rsidRDefault="00016963">
            <w:pPr>
              <w:pStyle w:val="TableParagraph"/>
              <w:ind w:left="115"/>
              <w:rPr>
                <w:rFonts w:ascii="Century Gothic" w:eastAsia="Century Gothic" w:hAnsi="Century Gothic" w:cs="Century Gothic"/>
                <w:sz w:val="20"/>
                <w:szCs w:val="20"/>
              </w:rPr>
            </w:pPr>
            <w:r>
              <w:rPr>
                <w:rFonts w:ascii="Century Gothic"/>
                <w:sz w:val="20"/>
              </w:rPr>
              <w:t xml:space="preserve">Fax Number: </w:t>
            </w:r>
          </w:p>
          <w:p w:rsidR="00E22020" w:rsidRDefault="00016963">
            <w:pPr>
              <w:pStyle w:val="TableParagraph"/>
              <w:spacing w:before="38"/>
              <w:ind w:left="115"/>
              <w:rPr>
                <w:rFonts w:ascii="Century Gothic" w:eastAsia="Century Gothic" w:hAnsi="Century Gothic" w:cs="Century Gothic"/>
                <w:sz w:val="20"/>
                <w:szCs w:val="20"/>
              </w:rPr>
            </w:pPr>
            <w:r>
              <w:rPr>
                <w:rFonts w:ascii="Century Gothic"/>
                <w:sz w:val="20"/>
              </w:rPr>
              <w:t>Email address:</w:t>
            </w:r>
            <w:r>
              <w:rPr>
                <w:rFonts w:ascii="Century Gothic"/>
                <w:spacing w:val="-13"/>
                <w:sz w:val="20"/>
              </w:rPr>
              <w:t xml:space="preserve"> </w:t>
            </w:r>
          </w:p>
          <w:p w:rsidR="00E22020" w:rsidRDefault="00016963">
            <w:pPr>
              <w:pStyle w:val="TableParagraph"/>
              <w:spacing w:before="35"/>
              <w:ind w:left="115"/>
              <w:rPr>
                <w:rFonts w:ascii="Century Gothic" w:eastAsia="Century Gothic" w:hAnsi="Century Gothic" w:cs="Century Gothic"/>
                <w:sz w:val="20"/>
                <w:szCs w:val="20"/>
              </w:rPr>
            </w:pPr>
            <w:r>
              <w:rPr>
                <w:rFonts w:ascii="Century Gothic"/>
                <w:sz w:val="20"/>
              </w:rPr>
              <w:t xml:space="preserve">Tax/Vat Registration No.: </w:t>
            </w:r>
            <w:r w:rsidR="00DC5DEE" w:rsidRPr="00DC5DEE">
              <w:rPr>
                <w:rFonts w:ascii="Century Gothic"/>
                <w:sz w:val="20"/>
              </w:rPr>
              <w:t>4460202015</w:t>
            </w:r>
          </w:p>
        </w:tc>
      </w:tr>
      <w:tr w:rsidR="00E22020">
        <w:trPr>
          <w:trHeight w:hRule="exact" w:val="1702"/>
        </w:trPr>
        <w:tc>
          <w:tcPr>
            <w:tcW w:w="249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10"/>
              <w:rPr>
                <w:rFonts w:ascii="Century Gothic" w:eastAsia="Century Gothic" w:hAnsi="Century Gothic" w:cs="Century Gothic"/>
                <w:sz w:val="17"/>
                <w:szCs w:val="17"/>
              </w:rPr>
            </w:pPr>
          </w:p>
          <w:p w:rsidR="00E22020" w:rsidRDefault="00016963">
            <w:pPr>
              <w:pStyle w:val="TableParagraph"/>
              <w:jc w:val="center"/>
              <w:rPr>
                <w:rFonts w:ascii="Century Gothic" w:eastAsia="Century Gothic" w:hAnsi="Century Gothic" w:cs="Century Gothic"/>
                <w:sz w:val="20"/>
                <w:szCs w:val="20"/>
              </w:rPr>
            </w:pPr>
            <w:r>
              <w:rPr>
                <w:rFonts w:ascii="Century Gothic"/>
                <w:sz w:val="20"/>
              </w:rPr>
              <w:t>1.2</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rsidP="00DC5DEE">
            <w:pPr>
              <w:pStyle w:val="TableParagraph"/>
              <w:tabs>
                <w:tab w:val="left" w:pos="5047"/>
              </w:tabs>
              <w:spacing w:before="3" w:line="276" w:lineRule="auto"/>
              <w:ind w:left="103" w:right="2892"/>
              <w:rPr>
                <w:rFonts w:ascii="Century Gothic" w:eastAsia="Century Gothic" w:hAnsi="Century Gothic" w:cs="Century Gothic"/>
                <w:sz w:val="20"/>
                <w:szCs w:val="20"/>
              </w:rPr>
            </w:pPr>
            <w:r>
              <w:rPr>
                <w:rFonts w:ascii="Century Gothic"/>
                <w:sz w:val="20"/>
              </w:rPr>
              <w:t xml:space="preserve">Consultant: </w:t>
            </w:r>
            <w:r w:rsidR="00DC5DEE" w:rsidRPr="00DC5DEE">
              <w:rPr>
                <w:rFonts w:ascii="Century Gothic"/>
                <w:sz w:val="20"/>
              </w:rPr>
              <w:t xml:space="preserve">FOCUS PROJECT MANAGEMENT </w:t>
            </w:r>
            <w:r>
              <w:rPr>
                <w:rFonts w:ascii="Century Gothic"/>
                <w:sz w:val="20"/>
              </w:rPr>
              <w:t xml:space="preserve">Contact:  Mr. </w:t>
            </w:r>
            <w:r w:rsidR="00DC5DEE">
              <w:rPr>
                <w:rFonts w:ascii="Century Gothic"/>
                <w:sz w:val="20"/>
              </w:rPr>
              <w:t>Rohan Daniel</w:t>
            </w:r>
          </w:p>
          <w:p w:rsidR="00E22020" w:rsidRDefault="00016963" w:rsidP="00DC5DEE">
            <w:pPr>
              <w:pStyle w:val="TableParagraph"/>
              <w:tabs>
                <w:tab w:val="left" w:pos="6039"/>
              </w:tabs>
              <w:spacing w:before="2" w:line="276" w:lineRule="auto"/>
              <w:ind w:left="115" w:right="1475" w:hanging="12"/>
              <w:rPr>
                <w:rFonts w:ascii="Century Gothic" w:eastAsia="Century Gothic" w:hAnsi="Century Gothic" w:cs="Century Gothic"/>
                <w:sz w:val="20"/>
                <w:szCs w:val="20"/>
              </w:rPr>
            </w:pPr>
            <w:r>
              <w:rPr>
                <w:rFonts w:ascii="Century Gothic"/>
                <w:sz w:val="20"/>
              </w:rPr>
              <w:t xml:space="preserve">Address: </w:t>
            </w:r>
            <w:r w:rsidR="00DC5DEE" w:rsidRPr="00DC5DEE">
              <w:rPr>
                <w:rFonts w:ascii="Century Gothic"/>
                <w:sz w:val="20"/>
              </w:rPr>
              <w:t xml:space="preserve">110 </w:t>
            </w:r>
            <w:proofErr w:type="spellStart"/>
            <w:r w:rsidR="00DC5DEE" w:rsidRPr="00DC5DEE">
              <w:rPr>
                <w:rFonts w:ascii="Century Gothic"/>
                <w:sz w:val="20"/>
              </w:rPr>
              <w:t>Umhlanga</w:t>
            </w:r>
            <w:proofErr w:type="spellEnd"/>
            <w:r w:rsidR="00DC5DEE" w:rsidRPr="00DC5DEE">
              <w:rPr>
                <w:rFonts w:ascii="Century Gothic"/>
                <w:sz w:val="20"/>
              </w:rPr>
              <w:t xml:space="preserve"> Rocks Drive, Durban North, 4051 </w:t>
            </w:r>
            <w:r>
              <w:rPr>
                <w:rFonts w:ascii="Century Gothic"/>
                <w:spacing w:val="-1"/>
                <w:w w:val="99"/>
                <w:sz w:val="20"/>
              </w:rPr>
              <w:t xml:space="preserve"> </w:t>
            </w:r>
            <w:r>
              <w:rPr>
                <w:rFonts w:ascii="Century Gothic"/>
                <w:sz w:val="20"/>
              </w:rPr>
              <w:t xml:space="preserve">Telephone Number: 031 </w:t>
            </w:r>
            <w:r w:rsidR="00DC5DEE" w:rsidRPr="00DC5DEE">
              <w:rPr>
                <w:rFonts w:ascii="Century Gothic"/>
                <w:sz w:val="20"/>
              </w:rPr>
              <w:t>312 2093</w:t>
            </w:r>
          </w:p>
          <w:p w:rsidR="00DC5DEE" w:rsidRDefault="00016963">
            <w:pPr>
              <w:pStyle w:val="TableParagraph"/>
              <w:spacing w:before="2" w:line="276" w:lineRule="auto"/>
              <w:ind w:left="115" w:right="4229"/>
              <w:rPr>
                <w:rFonts w:ascii="Century Gothic"/>
                <w:sz w:val="20"/>
              </w:rPr>
            </w:pPr>
            <w:r>
              <w:rPr>
                <w:rFonts w:ascii="Century Gothic"/>
                <w:sz w:val="20"/>
              </w:rPr>
              <w:t xml:space="preserve">Fax Number: 031 </w:t>
            </w:r>
            <w:r w:rsidR="00DC5DEE" w:rsidRPr="00DC5DEE">
              <w:rPr>
                <w:rFonts w:ascii="Century Gothic"/>
                <w:sz w:val="20"/>
              </w:rPr>
              <w:t>312 5663</w:t>
            </w:r>
          </w:p>
          <w:p w:rsidR="00E22020" w:rsidRDefault="00016963" w:rsidP="00DC5DEE">
            <w:pPr>
              <w:pStyle w:val="TableParagraph"/>
              <w:spacing w:before="2" w:line="276" w:lineRule="auto"/>
              <w:ind w:left="115" w:right="3034"/>
              <w:rPr>
                <w:rFonts w:ascii="Century Gothic" w:eastAsia="Century Gothic" w:hAnsi="Century Gothic" w:cs="Century Gothic"/>
                <w:sz w:val="20"/>
                <w:szCs w:val="20"/>
              </w:rPr>
            </w:pPr>
            <w:r>
              <w:rPr>
                <w:rFonts w:ascii="Century Gothic"/>
                <w:sz w:val="20"/>
              </w:rPr>
              <w:t>Email address:</w:t>
            </w:r>
            <w:r>
              <w:rPr>
                <w:rFonts w:ascii="Century Gothic"/>
                <w:spacing w:val="-14"/>
                <w:sz w:val="20"/>
              </w:rPr>
              <w:t xml:space="preserve"> </w:t>
            </w:r>
            <w:hyperlink r:id="rId81" w:history="1">
              <w:r w:rsidR="00DC5DEE" w:rsidRPr="00EC4B5C">
                <w:rPr>
                  <w:rStyle w:val="Hyperlink"/>
                  <w:rFonts w:ascii="Century Gothic"/>
                  <w:sz w:val="20"/>
                  <w:u w:color="000000"/>
                </w:rPr>
                <w:t>rohan@focuspm.co.za</w:t>
              </w:r>
            </w:hyperlink>
          </w:p>
        </w:tc>
      </w:tr>
      <w:tr w:rsidR="00E22020">
        <w:trPr>
          <w:trHeight w:hRule="exact" w:val="350"/>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1"/>
              <w:jc w:val="center"/>
              <w:rPr>
                <w:rFonts w:ascii="Century Gothic" w:eastAsia="Century Gothic" w:hAnsi="Century Gothic" w:cs="Century Gothic"/>
                <w:sz w:val="20"/>
                <w:szCs w:val="20"/>
              </w:rPr>
            </w:pPr>
            <w:r>
              <w:rPr>
                <w:rFonts w:ascii="Century Gothic"/>
                <w:sz w:val="20"/>
              </w:rPr>
              <w:t>1.9</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rsidP="001F3430">
            <w:pPr>
              <w:pStyle w:val="TableParagraph"/>
              <w:spacing w:before="31"/>
              <w:ind w:left="103"/>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Yes – </w:t>
            </w:r>
            <w:r w:rsidR="00DC5DEE">
              <w:rPr>
                <w:rFonts w:ascii="Century Gothic" w:eastAsia="Century Gothic" w:hAnsi="Century Gothic" w:cs="Century Gothic"/>
                <w:sz w:val="20"/>
                <w:szCs w:val="20"/>
              </w:rPr>
              <w:t>Focus</w:t>
            </w:r>
            <w:r>
              <w:rPr>
                <w:rFonts w:ascii="Century Gothic" w:eastAsia="Century Gothic" w:hAnsi="Century Gothic" w:cs="Century Gothic"/>
                <w:sz w:val="20"/>
                <w:szCs w:val="20"/>
              </w:rPr>
              <w:t xml:space="preserve"> is acting as Principal</w:t>
            </w:r>
            <w:r>
              <w:rPr>
                <w:rFonts w:ascii="Century Gothic" w:eastAsia="Century Gothic" w:hAnsi="Century Gothic" w:cs="Century Gothic"/>
                <w:spacing w:val="-28"/>
                <w:sz w:val="20"/>
                <w:szCs w:val="20"/>
              </w:rPr>
              <w:t xml:space="preserve"> </w:t>
            </w:r>
            <w:r>
              <w:rPr>
                <w:rFonts w:ascii="Century Gothic" w:eastAsia="Century Gothic" w:hAnsi="Century Gothic" w:cs="Century Gothic"/>
                <w:sz w:val="20"/>
                <w:szCs w:val="20"/>
              </w:rPr>
              <w:t>Agent</w:t>
            </w:r>
          </w:p>
        </w:tc>
      </w:tr>
      <w:tr w:rsidR="00E22020">
        <w:trPr>
          <w:trHeight w:hRule="exact" w:val="348"/>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1"/>
              <w:jc w:val="center"/>
              <w:rPr>
                <w:rFonts w:ascii="Century Gothic" w:eastAsia="Century Gothic" w:hAnsi="Century Gothic" w:cs="Century Gothic"/>
                <w:sz w:val="20"/>
                <w:szCs w:val="20"/>
              </w:rPr>
            </w:pPr>
            <w:r>
              <w:rPr>
                <w:rFonts w:ascii="Century Gothic"/>
                <w:sz w:val="20"/>
              </w:rPr>
              <w:t>2.1</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1"/>
              <w:ind w:left="103"/>
              <w:rPr>
                <w:rFonts w:ascii="Century Gothic" w:eastAsia="Century Gothic" w:hAnsi="Century Gothic" w:cs="Century Gothic"/>
                <w:sz w:val="20"/>
                <w:szCs w:val="20"/>
              </w:rPr>
            </w:pPr>
            <w:r>
              <w:rPr>
                <w:rFonts w:ascii="Century Gothic"/>
                <w:sz w:val="20"/>
              </w:rPr>
              <w:t>Republic of South</w:t>
            </w:r>
            <w:r>
              <w:rPr>
                <w:rFonts w:ascii="Century Gothic"/>
                <w:spacing w:val="-12"/>
                <w:sz w:val="20"/>
              </w:rPr>
              <w:t xml:space="preserve"> </w:t>
            </w:r>
            <w:r>
              <w:rPr>
                <w:rFonts w:ascii="Century Gothic"/>
                <w:sz w:val="20"/>
              </w:rPr>
              <w:t>Africa</w:t>
            </w:r>
          </w:p>
        </w:tc>
      </w:tr>
      <w:tr w:rsidR="00E22020">
        <w:trPr>
          <w:trHeight w:hRule="exact" w:val="857"/>
        </w:trPr>
        <w:tc>
          <w:tcPr>
            <w:tcW w:w="249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sz w:val="23"/>
                <w:szCs w:val="23"/>
              </w:rPr>
            </w:pPr>
          </w:p>
          <w:p w:rsidR="00E22020" w:rsidRDefault="00016963">
            <w:pPr>
              <w:pStyle w:val="TableParagraph"/>
              <w:jc w:val="center"/>
              <w:rPr>
                <w:rFonts w:ascii="Century Gothic" w:eastAsia="Century Gothic" w:hAnsi="Century Gothic" w:cs="Century Gothic"/>
                <w:sz w:val="20"/>
                <w:szCs w:val="20"/>
              </w:rPr>
            </w:pPr>
            <w:r>
              <w:rPr>
                <w:rFonts w:ascii="Century Gothic"/>
                <w:sz w:val="20"/>
              </w:rPr>
              <w:t>2.2</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rsidP="00DC5DEE">
            <w:pPr>
              <w:pStyle w:val="TableParagraph"/>
              <w:spacing w:before="5" w:line="276" w:lineRule="auto"/>
              <w:ind w:left="103" w:right="99"/>
              <w:jc w:val="both"/>
              <w:rPr>
                <w:rFonts w:ascii="Century Gothic" w:eastAsia="Century Gothic" w:hAnsi="Century Gothic" w:cs="Century Gothic"/>
                <w:sz w:val="20"/>
                <w:szCs w:val="20"/>
              </w:rPr>
            </w:pPr>
            <w:r>
              <w:rPr>
                <w:rFonts w:ascii="Century Gothic"/>
                <w:sz w:val="20"/>
              </w:rPr>
              <w:t>The</w:t>
            </w:r>
            <w:r>
              <w:rPr>
                <w:rFonts w:ascii="Century Gothic"/>
                <w:spacing w:val="42"/>
                <w:sz w:val="20"/>
              </w:rPr>
              <w:t xml:space="preserve"> </w:t>
            </w:r>
            <w:r>
              <w:rPr>
                <w:rFonts w:ascii="Century Gothic"/>
                <w:sz w:val="20"/>
              </w:rPr>
              <w:t>Works</w:t>
            </w:r>
            <w:r>
              <w:rPr>
                <w:rFonts w:ascii="Century Gothic"/>
                <w:spacing w:val="41"/>
                <w:sz w:val="20"/>
              </w:rPr>
              <w:t xml:space="preserve"> </w:t>
            </w:r>
            <w:r>
              <w:rPr>
                <w:rFonts w:ascii="Century Gothic"/>
                <w:sz w:val="20"/>
              </w:rPr>
              <w:t>comprises</w:t>
            </w:r>
            <w:r>
              <w:rPr>
                <w:rFonts w:ascii="Century Gothic"/>
                <w:spacing w:val="45"/>
                <w:sz w:val="20"/>
              </w:rPr>
              <w:t xml:space="preserve"> </w:t>
            </w:r>
            <w:r>
              <w:rPr>
                <w:rFonts w:ascii="Century Gothic"/>
                <w:sz w:val="20"/>
              </w:rPr>
              <w:t>of</w:t>
            </w:r>
            <w:r>
              <w:rPr>
                <w:rFonts w:ascii="Century Gothic"/>
                <w:spacing w:val="43"/>
                <w:sz w:val="20"/>
              </w:rPr>
              <w:t xml:space="preserve"> </w:t>
            </w:r>
            <w:r>
              <w:rPr>
                <w:rFonts w:ascii="Century Gothic"/>
                <w:sz w:val="20"/>
              </w:rPr>
              <w:t>the</w:t>
            </w:r>
            <w:r>
              <w:rPr>
                <w:rFonts w:ascii="Century Gothic"/>
                <w:spacing w:val="43"/>
                <w:sz w:val="20"/>
              </w:rPr>
              <w:t xml:space="preserve"> </w:t>
            </w:r>
            <w:r w:rsidR="00DC5DEE">
              <w:rPr>
                <w:rFonts w:ascii="Century Gothic"/>
                <w:sz w:val="20"/>
              </w:rPr>
              <w:t>construction</w:t>
            </w:r>
            <w:r>
              <w:rPr>
                <w:rFonts w:ascii="Century Gothic"/>
                <w:spacing w:val="43"/>
                <w:sz w:val="20"/>
              </w:rPr>
              <w:t xml:space="preserve"> </w:t>
            </w:r>
            <w:r>
              <w:rPr>
                <w:rFonts w:ascii="Century Gothic"/>
                <w:sz w:val="20"/>
              </w:rPr>
              <w:t>o</w:t>
            </w:r>
            <w:r w:rsidR="00DC5DEE">
              <w:rPr>
                <w:rFonts w:ascii="Century Gothic"/>
                <w:sz w:val="20"/>
              </w:rPr>
              <w:t>f</w:t>
            </w:r>
            <w:r>
              <w:rPr>
                <w:rFonts w:ascii="Century Gothic"/>
                <w:spacing w:val="41"/>
                <w:sz w:val="20"/>
              </w:rPr>
              <w:t xml:space="preserve"> </w:t>
            </w:r>
            <w:r>
              <w:rPr>
                <w:rFonts w:ascii="Century Gothic"/>
                <w:sz w:val="20"/>
              </w:rPr>
              <w:t>the</w:t>
            </w:r>
            <w:r>
              <w:rPr>
                <w:rFonts w:ascii="Century Gothic"/>
                <w:spacing w:val="44"/>
                <w:sz w:val="20"/>
              </w:rPr>
              <w:t xml:space="preserve"> </w:t>
            </w:r>
            <w:r w:rsidR="00DC5DEE">
              <w:rPr>
                <w:rFonts w:ascii="Century Gothic"/>
                <w:sz w:val="20"/>
              </w:rPr>
              <w:t>Silutshana</w:t>
            </w:r>
            <w:r>
              <w:rPr>
                <w:rFonts w:ascii="Century Gothic"/>
                <w:spacing w:val="43"/>
                <w:sz w:val="20"/>
              </w:rPr>
              <w:t xml:space="preserve"> </w:t>
            </w:r>
            <w:r>
              <w:rPr>
                <w:rFonts w:ascii="Century Gothic"/>
                <w:sz w:val="20"/>
              </w:rPr>
              <w:t>Community</w:t>
            </w:r>
            <w:r>
              <w:rPr>
                <w:rFonts w:ascii="Century Gothic"/>
                <w:w w:val="99"/>
                <w:sz w:val="20"/>
              </w:rPr>
              <w:t xml:space="preserve"> </w:t>
            </w:r>
            <w:r>
              <w:rPr>
                <w:rFonts w:ascii="Century Gothic"/>
                <w:sz w:val="20"/>
              </w:rPr>
              <w:t>Service Centre, together with associated ancillary works as detailed in</w:t>
            </w:r>
            <w:r>
              <w:rPr>
                <w:rFonts w:ascii="Century Gothic"/>
                <w:spacing w:val="-19"/>
                <w:sz w:val="20"/>
              </w:rPr>
              <w:t xml:space="preserve"> </w:t>
            </w:r>
            <w:r>
              <w:rPr>
                <w:rFonts w:ascii="Century Gothic"/>
                <w:sz w:val="20"/>
              </w:rPr>
              <w:t>the</w:t>
            </w:r>
            <w:r>
              <w:rPr>
                <w:rFonts w:ascii="Century Gothic"/>
                <w:w w:val="99"/>
                <w:sz w:val="20"/>
              </w:rPr>
              <w:t xml:space="preserve"> </w:t>
            </w:r>
            <w:r>
              <w:rPr>
                <w:rFonts w:ascii="Century Gothic"/>
                <w:sz w:val="20"/>
              </w:rPr>
              <w:t>bills of</w:t>
            </w:r>
            <w:r>
              <w:rPr>
                <w:rFonts w:ascii="Century Gothic"/>
                <w:spacing w:val="-11"/>
                <w:sz w:val="20"/>
              </w:rPr>
              <w:t xml:space="preserve"> </w:t>
            </w:r>
            <w:r>
              <w:rPr>
                <w:rFonts w:ascii="Century Gothic"/>
                <w:sz w:val="20"/>
              </w:rPr>
              <w:t>quantities.</w:t>
            </w:r>
          </w:p>
        </w:tc>
      </w:tr>
      <w:tr w:rsidR="00E22020">
        <w:trPr>
          <w:trHeight w:hRule="exact" w:val="574"/>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44"/>
              <w:jc w:val="center"/>
              <w:rPr>
                <w:rFonts w:ascii="Century Gothic" w:eastAsia="Century Gothic" w:hAnsi="Century Gothic" w:cs="Century Gothic"/>
                <w:sz w:val="20"/>
                <w:szCs w:val="20"/>
              </w:rPr>
            </w:pPr>
            <w:r>
              <w:rPr>
                <w:rFonts w:ascii="Century Gothic"/>
                <w:sz w:val="20"/>
              </w:rPr>
              <w:t>2.3</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rsidP="00DC5DEE">
            <w:pPr>
              <w:pStyle w:val="TableParagraph"/>
              <w:spacing w:before="3" w:line="276" w:lineRule="auto"/>
              <w:ind w:left="103" w:right="1411"/>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site is situated at the </w:t>
            </w:r>
            <w:proofErr w:type="spellStart"/>
            <w:r w:rsidR="00DC5DEE">
              <w:rPr>
                <w:rFonts w:ascii="Century Gothic" w:eastAsia="Century Gothic" w:hAnsi="Century Gothic" w:cs="Century Gothic"/>
                <w:sz w:val="20"/>
                <w:szCs w:val="20"/>
              </w:rPr>
              <w:t>Nquthu</w:t>
            </w:r>
            <w:proofErr w:type="spellEnd"/>
            <w:r w:rsidR="00DC5DEE">
              <w:rPr>
                <w:rFonts w:ascii="Century Gothic" w:eastAsia="Century Gothic" w:hAnsi="Century Gothic" w:cs="Century Gothic"/>
                <w:sz w:val="20"/>
                <w:szCs w:val="20"/>
              </w:rPr>
              <w:t xml:space="preserve"> Local </w:t>
            </w:r>
            <w:r>
              <w:rPr>
                <w:rFonts w:ascii="Century Gothic" w:eastAsia="Century Gothic" w:hAnsi="Century Gothic" w:cs="Century Gothic"/>
                <w:spacing w:val="-29"/>
                <w:sz w:val="20"/>
                <w:szCs w:val="20"/>
              </w:rPr>
              <w:t xml:space="preserve"> </w:t>
            </w:r>
            <w:r>
              <w:rPr>
                <w:rFonts w:ascii="Century Gothic" w:eastAsia="Century Gothic" w:hAnsi="Century Gothic" w:cs="Century Gothic"/>
                <w:sz w:val="20"/>
                <w:szCs w:val="20"/>
              </w:rPr>
              <w:t>Municipality</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 xml:space="preserve">GPS Co-ordinates - </w:t>
            </w:r>
            <w:r w:rsidR="00DC5DEE" w:rsidRPr="00DC5DEE">
              <w:rPr>
                <w:rFonts w:ascii="Century Gothic" w:eastAsia="Century Gothic" w:hAnsi="Century Gothic" w:cs="Century Gothic"/>
                <w:b/>
                <w:bCs/>
                <w:sz w:val="20"/>
                <w:szCs w:val="20"/>
              </w:rPr>
              <w:t xml:space="preserve">28°22'55.46"S </w:t>
            </w:r>
            <w:r w:rsidR="00DC5DEE">
              <w:rPr>
                <w:rFonts w:ascii="Century Gothic" w:eastAsia="Century Gothic" w:hAnsi="Century Gothic" w:cs="Century Gothic"/>
                <w:b/>
                <w:bCs/>
                <w:sz w:val="20"/>
                <w:szCs w:val="20"/>
              </w:rPr>
              <w:t xml:space="preserve">      </w:t>
            </w:r>
            <w:r w:rsidR="00DC5DEE" w:rsidRPr="00DC5DEE">
              <w:rPr>
                <w:rFonts w:ascii="Century Gothic" w:eastAsia="Century Gothic" w:hAnsi="Century Gothic" w:cs="Century Gothic"/>
                <w:b/>
                <w:bCs/>
                <w:sz w:val="20"/>
                <w:szCs w:val="20"/>
              </w:rPr>
              <w:t>30°46'53. 91"E</w:t>
            </w:r>
          </w:p>
        </w:tc>
      </w:tr>
      <w:tr w:rsidR="00E22020">
        <w:trPr>
          <w:trHeight w:hRule="exact" w:val="408"/>
        </w:trPr>
        <w:tc>
          <w:tcPr>
            <w:tcW w:w="2494" w:type="dxa"/>
            <w:tcBorders>
              <w:top w:val="single" w:sz="4" w:space="0" w:color="000000"/>
              <w:left w:val="single" w:sz="4" w:space="0" w:color="000000"/>
              <w:bottom w:val="single" w:sz="4" w:space="0" w:color="000000"/>
              <w:right w:val="single" w:sz="4" w:space="0" w:color="000000"/>
            </w:tcBorders>
          </w:tcPr>
          <w:p w:rsidR="00E22020" w:rsidRPr="009C41C3" w:rsidRDefault="00016963">
            <w:pPr>
              <w:pStyle w:val="TableParagraph"/>
              <w:spacing w:before="60"/>
              <w:jc w:val="center"/>
              <w:rPr>
                <w:rFonts w:ascii="Century Gothic" w:eastAsia="Century Gothic" w:hAnsi="Century Gothic" w:cs="Century Gothic"/>
                <w:sz w:val="20"/>
                <w:szCs w:val="20"/>
              </w:rPr>
            </w:pPr>
            <w:r w:rsidRPr="009C41C3">
              <w:rPr>
                <w:rFonts w:ascii="Century Gothic"/>
                <w:sz w:val="20"/>
              </w:rPr>
              <w:t>2.4</w:t>
            </w:r>
          </w:p>
        </w:tc>
        <w:tc>
          <w:tcPr>
            <w:tcW w:w="7372" w:type="dxa"/>
            <w:tcBorders>
              <w:top w:val="single" w:sz="4" w:space="0" w:color="000000"/>
              <w:left w:val="single" w:sz="4" w:space="0" w:color="000000"/>
              <w:bottom w:val="single" w:sz="4" w:space="0" w:color="000000"/>
              <w:right w:val="single" w:sz="4" w:space="0" w:color="000000"/>
            </w:tcBorders>
          </w:tcPr>
          <w:p w:rsidR="00E22020" w:rsidRPr="009C41C3" w:rsidRDefault="00016963">
            <w:pPr>
              <w:pStyle w:val="TableParagraph"/>
              <w:spacing w:before="60"/>
              <w:ind w:left="103"/>
              <w:rPr>
                <w:rFonts w:ascii="Century Gothic" w:eastAsia="Century Gothic" w:hAnsi="Century Gothic" w:cs="Century Gothic"/>
                <w:sz w:val="20"/>
                <w:szCs w:val="20"/>
              </w:rPr>
            </w:pPr>
            <w:r w:rsidRPr="009C41C3">
              <w:rPr>
                <w:rFonts w:ascii="Century Gothic"/>
                <w:sz w:val="20"/>
                <w:shd w:val="clear" w:color="auto" w:fill="FFFF00"/>
              </w:rPr>
              <w:t>TBC</w:t>
            </w:r>
          </w:p>
        </w:tc>
      </w:tr>
      <w:tr w:rsidR="00E22020">
        <w:trPr>
          <w:trHeight w:hRule="exact" w:val="406"/>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jc w:val="center"/>
              <w:rPr>
                <w:rFonts w:ascii="Century Gothic" w:eastAsia="Century Gothic" w:hAnsi="Century Gothic" w:cs="Century Gothic"/>
                <w:sz w:val="20"/>
                <w:szCs w:val="20"/>
              </w:rPr>
            </w:pPr>
            <w:r>
              <w:rPr>
                <w:rFonts w:ascii="Century Gothic"/>
                <w:sz w:val="20"/>
              </w:rPr>
              <w:t>2.5</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left="103"/>
              <w:rPr>
                <w:rFonts w:ascii="Century Gothic" w:eastAsia="Century Gothic" w:hAnsi="Century Gothic" w:cs="Century Gothic"/>
                <w:sz w:val="20"/>
                <w:szCs w:val="20"/>
              </w:rPr>
            </w:pPr>
            <w:r>
              <w:rPr>
                <w:rFonts w:ascii="Century Gothic"/>
                <w:sz w:val="20"/>
              </w:rPr>
              <w:t>Two (2 No.) working</w:t>
            </w:r>
            <w:r>
              <w:rPr>
                <w:rFonts w:ascii="Century Gothic"/>
                <w:spacing w:val="-9"/>
                <w:sz w:val="20"/>
              </w:rPr>
              <w:t xml:space="preserve"> </w:t>
            </w:r>
            <w:r>
              <w:rPr>
                <w:rFonts w:ascii="Century Gothic"/>
                <w:sz w:val="20"/>
              </w:rPr>
              <w:t>day</w:t>
            </w:r>
          </w:p>
        </w:tc>
      </w:tr>
      <w:tr w:rsidR="00E22020">
        <w:trPr>
          <w:trHeight w:hRule="exact" w:val="408"/>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3"/>
              <w:jc w:val="center"/>
              <w:rPr>
                <w:rFonts w:ascii="Century Gothic" w:eastAsia="Century Gothic" w:hAnsi="Century Gothic" w:cs="Century Gothic"/>
                <w:sz w:val="20"/>
                <w:szCs w:val="20"/>
              </w:rPr>
            </w:pPr>
            <w:r>
              <w:rPr>
                <w:rFonts w:ascii="Century Gothic"/>
                <w:sz w:val="20"/>
              </w:rPr>
              <w:t>2.6</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3"/>
              <w:ind w:left="103"/>
              <w:rPr>
                <w:rFonts w:ascii="Century Gothic" w:eastAsia="Century Gothic" w:hAnsi="Century Gothic" w:cs="Century Gothic"/>
                <w:sz w:val="20"/>
                <w:szCs w:val="20"/>
              </w:rPr>
            </w:pPr>
            <w:r>
              <w:rPr>
                <w:rFonts w:ascii="Century Gothic"/>
                <w:sz w:val="20"/>
              </w:rPr>
              <w:t>No</w:t>
            </w:r>
          </w:p>
        </w:tc>
      </w:tr>
      <w:tr w:rsidR="00E22020">
        <w:trPr>
          <w:trHeight w:hRule="exact" w:val="408"/>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jc w:val="center"/>
              <w:rPr>
                <w:rFonts w:ascii="Century Gothic" w:eastAsia="Century Gothic" w:hAnsi="Century Gothic" w:cs="Century Gothic"/>
                <w:sz w:val="20"/>
                <w:szCs w:val="20"/>
              </w:rPr>
            </w:pPr>
            <w:r>
              <w:rPr>
                <w:rFonts w:ascii="Century Gothic"/>
                <w:sz w:val="20"/>
              </w:rPr>
              <w:t>2.7</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left="103"/>
              <w:rPr>
                <w:rFonts w:ascii="Century Gothic" w:eastAsia="Century Gothic" w:hAnsi="Century Gothic" w:cs="Century Gothic"/>
                <w:sz w:val="20"/>
                <w:szCs w:val="20"/>
              </w:rPr>
            </w:pPr>
            <w:r>
              <w:rPr>
                <w:rFonts w:ascii="Century Gothic"/>
                <w:sz w:val="20"/>
              </w:rPr>
              <w:t>No</w:t>
            </w:r>
          </w:p>
        </w:tc>
      </w:tr>
      <w:tr w:rsidR="00E22020">
        <w:trPr>
          <w:trHeight w:hRule="exact" w:val="854"/>
        </w:trPr>
        <w:tc>
          <w:tcPr>
            <w:tcW w:w="249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sz w:val="23"/>
                <w:szCs w:val="23"/>
              </w:rPr>
            </w:pPr>
          </w:p>
          <w:p w:rsidR="00E22020" w:rsidRDefault="00016963">
            <w:pPr>
              <w:pStyle w:val="TableParagraph"/>
              <w:jc w:val="center"/>
              <w:rPr>
                <w:rFonts w:ascii="Century Gothic" w:eastAsia="Century Gothic" w:hAnsi="Century Gothic" w:cs="Century Gothic"/>
                <w:sz w:val="20"/>
                <w:szCs w:val="20"/>
              </w:rPr>
            </w:pPr>
            <w:r>
              <w:rPr>
                <w:rFonts w:ascii="Century Gothic"/>
                <w:sz w:val="20"/>
              </w:rPr>
              <w:t>2.8</w:t>
            </w:r>
          </w:p>
        </w:tc>
        <w:tc>
          <w:tcPr>
            <w:tcW w:w="7372" w:type="dxa"/>
            <w:tcBorders>
              <w:top w:val="single" w:sz="4" w:space="0" w:color="000000"/>
              <w:left w:val="single" w:sz="4" w:space="0" w:color="000000"/>
              <w:bottom w:val="single" w:sz="4" w:space="0" w:color="000000"/>
              <w:right w:val="single" w:sz="4" w:space="0" w:color="000000"/>
            </w:tcBorders>
          </w:tcPr>
          <w:p w:rsidR="00E22020" w:rsidRDefault="00DC5DEE" w:rsidP="00DC5DEE">
            <w:pPr>
              <w:pStyle w:val="TableParagraph"/>
              <w:spacing w:before="3" w:line="276" w:lineRule="auto"/>
              <w:ind w:left="103" w:right="102"/>
              <w:jc w:val="both"/>
              <w:rPr>
                <w:rFonts w:ascii="Century Gothic" w:eastAsia="Century Gothic" w:hAnsi="Century Gothic" w:cs="Century Gothic"/>
                <w:sz w:val="20"/>
                <w:szCs w:val="20"/>
              </w:rPr>
            </w:pPr>
            <w:r>
              <w:rPr>
                <w:rFonts w:ascii="Century Gothic" w:eastAsia="Century Gothic" w:hAnsi="Century Gothic" w:cs="Century Gothic"/>
                <w:sz w:val="20"/>
                <w:szCs w:val="20"/>
              </w:rPr>
              <w:t>No</w:t>
            </w:r>
            <w:r w:rsidR="00016963">
              <w:rPr>
                <w:rFonts w:ascii="Century Gothic" w:eastAsia="Century Gothic" w:hAnsi="Century Gothic" w:cs="Century Gothic"/>
                <w:sz w:val="20"/>
                <w:szCs w:val="20"/>
              </w:rPr>
              <w:t xml:space="preserve"> – The </w:t>
            </w:r>
            <w:r>
              <w:rPr>
                <w:rFonts w:ascii="Century Gothic" w:eastAsia="Century Gothic" w:hAnsi="Century Gothic" w:cs="Century Gothic"/>
                <w:sz w:val="20"/>
                <w:szCs w:val="20"/>
              </w:rPr>
              <w:t>Silutshana</w:t>
            </w:r>
            <w:r w:rsidR="00016963">
              <w:rPr>
                <w:rFonts w:ascii="Century Gothic" w:eastAsia="Century Gothic" w:hAnsi="Century Gothic" w:cs="Century Gothic"/>
                <w:sz w:val="20"/>
                <w:szCs w:val="20"/>
              </w:rPr>
              <w:t xml:space="preserve"> Community Service Centre </w:t>
            </w:r>
            <w:r>
              <w:rPr>
                <w:rFonts w:ascii="Century Gothic" w:eastAsia="Century Gothic" w:hAnsi="Century Gothic" w:cs="Century Gothic"/>
                <w:sz w:val="20"/>
                <w:szCs w:val="20"/>
              </w:rPr>
              <w:t>will not be</w:t>
            </w:r>
            <w:r w:rsidR="00016963">
              <w:rPr>
                <w:rFonts w:ascii="Century Gothic" w:eastAsia="Century Gothic" w:hAnsi="Century Gothic" w:cs="Century Gothic"/>
                <w:sz w:val="20"/>
                <w:szCs w:val="20"/>
              </w:rPr>
              <w:t xml:space="preserve"> in use</w:t>
            </w:r>
            <w:r w:rsidR="00016963">
              <w:rPr>
                <w:rFonts w:ascii="Century Gothic" w:eastAsia="Century Gothic" w:hAnsi="Century Gothic" w:cs="Century Gothic"/>
                <w:spacing w:val="5"/>
                <w:sz w:val="20"/>
                <w:szCs w:val="20"/>
              </w:rPr>
              <w:t xml:space="preserve"> </w:t>
            </w:r>
            <w:r w:rsidR="00016963">
              <w:rPr>
                <w:rFonts w:ascii="Century Gothic" w:eastAsia="Century Gothic" w:hAnsi="Century Gothic" w:cs="Century Gothic"/>
                <w:sz w:val="20"/>
                <w:szCs w:val="20"/>
              </w:rPr>
              <w:t>during</w:t>
            </w:r>
            <w:r w:rsidR="00016963">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construction.</w:t>
            </w:r>
          </w:p>
        </w:tc>
      </w:tr>
      <w:tr w:rsidR="00E22020">
        <w:trPr>
          <w:trHeight w:hRule="exact" w:val="409"/>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jc w:val="center"/>
              <w:rPr>
                <w:rFonts w:ascii="Century Gothic" w:eastAsia="Century Gothic" w:hAnsi="Century Gothic" w:cs="Century Gothic"/>
                <w:sz w:val="20"/>
                <w:szCs w:val="20"/>
              </w:rPr>
            </w:pPr>
            <w:r>
              <w:rPr>
                <w:rFonts w:ascii="Century Gothic"/>
                <w:sz w:val="20"/>
              </w:rPr>
              <w:t>2.9</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left="103"/>
              <w:rPr>
                <w:rFonts w:ascii="Century Gothic" w:eastAsia="Century Gothic" w:hAnsi="Century Gothic" w:cs="Century Gothic"/>
                <w:sz w:val="20"/>
                <w:szCs w:val="20"/>
              </w:rPr>
            </w:pPr>
            <w:r>
              <w:rPr>
                <w:rFonts w:ascii="Century Gothic"/>
                <w:sz w:val="20"/>
              </w:rPr>
              <w:t>No</w:t>
            </w:r>
          </w:p>
        </w:tc>
      </w:tr>
      <w:tr w:rsidR="00E22020">
        <w:trPr>
          <w:trHeight w:hRule="exact" w:val="574"/>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44"/>
              <w:ind w:right="2"/>
              <w:jc w:val="center"/>
              <w:rPr>
                <w:rFonts w:ascii="Century Gothic" w:eastAsia="Century Gothic" w:hAnsi="Century Gothic" w:cs="Century Gothic"/>
                <w:sz w:val="20"/>
                <w:szCs w:val="20"/>
              </w:rPr>
            </w:pPr>
            <w:r>
              <w:rPr>
                <w:rFonts w:ascii="Century Gothic"/>
                <w:sz w:val="20"/>
              </w:rPr>
              <w:t>2.10</w:t>
            </w:r>
          </w:p>
        </w:tc>
        <w:tc>
          <w:tcPr>
            <w:tcW w:w="7372" w:type="dxa"/>
            <w:tcBorders>
              <w:top w:val="single" w:sz="4" w:space="0" w:color="000000"/>
              <w:left w:val="single" w:sz="4" w:space="0" w:color="000000"/>
              <w:bottom w:val="single" w:sz="4" w:space="0" w:color="000000"/>
              <w:right w:val="single" w:sz="4" w:space="0" w:color="000000"/>
            </w:tcBorders>
          </w:tcPr>
          <w:p w:rsidR="00E22020" w:rsidRDefault="00DC5DEE">
            <w:pPr>
              <w:pStyle w:val="TableParagraph"/>
              <w:spacing w:before="3" w:line="276" w:lineRule="auto"/>
              <w:ind w:left="103" w:right="108"/>
              <w:rPr>
                <w:rFonts w:ascii="Century Gothic" w:eastAsia="Century Gothic" w:hAnsi="Century Gothic" w:cs="Century Gothic"/>
                <w:sz w:val="20"/>
                <w:szCs w:val="20"/>
              </w:rPr>
            </w:pPr>
            <w:r w:rsidRPr="00DC5DEE">
              <w:rPr>
                <w:rFonts w:ascii="Century Gothic" w:eastAsia="Century Gothic" w:hAnsi="Century Gothic" w:cs="Century Gothic"/>
                <w:sz w:val="20"/>
                <w:szCs w:val="20"/>
              </w:rPr>
              <w:t>No – The Silutshana Community Service Centre will not be in use during construction.</w:t>
            </w:r>
          </w:p>
        </w:tc>
      </w:tr>
      <w:tr w:rsidR="00E22020">
        <w:trPr>
          <w:trHeight w:hRule="exact" w:val="408"/>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right="2"/>
              <w:jc w:val="center"/>
              <w:rPr>
                <w:rFonts w:ascii="Century Gothic" w:eastAsia="Century Gothic" w:hAnsi="Century Gothic" w:cs="Century Gothic"/>
                <w:sz w:val="20"/>
                <w:szCs w:val="20"/>
              </w:rPr>
            </w:pPr>
            <w:r>
              <w:rPr>
                <w:rFonts w:ascii="Century Gothic"/>
                <w:sz w:val="20"/>
              </w:rPr>
              <w:t>2.11</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left="103"/>
              <w:rPr>
                <w:rFonts w:ascii="Century Gothic" w:eastAsia="Century Gothic" w:hAnsi="Century Gothic" w:cs="Century Gothic"/>
                <w:sz w:val="20"/>
                <w:szCs w:val="20"/>
              </w:rPr>
            </w:pPr>
            <w:r>
              <w:rPr>
                <w:rFonts w:ascii="Century Gothic"/>
                <w:sz w:val="20"/>
              </w:rPr>
              <w:t>Yes</w:t>
            </w:r>
          </w:p>
        </w:tc>
      </w:tr>
      <w:tr w:rsidR="00E22020">
        <w:trPr>
          <w:trHeight w:hRule="exact" w:val="406"/>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jc w:val="center"/>
              <w:rPr>
                <w:rFonts w:ascii="Century Gothic" w:eastAsia="Century Gothic" w:hAnsi="Century Gothic" w:cs="Century Gothic"/>
                <w:sz w:val="20"/>
                <w:szCs w:val="20"/>
              </w:rPr>
            </w:pPr>
            <w:r>
              <w:rPr>
                <w:rFonts w:ascii="Century Gothic"/>
                <w:sz w:val="20"/>
              </w:rPr>
              <w:t>2.11.1</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left="103"/>
              <w:rPr>
                <w:rFonts w:ascii="Century Gothic" w:eastAsia="Century Gothic" w:hAnsi="Century Gothic" w:cs="Century Gothic"/>
                <w:sz w:val="20"/>
                <w:szCs w:val="20"/>
              </w:rPr>
            </w:pPr>
            <w:r>
              <w:rPr>
                <w:rFonts w:ascii="Century Gothic"/>
                <w:sz w:val="20"/>
              </w:rPr>
              <w:t>Option</w:t>
            </w:r>
            <w:r>
              <w:rPr>
                <w:rFonts w:ascii="Century Gothic"/>
                <w:spacing w:val="-3"/>
                <w:sz w:val="20"/>
              </w:rPr>
              <w:t xml:space="preserve"> </w:t>
            </w:r>
            <w:r>
              <w:rPr>
                <w:rFonts w:ascii="Century Gothic"/>
                <w:sz w:val="20"/>
              </w:rPr>
              <w:t>A</w:t>
            </w:r>
          </w:p>
        </w:tc>
      </w:tr>
      <w:tr w:rsidR="00E22020">
        <w:trPr>
          <w:trHeight w:hRule="exact" w:val="408"/>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jc w:val="center"/>
              <w:rPr>
                <w:rFonts w:ascii="Century Gothic" w:eastAsia="Century Gothic" w:hAnsi="Century Gothic" w:cs="Century Gothic"/>
                <w:sz w:val="20"/>
                <w:szCs w:val="20"/>
              </w:rPr>
            </w:pPr>
            <w:r>
              <w:rPr>
                <w:rFonts w:ascii="Century Gothic"/>
                <w:sz w:val="20"/>
              </w:rPr>
              <w:t>2.11.2</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left="103"/>
              <w:rPr>
                <w:rFonts w:ascii="Century Gothic" w:eastAsia="Century Gothic" w:hAnsi="Century Gothic" w:cs="Century Gothic"/>
                <w:sz w:val="20"/>
                <w:szCs w:val="20"/>
              </w:rPr>
            </w:pPr>
            <w:r>
              <w:rPr>
                <w:rFonts w:ascii="Century Gothic"/>
                <w:sz w:val="20"/>
              </w:rPr>
              <w:t>Option</w:t>
            </w:r>
            <w:r>
              <w:rPr>
                <w:rFonts w:ascii="Century Gothic"/>
                <w:spacing w:val="-3"/>
                <w:sz w:val="20"/>
              </w:rPr>
              <w:t xml:space="preserve"> </w:t>
            </w:r>
            <w:r>
              <w:rPr>
                <w:rFonts w:ascii="Century Gothic"/>
                <w:sz w:val="20"/>
              </w:rPr>
              <w:t>A</w:t>
            </w:r>
          </w:p>
        </w:tc>
      </w:tr>
      <w:tr w:rsidR="00E22020">
        <w:trPr>
          <w:trHeight w:hRule="exact" w:val="406"/>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jc w:val="center"/>
              <w:rPr>
                <w:rFonts w:ascii="Century Gothic" w:eastAsia="Century Gothic" w:hAnsi="Century Gothic" w:cs="Century Gothic"/>
                <w:sz w:val="20"/>
                <w:szCs w:val="20"/>
              </w:rPr>
            </w:pPr>
            <w:r>
              <w:rPr>
                <w:rFonts w:ascii="Century Gothic"/>
                <w:sz w:val="20"/>
              </w:rPr>
              <w:t>2.11.3</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left="103"/>
              <w:rPr>
                <w:rFonts w:ascii="Century Gothic" w:eastAsia="Century Gothic" w:hAnsi="Century Gothic" w:cs="Century Gothic"/>
                <w:sz w:val="20"/>
                <w:szCs w:val="20"/>
              </w:rPr>
            </w:pPr>
            <w:r>
              <w:rPr>
                <w:rFonts w:ascii="Century Gothic"/>
                <w:sz w:val="20"/>
              </w:rPr>
              <w:t>Option</w:t>
            </w:r>
            <w:r>
              <w:rPr>
                <w:rFonts w:ascii="Century Gothic"/>
                <w:spacing w:val="-3"/>
                <w:sz w:val="20"/>
              </w:rPr>
              <w:t xml:space="preserve"> </w:t>
            </w:r>
            <w:r>
              <w:rPr>
                <w:rFonts w:ascii="Century Gothic"/>
                <w:sz w:val="20"/>
              </w:rPr>
              <w:t>A</w:t>
            </w:r>
          </w:p>
        </w:tc>
      </w:tr>
      <w:tr w:rsidR="00E22020">
        <w:trPr>
          <w:trHeight w:hRule="exact" w:val="408"/>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2"/>
              <w:jc w:val="center"/>
              <w:rPr>
                <w:rFonts w:ascii="Century Gothic" w:eastAsia="Century Gothic" w:hAnsi="Century Gothic" w:cs="Century Gothic"/>
                <w:sz w:val="20"/>
                <w:szCs w:val="20"/>
              </w:rPr>
            </w:pPr>
            <w:r>
              <w:rPr>
                <w:rFonts w:ascii="Century Gothic"/>
                <w:sz w:val="20"/>
              </w:rPr>
              <w:t>2.11.4</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2"/>
              <w:ind w:left="103"/>
              <w:rPr>
                <w:rFonts w:ascii="Century Gothic" w:eastAsia="Century Gothic" w:hAnsi="Century Gothic" w:cs="Century Gothic"/>
                <w:sz w:val="20"/>
                <w:szCs w:val="20"/>
              </w:rPr>
            </w:pPr>
            <w:r>
              <w:rPr>
                <w:rFonts w:ascii="Century Gothic"/>
                <w:sz w:val="20"/>
              </w:rPr>
              <w:t>Option</w:t>
            </w:r>
            <w:r>
              <w:rPr>
                <w:rFonts w:ascii="Century Gothic"/>
                <w:spacing w:val="-3"/>
                <w:sz w:val="20"/>
              </w:rPr>
              <w:t xml:space="preserve"> </w:t>
            </w:r>
            <w:r>
              <w:rPr>
                <w:rFonts w:ascii="Century Gothic"/>
                <w:sz w:val="20"/>
              </w:rPr>
              <w:t>A</w:t>
            </w:r>
          </w:p>
        </w:tc>
      </w:tr>
      <w:tr w:rsidR="00E22020">
        <w:trPr>
          <w:trHeight w:hRule="exact" w:val="408"/>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right="2"/>
              <w:jc w:val="center"/>
              <w:rPr>
                <w:rFonts w:ascii="Century Gothic" w:eastAsia="Century Gothic" w:hAnsi="Century Gothic" w:cs="Century Gothic"/>
                <w:sz w:val="20"/>
                <w:szCs w:val="20"/>
              </w:rPr>
            </w:pPr>
            <w:r>
              <w:rPr>
                <w:rFonts w:ascii="Century Gothic"/>
                <w:sz w:val="20"/>
              </w:rPr>
              <w:t>2.12</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0"/>
              <w:ind w:left="103"/>
              <w:rPr>
                <w:rFonts w:ascii="Century Gothic" w:eastAsia="Century Gothic" w:hAnsi="Century Gothic" w:cs="Century Gothic"/>
                <w:sz w:val="20"/>
                <w:szCs w:val="20"/>
              </w:rPr>
            </w:pPr>
            <w:r>
              <w:rPr>
                <w:rFonts w:ascii="Century Gothic"/>
                <w:sz w:val="20"/>
              </w:rPr>
              <w:t>N/A</w:t>
            </w:r>
          </w:p>
        </w:tc>
      </w:tr>
    </w:tbl>
    <w:p w:rsidR="00E22020" w:rsidRDefault="00E22020">
      <w:pPr>
        <w:rPr>
          <w:rFonts w:ascii="Century Gothic" w:eastAsia="Century Gothic" w:hAnsi="Century Gothic" w:cs="Century Gothic"/>
          <w:sz w:val="20"/>
          <w:szCs w:val="20"/>
        </w:rPr>
        <w:sectPr w:rsidR="00E22020">
          <w:headerReference w:type="even" r:id="rId82"/>
          <w:headerReference w:type="default" r:id="rId83"/>
          <w:pgSz w:w="11910" w:h="16840"/>
          <w:pgMar w:top="1200" w:right="820" w:bottom="720" w:left="9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DC5DEE" w:rsidRDefault="00016963">
      <w:pPr>
        <w:pStyle w:val="Heading4"/>
        <w:spacing w:before="62"/>
        <w:ind w:left="460"/>
        <w:jc w:val="both"/>
        <w:rPr>
          <w:b w:val="0"/>
          <w:bCs w:val="0"/>
          <w:color w:val="C00000"/>
        </w:rPr>
      </w:pPr>
      <w:r w:rsidRPr="00DC5DEE">
        <w:rPr>
          <w:color w:val="C00000"/>
        </w:rPr>
        <w:t xml:space="preserve">PART 3: C.1.2.3 PRINCIPAL CONTRACT DATA </w:t>
      </w:r>
      <w:r w:rsidRPr="00DC5DEE">
        <w:rPr>
          <w:rFonts w:cs="Century Gothic"/>
          <w:color w:val="C00000"/>
        </w:rPr>
        <w:t xml:space="preserve">– </w:t>
      </w:r>
      <w:r w:rsidRPr="00DC5DEE">
        <w:rPr>
          <w:color w:val="C00000"/>
        </w:rPr>
        <w:t>EMPLOYER</w:t>
      </w:r>
      <w:r w:rsidRPr="00DC5DEE">
        <w:rPr>
          <w:color w:val="C00000"/>
          <w:spacing w:val="-22"/>
        </w:rPr>
        <w:t xml:space="preserve"> </w:t>
      </w:r>
      <w:r w:rsidRPr="00DC5DEE">
        <w:rPr>
          <w:color w:val="C00000"/>
        </w:rPr>
        <w:t>(CONTINUED)</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spacing w:line="276" w:lineRule="auto"/>
        <w:ind w:left="460" w:right="462"/>
        <w:jc w:val="both"/>
      </w:pPr>
      <w:r>
        <w:t>The Clause References and Principal Contract Data provided in the table below must be</w:t>
      </w:r>
      <w:r>
        <w:rPr>
          <w:spacing w:val="22"/>
        </w:rPr>
        <w:t xml:space="preserve"> </w:t>
      </w:r>
      <w:r>
        <w:t>read</w:t>
      </w:r>
      <w:r>
        <w:rPr>
          <w:w w:val="99"/>
        </w:rPr>
        <w:t xml:space="preserve"> </w:t>
      </w:r>
      <w:r>
        <w:t>in conjunction with the Standard JBCC Principal Contract Data Form for Information</w:t>
      </w:r>
      <w:r>
        <w:rPr>
          <w:spacing w:val="43"/>
        </w:rPr>
        <w:t xml:space="preserve"> </w:t>
      </w:r>
      <w:r>
        <w:t>provided</w:t>
      </w:r>
      <w:r>
        <w:rPr>
          <w:w w:val="99"/>
        </w:rPr>
        <w:t xml:space="preserve"> </w:t>
      </w:r>
      <w:r>
        <w:t>by the Employer. The Contractor is referred to the JBCC Principal Building Agreement Contract</w:t>
      </w:r>
      <w:r>
        <w:rPr>
          <w:w w:val="99"/>
        </w:rPr>
        <w:t xml:space="preserve"> </w:t>
      </w:r>
      <w:r>
        <w:t>Data</w:t>
      </w:r>
      <w:r>
        <w:rPr>
          <w:spacing w:val="-5"/>
        </w:rPr>
        <w:t xml:space="preserve"> </w:t>
      </w:r>
      <w:r>
        <w:t>EC.</w:t>
      </w:r>
    </w:p>
    <w:p w:rsidR="00E22020" w:rsidRDefault="00E22020">
      <w:pPr>
        <w:rPr>
          <w:rFonts w:ascii="Century Gothic" w:eastAsia="Century Gothic" w:hAnsi="Century Gothic" w:cs="Century Gothic"/>
          <w:sz w:val="20"/>
          <w:szCs w:val="20"/>
        </w:rPr>
      </w:pPr>
    </w:p>
    <w:p w:rsidR="00E22020" w:rsidRDefault="00E22020">
      <w:pPr>
        <w:spacing w:before="1"/>
        <w:rPr>
          <w:rFonts w:ascii="Century Gothic" w:eastAsia="Century Gothic" w:hAnsi="Century Gothic" w:cs="Century Gothic"/>
          <w:sz w:val="19"/>
          <w:szCs w:val="19"/>
        </w:rPr>
      </w:pPr>
    </w:p>
    <w:tbl>
      <w:tblPr>
        <w:tblW w:w="0" w:type="auto"/>
        <w:tblInd w:w="119" w:type="dxa"/>
        <w:tblLayout w:type="fixed"/>
        <w:tblCellMar>
          <w:left w:w="0" w:type="dxa"/>
          <w:right w:w="0" w:type="dxa"/>
        </w:tblCellMar>
        <w:tblLook w:val="01E0" w:firstRow="1" w:lastRow="1" w:firstColumn="1" w:lastColumn="1" w:noHBand="0" w:noVBand="0"/>
      </w:tblPr>
      <w:tblGrid>
        <w:gridCol w:w="2494"/>
        <w:gridCol w:w="7372"/>
      </w:tblGrid>
      <w:tr w:rsidR="00E22020">
        <w:trPr>
          <w:trHeight w:hRule="exact" w:val="466"/>
        </w:trPr>
        <w:tc>
          <w:tcPr>
            <w:tcW w:w="2494"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left="326"/>
              <w:rPr>
                <w:rFonts w:ascii="Century Gothic" w:eastAsia="Century Gothic" w:hAnsi="Century Gothic" w:cs="Century Gothic"/>
                <w:sz w:val="20"/>
                <w:szCs w:val="20"/>
              </w:rPr>
            </w:pPr>
            <w:r>
              <w:rPr>
                <w:rFonts w:ascii="Century Gothic"/>
                <w:b/>
                <w:sz w:val="20"/>
              </w:rPr>
              <w:t>CLAUSE</w:t>
            </w:r>
            <w:r>
              <w:rPr>
                <w:rFonts w:ascii="Century Gothic"/>
                <w:b/>
                <w:spacing w:val="-9"/>
                <w:sz w:val="20"/>
              </w:rPr>
              <w:t xml:space="preserve"> </w:t>
            </w:r>
            <w:r>
              <w:rPr>
                <w:rFonts w:ascii="Century Gothic"/>
                <w:b/>
                <w:sz w:val="20"/>
              </w:rPr>
              <w:t>REFERENCE</w:t>
            </w:r>
          </w:p>
        </w:tc>
        <w:tc>
          <w:tcPr>
            <w:tcW w:w="7372"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left="2338"/>
              <w:rPr>
                <w:rFonts w:ascii="Century Gothic" w:eastAsia="Century Gothic" w:hAnsi="Century Gothic" w:cs="Century Gothic"/>
                <w:sz w:val="20"/>
                <w:szCs w:val="20"/>
              </w:rPr>
            </w:pPr>
            <w:r>
              <w:rPr>
                <w:rFonts w:ascii="Century Gothic"/>
                <w:b/>
                <w:sz w:val="20"/>
              </w:rPr>
              <w:t>PRINCIPAL CONTRACT</w:t>
            </w:r>
            <w:r>
              <w:rPr>
                <w:rFonts w:ascii="Century Gothic"/>
                <w:b/>
                <w:spacing w:val="-9"/>
                <w:sz w:val="20"/>
              </w:rPr>
              <w:t xml:space="preserve"> </w:t>
            </w:r>
            <w:r>
              <w:rPr>
                <w:rFonts w:ascii="Century Gothic"/>
                <w:b/>
                <w:sz w:val="20"/>
              </w:rPr>
              <w:t>DATA</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3.1</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By Contractor - For the project value and payable by the</w:t>
            </w:r>
            <w:r>
              <w:rPr>
                <w:rFonts w:ascii="Century Gothic"/>
                <w:spacing w:val="-30"/>
                <w:sz w:val="20"/>
              </w:rPr>
              <w:t xml:space="preserve"> </w:t>
            </w:r>
            <w:r>
              <w:rPr>
                <w:rFonts w:ascii="Century Gothic"/>
                <w:sz w:val="20"/>
              </w:rPr>
              <w:t>Contractor</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tcPr>
          <w:p w:rsidR="00E22020" w:rsidRPr="009C41C3" w:rsidRDefault="00016963">
            <w:pPr>
              <w:pStyle w:val="TableParagraph"/>
              <w:spacing w:before="89"/>
              <w:jc w:val="center"/>
              <w:rPr>
                <w:rFonts w:ascii="Century Gothic" w:eastAsia="Century Gothic" w:hAnsi="Century Gothic" w:cs="Century Gothic"/>
                <w:sz w:val="20"/>
                <w:szCs w:val="20"/>
              </w:rPr>
            </w:pPr>
            <w:r w:rsidRPr="009C41C3">
              <w:rPr>
                <w:rFonts w:ascii="Century Gothic"/>
                <w:sz w:val="20"/>
              </w:rPr>
              <w:t>3.2</w:t>
            </w:r>
          </w:p>
        </w:tc>
        <w:tc>
          <w:tcPr>
            <w:tcW w:w="7372" w:type="dxa"/>
            <w:tcBorders>
              <w:top w:val="single" w:sz="4" w:space="0" w:color="000000"/>
              <w:left w:val="single" w:sz="4" w:space="0" w:color="000000"/>
              <w:bottom w:val="single" w:sz="4" w:space="0" w:color="000000"/>
              <w:right w:val="single" w:sz="4" w:space="0" w:color="000000"/>
            </w:tcBorders>
          </w:tcPr>
          <w:p w:rsidR="00E22020" w:rsidRPr="009C41C3" w:rsidRDefault="00016963">
            <w:pPr>
              <w:pStyle w:val="TableParagraph"/>
              <w:spacing w:before="89"/>
              <w:ind w:left="103"/>
              <w:rPr>
                <w:rFonts w:ascii="Century Gothic" w:eastAsia="Century Gothic" w:hAnsi="Century Gothic" w:cs="Century Gothic"/>
                <w:sz w:val="20"/>
                <w:szCs w:val="20"/>
              </w:rPr>
            </w:pPr>
            <w:r w:rsidRPr="009C41C3">
              <w:rPr>
                <w:rFonts w:ascii="Century Gothic"/>
                <w:sz w:val="20"/>
              </w:rPr>
              <w:t>N/A</w:t>
            </w:r>
          </w:p>
        </w:tc>
      </w:tr>
      <w:tr w:rsidR="00E22020">
        <w:trPr>
          <w:trHeight w:hRule="exact" w:val="574"/>
        </w:trPr>
        <w:tc>
          <w:tcPr>
            <w:tcW w:w="2494" w:type="dxa"/>
            <w:tcBorders>
              <w:top w:val="single" w:sz="4" w:space="0" w:color="000000"/>
              <w:left w:val="single" w:sz="4" w:space="0" w:color="000000"/>
              <w:bottom w:val="single" w:sz="4" w:space="0" w:color="000000"/>
              <w:right w:val="single" w:sz="4" w:space="0" w:color="000000"/>
            </w:tcBorders>
          </w:tcPr>
          <w:p w:rsidR="00E22020" w:rsidRPr="009C41C3" w:rsidRDefault="00016963">
            <w:pPr>
              <w:pStyle w:val="TableParagraph"/>
              <w:spacing w:before="144"/>
              <w:jc w:val="center"/>
              <w:rPr>
                <w:rFonts w:ascii="Century Gothic" w:eastAsia="Century Gothic" w:hAnsi="Century Gothic" w:cs="Century Gothic"/>
                <w:sz w:val="20"/>
                <w:szCs w:val="20"/>
              </w:rPr>
            </w:pPr>
            <w:r w:rsidRPr="009C41C3">
              <w:rPr>
                <w:rFonts w:ascii="Century Gothic"/>
                <w:sz w:val="20"/>
              </w:rPr>
              <w:t>3.3</w:t>
            </w:r>
          </w:p>
        </w:tc>
        <w:tc>
          <w:tcPr>
            <w:tcW w:w="7372" w:type="dxa"/>
            <w:tcBorders>
              <w:top w:val="single" w:sz="4" w:space="0" w:color="000000"/>
              <w:left w:val="single" w:sz="4" w:space="0" w:color="000000"/>
              <w:bottom w:val="single" w:sz="4" w:space="0" w:color="000000"/>
              <w:right w:val="single" w:sz="4" w:space="0" w:color="000000"/>
            </w:tcBorders>
          </w:tcPr>
          <w:p w:rsidR="00E22020" w:rsidRPr="009C41C3" w:rsidRDefault="00016963" w:rsidP="008C125B">
            <w:pPr>
              <w:pStyle w:val="TableParagraph"/>
              <w:spacing w:before="3" w:line="278" w:lineRule="auto"/>
              <w:ind w:left="103" w:right="106"/>
              <w:rPr>
                <w:rFonts w:ascii="Century Gothic" w:eastAsia="Century Gothic" w:hAnsi="Century Gothic" w:cs="Century Gothic"/>
                <w:sz w:val="20"/>
                <w:szCs w:val="20"/>
              </w:rPr>
            </w:pPr>
            <w:r w:rsidRPr="009C41C3">
              <w:rPr>
                <w:rFonts w:ascii="Century Gothic"/>
                <w:sz w:val="20"/>
              </w:rPr>
              <w:t>By Contractor - For the sum of amount of R1Million with a deductible</w:t>
            </w:r>
            <w:r w:rsidRPr="009C41C3">
              <w:rPr>
                <w:rFonts w:ascii="Century Gothic"/>
                <w:spacing w:val="47"/>
                <w:sz w:val="20"/>
              </w:rPr>
              <w:t xml:space="preserve"> </w:t>
            </w:r>
            <w:r w:rsidRPr="009C41C3">
              <w:rPr>
                <w:rFonts w:ascii="Century Gothic"/>
                <w:sz w:val="20"/>
              </w:rPr>
              <w:t>of</w:t>
            </w:r>
            <w:r w:rsidRPr="009C41C3">
              <w:rPr>
                <w:rFonts w:ascii="Century Gothic"/>
                <w:w w:val="99"/>
                <w:sz w:val="20"/>
              </w:rPr>
              <w:t xml:space="preserve"> </w:t>
            </w:r>
            <w:r w:rsidRPr="009C41C3">
              <w:rPr>
                <w:rFonts w:ascii="Century Gothic"/>
                <w:sz w:val="20"/>
              </w:rPr>
              <w:t>an amount to be selected and payable by the</w:t>
            </w:r>
            <w:r w:rsidRPr="009C41C3">
              <w:rPr>
                <w:rFonts w:ascii="Century Gothic"/>
                <w:spacing w:val="-28"/>
                <w:sz w:val="20"/>
              </w:rPr>
              <w:t xml:space="preserve"> </w:t>
            </w:r>
            <w:r w:rsidRPr="009C41C3">
              <w:rPr>
                <w:rFonts w:ascii="Century Gothic"/>
                <w:sz w:val="20"/>
              </w:rPr>
              <w:t>Contractor</w:t>
            </w:r>
          </w:p>
        </w:tc>
      </w:tr>
      <w:tr w:rsidR="00E22020">
        <w:trPr>
          <w:trHeight w:hRule="exact" w:val="466"/>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3.4</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N/A</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3.5</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N/A</w:t>
            </w:r>
          </w:p>
        </w:tc>
      </w:tr>
      <w:tr w:rsidR="00E22020">
        <w:trPr>
          <w:trHeight w:hRule="exact" w:val="574"/>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44"/>
              <w:jc w:val="center"/>
              <w:rPr>
                <w:rFonts w:ascii="Century Gothic" w:eastAsia="Century Gothic" w:hAnsi="Century Gothic" w:cs="Century Gothic"/>
                <w:sz w:val="20"/>
                <w:szCs w:val="20"/>
              </w:rPr>
            </w:pPr>
            <w:r>
              <w:rPr>
                <w:rFonts w:ascii="Century Gothic"/>
                <w:sz w:val="20"/>
              </w:rPr>
              <w:t>4.1</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 w:line="276" w:lineRule="auto"/>
              <w:ind w:left="103" w:right="103"/>
              <w:rPr>
                <w:rFonts w:ascii="Century Gothic" w:eastAsia="Century Gothic" w:hAnsi="Century Gothic" w:cs="Century Gothic"/>
                <w:sz w:val="20"/>
                <w:szCs w:val="20"/>
              </w:rPr>
            </w:pPr>
            <w:r>
              <w:rPr>
                <w:rFonts w:ascii="Century Gothic"/>
                <w:sz w:val="20"/>
              </w:rPr>
              <w:t>3 Calendar months after Site Handover. Penalty of R 1 500.00</w:t>
            </w:r>
            <w:r>
              <w:rPr>
                <w:rFonts w:ascii="Century Gothic"/>
                <w:spacing w:val="47"/>
                <w:sz w:val="20"/>
              </w:rPr>
              <w:t xml:space="preserve"> </w:t>
            </w:r>
            <w:r>
              <w:rPr>
                <w:rFonts w:ascii="Century Gothic"/>
                <w:sz w:val="20"/>
              </w:rPr>
              <w:t>per</w:t>
            </w:r>
            <w:r>
              <w:rPr>
                <w:rFonts w:ascii="Century Gothic"/>
                <w:w w:val="99"/>
                <w:sz w:val="20"/>
              </w:rPr>
              <w:t xml:space="preserve"> </w:t>
            </w:r>
            <w:r>
              <w:rPr>
                <w:rFonts w:ascii="Century Gothic"/>
                <w:sz w:val="20"/>
              </w:rPr>
              <w:t>Calendar</w:t>
            </w:r>
            <w:r>
              <w:rPr>
                <w:rFonts w:ascii="Century Gothic"/>
                <w:spacing w:val="-9"/>
                <w:sz w:val="20"/>
              </w:rPr>
              <w:t xml:space="preserve"> </w:t>
            </w:r>
            <w:r>
              <w:rPr>
                <w:rFonts w:ascii="Century Gothic"/>
                <w:sz w:val="20"/>
              </w:rPr>
              <w:t>Day</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4.2</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N/A</w:t>
            </w:r>
          </w:p>
        </w:tc>
      </w:tr>
      <w:tr w:rsidR="00E22020">
        <w:trPr>
          <w:trHeight w:hRule="exact" w:val="466"/>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5.1</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3</w:t>
            </w:r>
            <w:r>
              <w:rPr>
                <w:rFonts w:ascii="Century Gothic"/>
                <w:spacing w:val="-5"/>
                <w:sz w:val="20"/>
              </w:rPr>
              <w:t xml:space="preserve"> </w:t>
            </w:r>
            <w:r>
              <w:rPr>
                <w:rFonts w:ascii="Century Gothic"/>
                <w:sz w:val="20"/>
              </w:rPr>
              <w:t>Copies</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5.2</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No</w:t>
            </w:r>
          </w:p>
        </w:tc>
      </w:tr>
      <w:tr w:rsidR="00E22020">
        <w:trPr>
          <w:trHeight w:hRule="exact" w:val="464"/>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5.3</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Yes, If</w:t>
            </w:r>
            <w:r>
              <w:rPr>
                <w:rFonts w:ascii="Century Gothic"/>
                <w:spacing w:val="-11"/>
                <w:sz w:val="20"/>
              </w:rPr>
              <w:t xml:space="preserve"> </w:t>
            </w:r>
            <w:r>
              <w:rPr>
                <w:rFonts w:ascii="Century Gothic"/>
                <w:sz w:val="20"/>
              </w:rPr>
              <w:t>applicable</w:t>
            </w:r>
          </w:p>
        </w:tc>
      </w:tr>
      <w:tr w:rsidR="00E22020">
        <w:trPr>
          <w:trHeight w:hRule="exact" w:val="466"/>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5.4</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Yes - Refer to Special Conditions of</w:t>
            </w:r>
            <w:r>
              <w:rPr>
                <w:rFonts w:ascii="Century Gothic"/>
                <w:spacing w:val="-20"/>
                <w:sz w:val="20"/>
              </w:rPr>
              <w:t xml:space="preserve"> </w:t>
            </w:r>
            <w:r>
              <w:rPr>
                <w:rFonts w:ascii="Century Gothic"/>
                <w:sz w:val="20"/>
              </w:rPr>
              <w:t>Contract</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5.5</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N/A- Priced Bills of Quantities to be submitted at Tender</w:t>
            </w:r>
            <w:r>
              <w:rPr>
                <w:rFonts w:ascii="Century Gothic"/>
                <w:spacing w:val="-34"/>
                <w:sz w:val="20"/>
              </w:rPr>
              <w:t xml:space="preserve"> </w:t>
            </w:r>
            <w:r>
              <w:rPr>
                <w:rFonts w:ascii="Century Gothic"/>
                <w:sz w:val="20"/>
              </w:rPr>
              <w:t>Closing</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5.6</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No</w:t>
            </w:r>
          </w:p>
        </w:tc>
      </w:tr>
      <w:tr w:rsidR="00E22020">
        <w:trPr>
          <w:trHeight w:hRule="exact" w:val="466"/>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5.7</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Refer to Special Conditions of</w:t>
            </w:r>
            <w:r>
              <w:rPr>
                <w:rFonts w:ascii="Century Gothic"/>
                <w:spacing w:val="-21"/>
                <w:sz w:val="20"/>
              </w:rPr>
              <w:t xml:space="preserve"> </w:t>
            </w:r>
            <w:r>
              <w:rPr>
                <w:rFonts w:ascii="Century Gothic"/>
                <w:sz w:val="20"/>
              </w:rPr>
              <w:t>Contract</w:t>
            </w:r>
          </w:p>
        </w:tc>
      </w:tr>
      <w:tr w:rsidR="00E22020">
        <w:trPr>
          <w:trHeight w:hRule="exact" w:val="574"/>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144"/>
              <w:jc w:val="center"/>
              <w:rPr>
                <w:rFonts w:ascii="Century Gothic" w:eastAsia="Century Gothic" w:hAnsi="Century Gothic" w:cs="Century Gothic"/>
                <w:sz w:val="20"/>
                <w:szCs w:val="20"/>
              </w:rPr>
            </w:pPr>
            <w:r>
              <w:rPr>
                <w:rFonts w:ascii="Century Gothic"/>
                <w:sz w:val="20"/>
              </w:rPr>
              <w:t>5.8</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rsidP="003D34AC">
            <w:pPr>
              <w:pStyle w:val="TableParagraph"/>
              <w:spacing w:before="3" w:line="276" w:lineRule="auto"/>
              <w:ind w:left="103" w:right="108"/>
              <w:rPr>
                <w:rFonts w:ascii="Century Gothic" w:eastAsia="Century Gothic" w:hAnsi="Century Gothic" w:cs="Century Gothic"/>
                <w:sz w:val="20"/>
                <w:szCs w:val="20"/>
              </w:rPr>
            </w:pPr>
            <w:r>
              <w:rPr>
                <w:rFonts w:ascii="Century Gothic"/>
                <w:sz w:val="20"/>
              </w:rPr>
              <w:t>20</w:t>
            </w:r>
            <w:proofErr w:type="spellStart"/>
            <w:r>
              <w:rPr>
                <w:rFonts w:ascii="Century Gothic"/>
                <w:position w:val="5"/>
                <w:sz w:val="13"/>
              </w:rPr>
              <w:t>th</w:t>
            </w:r>
            <w:proofErr w:type="spellEnd"/>
            <w:r>
              <w:rPr>
                <w:rFonts w:ascii="Century Gothic"/>
                <w:position w:val="5"/>
                <w:sz w:val="13"/>
              </w:rPr>
              <w:t xml:space="preserve"> </w:t>
            </w:r>
            <w:r>
              <w:rPr>
                <w:rFonts w:ascii="Century Gothic"/>
                <w:sz w:val="20"/>
              </w:rPr>
              <w:t xml:space="preserve">of each month. </w:t>
            </w:r>
            <w:r w:rsidR="003D34AC">
              <w:rPr>
                <w:rFonts w:ascii="Century Gothic"/>
                <w:sz w:val="20"/>
              </w:rPr>
              <w:t>COGTA to effect</w:t>
            </w:r>
            <w:r>
              <w:rPr>
                <w:rFonts w:ascii="Century Gothic"/>
                <w:sz w:val="20"/>
              </w:rPr>
              <w:t xml:space="preserve"> payment </w:t>
            </w:r>
            <w:r w:rsidR="003D34AC">
              <w:rPr>
                <w:rFonts w:ascii="Century Gothic"/>
                <w:sz w:val="20"/>
              </w:rPr>
              <w:t>within 30</w:t>
            </w:r>
            <w:r>
              <w:rPr>
                <w:rFonts w:ascii="Century Gothic"/>
                <w:sz w:val="20"/>
              </w:rPr>
              <w:t xml:space="preserve"> days on receipt</w:t>
            </w:r>
            <w:r>
              <w:rPr>
                <w:rFonts w:ascii="Century Gothic"/>
                <w:spacing w:val="2"/>
                <w:sz w:val="20"/>
              </w:rPr>
              <w:t xml:space="preserve"> </w:t>
            </w:r>
            <w:r>
              <w:rPr>
                <w:rFonts w:ascii="Century Gothic"/>
                <w:sz w:val="20"/>
              </w:rPr>
              <w:t>of</w:t>
            </w:r>
            <w:r>
              <w:rPr>
                <w:rFonts w:ascii="Century Gothic"/>
                <w:w w:val="99"/>
                <w:sz w:val="20"/>
              </w:rPr>
              <w:t xml:space="preserve"> </w:t>
            </w:r>
            <w:r w:rsidR="003D34AC">
              <w:rPr>
                <w:rFonts w:ascii="Century Gothic"/>
                <w:sz w:val="20"/>
              </w:rPr>
              <w:t>invoice.</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jc w:val="center"/>
              <w:rPr>
                <w:rFonts w:ascii="Century Gothic" w:eastAsia="Century Gothic" w:hAnsi="Century Gothic" w:cs="Century Gothic"/>
                <w:sz w:val="20"/>
                <w:szCs w:val="20"/>
              </w:rPr>
            </w:pPr>
            <w:r>
              <w:rPr>
                <w:rFonts w:ascii="Century Gothic"/>
                <w:sz w:val="20"/>
              </w:rPr>
              <w:t>6.0</w:t>
            </w:r>
          </w:p>
        </w:tc>
        <w:tc>
          <w:tcPr>
            <w:tcW w:w="737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Refer to Special Conditions of</w:t>
            </w:r>
            <w:r>
              <w:rPr>
                <w:rFonts w:ascii="Century Gothic"/>
                <w:spacing w:val="-21"/>
                <w:sz w:val="20"/>
              </w:rPr>
              <w:t xml:space="preserve"> </w:t>
            </w:r>
            <w:r>
              <w:rPr>
                <w:rFonts w:ascii="Century Gothic"/>
                <w:sz w:val="20"/>
              </w:rPr>
              <w:t>Contract</w:t>
            </w:r>
          </w:p>
        </w:tc>
      </w:tr>
    </w:tbl>
    <w:p w:rsidR="00E22020" w:rsidRDefault="00E22020">
      <w:pPr>
        <w:rPr>
          <w:rFonts w:ascii="Century Gothic" w:eastAsia="Century Gothic" w:hAnsi="Century Gothic" w:cs="Century Gothic"/>
          <w:sz w:val="20"/>
          <w:szCs w:val="20"/>
        </w:rPr>
        <w:sectPr w:rsidR="00E22020">
          <w:pgSz w:w="11910" w:h="16840"/>
          <w:pgMar w:top="1200" w:right="820" w:bottom="720" w:left="9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E62B9C" w:rsidRDefault="00016963">
      <w:pPr>
        <w:pStyle w:val="Heading4"/>
        <w:spacing w:before="62"/>
        <w:ind w:left="460"/>
        <w:rPr>
          <w:b w:val="0"/>
          <w:bCs w:val="0"/>
          <w:color w:val="C00000"/>
        </w:rPr>
      </w:pPr>
      <w:r w:rsidRPr="00E62B9C">
        <w:rPr>
          <w:color w:val="C00000"/>
        </w:rPr>
        <w:t>PART 4: C.1.2.4 SCHEDULE OF</w:t>
      </w:r>
      <w:r w:rsidRPr="00E62B9C">
        <w:rPr>
          <w:color w:val="C00000"/>
          <w:spacing w:val="-18"/>
        </w:rPr>
        <w:t xml:space="preserve"> </w:t>
      </w:r>
      <w:r w:rsidRPr="00E62B9C">
        <w:rPr>
          <w:color w:val="C00000"/>
        </w:rPr>
        <w:t>VARIABLES</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spacing w:line="276" w:lineRule="auto"/>
        <w:ind w:left="460"/>
        <w:rPr>
          <w:rFonts w:cs="Century Gothic"/>
        </w:rPr>
      </w:pPr>
      <w:r>
        <w:t>The Clause References and Schedule of Variables provided in the table below must be read</w:t>
      </w:r>
      <w:r>
        <w:rPr>
          <w:spacing w:val="-7"/>
        </w:rPr>
        <w:t xml:space="preserve"> </w:t>
      </w:r>
      <w:r>
        <w:t>in</w:t>
      </w:r>
      <w:r>
        <w:rPr>
          <w:w w:val="99"/>
        </w:rPr>
        <w:t xml:space="preserve"> </w:t>
      </w:r>
      <w:r>
        <w:rPr>
          <w:rFonts w:cs="Century Gothic"/>
        </w:rPr>
        <w:t>conjunction with the “ASAQS Preliminaries” November</w:t>
      </w:r>
      <w:r>
        <w:rPr>
          <w:rFonts w:cs="Century Gothic"/>
          <w:spacing w:val="-21"/>
        </w:rPr>
        <w:t xml:space="preserve"> </w:t>
      </w:r>
      <w:r>
        <w:rPr>
          <w:rFonts w:cs="Century Gothic"/>
        </w:rPr>
        <w:t>2007</w:t>
      </w:r>
    </w:p>
    <w:p w:rsidR="00E22020" w:rsidRDefault="00E22020">
      <w:pPr>
        <w:spacing w:before="2"/>
        <w:rPr>
          <w:rFonts w:ascii="Century Gothic" w:eastAsia="Century Gothic" w:hAnsi="Century Gothic" w:cs="Century Gothic"/>
          <w:sz w:val="16"/>
          <w:szCs w:val="16"/>
        </w:rPr>
      </w:pPr>
    </w:p>
    <w:tbl>
      <w:tblPr>
        <w:tblW w:w="0" w:type="auto"/>
        <w:tblInd w:w="119" w:type="dxa"/>
        <w:tblLayout w:type="fixed"/>
        <w:tblCellMar>
          <w:left w:w="0" w:type="dxa"/>
          <w:right w:w="0" w:type="dxa"/>
        </w:tblCellMar>
        <w:tblLook w:val="01E0" w:firstRow="1" w:lastRow="1" w:firstColumn="1" w:lastColumn="1" w:noHBand="0" w:noVBand="0"/>
      </w:tblPr>
      <w:tblGrid>
        <w:gridCol w:w="2494"/>
        <w:gridCol w:w="1748"/>
        <w:gridCol w:w="275"/>
        <w:gridCol w:w="356"/>
        <w:gridCol w:w="666"/>
        <w:gridCol w:w="373"/>
        <w:gridCol w:w="1221"/>
        <w:gridCol w:w="409"/>
        <w:gridCol w:w="473"/>
        <w:gridCol w:w="551"/>
        <w:gridCol w:w="740"/>
        <w:gridCol w:w="560"/>
      </w:tblGrid>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left="326"/>
              <w:rPr>
                <w:rFonts w:ascii="Century Gothic" w:eastAsia="Century Gothic" w:hAnsi="Century Gothic" w:cs="Century Gothic"/>
                <w:sz w:val="20"/>
                <w:szCs w:val="20"/>
              </w:rPr>
            </w:pPr>
            <w:r>
              <w:rPr>
                <w:rFonts w:ascii="Century Gothic"/>
                <w:b/>
                <w:sz w:val="20"/>
              </w:rPr>
              <w:t>CLAUSE</w:t>
            </w:r>
            <w:r>
              <w:rPr>
                <w:rFonts w:ascii="Century Gothic"/>
                <w:b/>
                <w:spacing w:val="-9"/>
                <w:sz w:val="20"/>
              </w:rPr>
              <w:t xml:space="preserve"> </w:t>
            </w:r>
            <w:r>
              <w:rPr>
                <w:rFonts w:ascii="Century Gothic"/>
                <w:b/>
                <w:sz w:val="20"/>
              </w:rPr>
              <w:t>REFERENCE</w:t>
            </w:r>
          </w:p>
        </w:tc>
        <w:tc>
          <w:tcPr>
            <w:tcW w:w="7372" w:type="dxa"/>
            <w:gridSpan w:val="11"/>
            <w:tcBorders>
              <w:top w:val="single" w:sz="4" w:space="0" w:color="000000"/>
              <w:left w:val="single" w:sz="4" w:space="0" w:color="000000"/>
              <w:bottom w:val="single" w:sz="4" w:space="0" w:color="000000"/>
              <w:right w:val="single" w:sz="4" w:space="0" w:color="000000"/>
            </w:tcBorders>
            <w:shd w:val="clear" w:color="auto" w:fill="BEBEBE"/>
          </w:tcPr>
          <w:p w:rsidR="00E22020" w:rsidRDefault="00016963">
            <w:pPr>
              <w:pStyle w:val="TableParagraph"/>
              <w:spacing w:before="89"/>
              <w:ind w:right="4"/>
              <w:jc w:val="center"/>
              <w:rPr>
                <w:rFonts w:ascii="Century Gothic" w:eastAsia="Century Gothic" w:hAnsi="Century Gothic" w:cs="Century Gothic"/>
                <w:sz w:val="20"/>
                <w:szCs w:val="20"/>
              </w:rPr>
            </w:pPr>
            <w:r>
              <w:rPr>
                <w:rFonts w:ascii="Century Gothic"/>
                <w:b/>
                <w:sz w:val="20"/>
              </w:rPr>
              <w:t>SCHEDULE OF</w:t>
            </w:r>
            <w:r>
              <w:rPr>
                <w:rFonts w:ascii="Century Gothic"/>
                <w:b/>
                <w:spacing w:val="-11"/>
                <w:sz w:val="20"/>
              </w:rPr>
              <w:t xml:space="preserve"> </w:t>
            </w:r>
            <w:r>
              <w:rPr>
                <w:rFonts w:ascii="Century Gothic"/>
                <w:b/>
                <w:sz w:val="20"/>
              </w:rPr>
              <w:t>VARIABLES</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89"/>
              <w:ind w:right="2"/>
              <w:jc w:val="center"/>
              <w:rPr>
                <w:rFonts w:ascii="Century Gothic" w:eastAsia="Century Gothic" w:hAnsi="Century Gothic" w:cs="Century Gothic"/>
                <w:sz w:val="20"/>
                <w:szCs w:val="20"/>
              </w:rPr>
            </w:pPr>
            <w:r>
              <w:rPr>
                <w:rFonts w:ascii="Century Gothic"/>
                <w:sz w:val="20"/>
              </w:rPr>
              <w:t>10.1</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Yes</w:t>
            </w:r>
          </w:p>
        </w:tc>
      </w:tr>
      <w:tr w:rsidR="00E22020">
        <w:trPr>
          <w:trHeight w:hRule="exact" w:val="466"/>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89"/>
              <w:ind w:right="2"/>
              <w:jc w:val="center"/>
              <w:rPr>
                <w:rFonts w:ascii="Century Gothic" w:eastAsia="Century Gothic" w:hAnsi="Century Gothic" w:cs="Century Gothic"/>
                <w:sz w:val="20"/>
                <w:szCs w:val="20"/>
              </w:rPr>
            </w:pPr>
            <w:r>
              <w:rPr>
                <w:rFonts w:ascii="Century Gothic"/>
                <w:sz w:val="20"/>
              </w:rPr>
              <w:t>10.2</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No drawings will be</w:t>
            </w:r>
            <w:r>
              <w:rPr>
                <w:rFonts w:ascii="Century Gothic"/>
                <w:spacing w:val="-14"/>
                <w:sz w:val="20"/>
              </w:rPr>
              <w:t xml:space="preserve"> </w:t>
            </w:r>
            <w:r>
              <w:rPr>
                <w:rFonts w:ascii="Century Gothic"/>
                <w:sz w:val="20"/>
              </w:rPr>
              <w:t>provided</w:t>
            </w:r>
          </w:p>
        </w:tc>
      </w:tr>
      <w:tr w:rsidR="00E22020">
        <w:trPr>
          <w:trHeight w:hRule="exact" w:val="574"/>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144"/>
              <w:ind w:right="2"/>
              <w:jc w:val="center"/>
              <w:rPr>
                <w:rFonts w:ascii="Century Gothic" w:eastAsia="Century Gothic" w:hAnsi="Century Gothic" w:cs="Century Gothic"/>
                <w:sz w:val="20"/>
                <w:szCs w:val="20"/>
              </w:rPr>
            </w:pPr>
            <w:r>
              <w:rPr>
                <w:rFonts w:ascii="Century Gothic"/>
                <w:sz w:val="20"/>
              </w:rPr>
              <w:t>10.3</w:t>
            </w:r>
          </w:p>
        </w:tc>
        <w:tc>
          <w:tcPr>
            <w:tcW w:w="1748" w:type="dxa"/>
            <w:tcBorders>
              <w:top w:val="single" w:sz="4" w:space="0" w:color="000000"/>
              <w:left w:val="single" w:sz="4" w:space="0" w:color="000000"/>
              <w:bottom w:val="single" w:sz="4" w:space="0" w:color="000000"/>
              <w:right w:val="nil"/>
            </w:tcBorders>
          </w:tcPr>
          <w:p w:rsidR="00E22020" w:rsidRDefault="00016963">
            <w:pPr>
              <w:pStyle w:val="TableParagraph"/>
              <w:spacing w:before="3" w:line="276" w:lineRule="auto"/>
              <w:ind w:left="103" w:right="77"/>
              <w:rPr>
                <w:rFonts w:ascii="Century Gothic" w:eastAsia="Century Gothic" w:hAnsi="Century Gothic" w:cs="Century Gothic"/>
                <w:sz w:val="20"/>
                <w:szCs w:val="20"/>
              </w:rPr>
            </w:pPr>
            <w:r>
              <w:rPr>
                <w:rFonts w:ascii="Century Gothic"/>
                <w:sz w:val="20"/>
              </w:rPr>
              <w:t>The</w:t>
            </w:r>
            <w:r>
              <w:rPr>
                <w:rFonts w:ascii="Century Gothic"/>
                <w:spacing w:val="39"/>
                <w:sz w:val="20"/>
              </w:rPr>
              <w:t xml:space="preserve"> </w:t>
            </w:r>
            <w:r>
              <w:rPr>
                <w:rFonts w:ascii="Century Gothic"/>
                <w:sz w:val="20"/>
              </w:rPr>
              <w:t>Contractor</w:t>
            </w:r>
            <w:r>
              <w:rPr>
                <w:rFonts w:ascii="Century Gothic"/>
                <w:w w:val="99"/>
                <w:sz w:val="20"/>
              </w:rPr>
              <w:t xml:space="preserve"> </w:t>
            </w:r>
            <w:r>
              <w:rPr>
                <w:rFonts w:ascii="Century Gothic"/>
                <w:sz w:val="20"/>
              </w:rPr>
              <w:t>discrepancies</w:t>
            </w:r>
          </w:p>
        </w:tc>
        <w:tc>
          <w:tcPr>
            <w:tcW w:w="275" w:type="dxa"/>
            <w:tcBorders>
              <w:top w:val="single" w:sz="4" w:space="0" w:color="000000"/>
              <w:left w:val="nil"/>
              <w:bottom w:val="single" w:sz="4" w:space="0" w:color="000000"/>
              <w:right w:val="nil"/>
            </w:tcBorders>
          </w:tcPr>
          <w:p w:rsidR="00E22020" w:rsidRDefault="00016963">
            <w:pPr>
              <w:pStyle w:val="TableParagraph"/>
              <w:spacing w:before="3"/>
              <w:ind w:left="79"/>
              <w:rPr>
                <w:rFonts w:ascii="Century Gothic" w:eastAsia="Century Gothic" w:hAnsi="Century Gothic" w:cs="Century Gothic"/>
                <w:sz w:val="20"/>
                <w:szCs w:val="20"/>
              </w:rPr>
            </w:pPr>
            <w:r>
              <w:rPr>
                <w:rFonts w:ascii="Century Gothic"/>
                <w:sz w:val="20"/>
              </w:rPr>
              <w:t>is</w:t>
            </w:r>
          </w:p>
        </w:tc>
        <w:tc>
          <w:tcPr>
            <w:tcW w:w="356" w:type="dxa"/>
            <w:tcBorders>
              <w:top w:val="single" w:sz="4" w:space="0" w:color="000000"/>
              <w:left w:val="nil"/>
              <w:bottom w:val="single" w:sz="4" w:space="0" w:color="000000"/>
              <w:right w:val="nil"/>
            </w:tcBorders>
          </w:tcPr>
          <w:p w:rsidR="00E22020" w:rsidRDefault="00016963">
            <w:pPr>
              <w:pStyle w:val="TableParagraph"/>
              <w:spacing w:before="3"/>
              <w:ind w:left="77"/>
              <w:rPr>
                <w:rFonts w:ascii="Century Gothic" w:eastAsia="Century Gothic" w:hAnsi="Century Gothic" w:cs="Century Gothic"/>
                <w:sz w:val="20"/>
                <w:szCs w:val="20"/>
              </w:rPr>
            </w:pPr>
            <w:r>
              <w:rPr>
                <w:rFonts w:ascii="Century Gothic"/>
                <w:sz w:val="20"/>
              </w:rPr>
              <w:t>to</w:t>
            </w:r>
          </w:p>
        </w:tc>
        <w:tc>
          <w:tcPr>
            <w:tcW w:w="666" w:type="dxa"/>
            <w:tcBorders>
              <w:top w:val="single" w:sz="4" w:space="0" w:color="000000"/>
              <w:left w:val="nil"/>
              <w:bottom w:val="single" w:sz="4" w:space="0" w:color="000000"/>
              <w:right w:val="nil"/>
            </w:tcBorders>
          </w:tcPr>
          <w:p w:rsidR="00E22020" w:rsidRDefault="00016963">
            <w:pPr>
              <w:pStyle w:val="TableParagraph"/>
              <w:spacing w:before="3"/>
              <w:ind w:left="78"/>
              <w:rPr>
                <w:rFonts w:ascii="Century Gothic" w:eastAsia="Century Gothic" w:hAnsi="Century Gothic" w:cs="Century Gothic"/>
                <w:sz w:val="20"/>
                <w:szCs w:val="20"/>
              </w:rPr>
            </w:pPr>
            <w:r>
              <w:rPr>
                <w:rFonts w:ascii="Century Gothic"/>
                <w:sz w:val="20"/>
              </w:rPr>
              <w:t>verify</w:t>
            </w:r>
          </w:p>
        </w:tc>
        <w:tc>
          <w:tcPr>
            <w:tcW w:w="373" w:type="dxa"/>
            <w:tcBorders>
              <w:top w:val="single" w:sz="4" w:space="0" w:color="000000"/>
              <w:left w:val="nil"/>
              <w:bottom w:val="single" w:sz="4" w:space="0" w:color="000000"/>
              <w:right w:val="nil"/>
            </w:tcBorders>
          </w:tcPr>
          <w:p w:rsidR="00E22020" w:rsidRDefault="00016963">
            <w:pPr>
              <w:pStyle w:val="TableParagraph"/>
              <w:spacing w:before="3"/>
              <w:ind w:left="77"/>
              <w:rPr>
                <w:rFonts w:ascii="Century Gothic" w:eastAsia="Century Gothic" w:hAnsi="Century Gothic" w:cs="Century Gothic"/>
                <w:sz w:val="20"/>
                <w:szCs w:val="20"/>
              </w:rPr>
            </w:pPr>
            <w:r>
              <w:rPr>
                <w:rFonts w:ascii="Century Gothic"/>
                <w:sz w:val="20"/>
              </w:rPr>
              <w:t>all</w:t>
            </w:r>
          </w:p>
        </w:tc>
        <w:tc>
          <w:tcPr>
            <w:tcW w:w="1221" w:type="dxa"/>
            <w:tcBorders>
              <w:top w:val="single" w:sz="4" w:space="0" w:color="000000"/>
              <w:left w:val="nil"/>
              <w:bottom w:val="single" w:sz="4" w:space="0" w:color="000000"/>
              <w:right w:val="nil"/>
            </w:tcBorders>
          </w:tcPr>
          <w:p w:rsidR="00E22020" w:rsidRDefault="00016963">
            <w:pPr>
              <w:pStyle w:val="TableParagraph"/>
              <w:spacing w:before="3"/>
              <w:ind w:left="78"/>
              <w:rPr>
                <w:rFonts w:ascii="Century Gothic" w:eastAsia="Century Gothic" w:hAnsi="Century Gothic" w:cs="Century Gothic"/>
                <w:sz w:val="20"/>
                <w:szCs w:val="20"/>
              </w:rPr>
            </w:pPr>
            <w:r>
              <w:rPr>
                <w:rFonts w:ascii="Century Gothic"/>
                <w:sz w:val="20"/>
              </w:rPr>
              <w:t>dimensions</w:t>
            </w:r>
          </w:p>
        </w:tc>
        <w:tc>
          <w:tcPr>
            <w:tcW w:w="409" w:type="dxa"/>
            <w:tcBorders>
              <w:top w:val="single" w:sz="4" w:space="0" w:color="000000"/>
              <w:left w:val="nil"/>
              <w:bottom w:val="single" w:sz="4" w:space="0" w:color="000000"/>
              <w:right w:val="nil"/>
            </w:tcBorders>
          </w:tcPr>
          <w:p w:rsidR="00E22020" w:rsidRDefault="00016963">
            <w:pPr>
              <w:pStyle w:val="TableParagraph"/>
              <w:spacing w:before="3"/>
              <w:ind w:left="77"/>
              <w:rPr>
                <w:rFonts w:ascii="Century Gothic" w:eastAsia="Century Gothic" w:hAnsi="Century Gothic" w:cs="Century Gothic"/>
                <w:sz w:val="20"/>
                <w:szCs w:val="20"/>
              </w:rPr>
            </w:pPr>
            <w:r>
              <w:rPr>
                <w:rFonts w:ascii="Century Gothic"/>
                <w:sz w:val="20"/>
              </w:rPr>
              <w:t>on</w:t>
            </w:r>
          </w:p>
        </w:tc>
        <w:tc>
          <w:tcPr>
            <w:tcW w:w="473" w:type="dxa"/>
            <w:tcBorders>
              <w:top w:val="single" w:sz="4" w:space="0" w:color="000000"/>
              <w:left w:val="nil"/>
              <w:bottom w:val="single" w:sz="4" w:space="0" w:color="000000"/>
              <w:right w:val="nil"/>
            </w:tcBorders>
          </w:tcPr>
          <w:p w:rsidR="00E22020" w:rsidRDefault="00016963">
            <w:pPr>
              <w:pStyle w:val="TableParagraph"/>
              <w:spacing w:before="3"/>
              <w:ind w:left="78"/>
              <w:rPr>
                <w:rFonts w:ascii="Century Gothic" w:eastAsia="Century Gothic" w:hAnsi="Century Gothic" w:cs="Century Gothic"/>
                <w:sz w:val="20"/>
                <w:szCs w:val="20"/>
              </w:rPr>
            </w:pPr>
            <w:r>
              <w:rPr>
                <w:rFonts w:ascii="Century Gothic"/>
                <w:sz w:val="20"/>
              </w:rPr>
              <w:t>site</w:t>
            </w:r>
          </w:p>
        </w:tc>
        <w:tc>
          <w:tcPr>
            <w:tcW w:w="551" w:type="dxa"/>
            <w:tcBorders>
              <w:top w:val="single" w:sz="4" w:space="0" w:color="000000"/>
              <w:left w:val="nil"/>
              <w:bottom w:val="single" w:sz="4" w:space="0" w:color="000000"/>
              <w:right w:val="nil"/>
            </w:tcBorders>
          </w:tcPr>
          <w:p w:rsidR="00E22020" w:rsidRDefault="00016963">
            <w:pPr>
              <w:pStyle w:val="TableParagraph"/>
              <w:spacing w:before="3"/>
              <w:ind w:left="77"/>
              <w:rPr>
                <w:rFonts w:ascii="Century Gothic" w:eastAsia="Century Gothic" w:hAnsi="Century Gothic" w:cs="Century Gothic"/>
                <w:sz w:val="20"/>
                <w:szCs w:val="20"/>
              </w:rPr>
            </w:pPr>
            <w:r>
              <w:rPr>
                <w:rFonts w:ascii="Century Gothic"/>
                <w:sz w:val="20"/>
              </w:rPr>
              <w:t>and</w:t>
            </w:r>
          </w:p>
        </w:tc>
        <w:tc>
          <w:tcPr>
            <w:tcW w:w="740" w:type="dxa"/>
            <w:tcBorders>
              <w:top w:val="single" w:sz="4" w:space="0" w:color="000000"/>
              <w:left w:val="nil"/>
              <w:bottom w:val="single" w:sz="4" w:space="0" w:color="000000"/>
              <w:right w:val="nil"/>
            </w:tcBorders>
          </w:tcPr>
          <w:p w:rsidR="00E22020" w:rsidRDefault="00016963">
            <w:pPr>
              <w:pStyle w:val="TableParagraph"/>
              <w:spacing w:before="3"/>
              <w:ind w:left="78"/>
              <w:rPr>
                <w:rFonts w:ascii="Century Gothic" w:eastAsia="Century Gothic" w:hAnsi="Century Gothic" w:cs="Century Gothic"/>
                <w:sz w:val="20"/>
                <w:szCs w:val="20"/>
              </w:rPr>
            </w:pPr>
            <w:r>
              <w:rPr>
                <w:rFonts w:ascii="Century Gothic"/>
                <w:sz w:val="20"/>
              </w:rPr>
              <w:t>report</w:t>
            </w:r>
          </w:p>
        </w:tc>
        <w:tc>
          <w:tcPr>
            <w:tcW w:w="559" w:type="dxa"/>
            <w:tcBorders>
              <w:top w:val="single" w:sz="4" w:space="0" w:color="000000"/>
              <w:left w:val="nil"/>
              <w:bottom w:val="single" w:sz="4" w:space="0" w:color="000000"/>
              <w:right w:val="single" w:sz="4" w:space="0" w:color="000000"/>
            </w:tcBorders>
          </w:tcPr>
          <w:p w:rsidR="00E22020" w:rsidRDefault="00016963">
            <w:pPr>
              <w:pStyle w:val="TableParagraph"/>
              <w:spacing w:before="3"/>
              <w:ind w:left="78"/>
              <w:rPr>
                <w:rFonts w:ascii="Century Gothic" w:eastAsia="Century Gothic" w:hAnsi="Century Gothic" w:cs="Century Gothic"/>
                <w:sz w:val="20"/>
                <w:szCs w:val="20"/>
              </w:rPr>
            </w:pPr>
            <w:r>
              <w:rPr>
                <w:rFonts w:ascii="Century Gothic"/>
                <w:sz w:val="20"/>
              </w:rPr>
              <w:t>any</w:t>
            </w:r>
          </w:p>
        </w:tc>
      </w:tr>
      <w:tr w:rsidR="00E22020">
        <w:trPr>
          <w:trHeight w:hRule="exact" w:val="574"/>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144"/>
              <w:ind w:right="2"/>
              <w:jc w:val="center"/>
              <w:rPr>
                <w:rFonts w:ascii="Century Gothic" w:eastAsia="Century Gothic" w:hAnsi="Century Gothic" w:cs="Century Gothic"/>
                <w:sz w:val="20"/>
                <w:szCs w:val="20"/>
              </w:rPr>
            </w:pPr>
            <w:r>
              <w:rPr>
                <w:rFonts w:ascii="Century Gothic"/>
                <w:sz w:val="20"/>
              </w:rPr>
              <w:t>10.4</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 w:line="276" w:lineRule="auto"/>
              <w:ind w:left="103" w:right="106"/>
              <w:rPr>
                <w:rFonts w:ascii="Century Gothic" w:eastAsia="Century Gothic" w:hAnsi="Century Gothic" w:cs="Century Gothic"/>
                <w:sz w:val="20"/>
                <w:szCs w:val="20"/>
              </w:rPr>
            </w:pPr>
            <w:r>
              <w:rPr>
                <w:rFonts w:ascii="Century Gothic"/>
                <w:sz w:val="20"/>
              </w:rPr>
              <w:t>The</w:t>
            </w:r>
            <w:r>
              <w:rPr>
                <w:rFonts w:ascii="Century Gothic"/>
                <w:spacing w:val="40"/>
                <w:sz w:val="20"/>
              </w:rPr>
              <w:t xml:space="preserve"> </w:t>
            </w:r>
            <w:r>
              <w:rPr>
                <w:rFonts w:ascii="Century Gothic"/>
                <w:sz w:val="20"/>
              </w:rPr>
              <w:t>Contractor</w:t>
            </w:r>
            <w:r>
              <w:rPr>
                <w:rFonts w:ascii="Century Gothic"/>
                <w:spacing w:val="40"/>
                <w:sz w:val="20"/>
              </w:rPr>
              <w:t xml:space="preserve"> </w:t>
            </w:r>
            <w:r>
              <w:rPr>
                <w:rFonts w:ascii="Century Gothic"/>
                <w:sz w:val="20"/>
              </w:rPr>
              <w:t>is</w:t>
            </w:r>
            <w:r>
              <w:rPr>
                <w:rFonts w:ascii="Century Gothic"/>
                <w:spacing w:val="39"/>
                <w:sz w:val="20"/>
              </w:rPr>
              <w:t xml:space="preserve"> </w:t>
            </w:r>
            <w:r>
              <w:rPr>
                <w:rFonts w:ascii="Century Gothic"/>
                <w:sz w:val="20"/>
              </w:rPr>
              <w:t>to</w:t>
            </w:r>
            <w:r>
              <w:rPr>
                <w:rFonts w:ascii="Century Gothic"/>
                <w:spacing w:val="39"/>
                <w:sz w:val="20"/>
              </w:rPr>
              <w:t xml:space="preserve"> </w:t>
            </w:r>
            <w:r>
              <w:rPr>
                <w:rFonts w:ascii="Century Gothic"/>
                <w:sz w:val="20"/>
              </w:rPr>
              <w:t>inspect</w:t>
            </w:r>
            <w:r>
              <w:rPr>
                <w:rFonts w:ascii="Century Gothic"/>
                <w:spacing w:val="42"/>
                <w:sz w:val="20"/>
              </w:rPr>
              <w:t xml:space="preserve"> </w:t>
            </w:r>
            <w:r>
              <w:rPr>
                <w:rFonts w:ascii="Century Gothic"/>
                <w:sz w:val="20"/>
              </w:rPr>
              <w:t>and</w:t>
            </w:r>
            <w:r>
              <w:rPr>
                <w:rFonts w:ascii="Century Gothic"/>
                <w:spacing w:val="46"/>
                <w:sz w:val="20"/>
              </w:rPr>
              <w:t xml:space="preserve"> </w:t>
            </w:r>
            <w:r>
              <w:rPr>
                <w:rFonts w:ascii="Century Gothic"/>
                <w:sz w:val="20"/>
              </w:rPr>
              <w:t>document</w:t>
            </w:r>
            <w:r>
              <w:rPr>
                <w:rFonts w:ascii="Century Gothic"/>
                <w:spacing w:val="42"/>
                <w:sz w:val="20"/>
              </w:rPr>
              <w:t xml:space="preserve"> </w:t>
            </w:r>
            <w:r>
              <w:rPr>
                <w:rFonts w:ascii="Century Gothic"/>
                <w:sz w:val="20"/>
              </w:rPr>
              <w:t>all</w:t>
            </w:r>
            <w:r>
              <w:rPr>
                <w:rFonts w:ascii="Century Gothic"/>
                <w:spacing w:val="42"/>
                <w:sz w:val="20"/>
              </w:rPr>
              <w:t xml:space="preserve"> </w:t>
            </w:r>
            <w:r>
              <w:rPr>
                <w:rFonts w:ascii="Century Gothic"/>
                <w:sz w:val="20"/>
              </w:rPr>
              <w:t>defects</w:t>
            </w:r>
            <w:r>
              <w:rPr>
                <w:rFonts w:ascii="Century Gothic"/>
                <w:spacing w:val="39"/>
                <w:sz w:val="20"/>
              </w:rPr>
              <w:t xml:space="preserve"> </w:t>
            </w:r>
            <w:r>
              <w:rPr>
                <w:rFonts w:ascii="Century Gothic"/>
                <w:sz w:val="20"/>
              </w:rPr>
              <w:t>in</w:t>
            </w:r>
            <w:r>
              <w:rPr>
                <w:rFonts w:ascii="Century Gothic"/>
                <w:spacing w:val="41"/>
                <w:sz w:val="20"/>
              </w:rPr>
              <w:t xml:space="preserve"> </w:t>
            </w:r>
            <w:r>
              <w:rPr>
                <w:rFonts w:ascii="Century Gothic"/>
                <w:sz w:val="20"/>
              </w:rPr>
              <w:t>a</w:t>
            </w:r>
            <w:r>
              <w:rPr>
                <w:rFonts w:ascii="Century Gothic"/>
                <w:spacing w:val="41"/>
                <w:sz w:val="20"/>
              </w:rPr>
              <w:t xml:space="preserve"> </w:t>
            </w:r>
            <w:r>
              <w:rPr>
                <w:rFonts w:ascii="Century Gothic"/>
                <w:sz w:val="20"/>
              </w:rPr>
              <w:t>form</w:t>
            </w:r>
            <w:r>
              <w:rPr>
                <w:rFonts w:ascii="Century Gothic"/>
                <w:spacing w:val="43"/>
                <w:sz w:val="20"/>
              </w:rPr>
              <w:t xml:space="preserve"> </w:t>
            </w:r>
            <w:r>
              <w:rPr>
                <w:rFonts w:ascii="Century Gothic"/>
                <w:sz w:val="20"/>
              </w:rPr>
              <w:t>of</w:t>
            </w:r>
            <w:r>
              <w:rPr>
                <w:rFonts w:ascii="Century Gothic"/>
                <w:spacing w:val="40"/>
                <w:sz w:val="20"/>
              </w:rPr>
              <w:t xml:space="preserve"> </w:t>
            </w:r>
            <w:r>
              <w:rPr>
                <w:rFonts w:ascii="Century Gothic"/>
                <w:sz w:val="20"/>
              </w:rPr>
              <w:t>a</w:t>
            </w:r>
            <w:r>
              <w:rPr>
                <w:rFonts w:ascii="Century Gothic"/>
                <w:w w:val="99"/>
                <w:sz w:val="20"/>
              </w:rPr>
              <w:t xml:space="preserve"> </w:t>
            </w:r>
            <w:r>
              <w:rPr>
                <w:rFonts w:ascii="Century Gothic"/>
                <w:sz w:val="20"/>
              </w:rPr>
              <w:t>report prior to commencing of the</w:t>
            </w:r>
            <w:r>
              <w:rPr>
                <w:rFonts w:ascii="Century Gothic"/>
                <w:spacing w:val="-14"/>
                <w:sz w:val="20"/>
              </w:rPr>
              <w:t xml:space="preserve"> </w:t>
            </w:r>
            <w:r>
              <w:rPr>
                <w:rFonts w:ascii="Century Gothic"/>
                <w:sz w:val="20"/>
              </w:rPr>
              <w:t>works</w:t>
            </w:r>
          </w:p>
        </w:tc>
      </w:tr>
      <w:tr w:rsidR="00E22020">
        <w:trPr>
          <w:trHeight w:hRule="exact" w:val="574"/>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145"/>
              <w:ind w:right="2"/>
              <w:jc w:val="center"/>
              <w:rPr>
                <w:rFonts w:ascii="Century Gothic" w:eastAsia="Century Gothic" w:hAnsi="Century Gothic" w:cs="Century Gothic"/>
                <w:sz w:val="20"/>
                <w:szCs w:val="20"/>
              </w:rPr>
            </w:pPr>
            <w:r>
              <w:rPr>
                <w:rFonts w:ascii="Century Gothic"/>
                <w:sz w:val="20"/>
              </w:rPr>
              <w:t>10.5</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 w:line="276" w:lineRule="auto"/>
              <w:ind w:left="103" w:right="109"/>
              <w:rPr>
                <w:rFonts w:ascii="Century Gothic" w:eastAsia="Century Gothic" w:hAnsi="Century Gothic" w:cs="Century Gothic"/>
                <w:sz w:val="20"/>
                <w:szCs w:val="20"/>
              </w:rPr>
            </w:pPr>
            <w:r>
              <w:rPr>
                <w:rFonts w:ascii="Century Gothic"/>
                <w:sz w:val="20"/>
              </w:rPr>
              <w:t>The</w:t>
            </w:r>
            <w:r>
              <w:rPr>
                <w:rFonts w:ascii="Century Gothic"/>
                <w:spacing w:val="46"/>
                <w:sz w:val="20"/>
              </w:rPr>
              <w:t xml:space="preserve"> </w:t>
            </w:r>
            <w:r>
              <w:rPr>
                <w:rFonts w:ascii="Century Gothic"/>
                <w:sz w:val="20"/>
              </w:rPr>
              <w:t>Contractor</w:t>
            </w:r>
            <w:r>
              <w:rPr>
                <w:rFonts w:ascii="Century Gothic"/>
                <w:spacing w:val="46"/>
                <w:sz w:val="20"/>
              </w:rPr>
              <w:t xml:space="preserve"> </w:t>
            </w:r>
            <w:r>
              <w:rPr>
                <w:rFonts w:ascii="Century Gothic"/>
                <w:sz w:val="20"/>
              </w:rPr>
              <w:t>is</w:t>
            </w:r>
            <w:r>
              <w:rPr>
                <w:rFonts w:ascii="Century Gothic"/>
                <w:spacing w:val="46"/>
                <w:sz w:val="20"/>
              </w:rPr>
              <w:t xml:space="preserve"> </w:t>
            </w:r>
            <w:r>
              <w:rPr>
                <w:rFonts w:ascii="Century Gothic"/>
                <w:sz w:val="20"/>
              </w:rPr>
              <w:t>to</w:t>
            </w:r>
            <w:r>
              <w:rPr>
                <w:rFonts w:ascii="Century Gothic"/>
                <w:spacing w:val="45"/>
                <w:sz w:val="20"/>
              </w:rPr>
              <w:t xml:space="preserve"> </w:t>
            </w:r>
            <w:r>
              <w:rPr>
                <w:rFonts w:ascii="Century Gothic"/>
                <w:sz w:val="20"/>
              </w:rPr>
              <w:t>inspect</w:t>
            </w:r>
            <w:r>
              <w:rPr>
                <w:rFonts w:ascii="Century Gothic"/>
                <w:spacing w:val="48"/>
                <w:sz w:val="20"/>
              </w:rPr>
              <w:t xml:space="preserve"> </w:t>
            </w:r>
            <w:r>
              <w:rPr>
                <w:rFonts w:ascii="Century Gothic"/>
                <w:sz w:val="20"/>
              </w:rPr>
              <w:t>all</w:t>
            </w:r>
            <w:r>
              <w:rPr>
                <w:rFonts w:ascii="Century Gothic"/>
                <w:spacing w:val="47"/>
                <w:sz w:val="20"/>
              </w:rPr>
              <w:t xml:space="preserve"> </w:t>
            </w:r>
            <w:r>
              <w:rPr>
                <w:rFonts w:ascii="Century Gothic"/>
                <w:sz w:val="20"/>
              </w:rPr>
              <w:t>adjoining</w:t>
            </w:r>
            <w:r>
              <w:rPr>
                <w:rFonts w:ascii="Century Gothic"/>
                <w:spacing w:val="47"/>
                <w:sz w:val="20"/>
              </w:rPr>
              <w:t xml:space="preserve"> </w:t>
            </w:r>
            <w:r>
              <w:rPr>
                <w:rFonts w:ascii="Century Gothic"/>
                <w:sz w:val="20"/>
              </w:rPr>
              <w:t>structures</w:t>
            </w:r>
            <w:r>
              <w:rPr>
                <w:rFonts w:ascii="Century Gothic"/>
                <w:spacing w:val="46"/>
                <w:sz w:val="20"/>
              </w:rPr>
              <w:t xml:space="preserve"> </w:t>
            </w:r>
            <w:r>
              <w:rPr>
                <w:rFonts w:ascii="Century Gothic"/>
                <w:sz w:val="20"/>
              </w:rPr>
              <w:t>and</w:t>
            </w:r>
            <w:r>
              <w:rPr>
                <w:rFonts w:ascii="Century Gothic"/>
                <w:spacing w:val="46"/>
                <w:sz w:val="20"/>
              </w:rPr>
              <w:t xml:space="preserve"> </w:t>
            </w:r>
            <w:r>
              <w:rPr>
                <w:rFonts w:ascii="Century Gothic"/>
                <w:sz w:val="20"/>
              </w:rPr>
              <w:t>document</w:t>
            </w:r>
            <w:r>
              <w:rPr>
                <w:rFonts w:ascii="Century Gothic"/>
                <w:spacing w:val="48"/>
                <w:sz w:val="20"/>
              </w:rPr>
              <w:t xml:space="preserve"> </w:t>
            </w:r>
            <w:r>
              <w:rPr>
                <w:rFonts w:ascii="Century Gothic"/>
                <w:sz w:val="20"/>
              </w:rPr>
              <w:t>all</w:t>
            </w:r>
            <w:r>
              <w:rPr>
                <w:rFonts w:ascii="Century Gothic"/>
                <w:w w:val="99"/>
                <w:sz w:val="20"/>
              </w:rPr>
              <w:t xml:space="preserve"> </w:t>
            </w:r>
            <w:r>
              <w:rPr>
                <w:rFonts w:ascii="Century Gothic"/>
                <w:sz w:val="20"/>
              </w:rPr>
              <w:t>defects in a form of a report prior to commencing of the</w:t>
            </w:r>
            <w:r>
              <w:rPr>
                <w:rFonts w:ascii="Century Gothic"/>
                <w:spacing w:val="-24"/>
                <w:sz w:val="20"/>
              </w:rPr>
              <w:t xml:space="preserve"> </w:t>
            </w:r>
            <w:r>
              <w:rPr>
                <w:rFonts w:ascii="Century Gothic"/>
                <w:sz w:val="20"/>
              </w:rPr>
              <w:t>works</w:t>
            </w:r>
          </w:p>
        </w:tc>
      </w:tr>
      <w:tr w:rsidR="00E22020">
        <w:trPr>
          <w:trHeight w:hRule="exact" w:val="466"/>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89"/>
              <w:ind w:right="2"/>
              <w:jc w:val="center"/>
              <w:rPr>
                <w:rFonts w:ascii="Century Gothic" w:eastAsia="Century Gothic" w:hAnsi="Century Gothic" w:cs="Century Gothic"/>
                <w:sz w:val="20"/>
                <w:szCs w:val="20"/>
              </w:rPr>
            </w:pPr>
            <w:r>
              <w:rPr>
                <w:rFonts w:ascii="Century Gothic"/>
                <w:sz w:val="20"/>
              </w:rPr>
              <w:t>10.6</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Option</w:t>
            </w:r>
            <w:r>
              <w:rPr>
                <w:rFonts w:ascii="Century Gothic"/>
                <w:spacing w:val="-3"/>
                <w:sz w:val="20"/>
              </w:rPr>
              <w:t xml:space="preserve"> </w:t>
            </w:r>
            <w:r>
              <w:rPr>
                <w:rFonts w:ascii="Century Gothic"/>
                <w:sz w:val="20"/>
              </w:rPr>
              <w:t>A</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89"/>
              <w:ind w:right="2"/>
              <w:jc w:val="center"/>
              <w:rPr>
                <w:rFonts w:ascii="Century Gothic" w:eastAsia="Century Gothic" w:hAnsi="Century Gothic" w:cs="Century Gothic"/>
                <w:sz w:val="20"/>
                <w:szCs w:val="20"/>
              </w:rPr>
            </w:pPr>
            <w:r>
              <w:rPr>
                <w:rFonts w:ascii="Century Gothic"/>
                <w:sz w:val="20"/>
              </w:rPr>
              <w:t>10.7</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Option</w:t>
            </w:r>
            <w:r>
              <w:rPr>
                <w:rFonts w:ascii="Century Gothic"/>
                <w:spacing w:val="-3"/>
                <w:sz w:val="20"/>
              </w:rPr>
              <w:t xml:space="preserve"> </w:t>
            </w:r>
            <w:r>
              <w:rPr>
                <w:rFonts w:ascii="Century Gothic"/>
                <w:sz w:val="20"/>
              </w:rPr>
              <w:t>A</w:t>
            </w:r>
          </w:p>
        </w:tc>
      </w:tr>
      <w:tr w:rsidR="00E22020">
        <w:trPr>
          <w:trHeight w:hRule="exact" w:val="463"/>
        </w:trPr>
        <w:tc>
          <w:tcPr>
            <w:tcW w:w="2494" w:type="dxa"/>
            <w:vMerge w:val="restart"/>
            <w:tcBorders>
              <w:top w:val="single" w:sz="4" w:space="0" w:color="000000"/>
              <w:left w:val="single" w:sz="4" w:space="0" w:color="000000"/>
              <w:right w:val="single" w:sz="4" w:space="0" w:color="000000"/>
            </w:tcBorders>
            <w:shd w:val="clear" w:color="auto" w:fill="F1F1F1"/>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1"/>
              <w:rPr>
                <w:rFonts w:ascii="Century Gothic" w:eastAsia="Century Gothic" w:hAnsi="Century Gothic" w:cs="Century Gothic"/>
                <w:sz w:val="25"/>
                <w:szCs w:val="25"/>
              </w:rPr>
            </w:pPr>
          </w:p>
          <w:p w:rsidR="00E22020" w:rsidRDefault="00016963">
            <w:pPr>
              <w:pStyle w:val="TableParagraph"/>
              <w:ind w:right="2"/>
              <w:jc w:val="center"/>
              <w:rPr>
                <w:rFonts w:ascii="Century Gothic" w:eastAsia="Century Gothic" w:hAnsi="Century Gothic" w:cs="Century Gothic"/>
                <w:sz w:val="20"/>
                <w:szCs w:val="20"/>
              </w:rPr>
            </w:pPr>
            <w:r>
              <w:rPr>
                <w:rFonts w:ascii="Century Gothic"/>
                <w:sz w:val="20"/>
              </w:rPr>
              <w:t>10.8</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Telephone -</w:t>
            </w:r>
            <w:r>
              <w:rPr>
                <w:rFonts w:ascii="Century Gothic"/>
                <w:spacing w:val="-6"/>
                <w:sz w:val="20"/>
              </w:rPr>
              <w:t xml:space="preserve"> </w:t>
            </w:r>
            <w:r>
              <w:rPr>
                <w:rFonts w:ascii="Century Gothic"/>
                <w:sz w:val="20"/>
              </w:rPr>
              <w:t>Yes</w:t>
            </w:r>
          </w:p>
        </w:tc>
      </w:tr>
      <w:tr w:rsidR="00E22020">
        <w:trPr>
          <w:trHeight w:hRule="exact" w:val="463"/>
        </w:trPr>
        <w:tc>
          <w:tcPr>
            <w:tcW w:w="2494" w:type="dxa"/>
            <w:vMerge/>
            <w:tcBorders>
              <w:left w:val="single" w:sz="4" w:space="0" w:color="000000"/>
              <w:right w:val="single" w:sz="4" w:space="0" w:color="000000"/>
            </w:tcBorders>
            <w:shd w:val="clear" w:color="auto" w:fill="F1F1F1"/>
          </w:tcPr>
          <w:p w:rsidR="00E22020" w:rsidRDefault="00E22020"/>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eastAsia="Century Gothic" w:hAnsi="Century Gothic" w:cs="Century Gothic"/>
                <w:sz w:val="20"/>
                <w:szCs w:val="20"/>
              </w:rPr>
              <w:t>Facsimile –</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Yes</w:t>
            </w:r>
          </w:p>
        </w:tc>
      </w:tr>
      <w:tr w:rsidR="00E22020">
        <w:trPr>
          <w:trHeight w:hRule="exact" w:val="466"/>
        </w:trPr>
        <w:tc>
          <w:tcPr>
            <w:tcW w:w="2494" w:type="dxa"/>
            <w:vMerge/>
            <w:tcBorders>
              <w:left w:val="single" w:sz="4" w:space="0" w:color="000000"/>
              <w:bottom w:val="single" w:sz="4" w:space="0" w:color="000000"/>
              <w:right w:val="single" w:sz="4" w:space="0" w:color="000000"/>
            </w:tcBorders>
            <w:shd w:val="clear" w:color="auto" w:fill="F1F1F1"/>
          </w:tcPr>
          <w:p w:rsidR="00E22020" w:rsidRDefault="00E22020"/>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91"/>
              <w:ind w:left="103"/>
              <w:rPr>
                <w:rFonts w:ascii="Century Gothic" w:eastAsia="Century Gothic" w:hAnsi="Century Gothic" w:cs="Century Gothic"/>
                <w:sz w:val="20"/>
                <w:szCs w:val="20"/>
              </w:rPr>
            </w:pPr>
            <w:r>
              <w:rPr>
                <w:rFonts w:ascii="Century Gothic"/>
                <w:sz w:val="20"/>
              </w:rPr>
              <w:t>E-mail -</w:t>
            </w:r>
            <w:r>
              <w:rPr>
                <w:rFonts w:ascii="Century Gothic"/>
                <w:spacing w:val="-2"/>
                <w:sz w:val="20"/>
              </w:rPr>
              <w:t xml:space="preserve"> </w:t>
            </w:r>
            <w:r>
              <w:rPr>
                <w:rFonts w:ascii="Century Gothic"/>
                <w:sz w:val="20"/>
              </w:rPr>
              <w:t>Yes</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89"/>
              <w:ind w:right="2"/>
              <w:jc w:val="center"/>
              <w:rPr>
                <w:rFonts w:ascii="Century Gothic" w:eastAsia="Century Gothic" w:hAnsi="Century Gothic" w:cs="Century Gothic"/>
                <w:sz w:val="20"/>
                <w:szCs w:val="20"/>
              </w:rPr>
            </w:pPr>
            <w:r>
              <w:rPr>
                <w:rFonts w:ascii="Century Gothic"/>
                <w:sz w:val="20"/>
              </w:rPr>
              <w:t>10.9</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Option</w:t>
            </w:r>
            <w:r>
              <w:rPr>
                <w:rFonts w:ascii="Century Gothic"/>
                <w:spacing w:val="-3"/>
                <w:sz w:val="20"/>
              </w:rPr>
              <w:t xml:space="preserve"> </w:t>
            </w:r>
            <w:r>
              <w:rPr>
                <w:rFonts w:ascii="Century Gothic"/>
                <w:sz w:val="20"/>
              </w:rPr>
              <w:t>A</w:t>
            </w:r>
          </w:p>
        </w:tc>
      </w:tr>
      <w:tr w:rsidR="00E22020">
        <w:trPr>
          <w:trHeight w:hRule="exact" w:val="1138"/>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11"/>
              <w:rPr>
                <w:rFonts w:ascii="Century Gothic" w:eastAsia="Century Gothic" w:hAnsi="Century Gothic" w:cs="Century Gothic"/>
                <w:sz w:val="14"/>
                <w:szCs w:val="14"/>
              </w:rPr>
            </w:pPr>
          </w:p>
          <w:p w:rsidR="00E22020" w:rsidRDefault="00016963">
            <w:pPr>
              <w:pStyle w:val="TableParagraph"/>
              <w:ind w:right="2"/>
              <w:jc w:val="center"/>
              <w:rPr>
                <w:rFonts w:ascii="Century Gothic" w:eastAsia="Century Gothic" w:hAnsi="Century Gothic" w:cs="Century Gothic"/>
                <w:sz w:val="20"/>
                <w:szCs w:val="20"/>
              </w:rPr>
            </w:pPr>
            <w:r>
              <w:rPr>
                <w:rFonts w:ascii="Century Gothic"/>
                <w:sz w:val="20"/>
              </w:rPr>
              <w:t>10.10</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rsidP="003D34AC">
            <w:pPr>
              <w:pStyle w:val="TableParagraph"/>
              <w:spacing w:before="3" w:line="276" w:lineRule="auto"/>
              <w:ind w:left="103" w:right="100"/>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Contractor is to protect the works undertaken by others from</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damage during the execution of the contract. The cost of rectification</w:t>
            </w:r>
            <w:r>
              <w:rPr>
                <w:rFonts w:ascii="Century Gothic" w:eastAsia="Century Gothic" w:hAnsi="Century Gothic" w:cs="Century Gothic"/>
                <w:spacing w:val="-24"/>
                <w:sz w:val="20"/>
                <w:szCs w:val="20"/>
              </w:rPr>
              <w:t xml:space="preserve"> </w:t>
            </w:r>
            <w:r>
              <w:rPr>
                <w:rFonts w:ascii="Century Gothic" w:eastAsia="Century Gothic" w:hAnsi="Century Gothic" w:cs="Century Gothic"/>
                <w:sz w:val="20"/>
                <w:szCs w:val="20"/>
              </w:rPr>
              <w:t>as</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a result of any damages, should they occur, shall be for the</w:t>
            </w:r>
            <w:r>
              <w:rPr>
                <w:rFonts w:ascii="Century Gothic" w:eastAsia="Century Gothic" w:hAnsi="Century Gothic" w:cs="Century Gothic"/>
                <w:spacing w:val="40"/>
                <w:sz w:val="20"/>
                <w:szCs w:val="20"/>
              </w:rPr>
              <w:t xml:space="preserve"> </w:t>
            </w:r>
            <w:r>
              <w:rPr>
                <w:rFonts w:ascii="Century Gothic" w:eastAsia="Century Gothic" w:hAnsi="Century Gothic" w:cs="Century Gothic"/>
                <w:sz w:val="20"/>
                <w:szCs w:val="20"/>
              </w:rPr>
              <w:t>contractor’s</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account.</w:t>
            </w:r>
          </w:p>
        </w:tc>
      </w:tr>
      <w:tr w:rsidR="00E22020">
        <w:trPr>
          <w:trHeight w:hRule="exact" w:val="1138"/>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E22020">
            <w:pPr>
              <w:pStyle w:val="TableParagraph"/>
              <w:rPr>
                <w:rFonts w:ascii="Century Gothic" w:eastAsia="Century Gothic" w:hAnsi="Century Gothic" w:cs="Century Gothic"/>
                <w:sz w:val="20"/>
                <w:szCs w:val="20"/>
              </w:rPr>
            </w:pPr>
          </w:p>
          <w:p w:rsidR="00E22020" w:rsidRDefault="00E22020">
            <w:pPr>
              <w:pStyle w:val="TableParagraph"/>
              <w:spacing w:before="11"/>
              <w:rPr>
                <w:rFonts w:ascii="Century Gothic" w:eastAsia="Century Gothic" w:hAnsi="Century Gothic" w:cs="Century Gothic"/>
                <w:sz w:val="14"/>
                <w:szCs w:val="14"/>
              </w:rPr>
            </w:pPr>
          </w:p>
          <w:p w:rsidR="00E22020" w:rsidRDefault="00016963">
            <w:pPr>
              <w:pStyle w:val="TableParagraph"/>
              <w:ind w:right="2"/>
              <w:jc w:val="center"/>
              <w:rPr>
                <w:rFonts w:ascii="Century Gothic" w:eastAsia="Century Gothic" w:hAnsi="Century Gothic" w:cs="Century Gothic"/>
                <w:sz w:val="20"/>
                <w:szCs w:val="20"/>
              </w:rPr>
            </w:pPr>
            <w:r>
              <w:rPr>
                <w:rFonts w:ascii="Century Gothic"/>
                <w:sz w:val="20"/>
              </w:rPr>
              <w:t>10.11</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
              <w:ind w:left="103"/>
              <w:jc w:val="both"/>
              <w:rPr>
                <w:rFonts w:ascii="Century Gothic" w:eastAsia="Century Gothic" w:hAnsi="Century Gothic" w:cs="Century Gothic"/>
                <w:sz w:val="20"/>
                <w:szCs w:val="20"/>
              </w:rPr>
            </w:pPr>
            <w:r>
              <w:rPr>
                <w:rFonts w:ascii="Century Gothic"/>
                <w:sz w:val="20"/>
              </w:rPr>
              <w:t>Yes</w:t>
            </w:r>
          </w:p>
          <w:p w:rsidR="00E22020" w:rsidRDefault="00016963">
            <w:pPr>
              <w:pStyle w:val="TableParagraph"/>
              <w:spacing w:before="38" w:line="276" w:lineRule="auto"/>
              <w:ind w:left="103" w:right="109"/>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Contractor to provide all hoarding to the area of the works,</w:t>
            </w:r>
            <w:r>
              <w:rPr>
                <w:rFonts w:ascii="Century Gothic" w:eastAsia="Century Gothic" w:hAnsi="Century Gothic" w:cs="Century Gothic"/>
                <w:spacing w:val="39"/>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accordance with the Principal Agent’s instructions, drawings</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provided,</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whichever is</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applicable</w:t>
            </w:r>
          </w:p>
        </w:tc>
      </w:tr>
      <w:tr w:rsidR="00E22020">
        <w:trPr>
          <w:trHeight w:hRule="exact" w:val="466"/>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89"/>
              <w:ind w:right="2"/>
              <w:jc w:val="center"/>
              <w:rPr>
                <w:rFonts w:ascii="Century Gothic" w:eastAsia="Century Gothic" w:hAnsi="Century Gothic" w:cs="Century Gothic"/>
                <w:sz w:val="20"/>
                <w:szCs w:val="20"/>
              </w:rPr>
            </w:pPr>
            <w:r>
              <w:rPr>
                <w:rFonts w:ascii="Century Gothic"/>
                <w:sz w:val="20"/>
              </w:rPr>
              <w:t>10.12</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N/A</w:t>
            </w:r>
          </w:p>
        </w:tc>
      </w:tr>
      <w:tr w:rsidR="00E22020">
        <w:trPr>
          <w:trHeight w:hRule="exact" w:val="463"/>
        </w:trPr>
        <w:tc>
          <w:tcPr>
            <w:tcW w:w="2494" w:type="dxa"/>
            <w:tcBorders>
              <w:top w:val="single" w:sz="4" w:space="0" w:color="000000"/>
              <w:left w:val="single" w:sz="4" w:space="0" w:color="000000"/>
              <w:bottom w:val="single" w:sz="4" w:space="0" w:color="000000"/>
              <w:right w:val="single" w:sz="4" w:space="0" w:color="000000"/>
            </w:tcBorders>
            <w:shd w:val="clear" w:color="auto" w:fill="F1F1F1"/>
          </w:tcPr>
          <w:p w:rsidR="00E22020" w:rsidRDefault="00016963">
            <w:pPr>
              <w:pStyle w:val="TableParagraph"/>
              <w:spacing w:before="89"/>
              <w:ind w:right="2"/>
              <w:jc w:val="center"/>
              <w:rPr>
                <w:rFonts w:ascii="Century Gothic" w:eastAsia="Century Gothic" w:hAnsi="Century Gothic" w:cs="Century Gothic"/>
                <w:sz w:val="20"/>
                <w:szCs w:val="20"/>
              </w:rPr>
            </w:pPr>
            <w:r>
              <w:rPr>
                <w:rFonts w:ascii="Century Gothic"/>
                <w:sz w:val="20"/>
              </w:rPr>
              <w:t>10.13</w:t>
            </w:r>
          </w:p>
        </w:tc>
        <w:tc>
          <w:tcPr>
            <w:tcW w:w="7372" w:type="dxa"/>
            <w:gridSpan w:val="11"/>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9"/>
              <w:ind w:left="103"/>
              <w:rPr>
                <w:rFonts w:ascii="Century Gothic" w:eastAsia="Century Gothic" w:hAnsi="Century Gothic" w:cs="Century Gothic"/>
                <w:sz w:val="20"/>
                <w:szCs w:val="20"/>
              </w:rPr>
            </w:pPr>
            <w:r>
              <w:rPr>
                <w:rFonts w:ascii="Century Gothic"/>
                <w:sz w:val="20"/>
              </w:rPr>
              <w:t>As defined in the Safety, Health and Environmental</w:t>
            </w:r>
            <w:r>
              <w:rPr>
                <w:rFonts w:ascii="Century Gothic"/>
                <w:spacing w:val="-25"/>
                <w:sz w:val="20"/>
              </w:rPr>
              <w:t xml:space="preserve"> </w:t>
            </w:r>
            <w:r>
              <w:rPr>
                <w:rFonts w:ascii="Century Gothic"/>
                <w:sz w:val="20"/>
              </w:rPr>
              <w:t>Specification</w:t>
            </w:r>
          </w:p>
        </w:tc>
      </w:tr>
    </w:tbl>
    <w:p w:rsidR="00E22020" w:rsidRDefault="00E22020">
      <w:pPr>
        <w:rPr>
          <w:rFonts w:ascii="Century Gothic" w:eastAsia="Century Gothic" w:hAnsi="Century Gothic" w:cs="Century Gothic"/>
          <w:sz w:val="20"/>
          <w:szCs w:val="20"/>
        </w:rPr>
        <w:sectPr w:rsidR="00E22020">
          <w:pgSz w:w="11910" w:h="16840"/>
          <w:pgMar w:top="1200" w:right="820" w:bottom="720" w:left="9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E62B9C" w:rsidRDefault="00016963">
      <w:pPr>
        <w:pStyle w:val="Heading4"/>
        <w:spacing w:before="62"/>
        <w:jc w:val="both"/>
        <w:rPr>
          <w:b w:val="0"/>
          <w:bCs w:val="0"/>
          <w:color w:val="C00000"/>
        </w:rPr>
      </w:pPr>
      <w:r w:rsidRPr="00E62B9C">
        <w:rPr>
          <w:color w:val="C00000"/>
        </w:rPr>
        <w:t>PART C2.1:       PRICING</w:t>
      </w:r>
      <w:r w:rsidRPr="00E62B9C">
        <w:rPr>
          <w:color w:val="C00000"/>
          <w:spacing w:val="25"/>
        </w:rPr>
        <w:t xml:space="preserve"> </w:t>
      </w:r>
      <w:r w:rsidRPr="00E62B9C">
        <w:rPr>
          <w:color w:val="C00000"/>
        </w:rPr>
        <w:t>INSTRUCTIONS</w:t>
      </w:r>
    </w:p>
    <w:p w:rsidR="00E22020" w:rsidRDefault="00E22020">
      <w:pPr>
        <w:spacing w:before="1"/>
        <w:rPr>
          <w:rFonts w:ascii="Century Gothic" w:eastAsia="Century Gothic" w:hAnsi="Century Gothic" w:cs="Century Gothic"/>
          <w:b/>
          <w:bCs/>
          <w:sz w:val="23"/>
          <w:szCs w:val="23"/>
        </w:rPr>
      </w:pPr>
    </w:p>
    <w:p w:rsidR="00E22020" w:rsidRDefault="00016963">
      <w:pPr>
        <w:pStyle w:val="BodyText"/>
        <w:spacing w:line="276" w:lineRule="auto"/>
        <w:ind w:right="226"/>
        <w:jc w:val="both"/>
        <w:rPr>
          <w:rFonts w:cs="Century Gothic"/>
        </w:rPr>
      </w:pPr>
      <w:r>
        <w:t>Where any item is not relevant to this specific contract, such item is marked N/A signifying</w:t>
      </w:r>
      <w:r>
        <w:rPr>
          <w:w w:val="99"/>
        </w:rPr>
        <w:t xml:space="preserve"> </w:t>
      </w:r>
      <w:r>
        <w:rPr>
          <w:rFonts w:cs="Century Gothic"/>
        </w:rPr>
        <w:t>“not</w:t>
      </w:r>
      <w:r>
        <w:rPr>
          <w:rFonts w:cs="Century Gothic"/>
          <w:spacing w:val="-9"/>
        </w:rPr>
        <w:t xml:space="preserve"> </w:t>
      </w:r>
      <w:r>
        <w:rPr>
          <w:rFonts w:cs="Century Gothic"/>
        </w:rPr>
        <w:t>applicable”)</w:t>
      </w:r>
    </w:p>
    <w:p w:rsidR="00E22020" w:rsidRDefault="00016963">
      <w:pPr>
        <w:pStyle w:val="BodyText"/>
        <w:spacing w:before="170" w:line="276" w:lineRule="auto"/>
        <w:ind w:right="214" w:firstLine="55"/>
        <w:jc w:val="both"/>
      </w:pPr>
      <w:r>
        <w:t>The adjustment of the preliminaries each item priced is to be allocated to one or more of</w:t>
      </w:r>
      <w:r>
        <w:rPr>
          <w:spacing w:val="51"/>
        </w:rPr>
        <w:t xml:space="preserve"> </w:t>
      </w:r>
      <w:r>
        <w:t>the</w:t>
      </w:r>
      <w:r>
        <w:rPr>
          <w:w w:val="99"/>
        </w:rPr>
        <w:t xml:space="preserve"> </w:t>
      </w:r>
      <w:r>
        <w:rPr>
          <w:rFonts w:cs="Century Gothic"/>
        </w:rPr>
        <w:t>three categories by insertion of “F”, “V”, “T” as the case may be against the price in the</w:t>
      </w:r>
      <w:r>
        <w:rPr>
          <w:rFonts w:cs="Century Gothic"/>
          <w:spacing w:val="36"/>
        </w:rPr>
        <w:t xml:space="preserve"> </w:t>
      </w:r>
      <w:r>
        <w:rPr>
          <w:rFonts w:cs="Century Gothic"/>
        </w:rPr>
        <w:t>“rate”</w:t>
      </w:r>
      <w:r>
        <w:rPr>
          <w:rFonts w:cs="Century Gothic"/>
          <w:w w:val="99"/>
        </w:rPr>
        <w:t xml:space="preserve"> </w:t>
      </w:r>
      <w:r>
        <w:rPr>
          <w:rFonts w:cs="Century Gothic"/>
        </w:rPr>
        <w:t>column</w:t>
      </w:r>
      <w:r>
        <w:rPr>
          <w:rFonts w:cs="Century Gothic"/>
          <w:spacing w:val="43"/>
        </w:rPr>
        <w:t xml:space="preserve"> </w:t>
      </w:r>
      <w:r>
        <w:rPr>
          <w:rFonts w:cs="Century Gothic"/>
        </w:rPr>
        <w:t>immediately</w:t>
      </w:r>
      <w:r>
        <w:rPr>
          <w:rFonts w:cs="Century Gothic"/>
          <w:spacing w:val="41"/>
        </w:rPr>
        <w:t xml:space="preserve"> </w:t>
      </w:r>
      <w:r>
        <w:rPr>
          <w:rFonts w:cs="Century Gothic"/>
        </w:rPr>
        <w:t>preceding</w:t>
      </w:r>
      <w:r>
        <w:rPr>
          <w:rFonts w:cs="Century Gothic"/>
          <w:spacing w:val="43"/>
        </w:rPr>
        <w:t xml:space="preserve"> </w:t>
      </w:r>
      <w:r>
        <w:rPr>
          <w:rFonts w:cs="Century Gothic"/>
        </w:rPr>
        <w:t>the</w:t>
      </w:r>
      <w:r>
        <w:rPr>
          <w:rFonts w:cs="Century Gothic"/>
          <w:spacing w:val="40"/>
        </w:rPr>
        <w:t xml:space="preserve"> </w:t>
      </w:r>
      <w:r>
        <w:rPr>
          <w:rFonts w:cs="Century Gothic"/>
        </w:rPr>
        <w:t>“amount”</w:t>
      </w:r>
      <w:r>
        <w:rPr>
          <w:rFonts w:cs="Century Gothic"/>
          <w:spacing w:val="40"/>
        </w:rPr>
        <w:t xml:space="preserve"> </w:t>
      </w:r>
      <w:r>
        <w:rPr>
          <w:rFonts w:cs="Century Gothic"/>
        </w:rPr>
        <w:t>column,</w:t>
      </w:r>
      <w:r>
        <w:rPr>
          <w:rFonts w:cs="Century Gothic"/>
          <w:spacing w:val="40"/>
        </w:rPr>
        <w:t xml:space="preserve"> </w:t>
      </w:r>
      <w:r>
        <w:rPr>
          <w:rFonts w:cs="Century Gothic"/>
        </w:rPr>
        <w:t>where</w:t>
      </w:r>
      <w:r>
        <w:rPr>
          <w:rFonts w:cs="Century Gothic"/>
          <w:spacing w:val="43"/>
        </w:rPr>
        <w:t xml:space="preserve"> </w:t>
      </w:r>
      <w:r>
        <w:rPr>
          <w:rFonts w:cs="Century Gothic"/>
        </w:rPr>
        <w:t>“F”</w:t>
      </w:r>
      <w:r>
        <w:rPr>
          <w:rFonts w:cs="Century Gothic"/>
          <w:spacing w:val="42"/>
        </w:rPr>
        <w:t xml:space="preserve"> </w:t>
      </w:r>
      <w:r>
        <w:rPr>
          <w:rFonts w:cs="Century Gothic"/>
        </w:rPr>
        <w:t>den</w:t>
      </w:r>
      <w:r>
        <w:t>otes</w:t>
      </w:r>
      <w:r>
        <w:rPr>
          <w:spacing w:val="42"/>
        </w:rPr>
        <w:t xml:space="preserve"> </w:t>
      </w:r>
      <w:r>
        <w:t>a</w:t>
      </w:r>
      <w:r>
        <w:rPr>
          <w:spacing w:val="43"/>
        </w:rPr>
        <w:t xml:space="preserve"> </w:t>
      </w:r>
      <w:r>
        <w:t>fixed</w:t>
      </w:r>
      <w:r>
        <w:rPr>
          <w:spacing w:val="43"/>
        </w:rPr>
        <w:t xml:space="preserve"> </w:t>
      </w:r>
      <w:r>
        <w:t>amount</w:t>
      </w:r>
      <w:r>
        <w:rPr>
          <w:w w:val="99"/>
        </w:rPr>
        <w:t xml:space="preserve"> </w:t>
      </w:r>
      <w:r>
        <w:rPr>
          <w:rFonts w:cs="Century Gothic"/>
        </w:rPr>
        <w:t>(amount not varied), “V” denotes an amount variable in proportion to value and “T”</w:t>
      </w:r>
      <w:r>
        <w:rPr>
          <w:rFonts w:cs="Century Gothic"/>
          <w:spacing w:val="19"/>
        </w:rPr>
        <w:t xml:space="preserve"> </w:t>
      </w:r>
      <w:r>
        <w:rPr>
          <w:rFonts w:cs="Century Gothic"/>
        </w:rPr>
        <w:t>denotes</w:t>
      </w:r>
      <w:r>
        <w:rPr>
          <w:rFonts w:cs="Century Gothic"/>
          <w:w w:val="99"/>
        </w:rPr>
        <w:t xml:space="preserve"> </w:t>
      </w:r>
      <w:r>
        <w:t>an amount variable in proportion to</w:t>
      </w:r>
      <w:r>
        <w:rPr>
          <w:spacing w:val="-17"/>
        </w:rPr>
        <w:t xml:space="preserve"> </w:t>
      </w:r>
      <w:r>
        <w:t>time.</w:t>
      </w:r>
    </w:p>
    <w:p w:rsidR="00E22020" w:rsidRDefault="00E22020">
      <w:pPr>
        <w:spacing w:before="1"/>
        <w:rPr>
          <w:rFonts w:ascii="Century Gothic" w:eastAsia="Century Gothic" w:hAnsi="Century Gothic" w:cs="Century Gothic"/>
          <w:sz w:val="23"/>
          <w:szCs w:val="23"/>
        </w:rPr>
      </w:pPr>
    </w:p>
    <w:p w:rsidR="00E22020" w:rsidRDefault="00016963" w:rsidP="00A72E99">
      <w:pPr>
        <w:pStyle w:val="Heading4"/>
        <w:numPr>
          <w:ilvl w:val="0"/>
          <w:numId w:val="36"/>
        </w:numPr>
        <w:tabs>
          <w:tab w:val="left" w:pos="981"/>
        </w:tabs>
        <w:jc w:val="both"/>
        <w:rPr>
          <w:b w:val="0"/>
          <w:bCs w:val="0"/>
        </w:rPr>
      </w:pPr>
      <w:r>
        <w:t>MASSES AND MEASURING</w:t>
      </w:r>
      <w:r>
        <w:rPr>
          <w:spacing w:val="-1"/>
        </w:rPr>
        <w:t xml:space="preserve"> </w:t>
      </w:r>
      <w:r>
        <w:t>UNITS</w:t>
      </w:r>
    </w:p>
    <w:p w:rsidR="00E22020" w:rsidRDefault="00E22020">
      <w:pPr>
        <w:rPr>
          <w:rFonts w:ascii="Century Gothic" w:eastAsia="Century Gothic" w:hAnsi="Century Gothic" w:cs="Century Gothic"/>
          <w:b/>
          <w:bCs/>
          <w:sz w:val="26"/>
          <w:szCs w:val="26"/>
        </w:rPr>
      </w:pPr>
    </w:p>
    <w:p w:rsidR="00E22020" w:rsidRDefault="00016963">
      <w:pPr>
        <w:pStyle w:val="BodyText"/>
        <w:spacing w:line="278" w:lineRule="auto"/>
        <w:ind w:right="218"/>
        <w:jc w:val="both"/>
      </w:pPr>
      <w:r>
        <w:t>"These shall be in accordance with the Measuring Units and National Measuring Standards</w:t>
      </w:r>
      <w:r>
        <w:rPr>
          <w:spacing w:val="32"/>
        </w:rPr>
        <w:t xml:space="preserve"> </w:t>
      </w:r>
      <w:r>
        <w:t>Act</w:t>
      </w:r>
      <w:r>
        <w:rPr>
          <w:w w:val="99"/>
        </w:rPr>
        <w:t xml:space="preserve"> </w:t>
      </w:r>
      <w:r>
        <w:t>No. 76 of 1973 and amendments</w:t>
      </w:r>
      <w:r>
        <w:rPr>
          <w:spacing w:val="-19"/>
        </w:rPr>
        <w:t xml:space="preserve"> </w:t>
      </w:r>
      <w:r>
        <w:t>thereto.</w:t>
      </w:r>
    </w:p>
    <w:p w:rsidR="00E22020" w:rsidRDefault="00016963">
      <w:pPr>
        <w:pStyle w:val="BodyText"/>
        <w:spacing w:before="168" w:line="276" w:lineRule="auto"/>
        <w:ind w:right="211"/>
        <w:jc w:val="both"/>
      </w:pPr>
      <w:r>
        <w:t>The</w:t>
      </w:r>
      <w:r>
        <w:rPr>
          <w:spacing w:val="20"/>
        </w:rPr>
        <w:t xml:space="preserve"> </w:t>
      </w:r>
      <w:r>
        <w:t>pages</w:t>
      </w:r>
      <w:r>
        <w:rPr>
          <w:spacing w:val="20"/>
        </w:rPr>
        <w:t xml:space="preserve"> </w:t>
      </w:r>
      <w:r>
        <w:t>of</w:t>
      </w:r>
      <w:r>
        <w:rPr>
          <w:spacing w:val="22"/>
        </w:rPr>
        <w:t xml:space="preserve"> </w:t>
      </w:r>
      <w:r>
        <w:t>each</w:t>
      </w:r>
      <w:r>
        <w:rPr>
          <w:spacing w:val="21"/>
        </w:rPr>
        <w:t xml:space="preserve"> </w:t>
      </w:r>
      <w:r>
        <w:t>of</w:t>
      </w:r>
      <w:r>
        <w:rPr>
          <w:spacing w:val="20"/>
        </w:rPr>
        <w:t xml:space="preserve"> </w:t>
      </w:r>
      <w:r>
        <w:t>these</w:t>
      </w:r>
      <w:r>
        <w:rPr>
          <w:spacing w:val="20"/>
        </w:rPr>
        <w:t xml:space="preserve"> </w:t>
      </w:r>
      <w:r>
        <w:t>documents</w:t>
      </w:r>
      <w:r>
        <w:rPr>
          <w:spacing w:val="20"/>
        </w:rPr>
        <w:t xml:space="preserve"> </w:t>
      </w:r>
      <w:r>
        <w:t>are</w:t>
      </w:r>
      <w:r>
        <w:rPr>
          <w:spacing w:val="20"/>
        </w:rPr>
        <w:t xml:space="preserve"> </w:t>
      </w:r>
      <w:r>
        <w:t>numbered</w:t>
      </w:r>
      <w:r>
        <w:rPr>
          <w:spacing w:val="21"/>
        </w:rPr>
        <w:t xml:space="preserve"> </w:t>
      </w:r>
      <w:r>
        <w:t>consecutively</w:t>
      </w:r>
      <w:r>
        <w:rPr>
          <w:spacing w:val="19"/>
        </w:rPr>
        <w:t xml:space="preserve"> </w:t>
      </w:r>
      <w:r>
        <w:t>and</w:t>
      </w:r>
      <w:r>
        <w:rPr>
          <w:spacing w:val="20"/>
        </w:rPr>
        <w:t xml:space="preserve"> </w:t>
      </w:r>
      <w:r>
        <w:t>before</w:t>
      </w:r>
      <w:r>
        <w:rPr>
          <w:spacing w:val="20"/>
        </w:rPr>
        <w:t xml:space="preserve"> </w:t>
      </w:r>
      <w:r>
        <w:t>the</w:t>
      </w:r>
      <w:r>
        <w:rPr>
          <w:spacing w:val="20"/>
        </w:rPr>
        <w:t xml:space="preserve"> </w:t>
      </w:r>
      <w:r>
        <w:t>Bidder</w:t>
      </w:r>
      <w:r>
        <w:rPr>
          <w:w w:val="99"/>
        </w:rPr>
        <w:t xml:space="preserve"> </w:t>
      </w:r>
      <w:r>
        <w:t>submits his bid he should check the number of pages, and if any are found missing</w:t>
      </w:r>
      <w:r>
        <w:rPr>
          <w:spacing w:val="40"/>
        </w:rPr>
        <w:t xml:space="preserve"> </w:t>
      </w:r>
      <w:r>
        <w:t>or</w:t>
      </w:r>
      <w:r>
        <w:rPr>
          <w:w w:val="99"/>
        </w:rPr>
        <w:t xml:space="preserve"> </w:t>
      </w:r>
      <w:r>
        <w:t>duplicated, or the figures or writing indistinct, or the documents contain any obvious error,</w:t>
      </w:r>
      <w:r>
        <w:rPr>
          <w:spacing w:val="39"/>
        </w:rPr>
        <w:t xml:space="preserve"> </w:t>
      </w:r>
      <w:r>
        <w:t>he</w:t>
      </w:r>
      <w:r>
        <w:rPr>
          <w:w w:val="99"/>
        </w:rPr>
        <w:t xml:space="preserve"> </w:t>
      </w:r>
      <w:r>
        <w:t>should</w:t>
      </w:r>
      <w:r>
        <w:rPr>
          <w:spacing w:val="46"/>
        </w:rPr>
        <w:t xml:space="preserve"> </w:t>
      </w:r>
      <w:r>
        <w:t>apply</w:t>
      </w:r>
      <w:r>
        <w:rPr>
          <w:spacing w:val="45"/>
        </w:rPr>
        <w:t xml:space="preserve"> </w:t>
      </w:r>
      <w:r>
        <w:t>to</w:t>
      </w:r>
      <w:r>
        <w:rPr>
          <w:spacing w:val="45"/>
        </w:rPr>
        <w:t xml:space="preserve"> </w:t>
      </w:r>
      <w:r>
        <w:t>the</w:t>
      </w:r>
      <w:r>
        <w:rPr>
          <w:spacing w:val="46"/>
        </w:rPr>
        <w:t xml:space="preserve"> </w:t>
      </w:r>
      <w:r>
        <w:t>Head:</w:t>
      </w:r>
      <w:r>
        <w:rPr>
          <w:spacing w:val="44"/>
        </w:rPr>
        <w:t xml:space="preserve"> </w:t>
      </w:r>
      <w:r>
        <w:t>Public</w:t>
      </w:r>
      <w:r>
        <w:rPr>
          <w:spacing w:val="47"/>
        </w:rPr>
        <w:t xml:space="preserve"> </w:t>
      </w:r>
      <w:r>
        <w:t>Works</w:t>
      </w:r>
      <w:r>
        <w:rPr>
          <w:spacing w:val="48"/>
        </w:rPr>
        <w:t xml:space="preserve"> </w:t>
      </w:r>
      <w:r>
        <w:t>AT</w:t>
      </w:r>
      <w:r>
        <w:rPr>
          <w:spacing w:val="48"/>
        </w:rPr>
        <w:t xml:space="preserve"> </w:t>
      </w:r>
      <w:r>
        <w:t>ONCE</w:t>
      </w:r>
      <w:r>
        <w:rPr>
          <w:spacing w:val="47"/>
        </w:rPr>
        <w:t xml:space="preserve"> </w:t>
      </w:r>
      <w:r>
        <w:t>and</w:t>
      </w:r>
      <w:r>
        <w:rPr>
          <w:spacing w:val="46"/>
        </w:rPr>
        <w:t xml:space="preserve"> </w:t>
      </w:r>
      <w:r>
        <w:t>have</w:t>
      </w:r>
      <w:r>
        <w:rPr>
          <w:spacing w:val="46"/>
        </w:rPr>
        <w:t xml:space="preserve"> </w:t>
      </w:r>
      <w:r>
        <w:t>same</w:t>
      </w:r>
      <w:r>
        <w:rPr>
          <w:spacing w:val="46"/>
        </w:rPr>
        <w:t xml:space="preserve"> </w:t>
      </w:r>
      <w:r>
        <w:t>rectified</w:t>
      </w:r>
      <w:r>
        <w:rPr>
          <w:spacing w:val="46"/>
        </w:rPr>
        <w:t xml:space="preserve"> </w:t>
      </w:r>
      <w:r>
        <w:t>as</w:t>
      </w:r>
      <w:r>
        <w:rPr>
          <w:spacing w:val="46"/>
        </w:rPr>
        <w:t xml:space="preserve"> </w:t>
      </w:r>
      <w:r>
        <w:t>no</w:t>
      </w:r>
      <w:r>
        <w:rPr>
          <w:spacing w:val="45"/>
        </w:rPr>
        <w:t xml:space="preserve"> </w:t>
      </w:r>
      <w:r>
        <w:t>liability</w:t>
      </w:r>
      <w:r>
        <w:rPr>
          <w:w w:val="99"/>
        </w:rPr>
        <w:t xml:space="preserve"> </w:t>
      </w:r>
      <w:r>
        <w:t>whatsoever</w:t>
      </w:r>
      <w:r>
        <w:rPr>
          <w:spacing w:val="29"/>
        </w:rPr>
        <w:t xml:space="preserve"> </w:t>
      </w:r>
      <w:r>
        <w:t>will</w:t>
      </w:r>
      <w:r>
        <w:rPr>
          <w:spacing w:val="28"/>
        </w:rPr>
        <w:t xml:space="preserve"> </w:t>
      </w:r>
      <w:r>
        <w:t>be</w:t>
      </w:r>
      <w:r>
        <w:rPr>
          <w:spacing w:val="29"/>
        </w:rPr>
        <w:t xml:space="preserve"> </w:t>
      </w:r>
      <w:r>
        <w:t>admitted</w:t>
      </w:r>
      <w:r>
        <w:rPr>
          <w:spacing w:val="30"/>
        </w:rPr>
        <w:t xml:space="preserve"> </w:t>
      </w:r>
      <w:r>
        <w:t>by</w:t>
      </w:r>
      <w:r>
        <w:rPr>
          <w:spacing w:val="28"/>
        </w:rPr>
        <w:t xml:space="preserve"> </w:t>
      </w:r>
      <w:r>
        <w:t>the</w:t>
      </w:r>
      <w:r>
        <w:rPr>
          <w:spacing w:val="29"/>
        </w:rPr>
        <w:t xml:space="preserve"> </w:t>
      </w:r>
      <w:r>
        <w:t>Administration</w:t>
      </w:r>
      <w:r>
        <w:rPr>
          <w:spacing w:val="30"/>
        </w:rPr>
        <w:t xml:space="preserve"> </w:t>
      </w:r>
      <w:r>
        <w:t>in</w:t>
      </w:r>
      <w:r>
        <w:rPr>
          <w:spacing w:val="30"/>
        </w:rPr>
        <w:t xml:space="preserve"> </w:t>
      </w:r>
      <w:r>
        <w:t>respect</w:t>
      </w:r>
      <w:r>
        <w:rPr>
          <w:spacing w:val="31"/>
        </w:rPr>
        <w:t xml:space="preserve"> </w:t>
      </w:r>
      <w:r>
        <w:t>of</w:t>
      </w:r>
      <w:r>
        <w:rPr>
          <w:spacing w:val="29"/>
        </w:rPr>
        <w:t xml:space="preserve"> </w:t>
      </w:r>
      <w:r>
        <w:t>errors</w:t>
      </w:r>
      <w:r>
        <w:rPr>
          <w:spacing w:val="29"/>
        </w:rPr>
        <w:t xml:space="preserve"> </w:t>
      </w:r>
      <w:r>
        <w:t>in</w:t>
      </w:r>
      <w:r>
        <w:rPr>
          <w:spacing w:val="30"/>
        </w:rPr>
        <w:t xml:space="preserve"> </w:t>
      </w:r>
      <w:r>
        <w:t>Tender</w:t>
      </w:r>
      <w:r>
        <w:rPr>
          <w:spacing w:val="30"/>
        </w:rPr>
        <w:t xml:space="preserve"> </w:t>
      </w:r>
      <w:r>
        <w:t>due</w:t>
      </w:r>
      <w:r>
        <w:rPr>
          <w:spacing w:val="39"/>
        </w:rPr>
        <w:t xml:space="preserve"> </w:t>
      </w:r>
      <w:r>
        <w:t>to</w:t>
      </w:r>
      <w:r>
        <w:rPr>
          <w:spacing w:val="29"/>
        </w:rPr>
        <w:t xml:space="preserve"> </w:t>
      </w:r>
      <w:r>
        <w:t>the</w:t>
      </w:r>
      <w:r>
        <w:rPr>
          <w:w w:val="99"/>
        </w:rPr>
        <w:t xml:space="preserve"> </w:t>
      </w:r>
      <w:r>
        <w:t>foregoing."</w:t>
      </w:r>
    </w:p>
    <w:p w:rsidR="00E22020" w:rsidRDefault="00E22020">
      <w:pPr>
        <w:spacing w:before="1"/>
        <w:rPr>
          <w:rFonts w:ascii="Century Gothic" w:eastAsia="Century Gothic" w:hAnsi="Century Gothic" w:cs="Century Gothic"/>
          <w:sz w:val="23"/>
          <w:szCs w:val="23"/>
        </w:rPr>
      </w:pPr>
    </w:p>
    <w:p w:rsidR="00E22020" w:rsidRDefault="00016963" w:rsidP="00A72E99">
      <w:pPr>
        <w:pStyle w:val="Heading4"/>
        <w:numPr>
          <w:ilvl w:val="0"/>
          <w:numId w:val="36"/>
        </w:numPr>
        <w:tabs>
          <w:tab w:val="left" w:pos="981"/>
        </w:tabs>
        <w:jc w:val="both"/>
        <w:rPr>
          <w:b w:val="0"/>
          <w:bCs w:val="0"/>
        </w:rPr>
      </w:pPr>
      <w:r>
        <w:t>PRICES FOR</w:t>
      </w:r>
      <w:r>
        <w:rPr>
          <w:spacing w:val="-5"/>
        </w:rPr>
        <w:t xml:space="preserve"> </w:t>
      </w:r>
      <w:r>
        <w:t>VARIATIONS</w:t>
      </w:r>
    </w:p>
    <w:p w:rsidR="00CB16F9" w:rsidRDefault="000F2EA8">
      <w:pPr>
        <w:pStyle w:val="BodyText"/>
        <w:spacing w:before="170" w:line="276" w:lineRule="auto"/>
        <w:ind w:right="219"/>
        <w:jc w:val="both"/>
      </w:pPr>
      <w:r>
        <w:t>?</w:t>
      </w:r>
    </w:p>
    <w:p w:rsidR="00CB16F9" w:rsidRDefault="00CB16F9">
      <w:pPr>
        <w:pStyle w:val="BodyText"/>
        <w:spacing w:before="170" w:line="276" w:lineRule="auto"/>
        <w:ind w:right="219"/>
        <w:jc w:val="both"/>
      </w:pPr>
    </w:p>
    <w:p w:rsidR="00E22020" w:rsidRDefault="00E22020">
      <w:pPr>
        <w:spacing w:before="1"/>
        <w:rPr>
          <w:rFonts w:ascii="Century Gothic" w:eastAsia="Century Gothic" w:hAnsi="Century Gothic" w:cs="Century Gothic"/>
          <w:sz w:val="23"/>
          <w:szCs w:val="23"/>
        </w:rPr>
      </w:pPr>
    </w:p>
    <w:p w:rsidR="00E22020" w:rsidRDefault="00016963" w:rsidP="00A72E99">
      <w:pPr>
        <w:pStyle w:val="Heading4"/>
        <w:numPr>
          <w:ilvl w:val="0"/>
          <w:numId w:val="36"/>
        </w:numPr>
        <w:tabs>
          <w:tab w:val="left" w:pos="981"/>
        </w:tabs>
        <w:jc w:val="both"/>
        <w:rPr>
          <w:b w:val="0"/>
          <w:bCs w:val="0"/>
        </w:rPr>
      </w:pPr>
      <w:r>
        <w:t>TIMELY ORDERING OF</w:t>
      </w:r>
      <w:r>
        <w:rPr>
          <w:spacing w:val="-4"/>
        </w:rPr>
        <w:t xml:space="preserve"> </w:t>
      </w:r>
      <w:r>
        <w:t>MATERIALS</w:t>
      </w:r>
    </w:p>
    <w:p w:rsidR="00E22020" w:rsidRDefault="00E22020">
      <w:pPr>
        <w:rPr>
          <w:rFonts w:ascii="Century Gothic" w:eastAsia="Century Gothic" w:hAnsi="Century Gothic" w:cs="Century Gothic"/>
          <w:b/>
          <w:bCs/>
          <w:sz w:val="26"/>
          <w:szCs w:val="26"/>
        </w:rPr>
      </w:pPr>
    </w:p>
    <w:p w:rsidR="00E22020" w:rsidRDefault="00016963">
      <w:pPr>
        <w:pStyle w:val="BodyText"/>
        <w:spacing w:line="276" w:lineRule="auto"/>
        <w:ind w:right="223"/>
        <w:jc w:val="both"/>
      </w:pPr>
      <w:r>
        <w:t>The Contractor is warned to place all orders for materials or special articles as early as</w:t>
      </w:r>
      <w:r>
        <w:rPr>
          <w:spacing w:val="-24"/>
        </w:rPr>
        <w:t xml:space="preserve"> </w:t>
      </w:r>
      <w:r>
        <w:t>possible,</w:t>
      </w:r>
      <w:r>
        <w:rPr>
          <w:w w:val="99"/>
        </w:rPr>
        <w:t xml:space="preserve"> </w:t>
      </w:r>
      <w:r>
        <w:t>as</w:t>
      </w:r>
      <w:r>
        <w:rPr>
          <w:spacing w:val="16"/>
        </w:rPr>
        <w:t xml:space="preserve"> </w:t>
      </w:r>
      <w:r>
        <w:t>he</w:t>
      </w:r>
      <w:r>
        <w:rPr>
          <w:spacing w:val="16"/>
        </w:rPr>
        <w:t xml:space="preserve"> </w:t>
      </w:r>
      <w:r>
        <w:t>will</w:t>
      </w:r>
      <w:r>
        <w:rPr>
          <w:spacing w:val="17"/>
        </w:rPr>
        <w:t xml:space="preserve"> </w:t>
      </w:r>
      <w:r>
        <w:t>be</w:t>
      </w:r>
      <w:r>
        <w:rPr>
          <w:spacing w:val="16"/>
        </w:rPr>
        <w:t xml:space="preserve"> </w:t>
      </w:r>
      <w:r>
        <w:t>held</w:t>
      </w:r>
      <w:r>
        <w:rPr>
          <w:spacing w:val="17"/>
        </w:rPr>
        <w:t xml:space="preserve"> </w:t>
      </w:r>
      <w:r>
        <w:t>solely</w:t>
      </w:r>
      <w:r>
        <w:rPr>
          <w:spacing w:val="15"/>
        </w:rPr>
        <w:t xml:space="preserve"> </w:t>
      </w:r>
      <w:r>
        <w:t>responsible</w:t>
      </w:r>
      <w:r>
        <w:rPr>
          <w:spacing w:val="16"/>
        </w:rPr>
        <w:t xml:space="preserve"> </w:t>
      </w:r>
      <w:r>
        <w:t>for</w:t>
      </w:r>
      <w:r>
        <w:rPr>
          <w:spacing w:val="16"/>
        </w:rPr>
        <w:t xml:space="preserve"> </w:t>
      </w:r>
      <w:r>
        <w:t>any</w:t>
      </w:r>
      <w:r>
        <w:rPr>
          <w:spacing w:val="15"/>
        </w:rPr>
        <w:t xml:space="preserve"> </w:t>
      </w:r>
      <w:r>
        <w:t>delay</w:t>
      </w:r>
      <w:r>
        <w:rPr>
          <w:spacing w:val="15"/>
        </w:rPr>
        <w:t xml:space="preserve"> </w:t>
      </w:r>
      <w:r>
        <w:t>in</w:t>
      </w:r>
      <w:r>
        <w:rPr>
          <w:spacing w:val="17"/>
        </w:rPr>
        <w:t xml:space="preserve"> </w:t>
      </w:r>
      <w:r>
        <w:t>the</w:t>
      </w:r>
      <w:r>
        <w:rPr>
          <w:spacing w:val="16"/>
        </w:rPr>
        <w:t xml:space="preserve"> </w:t>
      </w:r>
      <w:r>
        <w:t>delivery</w:t>
      </w:r>
      <w:r>
        <w:rPr>
          <w:spacing w:val="15"/>
        </w:rPr>
        <w:t xml:space="preserve"> </w:t>
      </w:r>
      <w:r>
        <w:t>of</w:t>
      </w:r>
      <w:r>
        <w:rPr>
          <w:spacing w:val="19"/>
        </w:rPr>
        <w:t xml:space="preserve"> </w:t>
      </w:r>
      <w:r>
        <w:t>such</w:t>
      </w:r>
      <w:r>
        <w:rPr>
          <w:spacing w:val="19"/>
        </w:rPr>
        <w:t xml:space="preserve"> </w:t>
      </w:r>
      <w:r>
        <w:t>goods.</w:t>
      </w:r>
      <w:r>
        <w:rPr>
          <w:spacing w:val="14"/>
        </w:rPr>
        <w:t xml:space="preserve"> </w:t>
      </w:r>
      <w:r>
        <w:t>Nevertheless</w:t>
      </w:r>
      <w:r>
        <w:rPr>
          <w:w w:val="99"/>
        </w:rPr>
        <w:t xml:space="preserve"> </w:t>
      </w:r>
      <w:r>
        <w:t>this tender is conditional upon no liability being attached to the Contractor if delivery</w:t>
      </w:r>
      <w:r>
        <w:rPr>
          <w:spacing w:val="-15"/>
        </w:rPr>
        <w:t xml:space="preserve"> </w:t>
      </w:r>
      <w:r>
        <w:t>of</w:t>
      </w:r>
      <w:r>
        <w:rPr>
          <w:w w:val="99"/>
        </w:rPr>
        <w:t xml:space="preserve"> </w:t>
      </w:r>
      <w:r>
        <w:t>materials is rendered impossible by reason of any act of the</w:t>
      </w:r>
      <w:r>
        <w:rPr>
          <w:spacing w:val="-27"/>
        </w:rPr>
        <w:t xml:space="preserve"> </w:t>
      </w:r>
      <w:r>
        <w:t>Government.</w:t>
      </w:r>
    </w:p>
    <w:p w:rsidR="00E22020" w:rsidRDefault="00E22020">
      <w:pPr>
        <w:spacing w:line="276" w:lineRule="auto"/>
        <w:jc w:val="both"/>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E62B9C" w:rsidRDefault="00016963">
      <w:pPr>
        <w:pStyle w:val="Heading4"/>
        <w:spacing w:before="62"/>
        <w:jc w:val="both"/>
        <w:rPr>
          <w:b w:val="0"/>
          <w:bCs w:val="0"/>
          <w:color w:val="C00000"/>
        </w:rPr>
      </w:pPr>
      <w:r w:rsidRPr="00E62B9C">
        <w:rPr>
          <w:color w:val="C00000"/>
        </w:rPr>
        <w:t>PART C2.1:       PRICING INSTRUCTIONS</w:t>
      </w:r>
      <w:r w:rsidRPr="00E62B9C">
        <w:rPr>
          <w:color w:val="C00000"/>
          <w:spacing w:val="19"/>
        </w:rPr>
        <w:t xml:space="preserve"> </w:t>
      </w:r>
      <w:r w:rsidRPr="00E62B9C">
        <w:rPr>
          <w:color w:val="C00000"/>
        </w:rPr>
        <w:t>(CONTINUED)</w:t>
      </w:r>
    </w:p>
    <w:p w:rsidR="00E22020" w:rsidRDefault="00E22020">
      <w:pPr>
        <w:spacing w:before="1"/>
        <w:rPr>
          <w:rFonts w:ascii="Century Gothic" w:eastAsia="Century Gothic" w:hAnsi="Century Gothic" w:cs="Century Gothic"/>
          <w:b/>
          <w:bCs/>
          <w:sz w:val="23"/>
          <w:szCs w:val="23"/>
        </w:rPr>
      </w:pPr>
    </w:p>
    <w:p w:rsidR="00E22020" w:rsidRDefault="00016963" w:rsidP="00A72E99">
      <w:pPr>
        <w:pStyle w:val="ListParagraph"/>
        <w:numPr>
          <w:ilvl w:val="0"/>
          <w:numId w:val="36"/>
        </w:numPr>
        <w:tabs>
          <w:tab w:val="left" w:pos="981"/>
        </w:tabs>
        <w:jc w:val="both"/>
        <w:rPr>
          <w:rFonts w:ascii="Century Gothic" w:eastAsia="Century Gothic" w:hAnsi="Century Gothic" w:cs="Century Gothic"/>
          <w:sz w:val="20"/>
          <w:szCs w:val="20"/>
        </w:rPr>
      </w:pPr>
      <w:r>
        <w:rPr>
          <w:rFonts w:ascii="Century Gothic"/>
          <w:b/>
          <w:sz w:val="20"/>
        </w:rPr>
        <w:t>ELECTRICAL LIGHTING, POWER AND WATER</w:t>
      </w:r>
      <w:r>
        <w:rPr>
          <w:rFonts w:ascii="Century Gothic"/>
          <w:b/>
          <w:spacing w:val="-3"/>
          <w:sz w:val="20"/>
        </w:rPr>
        <w:t xml:space="preserve"> </w:t>
      </w:r>
      <w:r>
        <w:rPr>
          <w:rFonts w:ascii="Century Gothic"/>
          <w:b/>
          <w:sz w:val="20"/>
        </w:rPr>
        <w:t>REQUIREMENTS</w:t>
      </w:r>
    </w:p>
    <w:p w:rsidR="00E22020" w:rsidRDefault="00E22020">
      <w:pPr>
        <w:rPr>
          <w:rFonts w:ascii="Century Gothic" w:eastAsia="Century Gothic" w:hAnsi="Century Gothic" w:cs="Century Gothic"/>
          <w:b/>
          <w:bCs/>
          <w:sz w:val="26"/>
          <w:szCs w:val="26"/>
        </w:rPr>
      </w:pPr>
    </w:p>
    <w:p w:rsidR="00E22020" w:rsidRDefault="00016963">
      <w:pPr>
        <w:pStyle w:val="BodyText"/>
        <w:spacing w:line="276" w:lineRule="auto"/>
        <w:ind w:right="216"/>
        <w:jc w:val="both"/>
      </w:pPr>
      <w:r>
        <w:t>The Contractor shall provide any artificial lighting which may be necessary or required for</w:t>
      </w:r>
      <w:r>
        <w:rPr>
          <w:spacing w:val="41"/>
        </w:rPr>
        <w:t xml:space="preserve"> </w:t>
      </w:r>
      <w:r>
        <w:t>the</w:t>
      </w:r>
      <w:r>
        <w:rPr>
          <w:w w:val="99"/>
        </w:rPr>
        <w:t xml:space="preserve"> </w:t>
      </w:r>
      <w:r>
        <w:t>proper</w:t>
      </w:r>
      <w:r>
        <w:rPr>
          <w:spacing w:val="35"/>
        </w:rPr>
        <w:t xml:space="preserve"> </w:t>
      </w:r>
      <w:r>
        <w:t>execution</w:t>
      </w:r>
      <w:r>
        <w:rPr>
          <w:spacing w:val="36"/>
        </w:rPr>
        <w:t xml:space="preserve"> </w:t>
      </w:r>
      <w:r>
        <w:t>of</w:t>
      </w:r>
      <w:r>
        <w:rPr>
          <w:spacing w:val="35"/>
        </w:rPr>
        <w:t xml:space="preserve"> </w:t>
      </w:r>
      <w:r>
        <w:t>the</w:t>
      </w:r>
      <w:r>
        <w:rPr>
          <w:spacing w:val="38"/>
        </w:rPr>
        <w:t xml:space="preserve"> </w:t>
      </w:r>
      <w:r>
        <w:t>works,</w:t>
      </w:r>
      <w:r>
        <w:rPr>
          <w:spacing w:val="35"/>
        </w:rPr>
        <w:t xml:space="preserve"> </w:t>
      </w:r>
      <w:r>
        <w:t>and</w:t>
      </w:r>
      <w:r>
        <w:rPr>
          <w:spacing w:val="36"/>
        </w:rPr>
        <w:t xml:space="preserve"> </w:t>
      </w:r>
      <w:r>
        <w:t>provide</w:t>
      </w:r>
      <w:r>
        <w:rPr>
          <w:spacing w:val="38"/>
        </w:rPr>
        <w:t xml:space="preserve"> </w:t>
      </w:r>
      <w:r>
        <w:t>electric</w:t>
      </w:r>
      <w:r>
        <w:rPr>
          <w:spacing w:val="36"/>
        </w:rPr>
        <w:t xml:space="preserve"> </w:t>
      </w:r>
      <w:r>
        <w:t>power</w:t>
      </w:r>
      <w:r>
        <w:rPr>
          <w:spacing w:val="35"/>
        </w:rPr>
        <w:t xml:space="preserve"> </w:t>
      </w:r>
      <w:r>
        <w:t>and</w:t>
      </w:r>
      <w:r>
        <w:rPr>
          <w:spacing w:val="33"/>
        </w:rPr>
        <w:t xml:space="preserve"> </w:t>
      </w:r>
      <w:r>
        <w:t>water</w:t>
      </w:r>
      <w:r>
        <w:rPr>
          <w:spacing w:val="35"/>
        </w:rPr>
        <w:t xml:space="preserve"> </w:t>
      </w:r>
      <w:r>
        <w:t>required</w:t>
      </w:r>
      <w:r>
        <w:rPr>
          <w:spacing w:val="35"/>
        </w:rPr>
        <w:t xml:space="preserve"> </w:t>
      </w:r>
      <w:r>
        <w:t>by</w:t>
      </w:r>
      <w:r>
        <w:rPr>
          <w:spacing w:val="36"/>
        </w:rPr>
        <w:t xml:space="preserve"> </w:t>
      </w:r>
      <w:r>
        <w:t>all</w:t>
      </w:r>
      <w:r>
        <w:rPr>
          <w:spacing w:val="36"/>
        </w:rPr>
        <w:t xml:space="preserve"> </w:t>
      </w:r>
      <w:r>
        <w:t>Sub-</w:t>
      </w:r>
      <w:r>
        <w:rPr>
          <w:w w:val="99"/>
        </w:rPr>
        <w:t xml:space="preserve"> </w:t>
      </w:r>
      <w:r>
        <w:t>Contractors, Nominated Sub-Contractors and Sub-Contractors appointed directly by</w:t>
      </w:r>
      <w:r>
        <w:rPr>
          <w:spacing w:val="6"/>
        </w:rPr>
        <w:t xml:space="preserve"> </w:t>
      </w:r>
      <w:r>
        <w:t>the</w:t>
      </w:r>
      <w:r>
        <w:rPr>
          <w:w w:val="99"/>
        </w:rPr>
        <w:t xml:space="preserve"> </w:t>
      </w:r>
      <w:r>
        <w:t>Employer.</w:t>
      </w:r>
    </w:p>
    <w:p w:rsidR="00E22020" w:rsidRDefault="00E22020">
      <w:pPr>
        <w:spacing w:before="1"/>
        <w:rPr>
          <w:rFonts w:ascii="Century Gothic" w:eastAsia="Century Gothic" w:hAnsi="Century Gothic" w:cs="Century Gothic"/>
          <w:sz w:val="23"/>
          <w:szCs w:val="23"/>
        </w:rPr>
      </w:pPr>
    </w:p>
    <w:p w:rsidR="00E22020" w:rsidRDefault="00016963">
      <w:pPr>
        <w:pStyle w:val="BodyText"/>
        <w:spacing w:line="276" w:lineRule="auto"/>
        <w:ind w:right="212"/>
        <w:jc w:val="both"/>
      </w:pPr>
      <w:r>
        <w:t>The</w:t>
      </w:r>
      <w:r>
        <w:rPr>
          <w:spacing w:val="15"/>
        </w:rPr>
        <w:t xml:space="preserve"> </w:t>
      </w:r>
      <w:r>
        <w:t>Contractor</w:t>
      </w:r>
      <w:r>
        <w:rPr>
          <w:spacing w:val="15"/>
        </w:rPr>
        <w:t xml:space="preserve"> </w:t>
      </w:r>
      <w:r>
        <w:t>shall</w:t>
      </w:r>
      <w:r>
        <w:rPr>
          <w:spacing w:val="16"/>
        </w:rPr>
        <w:t xml:space="preserve"> </w:t>
      </w:r>
      <w:r>
        <w:t>give</w:t>
      </w:r>
      <w:r>
        <w:rPr>
          <w:spacing w:val="15"/>
        </w:rPr>
        <w:t xml:space="preserve"> </w:t>
      </w:r>
      <w:r>
        <w:t>all</w:t>
      </w:r>
      <w:r>
        <w:rPr>
          <w:spacing w:val="16"/>
        </w:rPr>
        <w:t xml:space="preserve"> </w:t>
      </w:r>
      <w:r>
        <w:t>notices</w:t>
      </w:r>
      <w:r>
        <w:rPr>
          <w:spacing w:val="15"/>
        </w:rPr>
        <w:t xml:space="preserve"> </w:t>
      </w:r>
      <w:r>
        <w:t>and</w:t>
      </w:r>
      <w:r>
        <w:rPr>
          <w:spacing w:val="16"/>
        </w:rPr>
        <w:t xml:space="preserve"> </w:t>
      </w:r>
      <w:r>
        <w:t>pay</w:t>
      </w:r>
      <w:r>
        <w:rPr>
          <w:spacing w:val="14"/>
        </w:rPr>
        <w:t xml:space="preserve"> </w:t>
      </w:r>
      <w:r>
        <w:t>all</w:t>
      </w:r>
      <w:r>
        <w:rPr>
          <w:spacing w:val="14"/>
        </w:rPr>
        <w:t xml:space="preserve"> </w:t>
      </w:r>
      <w:r>
        <w:t>fees</w:t>
      </w:r>
      <w:r>
        <w:rPr>
          <w:spacing w:val="15"/>
        </w:rPr>
        <w:t xml:space="preserve"> </w:t>
      </w:r>
      <w:r>
        <w:t>in</w:t>
      </w:r>
      <w:r>
        <w:rPr>
          <w:spacing w:val="16"/>
        </w:rPr>
        <w:t xml:space="preserve"> </w:t>
      </w:r>
      <w:r>
        <w:t>connection</w:t>
      </w:r>
      <w:r>
        <w:rPr>
          <w:spacing w:val="16"/>
        </w:rPr>
        <w:t xml:space="preserve"> </w:t>
      </w:r>
      <w:r>
        <w:t>with</w:t>
      </w:r>
      <w:r>
        <w:rPr>
          <w:spacing w:val="13"/>
        </w:rPr>
        <w:t xml:space="preserve"> </w:t>
      </w:r>
      <w:r>
        <w:t>temporary</w:t>
      </w:r>
      <w:r>
        <w:rPr>
          <w:spacing w:val="27"/>
        </w:rPr>
        <w:t xml:space="preserve"> </w:t>
      </w:r>
      <w:r>
        <w:t>electrical</w:t>
      </w:r>
      <w:r>
        <w:rPr>
          <w:w w:val="99"/>
        </w:rPr>
        <w:t xml:space="preserve"> </w:t>
      </w:r>
      <w:r>
        <w:t>and water connections and shall connect temporary Electrical and Water meters for and</w:t>
      </w:r>
      <w:r>
        <w:rPr>
          <w:spacing w:val="7"/>
        </w:rPr>
        <w:t xml:space="preserve"> </w:t>
      </w:r>
      <w:r>
        <w:t>pay</w:t>
      </w:r>
      <w:r>
        <w:rPr>
          <w:w w:val="99"/>
        </w:rPr>
        <w:t xml:space="preserve"> </w:t>
      </w:r>
      <w:r>
        <w:t>for all current and water</w:t>
      </w:r>
      <w:r>
        <w:rPr>
          <w:spacing w:val="-17"/>
        </w:rPr>
        <w:t xml:space="preserve"> </w:t>
      </w:r>
      <w:r>
        <w:t>consumed.</w:t>
      </w:r>
    </w:p>
    <w:p w:rsidR="00E22020" w:rsidRDefault="00E22020">
      <w:pPr>
        <w:spacing w:before="1"/>
        <w:rPr>
          <w:rFonts w:ascii="Century Gothic" w:eastAsia="Century Gothic" w:hAnsi="Century Gothic" w:cs="Century Gothic"/>
          <w:sz w:val="23"/>
          <w:szCs w:val="23"/>
        </w:rPr>
      </w:pPr>
    </w:p>
    <w:p w:rsidR="00E22020" w:rsidRDefault="00016963">
      <w:pPr>
        <w:pStyle w:val="BodyText"/>
        <w:spacing w:line="276" w:lineRule="auto"/>
        <w:ind w:right="222"/>
        <w:jc w:val="both"/>
      </w:pPr>
      <w:r>
        <w:t>Bidders</w:t>
      </w:r>
      <w:r>
        <w:rPr>
          <w:spacing w:val="16"/>
        </w:rPr>
        <w:t xml:space="preserve"> </w:t>
      </w:r>
      <w:r>
        <w:t>are</w:t>
      </w:r>
      <w:r>
        <w:rPr>
          <w:spacing w:val="16"/>
        </w:rPr>
        <w:t xml:space="preserve"> </w:t>
      </w:r>
      <w:r>
        <w:t>advised</w:t>
      </w:r>
      <w:r>
        <w:rPr>
          <w:spacing w:val="16"/>
        </w:rPr>
        <w:t xml:space="preserve"> </w:t>
      </w:r>
      <w:r>
        <w:t>that</w:t>
      </w:r>
      <w:r>
        <w:rPr>
          <w:spacing w:val="16"/>
        </w:rPr>
        <w:t xml:space="preserve"> </w:t>
      </w:r>
      <w:r>
        <w:t>the</w:t>
      </w:r>
      <w:r>
        <w:rPr>
          <w:spacing w:val="16"/>
        </w:rPr>
        <w:t xml:space="preserve"> </w:t>
      </w:r>
      <w:r>
        <w:t>permanent</w:t>
      </w:r>
      <w:r>
        <w:rPr>
          <w:spacing w:val="17"/>
        </w:rPr>
        <w:t xml:space="preserve"> </w:t>
      </w:r>
      <w:r>
        <w:t>light</w:t>
      </w:r>
      <w:r>
        <w:rPr>
          <w:spacing w:val="17"/>
        </w:rPr>
        <w:t xml:space="preserve"> </w:t>
      </w:r>
      <w:r>
        <w:t>fittings</w:t>
      </w:r>
      <w:r>
        <w:rPr>
          <w:spacing w:val="16"/>
        </w:rPr>
        <w:t xml:space="preserve"> </w:t>
      </w:r>
      <w:r>
        <w:t>and</w:t>
      </w:r>
      <w:r>
        <w:rPr>
          <w:spacing w:val="16"/>
        </w:rPr>
        <w:t xml:space="preserve"> </w:t>
      </w:r>
      <w:r>
        <w:t>water</w:t>
      </w:r>
      <w:r>
        <w:rPr>
          <w:spacing w:val="16"/>
        </w:rPr>
        <w:t xml:space="preserve"> </w:t>
      </w:r>
      <w:r>
        <w:t>points</w:t>
      </w:r>
      <w:r>
        <w:rPr>
          <w:spacing w:val="16"/>
        </w:rPr>
        <w:t xml:space="preserve"> </w:t>
      </w:r>
      <w:r>
        <w:t>of</w:t>
      </w:r>
      <w:r>
        <w:rPr>
          <w:spacing w:val="18"/>
        </w:rPr>
        <w:t xml:space="preserve"> </w:t>
      </w:r>
      <w:r>
        <w:t>any</w:t>
      </w:r>
      <w:r>
        <w:rPr>
          <w:spacing w:val="15"/>
        </w:rPr>
        <w:t xml:space="preserve"> </w:t>
      </w:r>
      <w:r>
        <w:t>kind</w:t>
      </w:r>
      <w:r>
        <w:rPr>
          <w:spacing w:val="16"/>
        </w:rPr>
        <w:t xml:space="preserve"> </w:t>
      </w:r>
      <w:r>
        <w:t>installed</w:t>
      </w:r>
      <w:r>
        <w:rPr>
          <w:spacing w:val="16"/>
        </w:rPr>
        <w:t xml:space="preserve"> </w:t>
      </w:r>
      <w:r>
        <w:t>in</w:t>
      </w:r>
      <w:r>
        <w:rPr>
          <w:w w:val="99"/>
        </w:rPr>
        <w:t xml:space="preserve"> </w:t>
      </w:r>
      <w:r>
        <w:t>the</w:t>
      </w:r>
      <w:r>
        <w:rPr>
          <w:spacing w:val="37"/>
        </w:rPr>
        <w:t xml:space="preserve"> </w:t>
      </w:r>
      <w:r>
        <w:t>Works</w:t>
      </w:r>
      <w:r>
        <w:rPr>
          <w:spacing w:val="36"/>
        </w:rPr>
        <w:t xml:space="preserve"> </w:t>
      </w:r>
      <w:r>
        <w:t>are</w:t>
      </w:r>
      <w:r>
        <w:rPr>
          <w:spacing w:val="36"/>
        </w:rPr>
        <w:t xml:space="preserve"> </w:t>
      </w:r>
      <w:r>
        <w:t>not</w:t>
      </w:r>
      <w:r>
        <w:rPr>
          <w:spacing w:val="38"/>
        </w:rPr>
        <w:t xml:space="preserve"> </w:t>
      </w:r>
      <w:r>
        <w:t>to</w:t>
      </w:r>
      <w:r>
        <w:rPr>
          <w:spacing w:val="33"/>
        </w:rPr>
        <w:t xml:space="preserve"> </w:t>
      </w:r>
      <w:r>
        <w:t>be</w:t>
      </w:r>
      <w:r>
        <w:rPr>
          <w:spacing w:val="37"/>
        </w:rPr>
        <w:t xml:space="preserve"> </w:t>
      </w:r>
      <w:r>
        <w:t>used</w:t>
      </w:r>
      <w:r>
        <w:rPr>
          <w:spacing w:val="36"/>
        </w:rPr>
        <w:t xml:space="preserve"> </w:t>
      </w:r>
      <w:r>
        <w:t>to</w:t>
      </w:r>
      <w:r>
        <w:rPr>
          <w:spacing w:val="36"/>
        </w:rPr>
        <w:t xml:space="preserve"> </w:t>
      </w:r>
      <w:r>
        <w:t>provide</w:t>
      </w:r>
      <w:r>
        <w:rPr>
          <w:spacing w:val="39"/>
        </w:rPr>
        <w:t xml:space="preserve"> </w:t>
      </w:r>
      <w:r>
        <w:t>temporary</w:t>
      </w:r>
      <w:r>
        <w:rPr>
          <w:spacing w:val="35"/>
        </w:rPr>
        <w:t xml:space="preserve"> </w:t>
      </w:r>
      <w:r>
        <w:t>lighting</w:t>
      </w:r>
      <w:r>
        <w:rPr>
          <w:spacing w:val="37"/>
        </w:rPr>
        <w:t xml:space="preserve"> </w:t>
      </w:r>
      <w:r>
        <w:t>and</w:t>
      </w:r>
      <w:r>
        <w:rPr>
          <w:spacing w:val="34"/>
        </w:rPr>
        <w:t xml:space="preserve"> </w:t>
      </w:r>
      <w:r>
        <w:t>supplement</w:t>
      </w:r>
      <w:r>
        <w:rPr>
          <w:spacing w:val="38"/>
        </w:rPr>
        <w:t xml:space="preserve"> </w:t>
      </w:r>
      <w:r>
        <w:t>water</w:t>
      </w:r>
      <w:r>
        <w:rPr>
          <w:w w:val="99"/>
        </w:rPr>
        <w:t xml:space="preserve"> </w:t>
      </w:r>
      <w:r>
        <w:t>requirements for construction</w:t>
      </w:r>
      <w:r>
        <w:rPr>
          <w:spacing w:val="-21"/>
        </w:rPr>
        <w:t xml:space="preserve"> </w:t>
      </w:r>
      <w:r>
        <w:t>purposes.</w:t>
      </w:r>
    </w:p>
    <w:p w:rsidR="00E22020" w:rsidRDefault="00E22020">
      <w:pPr>
        <w:spacing w:before="1"/>
        <w:rPr>
          <w:rFonts w:ascii="Century Gothic" w:eastAsia="Century Gothic" w:hAnsi="Century Gothic" w:cs="Century Gothic"/>
          <w:sz w:val="23"/>
          <w:szCs w:val="23"/>
        </w:rPr>
      </w:pPr>
    </w:p>
    <w:p w:rsidR="00E22020" w:rsidRDefault="00016963" w:rsidP="00A72E99">
      <w:pPr>
        <w:pStyle w:val="Heading4"/>
        <w:numPr>
          <w:ilvl w:val="0"/>
          <w:numId w:val="36"/>
        </w:numPr>
        <w:tabs>
          <w:tab w:val="left" w:pos="981"/>
        </w:tabs>
        <w:jc w:val="both"/>
        <w:rPr>
          <w:b w:val="0"/>
          <w:bCs w:val="0"/>
        </w:rPr>
      </w:pPr>
      <w:r>
        <w:t>IMPORT PERMITS, DUTIES AND</w:t>
      </w:r>
      <w:r>
        <w:rPr>
          <w:spacing w:val="-1"/>
        </w:rPr>
        <w:t xml:space="preserve"> </w:t>
      </w:r>
      <w:r>
        <w:t>SURCHARGES.</w:t>
      </w:r>
    </w:p>
    <w:p w:rsidR="00E22020" w:rsidRDefault="00E22020">
      <w:pPr>
        <w:rPr>
          <w:rFonts w:ascii="Century Gothic" w:eastAsia="Century Gothic" w:hAnsi="Century Gothic" w:cs="Century Gothic"/>
          <w:b/>
          <w:bCs/>
          <w:sz w:val="26"/>
          <w:szCs w:val="26"/>
        </w:rPr>
      </w:pPr>
    </w:p>
    <w:p w:rsidR="00E22020" w:rsidRDefault="00016963">
      <w:pPr>
        <w:pStyle w:val="BodyText"/>
        <w:spacing w:line="276" w:lineRule="auto"/>
        <w:ind w:right="216"/>
        <w:jc w:val="both"/>
      </w:pPr>
      <w:r>
        <w:t>All</w:t>
      </w:r>
      <w:r>
        <w:rPr>
          <w:spacing w:val="41"/>
        </w:rPr>
        <w:t xml:space="preserve"> </w:t>
      </w:r>
      <w:r>
        <w:t>bids,</w:t>
      </w:r>
      <w:r>
        <w:rPr>
          <w:spacing w:val="41"/>
        </w:rPr>
        <w:t xml:space="preserve"> </w:t>
      </w:r>
      <w:r>
        <w:t>by</w:t>
      </w:r>
      <w:r>
        <w:rPr>
          <w:spacing w:val="41"/>
        </w:rPr>
        <w:t xml:space="preserve"> </w:t>
      </w:r>
      <w:r>
        <w:t>means</w:t>
      </w:r>
      <w:r>
        <w:rPr>
          <w:spacing w:val="42"/>
        </w:rPr>
        <w:t xml:space="preserve"> </w:t>
      </w:r>
      <w:r>
        <w:t>of</w:t>
      </w:r>
      <w:r>
        <w:rPr>
          <w:spacing w:val="42"/>
        </w:rPr>
        <w:t xml:space="preserve"> </w:t>
      </w:r>
      <w:r>
        <w:t>which</w:t>
      </w:r>
      <w:r>
        <w:rPr>
          <w:spacing w:val="41"/>
        </w:rPr>
        <w:t xml:space="preserve"> </w:t>
      </w:r>
      <w:r>
        <w:t>imported</w:t>
      </w:r>
      <w:r>
        <w:rPr>
          <w:spacing w:val="40"/>
        </w:rPr>
        <w:t xml:space="preserve"> </w:t>
      </w:r>
      <w:r>
        <w:t>products</w:t>
      </w:r>
      <w:r>
        <w:rPr>
          <w:spacing w:val="42"/>
        </w:rPr>
        <w:t xml:space="preserve"> </w:t>
      </w:r>
      <w:r>
        <w:t>are</w:t>
      </w:r>
      <w:r>
        <w:rPr>
          <w:spacing w:val="40"/>
        </w:rPr>
        <w:t xml:space="preserve"> </w:t>
      </w:r>
      <w:r>
        <w:t>being</w:t>
      </w:r>
      <w:r>
        <w:rPr>
          <w:spacing w:val="40"/>
        </w:rPr>
        <w:t xml:space="preserve"> </w:t>
      </w:r>
      <w:r>
        <w:t>called</w:t>
      </w:r>
      <w:r>
        <w:rPr>
          <w:spacing w:val="48"/>
        </w:rPr>
        <w:t xml:space="preserve"> </w:t>
      </w:r>
      <w:r>
        <w:t>for,</w:t>
      </w:r>
      <w:r>
        <w:rPr>
          <w:spacing w:val="40"/>
        </w:rPr>
        <w:t xml:space="preserve"> </w:t>
      </w:r>
      <w:r>
        <w:t>must</w:t>
      </w:r>
      <w:r>
        <w:rPr>
          <w:spacing w:val="41"/>
        </w:rPr>
        <w:t xml:space="preserve"> </w:t>
      </w:r>
      <w:r>
        <w:t>use</w:t>
      </w:r>
      <w:r>
        <w:rPr>
          <w:spacing w:val="40"/>
        </w:rPr>
        <w:t xml:space="preserve"> </w:t>
      </w:r>
      <w:r>
        <w:t>the</w:t>
      </w:r>
      <w:r>
        <w:rPr>
          <w:spacing w:val="40"/>
        </w:rPr>
        <w:t xml:space="preserve"> </w:t>
      </w:r>
      <w:r>
        <w:t>rate</w:t>
      </w:r>
      <w:r>
        <w:rPr>
          <w:spacing w:val="40"/>
        </w:rPr>
        <w:t xml:space="preserve"> </w:t>
      </w:r>
      <w:r>
        <w:t>of</w:t>
      </w:r>
      <w:r>
        <w:rPr>
          <w:w w:val="99"/>
        </w:rPr>
        <w:t xml:space="preserve"> </w:t>
      </w:r>
      <w:r>
        <w:t xml:space="preserve">exchange 14 days prior to the closing date indicated in the bid documents. If this day falls </w:t>
      </w:r>
      <w:r>
        <w:rPr>
          <w:spacing w:val="15"/>
        </w:rPr>
        <w:t xml:space="preserve"> </w:t>
      </w:r>
      <w:r>
        <w:t>on</w:t>
      </w:r>
      <w:r>
        <w:rPr>
          <w:w w:val="99"/>
        </w:rPr>
        <w:t xml:space="preserve"> </w:t>
      </w:r>
      <w:r>
        <w:t>a weekend or public holiday, the next working day must be</w:t>
      </w:r>
      <w:r>
        <w:rPr>
          <w:spacing w:val="-30"/>
        </w:rPr>
        <w:t xml:space="preserve"> </w:t>
      </w:r>
      <w:r>
        <w:t>used.</w:t>
      </w:r>
    </w:p>
    <w:p w:rsidR="00E22020" w:rsidRDefault="00E22020">
      <w:pPr>
        <w:spacing w:before="1"/>
        <w:rPr>
          <w:rFonts w:ascii="Century Gothic" w:eastAsia="Century Gothic" w:hAnsi="Century Gothic" w:cs="Century Gothic"/>
          <w:sz w:val="23"/>
          <w:szCs w:val="23"/>
        </w:rPr>
      </w:pPr>
    </w:p>
    <w:p w:rsidR="00E22020" w:rsidRDefault="00016963">
      <w:pPr>
        <w:pStyle w:val="BodyText"/>
        <w:spacing w:line="276" w:lineRule="auto"/>
        <w:ind w:right="218"/>
        <w:jc w:val="both"/>
      </w:pPr>
      <w:r>
        <w:t>Furthermore, Bidders must submit documentary proof (in the form of a certified copy)</w:t>
      </w:r>
      <w:r>
        <w:rPr>
          <w:spacing w:val="53"/>
        </w:rPr>
        <w:t xml:space="preserve"> </w:t>
      </w:r>
      <w:r>
        <w:t>from</w:t>
      </w:r>
      <w:r>
        <w:rPr>
          <w:w w:val="99"/>
        </w:rPr>
        <w:t xml:space="preserve"> </w:t>
      </w:r>
      <w:r>
        <w:t xml:space="preserve">their bank or legally </w:t>
      </w:r>
      <w:proofErr w:type="spellStart"/>
      <w:r>
        <w:t>recognised</w:t>
      </w:r>
      <w:proofErr w:type="spellEnd"/>
      <w:r>
        <w:t xml:space="preserve"> financial institution, clearly indicating what the rate</w:t>
      </w:r>
      <w:r>
        <w:rPr>
          <w:spacing w:val="20"/>
        </w:rPr>
        <w:t xml:space="preserve"> </w:t>
      </w:r>
      <w:r>
        <w:t>of</w:t>
      </w:r>
      <w:r>
        <w:rPr>
          <w:w w:val="99"/>
        </w:rPr>
        <w:t xml:space="preserve"> </w:t>
      </w:r>
      <w:r>
        <w:t>exchange was 14 days prior to the closing date, as mentioned</w:t>
      </w:r>
      <w:r>
        <w:rPr>
          <w:spacing w:val="-34"/>
        </w:rPr>
        <w:t xml:space="preserve"> </w:t>
      </w:r>
      <w:r>
        <w:t>above.</w:t>
      </w:r>
    </w:p>
    <w:p w:rsidR="00E22020" w:rsidRDefault="00E22020">
      <w:pPr>
        <w:spacing w:before="1"/>
        <w:rPr>
          <w:rFonts w:ascii="Century Gothic" w:eastAsia="Century Gothic" w:hAnsi="Century Gothic" w:cs="Century Gothic"/>
          <w:sz w:val="23"/>
          <w:szCs w:val="23"/>
        </w:rPr>
      </w:pPr>
    </w:p>
    <w:p w:rsidR="00E22020" w:rsidRDefault="00016963">
      <w:pPr>
        <w:pStyle w:val="BodyText"/>
        <w:spacing w:line="276" w:lineRule="auto"/>
        <w:ind w:right="214"/>
        <w:jc w:val="both"/>
      </w:pPr>
      <w:r>
        <w:t>Together</w:t>
      </w:r>
      <w:r>
        <w:rPr>
          <w:spacing w:val="50"/>
        </w:rPr>
        <w:t xml:space="preserve"> </w:t>
      </w:r>
      <w:r>
        <w:t>with</w:t>
      </w:r>
      <w:r>
        <w:rPr>
          <w:spacing w:val="48"/>
        </w:rPr>
        <w:t xml:space="preserve"> </w:t>
      </w:r>
      <w:r>
        <w:t>this,</w:t>
      </w:r>
      <w:r>
        <w:rPr>
          <w:spacing w:val="47"/>
        </w:rPr>
        <w:t xml:space="preserve"> </w:t>
      </w:r>
      <w:r>
        <w:t>the</w:t>
      </w:r>
      <w:r>
        <w:rPr>
          <w:spacing w:val="50"/>
        </w:rPr>
        <w:t xml:space="preserve"> </w:t>
      </w:r>
      <w:r>
        <w:t>Bidder</w:t>
      </w:r>
      <w:r>
        <w:rPr>
          <w:spacing w:val="50"/>
        </w:rPr>
        <w:t xml:space="preserve"> </w:t>
      </w:r>
      <w:r>
        <w:t>must</w:t>
      </w:r>
      <w:r>
        <w:rPr>
          <w:spacing w:val="51"/>
        </w:rPr>
        <w:t xml:space="preserve"> </w:t>
      </w:r>
      <w:r>
        <w:t>confirm</w:t>
      </w:r>
      <w:r>
        <w:rPr>
          <w:spacing w:val="50"/>
        </w:rPr>
        <w:t xml:space="preserve"> </w:t>
      </w:r>
      <w:r>
        <w:t>that</w:t>
      </w:r>
      <w:r>
        <w:rPr>
          <w:spacing w:val="49"/>
        </w:rPr>
        <w:t xml:space="preserve"> </w:t>
      </w:r>
      <w:r>
        <w:t>the</w:t>
      </w:r>
      <w:r>
        <w:rPr>
          <w:spacing w:val="47"/>
        </w:rPr>
        <w:t xml:space="preserve"> </w:t>
      </w:r>
      <w:r>
        <w:t>tender</w:t>
      </w:r>
      <w:r>
        <w:rPr>
          <w:spacing w:val="50"/>
        </w:rPr>
        <w:t xml:space="preserve"> </w:t>
      </w:r>
      <w:r>
        <w:t>price</w:t>
      </w:r>
      <w:r>
        <w:rPr>
          <w:spacing w:val="50"/>
        </w:rPr>
        <w:t xml:space="preserve"> </w:t>
      </w:r>
      <w:r>
        <w:t>relating</w:t>
      </w:r>
      <w:r>
        <w:rPr>
          <w:spacing w:val="48"/>
        </w:rPr>
        <w:t xml:space="preserve"> </w:t>
      </w:r>
      <w:r>
        <w:t>to</w:t>
      </w:r>
      <w:r>
        <w:rPr>
          <w:spacing w:val="49"/>
        </w:rPr>
        <w:t xml:space="preserve"> </w:t>
      </w:r>
      <w:r>
        <w:t>an</w:t>
      </w:r>
      <w:r>
        <w:rPr>
          <w:spacing w:val="50"/>
        </w:rPr>
        <w:t xml:space="preserve"> </w:t>
      </w:r>
      <w:r>
        <w:t>imported</w:t>
      </w:r>
      <w:r>
        <w:rPr>
          <w:w w:val="99"/>
        </w:rPr>
        <w:t xml:space="preserve"> </w:t>
      </w:r>
      <w:r>
        <w:t>product,</w:t>
      </w:r>
      <w:r>
        <w:rPr>
          <w:spacing w:val="10"/>
        </w:rPr>
        <w:t xml:space="preserve"> </w:t>
      </w:r>
      <w:r>
        <w:t>was</w:t>
      </w:r>
      <w:r>
        <w:rPr>
          <w:spacing w:val="12"/>
        </w:rPr>
        <w:t xml:space="preserve"> </w:t>
      </w:r>
      <w:r>
        <w:t>based</w:t>
      </w:r>
      <w:r>
        <w:rPr>
          <w:spacing w:val="13"/>
        </w:rPr>
        <w:t xml:space="preserve"> </w:t>
      </w:r>
      <w:r>
        <w:t>on</w:t>
      </w:r>
      <w:r>
        <w:rPr>
          <w:spacing w:val="13"/>
        </w:rPr>
        <w:t xml:space="preserve"> </w:t>
      </w:r>
      <w:r>
        <w:t>the</w:t>
      </w:r>
      <w:r>
        <w:rPr>
          <w:spacing w:val="13"/>
        </w:rPr>
        <w:t xml:space="preserve"> </w:t>
      </w:r>
      <w:r>
        <w:t>rate</w:t>
      </w:r>
      <w:r>
        <w:rPr>
          <w:spacing w:val="13"/>
        </w:rPr>
        <w:t xml:space="preserve"> </w:t>
      </w:r>
      <w:r>
        <w:t>of</w:t>
      </w:r>
      <w:r>
        <w:rPr>
          <w:spacing w:val="13"/>
        </w:rPr>
        <w:t xml:space="preserve"> </w:t>
      </w:r>
      <w:r>
        <w:t>exchange</w:t>
      </w:r>
      <w:r>
        <w:rPr>
          <w:spacing w:val="13"/>
        </w:rPr>
        <w:t xml:space="preserve"> </w:t>
      </w:r>
      <w:r>
        <w:t>14</w:t>
      </w:r>
      <w:r>
        <w:rPr>
          <w:spacing w:val="11"/>
        </w:rPr>
        <w:t xml:space="preserve"> </w:t>
      </w:r>
      <w:r>
        <w:t>days</w:t>
      </w:r>
      <w:r>
        <w:rPr>
          <w:spacing w:val="12"/>
        </w:rPr>
        <w:t xml:space="preserve"> </w:t>
      </w:r>
      <w:r>
        <w:t>prior</w:t>
      </w:r>
      <w:r>
        <w:rPr>
          <w:spacing w:val="13"/>
        </w:rPr>
        <w:t xml:space="preserve"> </w:t>
      </w:r>
      <w:r>
        <w:t>to</w:t>
      </w:r>
      <w:r>
        <w:rPr>
          <w:spacing w:val="12"/>
        </w:rPr>
        <w:t xml:space="preserve"> </w:t>
      </w:r>
      <w:r>
        <w:t>the</w:t>
      </w:r>
      <w:r>
        <w:rPr>
          <w:spacing w:val="13"/>
        </w:rPr>
        <w:t xml:space="preserve"> </w:t>
      </w:r>
      <w:r>
        <w:t>closing</w:t>
      </w:r>
      <w:r>
        <w:rPr>
          <w:spacing w:val="13"/>
        </w:rPr>
        <w:t xml:space="preserve"> </w:t>
      </w:r>
      <w:r>
        <w:t>date</w:t>
      </w:r>
      <w:r>
        <w:rPr>
          <w:spacing w:val="13"/>
        </w:rPr>
        <w:t xml:space="preserve"> </w:t>
      </w:r>
      <w:r>
        <w:t>as</w:t>
      </w:r>
      <w:r>
        <w:rPr>
          <w:spacing w:val="12"/>
        </w:rPr>
        <w:t xml:space="preserve"> </w:t>
      </w:r>
      <w:r>
        <w:t>mentioned</w:t>
      </w:r>
      <w:r>
        <w:rPr>
          <w:w w:val="99"/>
        </w:rPr>
        <w:t xml:space="preserve"> </w:t>
      </w:r>
      <w:r>
        <w:t>above.</w:t>
      </w:r>
    </w:p>
    <w:p w:rsidR="00E22020" w:rsidRDefault="00E22020">
      <w:pPr>
        <w:spacing w:before="1"/>
        <w:rPr>
          <w:rFonts w:ascii="Century Gothic" w:eastAsia="Century Gothic" w:hAnsi="Century Gothic" w:cs="Century Gothic"/>
          <w:sz w:val="23"/>
          <w:szCs w:val="23"/>
        </w:rPr>
      </w:pPr>
    </w:p>
    <w:p w:rsidR="00E22020" w:rsidRDefault="00016963" w:rsidP="00A72E99">
      <w:pPr>
        <w:pStyle w:val="Heading4"/>
        <w:numPr>
          <w:ilvl w:val="0"/>
          <w:numId w:val="36"/>
        </w:numPr>
        <w:tabs>
          <w:tab w:val="left" w:pos="981"/>
        </w:tabs>
        <w:spacing w:line="276" w:lineRule="auto"/>
        <w:ind w:right="226"/>
        <w:rPr>
          <w:b w:val="0"/>
          <w:bCs w:val="0"/>
        </w:rPr>
      </w:pPr>
      <w:r>
        <w:t>STANDARD</w:t>
      </w:r>
      <w:r>
        <w:rPr>
          <w:spacing w:val="35"/>
        </w:rPr>
        <w:t xml:space="preserve"> </w:t>
      </w:r>
      <w:r>
        <w:t>SYSTEM</w:t>
      </w:r>
      <w:r>
        <w:rPr>
          <w:spacing w:val="34"/>
        </w:rPr>
        <w:t xml:space="preserve"> </w:t>
      </w:r>
      <w:r>
        <w:t>OF</w:t>
      </w:r>
      <w:r>
        <w:rPr>
          <w:spacing w:val="37"/>
        </w:rPr>
        <w:t xml:space="preserve"> </w:t>
      </w:r>
      <w:r>
        <w:t>MEASUREMENT</w:t>
      </w:r>
      <w:r>
        <w:rPr>
          <w:spacing w:val="37"/>
        </w:rPr>
        <w:t xml:space="preserve"> </w:t>
      </w:r>
      <w:r>
        <w:t>WHERE</w:t>
      </w:r>
      <w:r>
        <w:rPr>
          <w:spacing w:val="36"/>
        </w:rPr>
        <w:t xml:space="preserve"> </w:t>
      </w:r>
      <w:r>
        <w:t>BILLS</w:t>
      </w:r>
      <w:r>
        <w:rPr>
          <w:spacing w:val="34"/>
        </w:rPr>
        <w:t xml:space="preserve"> </w:t>
      </w:r>
      <w:r>
        <w:t>OF</w:t>
      </w:r>
      <w:r>
        <w:rPr>
          <w:spacing w:val="34"/>
        </w:rPr>
        <w:t xml:space="preserve"> </w:t>
      </w:r>
      <w:r>
        <w:t>QUANTITIES</w:t>
      </w:r>
      <w:r>
        <w:rPr>
          <w:spacing w:val="34"/>
        </w:rPr>
        <w:t xml:space="preserve"> </w:t>
      </w:r>
      <w:r>
        <w:t>FORM</w:t>
      </w:r>
      <w:r>
        <w:rPr>
          <w:spacing w:val="37"/>
        </w:rPr>
        <w:t xml:space="preserve"> </w:t>
      </w:r>
      <w:r>
        <w:t>PART</w:t>
      </w:r>
      <w:r>
        <w:rPr>
          <w:spacing w:val="34"/>
        </w:rPr>
        <w:t xml:space="preserve"> </w:t>
      </w:r>
      <w:r>
        <w:t>OF</w:t>
      </w:r>
      <w:r>
        <w:rPr>
          <w:spacing w:val="34"/>
        </w:rPr>
        <w:t xml:space="preserve"> </w:t>
      </w:r>
      <w:r>
        <w:t>THE</w:t>
      </w:r>
      <w:r>
        <w:rPr>
          <w:w w:val="99"/>
        </w:rPr>
        <w:t xml:space="preserve"> </w:t>
      </w:r>
      <w:r>
        <w:t>BID DOCUMENTS</w:t>
      </w:r>
    </w:p>
    <w:p w:rsidR="00E22020" w:rsidRDefault="00E22020">
      <w:pPr>
        <w:rPr>
          <w:rFonts w:ascii="Century Gothic" w:eastAsia="Century Gothic" w:hAnsi="Century Gothic" w:cs="Century Gothic"/>
          <w:b/>
          <w:bCs/>
          <w:sz w:val="23"/>
          <w:szCs w:val="23"/>
        </w:rPr>
      </w:pPr>
    </w:p>
    <w:p w:rsidR="00E22020" w:rsidRDefault="00016963">
      <w:pPr>
        <w:pStyle w:val="BodyText"/>
        <w:spacing w:line="276" w:lineRule="auto"/>
        <w:ind w:right="216"/>
        <w:jc w:val="both"/>
      </w:pPr>
      <w:r>
        <w:t>The work executed under this Contract has been measured in accordance with the sixth</w:t>
      </w:r>
      <w:r>
        <w:rPr>
          <w:spacing w:val="16"/>
        </w:rPr>
        <w:t xml:space="preserve"> </w:t>
      </w:r>
      <w:r>
        <w:t>(6th)</w:t>
      </w:r>
      <w:r>
        <w:rPr>
          <w:w w:val="99"/>
        </w:rPr>
        <w:t xml:space="preserve"> </w:t>
      </w:r>
      <w:r>
        <w:rPr>
          <w:rFonts w:cs="Century Gothic"/>
        </w:rPr>
        <w:t>edition of the “Standard System of Measuring Building Work”, including all amendments</w:t>
      </w:r>
      <w:r>
        <w:rPr>
          <w:rFonts w:cs="Century Gothic"/>
          <w:spacing w:val="18"/>
        </w:rPr>
        <w:t xml:space="preserve"> </w:t>
      </w:r>
      <w:r>
        <w:rPr>
          <w:rFonts w:cs="Century Gothic"/>
        </w:rPr>
        <w:t>unless</w:t>
      </w:r>
      <w:r>
        <w:rPr>
          <w:rFonts w:cs="Century Gothic"/>
          <w:w w:val="99"/>
        </w:rPr>
        <w:t xml:space="preserve"> </w:t>
      </w:r>
      <w:r>
        <w:t>descriptions of items indicate a deviation and it shall be understood that the system</w:t>
      </w:r>
      <w:r>
        <w:rPr>
          <w:spacing w:val="46"/>
        </w:rPr>
        <w:t xml:space="preserve"> </w:t>
      </w:r>
      <w:r>
        <w:t>of</w:t>
      </w:r>
      <w:r>
        <w:rPr>
          <w:w w:val="99"/>
        </w:rPr>
        <w:t xml:space="preserve"> </w:t>
      </w:r>
      <w:r>
        <w:t>measurement which is herein adopted is the only system of measurement which will</w:t>
      </w:r>
      <w:r>
        <w:rPr>
          <w:spacing w:val="21"/>
        </w:rPr>
        <w:t xml:space="preserve"> </w:t>
      </w:r>
      <w:r>
        <w:t>be</w:t>
      </w:r>
      <w:r>
        <w:rPr>
          <w:w w:val="99"/>
        </w:rPr>
        <w:t xml:space="preserve"> </w:t>
      </w:r>
      <w:proofErr w:type="spellStart"/>
      <w:r>
        <w:t>recognised</w:t>
      </w:r>
      <w:proofErr w:type="spellEnd"/>
      <w:r>
        <w:t xml:space="preserve"> in connection with this</w:t>
      </w:r>
      <w:r>
        <w:rPr>
          <w:spacing w:val="-23"/>
        </w:rPr>
        <w:t xml:space="preserve"> </w:t>
      </w:r>
      <w:r>
        <w:t>contract.</w:t>
      </w:r>
    </w:p>
    <w:p w:rsidR="00E22020" w:rsidRDefault="00E22020">
      <w:pPr>
        <w:spacing w:before="2"/>
        <w:rPr>
          <w:rFonts w:ascii="Century Gothic" w:eastAsia="Century Gothic" w:hAnsi="Century Gothic" w:cs="Century Gothic"/>
          <w:sz w:val="23"/>
          <w:szCs w:val="23"/>
        </w:rPr>
      </w:pPr>
    </w:p>
    <w:p w:rsidR="00E22020" w:rsidRDefault="00016963">
      <w:pPr>
        <w:pStyle w:val="BodyText"/>
        <w:spacing w:line="276" w:lineRule="auto"/>
        <w:ind w:right="223"/>
        <w:jc w:val="both"/>
      </w:pPr>
      <w:r>
        <w:rPr>
          <w:rFonts w:cs="Century Gothic"/>
        </w:rPr>
        <w:t>Any contradictions to this system of measurement contained in the “Standard Preambles to</w:t>
      </w:r>
      <w:r>
        <w:rPr>
          <w:rFonts w:cs="Century Gothic"/>
          <w:spacing w:val="36"/>
        </w:rPr>
        <w:t xml:space="preserve"> </w:t>
      </w:r>
      <w:r>
        <w:rPr>
          <w:rFonts w:cs="Century Gothic"/>
        </w:rPr>
        <w:t>all</w:t>
      </w:r>
      <w:r>
        <w:rPr>
          <w:rFonts w:cs="Century Gothic"/>
          <w:w w:val="99"/>
        </w:rPr>
        <w:t xml:space="preserve"> </w:t>
      </w:r>
      <w:r>
        <w:rPr>
          <w:rFonts w:cs="Century Gothic"/>
        </w:rPr>
        <w:t xml:space="preserve">Trades” </w:t>
      </w:r>
      <w:r>
        <w:t>shall be disregarded (unless same have been accommodated in the system</w:t>
      </w:r>
      <w:r>
        <w:rPr>
          <w:spacing w:val="22"/>
        </w:rPr>
        <w:t xml:space="preserve"> </w:t>
      </w:r>
      <w:r>
        <w:t>of</w:t>
      </w:r>
      <w:r>
        <w:rPr>
          <w:w w:val="99"/>
        </w:rPr>
        <w:t xml:space="preserve"> </w:t>
      </w:r>
      <w:r>
        <w:t>measurement) but applicable rates shall be included for all requirements stated and</w:t>
      </w:r>
      <w:r>
        <w:rPr>
          <w:spacing w:val="-20"/>
        </w:rPr>
        <w:t xml:space="preserve"> </w:t>
      </w:r>
      <w:r>
        <w:t>not</w:t>
      </w:r>
      <w:r>
        <w:rPr>
          <w:w w:val="99"/>
        </w:rPr>
        <w:t xml:space="preserve"> </w:t>
      </w:r>
      <w:r>
        <w:t>measured separately in compliance with this</w:t>
      </w:r>
      <w:r>
        <w:rPr>
          <w:spacing w:val="-29"/>
        </w:rPr>
        <w:t xml:space="preserve"> </w:t>
      </w:r>
      <w:r>
        <w:t>system.</w:t>
      </w:r>
    </w:p>
    <w:p w:rsidR="00E22020" w:rsidRDefault="00E22020">
      <w:pPr>
        <w:spacing w:before="1"/>
        <w:rPr>
          <w:rFonts w:ascii="Century Gothic" w:eastAsia="Century Gothic" w:hAnsi="Century Gothic" w:cs="Century Gothic"/>
          <w:sz w:val="23"/>
          <w:szCs w:val="23"/>
        </w:rPr>
      </w:pPr>
    </w:p>
    <w:p w:rsidR="00E22020" w:rsidRDefault="00016963" w:rsidP="00A72E99">
      <w:pPr>
        <w:pStyle w:val="Heading4"/>
        <w:numPr>
          <w:ilvl w:val="0"/>
          <w:numId w:val="36"/>
        </w:numPr>
        <w:tabs>
          <w:tab w:val="left" w:pos="981"/>
        </w:tabs>
        <w:jc w:val="both"/>
        <w:rPr>
          <w:b w:val="0"/>
          <w:bCs w:val="0"/>
        </w:rPr>
      </w:pPr>
      <w:r>
        <w:t>PRICING OF ROCK EXCAVATIONS</w:t>
      </w:r>
    </w:p>
    <w:p w:rsidR="00E22020" w:rsidRDefault="00E22020">
      <w:pPr>
        <w:spacing w:before="12"/>
        <w:rPr>
          <w:rFonts w:ascii="Century Gothic" w:eastAsia="Century Gothic" w:hAnsi="Century Gothic" w:cs="Century Gothic"/>
          <w:b/>
          <w:bCs/>
          <w:sz w:val="25"/>
          <w:szCs w:val="25"/>
        </w:rPr>
      </w:pPr>
    </w:p>
    <w:p w:rsidR="00E22020" w:rsidRDefault="00016963">
      <w:pPr>
        <w:pStyle w:val="BodyText"/>
        <w:spacing w:line="276" w:lineRule="auto"/>
        <w:ind w:right="222"/>
        <w:jc w:val="both"/>
      </w:pPr>
      <w:r>
        <w:t>It is a condition of this bid that should the bidder elect to price the Rock Excavation included</w:t>
      </w:r>
      <w:r>
        <w:rPr>
          <w:spacing w:val="-32"/>
        </w:rPr>
        <w:t xml:space="preserve"> </w:t>
      </w:r>
      <w:r>
        <w:t>in</w:t>
      </w:r>
      <w:r>
        <w:rPr>
          <w:w w:val="99"/>
        </w:rPr>
        <w:t xml:space="preserve"> </w:t>
      </w:r>
      <w:r>
        <w:t>this</w:t>
      </w:r>
      <w:r>
        <w:rPr>
          <w:spacing w:val="47"/>
        </w:rPr>
        <w:t xml:space="preserve"> </w:t>
      </w:r>
      <w:r>
        <w:t>bid,</w:t>
      </w:r>
      <w:r>
        <w:rPr>
          <w:spacing w:val="45"/>
        </w:rPr>
        <w:t xml:space="preserve"> </w:t>
      </w:r>
      <w:r>
        <w:t>the</w:t>
      </w:r>
      <w:r>
        <w:rPr>
          <w:spacing w:val="47"/>
        </w:rPr>
        <w:t xml:space="preserve"> </w:t>
      </w:r>
      <w:r>
        <w:t>rates</w:t>
      </w:r>
      <w:r>
        <w:rPr>
          <w:spacing w:val="47"/>
        </w:rPr>
        <w:t xml:space="preserve"> </w:t>
      </w:r>
      <w:r>
        <w:t>must</w:t>
      </w:r>
      <w:r>
        <w:rPr>
          <w:spacing w:val="51"/>
        </w:rPr>
        <w:t xml:space="preserve"> </w:t>
      </w:r>
      <w:r>
        <w:t>be</w:t>
      </w:r>
      <w:r>
        <w:rPr>
          <w:spacing w:val="47"/>
        </w:rPr>
        <w:t xml:space="preserve"> </w:t>
      </w:r>
      <w:r>
        <w:t>market</w:t>
      </w:r>
      <w:r>
        <w:rPr>
          <w:spacing w:val="49"/>
        </w:rPr>
        <w:t xml:space="preserve"> </w:t>
      </w:r>
      <w:r>
        <w:t>related</w:t>
      </w:r>
      <w:r>
        <w:rPr>
          <w:spacing w:val="47"/>
        </w:rPr>
        <w:t xml:space="preserve"> </w:t>
      </w:r>
      <w:r>
        <w:t>and</w:t>
      </w:r>
      <w:r>
        <w:rPr>
          <w:spacing w:val="47"/>
        </w:rPr>
        <w:t xml:space="preserve"> </w:t>
      </w:r>
      <w:r>
        <w:t>should</w:t>
      </w:r>
      <w:r>
        <w:rPr>
          <w:spacing w:val="47"/>
        </w:rPr>
        <w:t xml:space="preserve"> </w:t>
      </w:r>
      <w:r>
        <w:t>be</w:t>
      </w:r>
      <w:r>
        <w:rPr>
          <w:spacing w:val="47"/>
        </w:rPr>
        <w:t xml:space="preserve"> </w:t>
      </w:r>
      <w:r>
        <w:t>identically</w:t>
      </w:r>
      <w:r>
        <w:rPr>
          <w:spacing w:val="46"/>
        </w:rPr>
        <w:t xml:space="preserve"> </w:t>
      </w:r>
      <w:r>
        <w:t>priced</w:t>
      </w:r>
      <w:r>
        <w:rPr>
          <w:spacing w:val="47"/>
        </w:rPr>
        <w:t xml:space="preserve"> </w:t>
      </w:r>
      <w:r>
        <w:t>for</w:t>
      </w:r>
      <w:r>
        <w:rPr>
          <w:spacing w:val="47"/>
        </w:rPr>
        <w:t xml:space="preserve"> </w:t>
      </w:r>
      <w:r>
        <w:t>the</w:t>
      </w:r>
      <w:r>
        <w:rPr>
          <w:spacing w:val="47"/>
        </w:rPr>
        <w:t xml:space="preserve"> </w:t>
      </w:r>
      <w:r>
        <w:t>same</w:t>
      </w:r>
      <w:r>
        <w:rPr>
          <w:w w:val="99"/>
        </w:rPr>
        <w:t xml:space="preserve"> </w:t>
      </w:r>
      <w:r>
        <w:t>classification</w:t>
      </w:r>
      <w:r>
        <w:rPr>
          <w:spacing w:val="-4"/>
        </w:rPr>
        <w:t xml:space="preserve"> </w:t>
      </w:r>
      <w:r>
        <w:t>of</w:t>
      </w:r>
      <w:r>
        <w:rPr>
          <w:spacing w:val="-5"/>
        </w:rPr>
        <w:t xml:space="preserve"> </w:t>
      </w:r>
      <w:r>
        <w:t>excavations</w:t>
      </w:r>
      <w:r>
        <w:rPr>
          <w:spacing w:val="-5"/>
        </w:rPr>
        <w:t xml:space="preserve"> </w:t>
      </w:r>
      <w:r>
        <w:t>and</w:t>
      </w:r>
      <w:r>
        <w:rPr>
          <w:spacing w:val="-5"/>
        </w:rPr>
        <w:t xml:space="preserve"> </w:t>
      </w:r>
      <w:r>
        <w:t>not</w:t>
      </w:r>
      <w:r>
        <w:rPr>
          <w:spacing w:val="-3"/>
        </w:rPr>
        <w:t xml:space="preserve"> </w:t>
      </w:r>
      <w:r>
        <w:t>vary</w:t>
      </w:r>
      <w:r>
        <w:rPr>
          <w:spacing w:val="-4"/>
        </w:rPr>
        <w:t xml:space="preserve"> </w:t>
      </w:r>
      <w:r>
        <w:t>for</w:t>
      </w:r>
      <w:r>
        <w:rPr>
          <w:spacing w:val="-2"/>
        </w:rPr>
        <w:t xml:space="preserve"> </w:t>
      </w:r>
      <w:r>
        <w:t>similar</w:t>
      </w:r>
      <w:r>
        <w:rPr>
          <w:spacing w:val="-5"/>
        </w:rPr>
        <w:t xml:space="preserve"> </w:t>
      </w:r>
      <w:r>
        <w:t>billed</w:t>
      </w:r>
      <w:r>
        <w:rPr>
          <w:spacing w:val="-5"/>
        </w:rPr>
        <w:t xml:space="preserve"> </w:t>
      </w:r>
      <w:r>
        <w:t>items</w:t>
      </w:r>
      <w:r>
        <w:rPr>
          <w:spacing w:val="-5"/>
        </w:rPr>
        <w:t xml:space="preserve"> </w:t>
      </w:r>
      <w:r>
        <w:t>in</w:t>
      </w:r>
      <w:r>
        <w:rPr>
          <w:spacing w:val="-4"/>
        </w:rPr>
        <w:t xml:space="preserve"> </w:t>
      </w:r>
      <w:r>
        <w:t>the</w:t>
      </w:r>
      <w:r>
        <w:rPr>
          <w:spacing w:val="-5"/>
        </w:rPr>
        <w:t xml:space="preserve"> </w:t>
      </w:r>
      <w:r>
        <w:t>different</w:t>
      </w:r>
      <w:r>
        <w:rPr>
          <w:spacing w:val="-3"/>
        </w:rPr>
        <w:t xml:space="preserve"> </w:t>
      </w:r>
      <w:r>
        <w:t>sections.</w:t>
      </w:r>
    </w:p>
    <w:p w:rsidR="00E22020" w:rsidRDefault="00E22020">
      <w:pPr>
        <w:spacing w:line="276" w:lineRule="auto"/>
        <w:jc w:val="both"/>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E62B9C" w:rsidRDefault="00016963">
      <w:pPr>
        <w:pStyle w:val="Heading4"/>
        <w:spacing w:before="62"/>
        <w:jc w:val="both"/>
        <w:rPr>
          <w:b w:val="0"/>
          <w:bCs w:val="0"/>
          <w:color w:val="C00000"/>
        </w:rPr>
      </w:pPr>
      <w:r w:rsidRPr="00E62B9C">
        <w:rPr>
          <w:color w:val="C00000"/>
        </w:rPr>
        <w:t>PART C2.1:       PRICING INSTRUCTIONS</w:t>
      </w:r>
      <w:r w:rsidRPr="00E62B9C">
        <w:rPr>
          <w:color w:val="C00000"/>
          <w:spacing w:val="19"/>
        </w:rPr>
        <w:t xml:space="preserve"> </w:t>
      </w:r>
      <w:r w:rsidRPr="00E62B9C">
        <w:rPr>
          <w:color w:val="C00000"/>
        </w:rPr>
        <w:t>(CONTINUED)</w:t>
      </w:r>
    </w:p>
    <w:p w:rsidR="00E22020" w:rsidRDefault="00E22020">
      <w:pPr>
        <w:rPr>
          <w:rFonts w:ascii="Century Gothic" w:eastAsia="Century Gothic" w:hAnsi="Century Gothic" w:cs="Century Gothic"/>
          <w:b/>
          <w:bCs/>
          <w:sz w:val="26"/>
          <w:szCs w:val="26"/>
        </w:rPr>
      </w:pPr>
    </w:p>
    <w:p w:rsidR="00E22020" w:rsidRDefault="00016963" w:rsidP="00A72E99">
      <w:pPr>
        <w:pStyle w:val="ListParagraph"/>
        <w:numPr>
          <w:ilvl w:val="0"/>
          <w:numId w:val="36"/>
        </w:numPr>
        <w:tabs>
          <w:tab w:val="left" w:pos="981"/>
        </w:tabs>
        <w:jc w:val="both"/>
        <w:rPr>
          <w:rFonts w:ascii="Century Gothic" w:eastAsia="Century Gothic" w:hAnsi="Century Gothic" w:cs="Century Gothic"/>
          <w:sz w:val="20"/>
          <w:szCs w:val="20"/>
        </w:rPr>
      </w:pPr>
      <w:r>
        <w:rPr>
          <w:rFonts w:ascii="Century Gothic"/>
          <w:b/>
          <w:sz w:val="20"/>
        </w:rPr>
        <w:t>BILLS OF QUANTITIES/LUMP SUM</w:t>
      </w:r>
      <w:r>
        <w:rPr>
          <w:rFonts w:ascii="Century Gothic"/>
          <w:b/>
          <w:spacing w:val="-7"/>
          <w:sz w:val="20"/>
        </w:rPr>
        <w:t xml:space="preserve"> </w:t>
      </w:r>
      <w:r>
        <w:rPr>
          <w:rFonts w:ascii="Century Gothic"/>
          <w:b/>
          <w:sz w:val="20"/>
        </w:rPr>
        <w:t>DOCUMENT</w:t>
      </w:r>
    </w:p>
    <w:p w:rsidR="00E22020" w:rsidRDefault="00E22020">
      <w:pPr>
        <w:rPr>
          <w:rFonts w:ascii="Century Gothic" w:eastAsia="Century Gothic" w:hAnsi="Century Gothic" w:cs="Century Gothic"/>
          <w:b/>
          <w:bCs/>
          <w:sz w:val="26"/>
          <w:szCs w:val="26"/>
        </w:rPr>
      </w:pPr>
    </w:p>
    <w:p w:rsidR="00E22020" w:rsidRDefault="00016963">
      <w:pPr>
        <w:pStyle w:val="BodyText"/>
        <w:spacing w:line="276" w:lineRule="auto"/>
        <w:ind w:right="211"/>
        <w:jc w:val="both"/>
      </w:pPr>
      <w:r>
        <w:t>The Bills of Quantities document forms part of and must be read and priced in conjunction</w:t>
      </w:r>
      <w:r>
        <w:rPr>
          <w:spacing w:val="-12"/>
        </w:rPr>
        <w:t xml:space="preserve"> </w:t>
      </w:r>
      <w:r>
        <w:t>with</w:t>
      </w:r>
      <w:r>
        <w:rPr>
          <w:w w:val="99"/>
        </w:rPr>
        <w:t xml:space="preserve"> </w:t>
      </w:r>
      <w:r>
        <w:t>all</w:t>
      </w:r>
      <w:r>
        <w:rPr>
          <w:spacing w:val="14"/>
        </w:rPr>
        <w:t xml:space="preserve"> </w:t>
      </w:r>
      <w:r>
        <w:t>the</w:t>
      </w:r>
      <w:r>
        <w:rPr>
          <w:spacing w:val="13"/>
        </w:rPr>
        <w:t xml:space="preserve"> </w:t>
      </w:r>
      <w:r>
        <w:t>other</w:t>
      </w:r>
      <w:r>
        <w:rPr>
          <w:spacing w:val="13"/>
        </w:rPr>
        <w:t xml:space="preserve"> </w:t>
      </w:r>
      <w:r>
        <w:t>documents</w:t>
      </w:r>
      <w:r>
        <w:rPr>
          <w:spacing w:val="12"/>
        </w:rPr>
        <w:t xml:space="preserve"> </w:t>
      </w:r>
      <w:r>
        <w:t>forming</w:t>
      </w:r>
      <w:r>
        <w:rPr>
          <w:spacing w:val="13"/>
        </w:rPr>
        <w:t xml:space="preserve"> </w:t>
      </w:r>
      <w:r>
        <w:t>part</w:t>
      </w:r>
      <w:r>
        <w:rPr>
          <w:spacing w:val="15"/>
        </w:rPr>
        <w:t xml:space="preserve"> </w:t>
      </w:r>
      <w:r>
        <w:t>of</w:t>
      </w:r>
      <w:r>
        <w:rPr>
          <w:spacing w:val="13"/>
        </w:rPr>
        <w:t xml:space="preserve"> </w:t>
      </w:r>
      <w:r>
        <w:t>the</w:t>
      </w:r>
      <w:r>
        <w:rPr>
          <w:spacing w:val="13"/>
        </w:rPr>
        <w:t xml:space="preserve"> </w:t>
      </w:r>
      <w:r>
        <w:t>contract</w:t>
      </w:r>
      <w:r>
        <w:rPr>
          <w:spacing w:val="15"/>
        </w:rPr>
        <w:t xml:space="preserve"> </w:t>
      </w:r>
      <w:r>
        <w:t>documents,</w:t>
      </w:r>
      <w:r>
        <w:rPr>
          <w:spacing w:val="12"/>
        </w:rPr>
        <w:t xml:space="preserve"> </w:t>
      </w:r>
      <w:r>
        <w:t>the</w:t>
      </w:r>
      <w:r>
        <w:rPr>
          <w:spacing w:val="13"/>
        </w:rPr>
        <w:t xml:space="preserve"> </w:t>
      </w:r>
      <w:r>
        <w:t>Standard</w:t>
      </w:r>
      <w:r>
        <w:rPr>
          <w:spacing w:val="13"/>
        </w:rPr>
        <w:t xml:space="preserve"> </w:t>
      </w:r>
      <w:r>
        <w:t>Conditions</w:t>
      </w:r>
      <w:r>
        <w:rPr>
          <w:spacing w:val="12"/>
        </w:rPr>
        <w:t xml:space="preserve"> </w:t>
      </w:r>
      <w:r>
        <w:t>of</w:t>
      </w:r>
      <w:r>
        <w:rPr>
          <w:w w:val="99"/>
        </w:rPr>
        <w:t xml:space="preserve"> </w:t>
      </w:r>
      <w:r>
        <w:t>Bid, Conditions of Contract, Standard Preambles to all Trades, Specifications, Drawings and</w:t>
      </w:r>
      <w:r>
        <w:rPr>
          <w:spacing w:val="9"/>
        </w:rPr>
        <w:t xml:space="preserve"> </w:t>
      </w:r>
      <w:r>
        <w:t>all</w:t>
      </w:r>
      <w:r>
        <w:rPr>
          <w:w w:val="99"/>
        </w:rPr>
        <w:t xml:space="preserve"> </w:t>
      </w:r>
      <w:r>
        <w:t>other relevant</w:t>
      </w:r>
      <w:r>
        <w:rPr>
          <w:spacing w:val="-10"/>
        </w:rPr>
        <w:t xml:space="preserve"> </w:t>
      </w:r>
      <w:r>
        <w:t>documentation.</w:t>
      </w:r>
    </w:p>
    <w:p w:rsidR="00E22020" w:rsidRDefault="00E22020">
      <w:pPr>
        <w:spacing w:before="1"/>
        <w:rPr>
          <w:rFonts w:ascii="Century Gothic" w:eastAsia="Century Gothic" w:hAnsi="Century Gothic" w:cs="Century Gothic"/>
          <w:sz w:val="23"/>
          <w:szCs w:val="23"/>
        </w:rPr>
      </w:pPr>
    </w:p>
    <w:p w:rsidR="00E22020" w:rsidRDefault="00016963" w:rsidP="00A72E99">
      <w:pPr>
        <w:pStyle w:val="Heading4"/>
        <w:numPr>
          <w:ilvl w:val="0"/>
          <w:numId w:val="36"/>
        </w:numPr>
        <w:tabs>
          <w:tab w:val="left" w:pos="981"/>
        </w:tabs>
        <w:jc w:val="both"/>
        <w:rPr>
          <w:b w:val="0"/>
          <w:bCs w:val="0"/>
        </w:rPr>
      </w:pPr>
      <w:r>
        <w:t>VALUE ADDED</w:t>
      </w:r>
      <w:r>
        <w:rPr>
          <w:spacing w:val="-2"/>
        </w:rPr>
        <w:t xml:space="preserve"> </w:t>
      </w:r>
      <w:r>
        <w:t>TAX</w:t>
      </w:r>
    </w:p>
    <w:p w:rsidR="00E22020" w:rsidRDefault="00E22020">
      <w:pPr>
        <w:rPr>
          <w:rFonts w:ascii="Century Gothic" w:eastAsia="Century Gothic" w:hAnsi="Century Gothic" w:cs="Century Gothic"/>
          <w:b/>
          <w:bCs/>
          <w:sz w:val="26"/>
          <w:szCs w:val="26"/>
        </w:rPr>
      </w:pPr>
    </w:p>
    <w:p w:rsidR="00E22020" w:rsidRDefault="00016963">
      <w:pPr>
        <w:pStyle w:val="BodyText"/>
        <w:spacing w:line="276" w:lineRule="auto"/>
        <w:ind w:right="223"/>
        <w:jc w:val="both"/>
      </w:pPr>
      <w:r>
        <w:t>The bid price must include for Value Added Tax (VAT). All rates, provisional sums, etc. in the</w:t>
      </w:r>
      <w:r>
        <w:rPr>
          <w:spacing w:val="-7"/>
        </w:rPr>
        <w:t xml:space="preserve"> </w:t>
      </w:r>
      <w:r>
        <w:t>Bills</w:t>
      </w:r>
      <w:r>
        <w:rPr>
          <w:w w:val="99"/>
        </w:rPr>
        <w:t xml:space="preserve"> </w:t>
      </w:r>
      <w:r>
        <w:t>of</w:t>
      </w:r>
      <w:r>
        <w:rPr>
          <w:spacing w:val="15"/>
        </w:rPr>
        <w:t xml:space="preserve"> </w:t>
      </w:r>
      <w:r>
        <w:t>Quantities</w:t>
      </w:r>
      <w:r>
        <w:rPr>
          <w:spacing w:val="15"/>
        </w:rPr>
        <w:t xml:space="preserve"> </w:t>
      </w:r>
      <w:r>
        <w:t>must</w:t>
      </w:r>
      <w:r>
        <w:rPr>
          <w:spacing w:val="17"/>
        </w:rPr>
        <w:t xml:space="preserve"> </w:t>
      </w:r>
      <w:r>
        <w:t>however</w:t>
      </w:r>
      <w:r>
        <w:rPr>
          <w:spacing w:val="16"/>
        </w:rPr>
        <w:t xml:space="preserve"> </w:t>
      </w:r>
      <w:r>
        <w:t>be</w:t>
      </w:r>
      <w:r>
        <w:rPr>
          <w:spacing w:val="15"/>
        </w:rPr>
        <w:t xml:space="preserve"> </w:t>
      </w:r>
      <w:r>
        <w:t>net</w:t>
      </w:r>
      <w:r>
        <w:rPr>
          <w:spacing w:val="17"/>
        </w:rPr>
        <w:t xml:space="preserve"> </w:t>
      </w:r>
      <w:r>
        <w:t>(exclusive</w:t>
      </w:r>
      <w:r>
        <w:rPr>
          <w:spacing w:val="16"/>
        </w:rPr>
        <w:t xml:space="preserve"> </w:t>
      </w:r>
      <w:r>
        <w:t>of</w:t>
      </w:r>
      <w:r>
        <w:rPr>
          <w:spacing w:val="18"/>
        </w:rPr>
        <w:t xml:space="preserve"> </w:t>
      </w:r>
      <w:r>
        <w:t>VAT)</w:t>
      </w:r>
      <w:r>
        <w:rPr>
          <w:spacing w:val="14"/>
        </w:rPr>
        <w:t xml:space="preserve"> </w:t>
      </w:r>
      <w:r>
        <w:t>with</w:t>
      </w:r>
      <w:r>
        <w:rPr>
          <w:spacing w:val="13"/>
        </w:rPr>
        <w:t xml:space="preserve"> </w:t>
      </w:r>
      <w:r>
        <w:t>VAT</w:t>
      </w:r>
      <w:r>
        <w:rPr>
          <w:spacing w:val="14"/>
        </w:rPr>
        <w:t xml:space="preserve"> </w:t>
      </w:r>
      <w:r>
        <w:t>calculated</w:t>
      </w:r>
      <w:r>
        <w:rPr>
          <w:spacing w:val="16"/>
        </w:rPr>
        <w:t xml:space="preserve"> </w:t>
      </w:r>
      <w:r>
        <w:t>and</w:t>
      </w:r>
      <w:r>
        <w:rPr>
          <w:spacing w:val="16"/>
        </w:rPr>
        <w:t xml:space="preserve"> </w:t>
      </w:r>
      <w:r>
        <w:t>added</w:t>
      </w:r>
      <w:r>
        <w:rPr>
          <w:spacing w:val="16"/>
        </w:rPr>
        <w:t xml:space="preserve"> </w:t>
      </w:r>
      <w:r>
        <w:t>to</w:t>
      </w:r>
      <w:r>
        <w:rPr>
          <w:spacing w:val="12"/>
        </w:rPr>
        <w:t xml:space="preserve"> </w:t>
      </w:r>
      <w:r>
        <w:t>the</w:t>
      </w:r>
      <w:r>
        <w:rPr>
          <w:w w:val="99"/>
        </w:rPr>
        <w:t xml:space="preserve"> </w:t>
      </w:r>
      <w:r>
        <w:t>Total Value thereof in the Final</w:t>
      </w:r>
      <w:r>
        <w:rPr>
          <w:spacing w:val="-19"/>
        </w:rPr>
        <w:t xml:space="preserve"> </w:t>
      </w:r>
      <w:r>
        <w:t>Summary.</w:t>
      </w:r>
    </w:p>
    <w:p w:rsidR="00E22020" w:rsidRDefault="00E22020">
      <w:pPr>
        <w:spacing w:before="1"/>
        <w:rPr>
          <w:rFonts w:ascii="Century Gothic" w:eastAsia="Century Gothic" w:hAnsi="Century Gothic" w:cs="Century Gothic"/>
          <w:sz w:val="23"/>
          <w:szCs w:val="23"/>
        </w:rPr>
      </w:pPr>
    </w:p>
    <w:p w:rsidR="00E22020" w:rsidRDefault="00016963" w:rsidP="00A72E99">
      <w:pPr>
        <w:pStyle w:val="Heading4"/>
        <w:numPr>
          <w:ilvl w:val="0"/>
          <w:numId w:val="36"/>
        </w:numPr>
        <w:tabs>
          <w:tab w:val="left" w:pos="981"/>
        </w:tabs>
        <w:jc w:val="both"/>
        <w:rPr>
          <w:b w:val="0"/>
          <w:bCs w:val="0"/>
        </w:rPr>
      </w:pPr>
      <w:r>
        <w:t>FIXED PRICE</w:t>
      </w:r>
      <w:r>
        <w:rPr>
          <w:spacing w:val="-2"/>
        </w:rPr>
        <w:t xml:space="preserve"> </w:t>
      </w:r>
      <w:r>
        <w:t>CONTRACT</w:t>
      </w:r>
    </w:p>
    <w:p w:rsidR="00E22020" w:rsidRDefault="00E22020">
      <w:pPr>
        <w:rPr>
          <w:rFonts w:ascii="Century Gothic" w:eastAsia="Century Gothic" w:hAnsi="Century Gothic" w:cs="Century Gothic"/>
          <w:b/>
          <w:bCs/>
          <w:sz w:val="26"/>
          <w:szCs w:val="26"/>
        </w:rPr>
      </w:pPr>
    </w:p>
    <w:p w:rsidR="00E22020" w:rsidRDefault="00016963">
      <w:pPr>
        <w:pStyle w:val="BodyText"/>
        <w:spacing w:line="276" w:lineRule="auto"/>
        <w:ind w:right="219"/>
        <w:jc w:val="both"/>
      </w:pPr>
      <w:r>
        <w:t>Bidders are to take note that the contract price adjustments are not applicable to</w:t>
      </w:r>
      <w:r>
        <w:rPr>
          <w:spacing w:val="53"/>
        </w:rPr>
        <w:t xml:space="preserve"> </w:t>
      </w:r>
      <w:r>
        <w:t>this</w:t>
      </w:r>
      <w:r>
        <w:rPr>
          <w:w w:val="99"/>
        </w:rPr>
        <w:t xml:space="preserve"> </w:t>
      </w:r>
      <w:r>
        <w:t>contract. Bidders should therefore make provision in the Contract Sum, schedule of rates,</w:t>
      </w:r>
      <w:r>
        <w:rPr>
          <w:spacing w:val="29"/>
        </w:rPr>
        <w:t xml:space="preserve"> </w:t>
      </w:r>
      <w:r>
        <w:t>etc.</w:t>
      </w:r>
      <w:r>
        <w:rPr>
          <w:w w:val="99"/>
        </w:rPr>
        <w:t xml:space="preserve"> </w:t>
      </w:r>
      <w:r>
        <w:t>for</w:t>
      </w:r>
      <w:r>
        <w:rPr>
          <w:spacing w:val="35"/>
        </w:rPr>
        <w:t xml:space="preserve"> </w:t>
      </w:r>
      <w:r>
        <w:t>possible</w:t>
      </w:r>
      <w:r>
        <w:rPr>
          <w:spacing w:val="35"/>
        </w:rPr>
        <w:t xml:space="preserve"> </w:t>
      </w:r>
      <w:r>
        <w:t>price</w:t>
      </w:r>
      <w:r>
        <w:rPr>
          <w:spacing w:val="35"/>
        </w:rPr>
        <w:t xml:space="preserve"> </w:t>
      </w:r>
      <w:r>
        <w:t>increases</w:t>
      </w:r>
      <w:r>
        <w:rPr>
          <w:spacing w:val="34"/>
        </w:rPr>
        <w:t xml:space="preserve"> </w:t>
      </w:r>
      <w:r>
        <w:t>during</w:t>
      </w:r>
      <w:r>
        <w:rPr>
          <w:spacing w:val="36"/>
        </w:rPr>
        <w:t xml:space="preserve"> </w:t>
      </w:r>
      <w:r>
        <w:t>the</w:t>
      </w:r>
      <w:r>
        <w:rPr>
          <w:spacing w:val="35"/>
        </w:rPr>
        <w:t xml:space="preserve"> </w:t>
      </w:r>
      <w:r>
        <w:t>contract</w:t>
      </w:r>
      <w:r>
        <w:rPr>
          <w:spacing w:val="35"/>
        </w:rPr>
        <w:t xml:space="preserve"> </w:t>
      </w:r>
      <w:r>
        <w:t>period,</w:t>
      </w:r>
      <w:r>
        <w:rPr>
          <w:spacing w:val="36"/>
        </w:rPr>
        <w:t xml:space="preserve"> </w:t>
      </w:r>
      <w:r>
        <w:t>as</w:t>
      </w:r>
      <w:r>
        <w:rPr>
          <w:spacing w:val="35"/>
        </w:rPr>
        <w:t xml:space="preserve"> </w:t>
      </w:r>
      <w:r>
        <w:t>no</w:t>
      </w:r>
      <w:r>
        <w:rPr>
          <w:spacing w:val="37"/>
        </w:rPr>
        <w:t xml:space="preserve"> </w:t>
      </w:r>
      <w:r>
        <w:t>claims</w:t>
      </w:r>
      <w:r>
        <w:rPr>
          <w:spacing w:val="35"/>
        </w:rPr>
        <w:t xml:space="preserve"> </w:t>
      </w:r>
      <w:r>
        <w:t>in</w:t>
      </w:r>
      <w:r>
        <w:rPr>
          <w:spacing w:val="36"/>
        </w:rPr>
        <w:t xml:space="preserve"> </w:t>
      </w:r>
      <w:r>
        <w:t>this</w:t>
      </w:r>
      <w:r>
        <w:rPr>
          <w:spacing w:val="35"/>
        </w:rPr>
        <w:t xml:space="preserve"> </w:t>
      </w:r>
      <w:r>
        <w:t>regard</w:t>
      </w:r>
      <w:r>
        <w:rPr>
          <w:spacing w:val="35"/>
        </w:rPr>
        <w:t xml:space="preserve"> </w:t>
      </w:r>
      <w:r>
        <w:t>shall</w:t>
      </w:r>
      <w:r>
        <w:rPr>
          <w:spacing w:val="36"/>
        </w:rPr>
        <w:t xml:space="preserve"> </w:t>
      </w:r>
      <w:r>
        <w:t>be</w:t>
      </w:r>
      <w:r>
        <w:rPr>
          <w:w w:val="99"/>
        </w:rPr>
        <w:t xml:space="preserve"> </w:t>
      </w:r>
      <w:r>
        <w:t>entertained.</w:t>
      </w:r>
    </w:p>
    <w:p w:rsidR="00E22020" w:rsidRDefault="00E22020">
      <w:pPr>
        <w:spacing w:line="276" w:lineRule="auto"/>
        <w:jc w:val="both"/>
        <w:sectPr w:rsidR="00E22020">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13"/>
          <w:szCs w:val="13"/>
        </w:rPr>
      </w:pPr>
    </w:p>
    <w:p w:rsidR="00E22020" w:rsidRPr="00E62B9C" w:rsidRDefault="00016963">
      <w:pPr>
        <w:pStyle w:val="Heading4"/>
        <w:tabs>
          <w:tab w:val="left" w:pos="1601"/>
        </w:tabs>
        <w:spacing w:before="62"/>
        <w:ind w:right="355"/>
        <w:rPr>
          <w:b w:val="0"/>
          <w:bCs w:val="0"/>
          <w:color w:val="C00000"/>
        </w:rPr>
      </w:pPr>
      <w:r w:rsidRPr="00E62B9C">
        <w:rPr>
          <w:color w:val="C00000"/>
        </w:rPr>
        <w:t>PART</w:t>
      </w:r>
      <w:r w:rsidRPr="00E62B9C">
        <w:rPr>
          <w:color w:val="C00000"/>
          <w:spacing w:val="-8"/>
        </w:rPr>
        <w:t xml:space="preserve"> </w:t>
      </w:r>
      <w:r w:rsidRPr="00E62B9C">
        <w:rPr>
          <w:color w:val="C00000"/>
        </w:rPr>
        <w:t>C2.2:</w:t>
      </w:r>
      <w:r w:rsidRPr="00E62B9C">
        <w:rPr>
          <w:color w:val="C00000"/>
        </w:rPr>
        <w:tab/>
        <w:t>BILLS OF</w:t>
      </w:r>
      <w:r w:rsidRPr="00E62B9C">
        <w:rPr>
          <w:color w:val="C00000"/>
          <w:spacing w:val="-7"/>
        </w:rPr>
        <w:t xml:space="preserve"> </w:t>
      </w:r>
      <w:r w:rsidRPr="00E62B9C">
        <w:rPr>
          <w:color w:val="C00000"/>
        </w:rPr>
        <w:t>QUANTITIES</w:t>
      </w:r>
    </w:p>
    <w:p w:rsidR="00E22020" w:rsidRDefault="00E22020">
      <w:pPr>
        <w:spacing w:before="12"/>
        <w:rPr>
          <w:rFonts w:ascii="Century Gothic" w:eastAsia="Century Gothic" w:hAnsi="Century Gothic" w:cs="Century Gothic"/>
          <w:b/>
          <w:bCs/>
          <w:sz w:val="19"/>
          <w:szCs w:val="19"/>
        </w:rPr>
      </w:pPr>
    </w:p>
    <w:p w:rsidR="00E22020" w:rsidRDefault="00016963" w:rsidP="006D3C35">
      <w:pPr>
        <w:pStyle w:val="BodyText"/>
        <w:ind w:right="355"/>
      </w:pPr>
      <w:r>
        <w:t>Refer to attached Bills of Quantities. (Number of pages:</w:t>
      </w:r>
      <w:r>
        <w:rPr>
          <w:spacing w:val="-24"/>
        </w:rPr>
        <w:t xml:space="preserve"> </w:t>
      </w:r>
      <w:r w:rsidR="003D34AC">
        <w:t>BO</w:t>
      </w:r>
      <w:r>
        <w:t>Q1-BOQ</w:t>
      </w:r>
      <w:r w:rsidR="003D34AC">
        <w:t>39</w:t>
      </w:r>
      <w:r>
        <w:t>)</w:t>
      </w:r>
    </w:p>
    <w:p w:rsidR="006D3C35" w:rsidRPr="006D3C35" w:rsidRDefault="006D3C35" w:rsidP="006D3C35">
      <w:pPr>
        <w:autoSpaceDE w:val="0"/>
        <w:autoSpaceDN w:val="0"/>
        <w:spacing w:before="5"/>
        <w:rPr>
          <w:rFonts w:ascii="Times New Roman" w:eastAsia="Calibri" w:hAnsi="Calibri" w:cs="Calibri"/>
          <w:bCs/>
          <w:sz w:val="29"/>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197"/>
        </w:trPr>
        <w:tc>
          <w:tcPr>
            <w:tcW w:w="720" w:type="dxa"/>
            <w:vMerge w:val="restart"/>
            <w:tcBorders>
              <w:left w:val="nil"/>
              <w:right w:val="single" w:sz="2" w:space="0" w:color="000000"/>
            </w:tcBorders>
          </w:tcPr>
          <w:p w:rsidR="006D3C35" w:rsidRPr="006D3C35" w:rsidRDefault="006D3C35" w:rsidP="006D3C35">
            <w:pPr>
              <w:autoSpaceDE w:val="0"/>
              <w:autoSpaceDN w:val="0"/>
              <w:spacing w:line="235" w:lineRule="auto"/>
              <w:rPr>
                <w:rFonts w:ascii="Calibri" w:eastAsia="Calibri" w:hAnsi="Calibri" w:cs="Calibri"/>
                <w:b/>
                <w:sz w:val="20"/>
              </w:rPr>
            </w:pPr>
            <w:r w:rsidRPr="006D3C35">
              <w:rPr>
                <w:rFonts w:ascii="Calibri" w:eastAsia="Calibri" w:hAnsi="Calibri" w:cs="Calibri"/>
                <w:b/>
                <w:sz w:val="20"/>
              </w:rPr>
              <w:t>Item 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0"/>
              <w:rPr>
                <w:rFonts w:ascii="Calibri" w:eastAsia="Calibri" w:hAnsi="Calibri" w:cs="Calibri"/>
                <w:sz w:val="20"/>
              </w:rPr>
            </w:pPr>
            <w:r w:rsidRPr="006D3C35">
              <w:rPr>
                <w:rFonts w:ascii="Calibri" w:eastAsia="Calibri" w:hAnsi="Calibri" w:cs="Calibri"/>
                <w:sz w:val="20"/>
              </w:rPr>
              <w:t>1/1</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6389"/>
              <w:rPr>
                <w:rFonts w:ascii="Calibri" w:eastAsia="Calibri" w:hAnsi="Calibri" w:cs="Calibri"/>
                <w:b/>
                <w:sz w:val="20"/>
              </w:rPr>
            </w:pPr>
            <w:r w:rsidRPr="006D3C35">
              <w:rPr>
                <w:rFonts w:ascii="Calibri" w:eastAsia="Calibri" w:hAnsi="Calibri" w:cs="Calibri"/>
                <w:b/>
                <w:sz w:val="20"/>
                <w:u w:val="single"/>
              </w:rPr>
              <w:t>BILL NO. 1 PRELIMINARIES</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BUILDING AGREEMENT AND PRELIMINARIES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705"/>
              <w:jc w:val="both"/>
              <w:rPr>
                <w:rFonts w:ascii="Calibri" w:eastAsia="Calibri" w:hAnsi="Calibri" w:cs="Calibri"/>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JBCC </w:t>
            </w:r>
            <w:r w:rsidRPr="006D3C35">
              <w:rPr>
                <w:rFonts w:ascii="Calibri" w:eastAsia="Calibri" w:hAnsi="Calibri" w:cs="Calibri"/>
                <w:sz w:val="20"/>
              </w:rPr>
              <w:t>Principal Building Agreement (March 2014 Edition 6.1) prepared by the Joint Building Contracts Committee shall be the applicable building agreement, amended</w:t>
            </w:r>
            <w:r w:rsidRPr="006D3C35">
              <w:rPr>
                <w:rFonts w:ascii="Calibri" w:eastAsia="Calibri" w:hAnsi="Calibri" w:cs="Calibri"/>
                <w:spacing w:val="-21"/>
                <w:sz w:val="20"/>
              </w:rPr>
              <w:t xml:space="preserve"> </w:t>
            </w:r>
            <w:r w:rsidRPr="006D3C35">
              <w:rPr>
                <w:rFonts w:ascii="Calibri" w:eastAsia="Calibri" w:hAnsi="Calibri" w:cs="Calibri"/>
                <w:sz w:val="20"/>
              </w:rPr>
              <w:t>as hereinafter</w:t>
            </w:r>
            <w:r w:rsidRPr="006D3C35">
              <w:rPr>
                <w:rFonts w:ascii="Calibri" w:eastAsia="Calibri" w:hAnsi="Calibri" w:cs="Calibri"/>
                <w:spacing w:val="-4"/>
                <w:sz w:val="20"/>
              </w:rPr>
              <w:t xml:space="preserve"> </w:t>
            </w:r>
            <w:r w:rsidRPr="006D3C35">
              <w:rPr>
                <w:rFonts w:ascii="Calibri" w:eastAsia="Calibri" w:hAnsi="Calibri" w:cs="Calibri"/>
                <w:sz w:val="20"/>
              </w:rPr>
              <w:t>described</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PREAMBLES FOR TRADES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2"/>
              <w:rPr>
                <w:rFonts w:ascii="Calibri" w:eastAsia="Calibri" w:hAnsi="Calibri" w:cs="Calibri"/>
                <w:sz w:val="20"/>
              </w:rPr>
            </w:pPr>
            <w:r w:rsidRPr="006D3C35">
              <w:rPr>
                <w:rFonts w:ascii="Calibri" w:eastAsia="Calibri" w:hAnsi="Calibri" w:cs="Calibri"/>
                <w:sz w:val="20"/>
              </w:rPr>
              <w:t xml:space="preserve">The Model Preambles for Trades (2008 edition) as published by the Association of South African Quantity Surveyors shall be deemed to be incorporated in these </w:t>
            </w:r>
            <w:r w:rsidRPr="006D3C35">
              <w:rPr>
                <w:rFonts w:ascii="Calibri" w:eastAsia="Calibri" w:hAnsi="Calibri" w:cs="Calibri"/>
                <w:b/>
                <w:sz w:val="20"/>
              </w:rPr>
              <w:t xml:space="preserve">bills of quantities </w:t>
            </w:r>
            <w:r w:rsidRPr="006D3C35">
              <w:rPr>
                <w:rFonts w:ascii="Calibri" w:eastAsia="Calibri" w:hAnsi="Calibri" w:cs="Calibri"/>
                <w:sz w:val="20"/>
              </w:rPr>
              <w:t>and no claims arising from brevity of description of items fully described in the said Model Preambles will be entertained</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before="1" w:line="240" w:lineRule="exact"/>
              <w:rPr>
                <w:rFonts w:ascii="Calibri" w:eastAsia="Calibri" w:hAnsi="Calibri" w:cs="Calibri"/>
                <w:sz w:val="20"/>
              </w:rPr>
            </w:pPr>
            <w:r w:rsidRPr="006D3C35">
              <w:rPr>
                <w:rFonts w:ascii="Calibri" w:eastAsia="Calibri" w:hAnsi="Calibri" w:cs="Calibri"/>
                <w:sz w:val="20"/>
              </w:rPr>
              <w:t xml:space="preserve">Supplementary preambles are incorporated in these </w:t>
            </w:r>
            <w:r w:rsidRPr="006D3C35">
              <w:rPr>
                <w:rFonts w:ascii="Calibri" w:eastAsia="Calibri" w:hAnsi="Calibri" w:cs="Calibri"/>
                <w:b/>
                <w:sz w:val="20"/>
              </w:rPr>
              <w:t xml:space="preserve">bills of quantities </w:t>
            </w:r>
            <w:r w:rsidRPr="006D3C35">
              <w:rPr>
                <w:rFonts w:ascii="Calibri" w:eastAsia="Calibri" w:hAnsi="Calibri" w:cs="Calibri"/>
                <w:sz w:val="20"/>
              </w:rPr>
              <w:t>to satisfy the requirements of this project. Such supplementary preambles shall take precedence over the provisions of the Model Preambles</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contractor's </w:t>
            </w:r>
            <w:r w:rsidRPr="006D3C35">
              <w:rPr>
                <w:rFonts w:ascii="Calibri" w:eastAsia="Calibri" w:hAnsi="Calibri" w:cs="Calibri"/>
                <w:sz w:val="20"/>
              </w:rPr>
              <w:t xml:space="preserve">prices for all items throughout these </w:t>
            </w:r>
            <w:r w:rsidRPr="006D3C35">
              <w:rPr>
                <w:rFonts w:ascii="Calibri" w:eastAsia="Calibri" w:hAnsi="Calibri" w:cs="Calibri"/>
                <w:b/>
                <w:sz w:val="20"/>
              </w:rPr>
              <w:t xml:space="preserve">bills of quantities </w:t>
            </w:r>
            <w:r w:rsidRPr="006D3C35">
              <w:rPr>
                <w:rFonts w:ascii="Calibri" w:eastAsia="Calibri" w:hAnsi="Calibri" w:cs="Calibri"/>
                <w:sz w:val="20"/>
              </w:rPr>
              <w:t>shall take account of and include for all of the obligations, requirements and specifications given in the Model Preambles and in any supplementary preambles</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PRICING OF PRELIMINARIES</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before="1" w:line="240" w:lineRule="exact"/>
              <w:ind w:right="132"/>
              <w:rPr>
                <w:rFonts w:ascii="Calibri" w:eastAsia="Calibri" w:hAnsi="Calibri" w:cs="Calibri"/>
                <w:sz w:val="20"/>
              </w:rPr>
            </w:pPr>
            <w:r w:rsidRPr="006D3C35">
              <w:rPr>
                <w:rFonts w:ascii="Calibri" w:eastAsia="Calibri" w:hAnsi="Calibri" w:cs="Calibri"/>
                <w:sz w:val="20"/>
              </w:rPr>
              <w:t xml:space="preserve">Should the </w:t>
            </w:r>
            <w:r w:rsidRPr="006D3C35">
              <w:rPr>
                <w:rFonts w:ascii="Calibri" w:eastAsia="Calibri" w:hAnsi="Calibri" w:cs="Calibri"/>
                <w:b/>
                <w:sz w:val="20"/>
              </w:rPr>
              <w:t xml:space="preserve">contractor </w:t>
            </w:r>
            <w:r w:rsidRPr="006D3C35">
              <w:rPr>
                <w:rFonts w:ascii="Calibri" w:eastAsia="Calibri" w:hAnsi="Calibri" w:cs="Calibri"/>
                <w:sz w:val="20"/>
              </w:rPr>
              <w:t xml:space="preserve">select Option A in terms of clause 26.9.4 of the </w:t>
            </w:r>
            <w:r w:rsidRPr="006D3C35">
              <w:rPr>
                <w:rFonts w:ascii="Calibri" w:eastAsia="Calibri" w:hAnsi="Calibri" w:cs="Calibri"/>
                <w:b/>
                <w:sz w:val="20"/>
              </w:rPr>
              <w:t xml:space="preserve">contract data </w:t>
            </w:r>
            <w:r w:rsidRPr="006D3C35">
              <w:rPr>
                <w:rFonts w:ascii="Calibri" w:eastAsia="Calibri" w:hAnsi="Calibri" w:cs="Calibri"/>
                <w:sz w:val="20"/>
              </w:rPr>
              <w:t xml:space="preserve">for the purpose of adjustment of these </w:t>
            </w:r>
            <w:r w:rsidRPr="006D3C35">
              <w:rPr>
                <w:rFonts w:ascii="Calibri" w:eastAsia="Calibri" w:hAnsi="Calibri" w:cs="Calibri"/>
                <w:b/>
                <w:sz w:val="20"/>
              </w:rPr>
              <w:t>preliminaries</w:t>
            </w:r>
            <w:r w:rsidRPr="006D3C35">
              <w:rPr>
                <w:rFonts w:ascii="Calibri" w:eastAsia="Calibri" w:hAnsi="Calibri" w:cs="Calibri"/>
                <w:sz w:val="20"/>
              </w:rPr>
              <w:t xml:space="preserve">, the amount entered into the amount column in these </w:t>
            </w:r>
            <w:r w:rsidRPr="006D3C35">
              <w:rPr>
                <w:rFonts w:ascii="Calibri" w:eastAsia="Calibri" w:hAnsi="Calibri" w:cs="Calibri"/>
                <w:b/>
                <w:sz w:val="20"/>
              </w:rPr>
              <w:t xml:space="preserve">preliminaries </w:t>
            </w:r>
            <w:r w:rsidRPr="006D3C35">
              <w:rPr>
                <w:rFonts w:ascii="Calibri" w:eastAsia="Calibri" w:hAnsi="Calibri" w:cs="Calibri"/>
                <w:sz w:val="20"/>
              </w:rPr>
              <w:t>is to be divided into one or more of the three categories provided namely fixed (F), value related (V) and time related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5"/>
              <w:rPr>
                <w:rFonts w:ascii="Calibri" w:eastAsia="Calibri" w:hAnsi="Calibri" w:cs="Calibri"/>
                <w:b/>
                <w:sz w:val="20"/>
              </w:rPr>
            </w:pPr>
            <w:r w:rsidRPr="006D3C35">
              <w:rPr>
                <w:rFonts w:ascii="Calibri" w:eastAsia="Calibri" w:hAnsi="Calibri" w:cs="Calibri"/>
                <w:b/>
                <w:sz w:val="20"/>
                <w:u w:val="single"/>
              </w:rPr>
              <w:t>SECTION A: PRINCIPAL BUILDING AGREEMENT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Interpretation (A1-A7)</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2809"/>
              <w:rPr>
                <w:rFonts w:ascii="Calibri" w:eastAsia="Calibri" w:hAnsi="Calibri" w:cs="Calibri"/>
                <w:sz w:val="20"/>
              </w:rPr>
            </w:pPr>
            <w:r w:rsidRPr="006D3C35">
              <w:rPr>
                <w:rFonts w:ascii="Calibri" w:eastAsia="Calibri" w:hAnsi="Calibri" w:cs="Calibri"/>
                <w:sz w:val="20"/>
              </w:rPr>
              <w:t>Clause 1.0 - Definitions and interpretation F:............................. V:............................ T:............................</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rPr>
              <w:t>Health and safety</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803"/>
              </w:tabs>
              <w:autoSpaceDE w:val="0"/>
              <w:autoSpaceDN w:val="0"/>
              <w:spacing w:line="240" w:lineRule="exact"/>
              <w:ind w:right="536"/>
              <w:rPr>
                <w:rFonts w:ascii="Calibri" w:eastAsia="Calibri" w:hAnsi="Calibri" w:cs="Calibri"/>
                <w:sz w:val="20"/>
              </w:rPr>
            </w:pPr>
            <w:r w:rsidRPr="006D3C35">
              <w:rPr>
                <w:rFonts w:ascii="Calibri" w:eastAsia="Calibri" w:hAnsi="Calibri" w:cs="Calibri"/>
                <w:sz w:val="20"/>
              </w:rPr>
              <w:t>8.4</w:t>
            </w:r>
            <w:r w:rsidRPr="006D3C35">
              <w:rPr>
                <w:rFonts w:ascii="Calibri" w:eastAsia="Calibri" w:hAnsi="Calibri" w:cs="Calibri"/>
                <w:sz w:val="20"/>
              </w:rPr>
              <w:tab/>
              <w:t>Carry out regular audits to ensure adherence to the safety plan</w:t>
            </w:r>
            <w:r w:rsidRPr="006D3C35">
              <w:rPr>
                <w:rFonts w:ascii="Calibri" w:eastAsia="Calibri" w:hAnsi="Calibri" w:cs="Calibri"/>
                <w:spacing w:val="-13"/>
                <w:sz w:val="20"/>
              </w:rPr>
              <w:t xml:space="preserve"> </w:t>
            </w:r>
            <w:r w:rsidRPr="006D3C35">
              <w:rPr>
                <w:rFonts w:ascii="Calibri" w:eastAsia="Calibri" w:hAnsi="Calibri" w:cs="Calibri"/>
                <w:sz w:val="20"/>
              </w:rPr>
              <w:t>and</w:t>
            </w:r>
            <w:r w:rsidRPr="006D3C35">
              <w:rPr>
                <w:rFonts w:ascii="Calibri" w:eastAsia="Calibri" w:hAnsi="Calibri" w:cs="Calibri"/>
                <w:spacing w:val="-2"/>
                <w:sz w:val="20"/>
              </w:rPr>
              <w:t xml:space="preserve"> </w:t>
            </w:r>
            <w:r w:rsidRPr="006D3C35">
              <w:rPr>
                <w:rFonts w:ascii="Calibri" w:eastAsia="Calibri" w:hAnsi="Calibri" w:cs="Calibri"/>
                <w:sz w:val="20"/>
              </w:rPr>
              <w:t>compliance</w:t>
            </w:r>
            <w:r w:rsidRPr="006D3C35">
              <w:rPr>
                <w:rFonts w:ascii="Calibri" w:eastAsia="Calibri" w:hAnsi="Calibri" w:cs="Calibri"/>
                <w:w w:val="99"/>
                <w:sz w:val="20"/>
              </w:rPr>
              <w:t xml:space="preserve"> </w:t>
            </w:r>
            <w:r w:rsidRPr="006D3C35">
              <w:rPr>
                <w:rFonts w:ascii="Calibri" w:eastAsia="Calibri" w:hAnsi="Calibri" w:cs="Calibri"/>
                <w:sz w:val="20"/>
              </w:rPr>
              <w:t>with the Act and</w:t>
            </w:r>
            <w:r w:rsidRPr="006D3C35">
              <w:rPr>
                <w:rFonts w:ascii="Calibri" w:eastAsia="Calibri" w:hAnsi="Calibri" w:cs="Calibri"/>
                <w:spacing w:val="-2"/>
                <w:sz w:val="20"/>
              </w:rPr>
              <w:t xml:space="preserve"> </w:t>
            </w:r>
            <w:r w:rsidRPr="006D3C35">
              <w:rPr>
                <w:rFonts w:ascii="Calibri" w:eastAsia="Calibri" w:hAnsi="Calibri" w:cs="Calibri"/>
                <w:sz w:val="20"/>
              </w:rPr>
              <w:t>Regulations</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1"/>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line="240" w:lineRule="exact"/>
              <w:ind w:right="133"/>
              <w:jc w:val="right"/>
              <w:rPr>
                <w:rFonts w:ascii="Calibri" w:eastAsia="Calibri" w:hAnsi="Calibri" w:cs="Calibri"/>
                <w:b/>
                <w:sz w:val="20"/>
              </w:rPr>
            </w:pPr>
            <w:r w:rsidRPr="006D3C35">
              <w:rPr>
                <w:rFonts w:ascii="Calibri" w:eastAsia="Calibri" w:hAnsi="Calibri" w:cs="Calibri"/>
                <w:b/>
                <w:sz w:val="20"/>
              </w:rPr>
              <w:lastRenderedPageBreak/>
              <w:t>Quantity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1"/>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lastRenderedPageBreak/>
              <w:t>Amount</w:t>
            </w: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rsidSect="006D3C35">
          <w:headerReference w:type="default" r:id="rId84"/>
          <w:footerReference w:type="default" r:id="rId85"/>
          <w:pgSz w:w="11910" w:h="16840"/>
          <w:pgMar w:top="1200" w:right="260" w:bottom="960" w:left="400" w:header="966" w:footer="763" w:gutter="0"/>
          <w:pgNumType w:start="1"/>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1/3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1/4</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1/5</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1/6</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19"/>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1/7</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1/8</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19"/>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1/9</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7.0 - Design responsibility</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Insurance and security (A8-A11)</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Clause 8.0 - </w:t>
            </w:r>
            <w:r w:rsidRPr="006D3C35">
              <w:rPr>
                <w:rFonts w:ascii="Calibri" w:eastAsia="Calibri" w:hAnsi="Calibri" w:cs="Calibri"/>
                <w:b/>
                <w:sz w:val="20"/>
              </w:rPr>
              <w:t xml:space="preserve">Works </w:t>
            </w:r>
            <w:r w:rsidRPr="006D3C35">
              <w:rPr>
                <w:rFonts w:ascii="Calibri" w:eastAsia="Calibri" w:hAnsi="Calibri" w:cs="Calibri"/>
                <w:sz w:val="20"/>
              </w:rPr>
              <w:t>risk</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9.0 - Indemnities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10.0 - Insurances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11.0 - </w:t>
            </w:r>
            <w:r w:rsidRPr="006D3C35">
              <w:rPr>
                <w:rFonts w:ascii="Calibri" w:eastAsia="Calibri" w:hAnsi="Calibri" w:cs="Calibri"/>
                <w:b/>
                <w:sz w:val="20"/>
              </w:rPr>
              <w:t>Security</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The contractor shall ensure that a waiver of lien is included in all subcontracts and that the </w:t>
            </w:r>
            <w:r w:rsidRPr="006D3C35">
              <w:rPr>
                <w:rFonts w:ascii="Calibri" w:eastAsia="Calibri" w:hAnsi="Calibri" w:cs="Calibri"/>
                <w:b/>
                <w:sz w:val="20"/>
              </w:rPr>
              <w:t xml:space="preserve">works </w:t>
            </w:r>
            <w:r w:rsidRPr="006D3C35">
              <w:rPr>
                <w:rFonts w:ascii="Calibri" w:eastAsia="Calibri" w:hAnsi="Calibri" w:cs="Calibri"/>
                <w:sz w:val="20"/>
              </w:rPr>
              <w:t xml:space="preserve">executed on the </w:t>
            </w:r>
            <w:r w:rsidRPr="006D3C35">
              <w:rPr>
                <w:rFonts w:ascii="Calibri" w:eastAsia="Calibri" w:hAnsi="Calibri" w:cs="Calibri"/>
                <w:b/>
                <w:sz w:val="20"/>
              </w:rPr>
              <w:t xml:space="preserve">site </w:t>
            </w:r>
            <w:r w:rsidRPr="006D3C35">
              <w:rPr>
                <w:rFonts w:ascii="Calibri" w:eastAsia="Calibri" w:hAnsi="Calibri" w:cs="Calibri"/>
                <w:sz w:val="20"/>
              </w:rPr>
              <w:t>are kept free of all liens and other encumbrances at all times [11.10]</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Execution (A12 - A17)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line="472" w:lineRule="auto"/>
              <w:ind w:right="4631"/>
              <w:rPr>
                <w:rFonts w:ascii="Calibri" w:eastAsia="Calibri" w:hAnsi="Calibri" w:cs="Calibri"/>
                <w:b/>
                <w:sz w:val="20"/>
              </w:rPr>
            </w:pPr>
            <w:r w:rsidRPr="006D3C35">
              <w:rPr>
                <w:rFonts w:ascii="Calibri" w:eastAsia="Calibri" w:hAnsi="Calibri" w:cs="Calibri"/>
                <w:sz w:val="20"/>
              </w:rPr>
              <w:t xml:space="preserve">Clause 12.0 - Duties of the </w:t>
            </w:r>
            <w:r w:rsidRPr="006D3C35">
              <w:rPr>
                <w:rFonts w:ascii="Calibri" w:eastAsia="Calibri" w:hAnsi="Calibri" w:cs="Calibri"/>
                <w:b/>
                <w:sz w:val="20"/>
              </w:rPr>
              <w:t xml:space="preserve">parties </w:t>
            </w:r>
            <w:r w:rsidRPr="006D3C35">
              <w:rPr>
                <w:rFonts w:ascii="Calibri" w:eastAsia="Calibri" w:hAnsi="Calibri" w:cs="Calibri"/>
                <w:sz w:val="20"/>
              </w:rPr>
              <w:t xml:space="preserve">Clause 13.0 - Setting out </w:t>
            </w:r>
            <w:r w:rsidRPr="006D3C35">
              <w:rPr>
                <w:rFonts w:ascii="Calibri" w:eastAsia="Calibri" w:hAnsi="Calibri" w:cs="Calibri"/>
                <w:b/>
                <w:sz w:val="20"/>
              </w:rPr>
              <w:t>Encroachments</w:t>
            </w:r>
          </w:p>
          <w:p w:rsidR="006D3C35" w:rsidRPr="006D3C35" w:rsidRDefault="006D3C35" w:rsidP="006D3C35">
            <w:pPr>
              <w:autoSpaceDE w:val="0"/>
              <w:autoSpaceDN w:val="0"/>
              <w:spacing w:before="3" w:line="235" w:lineRule="auto"/>
              <w:ind w:right="132"/>
              <w:rPr>
                <w:rFonts w:ascii="Calibri" w:eastAsia="Calibri" w:hAnsi="Calibri" w:cs="Calibri"/>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 </w:t>
            </w:r>
            <w:r w:rsidRPr="006D3C35">
              <w:rPr>
                <w:rFonts w:ascii="Calibri" w:eastAsia="Calibri" w:hAnsi="Calibri" w:cs="Calibri"/>
                <w:sz w:val="20"/>
              </w:rPr>
              <w:t xml:space="preserve">shall notify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if any encroachment of adjoining foundations, buildings, structures, pavements, boundaries, services,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exist in order that the necessary arrangements may be made for the rectification of any such encroachments [13.2.1]</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sz w:val="20"/>
              </w:rPr>
              <w:t xml:space="preserve">Clause 14.0 - Nominated </w:t>
            </w:r>
            <w:r w:rsidRPr="006D3C35">
              <w:rPr>
                <w:rFonts w:ascii="Calibri" w:eastAsia="Calibri" w:hAnsi="Calibri" w:cs="Calibri"/>
                <w:b/>
                <w:sz w:val="20"/>
              </w:rPr>
              <w:t>subcontractors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1/10</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25"/>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1/11</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88"/>
              <w:rPr>
                <w:rFonts w:ascii="Calibri" w:eastAsia="Calibri" w:hAnsi="Calibri" w:cs="Calibri"/>
                <w:sz w:val="20"/>
              </w:rPr>
            </w:pPr>
            <w:r w:rsidRPr="006D3C35">
              <w:rPr>
                <w:rFonts w:ascii="Calibri" w:eastAsia="Calibri" w:hAnsi="Calibri" w:cs="Calibri"/>
                <w:sz w:val="20"/>
              </w:rPr>
              <w:t>1/12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1/13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1/14</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1/15</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1/16</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15.0 - Selected </w:t>
            </w:r>
            <w:r w:rsidRPr="006D3C35">
              <w:rPr>
                <w:rFonts w:ascii="Calibri" w:eastAsia="Calibri" w:hAnsi="Calibri" w:cs="Calibri"/>
                <w:b/>
                <w:sz w:val="20"/>
              </w:rPr>
              <w:t>subcontractors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16.0 - </w:t>
            </w:r>
            <w:r w:rsidRPr="006D3C35">
              <w:rPr>
                <w:rFonts w:ascii="Calibri" w:eastAsia="Calibri" w:hAnsi="Calibri" w:cs="Calibri"/>
                <w:b/>
                <w:sz w:val="20"/>
              </w:rPr>
              <w:t>Direct contractors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4631"/>
              <w:rPr>
                <w:rFonts w:ascii="Calibri" w:eastAsia="Calibri" w:hAnsi="Calibri" w:cs="Calibri"/>
                <w:sz w:val="20"/>
              </w:rPr>
            </w:pPr>
            <w:r w:rsidRPr="006D3C35">
              <w:rPr>
                <w:rFonts w:ascii="Calibri" w:eastAsia="Calibri" w:hAnsi="Calibri" w:cs="Calibri"/>
                <w:sz w:val="20"/>
              </w:rPr>
              <w:t>Clause 17.0 - Contract instructions Site instructions</w:t>
            </w:r>
          </w:p>
          <w:p w:rsidR="006D3C35" w:rsidRPr="006D3C35" w:rsidRDefault="006D3C35" w:rsidP="006D3C35">
            <w:pPr>
              <w:autoSpaceDE w:val="0"/>
              <w:autoSpaceDN w:val="0"/>
              <w:spacing w:before="2" w:line="235" w:lineRule="auto"/>
              <w:rPr>
                <w:rFonts w:ascii="Calibri" w:eastAsia="Calibri" w:hAnsi="Calibri" w:cs="Calibri"/>
                <w:sz w:val="20"/>
              </w:rPr>
            </w:pPr>
            <w:r w:rsidRPr="006D3C35">
              <w:rPr>
                <w:rFonts w:ascii="Calibri" w:eastAsia="Calibri" w:hAnsi="Calibri" w:cs="Calibri"/>
                <w:sz w:val="20"/>
              </w:rPr>
              <w:t>Instructions issued on site are to be recorded in a site instruction book which is to be supplied and maintained on site by the contractor</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Completion (A18 - A24)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18.0 - Interim completion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19.0 - </w:t>
            </w:r>
            <w:r w:rsidRPr="006D3C35">
              <w:rPr>
                <w:rFonts w:ascii="Calibri" w:eastAsia="Calibri" w:hAnsi="Calibri" w:cs="Calibri"/>
                <w:b/>
                <w:sz w:val="20"/>
              </w:rPr>
              <w:t>Practical completion</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9"/>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20.0 - Sectional completion</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9"/>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21.0 - </w:t>
            </w:r>
            <w:r w:rsidRPr="006D3C35">
              <w:rPr>
                <w:rFonts w:ascii="Calibri" w:eastAsia="Calibri" w:hAnsi="Calibri" w:cs="Calibri"/>
                <w:b/>
                <w:sz w:val="20"/>
              </w:rPr>
              <w:t xml:space="preserve">Defects </w:t>
            </w:r>
            <w:r w:rsidRPr="006D3C35">
              <w:rPr>
                <w:rFonts w:ascii="Calibri" w:eastAsia="Calibri" w:hAnsi="Calibri" w:cs="Calibri"/>
                <w:sz w:val="20"/>
              </w:rPr>
              <w:t xml:space="preserve">liability period and </w:t>
            </w:r>
            <w:r w:rsidRPr="006D3C35">
              <w:rPr>
                <w:rFonts w:ascii="Calibri" w:eastAsia="Calibri" w:hAnsi="Calibri" w:cs="Calibri"/>
                <w:b/>
                <w:sz w:val="20"/>
              </w:rPr>
              <w:t>final completion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2809"/>
              <w:rPr>
                <w:rFonts w:ascii="Calibri" w:eastAsia="Calibri" w:hAnsi="Calibri" w:cs="Calibri"/>
                <w:sz w:val="20"/>
              </w:rPr>
            </w:pPr>
            <w:r w:rsidRPr="006D3C35">
              <w:rPr>
                <w:rFonts w:ascii="Calibri" w:eastAsia="Calibri" w:hAnsi="Calibri" w:cs="Calibri"/>
                <w:sz w:val="20"/>
              </w:rPr>
              <w:t xml:space="preserve">Clause 22.0 - </w:t>
            </w:r>
            <w:r w:rsidRPr="006D3C35">
              <w:rPr>
                <w:rFonts w:ascii="Calibri" w:eastAsia="Calibri" w:hAnsi="Calibri" w:cs="Calibri"/>
                <w:b/>
                <w:sz w:val="20"/>
              </w:rPr>
              <w:t xml:space="preserve">Latent defects </w:t>
            </w:r>
            <w:r w:rsidRPr="006D3C35">
              <w:rPr>
                <w:rFonts w:ascii="Calibri" w:eastAsia="Calibri" w:hAnsi="Calibri" w:cs="Calibri"/>
                <w:sz w:val="20"/>
              </w:rPr>
              <w:t>liability period 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31"/>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8"/>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1/17</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19"/>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1/18</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1/19</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4"/>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1/20</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spacing w:line="472" w:lineRule="auto"/>
              <w:ind w:right="2809"/>
              <w:rPr>
                <w:rFonts w:ascii="Calibri" w:eastAsia="Calibri" w:hAnsi="Calibri" w:cs="Calibri"/>
                <w:b/>
                <w:sz w:val="20"/>
              </w:rPr>
            </w:pPr>
            <w:r w:rsidRPr="006D3C35">
              <w:rPr>
                <w:rFonts w:ascii="Calibri" w:eastAsia="Calibri" w:hAnsi="Calibri" w:cs="Calibri"/>
                <w:sz w:val="20"/>
              </w:rPr>
              <w:t xml:space="preserve">Clause 23.0 - Revision of date for </w:t>
            </w:r>
            <w:r w:rsidRPr="006D3C35">
              <w:rPr>
                <w:rFonts w:ascii="Calibri" w:eastAsia="Calibri" w:hAnsi="Calibri" w:cs="Calibri"/>
                <w:b/>
                <w:sz w:val="20"/>
              </w:rPr>
              <w:t>practical completion Substitution of materials and goods</w:t>
            </w:r>
          </w:p>
          <w:p w:rsidR="006D3C35" w:rsidRPr="006D3C35" w:rsidRDefault="006D3C35" w:rsidP="006D3C35">
            <w:pPr>
              <w:autoSpaceDE w:val="0"/>
              <w:autoSpaceDN w:val="0"/>
              <w:spacing w:before="2" w:line="235" w:lineRule="auto"/>
              <w:rPr>
                <w:rFonts w:ascii="Calibri" w:eastAsia="Calibri" w:hAnsi="Calibri" w:cs="Calibri"/>
                <w:sz w:val="20"/>
              </w:rPr>
            </w:pPr>
            <w:r w:rsidRPr="006D3C35">
              <w:rPr>
                <w:rFonts w:ascii="Calibri" w:eastAsia="Calibri" w:hAnsi="Calibri" w:cs="Calibri"/>
                <w:sz w:val="20"/>
              </w:rPr>
              <w:t xml:space="preserve">The removal or substitution of any </w:t>
            </w:r>
            <w:r w:rsidRPr="006D3C35">
              <w:rPr>
                <w:rFonts w:ascii="Calibri" w:eastAsia="Calibri" w:hAnsi="Calibri" w:cs="Calibri"/>
                <w:b/>
                <w:sz w:val="20"/>
              </w:rPr>
              <w:t xml:space="preserve">materials and goods </w:t>
            </w:r>
            <w:r w:rsidRPr="006D3C35">
              <w:rPr>
                <w:rFonts w:ascii="Calibri" w:eastAsia="Calibri" w:hAnsi="Calibri" w:cs="Calibri"/>
                <w:sz w:val="20"/>
              </w:rPr>
              <w:t xml:space="preserve">which do not conform to the specification or the </w:t>
            </w:r>
            <w:r w:rsidRPr="006D3C35">
              <w:rPr>
                <w:rFonts w:ascii="Calibri" w:eastAsia="Calibri" w:hAnsi="Calibri" w:cs="Calibri"/>
                <w:b/>
                <w:sz w:val="20"/>
              </w:rPr>
              <w:t xml:space="preserve">contract drawings </w:t>
            </w:r>
            <w:r w:rsidRPr="006D3C35">
              <w:rPr>
                <w:rFonts w:ascii="Calibri" w:eastAsia="Calibri" w:hAnsi="Calibri" w:cs="Calibri"/>
                <w:sz w:val="20"/>
              </w:rPr>
              <w:t xml:space="preserve">shall not constitute grounds for the extension of the </w:t>
            </w:r>
            <w:r w:rsidRPr="006D3C35">
              <w:rPr>
                <w:rFonts w:ascii="Calibri" w:eastAsia="Calibri" w:hAnsi="Calibri" w:cs="Calibri"/>
                <w:b/>
                <w:sz w:val="20"/>
              </w:rPr>
              <w:t xml:space="preserve">construction period </w:t>
            </w:r>
            <w:r w:rsidRPr="006D3C35">
              <w:rPr>
                <w:rFonts w:ascii="Calibri" w:eastAsia="Calibri" w:hAnsi="Calibri" w:cs="Calibri"/>
                <w:sz w:val="20"/>
              </w:rPr>
              <w:t xml:space="preserve">nor for the adjustment of the </w:t>
            </w:r>
            <w:r w:rsidRPr="006D3C35">
              <w:rPr>
                <w:rFonts w:ascii="Calibri" w:eastAsia="Calibri" w:hAnsi="Calibri" w:cs="Calibri"/>
                <w:b/>
                <w:sz w:val="20"/>
              </w:rPr>
              <w:t xml:space="preserve">contract value </w:t>
            </w:r>
            <w:r w:rsidRPr="006D3C35">
              <w:rPr>
                <w:rFonts w:ascii="Calibri" w:eastAsia="Calibri" w:hAnsi="Calibri" w:cs="Calibri"/>
                <w:sz w:val="20"/>
              </w:rPr>
              <w:t>[17.1.8, 23.1 &amp; 2]</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2809"/>
              <w:rPr>
                <w:rFonts w:ascii="Calibri" w:eastAsia="Calibri" w:hAnsi="Calibri" w:cs="Calibri"/>
                <w:sz w:val="20"/>
              </w:rPr>
            </w:pPr>
            <w:r w:rsidRPr="006D3C35">
              <w:rPr>
                <w:rFonts w:ascii="Calibri" w:eastAsia="Calibri" w:hAnsi="Calibri" w:cs="Calibri"/>
                <w:sz w:val="20"/>
              </w:rPr>
              <w:t xml:space="preserve">Clause 24.0 - </w:t>
            </w:r>
            <w:r w:rsidRPr="006D3C35">
              <w:rPr>
                <w:rFonts w:ascii="Calibri" w:eastAsia="Calibri" w:hAnsi="Calibri" w:cs="Calibri"/>
                <w:b/>
                <w:sz w:val="20"/>
              </w:rPr>
              <w:t xml:space="preserve">Penalty </w:t>
            </w:r>
            <w:r w:rsidRPr="006D3C35">
              <w:rPr>
                <w:rFonts w:ascii="Calibri" w:eastAsia="Calibri" w:hAnsi="Calibri" w:cs="Calibri"/>
                <w:sz w:val="20"/>
              </w:rPr>
              <w:t>for late or non-completion F:............................. V:............................ T:............................</w:t>
            </w:r>
          </w:p>
          <w:p w:rsidR="006D3C35" w:rsidRPr="006D3C35" w:rsidRDefault="006D3C35" w:rsidP="006D3C35">
            <w:pPr>
              <w:autoSpaceDE w:val="0"/>
              <w:autoSpaceDN w:val="0"/>
              <w:spacing w:line="472" w:lineRule="auto"/>
              <w:ind w:right="5901"/>
              <w:jc w:val="both"/>
              <w:rPr>
                <w:rFonts w:ascii="Calibri" w:eastAsia="Calibri" w:hAnsi="Calibri" w:cs="Calibri"/>
                <w:b/>
                <w:sz w:val="20"/>
              </w:rPr>
            </w:pPr>
            <w:r w:rsidRPr="006D3C35">
              <w:rPr>
                <w:rFonts w:ascii="Calibri" w:eastAsia="Calibri" w:hAnsi="Calibri" w:cs="Calibri"/>
                <w:b/>
                <w:sz w:val="20"/>
                <w:u w:val="single"/>
              </w:rPr>
              <w:t xml:space="preserve">Payment (A25 - A27) </w:t>
            </w:r>
            <w:r w:rsidRPr="006D3C35">
              <w:rPr>
                <w:rFonts w:ascii="Calibri" w:eastAsia="Calibri" w:hAnsi="Calibri" w:cs="Calibri"/>
                <w:sz w:val="20"/>
              </w:rPr>
              <w:t>Clause 25.0 -</w:t>
            </w:r>
            <w:r w:rsidRPr="006D3C35">
              <w:rPr>
                <w:rFonts w:ascii="Calibri" w:eastAsia="Calibri" w:hAnsi="Calibri" w:cs="Calibri"/>
                <w:spacing w:val="-7"/>
                <w:sz w:val="20"/>
              </w:rPr>
              <w:t xml:space="preserve"> </w:t>
            </w:r>
            <w:r w:rsidRPr="006D3C35">
              <w:rPr>
                <w:rFonts w:ascii="Calibri" w:eastAsia="Calibri" w:hAnsi="Calibri" w:cs="Calibri"/>
                <w:sz w:val="20"/>
              </w:rPr>
              <w:t xml:space="preserve">Payment </w:t>
            </w:r>
            <w:r w:rsidRPr="006D3C35">
              <w:rPr>
                <w:rFonts w:ascii="Calibri" w:eastAsia="Calibri" w:hAnsi="Calibri" w:cs="Calibri"/>
                <w:b/>
                <w:sz w:val="20"/>
              </w:rPr>
              <w:t>Prices</w:t>
            </w:r>
            <w:r w:rsidRPr="006D3C35">
              <w:rPr>
                <w:rFonts w:ascii="Calibri" w:eastAsia="Calibri" w:hAnsi="Calibri" w:cs="Calibri"/>
                <w:b/>
                <w:spacing w:val="-2"/>
                <w:sz w:val="20"/>
              </w:rPr>
              <w:t xml:space="preserve"> </w:t>
            </w:r>
            <w:r w:rsidRPr="006D3C35">
              <w:rPr>
                <w:rFonts w:ascii="Calibri" w:eastAsia="Calibri" w:hAnsi="Calibri" w:cs="Calibri"/>
                <w:b/>
                <w:sz w:val="20"/>
              </w:rPr>
              <w:t>submitted</w:t>
            </w:r>
          </w:p>
          <w:p w:rsidR="006D3C35" w:rsidRPr="006D3C35" w:rsidRDefault="006D3C35" w:rsidP="006D3C35">
            <w:pPr>
              <w:autoSpaceDE w:val="0"/>
              <w:autoSpaceDN w:val="0"/>
              <w:spacing w:before="4" w:line="235" w:lineRule="auto"/>
              <w:ind w:right="107"/>
              <w:rPr>
                <w:rFonts w:ascii="Calibri" w:eastAsia="Calibri" w:hAnsi="Calibri" w:cs="Calibri"/>
                <w:sz w:val="20"/>
              </w:rPr>
            </w:pPr>
            <w:r w:rsidRPr="006D3C35">
              <w:rPr>
                <w:rFonts w:ascii="Calibri" w:eastAsia="Calibri" w:hAnsi="Calibri" w:cs="Calibri"/>
                <w:sz w:val="20"/>
              </w:rPr>
              <w:t xml:space="preserve">Where prices are submitted by the </w:t>
            </w:r>
            <w:r w:rsidRPr="006D3C35">
              <w:rPr>
                <w:rFonts w:ascii="Calibri" w:eastAsia="Calibri" w:hAnsi="Calibri" w:cs="Calibri"/>
                <w:b/>
                <w:sz w:val="20"/>
              </w:rPr>
              <w:t xml:space="preserve">contractor </w:t>
            </w:r>
            <w:r w:rsidRPr="006D3C35">
              <w:rPr>
                <w:rFonts w:ascii="Calibri" w:eastAsia="Calibri" w:hAnsi="Calibri" w:cs="Calibri"/>
                <w:sz w:val="20"/>
              </w:rPr>
              <w:t xml:space="preserve">or </w:t>
            </w:r>
            <w:r w:rsidRPr="006D3C35">
              <w:rPr>
                <w:rFonts w:ascii="Calibri" w:eastAsia="Calibri" w:hAnsi="Calibri" w:cs="Calibri"/>
                <w:b/>
                <w:sz w:val="20"/>
              </w:rPr>
              <w:t xml:space="preserve">subcontractor </w:t>
            </w:r>
            <w:r w:rsidRPr="006D3C35">
              <w:rPr>
                <w:rFonts w:ascii="Calibri" w:eastAsia="Calibri" w:hAnsi="Calibri" w:cs="Calibri"/>
                <w:sz w:val="20"/>
              </w:rPr>
              <w:t xml:space="preserve">during the progress of the </w:t>
            </w:r>
            <w:r w:rsidRPr="006D3C35">
              <w:rPr>
                <w:rFonts w:ascii="Calibri" w:eastAsia="Calibri" w:hAnsi="Calibri" w:cs="Calibri"/>
                <w:b/>
                <w:sz w:val="20"/>
              </w:rPr>
              <w:t xml:space="preserve">works </w:t>
            </w:r>
            <w:r w:rsidRPr="006D3C35">
              <w:rPr>
                <w:rFonts w:ascii="Calibri" w:eastAsia="Calibri" w:hAnsi="Calibri" w:cs="Calibri"/>
                <w:sz w:val="20"/>
              </w:rPr>
              <w:t xml:space="preserve">in respect of </w:t>
            </w:r>
            <w:r w:rsidRPr="006D3C35">
              <w:rPr>
                <w:rFonts w:ascii="Calibri" w:eastAsia="Calibri" w:hAnsi="Calibri" w:cs="Calibri"/>
                <w:b/>
                <w:sz w:val="20"/>
              </w:rPr>
              <w:t xml:space="preserve">contract instructions </w:t>
            </w:r>
            <w:r w:rsidRPr="006D3C35">
              <w:rPr>
                <w:rFonts w:ascii="Calibri" w:eastAsia="Calibri" w:hAnsi="Calibri" w:cs="Calibri"/>
                <w:sz w:val="20"/>
              </w:rPr>
              <w:t xml:space="preserve">or in regard to a claim under the terms of the </w:t>
            </w:r>
            <w:r w:rsidRPr="006D3C35">
              <w:rPr>
                <w:rFonts w:ascii="Calibri" w:eastAsia="Calibri" w:hAnsi="Calibri" w:cs="Calibri"/>
                <w:b/>
                <w:sz w:val="20"/>
              </w:rPr>
              <w:t xml:space="preserve">agreement </w:t>
            </w:r>
            <w:r w:rsidRPr="006D3C35">
              <w:rPr>
                <w:rFonts w:ascii="Calibri" w:eastAsia="Calibri" w:hAnsi="Calibri" w:cs="Calibri"/>
                <w:sz w:val="20"/>
              </w:rPr>
              <w:t xml:space="preserve">and notwithstanding the fact that such prices may be used in an interim </w:t>
            </w:r>
            <w:r w:rsidRPr="006D3C35">
              <w:rPr>
                <w:rFonts w:ascii="Calibri" w:eastAsia="Calibri" w:hAnsi="Calibri" w:cs="Calibri"/>
                <w:b/>
                <w:sz w:val="20"/>
              </w:rPr>
              <w:t>payment certificate</w:t>
            </w:r>
            <w:r w:rsidRPr="006D3C35">
              <w:rPr>
                <w:rFonts w:ascii="Calibri" w:eastAsia="Calibri" w:hAnsi="Calibri" w:cs="Calibri"/>
                <w:sz w:val="20"/>
              </w:rPr>
              <w:t xml:space="preserve">, there is to be no presumption of acceptance. Should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wish to accept any such prices prior to the issue of the </w:t>
            </w:r>
            <w:r w:rsidRPr="006D3C35">
              <w:rPr>
                <w:rFonts w:ascii="Calibri" w:eastAsia="Calibri" w:hAnsi="Calibri" w:cs="Calibri"/>
                <w:b/>
                <w:sz w:val="20"/>
              </w:rPr>
              <w:t>certificate of final completion</w:t>
            </w:r>
            <w:r w:rsidRPr="006D3C35">
              <w:rPr>
                <w:rFonts w:ascii="Calibri" w:eastAsia="Calibri" w:hAnsi="Calibri" w:cs="Calibri"/>
                <w:sz w:val="20"/>
              </w:rPr>
              <w:t>, it shall be in writing</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26.0 - Adjustment of the </w:t>
            </w:r>
            <w:r w:rsidRPr="006D3C35">
              <w:rPr>
                <w:rFonts w:ascii="Calibri" w:eastAsia="Calibri" w:hAnsi="Calibri" w:cs="Calibri"/>
                <w:b/>
                <w:sz w:val="20"/>
              </w:rPr>
              <w:t xml:space="preserve">contract value </w:t>
            </w:r>
            <w:r w:rsidRPr="006D3C35">
              <w:rPr>
                <w:rFonts w:ascii="Calibri" w:eastAsia="Calibri" w:hAnsi="Calibri" w:cs="Calibri"/>
                <w:sz w:val="20"/>
              </w:rPr>
              <w:t xml:space="preserve">and </w:t>
            </w:r>
            <w:r w:rsidRPr="006D3C35">
              <w:rPr>
                <w:rFonts w:ascii="Calibri" w:eastAsia="Calibri" w:hAnsi="Calibri" w:cs="Calibri"/>
                <w:b/>
                <w:sz w:val="20"/>
              </w:rPr>
              <w:t>final account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employer </w:t>
            </w:r>
            <w:r w:rsidRPr="006D3C35">
              <w:rPr>
                <w:rFonts w:ascii="Calibri" w:eastAsia="Calibri" w:hAnsi="Calibri" w:cs="Calibri"/>
                <w:sz w:val="20"/>
              </w:rPr>
              <w:t xml:space="preserve">reserves the right to omit such work without compensation to the </w:t>
            </w:r>
            <w:r w:rsidRPr="006D3C35">
              <w:rPr>
                <w:rFonts w:ascii="Calibri" w:eastAsia="Calibri" w:hAnsi="Calibri" w:cs="Calibri"/>
                <w:b/>
                <w:sz w:val="20"/>
              </w:rPr>
              <w:t>contractor</w:t>
            </w:r>
          </w:p>
          <w:p w:rsidR="006D3C35" w:rsidRPr="006D3C35" w:rsidRDefault="006D3C35" w:rsidP="006D3C35">
            <w:pPr>
              <w:autoSpaceDE w:val="0"/>
              <w:autoSpaceDN w:val="0"/>
              <w:spacing w:line="242" w:lineRule="exact"/>
              <w:rPr>
                <w:rFonts w:ascii="Calibri" w:eastAsia="Calibri" w:hAnsi="Calibri" w:cs="Calibri"/>
                <w:sz w:val="20"/>
              </w:rPr>
            </w:pPr>
            <w:r w:rsidRPr="006D3C35">
              <w:rPr>
                <w:rFonts w:ascii="Calibri" w:eastAsia="Calibri" w:hAnsi="Calibri" w:cs="Calibri"/>
                <w:sz w:val="20"/>
              </w:rPr>
              <w:t xml:space="preserve">for loss of profit or any other loss which the </w:t>
            </w:r>
            <w:r w:rsidRPr="006D3C35">
              <w:rPr>
                <w:rFonts w:ascii="Calibri" w:eastAsia="Calibri" w:hAnsi="Calibri" w:cs="Calibri"/>
                <w:b/>
                <w:sz w:val="20"/>
              </w:rPr>
              <w:t xml:space="preserve">contractor </w:t>
            </w:r>
            <w:r w:rsidRPr="006D3C35">
              <w:rPr>
                <w:rFonts w:ascii="Calibri" w:eastAsia="Calibri" w:hAnsi="Calibri" w:cs="Calibri"/>
                <w:sz w:val="20"/>
              </w:rPr>
              <w:t>may suffer as a result of such omission</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before="1" w:line="240" w:lineRule="exact"/>
              <w:ind w:right="74"/>
              <w:rPr>
                <w:rFonts w:ascii="Calibri" w:eastAsia="Calibri" w:hAnsi="Calibri" w:cs="Calibri"/>
                <w:b/>
                <w:sz w:val="20"/>
              </w:rPr>
            </w:pPr>
            <w:r w:rsidRPr="006D3C35">
              <w:rPr>
                <w:rFonts w:ascii="Calibri" w:eastAsia="Calibri" w:hAnsi="Calibri" w:cs="Calibri"/>
                <w:sz w:val="20"/>
              </w:rPr>
              <w:t xml:space="preserve">Should the </w:t>
            </w:r>
            <w:r w:rsidRPr="006D3C35">
              <w:rPr>
                <w:rFonts w:ascii="Calibri" w:eastAsia="Calibri" w:hAnsi="Calibri" w:cs="Calibri"/>
                <w:b/>
                <w:sz w:val="20"/>
              </w:rPr>
              <w:t xml:space="preserve">contractor </w:t>
            </w:r>
            <w:r w:rsidRPr="006D3C35">
              <w:rPr>
                <w:rFonts w:ascii="Calibri" w:eastAsia="Calibri" w:hAnsi="Calibri" w:cs="Calibri"/>
                <w:sz w:val="20"/>
              </w:rPr>
              <w:t xml:space="preserve">be instructed to do so he shall execute this work under the conditions pertaining to this </w:t>
            </w:r>
            <w:r w:rsidRPr="006D3C35">
              <w:rPr>
                <w:rFonts w:ascii="Calibri" w:eastAsia="Calibri" w:hAnsi="Calibri" w:cs="Calibri"/>
                <w:b/>
                <w:sz w:val="20"/>
              </w:rPr>
              <w:t xml:space="preserve">agreement </w:t>
            </w:r>
            <w:r w:rsidRPr="006D3C35">
              <w:rPr>
                <w:rFonts w:ascii="Calibri" w:eastAsia="Calibri" w:hAnsi="Calibri" w:cs="Calibri"/>
                <w:sz w:val="20"/>
              </w:rPr>
              <w:t xml:space="preserve">on the basis that a separate amount for preliminaries appurtenant to this work (if applicable) is agreed to between the </w:t>
            </w:r>
            <w:r w:rsidRPr="006D3C35">
              <w:rPr>
                <w:rFonts w:ascii="Calibri" w:eastAsia="Calibri" w:hAnsi="Calibri" w:cs="Calibri"/>
                <w:b/>
                <w:sz w:val="20"/>
              </w:rPr>
              <w:t xml:space="preserve">contractor </w:t>
            </w:r>
            <w:r w:rsidRPr="006D3C35">
              <w:rPr>
                <w:rFonts w:ascii="Calibri" w:eastAsia="Calibri" w:hAnsi="Calibri" w:cs="Calibri"/>
                <w:sz w:val="20"/>
              </w:rPr>
              <w:t xml:space="preserve">and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and on condition that instruction to proceed with such work is given to him within a period of three (3) calendar months after the date of </w:t>
            </w:r>
            <w:r w:rsidRPr="006D3C35">
              <w:rPr>
                <w:rFonts w:ascii="Calibri" w:eastAsia="Calibri" w:hAnsi="Calibri" w:cs="Calibri"/>
                <w:b/>
                <w:sz w:val="20"/>
              </w:rPr>
              <w:t xml:space="preserve">practical completion </w:t>
            </w:r>
            <w:r w:rsidRPr="006D3C35">
              <w:rPr>
                <w:rFonts w:ascii="Calibri" w:eastAsia="Calibri" w:hAnsi="Calibri" w:cs="Calibri"/>
                <w:sz w:val="20"/>
              </w:rPr>
              <w:t xml:space="preserve">of the </w:t>
            </w:r>
            <w:r w:rsidRPr="006D3C35">
              <w:rPr>
                <w:rFonts w:ascii="Calibri" w:eastAsia="Calibri" w:hAnsi="Calibri" w:cs="Calibri"/>
                <w:b/>
                <w:sz w:val="20"/>
              </w:rPr>
              <w:t>works</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25"/>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88"/>
              <w:rPr>
                <w:rFonts w:ascii="Calibri" w:eastAsia="Calibri" w:hAnsi="Calibri" w:cs="Calibri"/>
                <w:sz w:val="20"/>
              </w:rPr>
            </w:pPr>
            <w:r w:rsidRPr="006D3C35">
              <w:rPr>
                <w:rFonts w:ascii="Calibri" w:eastAsia="Calibri" w:hAnsi="Calibri" w:cs="Calibri"/>
                <w:sz w:val="20"/>
              </w:rPr>
              <w:t>1/21</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1/22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1/23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1/24</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1/25</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1/26</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Cost of claims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242" w:lineRule="exact"/>
              <w:rPr>
                <w:rFonts w:ascii="Calibri" w:eastAsia="Calibri" w:hAnsi="Calibri" w:cs="Calibri"/>
                <w:sz w:val="20"/>
              </w:rPr>
            </w:pPr>
            <w:r w:rsidRPr="006D3C35">
              <w:rPr>
                <w:rFonts w:ascii="Calibri" w:eastAsia="Calibri" w:hAnsi="Calibri" w:cs="Calibri"/>
                <w:sz w:val="20"/>
              </w:rPr>
              <w:t xml:space="preserve">All costs incurred by the </w:t>
            </w:r>
            <w:r w:rsidRPr="006D3C35">
              <w:rPr>
                <w:rFonts w:ascii="Calibri" w:eastAsia="Calibri" w:hAnsi="Calibri" w:cs="Calibri"/>
                <w:b/>
                <w:sz w:val="20"/>
              </w:rPr>
              <w:t xml:space="preserve">contractor </w:t>
            </w:r>
            <w:r w:rsidRPr="006D3C35">
              <w:rPr>
                <w:rFonts w:ascii="Calibri" w:eastAsia="Calibri" w:hAnsi="Calibri" w:cs="Calibri"/>
                <w:sz w:val="20"/>
              </w:rPr>
              <w:t>in the preparation of claims shall be borne by the</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contractor</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before="1" w:line="240" w:lineRule="exact"/>
              <w:rPr>
                <w:rFonts w:ascii="Calibri" w:eastAsia="Calibri" w:hAnsi="Calibri" w:cs="Calibri"/>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 </w:t>
            </w:r>
            <w:r w:rsidRPr="006D3C35">
              <w:rPr>
                <w:rFonts w:ascii="Calibri" w:eastAsia="Calibri" w:hAnsi="Calibri" w:cs="Calibri"/>
                <w:sz w:val="20"/>
              </w:rPr>
              <w:t xml:space="preserve">shall review, assess and adjudicate any claims received by him from any </w:t>
            </w:r>
            <w:r w:rsidRPr="006D3C35">
              <w:rPr>
                <w:rFonts w:ascii="Calibri" w:eastAsia="Calibri" w:hAnsi="Calibri" w:cs="Calibri"/>
                <w:b/>
                <w:sz w:val="20"/>
              </w:rPr>
              <w:t xml:space="preserve">subcontractor </w:t>
            </w:r>
            <w:r w:rsidRPr="006D3C35">
              <w:rPr>
                <w:rFonts w:ascii="Calibri" w:eastAsia="Calibri" w:hAnsi="Calibri" w:cs="Calibri"/>
                <w:sz w:val="20"/>
              </w:rPr>
              <w:t xml:space="preserve">and thereafter submit same to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with a recommendation to assist the </w:t>
            </w:r>
            <w:r w:rsidRPr="006D3C35">
              <w:rPr>
                <w:rFonts w:ascii="Calibri" w:eastAsia="Calibri" w:hAnsi="Calibri" w:cs="Calibri"/>
                <w:b/>
                <w:sz w:val="20"/>
              </w:rPr>
              <w:t xml:space="preserve">principal agent </w:t>
            </w:r>
            <w:r w:rsidRPr="006D3C35">
              <w:rPr>
                <w:rFonts w:ascii="Calibri" w:eastAsia="Calibri" w:hAnsi="Calibri" w:cs="Calibri"/>
                <w:sz w:val="20"/>
              </w:rPr>
              <w:t>in adjudicating the claim [26.6]</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2809"/>
              <w:rPr>
                <w:rFonts w:ascii="Calibri" w:eastAsia="Calibri" w:hAnsi="Calibri" w:cs="Calibri"/>
                <w:sz w:val="20"/>
              </w:rPr>
            </w:pPr>
            <w:r w:rsidRPr="006D3C35">
              <w:rPr>
                <w:rFonts w:ascii="Calibri" w:eastAsia="Calibri" w:hAnsi="Calibri" w:cs="Calibri"/>
                <w:sz w:val="20"/>
              </w:rPr>
              <w:t>Clause 27.0 - Recovery of expense and/or loss F:............................. V:............................ T:............................</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 xml:space="preserve">Suspension and termination (A28 - A29) </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28.0 - Suspension by the </w:t>
            </w:r>
            <w:r w:rsidRPr="006D3C35">
              <w:rPr>
                <w:rFonts w:ascii="Calibri" w:eastAsia="Calibri" w:hAnsi="Calibri" w:cs="Calibri"/>
                <w:b/>
                <w:sz w:val="20"/>
              </w:rPr>
              <w:t>contractor</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29.0 - Termination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Dispute resolution (A30)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30.0 - Dispute resolution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Agreement</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82"/>
              <w:rPr>
                <w:rFonts w:ascii="Calibri" w:eastAsia="Calibri" w:hAnsi="Calibri" w:cs="Calibri"/>
                <w:b/>
                <w:sz w:val="20"/>
              </w:rPr>
            </w:pPr>
            <w:r w:rsidRPr="006D3C35">
              <w:rPr>
                <w:rFonts w:ascii="Calibri" w:eastAsia="Calibri" w:hAnsi="Calibri" w:cs="Calibri"/>
                <w:sz w:val="20"/>
              </w:rPr>
              <w:t xml:space="preserve">The required information of the </w:t>
            </w:r>
            <w:r w:rsidRPr="006D3C35">
              <w:rPr>
                <w:rFonts w:ascii="Calibri" w:eastAsia="Calibri" w:hAnsi="Calibri" w:cs="Calibri"/>
                <w:b/>
                <w:sz w:val="20"/>
              </w:rPr>
              <w:t xml:space="preserve">parties </w:t>
            </w:r>
            <w:r w:rsidRPr="006D3C35">
              <w:rPr>
                <w:rFonts w:ascii="Calibri" w:eastAsia="Calibri" w:hAnsi="Calibri" w:cs="Calibri"/>
                <w:sz w:val="20"/>
              </w:rPr>
              <w:t xml:space="preserve">and the amount of the </w:t>
            </w:r>
            <w:r w:rsidRPr="006D3C35">
              <w:rPr>
                <w:rFonts w:ascii="Calibri" w:eastAsia="Calibri" w:hAnsi="Calibri" w:cs="Calibri"/>
                <w:b/>
                <w:sz w:val="20"/>
              </w:rPr>
              <w:t xml:space="preserve">contract sum </w:t>
            </w:r>
            <w:r w:rsidRPr="006D3C35">
              <w:rPr>
                <w:rFonts w:ascii="Calibri" w:eastAsia="Calibri" w:hAnsi="Calibri" w:cs="Calibri"/>
                <w:sz w:val="20"/>
              </w:rPr>
              <w:t xml:space="preserve">shall be inserted in the </w:t>
            </w:r>
            <w:r w:rsidRPr="006D3C35">
              <w:rPr>
                <w:rFonts w:ascii="Calibri" w:eastAsia="Calibri" w:hAnsi="Calibri" w:cs="Calibri"/>
                <w:b/>
                <w:sz w:val="20"/>
              </w:rPr>
              <w:t xml:space="preserve">agreement </w:t>
            </w:r>
            <w:r w:rsidRPr="006D3C35">
              <w:rPr>
                <w:rFonts w:ascii="Calibri" w:eastAsia="Calibri" w:hAnsi="Calibri" w:cs="Calibri"/>
                <w:sz w:val="20"/>
              </w:rPr>
              <w:t xml:space="preserve">for signature of the </w:t>
            </w:r>
            <w:r w:rsidRPr="006D3C35">
              <w:rPr>
                <w:rFonts w:ascii="Calibri" w:eastAsia="Calibri" w:hAnsi="Calibri" w:cs="Calibri"/>
                <w:b/>
                <w:sz w:val="20"/>
              </w:rPr>
              <w:t xml:space="preserve">agreement </w:t>
            </w:r>
            <w:r w:rsidRPr="006D3C35">
              <w:rPr>
                <w:rFonts w:ascii="Calibri" w:eastAsia="Calibri" w:hAnsi="Calibri" w:cs="Calibri"/>
                <w:sz w:val="20"/>
              </w:rPr>
              <w:t xml:space="preserve">by the </w:t>
            </w:r>
            <w:r w:rsidRPr="006D3C35">
              <w:rPr>
                <w:rFonts w:ascii="Calibri" w:eastAsia="Calibri" w:hAnsi="Calibri" w:cs="Calibri"/>
                <w:b/>
                <w:sz w:val="20"/>
              </w:rPr>
              <w:t>parties</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Contract data</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242" w:lineRule="exact"/>
              <w:rPr>
                <w:rFonts w:ascii="Calibri" w:eastAsia="Calibri" w:hAnsi="Calibri" w:cs="Calibri"/>
                <w:sz w:val="20"/>
              </w:rPr>
            </w:pPr>
            <w:r w:rsidRPr="006D3C35">
              <w:rPr>
                <w:rFonts w:ascii="Calibri" w:eastAsia="Calibri" w:hAnsi="Calibri" w:cs="Calibri"/>
                <w:sz w:val="20"/>
              </w:rPr>
              <w:t xml:space="preserve">Before submission of his tender the </w:t>
            </w:r>
            <w:r w:rsidRPr="006D3C35">
              <w:rPr>
                <w:rFonts w:ascii="Calibri" w:eastAsia="Calibri" w:hAnsi="Calibri" w:cs="Calibri"/>
                <w:b/>
                <w:sz w:val="20"/>
              </w:rPr>
              <w:t xml:space="preserve">contractor </w:t>
            </w:r>
            <w:r w:rsidRPr="006D3C35">
              <w:rPr>
                <w:rFonts w:ascii="Calibri" w:eastAsia="Calibri" w:hAnsi="Calibri" w:cs="Calibri"/>
                <w:sz w:val="20"/>
              </w:rPr>
              <w:t>is to complete the tenderer's selection in the</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contract data</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19"/>
              </w:rPr>
            </w:pPr>
          </w:p>
          <w:p w:rsidR="006D3C35" w:rsidRPr="006D3C35" w:rsidRDefault="006D3C35" w:rsidP="006D3C35">
            <w:pPr>
              <w:autoSpaceDE w:val="0"/>
              <w:autoSpaceDN w:val="0"/>
              <w:spacing w:before="1"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2"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19"/>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1/27</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1/28</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1/29</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1/30</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1/31</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1"/>
              <w:rPr>
                <w:rFonts w:ascii="Calibri" w:eastAsia="Calibri" w:hAnsi="Calibri" w:cs="Calibri"/>
                <w:sz w:val="20"/>
              </w:rPr>
            </w:pPr>
            <w:r w:rsidRPr="006D3C35">
              <w:rPr>
                <w:rFonts w:ascii="Calibri" w:eastAsia="Calibri" w:hAnsi="Calibri" w:cs="Calibri"/>
                <w:sz w:val="20"/>
              </w:rPr>
              <w:t>1/32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1/33</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9"/>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SECTION B: PRELIMINARIES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Interpretation (B1)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Clause 1.1 - Definitions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Clause 1.2 - Interpretation</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 xml:space="preserve">Documents (B2) </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2.1 - Checking of documents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2.2 - Provisional </w:t>
            </w:r>
            <w:r w:rsidRPr="006D3C35">
              <w:rPr>
                <w:rFonts w:ascii="Calibri" w:eastAsia="Calibri" w:hAnsi="Calibri" w:cs="Calibri"/>
                <w:b/>
                <w:sz w:val="20"/>
              </w:rPr>
              <w:t>bills of quantities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rPr>
              <w:t xml:space="preserve">All quantities are provisional and are subject to </w:t>
            </w:r>
            <w:proofErr w:type="spellStart"/>
            <w:r w:rsidRPr="006D3C35">
              <w:rPr>
                <w:rFonts w:ascii="Calibri" w:eastAsia="Calibri" w:hAnsi="Calibri" w:cs="Calibri"/>
                <w:b/>
                <w:sz w:val="20"/>
              </w:rPr>
              <w:t>remeasurement</w:t>
            </w:r>
            <w:proofErr w:type="spellEnd"/>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line="472" w:lineRule="auto"/>
              <w:ind w:right="3473"/>
              <w:rPr>
                <w:rFonts w:ascii="Calibri" w:eastAsia="Calibri" w:hAnsi="Calibri" w:cs="Calibri"/>
                <w:b/>
                <w:sz w:val="20"/>
              </w:rPr>
            </w:pPr>
            <w:r w:rsidRPr="006D3C35">
              <w:rPr>
                <w:rFonts w:ascii="Calibri" w:eastAsia="Calibri" w:hAnsi="Calibri" w:cs="Calibri"/>
                <w:sz w:val="20"/>
              </w:rPr>
              <w:t xml:space="preserve">Clause 2.3 - Availability of </w:t>
            </w:r>
            <w:r w:rsidRPr="006D3C35">
              <w:rPr>
                <w:rFonts w:ascii="Calibri" w:eastAsia="Calibri" w:hAnsi="Calibri" w:cs="Calibri"/>
                <w:b/>
                <w:sz w:val="20"/>
              </w:rPr>
              <w:t>construction information Budgetary allowances and provisional sums</w:t>
            </w:r>
          </w:p>
          <w:p w:rsidR="006D3C35" w:rsidRPr="006D3C35" w:rsidRDefault="006D3C35" w:rsidP="006D3C35">
            <w:pPr>
              <w:autoSpaceDE w:val="0"/>
              <w:autoSpaceDN w:val="0"/>
              <w:spacing w:before="3" w:line="235" w:lineRule="auto"/>
              <w:ind w:right="132"/>
              <w:rPr>
                <w:rFonts w:ascii="Calibri" w:eastAsia="Calibri" w:hAnsi="Calibri" w:cs="Calibri"/>
                <w:b/>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budgetary allowances </w:t>
            </w:r>
            <w:r w:rsidRPr="006D3C35">
              <w:rPr>
                <w:rFonts w:ascii="Calibri" w:eastAsia="Calibri" w:hAnsi="Calibri" w:cs="Calibri"/>
                <w:sz w:val="20"/>
              </w:rPr>
              <w:t xml:space="preserve">and </w:t>
            </w:r>
            <w:r w:rsidRPr="006D3C35">
              <w:rPr>
                <w:rFonts w:ascii="Calibri" w:eastAsia="Calibri" w:hAnsi="Calibri" w:cs="Calibri"/>
                <w:b/>
                <w:sz w:val="20"/>
              </w:rPr>
              <w:t xml:space="preserve">provisional sums </w:t>
            </w:r>
            <w:r w:rsidRPr="006D3C35">
              <w:rPr>
                <w:rFonts w:ascii="Calibri" w:eastAsia="Calibri" w:hAnsi="Calibri" w:cs="Calibri"/>
                <w:sz w:val="20"/>
              </w:rPr>
              <w:t xml:space="preserve">allocated for subsequent trades included in this </w:t>
            </w:r>
            <w:r w:rsidRPr="006D3C35">
              <w:rPr>
                <w:rFonts w:ascii="Calibri" w:eastAsia="Calibri" w:hAnsi="Calibri" w:cs="Calibri"/>
                <w:b/>
                <w:sz w:val="20"/>
              </w:rPr>
              <w:t xml:space="preserve">agreement </w:t>
            </w:r>
            <w:r w:rsidRPr="006D3C35">
              <w:rPr>
                <w:rFonts w:ascii="Calibri" w:eastAsia="Calibri" w:hAnsi="Calibri" w:cs="Calibri"/>
                <w:sz w:val="20"/>
              </w:rPr>
              <w:t xml:space="preserve">will be separately procured, based on multiple procurement of </w:t>
            </w:r>
            <w:r w:rsidRPr="006D3C35">
              <w:rPr>
                <w:rFonts w:ascii="Calibri" w:eastAsia="Calibri" w:hAnsi="Calibri" w:cs="Calibri"/>
                <w:b/>
                <w:sz w:val="20"/>
              </w:rPr>
              <w:t xml:space="preserve">subcontractors </w:t>
            </w:r>
            <w:r w:rsidRPr="006D3C35">
              <w:rPr>
                <w:rFonts w:ascii="Calibri" w:eastAsia="Calibri" w:hAnsi="Calibri" w:cs="Calibri"/>
                <w:sz w:val="20"/>
              </w:rPr>
              <w:t xml:space="preserve">during the </w:t>
            </w:r>
            <w:r w:rsidRPr="006D3C35">
              <w:rPr>
                <w:rFonts w:ascii="Calibri" w:eastAsia="Calibri" w:hAnsi="Calibri" w:cs="Calibri"/>
                <w:b/>
                <w:sz w:val="20"/>
              </w:rPr>
              <w:t>construction period</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 xml:space="preserve">Previous work and adjoining properties (B3)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line="472" w:lineRule="auto"/>
              <w:ind w:right="2809"/>
              <w:rPr>
                <w:rFonts w:ascii="Calibri" w:eastAsia="Calibri" w:hAnsi="Calibri" w:cs="Calibri"/>
                <w:sz w:val="20"/>
              </w:rPr>
            </w:pPr>
            <w:r w:rsidRPr="006D3C35">
              <w:rPr>
                <w:rFonts w:ascii="Calibri" w:eastAsia="Calibri" w:hAnsi="Calibri" w:cs="Calibri"/>
                <w:sz w:val="20"/>
              </w:rPr>
              <w:t>Clause 3.1 - Previous work - dimensional accuracy F:............................. V:............................ T:............................</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sz w:val="20"/>
              </w:rPr>
              <w:t xml:space="preserve">Clause 3.2 - Previous work - </w:t>
            </w:r>
            <w:r w:rsidRPr="006D3C35">
              <w:rPr>
                <w:rFonts w:ascii="Calibri" w:eastAsia="Calibri" w:hAnsi="Calibri" w:cs="Calibri"/>
                <w:b/>
                <w:sz w:val="20"/>
              </w:rPr>
              <w:t>defects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0"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5"/>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19"/>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1/34</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1/35</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1/36</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1/37</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1/38</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1/39</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1/40</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1/41</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1/42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1/43</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spacing w:line="472" w:lineRule="auto"/>
              <w:ind w:right="2809"/>
              <w:rPr>
                <w:rFonts w:ascii="Calibri" w:eastAsia="Calibri" w:hAnsi="Calibri" w:cs="Calibri"/>
                <w:sz w:val="20"/>
              </w:rPr>
            </w:pPr>
            <w:r w:rsidRPr="006D3C35">
              <w:rPr>
                <w:rFonts w:ascii="Calibri" w:eastAsia="Calibri" w:hAnsi="Calibri" w:cs="Calibri"/>
                <w:sz w:val="20"/>
              </w:rPr>
              <w:t>Clause 3.3 - Inspection of adjoining properties F:............................. V:............................ T:............................</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 xml:space="preserve">Samples, shop drawings and manufacturer's instructions (B4) </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4.1 - Samples of materials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4.2 - Workmanship samples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4.3 - Shop drawings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2809"/>
              <w:rPr>
                <w:rFonts w:ascii="Calibri" w:eastAsia="Calibri" w:hAnsi="Calibri" w:cs="Calibri"/>
                <w:sz w:val="20"/>
              </w:rPr>
            </w:pPr>
            <w:r w:rsidRPr="006D3C35">
              <w:rPr>
                <w:rFonts w:ascii="Calibri" w:eastAsia="Calibri" w:hAnsi="Calibri" w:cs="Calibri"/>
                <w:sz w:val="20"/>
              </w:rPr>
              <w:t>Clause 4.4 - Compliance with manufacturer's instructions F:............................. V:............................ T:............................</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 xml:space="preserve">Deposits and fees (B5) </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5.1 - Deposits and fees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Temporary services (B6)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Clause 6.1 - Water</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Clause 6.2 - Electricity</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line="472" w:lineRule="auto"/>
              <w:ind w:right="2809"/>
              <w:rPr>
                <w:rFonts w:ascii="Calibri" w:eastAsia="Calibri" w:hAnsi="Calibri" w:cs="Calibri"/>
                <w:sz w:val="20"/>
              </w:rPr>
            </w:pPr>
            <w:r w:rsidRPr="006D3C35">
              <w:rPr>
                <w:rFonts w:ascii="Calibri" w:eastAsia="Calibri" w:hAnsi="Calibri" w:cs="Calibri"/>
                <w:sz w:val="20"/>
              </w:rPr>
              <w:t>Clause 6.3 - Ablution and welfare facilities F:............................. V:............................ T:............................</w:t>
            </w:r>
          </w:p>
          <w:p w:rsidR="006D3C35" w:rsidRPr="006D3C35" w:rsidRDefault="006D3C35" w:rsidP="006D3C35">
            <w:pPr>
              <w:autoSpaceDE w:val="0"/>
              <w:autoSpaceDN w:val="0"/>
              <w:spacing w:line="243" w:lineRule="exact"/>
              <w:rPr>
                <w:rFonts w:ascii="Calibri" w:eastAsia="Calibri" w:hAnsi="Calibri" w:cs="Calibri"/>
                <w:sz w:val="20"/>
              </w:rPr>
            </w:pPr>
            <w:r w:rsidRPr="006D3C35">
              <w:rPr>
                <w:rFonts w:ascii="Calibri" w:eastAsia="Calibri" w:hAnsi="Calibri" w:cs="Calibri"/>
                <w:sz w:val="20"/>
              </w:rPr>
              <w:t>Clause 6.4 - Communication facilities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19"/>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19"/>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88"/>
              <w:rPr>
                <w:rFonts w:ascii="Calibri" w:eastAsia="Calibri" w:hAnsi="Calibri" w:cs="Calibri"/>
                <w:sz w:val="20"/>
              </w:rPr>
            </w:pPr>
            <w:r w:rsidRPr="006D3C35">
              <w:rPr>
                <w:rFonts w:ascii="Calibri" w:eastAsia="Calibri" w:hAnsi="Calibri" w:cs="Calibri"/>
                <w:sz w:val="20"/>
              </w:rPr>
              <w:t>1/44</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1/45</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1/46</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1/47</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1/48</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1/49</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Prime cost amounts (B7) </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Where details of materials for which prime cost amounts are to be allowed are readily available, the quantity surveyor may elect to insert the relevant prime cost amount in a measured item, which measured item shall contain sufficient detail for the contractor to price for fixing and installation, waste,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Attendance on subcontractors (B8)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8.1 - General attendance</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General attendance is defined as being the duties of the contractor in terms of clause 12.2 of the JBCC n/s subcontract agreement</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General (B9)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sz w:val="20"/>
              </w:rPr>
              <w:t xml:space="preserve">Clause 9.1 - Protection of the </w:t>
            </w:r>
            <w:r w:rsidRPr="006D3C35">
              <w:rPr>
                <w:rFonts w:ascii="Calibri" w:eastAsia="Calibri" w:hAnsi="Calibri" w:cs="Calibri"/>
                <w:b/>
                <w:sz w:val="20"/>
              </w:rPr>
              <w:t>works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1491"/>
              <w:rPr>
                <w:rFonts w:ascii="Calibri" w:eastAsia="Calibri" w:hAnsi="Calibri" w:cs="Calibri"/>
                <w:sz w:val="20"/>
              </w:rPr>
            </w:pPr>
            <w:r w:rsidRPr="006D3C35">
              <w:rPr>
                <w:rFonts w:ascii="Calibri" w:eastAsia="Calibri" w:hAnsi="Calibri" w:cs="Calibri"/>
                <w:sz w:val="20"/>
              </w:rPr>
              <w:t>Clause 9.2 - Protection/isolation of existing/</w:t>
            </w:r>
            <w:proofErr w:type="spellStart"/>
            <w:r w:rsidRPr="006D3C35">
              <w:rPr>
                <w:rFonts w:ascii="Calibri" w:eastAsia="Calibri" w:hAnsi="Calibri" w:cs="Calibri"/>
                <w:sz w:val="20"/>
              </w:rPr>
              <w:t>sectionally</w:t>
            </w:r>
            <w:proofErr w:type="spellEnd"/>
            <w:r w:rsidRPr="006D3C35">
              <w:rPr>
                <w:rFonts w:ascii="Calibri" w:eastAsia="Calibri" w:hAnsi="Calibri" w:cs="Calibri"/>
                <w:sz w:val="20"/>
              </w:rPr>
              <w:t xml:space="preserve"> occupied </w:t>
            </w:r>
            <w:r w:rsidRPr="006D3C35">
              <w:rPr>
                <w:rFonts w:ascii="Calibri" w:eastAsia="Calibri" w:hAnsi="Calibri" w:cs="Calibri"/>
                <w:b/>
                <w:sz w:val="20"/>
              </w:rPr>
              <w:t xml:space="preserve">works </w:t>
            </w:r>
            <w:r w:rsidRPr="006D3C35">
              <w:rPr>
                <w:rFonts w:ascii="Calibri" w:eastAsia="Calibri" w:hAnsi="Calibri" w:cs="Calibri"/>
                <w:sz w:val="20"/>
              </w:rPr>
              <w:t>Buildings will be occupied during the construction period F:............................. V:............................ T:............................</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sz w:val="20"/>
              </w:rPr>
              <w:t xml:space="preserve">Clause 9.3 - Security of the </w:t>
            </w:r>
            <w:r w:rsidRPr="006D3C35">
              <w:rPr>
                <w:rFonts w:ascii="Calibri" w:eastAsia="Calibri" w:hAnsi="Calibri" w:cs="Calibri"/>
                <w:b/>
                <w:sz w:val="20"/>
              </w:rPr>
              <w:t>works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2809"/>
              <w:rPr>
                <w:rFonts w:ascii="Calibri" w:eastAsia="Calibri" w:hAnsi="Calibri" w:cs="Calibri"/>
                <w:sz w:val="20"/>
              </w:rPr>
            </w:pPr>
            <w:r w:rsidRPr="006D3C35">
              <w:rPr>
                <w:rFonts w:ascii="Calibri" w:eastAsia="Calibri" w:hAnsi="Calibri" w:cs="Calibri"/>
                <w:sz w:val="20"/>
              </w:rPr>
              <w:t xml:space="preserve">Clause 9.4 - </w:t>
            </w:r>
            <w:r w:rsidRPr="006D3C35">
              <w:rPr>
                <w:rFonts w:ascii="Calibri" w:eastAsia="Calibri" w:hAnsi="Calibri" w:cs="Calibri"/>
                <w:b/>
                <w:sz w:val="20"/>
              </w:rPr>
              <w:t xml:space="preserve">Notice </w:t>
            </w:r>
            <w:r w:rsidRPr="006D3C35">
              <w:rPr>
                <w:rFonts w:ascii="Calibri" w:eastAsia="Calibri" w:hAnsi="Calibri" w:cs="Calibri"/>
                <w:sz w:val="20"/>
              </w:rPr>
              <w:t>before covering work F:............................. V:............................ T:............................</w:t>
            </w:r>
          </w:p>
          <w:p w:rsidR="006D3C35" w:rsidRPr="006D3C35" w:rsidRDefault="006D3C35" w:rsidP="006D3C35">
            <w:pPr>
              <w:autoSpaceDE w:val="0"/>
              <w:autoSpaceDN w:val="0"/>
              <w:spacing w:line="243" w:lineRule="exact"/>
              <w:rPr>
                <w:rFonts w:ascii="Calibri" w:eastAsia="Calibri" w:hAnsi="Calibri" w:cs="Calibri"/>
                <w:sz w:val="20"/>
              </w:rPr>
            </w:pPr>
            <w:r w:rsidRPr="006D3C35">
              <w:rPr>
                <w:rFonts w:ascii="Calibri" w:eastAsia="Calibri" w:hAnsi="Calibri" w:cs="Calibri"/>
                <w:sz w:val="20"/>
              </w:rPr>
              <w:t>Clause 9.5 - Disturbance</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5"/>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31"/>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1/50</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1"/>
              <w:rPr>
                <w:rFonts w:ascii="Calibri" w:eastAsia="Calibri" w:hAnsi="Calibri" w:cs="Calibri"/>
                <w:sz w:val="20"/>
              </w:rPr>
            </w:pPr>
            <w:r w:rsidRPr="006D3C35">
              <w:rPr>
                <w:rFonts w:ascii="Calibri" w:eastAsia="Calibri" w:hAnsi="Calibri" w:cs="Calibri"/>
                <w:sz w:val="20"/>
              </w:rPr>
              <w:t>1/51</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1/52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1/53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1/54</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9.6 - Environmental disturbance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Controlling all forms of pollution</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 </w:t>
            </w:r>
            <w:r w:rsidRPr="006D3C35">
              <w:rPr>
                <w:rFonts w:ascii="Calibri" w:eastAsia="Calibri" w:hAnsi="Calibri" w:cs="Calibri"/>
                <w:sz w:val="20"/>
              </w:rPr>
              <w:t xml:space="preserve">shall be responsible for and take all precautions in controlling by whatever means necessary all forms of pollution during the </w:t>
            </w:r>
            <w:r w:rsidRPr="006D3C35">
              <w:rPr>
                <w:rFonts w:ascii="Calibri" w:eastAsia="Calibri" w:hAnsi="Calibri" w:cs="Calibri"/>
                <w:b/>
                <w:sz w:val="20"/>
              </w:rPr>
              <w:t xml:space="preserve">construction period </w:t>
            </w:r>
            <w:r w:rsidRPr="006D3C35">
              <w:rPr>
                <w:rFonts w:ascii="Calibri" w:eastAsia="Calibri" w:hAnsi="Calibri" w:cs="Calibri"/>
                <w:sz w:val="20"/>
              </w:rPr>
              <w:t xml:space="preserve">due </w:t>
            </w:r>
            <w:r w:rsidRPr="006D3C35">
              <w:rPr>
                <w:rFonts w:ascii="Calibri" w:eastAsia="Calibri" w:hAnsi="Calibri" w:cs="Calibri"/>
                <w:i/>
                <w:sz w:val="20"/>
              </w:rPr>
              <w:t xml:space="preserve">inter alia </w:t>
            </w:r>
            <w:r w:rsidRPr="006D3C35">
              <w:rPr>
                <w:rFonts w:ascii="Calibri" w:eastAsia="Calibri" w:hAnsi="Calibri" w:cs="Calibri"/>
                <w:sz w:val="20"/>
              </w:rPr>
              <w:t xml:space="preserve">to noise, artificial light, wind-blown sand, dust, deposits of mud,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166"/>
              <w:jc w:val="both"/>
              <w:rPr>
                <w:rFonts w:ascii="Calibri" w:eastAsia="Calibri" w:hAnsi="Calibri" w:cs="Calibri"/>
                <w:b/>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 </w:t>
            </w:r>
            <w:r w:rsidRPr="006D3C35">
              <w:rPr>
                <w:rFonts w:ascii="Calibri" w:eastAsia="Calibri" w:hAnsi="Calibri" w:cs="Calibri"/>
                <w:sz w:val="20"/>
              </w:rPr>
              <w:t xml:space="preserve">is to ensure that all roads which border the </w:t>
            </w:r>
            <w:r w:rsidRPr="006D3C35">
              <w:rPr>
                <w:rFonts w:ascii="Calibri" w:eastAsia="Calibri" w:hAnsi="Calibri" w:cs="Calibri"/>
                <w:b/>
                <w:sz w:val="20"/>
              </w:rPr>
              <w:t xml:space="preserve">site </w:t>
            </w:r>
            <w:r w:rsidRPr="006D3C35">
              <w:rPr>
                <w:rFonts w:ascii="Calibri" w:eastAsia="Calibri" w:hAnsi="Calibri" w:cs="Calibri"/>
                <w:sz w:val="20"/>
              </w:rPr>
              <w:t xml:space="preserve">and is used by the </w:t>
            </w:r>
            <w:r w:rsidRPr="006D3C35">
              <w:rPr>
                <w:rFonts w:ascii="Calibri" w:eastAsia="Calibri" w:hAnsi="Calibri" w:cs="Calibri"/>
                <w:b/>
                <w:sz w:val="20"/>
              </w:rPr>
              <w:t xml:space="preserve">contractor </w:t>
            </w:r>
            <w:r w:rsidRPr="006D3C35">
              <w:rPr>
                <w:rFonts w:ascii="Calibri" w:eastAsia="Calibri" w:hAnsi="Calibri" w:cs="Calibri"/>
                <w:sz w:val="20"/>
              </w:rPr>
              <w:t xml:space="preserve">during the execution of the </w:t>
            </w:r>
            <w:r w:rsidRPr="006D3C35">
              <w:rPr>
                <w:rFonts w:ascii="Calibri" w:eastAsia="Calibri" w:hAnsi="Calibri" w:cs="Calibri"/>
                <w:b/>
                <w:sz w:val="20"/>
              </w:rPr>
              <w:t xml:space="preserve">works </w:t>
            </w:r>
            <w:r w:rsidRPr="006D3C35">
              <w:rPr>
                <w:rFonts w:ascii="Calibri" w:eastAsia="Calibri" w:hAnsi="Calibri" w:cs="Calibri"/>
                <w:sz w:val="20"/>
              </w:rPr>
              <w:t xml:space="preserve">are kept clean and free of any dirt or debris caused by the execution of the </w:t>
            </w:r>
            <w:r w:rsidRPr="006D3C35">
              <w:rPr>
                <w:rFonts w:ascii="Calibri" w:eastAsia="Calibri" w:hAnsi="Calibri" w:cs="Calibri"/>
                <w:b/>
                <w:sz w:val="20"/>
              </w:rPr>
              <w:t>works</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spacing w:line="472" w:lineRule="auto"/>
              <w:ind w:right="2837"/>
              <w:rPr>
                <w:rFonts w:ascii="Calibri" w:eastAsia="Calibri" w:hAnsi="Calibri" w:cs="Calibri"/>
                <w:sz w:val="20"/>
              </w:rPr>
            </w:pPr>
            <w:r w:rsidRPr="006D3C35">
              <w:rPr>
                <w:rFonts w:ascii="Calibri" w:eastAsia="Calibri" w:hAnsi="Calibri" w:cs="Calibri"/>
                <w:sz w:val="20"/>
              </w:rPr>
              <w:t xml:space="preserve">Clause 9.7 - </w:t>
            </w:r>
            <w:r w:rsidRPr="006D3C35">
              <w:rPr>
                <w:rFonts w:ascii="Calibri" w:eastAsia="Calibri" w:hAnsi="Calibri" w:cs="Calibri"/>
                <w:b/>
                <w:sz w:val="20"/>
              </w:rPr>
              <w:t xml:space="preserve">Works </w:t>
            </w:r>
            <w:r w:rsidRPr="006D3C35">
              <w:rPr>
                <w:rFonts w:ascii="Calibri" w:eastAsia="Calibri" w:hAnsi="Calibri" w:cs="Calibri"/>
                <w:sz w:val="20"/>
              </w:rPr>
              <w:t>cleaning and clearing F:............................. V:............................ T:............................</w:t>
            </w:r>
          </w:p>
          <w:p w:rsidR="006D3C35" w:rsidRPr="006D3C35" w:rsidRDefault="006D3C35" w:rsidP="006D3C35">
            <w:pPr>
              <w:autoSpaceDE w:val="0"/>
              <w:autoSpaceDN w:val="0"/>
              <w:spacing w:line="243" w:lineRule="exact"/>
              <w:rPr>
                <w:rFonts w:ascii="Calibri" w:eastAsia="Calibri" w:hAnsi="Calibri" w:cs="Calibri"/>
                <w:sz w:val="20"/>
              </w:rPr>
            </w:pPr>
            <w:r w:rsidRPr="006D3C35">
              <w:rPr>
                <w:rFonts w:ascii="Calibri" w:eastAsia="Calibri" w:hAnsi="Calibri" w:cs="Calibri"/>
                <w:sz w:val="20"/>
              </w:rPr>
              <w:t>Clause 9.8 - Vermin</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Clause 9.9 - Overhand work</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Schedule (B10)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Information for completion of schedule</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07"/>
              <w:rPr>
                <w:rFonts w:ascii="Calibri" w:eastAsia="Calibri" w:hAnsi="Calibri" w:cs="Calibri"/>
                <w:sz w:val="20"/>
              </w:rPr>
            </w:pPr>
            <w:r w:rsidRPr="006D3C35">
              <w:rPr>
                <w:rFonts w:ascii="Calibri" w:eastAsia="Calibri" w:hAnsi="Calibri" w:cs="Calibri"/>
                <w:sz w:val="20"/>
              </w:rPr>
              <w:t>Information necessary for elections and completion of those clauses contained in the schedule which are necessary for tender purposes is given hereunder. Where no information is given it shall mean that no specific requirements are expected</w:t>
            </w: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or that the clause is not relevant to this specific contract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2"/>
              </w:numPr>
              <w:tabs>
                <w:tab w:val="left" w:pos="482"/>
                <w:tab w:val="left" w:pos="803"/>
              </w:tabs>
              <w:autoSpaceDE w:val="0"/>
              <w:autoSpaceDN w:val="0"/>
              <w:rPr>
                <w:rFonts w:ascii="Calibri" w:eastAsia="Calibri" w:hAnsi="Calibri" w:cs="Calibri"/>
                <w:sz w:val="20"/>
              </w:rPr>
            </w:pPr>
            <w:r w:rsidRPr="006D3C35">
              <w:rPr>
                <w:rFonts w:ascii="Calibri" w:eastAsia="Calibri" w:hAnsi="Calibri" w:cs="Calibri"/>
                <w:sz w:val="20"/>
              </w:rPr>
              <w:t>-</w:t>
            </w:r>
            <w:r w:rsidRPr="006D3C35">
              <w:rPr>
                <w:rFonts w:ascii="Calibri" w:eastAsia="Calibri" w:hAnsi="Calibri" w:cs="Calibri"/>
                <w:sz w:val="20"/>
              </w:rPr>
              <w:tab/>
              <w:t xml:space="preserve">Provisional </w:t>
            </w:r>
            <w:r w:rsidRPr="006D3C35">
              <w:rPr>
                <w:rFonts w:ascii="Calibri" w:eastAsia="Calibri" w:hAnsi="Calibri" w:cs="Calibri"/>
                <w:b/>
                <w:sz w:val="20"/>
              </w:rPr>
              <w:t>bills of quantities</w:t>
            </w:r>
            <w:r w:rsidRPr="006D3C35">
              <w:rPr>
                <w:rFonts w:ascii="Calibri" w:eastAsia="Calibri" w:hAnsi="Calibri" w:cs="Calibri"/>
                <w:b/>
                <w:spacing w:val="-9"/>
                <w:sz w:val="20"/>
              </w:rPr>
              <w:t xml:space="preserve"> </w:t>
            </w:r>
            <w:r w:rsidRPr="006D3C35">
              <w:rPr>
                <w:rFonts w:ascii="Calibri" w:eastAsia="Calibri" w:hAnsi="Calibri" w:cs="Calibri"/>
                <w:sz w:val="20"/>
              </w:rPr>
              <w:t>[2.2]</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5123"/>
              </w:tabs>
              <w:autoSpaceDE w:val="0"/>
              <w:autoSpaceDN w:val="0"/>
              <w:rPr>
                <w:rFonts w:ascii="Calibri" w:eastAsia="Calibri" w:hAnsi="Calibri" w:cs="Calibri"/>
                <w:sz w:val="20"/>
              </w:rPr>
            </w:pPr>
            <w:r w:rsidRPr="006D3C35">
              <w:rPr>
                <w:rFonts w:ascii="Calibri" w:eastAsia="Calibri" w:hAnsi="Calibri" w:cs="Calibri"/>
                <w:sz w:val="20"/>
              </w:rPr>
              <w:t>The quantities</w:t>
            </w:r>
            <w:r w:rsidRPr="006D3C35">
              <w:rPr>
                <w:rFonts w:ascii="Calibri" w:eastAsia="Calibri" w:hAnsi="Calibri" w:cs="Calibri"/>
                <w:spacing w:val="-4"/>
                <w:sz w:val="20"/>
              </w:rPr>
              <w:t xml:space="preserve"> </w:t>
            </w:r>
            <w:r w:rsidRPr="006D3C35">
              <w:rPr>
                <w:rFonts w:ascii="Calibri" w:eastAsia="Calibri" w:hAnsi="Calibri" w:cs="Calibri"/>
                <w:sz w:val="20"/>
              </w:rPr>
              <w:t>are</w:t>
            </w:r>
            <w:r w:rsidRPr="006D3C35">
              <w:rPr>
                <w:rFonts w:ascii="Calibri" w:eastAsia="Calibri" w:hAnsi="Calibri" w:cs="Calibri"/>
                <w:spacing w:val="-2"/>
                <w:sz w:val="20"/>
              </w:rPr>
              <w:t xml:space="preserve"> </w:t>
            </w:r>
            <w:r w:rsidRPr="006D3C35">
              <w:rPr>
                <w:rFonts w:ascii="Calibri" w:eastAsia="Calibri" w:hAnsi="Calibri" w:cs="Calibri"/>
                <w:sz w:val="20"/>
              </w:rPr>
              <w:t>provisional</w:t>
            </w:r>
            <w:r w:rsidRPr="006D3C35">
              <w:rPr>
                <w:rFonts w:ascii="Calibri" w:eastAsia="Calibri" w:hAnsi="Calibri" w:cs="Calibri"/>
                <w:sz w:val="20"/>
              </w:rPr>
              <w:tab/>
              <w:t>Yes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2"/>
              </w:numPr>
              <w:tabs>
                <w:tab w:val="left" w:pos="482"/>
                <w:tab w:val="left" w:pos="803"/>
              </w:tabs>
              <w:autoSpaceDE w:val="0"/>
              <w:autoSpaceDN w:val="0"/>
              <w:rPr>
                <w:rFonts w:ascii="Calibri" w:eastAsia="Calibri" w:hAnsi="Calibri" w:cs="Calibri"/>
                <w:sz w:val="20"/>
              </w:rPr>
            </w:pPr>
            <w:r w:rsidRPr="006D3C35">
              <w:rPr>
                <w:rFonts w:ascii="Calibri" w:eastAsia="Calibri" w:hAnsi="Calibri" w:cs="Calibri"/>
                <w:sz w:val="20"/>
              </w:rPr>
              <w:t>-</w:t>
            </w:r>
            <w:r w:rsidRPr="006D3C35">
              <w:rPr>
                <w:rFonts w:ascii="Calibri" w:eastAsia="Calibri" w:hAnsi="Calibri" w:cs="Calibri"/>
                <w:sz w:val="20"/>
              </w:rPr>
              <w:tab/>
              <w:t xml:space="preserve">Availability of </w:t>
            </w:r>
            <w:r w:rsidRPr="006D3C35">
              <w:rPr>
                <w:rFonts w:ascii="Calibri" w:eastAsia="Calibri" w:hAnsi="Calibri" w:cs="Calibri"/>
                <w:b/>
                <w:sz w:val="20"/>
              </w:rPr>
              <w:t xml:space="preserve">construction information </w:t>
            </w:r>
            <w:r w:rsidRPr="006D3C35">
              <w:rPr>
                <w:rFonts w:ascii="Calibri" w:eastAsia="Calibri" w:hAnsi="Calibri" w:cs="Calibri"/>
                <w:sz w:val="20"/>
              </w:rPr>
              <w:t>[2.3]</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4403"/>
              </w:tabs>
              <w:autoSpaceDE w:val="0"/>
              <w:autoSpaceDN w:val="0"/>
              <w:rPr>
                <w:rFonts w:ascii="Calibri" w:eastAsia="Calibri" w:hAnsi="Calibri" w:cs="Calibri"/>
                <w:sz w:val="20"/>
              </w:rPr>
            </w:pPr>
            <w:r w:rsidRPr="006D3C35">
              <w:rPr>
                <w:rFonts w:ascii="Calibri" w:eastAsia="Calibri" w:hAnsi="Calibri" w:cs="Calibri"/>
                <w:b/>
                <w:sz w:val="20"/>
              </w:rPr>
              <w:t>Construction documentation</w:t>
            </w:r>
            <w:r w:rsidRPr="006D3C35">
              <w:rPr>
                <w:rFonts w:ascii="Calibri" w:eastAsia="Calibri" w:hAnsi="Calibri" w:cs="Calibri"/>
                <w:b/>
                <w:spacing w:val="5"/>
                <w:sz w:val="20"/>
              </w:rPr>
              <w:t xml:space="preserve"> </w:t>
            </w:r>
            <w:r w:rsidRPr="006D3C35">
              <w:rPr>
                <w:rFonts w:ascii="Calibri" w:eastAsia="Calibri" w:hAnsi="Calibri" w:cs="Calibri"/>
                <w:sz w:val="20"/>
              </w:rPr>
              <w:t>is</w:t>
            </w:r>
            <w:r w:rsidRPr="006D3C35">
              <w:rPr>
                <w:rFonts w:ascii="Calibri" w:eastAsia="Calibri" w:hAnsi="Calibri" w:cs="Calibri"/>
                <w:spacing w:val="-3"/>
                <w:sz w:val="20"/>
              </w:rPr>
              <w:t xml:space="preserve"> </w:t>
            </w:r>
            <w:r w:rsidRPr="006D3C35">
              <w:rPr>
                <w:rFonts w:ascii="Calibri" w:eastAsia="Calibri" w:hAnsi="Calibri" w:cs="Calibri"/>
                <w:sz w:val="20"/>
              </w:rPr>
              <w:t>complete</w:t>
            </w:r>
            <w:r w:rsidRPr="006D3C35">
              <w:rPr>
                <w:rFonts w:ascii="Calibri" w:eastAsia="Calibri" w:hAnsi="Calibri" w:cs="Calibri"/>
                <w:sz w:val="20"/>
              </w:rPr>
              <w:tab/>
              <w:t>No</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2"/>
              </w:numPr>
              <w:tabs>
                <w:tab w:val="left" w:pos="482"/>
                <w:tab w:val="left" w:pos="803"/>
              </w:tabs>
              <w:autoSpaceDE w:val="0"/>
              <w:autoSpaceDN w:val="0"/>
              <w:rPr>
                <w:rFonts w:ascii="Calibri" w:eastAsia="Calibri" w:hAnsi="Calibri" w:cs="Calibri"/>
                <w:sz w:val="20"/>
              </w:rPr>
            </w:pPr>
            <w:r w:rsidRPr="006D3C35">
              <w:rPr>
                <w:rFonts w:ascii="Calibri" w:eastAsia="Calibri" w:hAnsi="Calibri" w:cs="Calibri"/>
                <w:sz w:val="20"/>
              </w:rPr>
              <w:t>-</w:t>
            </w:r>
            <w:r w:rsidRPr="006D3C35">
              <w:rPr>
                <w:rFonts w:ascii="Calibri" w:eastAsia="Calibri" w:hAnsi="Calibri" w:cs="Calibri"/>
                <w:sz w:val="20"/>
              </w:rPr>
              <w:tab/>
              <w:t>Previous work - dimensional accuracy</w:t>
            </w:r>
            <w:r w:rsidRPr="006D3C35">
              <w:rPr>
                <w:rFonts w:ascii="Calibri" w:eastAsia="Calibri" w:hAnsi="Calibri" w:cs="Calibri"/>
                <w:spacing w:val="-10"/>
                <w:sz w:val="20"/>
              </w:rPr>
              <w:t xml:space="preserve"> </w:t>
            </w:r>
            <w:r w:rsidRPr="006D3C35">
              <w:rPr>
                <w:rFonts w:ascii="Calibri" w:eastAsia="Calibri" w:hAnsi="Calibri" w:cs="Calibri"/>
                <w:sz w:val="20"/>
              </w:rPr>
              <w:t>[3.1]</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2"/>
              </w:numPr>
              <w:tabs>
                <w:tab w:val="left" w:pos="482"/>
                <w:tab w:val="left" w:pos="803"/>
              </w:tabs>
              <w:autoSpaceDE w:val="0"/>
              <w:autoSpaceDN w:val="0"/>
              <w:rPr>
                <w:rFonts w:ascii="Calibri" w:eastAsia="Calibri" w:hAnsi="Calibri" w:cs="Calibri"/>
                <w:sz w:val="20"/>
              </w:rPr>
            </w:pPr>
            <w:r w:rsidRPr="006D3C35">
              <w:rPr>
                <w:rFonts w:ascii="Calibri" w:eastAsia="Calibri" w:hAnsi="Calibri" w:cs="Calibri"/>
                <w:sz w:val="20"/>
              </w:rPr>
              <w:t>-</w:t>
            </w:r>
            <w:r w:rsidRPr="006D3C35">
              <w:rPr>
                <w:rFonts w:ascii="Calibri" w:eastAsia="Calibri" w:hAnsi="Calibri" w:cs="Calibri"/>
                <w:sz w:val="20"/>
              </w:rPr>
              <w:tab/>
              <w:t xml:space="preserve">Previous work - </w:t>
            </w:r>
            <w:r w:rsidRPr="006D3C35">
              <w:rPr>
                <w:rFonts w:ascii="Calibri" w:eastAsia="Calibri" w:hAnsi="Calibri" w:cs="Calibri"/>
                <w:b/>
                <w:sz w:val="20"/>
              </w:rPr>
              <w:t>defects</w:t>
            </w:r>
            <w:r w:rsidRPr="006D3C35">
              <w:rPr>
                <w:rFonts w:ascii="Calibri" w:eastAsia="Calibri" w:hAnsi="Calibri" w:cs="Calibri"/>
                <w:b/>
                <w:spacing w:val="-7"/>
                <w:sz w:val="20"/>
              </w:rPr>
              <w:t xml:space="preserve"> </w:t>
            </w:r>
            <w:r w:rsidRPr="006D3C35">
              <w:rPr>
                <w:rFonts w:ascii="Calibri" w:eastAsia="Calibri" w:hAnsi="Calibri" w:cs="Calibri"/>
                <w:sz w:val="20"/>
              </w:rPr>
              <w:t>[3.2]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0"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2"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1"/>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4"/>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1/55</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67"/>
              <w:jc w:val="right"/>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tabs>
                <w:tab w:val="left" w:pos="803"/>
              </w:tabs>
              <w:autoSpaceDE w:val="0"/>
              <w:autoSpaceDN w:val="0"/>
              <w:rPr>
                <w:rFonts w:ascii="Calibri" w:eastAsia="Calibri" w:hAnsi="Calibri" w:cs="Calibri"/>
                <w:sz w:val="20"/>
              </w:rPr>
            </w:pPr>
            <w:r w:rsidRPr="006D3C35">
              <w:rPr>
                <w:rFonts w:ascii="Calibri" w:eastAsia="Calibri" w:hAnsi="Calibri" w:cs="Calibri"/>
                <w:sz w:val="20"/>
              </w:rPr>
              <w:t>10.5</w:t>
            </w:r>
            <w:r w:rsidRPr="006D3C35">
              <w:rPr>
                <w:rFonts w:ascii="Calibri" w:eastAsia="Calibri" w:hAnsi="Calibri" w:cs="Calibri"/>
                <w:spacing w:val="-3"/>
                <w:sz w:val="20"/>
              </w:rPr>
              <w:t xml:space="preserve"> </w:t>
            </w:r>
            <w:r w:rsidRPr="006D3C35">
              <w:rPr>
                <w:rFonts w:ascii="Calibri" w:eastAsia="Calibri" w:hAnsi="Calibri" w:cs="Calibri"/>
                <w:sz w:val="20"/>
              </w:rPr>
              <w:t>-</w:t>
            </w:r>
            <w:r w:rsidRPr="006D3C35">
              <w:rPr>
                <w:rFonts w:ascii="Calibri" w:eastAsia="Calibri" w:hAnsi="Calibri" w:cs="Calibri"/>
                <w:sz w:val="20"/>
              </w:rPr>
              <w:tab/>
              <w:t>Inspection of adjoining properties</w:t>
            </w:r>
            <w:r w:rsidRPr="006D3C35">
              <w:rPr>
                <w:rFonts w:ascii="Calibri" w:eastAsia="Calibri" w:hAnsi="Calibri" w:cs="Calibri"/>
                <w:spacing w:val="-6"/>
                <w:sz w:val="20"/>
              </w:rPr>
              <w:t xml:space="preserve"> </w:t>
            </w:r>
            <w:r w:rsidRPr="006D3C35">
              <w:rPr>
                <w:rFonts w:ascii="Calibri" w:eastAsia="Calibri" w:hAnsi="Calibri" w:cs="Calibri"/>
                <w:sz w:val="20"/>
              </w:rPr>
              <w:t>[3.3]</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5123"/>
              </w:tabs>
              <w:autoSpaceDE w:val="0"/>
              <w:autoSpaceDN w:val="0"/>
              <w:rPr>
                <w:rFonts w:ascii="Calibri" w:eastAsia="Calibri" w:hAnsi="Calibri" w:cs="Calibri"/>
                <w:sz w:val="20"/>
              </w:rPr>
            </w:pPr>
            <w:r w:rsidRPr="006D3C35">
              <w:rPr>
                <w:rFonts w:ascii="Calibri" w:eastAsia="Calibri" w:hAnsi="Calibri" w:cs="Calibri"/>
                <w:sz w:val="20"/>
              </w:rPr>
              <w:t>Adjoining properties</w:t>
            </w:r>
            <w:r w:rsidRPr="006D3C35">
              <w:rPr>
                <w:rFonts w:ascii="Calibri" w:eastAsia="Calibri" w:hAnsi="Calibri" w:cs="Calibri"/>
                <w:spacing w:val="-4"/>
                <w:sz w:val="20"/>
              </w:rPr>
              <w:t xml:space="preserve"> </w:t>
            </w:r>
            <w:r w:rsidRPr="006D3C35">
              <w:rPr>
                <w:rFonts w:ascii="Calibri" w:eastAsia="Calibri" w:hAnsi="Calibri" w:cs="Calibri"/>
                <w:sz w:val="20"/>
              </w:rPr>
              <w:t>currently</w:t>
            </w:r>
            <w:r w:rsidRPr="006D3C35">
              <w:rPr>
                <w:rFonts w:ascii="Calibri" w:eastAsia="Calibri" w:hAnsi="Calibri" w:cs="Calibri"/>
                <w:spacing w:val="-1"/>
                <w:sz w:val="20"/>
              </w:rPr>
              <w:t xml:space="preserve"> </w:t>
            </w:r>
            <w:r w:rsidRPr="006D3C35">
              <w:rPr>
                <w:rFonts w:ascii="Calibri" w:eastAsia="Calibri" w:hAnsi="Calibri" w:cs="Calibri"/>
                <w:sz w:val="20"/>
              </w:rPr>
              <w:t>occupied</w:t>
            </w:r>
            <w:r w:rsidRPr="006D3C35">
              <w:rPr>
                <w:rFonts w:ascii="Calibri" w:eastAsia="Calibri" w:hAnsi="Calibri" w:cs="Calibri"/>
                <w:sz w:val="20"/>
              </w:rPr>
              <w:tab/>
              <w:t>Yes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803"/>
              </w:tabs>
              <w:autoSpaceDE w:val="0"/>
              <w:autoSpaceDN w:val="0"/>
              <w:rPr>
                <w:rFonts w:ascii="Calibri" w:eastAsia="Calibri" w:hAnsi="Calibri" w:cs="Calibri"/>
                <w:sz w:val="20"/>
              </w:rPr>
            </w:pPr>
            <w:r w:rsidRPr="006D3C35">
              <w:rPr>
                <w:rFonts w:ascii="Calibri" w:eastAsia="Calibri" w:hAnsi="Calibri" w:cs="Calibri"/>
                <w:sz w:val="20"/>
              </w:rPr>
              <w:t>10.6</w:t>
            </w:r>
            <w:r w:rsidRPr="006D3C35">
              <w:rPr>
                <w:rFonts w:ascii="Calibri" w:eastAsia="Calibri" w:hAnsi="Calibri" w:cs="Calibri"/>
                <w:spacing w:val="-3"/>
                <w:sz w:val="20"/>
              </w:rPr>
              <w:t xml:space="preserve"> </w:t>
            </w:r>
            <w:r w:rsidRPr="006D3C35">
              <w:rPr>
                <w:rFonts w:ascii="Calibri" w:eastAsia="Calibri" w:hAnsi="Calibri" w:cs="Calibri"/>
                <w:sz w:val="20"/>
              </w:rPr>
              <w:t>-</w:t>
            </w:r>
            <w:r w:rsidRPr="006D3C35">
              <w:rPr>
                <w:rFonts w:ascii="Calibri" w:eastAsia="Calibri" w:hAnsi="Calibri" w:cs="Calibri"/>
                <w:sz w:val="20"/>
              </w:rPr>
              <w:tab/>
              <w:t>Water</w:t>
            </w:r>
            <w:r w:rsidRPr="006D3C35">
              <w:rPr>
                <w:rFonts w:ascii="Calibri" w:eastAsia="Calibri" w:hAnsi="Calibri" w:cs="Calibri"/>
                <w:spacing w:val="-2"/>
                <w:sz w:val="20"/>
              </w:rPr>
              <w:t xml:space="preserve"> </w:t>
            </w:r>
            <w:r w:rsidRPr="006D3C35">
              <w:rPr>
                <w:rFonts w:ascii="Calibri" w:eastAsia="Calibri" w:hAnsi="Calibri" w:cs="Calibri"/>
                <w:sz w:val="20"/>
              </w:rPr>
              <w:t>[6.1]</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5123"/>
              </w:tabs>
              <w:autoSpaceDE w:val="0"/>
              <w:autoSpaceDN w:val="0"/>
              <w:rPr>
                <w:rFonts w:ascii="Calibri" w:eastAsia="Calibri" w:hAnsi="Calibri" w:cs="Calibri"/>
                <w:sz w:val="20"/>
              </w:rPr>
            </w:pPr>
            <w:r w:rsidRPr="006D3C35">
              <w:rPr>
                <w:rFonts w:ascii="Calibri" w:eastAsia="Calibri" w:hAnsi="Calibri" w:cs="Calibri"/>
                <w:sz w:val="20"/>
              </w:rPr>
              <w:t xml:space="preserve">Option B (by </w:t>
            </w:r>
            <w:r w:rsidRPr="006D3C35">
              <w:rPr>
                <w:rFonts w:ascii="Calibri" w:eastAsia="Calibri" w:hAnsi="Calibri" w:cs="Calibri"/>
                <w:b/>
                <w:sz w:val="20"/>
              </w:rPr>
              <w:t xml:space="preserve">employer </w:t>
            </w:r>
            <w:r w:rsidRPr="006D3C35">
              <w:rPr>
                <w:rFonts w:ascii="Calibri" w:eastAsia="Calibri" w:hAnsi="Calibri" w:cs="Calibri"/>
                <w:sz w:val="20"/>
              </w:rPr>
              <w:t>- free</w:t>
            </w:r>
            <w:r w:rsidRPr="006D3C35">
              <w:rPr>
                <w:rFonts w:ascii="Calibri" w:eastAsia="Calibri" w:hAnsi="Calibri" w:cs="Calibri"/>
                <w:spacing w:val="-3"/>
                <w:sz w:val="20"/>
              </w:rPr>
              <w:t xml:space="preserve"> </w:t>
            </w:r>
            <w:r w:rsidRPr="006D3C35">
              <w:rPr>
                <w:rFonts w:ascii="Calibri" w:eastAsia="Calibri" w:hAnsi="Calibri" w:cs="Calibri"/>
                <w:sz w:val="20"/>
              </w:rPr>
              <w:t>of</w:t>
            </w:r>
            <w:r w:rsidRPr="006D3C35">
              <w:rPr>
                <w:rFonts w:ascii="Calibri" w:eastAsia="Calibri" w:hAnsi="Calibri" w:cs="Calibri"/>
                <w:spacing w:val="-2"/>
                <w:sz w:val="20"/>
              </w:rPr>
              <w:t xml:space="preserve"> </w:t>
            </w:r>
            <w:r w:rsidRPr="006D3C35">
              <w:rPr>
                <w:rFonts w:ascii="Calibri" w:eastAsia="Calibri" w:hAnsi="Calibri" w:cs="Calibri"/>
                <w:sz w:val="20"/>
              </w:rPr>
              <w:t>charge)</w:t>
            </w:r>
            <w:r w:rsidRPr="006D3C35">
              <w:rPr>
                <w:rFonts w:ascii="Calibri" w:eastAsia="Calibri" w:hAnsi="Calibri" w:cs="Calibri"/>
                <w:sz w:val="20"/>
              </w:rPr>
              <w:tab/>
              <w:t>Yes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1"/>
              </w:numPr>
              <w:tabs>
                <w:tab w:val="left" w:pos="482"/>
                <w:tab w:val="left" w:pos="803"/>
              </w:tabs>
              <w:autoSpaceDE w:val="0"/>
              <w:autoSpaceDN w:val="0"/>
              <w:ind w:hanging="720"/>
              <w:rPr>
                <w:rFonts w:ascii="Calibri" w:eastAsia="Calibri" w:hAnsi="Calibri" w:cs="Calibri"/>
                <w:sz w:val="20"/>
              </w:rPr>
            </w:pPr>
            <w:r w:rsidRPr="006D3C35">
              <w:rPr>
                <w:rFonts w:ascii="Calibri" w:eastAsia="Calibri" w:hAnsi="Calibri" w:cs="Calibri"/>
                <w:sz w:val="20"/>
              </w:rPr>
              <w:t>-</w:t>
            </w:r>
            <w:r w:rsidRPr="006D3C35">
              <w:rPr>
                <w:rFonts w:ascii="Calibri" w:eastAsia="Calibri" w:hAnsi="Calibri" w:cs="Calibri"/>
                <w:sz w:val="20"/>
              </w:rPr>
              <w:tab/>
              <w:t>Electricity</w:t>
            </w:r>
            <w:r w:rsidRPr="006D3C35">
              <w:rPr>
                <w:rFonts w:ascii="Calibri" w:eastAsia="Calibri" w:hAnsi="Calibri" w:cs="Calibri"/>
                <w:spacing w:val="-2"/>
                <w:sz w:val="20"/>
              </w:rPr>
              <w:t xml:space="preserve"> </w:t>
            </w:r>
            <w:r w:rsidRPr="006D3C35">
              <w:rPr>
                <w:rFonts w:ascii="Calibri" w:eastAsia="Calibri" w:hAnsi="Calibri" w:cs="Calibri"/>
                <w:sz w:val="20"/>
              </w:rPr>
              <w:t>[6.2]</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4403"/>
              </w:tabs>
              <w:autoSpaceDE w:val="0"/>
              <w:autoSpaceDN w:val="0"/>
              <w:rPr>
                <w:rFonts w:ascii="Calibri" w:eastAsia="Calibri" w:hAnsi="Calibri" w:cs="Calibri"/>
                <w:sz w:val="20"/>
              </w:rPr>
            </w:pPr>
            <w:r w:rsidRPr="006D3C35">
              <w:rPr>
                <w:rFonts w:ascii="Calibri" w:eastAsia="Calibri" w:hAnsi="Calibri" w:cs="Calibri"/>
                <w:sz w:val="20"/>
              </w:rPr>
              <w:t xml:space="preserve">Option C (by </w:t>
            </w:r>
            <w:r w:rsidRPr="006D3C35">
              <w:rPr>
                <w:rFonts w:ascii="Calibri" w:eastAsia="Calibri" w:hAnsi="Calibri" w:cs="Calibri"/>
                <w:b/>
                <w:sz w:val="20"/>
              </w:rPr>
              <w:t>employer</w:t>
            </w:r>
            <w:r w:rsidRPr="006D3C35">
              <w:rPr>
                <w:rFonts w:ascii="Calibri" w:eastAsia="Calibri" w:hAnsi="Calibri" w:cs="Calibri"/>
                <w:b/>
                <w:spacing w:val="1"/>
                <w:sz w:val="20"/>
              </w:rPr>
              <w:t xml:space="preserve"> </w:t>
            </w:r>
            <w:r w:rsidRPr="006D3C35">
              <w:rPr>
                <w:rFonts w:ascii="Calibri" w:eastAsia="Calibri" w:hAnsi="Calibri" w:cs="Calibri"/>
                <w:sz w:val="20"/>
              </w:rPr>
              <w:t>-</w:t>
            </w:r>
            <w:r w:rsidRPr="006D3C35">
              <w:rPr>
                <w:rFonts w:ascii="Calibri" w:eastAsia="Calibri" w:hAnsi="Calibri" w:cs="Calibri"/>
                <w:spacing w:val="-2"/>
                <w:sz w:val="20"/>
              </w:rPr>
              <w:t xml:space="preserve"> </w:t>
            </w:r>
            <w:r w:rsidRPr="006D3C35">
              <w:rPr>
                <w:rFonts w:ascii="Calibri" w:eastAsia="Calibri" w:hAnsi="Calibri" w:cs="Calibri"/>
                <w:sz w:val="20"/>
              </w:rPr>
              <w:t>metered)</w:t>
            </w:r>
            <w:r w:rsidRPr="006D3C35">
              <w:rPr>
                <w:rFonts w:ascii="Calibri" w:eastAsia="Calibri" w:hAnsi="Calibri" w:cs="Calibri"/>
                <w:sz w:val="20"/>
              </w:rPr>
              <w:tab/>
              <w:t>Yes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1"/>
              </w:numPr>
              <w:tabs>
                <w:tab w:val="left" w:pos="482"/>
                <w:tab w:val="left" w:pos="803"/>
              </w:tabs>
              <w:autoSpaceDE w:val="0"/>
              <w:autoSpaceDN w:val="0"/>
              <w:ind w:left="482"/>
              <w:rPr>
                <w:rFonts w:ascii="Calibri" w:eastAsia="Calibri" w:hAnsi="Calibri" w:cs="Calibri"/>
                <w:sz w:val="20"/>
              </w:rPr>
            </w:pPr>
            <w:r w:rsidRPr="006D3C35">
              <w:rPr>
                <w:rFonts w:ascii="Calibri" w:eastAsia="Calibri" w:hAnsi="Calibri" w:cs="Calibri"/>
                <w:sz w:val="20"/>
              </w:rPr>
              <w:t>-</w:t>
            </w:r>
            <w:r w:rsidRPr="006D3C35">
              <w:rPr>
                <w:rFonts w:ascii="Calibri" w:eastAsia="Calibri" w:hAnsi="Calibri" w:cs="Calibri"/>
                <w:sz w:val="20"/>
              </w:rPr>
              <w:tab/>
              <w:t>Ablution and welfare facilities</w:t>
            </w:r>
            <w:r w:rsidRPr="006D3C35">
              <w:rPr>
                <w:rFonts w:ascii="Calibri" w:eastAsia="Calibri" w:hAnsi="Calibri" w:cs="Calibri"/>
                <w:spacing w:val="-9"/>
                <w:sz w:val="20"/>
              </w:rPr>
              <w:t xml:space="preserve"> </w:t>
            </w:r>
            <w:r w:rsidRPr="006D3C35">
              <w:rPr>
                <w:rFonts w:ascii="Calibri" w:eastAsia="Calibri" w:hAnsi="Calibri" w:cs="Calibri"/>
                <w:sz w:val="20"/>
              </w:rPr>
              <w:t>[6.3]</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5123"/>
              </w:tabs>
              <w:autoSpaceDE w:val="0"/>
              <w:autoSpaceDN w:val="0"/>
              <w:rPr>
                <w:rFonts w:ascii="Calibri" w:eastAsia="Calibri" w:hAnsi="Calibri" w:cs="Calibri"/>
                <w:sz w:val="20"/>
              </w:rPr>
            </w:pPr>
            <w:r w:rsidRPr="006D3C35">
              <w:rPr>
                <w:rFonts w:ascii="Calibri" w:eastAsia="Calibri" w:hAnsi="Calibri" w:cs="Calibri"/>
                <w:sz w:val="20"/>
              </w:rPr>
              <w:t>Option B</w:t>
            </w:r>
            <w:r w:rsidRPr="006D3C35">
              <w:rPr>
                <w:rFonts w:ascii="Calibri" w:eastAsia="Calibri" w:hAnsi="Calibri" w:cs="Calibri"/>
                <w:spacing w:val="-1"/>
                <w:sz w:val="20"/>
              </w:rPr>
              <w:t xml:space="preserve"> </w:t>
            </w:r>
            <w:r w:rsidRPr="006D3C35">
              <w:rPr>
                <w:rFonts w:ascii="Calibri" w:eastAsia="Calibri" w:hAnsi="Calibri" w:cs="Calibri"/>
                <w:sz w:val="20"/>
              </w:rPr>
              <w:t xml:space="preserve">(by </w:t>
            </w:r>
            <w:r w:rsidRPr="006D3C35">
              <w:rPr>
                <w:rFonts w:ascii="Calibri" w:eastAsia="Calibri" w:hAnsi="Calibri" w:cs="Calibri"/>
                <w:b/>
                <w:sz w:val="20"/>
              </w:rPr>
              <w:t>employer</w:t>
            </w:r>
            <w:r w:rsidRPr="006D3C35">
              <w:rPr>
                <w:rFonts w:ascii="Calibri" w:eastAsia="Calibri" w:hAnsi="Calibri" w:cs="Calibri"/>
                <w:sz w:val="20"/>
              </w:rPr>
              <w:t>)</w:t>
            </w:r>
            <w:r w:rsidRPr="006D3C35">
              <w:rPr>
                <w:rFonts w:ascii="Calibri" w:eastAsia="Calibri" w:hAnsi="Calibri" w:cs="Calibri"/>
                <w:sz w:val="20"/>
              </w:rPr>
              <w:tab/>
              <w:t>Yes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1"/>
              </w:numPr>
              <w:tabs>
                <w:tab w:val="left" w:pos="482"/>
                <w:tab w:val="left" w:pos="803"/>
              </w:tabs>
              <w:autoSpaceDE w:val="0"/>
              <w:autoSpaceDN w:val="0"/>
              <w:ind w:left="482"/>
              <w:rPr>
                <w:rFonts w:ascii="Calibri" w:eastAsia="Calibri" w:hAnsi="Calibri" w:cs="Calibri"/>
                <w:sz w:val="20"/>
              </w:rPr>
            </w:pPr>
            <w:r w:rsidRPr="006D3C35">
              <w:rPr>
                <w:rFonts w:ascii="Calibri" w:eastAsia="Calibri" w:hAnsi="Calibri" w:cs="Calibri"/>
                <w:sz w:val="20"/>
              </w:rPr>
              <w:t>-</w:t>
            </w:r>
            <w:r w:rsidRPr="006D3C35">
              <w:rPr>
                <w:rFonts w:ascii="Calibri" w:eastAsia="Calibri" w:hAnsi="Calibri" w:cs="Calibri"/>
                <w:sz w:val="20"/>
              </w:rPr>
              <w:tab/>
              <w:t>Communication facilities</w:t>
            </w:r>
            <w:r w:rsidRPr="006D3C35">
              <w:rPr>
                <w:rFonts w:ascii="Calibri" w:eastAsia="Calibri" w:hAnsi="Calibri" w:cs="Calibri"/>
                <w:spacing w:val="-8"/>
                <w:sz w:val="20"/>
              </w:rPr>
              <w:t xml:space="preserve"> </w:t>
            </w:r>
            <w:r w:rsidRPr="006D3C35">
              <w:rPr>
                <w:rFonts w:ascii="Calibri" w:eastAsia="Calibri" w:hAnsi="Calibri" w:cs="Calibri"/>
                <w:sz w:val="20"/>
              </w:rPr>
              <w:t>[6.4]</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1"/>
              </w:numPr>
              <w:tabs>
                <w:tab w:val="left" w:pos="583"/>
              </w:tabs>
              <w:autoSpaceDE w:val="0"/>
              <w:autoSpaceDN w:val="0"/>
              <w:ind w:left="582" w:hanging="499"/>
              <w:rPr>
                <w:rFonts w:ascii="Calibri" w:eastAsia="Calibri" w:hAnsi="Calibri" w:cs="Calibri"/>
                <w:sz w:val="20"/>
              </w:rPr>
            </w:pPr>
            <w:r w:rsidRPr="006D3C35">
              <w:rPr>
                <w:rFonts w:ascii="Calibri" w:eastAsia="Calibri" w:hAnsi="Calibri" w:cs="Calibri"/>
                <w:sz w:val="20"/>
              </w:rPr>
              <w:t xml:space="preserve">-    Protection of the </w:t>
            </w:r>
            <w:r w:rsidRPr="006D3C35">
              <w:rPr>
                <w:rFonts w:ascii="Calibri" w:eastAsia="Calibri" w:hAnsi="Calibri" w:cs="Calibri"/>
                <w:b/>
                <w:sz w:val="20"/>
              </w:rPr>
              <w:t>works</w:t>
            </w:r>
            <w:r w:rsidRPr="006D3C35">
              <w:rPr>
                <w:rFonts w:ascii="Calibri" w:eastAsia="Calibri" w:hAnsi="Calibri" w:cs="Calibri"/>
                <w:b/>
                <w:spacing w:val="-24"/>
                <w:sz w:val="20"/>
              </w:rPr>
              <w:t xml:space="preserve"> </w:t>
            </w:r>
            <w:r w:rsidRPr="006D3C35">
              <w:rPr>
                <w:rFonts w:ascii="Calibri" w:eastAsia="Calibri" w:hAnsi="Calibri" w:cs="Calibri"/>
                <w:sz w:val="20"/>
              </w:rPr>
              <w:t>[9.1]</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1"/>
                <w:numId w:val="81"/>
              </w:numPr>
              <w:tabs>
                <w:tab w:val="left" w:pos="583"/>
                <w:tab w:val="left" w:pos="5123"/>
                <w:tab w:val="left" w:pos="5843"/>
              </w:tabs>
              <w:autoSpaceDE w:val="0"/>
              <w:autoSpaceDN w:val="0"/>
              <w:spacing w:line="472" w:lineRule="auto"/>
              <w:ind w:right="1014" w:hanging="720"/>
              <w:rPr>
                <w:rFonts w:ascii="Calibri" w:eastAsia="Calibri" w:hAnsi="Calibri" w:cs="Calibri"/>
                <w:sz w:val="20"/>
              </w:rPr>
            </w:pPr>
            <w:r w:rsidRPr="006D3C35">
              <w:rPr>
                <w:rFonts w:ascii="Calibri" w:eastAsia="Calibri" w:hAnsi="Calibri" w:cs="Calibri"/>
                <w:sz w:val="20"/>
              </w:rPr>
              <w:t>-    Protection/isolation of</w:t>
            </w:r>
            <w:r w:rsidRPr="006D3C35">
              <w:rPr>
                <w:rFonts w:ascii="Calibri" w:eastAsia="Calibri" w:hAnsi="Calibri" w:cs="Calibri"/>
                <w:spacing w:val="-27"/>
                <w:sz w:val="20"/>
              </w:rPr>
              <w:t xml:space="preserve"> </w:t>
            </w:r>
            <w:r w:rsidRPr="006D3C35">
              <w:rPr>
                <w:rFonts w:ascii="Calibri" w:eastAsia="Calibri" w:hAnsi="Calibri" w:cs="Calibri"/>
                <w:sz w:val="20"/>
              </w:rPr>
              <w:t>existing/</w:t>
            </w:r>
            <w:proofErr w:type="spellStart"/>
            <w:r w:rsidRPr="006D3C35">
              <w:rPr>
                <w:rFonts w:ascii="Calibri" w:eastAsia="Calibri" w:hAnsi="Calibri" w:cs="Calibri"/>
                <w:sz w:val="20"/>
              </w:rPr>
              <w:t>sectionally</w:t>
            </w:r>
            <w:proofErr w:type="spellEnd"/>
            <w:r w:rsidRPr="006D3C35">
              <w:rPr>
                <w:rFonts w:ascii="Calibri" w:eastAsia="Calibri" w:hAnsi="Calibri" w:cs="Calibri"/>
                <w:spacing w:val="-7"/>
                <w:sz w:val="20"/>
              </w:rPr>
              <w:t xml:space="preserve"> </w:t>
            </w:r>
            <w:r w:rsidRPr="006D3C35">
              <w:rPr>
                <w:rFonts w:ascii="Calibri" w:eastAsia="Calibri" w:hAnsi="Calibri" w:cs="Calibri"/>
                <w:sz w:val="20"/>
              </w:rPr>
              <w:t>occupied</w:t>
            </w:r>
            <w:r w:rsidRPr="006D3C35">
              <w:rPr>
                <w:rFonts w:ascii="Calibri" w:eastAsia="Calibri" w:hAnsi="Calibri" w:cs="Calibri"/>
                <w:sz w:val="20"/>
              </w:rPr>
              <w:tab/>
            </w:r>
            <w:r w:rsidRPr="006D3C35">
              <w:rPr>
                <w:rFonts w:ascii="Calibri" w:eastAsia="Calibri" w:hAnsi="Calibri" w:cs="Calibri"/>
                <w:sz w:val="20"/>
              </w:rPr>
              <w:tab/>
            </w:r>
            <w:r w:rsidRPr="006D3C35">
              <w:rPr>
                <w:rFonts w:ascii="Calibri" w:eastAsia="Calibri" w:hAnsi="Calibri" w:cs="Calibri"/>
                <w:b/>
                <w:sz w:val="20"/>
              </w:rPr>
              <w:t xml:space="preserve">works </w:t>
            </w:r>
            <w:r w:rsidRPr="006D3C35">
              <w:rPr>
                <w:rFonts w:ascii="Calibri" w:eastAsia="Calibri" w:hAnsi="Calibri" w:cs="Calibri"/>
                <w:sz w:val="20"/>
              </w:rPr>
              <w:t>[9.2]</w:t>
            </w:r>
            <w:r w:rsidRPr="006D3C35">
              <w:rPr>
                <w:rFonts w:ascii="Calibri" w:eastAsia="Calibri" w:hAnsi="Calibri" w:cs="Calibri"/>
                <w:w w:val="99"/>
                <w:sz w:val="20"/>
              </w:rPr>
              <w:t xml:space="preserve"> </w:t>
            </w:r>
            <w:r w:rsidRPr="006D3C35">
              <w:rPr>
                <w:rFonts w:ascii="Calibri" w:eastAsia="Calibri" w:hAnsi="Calibri" w:cs="Calibri"/>
                <w:sz w:val="20"/>
              </w:rPr>
              <w:t>Protection/isolation</w:t>
            </w:r>
            <w:r w:rsidRPr="006D3C35">
              <w:rPr>
                <w:rFonts w:ascii="Calibri" w:eastAsia="Calibri" w:hAnsi="Calibri" w:cs="Calibri"/>
                <w:spacing w:val="-4"/>
                <w:sz w:val="20"/>
              </w:rPr>
              <w:t xml:space="preserve"> </w:t>
            </w:r>
            <w:r w:rsidRPr="006D3C35">
              <w:rPr>
                <w:rFonts w:ascii="Calibri" w:eastAsia="Calibri" w:hAnsi="Calibri" w:cs="Calibri"/>
                <w:sz w:val="20"/>
              </w:rPr>
              <w:t>is</w:t>
            </w:r>
            <w:r w:rsidRPr="006D3C35">
              <w:rPr>
                <w:rFonts w:ascii="Calibri" w:eastAsia="Calibri" w:hAnsi="Calibri" w:cs="Calibri"/>
                <w:spacing w:val="-3"/>
                <w:sz w:val="20"/>
              </w:rPr>
              <w:t xml:space="preserve"> </w:t>
            </w:r>
            <w:r w:rsidRPr="006D3C35">
              <w:rPr>
                <w:rFonts w:ascii="Calibri" w:eastAsia="Calibri" w:hAnsi="Calibri" w:cs="Calibri"/>
                <w:sz w:val="20"/>
              </w:rPr>
              <w:t>required</w:t>
            </w:r>
            <w:r w:rsidRPr="006D3C35">
              <w:rPr>
                <w:rFonts w:ascii="Calibri" w:eastAsia="Calibri" w:hAnsi="Calibri" w:cs="Calibri"/>
                <w:sz w:val="20"/>
              </w:rPr>
              <w:tab/>
              <w:t>Yes</w:t>
            </w:r>
          </w:p>
          <w:p w:rsidR="006D3C35" w:rsidRPr="006D3C35" w:rsidRDefault="006D3C35" w:rsidP="00A72E99">
            <w:pPr>
              <w:numPr>
                <w:ilvl w:val="1"/>
                <w:numId w:val="81"/>
              </w:numPr>
              <w:tabs>
                <w:tab w:val="left" w:pos="583"/>
              </w:tabs>
              <w:autoSpaceDE w:val="0"/>
              <w:autoSpaceDN w:val="0"/>
              <w:spacing w:line="243" w:lineRule="exact"/>
              <w:ind w:left="582" w:hanging="499"/>
              <w:rPr>
                <w:rFonts w:ascii="Calibri" w:eastAsia="Calibri" w:hAnsi="Calibri" w:cs="Calibri"/>
                <w:sz w:val="20"/>
              </w:rPr>
            </w:pPr>
            <w:r w:rsidRPr="006D3C35">
              <w:rPr>
                <w:rFonts w:ascii="Calibri" w:eastAsia="Calibri" w:hAnsi="Calibri" w:cs="Calibri"/>
                <w:sz w:val="20"/>
              </w:rPr>
              <w:t>-    Disturbance</w:t>
            </w:r>
            <w:r w:rsidRPr="006D3C35">
              <w:rPr>
                <w:rFonts w:ascii="Calibri" w:eastAsia="Calibri" w:hAnsi="Calibri" w:cs="Calibri"/>
                <w:spacing w:val="-25"/>
                <w:sz w:val="20"/>
              </w:rPr>
              <w:t xml:space="preserve"> </w:t>
            </w:r>
            <w:r w:rsidRPr="006D3C35">
              <w:rPr>
                <w:rFonts w:ascii="Calibri" w:eastAsia="Calibri" w:hAnsi="Calibri" w:cs="Calibri"/>
                <w:sz w:val="20"/>
              </w:rPr>
              <w:t>[9.5]</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
              <w:rPr>
                <w:rFonts w:ascii="Calibri" w:eastAsia="Calibri" w:hAnsi="Calibri" w:cs="Calibri"/>
                <w:sz w:val="20"/>
              </w:rPr>
            </w:pPr>
            <w:r w:rsidRPr="006D3C35">
              <w:rPr>
                <w:rFonts w:ascii="Calibri" w:eastAsia="Calibri" w:hAnsi="Calibri" w:cs="Calibri"/>
                <w:sz w:val="20"/>
              </w:rPr>
              <w:t xml:space="preserve">All work is to be carried out in such a manner as to cause no unacceptable or unreasonable dust, noise, vibrations, nuisance, inconvenience, annoyance and the like to the public, others, other properties and traffic in so far as they exceed the permissible limitations set by government legislation or the local authority. Any delays, stoppages and the like arising from or in order to comply with the above will not constitute grounds for an adjustment to the </w:t>
            </w:r>
            <w:r w:rsidRPr="006D3C35">
              <w:rPr>
                <w:rFonts w:ascii="Calibri" w:eastAsia="Calibri" w:hAnsi="Calibri" w:cs="Calibri"/>
                <w:b/>
                <w:sz w:val="20"/>
              </w:rPr>
              <w:t xml:space="preserve">construction period </w:t>
            </w:r>
            <w:r w:rsidRPr="006D3C35">
              <w:rPr>
                <w:rFonts w:ascii="Calibri" w:eastAsia="Calibri" w:hAnsi="Calibri" w:cs="Calibri"/>
                <w:sz w:val="20"/>
              </w:rPr>
              <w:t xml:space="preserve">or </w:t>
            </w:r>
            <w:r w:rsidRPr="006D3C35">
              <w:rPr>
                <w:rFonts w:ascii="Calibri" w:eastAsia="Calibri" w:hAnsi="Calibri" w:cs="Calibri"/>
                <w:b/>
                <w:sz w:val="20"/>
              </w:rPr>
              <w:t xml:space="preserve">contract value </w:t>
            </w:r>
            <w:r w:rsidRPr="006D3C35">
              <w:rPr>
                <w:rFonts w:ascii="Calibri" w:eastAsia="Calibri" w:hAnsi="Calibri" w:cs="Calibri"/>
                <w:sz w:val="20"/>
              </w:rPr>
              <w:t>whatsoever</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A72E99">
            <w:pPr>
              <w:numPr>
                <w:ilvl w:val="1"/>
                <w:numId w:val="81"/>
              </w:numPr>
              <w:tabs>
                <w:tab w:val="left" w:pos="583"/>
              </w:tabs>
              <w:autoSpaceDE w:val="0"/>
              <w:autoSpaceDN w:val="0"/>
              <w:spacing w:line="472" w:lineRule="auto"/>
              <w:ind w:left="83" w:right="2864" w:firstLine="0"/>
              <w:rPr>
                <w:rFonts w:ascii="Calibri" w:eastAsia="Calibri" w:hAnsi="Calibri" w:cs="Calibri"/>
                <w:b/>
                <w:sz w:val="20"/>
              </w:rPr>
            </w:pPr>
            <w:r w:rsidRPr="006D3C35">
              <w:rPr>
                <w:rFonts w:ascii="Calibri" w:eastAsia="Calibri" w:hAnsi="Calibri" w:cs="Calibri"/>
                <w:sz w:val="20"/>
              </w:rPr>
              <w:t>-  Environmental disturbance [9.6] F:............................. V:............................</w:t>
            </w:r>
            <w:r w:rsidRPr="006D3C35">
              <w:rPr>
                <w:rFonts w:ascii="Calibri" w:eastAsia="Calibri" w:hAnsi="Calibri" w:cs="Calibri"/>
                <w:spacing w:val="-10"/>
                <w:sz w:val="20"/>
              </w:rPr>
              <w:t xml:space="preserve"> </w:t>
            </w:r>
            <w:r w:rsidRPr="006D3C35">
              <w:rPr>
                <w:rFonts w:ascii="Calibri" w:eastAsia="Calibri" w:hAnsi="Calibri" w:cs="Calibri"/>
                <w:sz w:val="20"/>
              </w:rPr>
              <w:t xml:space="preserve">T:............................ </w:t>
            </w:r>
            <w:r w:rsidRPr="006D3C35">
              <w:rPr>
                <w:rFonts w:ascii="Calibri" w:eastAsia="Calibri" w:hAnsi="Calibri" w:cs="Calibri"/>
                <w:b/>
                <w:sz w:val="20"/>
                <w:u w:val="single"/>
              </w:rPr>
              <w:t>SECTION  C: SPECIFIC</w:t>
            </w:r>
            <w:r w:rsidRPr="006D3C35">
              <w:rPr>
                <w:rFonts w:ascii="Calibri" w:eastAsia="Calibri" w:hAnsi="Calibri" w:cs="Calibri"/>
                <w:b/>
                <w:spacing w:val="-11"/>
                <w:sz w:val="20"/>
                <w:u w:val="single"/>
              </w:rPr>
              <w:t xml:space="preserve"> </w:t>
            </w:r>
            <w:r w:rsidRPr="006D3C35">
              <w:rPr>
                <w:rFonts w:ascii="Calibri" w:eastAsia="Calibri" w:hAnsi="Calibri" w:cs="Calibri"/>
                <w:b/>
                <w:sz w:val="20"/>
                <w:u w:val="single"/>
              </w:rPr>
              <w:t>PRELIMINARIES</w:t>
            </w:r>
          </w:p>
          <w:p w:rsidR="006D3C35" w:rsidRPr="006D3C35" w:rsidRDefault="006D3C35" w:rsidP="006D3C35">
            <w:pPr>
              <w:autoSpaceDE w:val="0"/>
              <w:autoSpaceDN w:val="0"/>
              <w:spacing w:line="243" w:lineRule="exact"/>
              <w:rPr>
                <w:rFonts w:ascii="Calibri" w:eastAsia="Calibri" w:hAnsi="Calibri" w:cs="Calibri"/>
                <w:sz w:val="20"/>
              </w:rPr>
            </w:pPr>
            <w:r w:rsidRPr="006D3C35">
              <w:rPr>
                <w:rFonts w:ascii="Calibri" w:eastAsia="Calibri" w:hAnsi="Calibri" w:cs="Calibri"/>
                <w:sz w:val="20"/>
              </w:rPr>
              <w:t>Warranties for materials and workmanship</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2"/>
              <w:rPr>
                <w:rFonts w:ascii="Calibri" w:eastAsia="Calibri" w:hAnsi="Calibri" w:cs="Calibri"/>
                <w:sz w:val="20"/>
              </w:rPr>
            </w:pPr>
            <w:r w:rsidRPr="006D3C35">
              <w:rPr>
                <w:rFonts w:ascii="Calibri" w:eastAsia="Calibri" w:hAnsi="Calibri" w:cs="Calibri"/>
                <w:sz w:val="20"/>
              </w:rPr>
              <w:t xml:space="preserve">Where warranties for materials and/or workmanship are called for, the </w:t>
            </w:r>
            <w:r w:rsidRPr="006D3C35">
              <w:rPr>
                <w:rFonts w:ascii="Calibri" w:eastAsia="Calibri" w:hAnsi="Calibri" w:cs="Calibri"/>
                <w:b/>
                <w:sz w:val="20"/>
              </w:rPr>
              <w:t xml:space="preserve">contractor </w:t>
            </w:r>
            <w:r w:rsidRPr="006D3C35">
              <w:rPr>
                <w:rFonts w:ascii="Calibri" w:eastAsia="Calibri" w:hAnsi="Calibri" w:cs="Calibri"/>
                <w:sz w:val="20"/>
              </w:rPr>
              <w:t xml:space="preserve">shall obtain a written warranty, addressed to the </w:t>
            </w:r>
            <w:r w:rsidRPr="006D3C35">
              <w:rPr>
                <w:rFonts w:ascii="Calibri" w:eastAsia="Calibri" w:hAnsi="Calibri" w:cs="Calibri"/>
                <w:b/>
                <w:sz w:val="20"/>
              </w:rPr>
              <w:t>employer</w:t>
            </w:r>
            <w:r w:rsidRPr="006D3C35">
              <w:rPr>
                <w:rFonts w:ascii="Calibri" w:eastAsia="Calibri" w:hAnsi="Calibri" w:cs="Calibri"/>
                <w:sz w:val="20"/>
              </w:rPr>
              <w:t xml:space="preserve">, from the entity supplying the materials and/or doing the work and shall deliver same to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on the </w:t>
            </w:r>
            <w:r w:rsidRPr="006D3C35">
              <w:rPr>
                <w:rFonts w:ascii="Calibri" w:eastAsia="Calibri" w:hAnsi="Calibri" w:cs="Calibri"/>
                <w:b/>
                <w:sz w:val="20"/>
              </w:rPr>
              <w:t xml:space="preserve">final completion </w:t>
            </w:r>
            <w:r w:rsidRPr="006D3C35">
              <w:rPr>
                <w:rFonts w:ascii="Calibri" w:eastAsia="Calibri" w:hAnsi="Calibri" w:cs="Calibri"/>
                <w:sz w:val="20"/>
              </w:rPr>
              <w:t>of the contract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20"/>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19"/>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78"/>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footerReference w:type="default" r:id="rId86"/>
          <w:pgSz w:w="11910" w:h="16840"/>
          <w:pgMar w:top="1200" w:right="260" w:bottom="960" w:left="400" w:header="966" w:footer="763" w:gutter="0"/>
          <w:pgNumType w:start="1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19"/>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1/56</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1/57</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1/58</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9"/>
              <w:rPr>
                <w:rFonts w:ascii="Times New Roman" w:eastAsia="Calibri" w:hAnsi="Calibri" w:cs="Calibri"/>
                <w:sz w:val="32"/>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The warranty shall state that workmanship, materials and installation are warranted for a specific period from the date of </w:t>
            </w:r>
            <w:r w:rsidRPr="006D3C35">
              <w:rPr>
                <w:rFonts w:ascii="Calibri" w:eastAsia="Calibri" w:hAnsi="Calibri" w:cs="Calibri"/>
                <w:b/>
                <w:sz w:val="20"/>
              </w:rPr>
              <w:t xml:space="preserve">final completion </w:t>
            </w:r>
            <w:r w:rsidRPr="006D3C35">
              <w:rPr>
                <w:rFonts w:ascii="Calibri" w:eastAsia="Calibri" w:hAnsi="Calibri" w:cs="Calibri"/>
                <w:sz w:val="20"/>
              </w:rPr>
              <w:t xml:space="preserve">and that any </w:t>
            </w:r>
            <w:r w:rsidRPr="006D3C35">
              <w:rPr>
                <w:rFonts w:ascii="Calibri" w:eastAsia="Calibri" w:hAnsi="Calibri" w:cs="Calibri"/>
                <w:b/>
                <w:sz w:val="20"/>
              </w:rPr>
              <w:t xml:space="preserve">defects </w:t>
            </w:r>
            <w:r w:rsidRPr="006D3C35">
              <w:rPr>
                <w:rFonts w:ascii="Calibri" w:eastAsia="Calibri" w:hAnsi="Calibri" w:cs="Calibri"/>
                <w:sz w:val="20"/>
              </w:rPr>
              <w:t xml:space="preserve">that may arise during the specified period shall be made good at the expense of the entity supplying the materials and/or doing the work, upon written </w:t>
            </w:r>
            <w:r w:rsidRPr="006D3C35">
              <w:rPr>
                <w:rFonts w:ascii="Calibri" w:eastAsia="Calibri" w:hAnsi="Calibri" w:cs="Calibri"/>
                <w:b/>
                <w:sz w:val="20"/>
              </w:rPr>
              <w:t xml:space="preserve">notice </w:t>
            </w:r>
            <w:r w:rsidRPr="006D3C35">
              <w:rPr>
                <w:rFonts w:ascii="Calibri" w:eastAsia="Calibri" w:hAnsi="Calibri" w:cs="Calibri"/>
                <w:sz w:val="20"/>
              </w:rPr>
              <w:t>to do so</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line="242" w:lineRule="exact"/>
              <w:rPr>
                <w:rFonts w:ascii="Calibri" w:eastAsia="Calibri" w:hAnsi="Calibri" w:cs="Calibri"/>
                <w:sz w:val="20"/>
              </w:rPr>
            </w:pPr>
            <w:r w:rsidRPr="006D3C35">
              <w:rPr>
                <w:rFonts w:ascii="Calibri" w:eastAsia="Calibri" w:hAnsi="Calibri" w:cs="Calibri"/>
                <w:sz w:val="20"/>
              </w:rPr>
              <w:t xml:space="preserve">The warranty will not be enforced if the work is damaged by </w:t>
            </w:r>
            <w:r w:rsidRPr="006D3C35">
              <w:rPr>
                <w:rFonts w:ascii="Calibri" w:eastAsia="Calibri" w:hAnsi="Calibri" w:cs="Calibri"/>
                <w:b/>
                <w:sz w:val="20"/>
              </w:rPr>
              <w:t xml:space="preserve">defects </w:t>
            </w:r>
            <w:r w:rsidRPr="006D3C35">
              <w:rPr>
                <w:rFonts w:ascii="Calibri" w:eastAsia="Calibri" w:hAnsi="Calibri" w:cs="Calibri"/>
                <w:sz w:val="20"/>
              </w:rPr>
              <w:t>in the execution of the</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works</w:t>
            </w:r>
            <w:r w:rsidRPr="006D3C35">
              <w:rPr>
                <w:rFonts w:ascii="Calibri" w:eastAsia="Calibri" w:hAnsi="Calibri" w:cs="Calibri"/>
                <w:sz w:val="20"/>
              </w:rPr>
              <w:t xml:space="preserve">, in which case the responsibility for replacement shall rest entirely with the </w:t>
            </w:r>
            <w:r w:rsidRPr="006D3C35">
              <w:rPr>
                <w:rFonts w:ascii="Calibri" w:eastAsia="Calibri" w:hAnsi="Calibri" w:cs="Calibri"/>
                <w:b/>
                <w:sz w:val="20"/>
              </w:rPr>
              <w:t>contractor</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Overtime</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
              <w:rPr>
                <w:rFonts w:ascii="Calibri" w:eastAsia="Calibri" w:hAnsi="Calibri" w:cs="Calibri"/>
                <w:b/>
                <w:sz w:val="20"/>
              </w:rPr>
            </w:pPr>
            <w:r w:rsidRPr="006D3C35">
              <w:rPr>
                <w:rFonts w:ascii="Calibri" w:eastAsia="Calibri" w:hAnsi="Calibri" w:cs="Calibri"/>
                <w:sz w:val="20"/>
              </w:rPr>
              <w:t xml:space="preserve">Should overtime be required to be worked for any reason whatsoever, the costs of such overtime is to be borne by the </w:t>
            </w:r>
            <w:r w:rsidRPr="006D3C35">
              <w:rPr>
                <w:rFonts w:ascii="Calibri" w:eastAsia="Calibri" w:hAnsi="Calibri" w:cs="Calibri"/>
                <w:b/>
                <w:sz w:val="20"/>
              </w:rPr>
              <w:t xml:space="preserve">contractor </w:t>
            </w:r>
            <w:r w:rsidRPr="006D3C35">
              <w:rPr>
                <w:rFonts w:ascii="Calibri" w:eastAsia="Calibri" w:hAnsi="Calibri" w:cs="Calibri"/>
                <w:sz w:val="20"/>
              </w:rPr>
              <w:t xml:space="preserve">unless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has specifically </w:t>
            </w:r>
            <w:proofErr w:type="spellStart"/>
            <w:r w:rsidRPr="006D3C35">
              <w:rPr>
                <w:rFonts w:ascii="Calibri" w:eastAsia="Calibri" w:hAnsi="Calibri" w:cs="Calibri"/>
                <w:sz w:val="20"/>
              </w:rPr>
              <w:t>authorised</w:t>
            </w:r>
            <w:proofErr w:type="spellEnd"/>
            <w:r w:rsidRPr="006D3C35">
              <w:rPr>
                <w:rFonts w:ascii="Calibri" w:eastAsia="Calibri" w:hAnsi="Calibri" w:cs="Calibri"/>
                <w:sz w:val="20"/>
              </w:rPr>
              <w:t xml:space="preserve">, in writing, prior to execution thereof, that costs for such overtime are to be borne by the </w:t>
            </w:r>
            <w:r w:rsidRPr="006D3C35">
              <w:rPr>
                <w:rFonts w:ascii="Calibri" w:eastAsia="Calibri" w:hAnsi="Calibri" w:cs="Calibri"/>
                <w:b/>
                <w:sz w:val="20"/>
              </w:rPr>
              <w:t>employer</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Co-operation of the </w:t>
            </w:r>
            <w:r w:rsidRPr="006D3C35">
              <w:rPr>
                <w:rFonts w:ascii="Calibri" w:eastAsia="Calibri" w:hAnsi="Calibri" w:cs="Calibri"/>
                <w:b/>
                <w:sz w:val="20"/>
              </w:rPr>
              <w:t xml:space="preserve">contractor </w:t>
            </w:r>
            <w:r w:rsidRPr="006D3C35">
              <w:rPr>
                <w:rFonts w:ascii="Calibri" w:eastAsia="Calibri" w:hAnsi="Calibri" w:cs="Calibri"/>
                <w:sz w:val="20"/>
              </w:rPr>
              <w:t>for cost management</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before="1" w:line="240" w:lineRule="exact"/>
              <w:rPr>
                <w:rFonts w:ascii="Calibri" w:eastAsia="Calibri" w:hAnsi="Calibri" w:cs="Calibri"/>
                <w:sz w:val="20"/>
              </w:rPr>
            </w:pPr>
            <w:r w:rsidRPr="006D3C35">
              <w:rPr>
                <w:rFonts w:ascii="Calibri" w:eastAsia="Calibri" w:hAnsi="Calibri" w:cs="Calibri"/>
                <w:sz w:val="20"/>
              </w:rPr>
              <w:t xml:space="preserve">It is specifically agreed that the </w:t>
            </w:r>
            <w:r w:rsidRPr="006D3C35">
              <w:rPr>
                <w:rFonts w:ascii="Calibri" w:eastAsia="Calibri" w:hAnsi="Calibri" w:cs="Calibri"/>
                <w:b/>
                <w:sz w:val="20"/>
              </w:rPr>
              <w:t xml:space="preserve">contractor </w:t>
            </w:r>
            <w:r w:rsidRPr="006D3C35">
              <w:rPr>
                <w:rFonts w:ascii="Calibri" w:eastAsia="Calibri" w:hAnsi="Calibri" w:cs="Calibri"/>
                <w:sz w:val="20"/>
              </w:rPr>
              <w:t xml:space="preserve">accepts the obligation of assisting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in implementing proper cost management. The </w:t>
            </w:r>
            <w:r w:rsidRPr="006D3C35">
              <w:rPr>
                <w:rFonts w:ascii="Calibri" w:eastAsia="Calibri" w:hAnsi="Calibri" w:cs="Calibri"/>
                <w:b/>
                <w:sz w:val="20"/>
              </w:rPr>
              <w:t xml:space="preserve">contractor </w:t>
            </w:r>
            <w:r w:rsidRPr="006D3C35">
              <w:rPr>
                <w:rFonts w:ascii="Calibri" w:eastAsia="Calibri" w:hAnsi="Calibri" w:cs="Calibri"/>
                <w:sz w:val="20"/>
              </w:rPr>
              <w:t xml:space="preserve">will be advised by the </w:t>
            </w:r>
            <w:r w:rsidRPr="006D3C35">
              <w:rPr>
                <w:rFonts w:ascii="Calibri" w:eastAsia="Calibri" w:hAnsi="Calibri" w:cs="Calibri"/>
                <w:b/>
                <w:sz w:val="20"/>
              </w:rPr>
              <w:t xml:space="preserve">principal agent </w:t>
            </w:r>
            <w:r w:rsidRPr="006D3C35">
              <w:rPr>
                <w:rFonts w:ascii="Calibri" w:eastAsia="Calibri" w:hAnsi="Calibri" w:cs="Calibri"/>
                <w:sz w:val="20"/>
              </w:rPr>
              <w:t>of all cost management procedures which will be implemented to ensure that the final building cost does not exceed the budget</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Overloading</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ind w:right="132"/>
              <w:rPr>
                <w:rFonts w:ascii="Calibri" w:eastAsia="Calibri" w:hAnsi="Calibri" w:cs="Calibri"/>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 </w:t>
            </w:r>
            <w:r w:rsidRPr="006D3C35">
              <w:rPr>
                <w:rFonts w:ascii="Calibri" w:eastAsia="Calibri" w:hAnsi="Calibri" w:cs="Calibri"/>
                <w:sz w:val="20"/>
              </w:rPr>
              <w:t xml:space="preserve">shall take all necessary steps to ensure that no damage occurs due to overloading of any portion of the </w:t>
            </w:r>
            <w:r w:rsidRPr="006D3C35">
              <w:rPr>
                <w:rFonts w:ascii="Calibri" w:eastAsia="Calibri" w:hAnsi="Calibri" w:cs="Calibri"/>
                <w:b/>
                <w:sz w:val="20"/>
              </w:rPr>
              <w:t xml:space="preserve">works </w:t>
            </w:r>
            <w:r w:rsidRPr="006D3C35">
              <w:rPr>
                <w:rFonts w:ascii="Calibri" w:eastAsia="Calibri" w:hAnsi="Calibri" w:cs="Calibri"/>
                <w:sz w:val="20"/>
              </w:rPr>
              <w:t xml:space="preserve">or temporary works </w:t>
            </w:r>
            <w:proofErr w:type="spellStart"/>
            <w:r w:rsidRPr="006D3C35">
              <w:rPr>
                <w:rFonts w:ascii="Calibri" w:eastAsia="Calibri" w:hAnsi="Calibri" w:cs="Calibri"/>
                <w:sz w:val="20"/>
              </w:rPr>
              <w:t>eg</w:t>
            </w:r>
            <w:proofErr w:type="spellEnd"/>
            <w:r w:rsidRPr="006D3C35">
              <w:rPr>
                <w:rFonts w:ascii="Calibri" w:eastAsia="Calibri" w:hAnsi="Calibri" w:cs="Calibri"/>
                <w:sz w:val="20"/>
              </w:rPr>
              <w:t xml:space="preserve"> scaffolding, etc. The </w:t>
            </w:r>
            <w:r w:rsidRPr="006D3C35">
              <w:rPr>
                <w:rFonts w:ascii="Calibri" w:eastAsia="Calibri" w:hAnsi="Calibri" w:cs="Calibri"/>
                <w:b/>
                <w:sz w:val="20"/>
              </w:rPr>
              <w:t xml:space="preserve">contractor </w:t>
            </w:r>
            <w:r w:rsidRPr="006D3C35">
              <w:rPr>
                <w:rFonts w:ascii="Calibri" w:eastAsia="Calibri" w:hAnsi="Calibri" w:cs="Calibri"/>
                <w:sz w:val="20"/>
              </w:rPr>
              <w:t xml:space="preserve">shall submit details of his proposed loading, storage, plant erection,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to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for approval prior to proceeding with such loading, storing or erecting and shall comply with and pay for the </w:t>
            </w:r>
            <w:r w:rsidRPr="006D3C35">
              <w:rPr>
                <w:rFonts w:ascii="Calibri" w:eastAsia="Calibri" w:hAnsi="Calibri" w:cs="Calibri"/>
                <w:b/>
                <w:sz w:val="20"/>
              </w:rPr>
              <w:t xml:space="preserve">principal agent's </w:t>
            </w:r>
            <w:r w:rsidRPr="006D3C35">
              <w:rPr>
                <w:rFonts w:ascii="Calibri" w:eastAsia="Calibri" w:hAnsi="Calibri" w:cs="Calibri"/>
                <w:sz w:val="20"/>
              </w:rPr>
              <w:t xml:space="preserve">requirements in connection with the provision of temporary support work, etc. Any damage caused to the </w:t>
            </w:r>
            <w:r w:rsidRPr="006D3C35">
              <w:rPr>
                <w:rFonts w:ascii="Calibri" w:eastAsia="Calibri" w:hAnsi="Calibri" w:cs="Calibri"/>
                <w:b/>
                <w:sz w:val="20"/>
              </w:rPr>
              <w:t xml:space="preserve">works </w:t>
            </w:r>
            <w:r w:rsidRPr="006D3C35">
              <w:rPr>
                <w:rFonts w:ascii="Calibri" w:eastAsia="Calibri" w:hAnsi="Calibri" w:cs="Calibri"/>
                <w:sz w:val="20"/>
              </w:rPr>
              <w:t xml:space="preserve">by overloading shall be made good by the </w:t>
            </w:r>
            <w:r w:rsidRPr="006D3C35">
              <w:rPr>
                <w:rFonts w:ascii="Calibri" w:eastAsia="Calibri" w:hAnsi="Calibri" w:cs="Calibri"/>
                <w:b/>
                <w:sz w:val="20"/>
              </w:rPr>
              <w:t xml:space="preserve">contractor </w:t>
            </w:r>
            <w:r w:rsidRPr="006D3C35">
              <w:rPr>
                <w:rFonts w:ascii="Calibri" w:eastAsia="Calibri" w:hAnsi="Calibri" w:cs="Calibri"/>
                <w:sz w:val="20"/>
              </w:rPr>
              <w:t>at his sole expense</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2"/>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1/59</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4"/>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1/60</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1/61</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1/62</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Manufacturers/suppliers' specifications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2"/>
              <w:rPr>
                <w:rFonts w:ascii="Calibri" w:eastAsia="Calibri" w:hAnsi="Calibri" w:cs="Calibri"/>
                <w:sz w:val="20"/>
              </w:rPr>
            </w:pPr>
            <w:r w:rsidRPr="006D3C35">
              <w:rPr>
                <w:rFonts w:ascii="Calibri" w:eastAsia="Calibri" w:hAnsi="Calibri" w:cs="Calibri"/>
                <w:sz w:val="20"/>
              </w:rPr>
              <w:t>The Contractor undertakes to perform the work in accordance with the terms and the conditions of the Contract, in a workmanlike manner, which shall include but not be limited to, complying with the manufacturers/suppliers' specifications, if applicable, in respect of goods, methods, or materials used in the performance of the work.</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The Contractor further warrants that they shall use only new merchantable materials, fit for their intended purpose, as well as supervision, </w:t>
            </w:r>
            <w:proofErr w:type="spellStart"/>
            <w:r w:rsidRPr="006D3C35">
              <w:rPr>
                <w:rFonts w:ascii="Calibri" w:eastAsia="Calibri" w:hAnsi="Calibri" w:cs="Calibri"/>
                <w:sz w:val="20"/>
              </w:rPr>
              <w:t>labour</w:t>
            </w:r>
            <w:proofErr w:type="spellEnd"/>
            <w:r w:rsidRPr="006D3C35">
              <w:rPr>
                <w:rFonts w:ascii="Calibri" w:eastAsia="Calibri" w:hAnsi="Calibri" w:cs="Calibri"/>
                <w:sz w:val="20"/>
              </w:rPr>
              <w:t xml:space="preserve"> and equipment which are fit for the purpose for which they are intended</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Existing Services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2"/>
              <w:rPr>
                <w:rFonts w:ascii="Calibri" w:eastAsia="Calibri" w:hAnsi="Calibri" w:cs="Calibri"/>
                <w:sz w:val="20"/>
              </w:rPr>
            </w:pPr>
            <w:r w:rsidRPr="006D3C35">
              <w:rPr>
                <w:rFonts w:ascii="Calibri" w:eastAsia="Calibri" w:hAnsi="Calibri" w:cs="Calibri"/>
                <w:sz w:val="20"/>
              </w:rPr>
              <w:t>The Contractor shall consult the Principal Agent before disconnecting any services. The Contractor shall take special care not to damage any existing services that could have been foreseen or what have been shown to him by the Principal Agent or Employer's representative. Damage to this services shall be for the Contractor's account</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Green star building certification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N/A</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Broad based black economic empowerment (BBBEE)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Tenders submitted will be evaluated taking into account their empowerment rating</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employer </w:t>
            </w:r>
            <w:r w:rsidRPr="006D3C35">
              <w:rPr>
                <w:rFonts w:ascii="Calibri" w:eastAsia="Calibri" w:hAnsi="Calibri" w:cs="Calibri"/>
                <w:sz w:val="20"/>
              </w:rPr>
              <w:t xml:space="preserve">will be monitoring the black economic empowerment status of the </w:t>
            </w:r>
            <w:r w:rsidRPr="006D3C35">
              <w:rPr>
                <w:rFonts w:ascii="Calibri" w:eastAsia="Calibri" w:hAnsi="Calibri" w:cs="Calibri"/>
                <w:b/>
                <w:sz w:val="20"/>
              </w:rPr>
              <w:t>contractor</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sz w:val="20"/>
              </w:rPr>
              <w:t xml:space="preserve">throughout the execution of the </w:t>
            </w:r>
            <w:r w:rsidRPr="006D3C35">
              <w:rPr>
                <w:rFonts w:ascii="Calibri" w:eastAsia="Calibri" w:hAnsi="Calibri" w:cs="Calibri"/>
                <w:b/>
                <w:sz w:val="20"/>
              </w:rPr>
              <w:t>works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396"/>
              <w:rPr>
                <w:rFonts w:ascii="Calibri" w:eastAsia="Calibri" w:hAnsi="Calibri" w:cs="Calibri"/>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 </w:t>
            </w:r>
            <w:r w:rsidRPr="006D3C35">
              <w:rPr>
                <w:rFonts w:ascii="Calibri" w:eastAsia="Calibri" w:hAnsi="Calibri" w:cs="Calibri"/>
                <w:sz w:val="20"/>
              </w:rPr>
              <w:t xml:space="preserve">is to submit to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on an annual basis a schedule of spend, split into vendors engaged as </w:t>
            </w:r>
            <w:r w:rsidRPr="006D3C35">
              <w:rPr>
                <w:rFonts w:ascii="Calibri" w:eastAsia="Calibri" w:hAnsi="Calibri" w:cs="Calibri"/>
                <w:b/>
                <w:sz w:val="20"/>
              </w:rPr>
              <w:t xml:space="preserve">subcontractors </w:t>
            </w:r>
            <w:r w:rsidRPr="006D3C35">
              <w:rPr>
                <w:rFonts w:ascii="Calibri" w:eastAsia="Calibri" w:hAnsi="Calibri" w:cs="Calibri"/>
                <w:sz w:val="20"/>
              </w:rPr>
              <w:t>and suppliers indicating their BBBEE rating including proof of the said rating</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8"/>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8"/>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4"/>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1/64</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19"/>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1/65</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2"/>
              <w:rPr>
                <w:rFonts w:ascii="Calibri" w:eastAsia="Calibri" w:hAnsi="Calibri" w:cs="Calibri"/>
                <w:sz w:val="20"/>
              </w:rPr>
            </w:pPr>
            <w:r w:rsidRPr="006D3C35">
              <w:rPr>
                <w:rFonts w:ascii="Calibri" w:eastAsia="Calibri" w:hAnsi="Calibri" w:cs="Calibri"/>
                <w:sz w:val="20"/>
              </w:rPr>
              <w:t>1/66</w:t>
            </w: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Local </w:t>
            </w:r>
            <w:proofErr w:type="spellStart"/>
            <w:r w:rsidRPr="006D3C35">
              <w:rPr>
                <w:rFonts w:ascii="Calibri" w:eastAsia="Calibri" w:hAnsi="Calibri" w:cs="Calibri"/>
                <w:sz w:val="20"/>
              </w:rPr>
              <w:t>Labour</w:t>
            </w:r>
            <w:proofErr w:type="spellEnd"/>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It is deemed that the contractor shall as far as possible </w:t>
            </w:r>
            <w:proofErr w:type="spellStart"/>
            <w:r w:rsidRPr="006D3C35">
              <w:rPr>
                <w:rFonts w:ascii="Calibri" w:eastAsia="Calibri" w:hAnsi="Calibri" w:cs="Calibri"/>
                <w:sz w:val="20"/>
              </w:rPr>
              <w:t>maximise</w:t>
            </w:r>
            <w:proofErr w:type="spellEnd"/>
            <w:r w:rsidRPr="006D3C35">
              <w:rPr>
                <w:rFonts w:ascii="Calibri" w:eastAsia="Calibri" w:hAnsi="Calibri" w:cs="Calibri"/>
                <w:sz w:val="20"/>
              </w:rPr>
              <w:t xml:space="preserve"> the use of </w:t>
            </w:r>
            <w:proofErr w:type="spellStart"/>
            <w:r w:rsidRPr="006D3C35">
              <w:rPr>
                <w:rFonts w:ascii="Calibri" w:eastAsia="Calibri" w:hAnsi="Calibri" w:cs="Calibri"/>
                <w:sz w:val="20"/>
              </w:rPr>
              <w:t>labour</w:t>
            </w:r>
            <w:proofErr w:type="spellEnd"/>
            <w:r w:rsidRPr="006D3C35">
              <w:rPr>
                <w:rFonts w:ascii="Calibri" w:eastAsia="Calibri" w:hAnsi="Calibri" w:cs="Calibri"/>
                <w:sz w:val="20"/>
              </w:rPr>
              <w:t xml:space="preserve"> from the area in which the project is located. In this regard, it is a specific requirement that the contractor, at its own cost, appoint a Community Liaison Officer (CLO), who resides in the project location, to assist it in identifying the </w:t>
            </w:r>
            <w:proofErr w:type="spellStart"/>
            <w:r w:rsidRPr="006D3C35">
              <w:rPr>
                <w:rFonts w:ascii="Calibri" w:eastAsia="Calibri" w:hAnsi="Calibri" w:cs="Calibri"/>
                <w:sz w:val="20"/>
              </w:rPr>
              <w:t>labour</w:t>
            </w:r>
            <w:proofErr w:type="spellEnd"/>
            <w:r w:rsidRPr="006D3C35">
              <w:rPr>
                <w:rFonts w:ascii="Calibri" w:eastAsia="Calibri" w:hAnsi="Calibri" w:cs="Calibri"/>
                <w:sz w:val="20"/>
              </w:rPr>
              <w:t xml:space="preserve">, negotiations with the community, negotiations in terms of wage rates, reporting on local </w:t>
            </w:r>
            <w:proofErr w:type="spellStart"/>
            <w:r w:rsidRPr="006D3C35">
              <w:rPr>
                <w:rFonts w:ascii="Calibri" w:eastAsia="Calibri" w:hAnsi="Calibri" w:cs="Calibri"/>
                <w:sz w:val="20"/>
              </w:rPr>
              <w:t>labour</w:t>
            </w:r>
            <w:proofErr w:type="spellEnd"/>
            <w:r w:rsidRPr="006D3C35">
              <w:rPr>
                <w:rFonts w:ascii="Calibri" w:eastAsia="Calibri" w:hAnsi="Calibri" w:cs="Calibri"/>
                <w:sz w:val="20"/>
              </w:rPr>
              <w:t xml:space="preserve"> participation data, etc. It is deemed that the wage rate payable to the CLO shall be not less than that usually paid by the </w:t>
            </w:r>
            <w:proofErr w:type="spellStart"/>
            <w:r w:rsidRPr="006D3C35">
              <w:rPr>
                <w:rFonts w:ascii="Calibri" w:eastAsia="Calibri" w:hAnsi="Calibri" w:cs="Calibri"/>
                <w:sz w:val="20"/>
              </w:rPr>
              <w:t>Ethekwini</w:t>
            </w:r>
            <w:proofErr w:type="spellEnd"/>
            <w:r w:rsidRPr="006D3C35">
              <w:rPr>
                <w:rFonts w:ascii="Calibri" w:eastAsia="Calibri" w:hAnsi="Calibri" w:cs="Calibri"/>
                <w:sz w:val="20"/>
              </w:rPr>
              <w:t xml:space="preserve"> Municipality and shall include for any inflationary increases and other costs as may be necessary</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Advertising rights</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ind w:right="132"/>
              <w:rPr>
                <w:rFonts w:ascii="Calibri" w:eastAsia="Calibri" w:hAnsi="Calibri" w:cs="Calibri"/>
                <w:b/>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employer </w:t>
            </w:r>
            <w:r w:rsidRPr="006D3C35">
              <w:rPr>
                <w:rFonts w:ascii="Calibri" w:eastAsia="Calibri" w:hAnsi="Calibri" w:cs="Calibri"/>
                <w:sz w:val="20"/>
              </w:rPr>
              <w:t xml:space="preserve">may elect to contract with advertising agencies for the erection of advertising hoardings, banners, wraps or the like for the duration of the contract. The </w:t>
            </w:r>
            <w:r w:rsidRPr="006D3C35">
              <w:rPr>
                <w:rFonts w:ascii="Calibri" w:eastAsia="Calibri" w:hAnsi="Calibri" w:cs="Calibri"/>
                <w:b/>
                <w:sz w:val="20"/>
              </w:rPr>
              <w:t xml:space="preserve">contractor </w:t>
            </w:r>
            <w:r w:rsidRPr="006D3C35">
              <w:rPr>
                <w:rFonts w:ascii="Calibri" w:eastAsia="Calibri" w:hAnsi="Calibri" w:cs="Calibri"/>
                <w:sz w:val="20"/>
              </w:rPr>
              <w:t xml:space="preserve">shall not prevent such an arrangement and will assist in the facilitation of same. Position and type of advertising structure to be agreed with the </w:t>
            </w:r>
            <w:r w:rsidRPr="006D3C35">
              <w:rPr>
                <w:rFonts w:ascii="Calibri" w:eastAsia="Calibri" w:hAnsi="Calibri" w:cs="Calibri"/>
                <w:b/>
                <w:sz w:val="20"/>
              </w:rPr>
              <w:t xml:space="preserve">principal agent </w:t>
            </w:r>
            <w:r w:rsidRPr="006D3C35">
              <w:rPr>
                <w:rFonts w:ascii="Calibri" w:eastAsia="Calibri" w:hAnsi="Calibri" w:cs="Calibri"/>
                <w:sz w:val="20"/>
              </w:rPr>
              <w:t xml:space="preserve">so as not to hinder the </w:t>
            </w:r>
            <w:r w:rsidRPr="006D3C35">
              <w:rPr>
                <w:rFonts w:ascii="Calibri" w:eastAsia="Calibri" w:hAnsi="Calibri" w:cs="Calibri"/>
                <w:b/>
                <w:sz w:val="20"/>
              </w:rPr>
              <w:t xml:space="preserve">contractor </w:t>
            </w:r>
            <w:r w:rsidRPr="006D3C35">
              <w:rPr>
                <w:rFonts w:ascii="Calibri" w:eastAsia="Calibri" w:hAnsi="Calibri" w:cs="Calibri"/>
                <w:sz w:val="20"/>
              </w:rPr>
              <w:t xml:space="preserve">in the meeting of his obligations under this </w:t>
            </w:r>
            <w:r w:rsidRPr="006D3C35">
              <w:rPr>
                <w:rFonts w:ascii="Calibri" w:eastAsia="Calibri" w:hAnsi="Calibri" w:cs="Calibri"/>
                <w:b/>
                <w:sz w:val="20"/>
              </w:rPr>
              <w:t>agreement</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Confidentiality</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286"/>
              <w:rPr>
                <w:rFonts w:ascii="Calibri" w:eastAsia="Calibri" w:hAnsi="Calibri" w:cs="Calibri"/>
                <w:b/>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 </w:t>
            </w:r>
            <w:r w:rsidRPr="006D3C35">
              <w:rPr>
                <w:rFonts w:ascii="Calibri" w:eastAsia="Calibri" w:hAnsi="Calibri" w:cs="Calibri"/>
                <w:sz w:val="20"/>
              </w:rPr>
              <w:t xml:space="preserve">undertakes to maintain in confidence any and all information regarding this project and shall obtain appropriate similar undertakings from all </w:t>
            </w:r>
            <w:r w:rsidRPr="006D3C35">
              <w:rPr>
                <w:rFonts w:ascii="Calibri" w:eastAsia="Calibri" w:hAnsi="Calibri" w:cs="Calibri"/>
                <w:b/>
                <w:sz w:val="20"/>
              </w:rPr>
              <w:t xml:space="preserve">subcontractors </w:t>
            </w:r>
            <w:r w:rsidRPr="006D3C35">
              <w:rPr>
                <w:rFonts w:ascii="Calibri" w:eastAsia="Calibri" w:hAnsi="Calibri" w:cs="Calibri"/>
                <w:sz w:val="20"/>
              </w:rPr>
              <w:t xml:space="preserve">and suppliers. Such information shall not be used in any way except in connection with the execution of the </w:t>
            </w:r>
            <w:r w:rsidRPr="006D3C35">
              <w:rPr>
                <w:rFonts w:ascii="Calibri" w:eastAsia="Calibri" w:hAnsi="Calibri" w:cs="Calibri"/>
                <w:b/>
                <w:sz w:val="20"/>
              </w:rPr>
              <w:t>works</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sz w:val="20"/>
              </w:rPr>
              <w:t xml:space="preserve">No information regarding this project shall be published or disclosed without the prior written consent of the </w:t>
            </w:r>
            <w:r w:rsidRPr="006D3C35">
              <w:rPr>
                <w:rFonts w:ascii="Calibri" w:eastAsia="Calibri" w:hAnsi="Calibri" w:cs="Calibri"/>
                <w:b/>
                <w:sz w:val="20"/>
              </w:rPr>
              <w:t>employer</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Media releases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sz w:val="20"/>
              </w:rPr>
              <w:t xml:space="preserve">All rights of publication of articles in the media, together with any advertising relating thereto or in any way connected with this project, shall vest with the </w:t>
            </w:r>
            <w:r w:rsidRPr="006D3C35">
              <w:rPr>
                <w:rFonts w:ascii="Calibri" w:eastAsia="Calibri" w:hAnsi="Calibri" w:cs="Calibri"/>
                <w:b/>
                <w:sz w:val="20"/>
              </w:rPr>
              <w:t>employer</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181"/>
              <w:rPr>
                <w:rFonts w:ascii="Calibri" w:eastAsia="Calibri" w:hAnsi="Calibri" w:cs="Calibri"/>
                <w:sz w:val="20"/>
              </w:rPr>
            </w:pPr>
            <w:r w:rsidRPr="006D3C35">
              <w:rPr>
                <w:rFonts w:ascii="Calibri" w:eastAsia="Calibri" w:hAnsi="Calibri" w:cs="Calibri"/>
                <w:sz w:val="20"/>
              </w:rPr>
              <w:t xml:space="preserve">The </w:t>
            </w:r>
            <w:r w:rsidRPr="006D3C35">
              <w:rPr>
                <w:rFonts w:ascii="Calibri" w:eastAsia="Calibri" w:hAnsi="Calibri" w:cs="Calibri"/>
                <w:b/>
                <w:sz w:val="20"/>
              </w:rPr>
              <w:t xml:space="preserve">contractor </w:t>
            </w:r>
            <w:r w:rsidRPr="006D3C35">
              <w:rPr>
                <w:rFonts w:ascii="Calibri" w:eastAsia="Calibri" w:hAnsi="Calibri" w:cs="Calibri"/>
                <w:sz w:val="20"/>
              </w:rPr>
              <w:t xml:space="preserve">together with his </w:t>
            </w:r>
            <w:r w:rsidRPr="006D3C35">
              <w:rPr>
                <w:rFonts w:ascii="Calibri" w:eastAsia="Calibri" w:hAnsi="Calibri" w:cs="Calibri"/>
                <w:b/>
                <w:sz w:val="20"/>
              </w:rPr>
              <w:t xml:space="preserve">subcontractors </w:t>
            </w:r>
            <w:r w:rsidRPr="006D3C35">
              <w:rPr>
                <w:rFonts w:ascii="Calibri" w:eastAsia="Calibri" w:hAnsi="Calibri" w:cs="Calibri"/>
                <w:sz w:val="20"/>
              </w:rPr>
              <w:t xml:space="preserve">shall not, without the prior written consent of the </w:t>
            </w:r>
            <w:r w:rsidRPr="006D3C35">
              <w:rPr>
                <w:rFonts w:ascii="Calibri" w:eastAsia="Calibri" w:hAnsi="Calibri" w:cs="Calibri"/>
                <w:b/>
                <w:sz w:val="20"/>
              </w:rPr>
              <w:t>employer</w:t>
            </w:r>
            <w:r w:rsidRPr="006D3C35">
              <w:rPr>
                <w:rFonts w:ascii="Calibri" w:eastAsia="Calibri" w:hAnsi="Calibri" w:cs="Calibri"/>
                <w:sz w:val="20"/>
              </w:rPr>
              <w:t>, cause any statement or advertisement to be printed, screened or aired by the media</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 V:............................ 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19"/>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19"/>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2"/>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88"/>
              <w:ind w:right="67"/>
              <w:jc w:val="right"/>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19"/>
              </w:rPr>
            </w:pPr>
          </w:p>
          <w:p w:rsidR="006D3C35" w:rsidRPr="006D3C35" w:rsidRDefault="006D3C35" w:rsidP="006D3C35">
            <w:pPr>
              <w:autoSpaceDE w:val="0"/>
              <w:autoSpaceDN w:val="0"/>
              <w:spacing w:before="1"/>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7790"/>
        <w:gridCol w:w="1022"/>
        <w:gridCol w:w="1166"/>
        <w:gridCol w:w="331"/>
      </w:tblGrid>
      <w:tr w:rsidR="006D3C35" w:rsidRPr="006D3C35" w:rsidTr="00CC6181">
        <w:trPr>
          <w:trHeight w:hRule="exact" w:val="12206"/>
        </w:trPr>
        <w:tc>
          <w:tcPr>
            <w:tcW w:w="720" w:type="dxa"/>
            <w:vMerge w:val="restart"/>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val="restart"/>
            <w:tcBorders>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SUMMARY OF CATEGORIES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Category : Fixed  R........................................</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Category : Value  R........................................</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Category : Time   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0"/>
              </w:rPr>
            </w:pPr>
          </w:p>
          <w:p w:rsidR="006D3C35" w:rsidRPr="006D3C35" w:rsidRDefault="006D3C35" w:rsidP="006D3C35">
            <w:pPr>
              <w:autoSpaceDE w:val="0"/>
              <w:autoSpaceDN w:val="0"/>
              <w:spacing w:line="242" w:lineRule="exact"/>
              <w:ind w:right="67"/>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1" w:line="235" w:lineRule="auto"/>
              <w:ind w:right="6423"/>
              <w:rPr>
                <w:rFonts w:ascii="Calibri" w:eastAsia="Calibri" w:hAnsi="Calibri" w:cs="Calibri"/>
                <w:sz w:val="20"/>
              </w:rPr>
            </w:pPr>
            <w:r w:rsidRPr="006D3C35">
              <w:rPr>
                <w:rFonts w:ascii="Calibri" w:eastAsia="Calibri" w:hAnsi="Calibri" w:cs="Calibri"/>
                <w:sz w:val="20"/>
              </w:rPr>
              <w:t>Bill No. 1 PRELIMINARIES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22" w:type="dxa"/>
            <w:vMerge w:val="restart"/>
            <w:tcBorders>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32"/>
              </w:rPr>
            </w:pPr>
          </w:p>
          <w:p w:rsidR="006D3C35" w:rsidRPr="006D3C35" w:rsidRDefault="006D3C35" w:rsidP="006D3C35">
            <w:pPr>
              <w:autoSpaceDE w:val="0"/>
              <w:autoSpaceDN w:val="0"/>
              <w:ind w:right="40"/>
              <w:jc w:val="right"/>
              <w:rPr>
                <w:rFonts w:ascii="Calibri" w:eastAsia="Calibri" w:hAnsi="Calibri" w:cs="Calibri"/>
                <w:sz w:val="20"/>
              </w:rPr>
            </w:pPr>
            <w:r w:rsidRPr="006D3C35">
              <w:rPr>
                <w:rFonts w:ascii="Calibri" w:eastAsia="Calibri" w:hAnsi="Calibri" w:cs="Calibri"/>
                <w:sz w:val="20"/>
              </w:rPr>
              <w:t>R</w:t>
            </w:r>
          </w:p>
        </w:tc>
        <w:tc>
          <w:tcPr>
            <w:tcW w:w="1166"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7790"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22"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166"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top w:val="single" w:sz="1" w:space="0" w:color="000000"/>
              <w:right w:val="single" w:sz="2" w:space="0" w:color="000000"/>
            </w:tcBorders>
          </w:tcPr>
          <w:p w:rsidR="006D3C35" w:rsidRPr="006D3C35" w:rsidRDefault="006D3C35" w:rsidP="006D3C35">
            <w:pPr>
              <w:autoSpaceDE w:val="0"/>
              <w:autoSpaceDN w:val="0"/>
              <w:spacing w:line="240" w:lineRule="exact"/>
              <w:ind w:right="162"/>
              <w:jc w:val="right"/>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top w:val="single" w:sz="1" w:space="0" w:color="000000"/>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492"/>
              <w:rPr>
                <w:rFonts w:ascii="Calibri" w:eastAsia="Calibri" w:hAnsi="Calibri" w:cs="Calibri"/>
                <w:b/>
                <w:sz w:val="20"/>
              </w:rPr>
            </w:pPr>
            <w:r w:rsidRPr="006D3C35">
              <w:rPr>
                <w:rFonts w:ascii="Calibri" w:eastAsia="Calibri" w:hAnsi="Calibri" w:cs="Calibri"/>
                <w:b/>
                <w:sz w:val="20"/>
                <w:u w:val="single"/>
              </w:rPr>
              <w:t>BILL NO. 2 EARTHWORKS N0TES:</w:t>
            </w:r>
          </w:p>
          <w:p w:rsidR="006D3C35" w:rsidRPr="006D3C35" w:rsidRDefault="006D3C35" w:rsidP="006D3C35">
            <w:pPr>
              <w:autoSpaceDE w:val="0"/>
              <w:autoSpaceDN w:val="0"/>
              <w:spacing w:before="2" w:line="235" w:lineRule="auto"/>
              <w:rPr>
                <w:rFonts w:ascii="Calibri" w:eastAsia="Calibri" w:hAnsi="Calibri" w:cs="Calibri"/>
                <w:sz w:val="20"/>
              </w:rPr>
            </w:pPr>
            <w:r w:rsidRPr="006D3C35">
              <w:rPr>
                <w:rFonts w:ascii="Calibri" w:eastAsia="Calibri" w:hAnsi="Calibri" w:cs="Calibri"/>
                <w:sz w:val="20"/>
              </w:rPr>
              <w:t>The tenderer is advised to visit the site before pricing this section to acquaint him with the site conditions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The nature of the ground is assumed to be gravel, therefore "earth" but possibly interspersed with "soft rock"</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SITE CLEARANCE ETC</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 xml:space="preserve">Site clearance </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65"/>
              <w:rPr>
                <w:rFonts w:ascii="Calibri" w:eastAsia="Calibri" w:hAnsi="Calibri" w:cs="Calibri"/>
                <w:sz w:val="20"/>
              </w:rPr>
            </w:pPr>
            <w:r w:rsidRPr="006D3C35">
              <w:rPr>
                <w:rFonts w:ascii="Calibri" w:eastAsia="Calibri" w:hAnsi="Calibri" w:cs="Calibri"/>
                <w:sz w:val="20"/>
              </w:rPr>
              <w:t>Stripping average 150mm thick layer of top soil and stockpiling on site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BULK EXCAVATION, FILLING, ETC</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Open face excavation in earth over sloping site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Open face excavation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Extra over bulk excavation in earth for excavation in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Soft rock</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Extra over all excavations for carting away</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Surplus material from excavations and/or stock piles on site to a dumping site to be located by the contractor</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EXCAVATION, FILLING, ETC</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line="472" w:lineRule="auto"/>
              <w:ind w:right="3422"/>
              <w:rPr>
                <w:rFonts w:ascii="Calibri" w:eastAsia="Calibri" w:hAnsi="Calibri" w:cs="Calibri"/>
                <w:sz w:val="20"/>
              </w:rPr>
            </w:pPr>
            <w:r w:rsidRPr="006D3C35">
              <w:rPr>
                <w:rFonts w:ascii="Calibri" w:eastAsia="Calibri" w:hAnsi="Calibri" w:cs="Calibri"/>
                <w:b/>
                <w:sz w:val="20"/>
                <w:u w:val="single"/>
              </w:rPr>
              <w:t xml:space="preserve">Excavation in earth </w:t>
            </w:r>
            <w:r w:rsidRPr="006D3C35">
              <w:rPr>
                <w:rFonts w:ascii="Calibri" w:eastAsia="Calibri" w:hAnsi="Calibri" w:cs="Calibri"/>
                <w:sz w:val="20"/>
              </w:rPr>
              <w:t>Reduced levels under floors Trenches and holes</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 xml:space="preserve">Extra over bulk excavation in earth for excavation in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Soft rock</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0" w:line="242" w:lineRule="exact"/>
              <w:ind w:right="83"/>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4523"/>
              <w:rPr>
                <w:rFonts w:ascii="Calibri" w:eastAsia="Calibri" w:hAnsi="Calibri" w:cs="Calibri"/>
                <w:sz w:val="20"/>
              </w:rPr>
            </w:pPr>
            <w:r w:rsidRPr="006D3C35">
              <w:rPr>
                <w:rFonts w:ascii="Calibri" w:eastAsia="Calibri" w:hAnsi="Calibri" w:cs="Calibri"/>
                <w:sz w:val="20"/>
              </w:rPr>
              <w:t>Bill No. 2 EARTHWORKS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tcBorders>
              <w:top w:val="single" w:sz="1"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single" w:sz="1" w:space="0" w:color="000000"/>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tc>
        <w:tc>
          <w:tcPr>
            <w:tcW w:w="954" w:type="dxa"/>
            <w:tcBorders>
              <w:top w:val="single" w:sz="1" w:space="0" w:color="000000"/>
              <w:lef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tcBorders>
              <w:top w:val="single" w:sz="1"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1" w:space="0" w:color="000000"/>
              <w:left w:val="double" w:sz="4"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top w:val="single" w:sz="1"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231"/>
        </w:trPr>
        <w:tc>
          <w:tcPr>
            <w:tcW w:w="720" w:type="dxa"/>
            <w:tcBorders>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val="restart"/>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7"/>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val="restart"/>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val="restart"/>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72"/>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9"/>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2/1</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5"/>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2 296</w:t>
            </w:r>
          </w:p>
        </w:tc>
        <w:tc>
          <w:tcPr>
            <w:tcW w:w="954"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2/2</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1 514</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2/3</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151</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2/4</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1 514</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2/5</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194</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2/6</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ind w:right="50"/>
              <w:jc w:val="center"/>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125</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84"/>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2/7</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13</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788"/>
        <w:gridCol w:w="419"/>
        <w:gridCol w:w="1008"/>
        <w:gridCol w:w="1310"/>
        <w:gridCol w:w="1454"/>
        <w:gridCol w:w="331"/>
      </w:tblGrid>
      <w:tr w:rsidR="006D3C35" w:rsidRPr="006D3C35" w:rsidTr="00CC6181">
        <w:trPr>
          <w:trHeight w:hRule="exact" w:val="911"/>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val="restart"/>
            <w:tcBorders>
              <w:left w:val="single" w:sz="2" w:space="0" w:color="000000"/>
              <w:right w:val="nil"/>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Extra over all excavations for carting away </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Surplus material from excavations and/or stock piles on site to a dumping site to be located by the contractor</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Risk of collapse of excavations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Sides of bulk excavations not exceeding 1,5m deep</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Keeping excavations free of water</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Keeping excavations free of all water other than subterranean water</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ind w:right="134"/>
              <w:rPr>
                <w:rFonts w:ascii="Calibri" w:eastAsia="Calibri" w:hAnsi="Calibri" w:cs="Calibri"/>
                <w:b/>
                <w:sz w:val="20"/>
              </w:rPr>
            </w:pPr>
            <w:r w:rsidRPr="006D3C35">
              <w:rPr>
                <w:rFonts w:ascii="Calibri" w:eastAsia="Calibri" w:hAnsi="Calibri" w:cs="Calibri"/>
                <w:b/>
                <w:sz w:val="20"/>
                <w:u w:val="single"/>
              </w:rPr>
              <w:t xml:space="preserve">Earth filling obtained from the excavations compacted to 95% mod AASHTO density </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134"/>
              <w:rPr>
                <w:rFonts w:ascii="Calibri" w:eastAsia="Calibri" w:hAnsi="Calibri" w:cs="Calibri"/>
                <w:sz w:val="20"/>
              </w:rPr>
            </w:pPr>
            <w:r w:rsidRPr="006D3C35">
              <w:rPr>
                <w:rFonts w:ascii="Calibri" w:eastAsia="Calibri" w:hAnsi="Calibri" w:cs="Calibri"/>
                <w:sz w:val="20"/>
              </w:rPr>
              <w:t>Excavated material in backfill, saturated to optimum moisture content and compacted to 95% modified AASHTO into trenches, including haulage not exceeding 100 m from the perimeter of the excavation.</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476"/>
              <w:rPr>
                <w:rFonts w:ascii="Calibri" w:eastAsia="Calibri" w:hAnsi="Calibri" w:cs="Calibri"/>
                <w:b/>
                <w:sz w:val="20"/>
              </w:rPr>
            </w:pPr>
            <w:r w:rsidRPr="006D3C35">
              <w:rPr>
                <w:rFonts w:ascii="Calibri" w:eastAsia="Calibri" w:hAnsi="Calibri" w:cs="Calibri"/>
                <w:b/>
                <w:sz w:val="20"/>
                <w:u w:val="single"/>
              </w:rPr>
              <w:t xml:space="preserve">Earth filling supplied by the contractor compacted to 98% Mod AASHTO density </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50mm Thick layer of approved clean river sand filling under </w:t>
            </w:r>
            <w:proofErr w:type="spellStart"/>
            <w:r w:rsidRPr="006D3C35">
              <w:rPr>
                <w:rFonts w:ascii="Calibri" w:eastAsia="Calibri" w:hAnsi="Calibri" w:cs="Calibri"/>
                <w:sz w:val="20"/>
              </w:rPr>
              <w:t>suface</w:t>
            </w:r>
            <w:proofErr w:type="spellEnd"/>
            <w:r w:rsidRPr="006D3C35">
              <w:rPr>
                <w:rFonts w:ascii="Calibri" w:eastAsia="Calibri" w:hAnsi="Calibri" w:cs="Calibri"/>
                <w:sz w:val="20"/>
              </w:rPr>
              <w:t xml:space="preserve"> beds.</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Under floors, steps, </w:t>
            </w:r>
            <w:proofErr w:type="spellStart"/>
            <w:r w:rsidRPr="006D3C35">
              <w:rPr>
                <w:rFonts w:ascii="Calibri" w:eastAsia="Calibri" w:hAnsi="Calibri" w:cs="Calibri"/>
                <w:sz w:val="20"/>
              </w:rPr>
              <w:t>pavings</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SOIL POISONING</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Soil insecticide </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Under floors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including forming and poisoning shallow furrows against foundation walls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filling in furrows and ramming</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To bottoms and sides of trenches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14"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1" w:line="235" w:lineRule="auto"/>
              <w:ind w:right="4523"/>
              <w:rPr>
                <w:rFonts w:ascii="Calibri" w:eastAsia="Calibri" w:hAnsi="Calibri" w:cs="Calibri"/>
                <w:sz w:val="20"/>
              </w:rPr>
            </w:pPr>
            <w:r w:rsidRPr="006D3C35">
              <w:rPr>
                <w:rFonts w:ascii="Calibri" w:eastAsia="Calibri" w:hAnsi="Calibri" w:cs="Calibri"/>
                <w:sz w:val="20"/>
              </w:rPr>
              <w:t>Bill No. 2 EARTHWORKS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9"/>
              <w:rPr>
                <w:rFonts w:ascii="Calibri" w:eastAsia="Calibri" w:hAnsi="Calibri" w:cs="Calibri"/>
                <w:sz w:val="20"/>
              </w:rPr>
            </w:pPr>
            <w:r w:rsidRPr="006D3C35">
              <w:rPr>
                <w:rFonts w:ascii="Calibri" w:eastAsia="Calibri" w:hAnsi="Calibri" w:cs="Calibri"/>
                <w:sz w:val="20"/>
              </w:rPr>
              <w:t>m3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2"/>
              <w:rPr>
                <w:rFonts w:ascii="Calibri" w:eastAsia="Calibri" w:hAnsi="Calibri" w:cs="Calibri"/>
                <w:sz w:val="20"/>
              </w:rPr>
            </w:pPr>
            <w:r w:rsidRPr="006D3C35">
              <w:rPr>
                <w:rFonts w:ascii="Calibri" w:eastAsia="Calibri" w:hAnsi="Calibri" w:cs="Calibri"/>
                <w:sz w:val="20"/>
              </w:rPr>
              <w:t>m3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2"/>
              </w:rPr>
            </w:pPr>
          </w:p>
          <w:p w:rsidR="006D3C35" w:rsidRPr="006D3C35" w:rsidRDefault="006D3C35" w:rsidP="006D3C35">
            <w:pPr>
              <w:autoSpaceDE w:val="0"/>
              <w:autoSpaceDN w:val="0"/>
              <w:spacing w:line="472" w:lineRule="auto"/>
              <w:ind w:right="50"/>
              <w:rPr>
                <w:rFonts w:ascii="Calibri" w:eastAsia="Calibri" w:hAnsi="Calibri" w:cs="Calibri"/>
                <w:sz w:val="20"/>
              </w:rPr>
            </w:pPr>
            <w:r w:rsidRPr="006D3C35">
              <w:rPr>
                <w:rFonts w:ascii="Calibri" w:eastAsia="Calibri" w:hAnsi="Calibri" w:cs="Calibri"/>
                <w:sz w:val="20"/>
              </w:rPr>
              <w:t>m2 m3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3"/>
              <w:rPr>
                <w:rFonts w:ascii="Times New Roman" w:eastAsia="Calibri" w:hAnsi="Calibri" w:cs="Calibri"/>
                <w:sz w:val="32"/>
              </w:rPr>
            </w:pPr>
          </w:p>
          <w:p w:rsidR="006D3C35" w:rsidRPr="006D3C35" w:rsidRDefault="006D3C35" w:rsidP="006D3C35">
            <w:pPr>
              <w:autoSpaceDE w:val="0"/>
              <w:autoSpaceDN w:val="0"/>
              <w:spacing w:line="472" w:lineRule="auto"/>
              <w:ind w:right="50"/>
              <w:rPr>
                <w:rFonts w:ascii="Calibri" w:eastAsia="Calibri" w:hAnsi="Calibri" w:cs="Calibri"/>
                <w:sz w:val="20"/>
              </w:rPr>
            </w:pPr>
            <w:r w:rsidRPr="006D3C35">
              <w:rPr>
                <w:rFonts w:ascii="Calibri" w:eastAsia="Calibri" w:hAnsi="Calibri" w:cs="Calibri"/>
                <w:sz w:val="20"/>
              </w:rPr>
              <w:t xml:space="preserve">m2 </w:t>
            </w:r>
            <w:proofErr w:type="spellStart"/>
            <w:r w:rsidRPr="006D3C35">
              <w:rPr>
                <w:rFonts w:ascii="Calibri" w:eastAsia="Calibri" w:hAnsi="Calibri" w:cs="Calibri"/>
                <w:sz w:val="20"/>
              </w:rPr>
              <w:t>m2</w:t>
            </w:r>
            <w:proofErr w:type="spellEnd"/>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bottom w:val="nil"/>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7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ind w:right="139"/>
              <w:jc w:val="right"/>
              <w:rPr>
                <w:rFonts w:ascii="Calibri" w:eastAsia="Calibri" w:hAnsi="Calibri" w:cs="Calibri"/>
                <w:sz w:val="20"/>
              </w:rPr>
            </w:pPr>
            <w:r w:rsidRPr="006D3C35">
              <w:rPr>
                <w:rFonts w:ascii="Calibri" w:eastAsia="Calibri" w:hAnsi="Calibri" w:cs="Calibri"/>
                <w:w w:val="95"/>
                <w:sz w:val="20"/>
              </w:rPr>
              <w:t>2/8</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3"/>
              <w:rPr>
                <w:rFonts w:ascii="Times New Roman" w:eastAsia="Calibri" w:hAnsi="Calibri" w:cs="Calibri"/>
                <w:sz w:val="3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231</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2/9</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358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0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2/10</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139"/>
              <w:jc w:val="right"/>
              <w:rPr>
                <w:rFonts w:ascii="Calibri" w:eastAsia="Calibri" w:hAnsi="Calibri" w:cs="Calibri"/>
                <w:sz w:val="20"/>
              </w:rPr>
            </w:pPr>
            <w:r w:rsidRPr="006D3C35">
              <w:rPr>
                <w:rFonts w:ascii="Calibri" w:eastAsia="Calibri" w:hAnsi="Calibri" w:cs="Calibri"/>
                <w:w w:val="95"/>
                <w:sz w:val="20"/>
              </w:rPr>
              <w:t>2/11</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7"/>
              <w:rPr>
                <w:rFonts w:ascii="Times New Roman" w:eastAsia="Calibri" w:hAnsi="Calibri" w:cs="Calibri"/>
                <w:sz w:val="20"/>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88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08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139"/>
              <w:jc w:val="right"/>
              <w:rPr>
                <w:rFonts w:ascii="Calibri" w:eastAsia="Calibri" w:hAnsi="Calibri" w:cs="Calibri"/>
                <w:sz w:val="20"/>
              </w:rPr>
            </w:pPr>
            <w:r w:rsidRPr="006D3C35">
              <w:rPr>
                <w:rFonts w:ascii="Calibri" w:eastAsia="Calibri" w:hAnsi="Calibri" w:cs="Calibri"/>
                <w:w w:val="95"/>
                <w:sz w:val="20"/>
              </w:rPr>
              <w:t>2/12</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67"/>
              <w:jc w:val="right"/>
              <w:rPr>
                <w:rFonts w:ascii="Calibri" w:eastAsia="Calibri" w:hAnsi="Calibri" w:cs="Calibri"/>
                <w:sz w:val="20"/>
              </w:rPr>
            </w:pPr>
            <w:r w:rsidRPr="006D3C35">
              <w:rPr>
                <w:rFonts w:ascii="Calibri" w:eastAsia="Calibri" w:hAnsi="Calibri" w:cs="Calibri"/>
                <w:sz w:val="20"/>
              </w:rPr>
              <w:t>485</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2/13</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73</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2/14</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485</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82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2/15</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483</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top w:val="single" w:sz="1" w:space="0" w:color="000000"/>
              <w:right w:val="single" w:sz="2" w:space="0" w:color="000000"/>
            </w:tcBorders>
          </w:tcPr>
          <w:p w:rsidR="006D3C35" w:rsidRPr="006D3C35" w:rsidRDefault="006D3C35" w:rsidP="006D3C35">
            <w:pPr>
              <w:autoSpaceDE w:val="0"/>
              <w:autoSpaceDN w:val="0"/>
              <w:spacing w:line="240" w:lineRule="exact"/>
              <w:ind w:right="162"/>
              <w:jc w:val="right"/>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top w:val="single" w:sz="1" w:space="0" w:color="000000"/>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1748"/>
              <w:rPr>
                <w:rFonts w:ascii="Calibri" w:eastAsia="Calibri" w:hAnsi="Calibri" w:cs="Calibri"/>
                <w:b/>
                <w:sz w:val="20"/>
              </w:rPr>
            </w:pPr>
            <w:r w:rsidRPr="006D3C35">
              <w:rPr>
                <w:rFonts w:ascii="Calibri" w:eastAsia="Calibri" w:hAnsi="Calibri" w:cs="Calibri"/>
                <w:b/>
                <w:sz w:val="20"/>
                <w:u w:val="single"/>
              </w:rPr>
              <w:t>BILL                         NO.                         3 CONCRETE, FORMWORK AND REINFORCEMENT SUPPLEMENTARY PREAMBLES</w:t>
            </w:r>
          </w:p>
          <w:p w:rsidR="006D3C35" w:rsidRPr="006D3C35" w:rsidRDefault="006D3C35" w:rsidP="006D3C35">
            <w:pPr>
              <w:autoSpaceDE w:val="0"/>
              <w:autoSpaceDN w:val="0"/>
              <w:spacing w:line="243" w:lineRule="exact"/>
              <w:rPr>
                <w:rFonts w:ascii="Calibri" w:eastAsia="Calibri" w:hAnsi="Calibri" w:cs="Calibri"/>
                <w:sz w:val="20"/>
              </w:rPr>
            </w:pPr>
            <w:r w:rsidRPr="006D3C35">
              <w:rPr>
                <w:rFonts w:ascii="Calibri" w:eastAsia="Calibri" w:hAnsi="Calibri" w:cs="Calibri"/>
                <w:sz w:val="20"/>
                <w:u w:val="single"/>
              </w:rPr>
              <w:t>Formwork</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Description of formwork shall be deemed to include use and waste only (except where described as "left in" or "permanent") for fitting together in the required forms, wedging, plumbing and fixing to true angles and surfaces as necessary to ensure easy release during stripping and for reconditioning as necessary before re-use</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77"/>
              <w:rPr>
                <w:rFonts w:ascii="Calibri" w:eastAsia="Calibri" w:hAnsi="Calibri" w:cs="Calibri"/>
                <w:sz w:val="20"/>
              </w:rPr>
            </w:pPr>
            <w:r w:rsidRPr="006D3C35">
              <w:rPr>
                <w:rFonts w:ascii="Calibri" w:eastAsia="Calibri" w:hAnsi="Calibri" w:cs="Calibri"/>
                <w:sz w:val="20"/>
              </w:rPr>
              <w:t>The vertical propping shall be carried down to such construction as is sufficiently strong to afford the required support without damage and shall remain in position until the newly constructed work is able to support itself</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UNREINFORCED CONCRETE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30MPa/19mm Concrete</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spacing w:line="472" w:lineRule="auto"/>
              <w:ind w:right="3931"/>
              <w:rPr>
                <w:rFonts w:ascii="Calibri" w:eastAsia="Calibri" w:hAnsi="Calibri" w:cs="Calibri"/>
                <w:b/>
                <w:sz w:val="20"/>
              </w:rPr>
            </w:pPr>
            <w:r w:rsidRPr="006D3C35">
              <w:rPr>
                <w:rFonts w:ascii="Calibri" w:eastAsia="Calibri" w:hAnsi="Calibri" w:cs="Calibri"/>
                <w:sz w:val="20"/>
              </w:rPr>
              <w:t xml:space="preserve">Strip  Footings Surface beds </w:t>
            </w:r>
            <w:r w:rsidRPr="006D3C35">
              <w:rPr>
                <w:rFonts w:ascii="Calibri" w:eastAsia="Calibri" w:hAnsi="Calibri" w:cs="Calibri"/>
                <w:b/>
                <w:sz w:val="20"/>
                <w:u w:val="single"/>
              </w:rPr>
              <w:t>CONCRETE</w:t>
            </w:r>
            <w:r w:rsidRPr="006D3C35">
              <w:rPr>
                <w:rFonts w:ascii="Calibri" w:eastAsia="Calibri" w:hAnsi="Calibri" w:cs="Calibri"/>
                <w:b/>
                <w:spacing w:val="-6"/>
                <w:sz w:val="20"/>
                <w:u w:val="single"/>
              </w:rPr>
              <w:t xml:space="preserve"> </w:t>
            </w:r>
            <w:r w:rsidRPr="006D3C35">
              <w:rPr>
                <w:rFonts w:ascii="Calibri" w:eastAsia="Calibri" w:hAnsi="Calibri" w:cs="Calibri"/>
                <w:b/>
                <w:sz w:val="20"/>
                <w:u w:val="single"/>
              </w:rPr>
              <w:t>SUNDRIES</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Finishing top surfaces of concrete smooth with steel trowel</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 xml:space="preserve">Surface beds, slabs,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REINFORCEMENT TO CONCRETE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Fabric reinforcement</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Type 245 fabric reinforcement in concrete surface beds, slabs,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14"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Bill No. 3</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CONCRETE, FORMWORK &amp; REINFORCEMENT</w:t>
            </w: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tcBorders>
              <w:top w:val="single" w:sz="1"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single" w:sz="1" w:space="0" w:color="000000"/>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tc>
        <w:tc>
          <w:tcPr>
            <w:tcW w:w="954" w:type="dxa"/>
            <w:tcBorders>
              <w:top w:val="single" w:sz="1" w:space="0" w:color="000000"/>
              <w:lef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tcBorders>
              <w:top w:val="single" w:sz="1"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1" w:space="0" w:color="000000"/>
              <w:left w:val="double" w:sz="4"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top w:val="single" w:sz="1"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71"/>
        </w:trPr>
        <w:tc>
          <w:tcPr>
            <w:tcW w:w="720" w:type="dxa"/>
            <w:tcBorders>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val="restart"/>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3"/>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val="restart"/>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val="restart"/>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192"/>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0"/>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3/1</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0"/>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38</w:t>
            </w:r>
          </w:p>
        </w:tc>
        <w:tc>
          <w:tcPr>
            <w:tcW w:w="954"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3/2</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ind w:right="50"/>
              <w:jc w:val="center"/>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73</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3/3</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485</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304"/>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3/4</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485</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62"/>
              <w:jc w:val="right"/>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left w:val="single" w:sz="2" w:space="0" w:color="000000"/>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176"/>
              <w:rPr>
                <w:rFonts w:ascii="Calibri" w:eastAsia="Calibri" w:hAnsi="Calibri" w:cs="Calibri"/>
                <w:b/>
                <w:sz w:val="20"/>
              </w:rPr>
            </w:pPr>
            <w:r w:rsidRPr="006D3C35">
              <w:rPr>
                <w:rFonts w:ascii="Calibri" w:eastAsia="Calibri" w:hAnsi="Calibri" w:cs="Calibri"/>
                <w:b/>
                <w:sz w:val="20"/>
                <w:u w:val="single"/>
              </w:rPr>
              <w:t>BILL NO. 4 WATERPROOFING DAMP PROOFING</w:t>
            </w:r>
          </w:p>
          <w:p w:rsidR="006D3C35" w:rsidRPr="006D3C35" w:rsidRDefault="006D3C35" w:rsidP="006D3C35">
            <w:pPr>
              <w:autoSpaceDE w:val="0"/>
              <w:autoSpaceDN w:val="0"/>
              <w:spacing w:before="2" w:line="235" w:lineRule="auto"/>
              <w:ind w:right="937"/>
              <w:rPr>
                <w:rFonts w:ascii="Calibri" w:eastAsia="Calibri" w:hAnsi="Calibri" w:cs="Calibri"/>
                <w:b/>
                <w:sz w:val="20"/>
              </w:rPr>
            </w:pPr>
            <w:r w:rsidRPr="006D3C35">
              <w:rPr>
                <w:rFonts w:ascii="Calibri" w:eastAsia="Calibri" w:hAnsi="Calibri" w:cs="Calibri"/>
                <w:b/>
                <w:sz w:val="20"/>
                <w:u w:val="single"/>
              </w:rPr>
              <w:t>One layer 250 micron "</w:t>
            </w:r>
            <w:proofErr w:type="spellStart"/>
            <w:r w:rsidRPr="006D3C35">
              <w:rPr>
                <w:rFonts w:ascii="Calibri" w:eastAsia="Calibri" w:hAnsi="Calibri" w:cs="Calibri"/>
                <w:b/>
                <w:sz w:val="20"/>
                <w:u w:val="single"/>
              </w:rPr>
              <w:t>Gunplas</w:t>
            </w:r>
            <w:proofErr w:type="spellEnd"/>
            <w:r w:rsidRPr="006D3C35">
              <w:rPr>
                <w:rFonts w:ascii="Calibri" w:eastAsia="Calibri" w:hAnsi="Calibri" w:cs="Calibri"/>
                <w:b/>
                <w:sz w:val="20"/>
                <w:u w:val="single"/>
              </w:rPr>
              <w:t xml:space="preserve"> USB Green" polyethylene waterproofing:</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4"/>
              <w:rPr>
                <w:rFonts w:ascii="Calibri" w:eastAsia="Calibri" w:hAnsi="Calibri" w:cs="Calibri"/>
                <w:sz w:val="20"/>
              </w:rPr>
            </w:pPr>
            <w:r w:rsidRPr="006D3C35">
              <w:rPr>
                <w:rFonts w:ascii="Calibri" w:eastAsia="Calibri" w:hAnsi="Calibri" w:cs="Calibri"/>
                <w:sz w:val="20"/>
              </w:rPr>
              <w:t>On compacted earth under concrete surface beds, lapped 150 mm and sealed at all joints (measured net).</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285"/>
              <w:rPr>
                <w:rFonts w:ascii="Calibri" w:eastAsia="Calibri" w:hAnsi="Calibri" w:cs="Calibri"/>
                <w:b/>
                <w:sz w:val="20"/>
              </w:rPr>
            </w:pPr>
            <w:r w:rsidRPr="006D3C35">
              <w:rPr>
                <w:rFonts w:ascii="Calibri" w:eastAsia="Calibri" w:hAnsi="Calibri" w:cs="Calibri"/>
                <w:b/>
                <w:sz w:val="20"/>
                <w:u w:val="single"/>
              </w:rPr>
              <w:t>One layer 375 micron embossed "</w:t>
            </w:r>
            <w:proofErr w:type="spellStart"/>
            <w:r w:rsidRPr="006D3C35">
              <w:rPr>
                <w:rFonts w:ascii="Calibri" w:eastAsia="Calibri" w:hAnsi="Calibri" w:cs="Calibri"/>
                <w:b/>
                <w:sz w:val="20"/>
                <w:u w:val="single"/>
              </w:rPr>
              <w:t>Gunplas</w:t>
            </w:r>
            <w:proofErr w:type="spellEnd"/>
            <w:r w:rsidRPr="006D3C35">
              <w:rPr>
                <w:rFonts w:ascii="Calibri" w:eastAsia="Calibri" w:hAnsi="Calibri" w:cs="Calibri"/>
                <w:b/>
                <w:sz w:val="20"/>
                <w:u w:val="single"/>
              </w:rPr>
              <w:t xml:space="preserve"> </w:t>
            </w:r>
            <w:proofErr w:type="spellStart"/>
            <w:r w:rsidRPr="006D3C35">
              <w:rPr>
                <w:rFonts w:ascii="Calibri" w:eastAsia="Calibri" w:hAnsi="Calibri" w:cs="Calibri"/>
                <w:b/>
                <w:sz w:val="20"/>
                <w:u w:val="single"/>
              </w:rPr>
              <w:t>Brikgrip</w:t>
            </w:r>
            <w:proofErr w:type="spellEnd"/>
            <w:r w:rsidRPr="006D3C35">
              <w:rPr>
                <w:rFonts w:ascii="Calibri" w:eastAsia="Calibri" w:hAnsi="Calibri" w:cs="Calibri"/>
                <w:b/>
                <w:sz w:val="20"/>
                <w:u w:val="single"/>
              </w:rPr>
              <w:t>" polyethylene damp proof course fixed with approved adhesive: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On walls, stepped up in cavities, under </w:t>
            </w:r>
            <w:proofErr w:type="spellStart"/>
            <w:r w:rsidRPr="006D3C35">
              <w:rPr>
                <w:rFonts w:ascii="Calibri" w:eastAsia="Calibri" w:hAnsi="Calibri" w:cs="Calibri"/>
                <w:sz w:val="20"/>
              </w:rPr>
              <w:t>cills</w:t>
            </w:r>
            <w:proofErr w:type="spellEnd"/>
            <w:r w:rsidRPr="006D3C35">
              <w:rPr>
                <w:rFonts w:ascii="Calibri" w:eastAsia="Calibri" w:hAnsi="Calibri" w:cs="Calibri"/>
                <w:sz w:val="20"/>
              </w:rPr>
              <w:t>, etc.</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9"/>
              <w:rPr>
                <w:rFonts w:ascii="Calibri" w:eastAsia="Calibri" w:hAnsi="Calibri" w:cs="Calibri"/>
                <w:b/>
                <w:sz w:val="20"/>
              </w:rPr>
            </w:pPr>
            <w:r w:rsidRPr="006D3C35">
              <w:rPr>
                <w:rFonts w:ascii="Calibri" w:eastAsia="Calibri" w:hAnsi="Calibri" w:cs="Calibri"/>
                <w:b/>
                <w:sz w:val="20"/>
                <w:u w:val="single"/>
              </w:rPr>
              <w:t>Two coats "</w:t>
            </w:r>
            <w:proofErr w:type="spellStart"/>
            <w:r w:rsidRPr="006D3C35">
              <w:rPr>
                <w:rFonts w:ascii="Calibri" w:eastAsia="Calibri" w:hAnsi="Calibri" w:cs="Calibri"/>
                <w:b/>
                <w:sz w:val="20"/>
                <w:u w:val="single"/>
              </w:rPr>
              <w:t>Brixeal</w:t>
            </w:r>
            <w:proofErr w:type="spellEnd"/>
            <w:r w:rsidRPr="006D3C35">
              <w:rPr>
                <w:rFonts w:ascii="Calibri" w:eastAsia="Calibri" w:hAnsi="Calibri" w:cs="Calibri"/>
                <w:b/>
                <w:sz w:val="20"/>
                <w:u w:val="single"/>
              </w:rPr>
              <w:t>" bitumen emulsion waterproof coating</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On bagged brick walls</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1" w:line="235" w:lineRule="auto"/>
              <w:ind w:right="4210"/>
              <w:rPr>
                <w:rFonts w:ascii="Calibri" w:eastAsia="Calibri" w:hAnsi="Calibri" w:cs="Calibri"/>
                <w:sz w:val="20"/>
              </w:rPr>
            </w:pPr>
            <w:r w:rsidRPr="006D3C35">
              <w:rPr>
                <w:rFonts w:ascii="Calibri" w:eastAsia="Calibri" w:hAnsi="Calibri" w:cs="Calibri"/>
                <w:sz w:val="20"/>
              </w:rPr>
              <w:t>Bill No. 4 WATERPROOFING</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m2</w:t>
            </w:r>
          </w:p>
        </w:tc>
        <w:tc>
          <w:tcPr>
            <w:tcW w:w="1008" w:type="dxa"/>
            <w:vMerge w:val="restart"/>
            <w:tcBorders>
              <w:left w:val="single" w:sz="2" w:space="0" w:color="000000"/>
              <w:right w:val="single" w:sz="2" w:space="0" w:color="000000"/>
            </w:tcBorders>
          </w:tcPr>
          <w:p w:rsidR="006D3C35" w:rsidRPr="006D3C35" w:rsidRDefault="006D3C35" w:rsidP="006D3C35">
            <w:pPr>
              <w:autoSpaceDE w:val="0"/>
              <w:autoSpaceDN w:val="0"/>
              <w:spacing w:line="240" w:lineRule="exact"/>
              <w:ind w:right="133"/>
              <w:jc w:val="right"/>
              <w:rPr>
                <w:rFonts w:ascii="Calibri" w:eastAsia="Calibri" w:hAnsi="Calibri" w:cs="Calibri"/>
                <w:b/>
                <w:sz w:val="20"/>
              </w:rPr>
            </w:pPr>
            <w:r w:rsidRPr="006D3C35">
              <w:rPr>
                <w:rFonts w:ascii="Calibri" w:eastAsia="Calibri" w:hAnsi="Calibri" w:cs="Calibri"/>
                <w:b/>
                <w:sz w:val="20"/>
              </w:rPr>
              <w:t>Quantity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5"/>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485</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7</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ind w:right="67"/>
              <w:jc w:val="right"/>
              <w:rPr>
                <w:rFonts w:ascii="Calibri" w:eastAsia="Calibri" w:hAnsi="Calibri" w:cs="Calibri"/>
                <w:sz w:val="20"/>
              </w:rPr>
            </w:pPr>
            <w:r w:rsidRPr="006D3C35">
              <w:rPr>
                <w:rFonts w:ascii="Calibri" w:eastAsia="Calibri" w:hAnsi="Calibri" w:cs="Calibri"/>
                <w:sz w:val="20"/>
              </w:rPr>
              <w:t>160</w:t>
            </w:r>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9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9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8"/>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4/1</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2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4/2</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6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139"/>
              <w:jc w:val="right"/>
              <w:rPr>
                <w:rFonts w:ascii="Calibri" w:eastAsia="Calibri" w:hAnsi="Calibri" w:cs="Calibri"/>
                <w:sz w:val="20"/>
              </w:rPr>
            </w:pPr>
            <w:r w:rsidRPr="006D3C35">
              <w:rPr>
                <w:rFonts w:ascii="Calibri" w:eastAsia="Calibri" w:hAnsi="Calibri" w:cs="Calibri"/>
                <w:w w:val="95"/>
                <w:sz w:val="20"/>
              </w:rPr>
              <w:t>4/3</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top w:val="single" w:sz="1" w:space="0" w:color="000000"/>
              <w:right w:val="single" w:sz="2" w:space="0" w:color="000000"/>
            </w:tcBorders>
          </w:tcPr>
          <w:p w:rsidR="006D3C35" w:rsidRPr="006D3C35" w:rsidRDefault="006D3C35" w:rsidP="006D3C35">
            <w:pPr>
              <w:autoSpaceDE w:val="0"/>
              <w:autoSpaceDN w:val="0"/>
              <w:spacing w:line="240" w:lineRule="exact"/>
              <w:ind w:right="162"/>
              <w:jc w:val="right"/>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top w:val="single" w:sz="1" w:space="0" w:color="000000"/>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808"/>
              <w:rPr>
                <w:rFonts w:ascii="Calibri" w:eastAsia="Calibri" w:hAnsi="Calibri" w:cs="Calibri"/>
                <w:b/>
                <w:sz w:val="20"/>
              </w:rPr>
            </w:pPr>
            <w:r w:rsidRPr="006D3C35">
              <w:rPr>
                <w:rFonts w:ascii="Calibri" w:eastAsia="Calibri" w:hAnsi="Calibri" w:cs="Calibri"/>
                <w:b/>
                <w:sz w:val="20"/>
                <w:u w:val="single"/>
              </w:rPr>
              <w:t>BILL NO. 5 MASONRY</w:t>
            </w:r>
          </w:p>
          <w:p w:rsidR="006D3C35" w:rsidRPr="006D3C35" w:rsidRDefault="006D3C35" w:rsidP="006D3C35">
            <w:pPr>
              <w:autoSpaceDE w:val="0"/>
              <w:autoSpaceDN w:val="0"/>
              <w:spacing w:line="472" w:lineRule="auto"/>
              <w:ind w:right="3124"/>
              <w:rPr>
                <w:rFonts w:ascii="Calibri" w:eastAsia="Calibri" w:hAnsi="Calibri" w:cs="Calibri"/>
                <w:b/>
                <w:sz w:val="20"/>
              </w:rPr>
            </w:pPr>
            <w:r w:rsidRPr="006D3C35">
              <w:rPr>
                <w:rFonts w:ascii="Calibri" w:eastAsia="Calibri" w:hAnsi="Calibri" w:cs="Calibri"/>
                <w:b/>
                <w:sz w:val="20"/>
                <w:u w:val="single"/>
              </w:rPr>
              <w:t>SUPPLEMENTARY PREAMBLES BRICKWORK</w:t>
            </w:r>
          </w:p>
          <w:p w:rsidR="006D3C35" w:rsidRPr="006D3C35" w:rsidRDefault="006D3C35" w:rsidP="006D3C35">
            <w:pPr>
              <w:autoSpaceDE w:val="0"/>
              <w:autoSpaceDN w:val="0"/>
              <w:spacing w:before="1" w:line="243" w:lineRule="exact"/>
              <w:rPr>
                <w:rFonts w:ascii="Calibri" w:eastAsia="Calibri" w:hAnsi="Calibri" w:cs="Calibri"/>
                <w:sz w:val="20"/>
              </w:rPr>
            </w:pPr>
            <w:r w:rsidRPr="006D3C35">
              <w:rPr>
                <w:rFonts w:ascii="Calibri" w:eastAsia="Calibri" w:hAnsi="Calibri" w:cs="Calibri"/>
                <w:sz w:val="20"/>
                <w:u w:val="single"/>
              </w:rPr>
              <w:t>Sizes in descriptions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Where sizes in descriptions are given in brick units, "one brick" shall represent the length and "half brick" the width of a brick</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FOUNDATIONS</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before="1" w:line="240" w:lineRule="exact"/>
              <w:ind w:right="165"/>
              <w:rPr>
                <w:rFonts w:ascii="Calibri" w:eastAsia="Calibri" w:hAnsi="Calibri" w:cs="Calibri"/>
                <w:b/>
                <w:sz w:val="20"/>
              </w:rPr>
            </w:pPr>
            <w:r w:rsidRPr="006D3C35">
              <w:rPr>
                <w:rFonts w:ascii="Calibri" w:eastAsia="Calibri" w:hAnsi="Calibri" w:cs="Calibri"/>
                <w:b/>
                <w:sz w:val="20"/>
                <w:u w:val="single"/>
              </w:rPr>
              <w:t xml:space="preserve">Brickwork of NFX bricks (15 </w:t>
            </w:r>
            <w:proofErr w:type="spellStart"/>
            <w:r w:rsidRPr="006D3C35">
              <w:rPr>
                <w:rFonts w:ascii="Calibri" w:eastAsia="Calibri" w:hAnsi="Calibri" w:cs="Calibri"/>
                <w:b/>
                <w:sz w:val="20"/>
                <w:u w:val="single"/>
              </w:rPr>
              <w:t>MPa</w:t>
            </w:r>
            <w:proofErr w:type="spellEnd"/>
            <w:r w:rsidRPr="006D3C35">
              <w:rPr>
                <w:rFonts w:ascii="Calibri" w:eastAsia="Calibri" w:hAnsi="Calibri" w:cs="Calibri"/>
                <w:b/>
                <w:sz w:val="20"/>
                <w:u w:val="single"/>
              </w:rPr>
              <w:t xml:space="preserve"> nominal compressive strength) in class I mortar </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One brick Walls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BLOCKWORK</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3394"/>
              <w:rPr>
                <w:rFonts w:ascii="Calibri" w:eastAsia="Calibri" w:hAnsi="Calibri" w:cs="Calibri"/>
                <w:b/>
                <w:sz w:val="20"/>
              </w:rPr>
            </w:pPr>
            <w:proofErr w:type="spellStart"/>
            <w:r w:rsidRPr="006D3C35">
              <w:rPr>
                <w:rFonts w:ascii="Calibri" w:eastAsia="Calibri" w:hAnsi="Calibri" w:cs="Calibri"/>
                <w:b/>
                <w:sz w:val="20"/>
                <w:u w:val="single"/>
              </w:rPr>
              <w:t>Blockwork</w:t>
            </w:r>
            <w:proofErr w:type="spellEnd"/>
            <w:r w:rsidRPr="006D3C35">
              <w:rPr>
                <w:rFonts w:ascii="Calibri" w:eastAsia="Calibri" w:hAnsi="Calibri" w:cs="Calibri"/>
                <w:b/>
                <w:sz w:val="20"/>
                <w:u w:val="single"/>
              </w:rPr>
              <w:t xml:space="preserve"> in class II mortar </w:t>
            </w:r>
            <w:r w:rsidRPr="006D3C35">
              <w:rPr>
                <w:rFonts w:ascii="Calibri" w:eastAsia="Calibri" w:hAnsi="Calibri" w:cs="Calibri"/>
                <w:sz w:val="20"/>
              </w:rPr>
              <w:t xml:space="preserve">200mm walls </w:t>
            </w:r>
            <w:r w:rsidRPr="006D3C35">
              <w:rPr>
                <w:rFonts w:ascii="Calibri" w:eastAsia="Calibri" w:hAnsi="Calibri" w:cs="Calibri"/>
                <w:b/>
                <w:sz w:val="20"/>
                <w:u w:val="single"/>
              </w:rPr>
              <w:t>SUPERSTRUCTURE</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 xml:space="preserve">Brickwork of NFP bricks in class II mortar </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One brick walls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BLOCKWORK</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proofErr w:type="spellStart"/>
            <w:r w:rsidRPr="006D3C35">
              <w:rPr>
                <w:rFonts w:ascii="Calibri" w:eastAsia="Calibri" w:hAnsi="Calibri" w:cs="Calibri"/>
                <w:b/>
                <w:sz w:val="20"/>
                <w:u w:val="single"/>
              </w:rPr>
              <w:t>Blockwork</w:t>
            </w:r>
            <w:proofErr w:type="spellEnd"/>
            <w:r w:rsidRPr="006D3C35">
              <w:rPr>
                <w:rFonts w:ascii="Calibri" w:eastAsia="Calibri" w:hAnsi="Calibri" w:cs="Calibri"/>
                <w:b/>
                <w:sz w:val="20"/>
                <w:u w:val="single"/>
              </w:rPr>
              <w:t xml:space="preserve"> in class II mortar</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line="472" w:lineRule="auto"/>
              <w:ind w:right="4492"/>
              <w:rPr>
                <w:rFonts w:ascii="Calibri" w:eastAsia="Calibri" w:hAnsi="Calibri" w:cs="Calibri"/>
                <w:sz w:val="20"/>
              </w:rPr>
            </w:pPr>
            <w:r w:rsidRPr="006D3C35">
              <w:rPr>
                <w:rFonts w:ascii="Calibri" w:eastAsia="Calibri" w:hAnsi="Calibri" w:cs="Calibri"/>
                <w:sz w:val="20"/>
              </w:rPr>
              <w:t>100mm walls 200mm walls</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BRICKWORK SUNDRIES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3124"/>
              <w:rPr>
                <w:rFonts w:ascii="Calibri" w:eastAsia="Calibri" w:hAnsi="Calibri" w:cs="Calibri"/>
                <w:sz w:val="20"/>
              </w:rPr>
            </w:pPr>
            <w:r w:rsidRPr="006D3C35">
              <w:rPr>
                <w:rFonts w:ascii="Calibri" w:eastAsia="Calibri" w:hAnsi="Calibri" w:cs="Calibri"/>
                <w:b/>
                <w:sz w:val="20"/>
                <w:u w:val="single"/>
              </w:rPr>
              <w:t xml:space="preserve">Brickwork reinforcement </w:t>
            </w:r>
            <w:r w:rsidRPr="006D3C35">
              <w:rPr>
                <w:rFonts w:ascii="Calibri" w:eastAsia="Calibri" w:hAnsi="Calibri" w:cs="Calibri"/>
                <w:sz w:val="20"/>
              </w:rPr>
              <w:t>75mm Wide reinforcement 230mm Wide reinforcement</w:t>
            </w:r>
          </w:p>
          <w:p w:rsidR="006D3C35" w:rsidRPr="006D3C35" w:rsidRDefault="006D3C35" w:rsidP="006D3C35">
            <w:pPr>
              <w:autoSpaceDE w:val="0"/>
              <w:autoSpaceDN w:val="0"/>
              <w:spacing w:before="1"/>
              <w:rPr>
                <w:rFonts w:ascii="Times New Roman" w:eastAsia="Calibri" w:hAnsi="Calibri" w:cs="Calibri"/>
                <w:sz w:val="26"/>
              </w:rPr>
            </w:pPr>
          </w:p>
          <w:p w:rsidR="006D3C35" w:rsidRPr="006D3C35" w:rsidRDefault="006D3C35" w:rsidP="006D3C35">
            <w:pPr>
              <w:autoSpaceDE w:val="0"/>
              <w:autoSpaceDN w:val="0"/>
              <w:spacing w:line="242" w:lineRule="exact"/>
              <w:ind w:right="83"/>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4836"/>
              <w:rPr>
                <w:rFonts w:ascii="Calibri" w:eastAsia="Calibri" w:hAnsi="Calibri" w:cs="Calibri"/>
                <w:sz w:val="20"/>
              </w:rPr>
            </w:pPr>
            <w:r w:rsidRPr="006D3C35">
              <w:rPr>
                <w:rFonts w:ascii="Calibri" w:eastAsia="Calibri" w:hAnsi="Calibri" w:cs="Calibri"/>
                <w:sz w:val="20"/>
              </w:rPr>
              <w:t>Bill No. 5 MASONRY</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tcBorders>
              <w:top w:val="single" w:sz="1"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single" w:sz="1" w:space="0" w:color="000000"/>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tc>
        <w:tc>
          <w:tcPr>
            <w:tcW w:w="954" w:type="dxa"/>
            <w:tcBorders>
              <w:top w:val="single" w:sz="1" w:space="0" w:color="000000"/>
              <w:lef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tcBorders>
              <w:top w:val="single" w:sz="1"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1" w:space="0" w:color="000000"/>
              <w:left w:val="double" w:sz="4"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top w:val="single" w:sz="1"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471"/>
        </w:trPr>
        <w:tc>
          <w:tcPr>
            <w:tcW w:w="720" w:type="dxa"/>
            <w:tcBorders>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val="restart"/>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4"/>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val="restart"/>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val="restart"/>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72"/>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5"/>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5/1</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5"/>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13</w:t>
            </w:r>
          </w:p>
        </w:tc>
        <w:tc>
          <w:tcPr>
            <w:tcW w:w="954"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5/2</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125</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5/3</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169</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5/4</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128</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5/5</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454</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5/6</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383</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64"/>
        </w:trPr>
        <w:tc>
          <w:tcPr>
            <w:tcW w:w="720" w:type="dxa"/>
            <w:tcBorders>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5/7</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jc w:val="center"/>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2 245</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788"/>
        <w:gridCol w:w="419"/>
        <w:gridCol w:w="1008"/>
        <w:gridCol w:w="1310"/>
        <w:gridCol w:w="1454"/>
        <w:gridCol w:w="331"/>
      </w:tblGrid>
      <w:tr w:rsidR="006D3C35" w:rsidRPr="006D3C35" w:rsidTr="00CC6181">
        <w:trPr>
          <w:trHeight w:hRule="exact" w:val="1271"/>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val="restart"/>
            <w:tcBorders>
              <w:left w:val="single" w:sz="2" w:space="0" w:color="000000"/>
              <w:right w:val="nil"/>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BRICKWORK SUNDRIES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29"/>
              <w:rPr>
                <w:rFonts w:ascii="Calibri" w:eastAsia="Calibri" w:hAnsi="Calibri" w:cs="Calibri"/>
                <w:b/>
                <w:sz w:val="20"/>
              </w:rPr>
            </w:pPr>
            <w:r w:rsidRPr="006D3C35">
              <w:rPr>
                <w:rFonts w:ascii="Calibri" w:eastAsia="Calibri" w:hAnsi="Calibri" w:cs="Calibri"/>
                <w:b/>
                <w:sz w:val="20"/>
                <w:u w:val="single"/>
              </w:rPr>
              <w:t>Cement wash of 1:3 liquid cement and sand mixture applied with a brush</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On brick walls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Precast </w:t>
            </w:r>
            <w:proofErr w:type="spellStart"/>
            <w:r w:rsidRPr="006D3C35">
              <w:rPr>
                <w:rFonts w:ascii="Calibri" w:eastAsia="Calibri" w:hAnsi="Calibri" w:cs="Calibri"/>
                <w:b/>
                <w:sz w:val="20"/>
                <w:u w:val="single"/>
              </w:rPr>
              <w:t>prestressed</w:t>
            </w:r>
            <w:proofErr w:type="spellEnd"/>
            <w:r w:rsidRPr="006D3C35">
              <w:rPr>
                <w:rFonts w:ascii="Calibri" w:eastAsia="Calibri" w:hAnsi="Calibri" w:cs="Calibri"/>
                <w:b/>
                <w:sz w:val="20"/>
                <w:u w:val="single"/>
              </w:rPr>
              <w:t xml:space="preserve"> fabricated lintels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110 x 75mm Lintels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Precast concrete </w:t>
            </w:r>
            <w:proofErr w:type="spellStart"/>
            <w:r w:rsidRPr="006D3C35">
              <w:rPr>
                <w:rFonts w:ascii="Calibri" w:eastAsia="Calibri" w:hAnsi="Calibri" w:cs="Calibri"/>
                <w:b/>
                <w:sz w:val="20"/>
                <w:u w:val="single"/>
              </w:rPr>
              <w:t>lourve</w:t>
            </w:r>
            <w:proofErr w:type="spellEnd"/>
            <w:r w:rsidRPr="006D3C35">
              <w:rPr>
                <w:rFonts w:ascii="Calibri" w:eastAsia="Calibri" w:hAnsi="Calibri" w:cs="Calibri"/>
                <w:b/>
                <w:sz w:val="20"/>
                <w:u w:val="single"/>
              </w:rPr>
              <w:t xml:space="preserve"> grilles, </w:t>
            </w:r>
            <w:proofErr w:type="spellStart"/>
            <w:r w:rsidRPr="006D3C35">
              <w:rPr>
                <w:rFonts w:ascii="Calibri" w:eastAsia="Calibri" w:hAnsi="Calibri" w:cs="Calibri"/>
                <w:b/>
                <w:sz w:val="20"/>
                <w:u w:val="single"/>
              </w:rPr>
              <w:t>etc</w:t>
            </w:r>
            <w:proofErr w:type="spellEnd"/>
            <w:r w:rsidRPr="006D3C35">
              <w:rPr>
                <w:rFonts w:ascii="Calibri" w:eastAsia="Calibri" w:hAnsi="Calibri" w:cs="Calibri"/>
                <w:b/>
                <w:sz w:val="20"/>
                <w:u w:val="single"/>
              </w:rPr>
              <w:t xml:space="preserve"> </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250 x 250mm LG Green precast concrete </w:t>
            </w:r>
            <w:proofErr w:type="spellStart"/>
            <w:r w:rsidRPr="006D3C35">
              <w:rPr>
                <w:rFonts w:ascii="Calibri" w:eastAsia="Calibri" w:hAnsi="Calibri" w:cs="Calibri"/>
                <w:sz w:val="20"/>
              </w:rPr>
              <w:t>louvre</w:t>
            </w:r>
            <w:proofErr w:type="spellEnd"/>
            <w:r w:rsidRPr="006D3C35">
              <w:rPr>
                <w:rFonts w:ascii="Calibri" w:eastAsia="Calibri" w:hAnsi="Calibri" w:cs="Calibri"/>
                <w:sz w:val="20"/>
              </w:rPr>
              <w:t xml:space="preserve"> grilles built in stack bond with and including 25 x 25mm </w:t>
            </w:r>
            <w:proofErr w:type="spellStart"/>
            <w:r w:rsidRPr="006D3C35">
              <w:rPr>
                <w:rFonts w:ascii="Calibri" w:eastAsia="Calibri" w:hAnsi="Calibri" w:cs="Calibri"/>
                <w:sz w:val="20"/>
              </w:rPr>
              <w:t>galvanised</w:t>
            </w:r>
            <w:proofErr w:type="spellEnd"/>
            <w:r w:rsidRPr="006D3C35">
              <w:rPr>
                <w:rFonts w:ascii="Calibri" w:eastAsia="Calibri" w:hAnsi="Calibri" w:cs="Calibri"/>
                <w:sz w:val="20"/>
              </w:rPr>
              <w:t xml:space="preserve"> wire mesh backing grille to brickworks</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FACE BRICKWORK</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829"/>
              <w:rPr>
                <w:rFonts w:ascii="Calibri" w:eastAsia="Calibri" w:hAnsi="Calibri" w:cs="Calibri"/>
                <w:b/>
                <w:sz w:val="20"/>
              </w:rPr>
            </w:pPr>
            <w:proofErr w:type="spellStart"/>
            <w:r w:rsidRPr="006D3C35">
              <w:rPr>
                <w:rFonts w:ascii="Calibri" w:eastAsia="Calibri" w:hAnsi="Calibri" w:cs="Calibri"/>
                <w:b/>
                <w:sz w:val="20"/>
                <w:u w:val="single"/>
              </w:rPr>
              <w:t>Corobrik</w:t>
            </w:r>
            <w:proofErr w:type="spellEnd"/>
            <w:r w:rsidRPr="006D3C35">
              <w:rPr>
                <w:rFonts w:ascii="Calibri" w:eastAsia="Calibri" w:hAnsi="Calibri" w:cs="Calibri"/>
                <w:b/>
                <w:sz w:val="20"/>
                <w:u w:val="single"/>
              </w:rPr>
              <w:t xml:space="preserve"> Meadow Rustic face bricks pointed with recessed horizontal and vertical joints </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Half brick walls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Extra over brickwork for face brickwork</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Extra over brickwork for brick-on-edge header course lintel</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before="1" w:line="240" w:lineRule="exact"/>
              <w:ind w:right="114"/>
              <w:rPr>
                <w:rFonts w:ascii="Calibri" w:eastAsia="Calibri" w:hAnsi="Calibri" w:cs="Calibri"/>
                <w:b/>
                <w:sz w:val="20"/>
              </w:rPr>
            </w:pPr>
            <w:r w:rsidRPr="006D3C35">
              <w:rPr>
                <w:rFonts w:ascii="Calibri" w:eastAsia="Calibri" w:hAnsi="Calibri" w:cs="Calibri"/>
                <w:b/>
                <w:sz w:val="20"/>
                <w:u w:val="single"/>
              </w:rPr>
              <w:t xml:space="preserve">Brick-on-edge header course copings, sills, </w:t>
            </w:r>
            <w:proofErr w:type="spellStart"/>
            <w:r w:rsidRPr="006D3C35">
              <w:rPr>
                <w:rFonts w:ascii="Calibri" w:eastAsia="Calibri" w:hAnsi="Calibri" w:cs="Calibri"/>
                <w:b/>
                <w:sz w:val="20"/>
                <w:u w:val="single"/>
              </w:rPr>
              <w:t>etc</w:t>
            </w:r>
            <w:proofErr w:type="spellEnd"/>
            <w:r w:rsidRPr="006D3C35">
              <w:rPr>
                <w:rFonts w:ascii="Calibri" w:eastAsia="Calibri" w:hAnsi="Calibri" w:cs="Calibri"/>
                <w:b/>
                <w:sz w:val="20"/>
                <w:u w:val="single"/>
              </w:rPr>
              <w:t xml:space="preserve"> of </w:t>
            </w:r>
            <w:proofErr w:type="spellStart"/>
            <w:r w:rsidRPr="006D3C35">
              <w:rPr>
                <w:rFonts w:ascii="Calibri" w:eastAsia="Calibri" w:hAnsi="Calibri" w:cs="Calibri"/>
                <w:b/>
                <w:sz w:val="20"/>
                <w:u w:val="single"/>
              </w:rPr>
              <w:t>Corobrik</w:t>
            </w:r>
            <w:proofErr w:type="spellEnd"/>
            <w:r w:rsidRPr="006D3C35">
              <w:rPr>
                <w:rFonts w:ascii="Calibri" w:eastAsia="Calibri" w:hAnsi="Calibri" w:cs="Calibri"/>
                <w:b/>
                <w:sz w:val="20"/>
                <w:u w:val="single"/>
              </w:rPr>
              <w:t xml:space="preserve"> Meadow Rustic face bricks pointed with recessed joints on all exposed faces</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5"/>
              <w:rPr>
                <w:rFonts w:ascii="Calibri" w:eastAsia="Calibri" w:hAnsi="Calibri" w:cs="Calibri"/>
                <w:sz w:val="20"/>
              </w:rPr>
            </w:pPr>
            <w:r w:rsidRPr="006D3C35">
              <w:rPr>
                <w:rFonts w:ascii="Calibri" w:eastAsia="Calibri" w:hAnsi="Calibri" w:cs="Calibri"/>
                <w:sz w:val="20"/>
              </w:rPr>
              <w:t>230mm Wide sill set sloping and slightly projecting</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0"/>
              </w:rPr>
            </w:pPr>
          </w:p>
          <w:p w:rsidR="006D3C35" w:rsidRPr="006D3C35" w:rsidRDefault="006D3C35" w:rsidP="006D3C35">
            <w:pPr>
              <w:autoSpaceDE w:val="0"/>
              <w:autoSpaceDN w:val="0"/>
              <w:spacing w:before="1"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2" w:line="235" w:lineRule="auto"/>
              <w:ind w:right="4836"/>
              <w:rPr>
                <w:rFonts w:ascii="Calibri" w:eastAsia="Calibri" w:hAnsi="Calibri" w:cs="Calibri"/>
                <w:sz w:val="20"/>
              </w:rPr>
            </w:pPr>
            <w:r w:rsidRPr="006D3C35">
              <w:rPr>
                <w:rFonts w:ascii="Calibri" w:eastAsia="Calibri" w:hAnsi="Calibri" w:cs="Calibri"/>
                <w:sz w:val="20"/>
              </w:rPr>
              <w:t>Bill No. 5 MASONRY</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5"/>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jc w:val="center"/>
              <w:rPr>
                <w:rFonts w:ascii="Calibri" w:eastAsia="Calibri" w:hAnsi="Calibri" w:cs="Calibri"/>
                <w:sz w:val="20"/>
              </w:rPr>
            </w:pPr>
            <w:r w:rsidRPr="006D3C35">
              <w:rPr>
                <w:rFonts w:ascii="Calibri" w:eastAsia="Calibri" w:hAnsi="Calibri" w:cs="Calibri"/>
                <w:sz w:val="20"/>
              </w:rPr>
              <w:t>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jc w:val="both"/>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m2 </w:t>
            </w:r>
            <w:proofErr w:type="spellStart"/>
            <w:r w:rsidRPr="006D3C35">
              <w:rPr>
                <w:rFonts w:ascii="Calibri" w:eastAsia="Calibri" w:hAnsi="Calibri" w:cs="Calibri"/>
                <w:sz w:val="20"/>
              </w:rPr>
              <w:t>m2</w:t>
            </w:r>
            <w:proofErr w:type="spellEnd"/>
            <w:r w:rsidRPr="006D3C35">
              <w:rPr>
                <w:rFonts w:ascii="Calibri" w:eastAsia="Calibri" w:hAnsi="Calibri" w:cs="Calibri"/>
                <w:sz w:val="20"/>
              </w:rPr>
              <w:t xml:space="preserve"> 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35"/>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bottom w:val="nil"/>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9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0"/>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5/8</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0"/>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160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5/9</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171</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5/10</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08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59</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08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139"/>
              <w:jc w:val="right"/>
              <w:rPr>
                <w:rFonts w:ascii="Calibri" w:eastAsia="Calibri" w:hAnsi="Calibri" w:cs="Calibri"/>
                <w:sz w:val="20"/>
              </w:rPr>
            </w:pPr>
            <w:r w:rsidRPr="006D3C35">
              <w:rPr>
                <w:rFonts w:ascii="Calibri" w:eastAsia="Calibri" w:hAnsi="Calibri" w:cs="Calibri"/>
                <w:w w:val="95"/>
                <w:sz w:val="20"/>
              </w:rPr>
              <w:t>5/11</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67"/>
              <w:jc w:val="right"/>
              <w:rPr>
                <w:rFonts w:ascii="Calibri" w:eastAsia="Calibri" w:hAnsi="Calibri" w:cs="Calibri"/>
                <w:sz w:val="20"/>
              </w:rPr>
            </w:pPr>
            <w:r w:rsidRPr="006D3C35">
              <w:rPr>
                <w:rFonts w:ascii="Calibri" w:eastAsia="Calibri" w:hAnsi="Calibri" w:cs="Calibri"/>
                <w:sz w:val="20"/>
              </w:rPr>
              <w:t>7</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5/12</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160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5/13</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14</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26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5/14</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footerReference w:type="default" r:id="rId87"/>
          <w:pgSz w:w="11910" w:h="16840"/>
          <w:pgMar w:top="1200" w:right="260" w:bottom="960" w:left="400" w:header="966" w:footer="763" w:gutter="0"/>
          <w:pgNumType w:start="2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top w:val="single" w:sz="1" w:space="0" w:color="000000"/>
              <w:right w:val="single" w:sz="2" w:space="0" w:color="000000"/>
            </w:tcBorders>
          </w:tcPr>
          <w:p w:rsidR="006D3C35" w:rsidRPr="006D3C35" w:rsidRDefault="006D3C35" w:rsidP="006D3C35">
            <w:pPr>
              <w:autoSpaceDE w:val="0"/>
              <w:autoSpaceDN w:val="0"/>
              <w:spacing w:line="240" w:lineRule="exact"/>
              <w:ind w:right="162"/>
              <w:jc w:val="right"/>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top w:val="single" w:sz="1" w:space="0" w:color="000000"/>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176"/>
              <w:rPr>
                <w:rFonts w:ascii="Calibri" w:eastAsia="Calibri" w:hAnsi="Calibri" w:cs="Calibri"/>
                <w:b/>
                <w:sz w:val="20"/>
              </w:rPr>
            </w:pPr>
            <w:r w:rsidRPr="006D3C35">
              <w:rPr>
                <w:rFonts w:ascii="Calibri" w:eastAsia="Calibri" w:hAnsi="Calibri" w:cs="Calibri"/>
                <w:b/>
                <w:sz w:val="20"/>
                <w:u w:val="single"/>
              </w:rPr>
              <w:t>BILL NO. 6 ROOFWORK METAL SHEETING</w:t>
            </w:r>
          </w:p>
          <w:p w:rsidR="006D3C35" w:rsidRPr="006D3C35" w:rsidRDefault="006D3C35" w:rsidP="006D3C35">
            <w:pPr>
              <w:autoSpaceDE w:val="0"/>
              <w:autoSpaceDN w:val="0"/>
              <w:spacing w:before="2" w:line="235" w:lineRule="auto"/>
              <w:ind w:right="302"/>
              <w:rPr>
                <w:rFonts w:ascii="Calibri" w:eastAsia="Calibri" w:hAnsi="Calibri" w:cs="Calibri"/>
                <w:b/>
                <w:sz w:val="20"/>
              </w:rPr>
            </w:pPr>
            <w:r w:rsidRPr="006D3C35">
              <w:rPr>
                <w:rFonts w:ascii="Calibri" w:eastAsia="Calibri" w:hAnsi="Calibri" w:cs="Calibri"/>
                <w:b/>
                <w:sz w:val="20"/>
                <w:u w:val="single"/>
              </w:rPr>
              <w:t xml:space="preserve">Standard </w:t>
            </w:r>
            <w:proofErr w:type="spellStart"/>
            <w:r w:rsidRPr="006D3C35">
              <w:rPr>
                <w:rFonts w:ascii="Calibri" w:eastAsia="Calibri" w:hAnsi="Calibri" w:cs="Calibri"/>
                <w:b/>
                <w:sz w:val="20"/>
                <w:u w:val="single"/>
              </w:rPr>
              <w:t>Chromadek</w:t>
            </w:r>
            <w:proofErr w:type="spellEnd"/>
            <w:r w:rsidRPr="006D3C35">
              <w:rPr>
                <w:rFonts w:ascii="Calibri" w:eastAsia="Calibri" w:hAnsi="Calibri" w:cs="Calibri"/>
                <w:b/>
                <w:sz w:val="20"/>
                <w:u w:val="single"/>
              </w:rPr>
              <w:t xml:space="preserve"> Industrial roof sheeting comprises a Z200 hot-dipped galvanized substrate pre-primed, finished with a final paint coat on the top surface and a single backing coat fixed to timber battens </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spacing w:line="472" w:lineRule="auto"/>
              <w:ind w:right="4533"/>
              <w:jc w:val="both"/>
              <w:rPr>
                <w:rFonts w:ascii="Calibri" w:eastAsia="Calibri" w:hAnsi="Calibri" w:cs="Calibri"/>
                <w:sz w:val="20"/>
              </w:rPr>
            </w:pPr>
            <w:r w:rsidRPr="006D3C35">
              <w:rPr>
                <w:rFonts w:ascii="Calibri" w:eastAsia="Calibri" w:hAnsi="Calibri" w:cs="Calibri"/>
                <w:sz w:val="20"/>
              </w:rPr>
              <w:t>Roof covering Apex flashing Barge flashing Fascia flashing</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RAINWATER DISPOSAL</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spacing w:line="472" w:lineRule="auto"/>
              <w:rPr>
                <w:rFonts w:ascii="Calibri" w:eastAsia="Calibri" w:hAnsi="Calibri" w:cs="Calibri"/>
                <w:sz w:val="20"/>
              </w:rPr>
            </w:pPr>
            <w:proofErr w:type="spellStart"/>
            <w:r w:rsidRPr="006D3C35">
              <w:rPr>
                <w:rFonts w:ascii="Calibri" w:eastAsia="Calibri" w:hAnsi="Calibri" w:cs="Calibri"/>
                <w:sz w:val="20"/>
              </w:rPr>
              <w:t>Aluminium</w:t>
            </w:r>
            <w:proofErr w:type="spellEnd"/>
            <w:r w:rsidRPr="006D3C35">
              <w:rPr>
                <w:rFonts w:ascii="Calibri" w:eastAsia="Calibri" w:hAnsi="Calibri" w:cs="Calibri"/>
                <w:sz w:val="20"/>
              </w:rPr>
              <w:t xml:space="preserve"> seamless gutter 400mm girth with and including brackets 75mm Diameter </w:t>
            </w:r>
            <w:proofErr w:type="spellStart"/>
            <w:r w:rsidRPr="006D3C35">
              <w:rPr>
                <w:rFonts w:ascii="Calibri" w:eastAsia="Calibri" w:hAnsi="Calibri" w:cs="Calibri"/>
                <w:sz w:val="20"/>
              </w:rPr>
              <w:t>aluminium</w:t>
            </w:r>
            <w:proofErr w:type="spellEnd"/>
            <w:r w:rsidRPr="006D3C35">
              <w:rPr>
                <w:rFonts w:ascii="Calibri" w:eastAsia="Calibri" w:hAnsi="Calibri" w:cs="Calibri"/>
                <w:sz w:val="20"/>
              </w:rPr>
              <w:t xml:space="preserve"> downpipes</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26"/>
              </w:rPr>
            </w:pPr>
          </w:p>
          <w:p w:rsidR="006D3C35" w:rsidRPr="006D3C35" w:rsidRDefault="006D3C35" w:rsidP="006D3C35">
            <w:pPr>
              <w:autoSpaceDE w:val="0"/>
              <w:autoSpaceDN w:val="0"/>
              <w:spacing w:before="1"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2" w:line="235" w:lineRule="auto"/>
              <w:ind w:right="4694"/>
              <w:rPr>
                <w:rFonts w:ascii="Calibri" w:eastAsia="Calibri" w:hAnsi="Calibri" w:cs="Calibri"/>
                <w:sz w:val="20"/>
              </w:rPr>
            </w:pPr>
            <w:r w:rsidRPr="006D3C35">
              <w:rPr>
                <w:rFonts w:ascii="Calibri" w:eastAsia="Calibri" w:hAnsi="Calibri" w:cs="Calibri"/>
                <w:sz w:val="20"/>
              </w:rPr>
              <w:t>Bill No. 6 ROOFWORK</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tcBorders>
              <w:top w:val="single" w:sz="1"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single" w:sz="1" w:space="0" w:color="000000"/>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tc>
        <w:tc>
          <w:tcPr>
            <w:tcW w:w="954" w:type="dxa"/>
            <w:tcBorders>
              <w:top w:val="single" w:sz="1" w:space="0" w:color="000000"/>
              <w:lef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tcBorders>
              <w:top w:val="single" w:sz="1"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1" w:space="0" w:color="000000"/>
              <w:left w:val="double" w:sz="4"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top w:val="single" w:sz="1"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631"/>
        </w:trPr>
        <w:tc>
          <w:tcPr>
            <w:tcW w:w="720" w:type="dxa"/>
            <w:tcBorders>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val="restart"/>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val="restart"/>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val="restart"/>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52"/>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6/1</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601</w:t>
            </w:r>
          </w:p>
        </w:tc>
        <w:tc>
          <w:tcPr>
            <w:tcW w:w="954"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6/2</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93</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6/3</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21</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6/4</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75</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6/5</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92</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184"/>
        </w:trPr>
        <w:tc>
          <w:tcPr>
            <w:tcW w:w="720" w:type="dxa"/>
            <w:tcBorders>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6/6</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30</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801"/>
        <w:gridCol w:w="405"/>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62"/>
              <w:jc w:val="right"/>
              <w:rPr>
                <w:rFonts w:ascii="Calibri" w:eastAsia="Calibri" w:hAnsi="Calibri" w:cs="Calibri"/>
                <w:b/>
                <w:sz w:val="20"/>
              </w:rPr>
            </w:pPr>
            <w:r w:rsidRPr="006D3C35">
              <w:rPr>
                <w:rFonts w:ascii="Calibri" w:eastAsia="Calibri" w:hAnsi="Calibri" w:cs="Calibri"/>
                <w:b/>
                <w:sz w:val="20"/>
              </w:rPr>
              <w:t>Item</w:t>
            </w:r>
          </w:p>
        </w:tc>
        <w:tc>
          <w:tcPr>
            <w:tcW w:w="5801" w:type="dxa"/>
            <w:vMerge w:val="restart"/>
            <w:tcBorders>
              <w:left w:val="single" w:sz="2" w:space="0" w:color="000000"/>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3534"/>
              <w:rPr>
                <w:rFonts w:ascii="Calibri" w:eastAsia="Calibri" w:hAnsi="Calibri" w:cs="Calibri"/>
                <w:b/>
                <w:sz w:val="20"/>
              </w:rPr>
            </w:pPr>
            <w:r w:rsidRPr="006D3C35">
              <w:rPr>
                <w:rFonts w:ascii="Calibri" w:eastAsia="Calibri" w:hAnsi="Calibri" w:cs="Calibri"/>
                <w:b/>
                <w:sz w:val="20"/>
                <w:u w:val="single"/>
              </w:rPr>
              <w:t>BILL     NO.     7 CARPENTRY AND JOINERY FITTINGS</w:t>
            </w:r>
          </w:p>
          <w:p w:rsidR="006D3C35" w:rsidRPr="006D3C35" w:rsidRDefault="006D3C35" w:rsidP="006D3C35">
            <w:pPr>
              <w:autoSpaceDE w:val="0"/>
              <w:autoSpaceDN w:val="0"/>
              <w:spacing w:line="243" w:lineRule="exact"/>
              <w:rPr>
                <w:rFonts w:ascii="Calibri" w:eastAsia="Calibri" w:hAnsi="Calibri" w:cs="Calibri"/>
                <w:sz w:val="20"/>
              </w:rPr>
            </w:pPr>
            <w:r w:rsidRPr="006D3C35">
              <w:rPr>
                <w:rFonts w:ascii="Calibri" w:eastAsia="Calibri" w:hAnsi="Calibri" w:cs="Calibri"/>
                <w:sz w:val="20"/>
                <w:u w:val="single"/>
              </w:rPr>
              <w:t>General</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52"/>
              <w:rPr>
                <w:rFonts w:ascii="Calibri" w:eastAsia="Calibri" w:hAnsi="Calibri" w:cs="Calibri"/>
                <w:sz w:val="20"/>
              </w:rPr>
            </w:pPr>
            <w:r w:rsidRPr="006D3C35">
              <w:rPr>
                <w:rFonts w:ascii="Calibri" w:eastAsia="Calibri" w:hAnsi="Calibri" w:cs="Calibri"/>
                <w:sz w:val="20"/>
              </w:rPr>
              <w:t xml:space="preserve">The following cupboard fittings have been measured as complete units </w:t>
            </w:r>
            <w:proofErr w:type="spellStart"/>
            <w:r w:rsidRPr="006D3C35">
              <w:rPr>
                <w:rFonts w:ascii="Calibri" w:eastAsia="Calibri" w:hAnsi="Calibri" w:cs="Calibri"/>
                <w:sz w:val="20"/>
              </w:rPr>
              <w:t>ie</w:t>
            </w:r>
            <w:proofErr w:type="spellEnd"/>
            <w:r w:rsidRPr="006D3C35">
              <w:rPr>
                <w:rFonts w:ascii="Calibri" w:eastAsia="Calibri" w:hAnsi="Calibri" w:cs="Calibri"/>
                <w:sz w:val="20"/>
              </w:rPr>
              <w:t xml:space="preserve"> the components of the units have not been separately measured. The descriptions, therefore, of such units shall be deemed to include all components, assembling, housing, notching, gluing, blocking, planting on and screwing with countersunk screws, edge strips, decorative plastic finish, glass, ironmongery, metalwork, paint or varnish finishes,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Note:</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52"/>
              <w:rPr>
                <w:rFonts w:ascii="Calibri" w:eastAsia="Calibri" w:hAnsi="Calibri" w:cs="Calibri"/>
                <w:sz w:val="20"/>
              </w:rPr>
            </w:pPr>
            <w:r w:rsidRPr="006D3C35">
              <w:rPr>
                <w:rFonts w:ascii="Calibri" w:eastAsia="Calibri" w:hAnsi="Calibri" w:cs="Calibri"/>
                <w:sz w:val="20"/>
              </w:rPr>
              <w:t>Different size tops are to be installed as components to form complete seamless units as per Architects designs</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POSTFORMED WORKTOPS, ETC.</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803"/>
              </w:tabs>
              <w:autoSpaceDE w:val="0"/>
              <w:autoSpaceDN w:val="0"/>
              <w:spacing w:line="242" w:lineRule="exact"/>
              <w:rPr>
                <w:rFonts w:ascii="Calibri" w:eastAsia="Calibri" w:hAnsi="Calibri" w:cs="Calibri"/>
                <w:sz w:val="20"/>
              </w:rPr>
            </w:pPr>
            <w:r w:rsidRPr="006D3C35">
              <w:rPr>
                <w:rFonts w:ascii="Calibri" w:eastAsia="Calibri" w:hAnsi="Calibri" w:cs="Calibri"/>
                <w:b/>
                <w:sz w:val="20"/>
              </w:rPr>
              <w:t>Note:</w:t>
            </w:r>
            <w:r w:rsidRPr="006D3C35">
              <w:rPr>
                <w:rFonts w:ascii="Calibri" w:eastAsia="Calibri" w:hAnsi="Calibri" w:cs="Calibri"/>
                <w:b/>
                <w:sz w:val="20"/>
              </w:rPr>
              <w:tab/>
            </w:r>
            <w:r w:rsidRPr="006D3C35">
              <w:rPr>
                <w:rFonts w:ascii="Calibri" w:eastAsia="Calibri" w:hAnsi="Calibri" w:cs="Calibri"/>
                <w:sz w:val="20"/>
              </w:rPr>
              <w:t>Tenderers are referred to architect's</w:t>
            </w:r>
            <w:r w:rsidRPr="006D3C35">
              <w:rPr>
                <w:rFonts w:ascii="Calibri" w:eastAsia="Calibri" w:hAnsi="Calibri" w:cs="Calibri"/>
                <w:spacing w:val="-15"/>
                <w:sz w:val="20"/>
              </w:rPr>
              <w:t xml:space="preserve"> </w:t>
            </w:r>
            <w:r w:rsidRPr="006D3C35">
              <w:rPr>
                <w:rFonts w:ascii="Calibri" w:eastAsia="Calibri" w:hAnsi="Calibri" w:cs="Calibri"/>
                <w:sz w:val="20"/>
              </w:rPr>
              <w:t>drawings</w:t>
            </w:r>
          </w:p>
          <w:p w:rsidR="006D3C35" w:rsidRPr="006D3C35" w:rsidRDefault="006D3C35" w:rsidP="006D3C35">
            <w:pPr>
              <w:autoSpaceDE w:val="0"/>
              <w:autoSpaceDN w:val="0"/>
              <w:spacing w:before="1" w:line="235" w:lineRule="auto"/>
              <w:ind w:right="104"/>
              <w:rPr>
                <w:rFonts w:ascii="Calibri" w:eastAsia="Calibri" w:hAnsi="Calibri" w:cs="Calibri"/>
                <w:sz w:val="20"/>
              </w:rPr>
            </w:pPr>
            <w:r w:rsidRPr="006D3C35">
              <w:rPr>
                <w:rFonts w:ascii="Calibri" w:eastAsia="Calibri" w:hAnsi="Calibri" w:cs="Calibri"/>
                <w:sz w:val="20"/>
              </w:rPr>
              <w:t>annexed to these bills of quantities/accompanying these bills of quantities for tender purposes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Counter unit post formed particle board</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Workstation counter unit formed of White melamine counter top beveled at 15mm diameter size 865 x 450 x 900mm high built to masonry stub wall complete</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52"/>
              <w:rPr>
                <w:rFonts w:ascii="Calibri" w:eastAsia="Calibri" w:hAnsi="Calibri" w:cs="Calibri"/>
                <w:sz w:val="20"/>
              </w:rPr>
            </w:pPr>
            <w:r w:rsidRPr="006D3C35">
              <w:rPr>
                <w:rFonts w:ascii="Calibri" w:eastAsia="Calibri" w:hAnsi="Calibri" w:cs="Calibri"/>
                <w:sz w:val="20"/>
              </w:rPr>
              <w:t xml:space="preserve">Reception Counter unit formed of White melamine counter top beveled at 15mm diameter with and including </w:t>
            </w:r>
            <w:proofErr w:type="spellStart"/>
            <w:r w:rsidRPr="006D3C35">
              <w:rPr>
                <w:rFonts w:ascii="Calibri" w:eastAsia="Calibri" w:hAnsi="Calibri" w:cs="Calibri"/>
                <w:sz w:val="20"/>
              </w:rPr>
              <w:t>undercounter</w:t>
            </w:r>
            <w:proofErr w:type="spellEnd"/>
            <w:r w:rsidRPr="006D3C35">
              <w:rPr>
                <w:rFonts w:ascii="Calibri" w:eastAsia="Calibri" w:hAnsi="Calibri" w:cs="Calibri"/>
                <w:sz w:val="20"/>
              </w:rPr>
              <w:t xml:space="preserve"> unit formed of white melamine board in U shaped </w:t>
            </w:r>
            <w:proofErr w:type="spellStart"/>
            <w:r w:rsidRPr="006D3C35">
              <w:rPr>
                <w:rFonts w:ascii="Calibri" w:eastAsia="Calibri" w:hAnsi="Calibri" w:cs="Calibri"/>
                <w:sz w:val="20"/>
              </w:rPr>
              <w:t>over all</w:t>
            </w:r>
            <w:proofErr w:type="spellEnd"/>
            <w:r w:rsidRPr="006D3C35">
              <w:rPr>
                <w:rFonts w:ascii="Calibri" w:eastAsia="Calibri" w:hAnsi="Calibri" w:cs="Calibri"/>
                <w:sz w:val="20"/>
              </w:rPr>
              <w:t xml:space="preserve"> size 10640 x 600 x 900mm High built to masonry stub wall complete with shelve, doors,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and standard ironmongery. Front size 5060mm long and two sides size 2790mm long</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Book shelf unit formed of White melamine board size 2745 x 600 x 1800mm high and 115mm high skirting plinth complete with vertical bracing, shelves at 600mm </w:t>
            </w:r>
            <w:proofErr w:type="spellStart"/>
            <w:r w:rsidRPr="006D3C35">
              <w:rPr>
                <w:rFonts w:ascii="Calibri" w:eastAsia="Calibri" w:hAnsi="Calibri" w:cs="Calibri"/>
                <w:sz w:val="20"/>
              </w:rPr>
              <w:t>centres</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and standard ironmongery.</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Book shelf unit formed of White melamine board size 1501 x 600 x 1800mm high and 115mm high skirting plinth complete with vertical bracing, shelves at 600mm </w:t>
            </w:r>
            <w:proofErr w:type="spellStart"/>
            <w:r w:rsidRPr="006D3C35">
              <w:rPr>
                <w:rFonts w:ascii="Calibri" w:eastAsia="Calibri" w:hAnsi="Calibri" w:cs="Calibri"/>
                <w:sz w:val="20"/>
              </w:rPr>
              <w:t>centres</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and standard ironmongery.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3"/>
              <w:rPr>
                <w:rFonts w:ascii="Times New Roman" w:eastAsia="Calibri" w:hAnsi="Calibri" w:cs="Calibri"/>
                <w:sz w:val="23"/>
              </w:rPr>
            </w:pPr>
          </w:p>
          <w:p w:rsidR="006D3C35" w:rsidRPr="006D3C35" w:rsidRDefault="006D3C35" w:rsidP="006D3C35">
            <w:pPr>
              <w:autoSpaceDE w:val="0"/>
              <w:autoSpaceDN w:val="0"/>
              <w:spacing w:line="242" w:lineRule="exact"/>
              <w:ind w:right="96"/>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Bill No. 7</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CARPENTRY AND JOINERY</w:t>
            </w: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05"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8"/>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No</w:t>
            </w:r>
          </w:p>
        </w:tc>
        <w:tc>
          <w:tcPr>
            <w:tcW w:w="1008" w:type="dxa"/>
            <w:vMerge w:val="restart"/>
            <w:tcBorders>
              <w:left w:val="single" w:sz="2" w:space="0" w:color="000000"/>
              <w:right w:val="single" w:sz="2" w:space="0" w:color="000000"/>
            </w:tcBorders>
          </w:tcPr>
          <w:p w:rsidR="006D3C35" w:rsidRPr="006D3C35" w:rsidRDefault="006D3C35" w:rsidP="006D3C35">
            <w:pPr>
              <w:autoSpaceDE w:val="0"/>
              <w:autoSpaceDN w:val="0"/>
              <w:spacing w:line="240" w:lineRule="exact"/>
              <w:ind w:right="133"/>
              <w:jc w:val="right"/>
              <w:rPr>
                <w:rFonts w:ascii="Calibri" w:eastAsia="Calibri" w:hAnsi="Calibri" w:cs="Calibri"/>
                <w:b/>
                <w:sz w:val="20"/>
              </w:rPr>
            </w:pPr>
            <w:r w:rsidRPr="006D3C35">
              <w:rPr>
                <w:rFonts w:ascii="Calibri" w:eastAsia="Calibri" w:hAnsi="Calibri" w:cs="Calibri"/>
                <w:b/>
                <w:sz w:val="20"/>
              </w:rPr>
              <w:t>Quantity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2"/>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11</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ind w:right="67"/>
              <w:jc w:val="right"/>
              <w:rPr>
                <w:rFonts w:ascii="Calibri" w:eastAsia="Calibri" w:hAnsi="Calibri" w:cs="Calibri"/>
                <w:sz w:val="20"/>
              </w:rPr>
            </w:pPr>
            <w:r w:rsidRPr="006D3C35">
              <w:rPr>
                <w:rFonts w:ascii="Calibri" w:eastAsia="Calibri" w:hAnsi="Calibri" w:cs="Calibri"/>
                <w:sz w:val="20"/>
              </w:rPr>
              <w:t>6</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ind w:right="67"/>
              <w:jc w:val="right"/>
              <w:rPr>
                <w:rFonts w:ascii="Calibri" w:eastAsia="Calibri" w:hAnsi="Calibri" w:cs="Calibri"/>
                <w:sz w:val="20"/>
              </w:rPr>
            </w:pPr>
            <w:r w:rsidRPr="006D3C35">
              <w:rPr>
                <w:rFonts w:ascii="Calibri" w:eastAsia="Calibri" w:hAnsi="Calibri" w:cs="Calibri"/>
                <w:sz w:val="20"/>
              </w:rPr>
              <w:t>2</w:t>
            </w:r>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79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No</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15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0"/>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7/1</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7/2</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2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139"/>
              <w:jc w:val="right"/>
              <w:rPr>
                <w:rFonts w:ascii="Calibri" w:eastAsia="Calibri" w:hAnsi="Calibri" w:cs="Calibri"/>
                <w:sz w:val="20"/>
              </w:rPr>
            </w:pPr>
            <w:r w:rsidRPr="006D3C35">
              <w:rPr>
                <w:rFonts w:ascii="Calibri" w:eastAsia="Calibri" w:hAnsi="Calibri" w:cs="Calibri"/>
                <w:w w:val="95"/>
                <w:sz w:val="20"/>
              </w:rPr>
              <w:t>7/3</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8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7/4</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788"/>
        <w:gridCol w:w="419"/>
        <w:gridCol w:w="1008"/>
        <w:gridCol w:w="1310"/>
        <w:gridCol w:w="1454"/>
        <w:gridCol w:w="331"/>
      </w:tblGrid>
      <w:tr w:rsidR="006D3C35" w:rsidRPr="006D3C35" w:rsidTr="00CC6181">
        <w:trPr>
          <w:trHeight w:hRule="exact" w:val="671"/>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val="restart"/>
            <w:tcBorders>
              <w:left w:val="single" w:sz="2" w:space="0" w:color="000000"/>
              <w:right w:val="nil"/>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9"/>
              <w:rPr>
                <w:rFonts w:ascii="Times New Roman" w:eastAsia="Calibri" w:hAnsi="Calibri" w:cs="Calibri"/>
                <w:sz w:val="32"/>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Wall mounted book shelf unit formed of White melamine board size 600 x 1800mm high and 115mm high skirting plinth complete with vertical bracing, shelves at 600mm </w:t>
            </w:r>
            <w:proofErr w:type="spellStart"/>
            <w:r w:rsidRPr="006D3C35">
              <w:rPr>
                <w:rFonts w:ascii="Calibri" w:eastAsia="Calibri" w:hAnsi="Calibri" w:cs="Calibri"/>
                <w:sz w:val="20"/>
              </w:rPr>
              <w:t>centres</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and standard ironmongery.</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FLOOR COVERINGS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94"/>
              <w:rPr>
                <w:rFonts w:ascii="Calibri" w:eastAsia="Calibri" w:hAnsi="Calibri" w:cs="Calibri"/>
                <w:b/>
                <w:sz w:val="20"/>
              </w:rPr>
            </w:pPr>
            <w:r w:rsidRPr="006D3C35">
              <w:rPr>
                <w:rFonts w:ascii="Calibri" w:eastAsia="Calibri" w:hAnsi="Calibri" w:cs="Calibri"/>
                <w:b/>
                <w:sz w:val="20"/>
                <w:u w:val="single"/>
              </w:rPr>
              <w:t>7mm laminated timber flooring with and including superior sound and heat insulation underlay</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On floors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SKIRTINGS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Wrought </w:t>
            </w:r>
            <w:proofErr w:type="spellStart"/>
            <w:r w:rsidRPr="006D3C35">
              <w:rPr>
                <w:rFonts w:ascii="Calibri" w:eastAsia="Calibri" w:hAnsi="Calibri" w:cs="Calibri"/>
                <w:b/>
                <w:sz w:val="20"/>
                <w:u w:val="single"/>
              </w:rPr>
              <w:t>meranti</w:t>
            </w:r>
            <w:proofErr w:type="spellEnd"/>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A72E99">
            <w:pPr>
              <w:numPr>
                <w:ilvl w:val="0"/>
                <w:numId w:val="80"/>
              </w:numPr>
              <w:tabs>
                <w:tab w:val="left" w:pos="377"/>
              </w:tabs>
              <w:autoSpaceDE w:val="0"/>
              <w:autoSpaceDN w:val="0"/>
              <w:ind w:firstLine="0"/>
              <w:rPr>
                <w:rFonts w:ascii="Calibri" w:eastAsia="Calibri" w:hAnsi="Calibri" w:cs="Calibri"/>
                <w:sz w:val="20"/>
              </w:rPr>
            </w:pPr>
            <w:r w:rsidRPr="006D3C35">
              <w:rPr>
                <w:rFonts w:ascii="Calibri" w:eastAsia="Calibri" w:hAnsi="Calibri" w:cs="Calibri"/>
                <w:sz w:val="20"/>
              </w:rPr>
              <w:t>x 19mm Skirting including 19mm quadrant bead</w:t>
            </w:r>
            <w:r w:rsidRPr="006D3C35">
              <w:rPr>
                <w:rFonts w:ascii="Calibri" w:eastAsia="Calibri" w:hAnsi="Calibri" w:cs="Calibri"/>
                <w:spacing w:val="-8"/>
                <w:sz w:val="20"/>
              </w:rPr>
              <w:t xml:space="preserve"> </w:t>
            </w:r>
            <w:r w:rsidRPr="006D3C35">
              <w:rPr>
                <w:rFonts w:ascii="Calibri" w:eastAsia="Calibri" w:hAnsi="Calibri" w:cs="Calibri"/>
                <w:sz w:val="20"/>
              </w:rPr>
              <w:t>nailed</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DOORS ETC</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Flush Panel doors hung to timber frames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829"/>
              <w:rPr>
                <w:rFonts w:ascii="Calibri" w:eastAsia="Calibri" w:hAnsi="Calibri" w:cs="Calibri"/>
                <w:b/>
                <w:sz w:val="20"/>
              </w:rPr>
            </w:pPr>
            <w:r w:rsidRPr="006D3C35">
              <w:rPr>
                <w:rFonts w:ascii="Calibri" w:eastAsia="Calibri" w:hAnsi="Calibri" w:cs="Calibri"/>
                <w:sz w:val="20"/>
              </w:rPr>
              <w:t xml:space="preserve">40mm Semi solid core flush panel door 900 x 2032mm high 40mm Semi solid core flush panel door 762 x 1980mm high 40mm Solid core flush panel door 813 x 2032mm high </w:t>
            </w:r>
            <w:r w:rsidRPr="006D3C35">
              <w:rPr>
                <w:rFonts w:ascii="Calibri" w:eastAsia="Calibri" w:hAnsi="Calibri" w:cs="Calibri"/>
                <w:b/>
                <w:sz w:val="20"/>
                <w:u w:val="single"/>
              </w:rPr>
              <w:t>FRAMED FRAMES ETC</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 xml:space="preserve">Wrought </w:t>
            </w:r>
            <w:proofErr w:type="spellStart"/>
            <w:r w:rsidRPr="006D3C35">
              <w:rPr>
                <w:rFonts w:ascii="Calibri" w:eastAsia="Calibri" w:hAnsi="Calibri" w:cs="Calibri"/>
                <w:b/>
                <w:sz w:val="20"/>
                <w:u w:val="single"/>
              </w:rPr>
              <w:t>meranti</w:t>
            </w:r>
            <w:proofErr w:type="spellEnd"/>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A72E99">
            <w:pPr>
              <w:numPr>
                <w:ilvl w:val="0"/>
                <w:numId w:val="80"/>
              </w:numPr>
              <w:tabs>
                <w:tab w:val="left" w:pos="331"/>
              </w:tabs>
              <w:autoSpaceDE w:val="0"/>
              <w:autoSpaceDN w:val="0"/>
              <w:spacing w:line="240" w:lineRule="exact"/>
              <w:ind w:right="578" w:firstLine="0"/>
              <w:rPr>
                <w:rFonts w:ascii="Calibri" w:eastAsia="Calibri" w:hAnsi="Calibri" w:cs="Calibri"/>
                <w:sz w:val="20"/>
              </w:rPr>
            </w:pPr>
            <w:r w:rsidRPr="006D3C35">
              <w:rPr>
                <w:rFonts w:ascii="Calibri" w:eastAsia="Calibri" w:hAnsi="Calibri" w:cs="Calibri"/>
                <w:sz w:val="20"/>
              </w:rPr>
              <w:t xml:space="preserve">x 102mm Dark red </w:t>
            </w:r>
            <w:proofErr w:type="spellStart"/>
            <w:r w:rsidRPr="006D3C35">
              <w:rPr>
                <w:rFonts w:ascii="Calibri" w:eastAsia="Calibri" w:hAnsi="Calibri" w:cs="Calibri"/>
                <w:sz w:val="20"/>
              </w:rPr>
              <w:t>arris</w:t>
            </w:r>
            <w:proofErr w:type="spellEnd"/>
            <w:r w:rsidRPr="006D3C35">
              <w:rPr>
                <w:rFonts w:ascii="Calibri" w:eastAsia="Calibri" w:hAnsi="Calibri" w:cs="Calibri"/>
                <w:sz w:val="20"/>
              </w:rPr>
              <w:t xml:space="preserve"> rounded rebated single door</w:t>
            </w:r>
            <w:r w:rsidRPr="006D3C35">
              <w:rPr>
                <w:rFonts w:ascii="Calibri" w:eastAsia="Calibri" w:hAnsi="Calibri" w:cs="Calibri"/>
                <w:spacing w:val="-18"/>
                <w:sz w:val="20"/>
              </w:rPr>
              <w:t xml:space="preserve"> </w:t>
            </w:r>
            <w:r w:rsidRPr="006D3C35">
              <w:rPr>
                <w:rFonts w:ascii="Calibri" w:eastAsia="Calibri" w:hAnsi="Calibri" w:cs="Calibri"/>
                <w:sz w:val="20"/>
              </w:rPr>
              <w:t>frames plugged</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76 x 102mm Dark red </w:t>
            </w:r>
            <w:proofErr w:type="spellStart"/>
            <w:r w:rsidRPr="006D3C35">
              <w:rPr>
                <w:rFonts w:ascii="Calibri" w:eastAsia="Calibri" w:hAnsi="Calibri" w:cs="Calibri"/>
                <w:sz w:val="20"/>
              </w:rPr>
              <w:t>arris</w:t>
            </w:r>
            <w:proofErr w:type="spellEnd"/>
            <w:r w:rsidRPr="006D3C35">
              <w:rPr>
                <w:rFonts w:ascii="Calibri" w:eastAsia="Calibri" w:hAnsi="Calibri" w:cs="Calibri"/>
                <w:sz w:val="20"/>
              </w:rPr>
              <w:t xml:space="preserve"> rounded rebated paraplegic door 900mm wide frames plugged</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76 x 102mm Dark red </w:t>
            </w:r>
            <w:proofErr w:type="spellStart"/>
            <w:r w:rsidRPr="006D3C35">
              <w:rPr>
                <w:rFonts w:ascii="Calibri" w:eastAsia="Calibri" w:hAnsi="Calibri" w:cs="Calibri"/>
                <w:sz w:val="20"/>
              </w:rPr>
              <w:t>arris</w:t>
            </w:r>
            <w:proofErr w:type="spellEnd"/>
            <w:r w:rsidRPr="006D3C35">
              <w:rPr>
                <w:rFonts w:ascii="Calibri" w:eastAsia="Calibri" w:hAnsi="Calibri" w:cs="Calibri"/>
                <w:sz w:val="20"/>
              </w:rPr>
              <w:t xml:space="preserve"> rounded rebated ablution door 762mm wide frames plugged</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28"/>
              </w:rPr>
            </w:pPr>
          </w:p>
          <w:p w:rsidR="006D3C35" w:rsidRPr="006D3C35" w:rsidRDefault="006D3C35" w:rsidP="006D3C35">
            <w:pPr>
              <w:autoSpaceDE w:val="0"/>
              <w:autoSpaceDN w:val="0"/>
              <w:spacing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Bill No. 7</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CARPENTRY AND JOINERY</w:t>
            </w: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9"/>
              <w:jc w:val="both"/>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jc w:val="both"/>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jc w:val="both"/>
              <w:rPr>
                <w:rFonts w:ascii="Calibri" w:eastAsia="Calibri" w:hAnsi="Calibri" w:cs="Calibri"/>
                <w:sz w:val="20"/>
              </w:rPr>
            </w:pPr>
            <w:r w:rsidRPr="006D3C35">
              <w:rPr>
                <w:rFonts w:ascii="Calibri" w:eastAsia="Calibri" w:hAnsi="Calibri" w:cs="Calibri"/>
                <w:sz w:val="20"/>
              </w:rPr>
              <w:t>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32"/>
              </w:rPr>
            </w:pPr>
          </w:p>
          <w:p w:rsidR="006D3C35" w:rsidRPr="006D3C35" w:rsidRDefault="006D3C35" w:rsidP="006D3C35">
            <w:pPr>
              <w:autoSpaceDE w:val="0"/>
              <w:autoSpaceDN w:val="0"/>
              <w:spacing w:before="1" w:line="708"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bottom w:val="nil"/>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72"/>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90"/>
              <w:ind w:right="139"/>
              <w:jc w:val="right"/>
              <w:rPr>
                <w:rFonts w:ascii="Calibri" w:eastAsia="Calibri" w:hAnsi="Calibri" w:cs="Calibri"/>
                <w:sz w:val="20"/>
              </w:rPr>
            </w:pPr>
            <w:r w:rsidRPr="006D3C35">
              <w:rPr>
                <w:rFonts w:ascii="Calibri" w:eastAsia="Calibri" w:hAnsi="Calibri" w:cs="Calibri"/>
                <w:w w:val="95"/>
                <w:sz w:val="20"/>
              </w:rPr>
              <w:t>7/5</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7"/>
              <w:rPr>
                <w:rFonts w:ascii="Times New Roman" w:eastAsia="Calibri" w:hAnsi="Calibri" w:cs="Calibri"/>
                <w:sz w:val="20"/>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6</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5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139"/>
              <w:jc w:val="right"/>
              <w:rPr>
                <w:rFonts w:ascii="Calibri" w:eastAsia="Calibri" w:hAnsi="Calibri" w:cs="Calibri"/>
                <w:sz w:val="20"/>
              </w:rPr>
            </w:pPr>
            <w:r w:rsidRPr="006D3C35">
              <w:rPr>
                <w:rFonts w:ascii="Calibri" w:eastAsia="Calibri" w:hAnsi="Calibri" w:cs="Calibri"/>
                <w:w w:val="95"/>
                <w:sz w:val="20"/>
              </w:rPr>
              <w:t>7/6</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67"/>
              <w:jc w:val="right"/>
              <w:rPr>
                <w:rFonts w:ascii="Calibri" w:eastAsia="Calibri" w:hAnsi="Calibri" w:cs="Calibri"/>
                <w:sz w:val="20"/>
              </w:rPr>
            </w:pPr>
            <w:r w:rsidRPr="006D3C35">
              <w:rPr>
                <w:rFonts w:ascii="Calibri" w:eastAsia="Calibri" w:hAnsi="Calibri" w:cs="Calibri"/>
                <w:sz w:val="20"/>
              </w:rPr>
              <w:t>180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7/7</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304</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7/8</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7/9</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7/10</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7/11</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7/12</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34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7/13</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801"/>
        <w:gridCol w:w="405"/>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62"/>
              <w:jc w:val="right"/>
              <w:rPr>
                <w:rFonts w:ascii="Calibri" w:eastAsia="Calibri" w:hAnsi="Calibri" w:cs="Calibri"/>
                <w:b/>
                <w:sz w:val="20"/>
              </w:rPr>
            </w:pPr>
            <w:r w:rsidRPr="006D3C35">
              <w:rPr>
                <w:rFonts w:ascii="Calibri" w:eastAsia="Calibri" w:hAnsi="Calibri" w:cs="Calibri"/>
                <w:b/>
                <w:sz w:val="20"/>
              </w:rPr>
              <w:t>Item</w:t>
            </w:r>
          </w:p>
        </w:tc>
        <w:tc>
          <w:tcPr>
            <w:tcW w:w="5801" w:type="dxa"/>
            <w:vMerge w:val="restart"/>
            <w:tcBorders>
              <w:left w:val="single" w:sz="2" w:space="0" w:color="000000"/>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379"/>
              <w:rPr>
                <w:rFonts w:ascii="Calibri" w:eastAsia="Calibri" w:hAnsi="Calibri" w:cs="Calibri"/>
                <w:b/>
                <w:sz w:val="20"/>
              </w:rPr>
            </w:pPr>
            <w:r w:rsidRPr="006D3C35">
              <w:rPr>
                <w:rFonts w:ascii="Calibri" w:eastAsia="Calibri" w:hAnsi="Calibri" w:cs="Calibri"/>
                <w:b/>
                <w:sz w:val="20"/>
                <w:u w:val="single"/>
              </w:rPr>
              <w:t>BILL NO. 8 IRONMONGERY</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SUPPLEMENTARY PREAMBLES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u w:val="single"/>
              </w:rPr>
              <w:t xml:space="preserve">Finishes to ironmongery </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Where applicable finishes to ironmongery are indicated by suffixes in accordance with the following list:</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tabs>
                <w:tab w:val="left" w:pos="803"/>
              </w:tabs>
              <w:autoSpaceDE w:val="0"/>
              <w:autoSpaceDN w:val="0"/>
              <w:spacing w:line="242" w:lineRule="exact"/>
              <w:rPr>
                <w:rFonts w:ascii="Calibri" w:eastAsia="Calibri" w:hAnsi="Calibri" w:cs="Calibri"/>
                <w:sz w:val="20"/>
              </w:rPr>
            </w:pPr>
            <w:r w:rsidRPr="006D3C35">
              <w:rPr>
                <w:rFonts w:ascii="Calibri" w:eastAsia="Calibri" w:hAnsi="Calibri" w:cs="Calibri"/>
                <w:sz w:val="20"/>
              </w:rPr>
              <w:t>BS</w:t>
            </w:r>
            <w:r w:rsidRPr="006D3C35">
              <w:rPr>
                <w:rFonts w:ascii="Calibri" w:eastAsia="Calibri" w:hAnsi="Calibri" w:cs="Calibri"/>
                <w:sz w:val="20"/>
              </w:rPr>
              <w:tab/>
              <w:t>Satin bronze</w:t>
            </w:r>
            <w:r w:rsidRPr="006D3C35">
              <w:rPr>
                <w:rFonts w:ascii="Calibri" w:eastAsia="Calibri" w:hAnsi="Calibri" w:cs="Calibri"/>
                <w:spacing w:val="-1"/>
                <w:sz w:val="20"/>
              </w:rPr>
              <w:t xml:space="preserve"> </w:t>
            </w:r>
            <w:r w:rsidRPr="006D3C35">
              <w:rPr>
                <w:rFonts w:ascii="Calibri" w:eastAsia="Calibri" w:hAnsi="Calibri" w:cs="Calibri"/>
                <w:sz w:val="20"/>
              </w:rPr>
              <w:t>lacquered</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CH</w:t>
            </w:r>
            <w:r w:rsidRPr="006D3C35">
              <w:rPr>
                <w:rFonts w:ascii="Calibri" w:eastAsia="Calibri" w:hAnsi="Calibri" w:cs="Calibri"/>
                <w:sz w:val="20"/>
              </w:rPr>
              <w:tab/>
              <w:t>Chromium</w:t>
            </w:r>
            <w:r w:rsidRPr="006D3C35">
              <w:rPr>
                <w:rFonts w:ascii="Calibri" w:eastAsia="Calibri" w:hAnsi="Calibri" w:cs="Calibri"/>
                <w:spacing w:val="-4"/>
                <w:sz w:val="20"/>
              </w:rPr>
              <w:t xml:space="preserve"> </w:t>
            </w:r>
            <w:r w:rsidRPr="006D3C35">
              <w:rPr>
                <w:rFonts w:ascii="Calibri" w:eastAsia="Calibri" w:hAnsi="Calibri" w:cs="Calibri"/>
                <w:sz w:val="20"/>
              </w:rPr>
              <w:t>plated</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SC</w:t>
            </w:r>
            <w:r w:rsidRPr="006D3C35">
              <w:rPr>
                <w:rFonts w:ascii="Calibri" w:eastAsia="Calibri" w:hAnsi="Calibri" w:cs="Calibri"/>
                <w:sz w:val="20"/>
              </w:rPr>
              <w:tab/>
              <w:t>Satin chromium</w:t>
            </w:r>
            <w:r w:rsidRPr="006D3C35">
              <w:rPr>
                <w:rFonts w:ascii="Calibri" w:eastAsia="Calibri" w:hAnsi="Calibri" w:cs="Calibri"/>
                <w:spacing w:val="-4"/>
                <w:sz w:val="20"/>
              </w:rPr>
              <w:t xml:space="preserve"> </w:t>
            </w:r>
            <w:r w:rsidRPr="006D3C35">
              <w:rPr>
                <w:rFonts w:ascii="Calibri" w:eastAsia="Calibri" w:hAnsi="Calibri" w:cs="Calibri"/>
                <w:sz w:val="20"/>
              </w:rPr>
              <w:t>plated</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SE</w:t>
            </w:r>
            <w:r w:rsidRPr="006D3C35">
              <w:rPr>
                <w:rFonts w:ascii="Calibri" w:eastAsia="Calibri" w:hAnsi="Calibri" w:cs="Calibri"/>
                <w:sz w:val="20"/>
              </w:rPr>
              <w:tab/>
              <w:t>Silver</w:t>
            </w:r>
            <w:r w:rsidRPr="006D3C35">
              <w:rPr>
                <w:rFonts w:ascii="Calibri" w:eastAsia="Calibri" w:hAnsi="Calibri" w:cs="Calibri"/>
                <w:spacing w:val="-5"/>
                <w:sz w:val="20"/>
              </w:rPr>
              <w:t xml:space="preserve"> </w:t>
            </w:r>
            <w:proofErr w:type="spellStart"/>
            <w:r w:rsidRPr="006D3C35">
              <w:rPr>
                <w:rFonts w:ascii="Calibri" w:eastAsia="Calibri" w:hAnsi="Calibri" w:cs="Calibri"/>
                <w:sz w:val="20"/>
              </w:rPr>
              <w:t>enamelled</w:t>
            </w:r>
            <w:proofErr w:type="spellEnd"/>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GE</w:t>
            </w:r>
            <w:r w:rsidRPr="006D3C35">
              <w:rPr>
                <w:rFonts w:ascii="Calibri" w:eastAsia="Calibri" w:hAnsi="Calibri" w:cs="Calibri"/>
                <w:sz w:val="20"/>
              </w:rPr>
              <w:tab/>
              <w:t>Grey</w:t>
            </w:r>
            <w:r w:rsidRPr="006D3C35">
              <w:rPr>
                <w:rFonts w:ascii="Calibri" w:eastAsia="Calibri" w:hAnsi="Calibri" w:cs="Calibri"/>
                <w:spacing w:val="-3"/>
                <w:sz w:val="20"/>
              </w:rPr>
              <w:t xml:space="preserve"> </w:t>
            </w:r>
            <w:proofErr w:type="spellStart"/>
            <w:r w:rsidRPr="006D3C35">
              <w:rPr>
                <w:rFonts w:ascii="Calibri" w:eastAsia="Calibri" w:hAnsi="Calibri" w:cs="Calibri"/>
                <w:sz w:val="20"/>
              </w:rPr>
              <w:t>enamelled</w:t>
            </w:r>
            <w:proofErr w:type="spellEnd"/>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AN</w:t>
            </w:r>
            <w:r w:rsidRPr="006D3C35">
              <w:rPr>
                <w:rFonts w:ascii="Calibri" w:eastAsia="Calibri" w:hAnsi="Calibri" w:cs="Calibri"/>
                <w:sz w:val="20"/>
              </w:rPr>
              <w:tab/>
            </w:r>
            <w:proofErr w:type="spellStart"/>
            <w:r w:rsidRPr="006D3C35">
              <w:rPr>
                <w:rFonts w:ascii="Calibri" w:eastAsia="Calibri" w:hAnsi="Calibri" w:cs="Calibri"/>
                <w:sz w:val="20"/>
              </w:rPr>
              <w:t>Anodised</w:t>
            </w:r>
            <w:proofErr w:type="spellEnd"/>
            <w:r w:rsidRPr="006D3C35">
              <w:rPr>
                <w:rFonts w:ascii="Calibri" w:eastAsia="Calibri" w:hAnsi="Calibri" w:cs="Calibri"/>
                <w:spacing w:val="-3"/>
                <w:sz w:val="20"/>
              </w:rPr>
              <w:t xml:space="preserve"> </w:t>
            </w:r>
            <w:r w:rsidRPr="006D3C35">
              <w:rPr>
                <w:rFonts w:ascii="Calibri" w:eastAsia="Calibri" w:hAnsi="Calibri" w:cs="Calibri"/>
                <w:sz w:val="20"/>
              </w:rPr>
              <w:t>natural</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AS</w:t>
            </w:r>
            <w:r w:rsidRPr="006D3C35">
              <w:rPr>
                <w:rFonts w:ascii="Calibri" w:eastAsia="Calibri" w:hAnsi="Calibri" w:cs="Calibri"/>
                <w:sz w:val="20"/>
              </w:rPr>
              <w:tab/>
            </w:r>
            <w:proofErr w:type="spellStart"/>
            <w:r w:rsidRPr="006D3C35">
              <w:rPr>
                <w:rFonts w:ascii="Calibri" w:eastAsia="Calibri" w:hAnsi="Calibri" w:cs="Calibri"/>
                <w:sz w:val="20"/>
              </w:rPr>
              <w:t>Anodised</w:t>
            </w:r>
            <w:proofErr w:type="spellEnd"/>
            <w:r w:rsidRPr="006D3C35">
              <w:rPr>
                <w:rFonts w:ascii="Calibri" w:eastAsia="Calibri" w:hAnsi="Calibri" w:cs="Calibri"/>
                <w:spacing w:val="-3"/>
                <w:sz w:val="20"/>
              </w:rPr>
              <w:t xml:space="preserve"> </w:t>
            </w:r>
            <w:r w:rsidRPr="006D3C35">
              <w:rPr>
                <w:rFonts w:ascii="Calibri" w:eastAsia="Calibri" w:hAnsi="Calibri" w:cs="Calibri"/>
                <w:sz w:val="20"/>
              </w:rPr>
              <w:t>silver</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AB</w:t>
            </w:r>
            <w:r w:rsidRPr="006D3C35">
              <w:rPr>
                <w:rFonts w:ascii="Calibri" w:eastAsia="Calibri" w:hAnsi="Calibri" w:cs="Calibri"/>
                <w:sz w:val="20"/>
              </w:rPr>
              <w:tab/>
            </w:r>
            <w:proofErr w:type="spellStart"/>
            <w:r w:rsidRPr="006D3C35">
              <w:rPr>
                <w:rFonts w:ascii="Calibri" w:eastAsia="Calibri" w:hAnsi="Calibri" w:cs="Calibri"/>
                <w:sz w:val="20"/>
              </w:rPr>
              <w:t>Anodised</w:t>
            </w:r>
            <w:proofErr w:type="spellEnd"/>
            <w:r w:rsidRPr="006D3C35">
              <w:rPr>
                <w:rFonts w:ascii="Calibri" w:eastAsia="Calibri" w:hAnsi="Calibri" w:cs="Calibri"/>
                <w:spacing w:val="-3"/>
                <w:sz w:val="20"/>
              </w:rPr>
              <w:t xml:space="preserve"> </w:t>
            </w:r>
            <w:r w:rsidRPr="006D3C35">
              <w:rPr>
                <w:rFonts w:ascii="Calibri" w:eastAsia="Calibri" w:hAnsi="Calibri" w:cs="Calibri"/>
                <w:sz w:val="20"/>
              </w:rPr>
              <w:t>bronze</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AG</w:t>
            </w:r>
            <w:r w:rsidRPr="006D3C35">
              <w:rPr>
                <w:rFonts w:ascii="Calibri" w:eastAsia="Calibri" w:hAnsi="Calibri" w:cs="Calibri"/>
                <w:sz w:val="20"/>
              </w:rPr>
              <w:tab/>
            </w:r>
            <w:proofErr w:type="spellStart"/>
            <w:r w:rsidRPr="006D3C35">
              <w:rPr>
                <w:rFonts w:ascii="Calibri" w:eastAsia="Calibri" w:hAnsi="Calibri" w:cs="Calibri"/>
                <w:sz w:val="20"/>
              </w:rPr>
              <w:t>Anodised</w:t>
            </w:r>
            <w:proofErr w:type="spellEnd"/>
            <w:r w:rsidRPr="006D3C35">
              <w:rPr>
                <w:rFonts w:ascii="Calibri" w:eastAsia="Calibri" w:hAnsi="Calibri" w:cs="Calibri"/>
                <w:spacing w:val="-3"/>
                <w:sz w:val="20"/>
              </w:rPr>
              <w:t xml:space="preserve"> </w:t>
            </w:r>
            <w:r w:rsidRPr="006D3C35">
              <w:rPr>
                <w:rFonts w:ascii="Calibri" w:eastAsia="Calibri" w:hAnsi="Calibri" w:cs="Calibri"/>
                <w:sz w:val="20"/>
              </w:rPr>
              <w:t>gold</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ABL</w:t>
            </w:r>
            <w:r w:rsidRPr="006D3C35">
              <w:rPr>
                <w:rFonts w:ascii="Calibri" w:eastAsia="Calibri" w:hAnsi="Calibri" w:cs="Calibri"/>
                <w:sz w:val="20"/>
              </w:rPr>
              <w:tab/>
            </w:r>
            <w:proofErr w:type="spellStart"/>
            <w:r w:rsidRPr="006D3C35">
              <w:rPr>
                <w:rFonts w:ascii="Calibri" w:eastAsia="Calibri" w:hAnsi="Calibri" w:cs="Calibri"/>
                <w:sz w:val="20"/>
              </w:rPr>
              <w:t>Anodised</w:t>
            </w:r>
            <w:proofErr w:type="spellEnd"/>
            <w:r w:rsidRPr="006D3C35">
              <w:rPr>
                <w:rFonts w:ascii="Calibri" w:eastAsia="Calibri" w:hAnsi="Calibri" w:cs="Calibri"/>
                <w:spacing w:val="-3"/>
                <w:sz w:val="20"/>
              </w:rPr>
              <w:t xml:space="preserve"> </w:t>
            </w:r>
            <w:r w:rsidRPr="006D3C35">
              <w:rPr>
                <w:rFonts w:ascii="Calibri" w:eastAsia="Calibri" w:hAnsi="Calibri" w:cs="Calibri"/>
                <w:sz w:val="20"/>
              </w:rPr>
              <w:t>black</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PB</w:t>
            </w:r>
            <w:r w:rsidRPr="006D3C35">
              <w:rPr>
                <w:rFonts w:ascii="Calibri" w:eastAsia="Calibri" w:hAnsi="Calibri" w:cs="Calibri"/>
                <w:sz w:val="20"/>
              </w:rPr>
              <w:tab/>
              <w:t>Polished</w:t>
            </w:r>
            <w:r w:rsidRPr="006D3C35">
              <w:rPr>
                <w:rFonts w:ascii="Calibri" w:eastAsia="Calibri" w:hAnsi="Calibri" w:cs="Calibri"/>
                <w:spacing w:val="-3"/>
                <w:sz w:val="20"/>
              </w:rPr>
              <w:t xml:space="preserve"> </w:t>
            </w:r>
            <w:r w:rsidRPr="006D3C35">
              <w:rPr>
                <w:rFonts w:ascii="Calibri" w:eastAsia="Calibri" w:hAnsi="Calibri" w:cs="Calibri"/>
                <w:sz w:val="20"/>
              </w:rPr>
              <w:t>brass</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PL</w:t>
            </w:r>
            <w:r w:rsidRPr="006D3C35">
              <w:rPr>
                <w:rFonts w:ascii="Calibri" w:eastAsia="Calibri" w:hAnsi="Calibri" w:cs="Calibri"/>
                <w:sz w:val="20"/>
              </w:rPr>
              <w:tab/>
              <w:t>Polished and</w:t>
            </w:r>
            <w:r w:rsidRPr="006D3C35">
              <w:rPr>
                <w:rFonts w:ascii="Calibri" w:eastAsia="Calibri" w:hAnsi="Calibri" w:cs="Calibri"/>
                <w:spacing w:val="-2"/>
                <w:sz w:val="20"/>
              </w:rPr>
              <w:t xml:space="preserve"> </w:t>
            </w:r>
            <w:r w:rsidRPr="006D3C35">
              <w:rPr>
                <w:rFonts w:ascii="Calibri" w:eastAsia="Calibri" w:hAnsi="Calibri" w:cs="Calibri"/>
                <w:sz w:val="20"/>
              </w:rPr>
              <w:t>lacquered</w:t>
            </w:r>
          </w:p>
          <w:p w:rsidR="006D3C35" w:rsidRPr="006D3C35" w:rsidRDefault="006D3C35" w:rsidP="006D3C35">
            <w:pPr>
              <w:tabs>
                <w:tab w:val="left" w:pos="803"/>
              </w:tabs>
              <w:autoSpaceDE w:val="0"/>
              <w:autoSpaceDN w:val="0"/>
              <w:spacing w:line="240" w:lineRule="exact"/>
              <w:rPr>
                <w:rFonts w:ascii="Calibri" w:eastAsia="Calibri" w:hAnsi="Calibri" w:cs="Calibri"/>
                <w:sz w:val="20"/>
              </w:rPr>
            </w:pPr>
            <w:r w:rsidRPr="006D3C35">
              <w:rPr>
                <w:rFonts w:ascii="Calibri" w:eastAsia="Calibri" w:hAnsi="Calibri" w:cs="Calibri"/>
                <w:sz w:val="20"/>
              </w:rPr>
              <w:t>PT</w:t>
            </w:r>
            <w:r w:rsidRPr="006D3C35">
              <w:rPr>
                <w:rFonts w:ascii="Calibri" w:eastAsia="Calibri" w:hAnsi="Calibri" w:cs="Calibri"/>
                <w:sz w:val="20"/>
              </w:rPr>
              <w:tab/>
              <w:t>Epoxy</w:t>
            </w:r>
            <w:r w:rsidRPr="006D3C35">
              <w:rPr>
                <w:rFonts w:ascii="Calibri" w:eastAsia="Calibri" w:hAnsi="Calibri" w:cs="Calibri"/>
                <w:spacing w:val="1"/>
                <w:sz w:val="20"/>
              </w:rPr>
              <w:t xml:space="preserve"> </w:t>
            </w:r>
            <w:r w:rsidRPr="006D3C35">
              <w:rPr>
                <w:rFonts w:ascii="Calibri" w:eastAsia="Calibri" w:hAnsi="Calibri" w:cs="Calibri"/>
                <w:sz w:val="20"/>
              </w:rPr>
              <w:t>coated</w:t>
            </w:r>
          </w:p>
          <w:p w:rsidR="006D3C35" w:rsidRPr="006D3C35" w:rsidRDefault="006D3C35" w:rsidP="006D3C35">
            <w:pPr>
              <w:tabs>
                <w:tab w:val="left" w:pos="803"/>
              </w:tabs>
              <w:autoSpaceDE w:val="0"/>
              <w:autoSpaceDN w:val="0"/>
              <w:spacing w:line="242" w:lineRule="exact"/>
              <w:rPr>
                <w:rFonts w:ascii="Calibri" w:eastAsia="Calibri" w:hAnsi="Calibri" w:cs="Calibri"/>
                <w:sz w:val="20"/>
              </w:rPr>
            </w:pPr>
            <w:r w:rsidRPr="006D3C35">
              <w:rPr>
                <w:rFonts w:ascii="Calibri" w:eastAsia="Calibri" w:hAnsi="Calibri" w:cs="Calibri"/>
                <w:sz w:val="20"/>
              </w:rPr>
              <w:t>SD</w:t>
            </w:r>
            <w:r w:rsidRPr="006D3C35">
              <w:rPr>
                <w:rFonts w:ascii="Calibri" w:eastAsia="Calibri" w:hAnsi="Calibri" w:cs="Calibri"/>
                <w:sz w:val="20"/>
              </w:rPr>
              <w:tab/>
              <w:t>Sanded</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HINGES, BOLTS, ETC</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Stainless Steel</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JH-BB-STD-2-SS Butt Hinge EN1935GRD13</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1187"/>
              <w:rPr>
                <w:rFonts w:ascii="Calibri" w:eastAsia="Calibri" w:hAnsi="Calibri" w:cs="Calibri"/>
                <w:sz w:val="20"/>
              </w:rPr>
            </w:pPr>
            <w:r w:rsidRPr="006D3C35">
              <w:rPr>
                <w:rFonts w:ascii="Calibri" w:eastAsia="Calibri" w:hAnsi="Calibri" w:cs="Calibri"/>
                <w:sz w:val="20"/>
              </w:rPr>
              <w:t xml:space="preserve">100 x 75 </w:t>
            </w:r>
            <w:proofErr w:type="spellStart"/>
            <w:r w:rsidRPr="006D3C35">
              <w:rPr>
                <w:rFonts w:ascii="Calibri" w:eastAsia="Calibri" w:hAnsi="Calibri" w:cs="Calibri"/>
                <w:sz w:val="20"/>
              </w:rPr>
              <w:t>Stanless</w:t>
            </w:r>
            <w:proofErr w:type="spellEnd"/>
            <w:r w:rsidRPr="006D3C35">
              <w:rPr>
                <w:rFonts w:ascii="Calibri" w:eastAsia="Calibri" w:hAnsi="Calibri" w:cs="Calibri"/>
                <w:sz w:val="20"/>
              </w:rPr>
              <w:t xml:space="preserve"> steel </w:t>
            </w:r>
            <w:proofErr w:type="spellStart"/>
            <w:r w:rsidRPr="006D3C35">
              <w:rPr>
                <w:rFonts w:ascii="Calibri" w:eastAsia="Calibri" w:hAnsi="Calibri" w:cs="Calibri"/>
                <w:sz w:val="20"/>
              </w:rPr>
              <w:t>Howick</w:t>
            </w:r>
            <w:proofErr w:type="spellEnd"/>
            <w:r w:rsidRPr="006D3C35">
              <w:rPr>
                <w:rFonts w:ascii="Calibri" w:eastAsia="Calibri" w:hAnsi="Calibri" w:cs="Calibri"/>
                <w:sz w:val="20"/>
              </w:rPr>
              <w:t xml:space="preserve"> Metal falling butt hinges X-SS194FSL-3 Stainless steel left hand falling Butt Hinge 37651 </w:t>
            </w:r>
            <w:proofErr w:type="spellStart"/>
            <w:r w:rsidRPr="006D3C35">
              <w:rPr>
                <w:rFonts w:ascii="Calibri" w:eastAsia="Calibri" w:hAnsi="Calibri" w:cs="Calibri"/>
                <w:sz w:val="20"/>
              </w:rPr>
              <w:t>Aluminium</w:t>
            </w:r>
            <w:proofErr w:type="spellEnd"/>
            <w:r w:rsidRPr="006D3C35">
              <w:rPr>
                <w:rFonts w:ascii="Calibri" w:eastAsia="Calibri" w:hAnsi="Calibri" w:cs="Calibri"/>
                <w:sz w:val="20"/>
              </w:rPr>
              <w:t xml:space="preserve"> Helping Hand indicator bolt CZ80941SCR Satin chrome indicator bolt</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LOCKS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Union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3534"/>
              <w:rPr>
                <w:rFonts w:ascii="Calibri" w:eastAsia="Calibri" w:hAnsi="Calibri" w:cs="Calibri"/>
                <w:sz w:val="20"/>
              </w:rPr>
            </w:pPr>
            <w:r w:rsidRPr="006D3C35">
              <w:rPr>
                <w:rFonts w:ascii="Calibri" w:eastAsia="Calibri" w:hAnsi="Calibri" w:cs="Calibri"/>
                <w:sz w:val="20"/>
              </w:rPr>
              <w:t>2X6SC Cylinder Oval KD 2X8SC Cylinder Oval KD</w:t>
            </w:r>
          </w:p>
          <w:p w:rsidR="006D3C35" w:rsidRPr="006D3C35" w:rsidRDefault="006D3C35" w:rsidP="006D3C35">
            <w:pPr>
              <w:autoSpaceDE w:val="0"/>
              <w:autoSpaceDN w:val="0"/>
              <w:spacing w:before="2"/>
              <w:rPr>
                <w:rFonts w:ascii="Times New Roman" w:eastAsia="Calibri" w:hAnsi="Calibri" w:cs="Calibri"/>
                <w:sz w:val="26"/>
              </w:rPr>
            </w:pPr>
          </w:p>
          <w:p w:rsidR="006D3C35" w:rsidRPr="006D3C35" w:rsidRDefault="006D3C35" w:rsidP="006D3C35">
            <w:pPr>
              <w:autoSpaceDE w:val="0"/>
              <w:autoSpaceDN w:val="0"/>
              <w:spacing w:line="242" w:lineRule="exact"/>
              <w:ind w:right="96"/>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4412"/>
              <w:rPr>
                <w:rFonts w:ascii="Calibri" w:eastAsia="Calibri" w:hAnsi="Calibri" w:cs="Calibri"/>
                <w:sz w:val="20"/>
              </w:rPr>
            </w:pPr>
            <w:r w:rsidRPr="006D3C35">
              <w:rPr>
                <w:rFonts w:ascii="Calibri" w:eastAsia="Calibri" w:hAnsi="Calibri" w:cs="Calibri"/>
                <w:sz w:val="20"/>
              </w:rPr>
              <w:t>Bill No. 8 IRONMONGERY</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05"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2"/>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35"/>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p>
        </w:tc>
        <w:tc>
          <w:tcPr>
            <w:tcW w:w="1008" w:type="dxa"/>
            <w:vMerge w:val="restart"/>
            <w:tcBorders>
              <w:left w:val="single" w:sz="2" w:space="0" w:color="000000"/>
              <w:right w:val="single" w:sz="2" w:space="0" w:color="000000"/>
            </w:tcBorders>
          </w:tcPr>
          <w:p w:rsidR="006D3C35" w:rsidRPr="006D3C35" w:rsidRDefault="006D3C35" w:rsidP="006D3C35">
            <w:pPr>
              <w:autoSpaceDE w:val="0"/>
              <w:autoSpaceDN w:val="0"/>
              <w:spacing w:line="240" w:lineRule="exact"/>
              <w:ind w:right="133"/>
              <w:jc w:val="right"/>
              <w:rPr>
                <w:rFonts w:ascii="Calibri" w:eastAsia="Calibri" w:hAnsi="Calibri" w:cs="Calibri"/>
                <w:b/>
                <w:sz w:val="20"/>
              </w:rPr>
            </w:pPr>
            <w:r w:rsidRPr="006D3C35">
              <w:rPr>
                <w:rFonts w:ascii="Calibri" w:eastAsia="Calibri" w:hAnsi="Calibri" w:cs="Calibri"/>
                <w:b/>
                <w:sz w:val="20"/>
              </w:rPr>
              <w:t>Quantity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35"/>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30</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6</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24</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2</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8</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6</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w:t>
            </w:r>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91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No</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03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8/1</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8/2</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8/3</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8/4</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8/5</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8/6</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6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8/7</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801"/>
        <w:gridCol w:w="405"/>
        <w:gridCol w:w="1008"/>
        <w:gridCol w:w="1310"/>
        <w:gridCol w:w="1454"/>
        <w:gridCol w:w="331"/>
      </w:tblGrid>
      <w:tr w:rsidR="006D3C35" w:rsidRPr="006D3C35" w:rsidTr="00CC6181">
        <w:trPr>
          <w:trHeight w:hRule="exact" w:val="671"/>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val="restart"/>
            <w:tcBorders>
              <w:left w:val="single" w:sz="2" w:space="0" w:color="000000"/>
              <w:right w:val="nil"/>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L-2241-78SS </w:t>
            </w:r>
            <w:proofErr w:type="spellStart"/>
            <w:r w:rsidRPr="006D3C35">
              <w:rPr>
                <w:rFonts w:ascii="Calibri" w:eastAsia="Calibri" w:hAnsi="Calibri" w:cs="Calibri"/>
                <w:sz w:val="20"/>
              </w:rPr>
              <w:t>Unoin</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cyl</w:t>
            </w:r>
            <w:proofErr w:type="spellEnd"/>
            <w:r w:rsidRPr="006D3C35">
              <w:rPr>
                <w:rFonts w:ascii="Calibri" w:eastAsia="Calibri" w:hAnsi="Calibri" w:cs="Calibri"/>
                <w:sz w:val="20"/>
              </w:rPr>
              <w:t xml:space="preserve"> lock</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L-2141-78SS </w:t>
            </w:r>
            <w:proofErr w:type="spellStart"/>
            <w:r w:rsidRPr="006D3C35">
              <w:rPr>
                <w:rFonts w:ascii="Calibri" w:eastAsia="Calibri" w:hAnsi="Calibri" w:cs="Calibri"/>
                <w:sz w:val="20"/>
              </w:rPr>
              <w:t>Unoin</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cyl</w:t>
            </w:r>
            <w:proofErr w:type="spellEnd"/>
            <w:r w:rsidRPr="006D3C35">
              <w:rPr>
                <w:rFonts w:ascii="Calibri" w:eastAsia="Calibri" w:hAnsi="Calibri" w:cs="Calibri"/>
                <w:sz w:val="20"/>
              </w:rPr>
              <w:t xml:space="preserve"> deadlock</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HANDLES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Union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1757"/>
              <w:rPr>
                <w:rFonts w:ascii="Calibri" w:eastAsia="Calibri" w:hAnsi="Calibri" w:cs="Calibri"/>
                <w:sz w:val="20"/>
              </w:rPr>
            </w:pPr>
            <w:r w:rsidRPr="006D3C35">
              <w:rPr>
                <w:rFonts w:ascii="Calibri" w:eastAsia="Calibri" w:hAnsi="Calibri" w:cs="Calibri"/>
                <w:sz w:val="20"/>
              </w:rPr>
              <w:t xml:space="preserve">6445-05SS 150 x 45mm Stainless steel </w:t>
            </w:r>
            <w:proofErr w:type="spellStart"/>
            <w:r w:rsidRPr="006D3C35">
              <w:rPr>
                <w:rFonts w:ascii="Calibri" w:eastAsia="Calibri" w:hAnsi="Calibri" w:cs="Calibri"/>
                <w:sz w:val="20"/>
              </w:rPr>
              <w:t>backplate</w:t>
            </w:r>
            <w:proofErr w:type="spellEnd"/>
            <w:r w:rsidRPr="006D3C35">
              <w:rPr>
                <w:rFonts w:ascii="Calibri" w:eastAsia="Calibri" w:hAnsi="Calibri" w:cs="Calibri"/>
                <w:sz w:val="20"/>
              </w:rPr>
              <w:t xml:space="preserve"> AL5066L-13AS Push Plate Oval</w:t>
            </w:r>
          </w:p>
          <w:p w:rsidR="006D3C35" w:rsidRPr="006D3C35" w:rsidRDefault="006D3C35" w:rsidP="006D3C35">
            <w:pPr>
              <w:autoSpaceDE w:val="0"/>
              <w:autoSpaceDN w:val="0"/>
              <w:spacing w:line="243" w:lineRule="exact"/>
              <w:rPr>
                <w:rFonts w:ascii="Calibri" w:eastAsia="Calibri" w:hAnsi="Calibri" w:cs="Calibri"/>
                <w:sz w:val="20"/>
              </w:rPr>
            </w:pPr>
            <w:r w:rsidRPr="006D3C35">
              <w:rPr>
                <w:rFonts w:ascii="Calibri" w:eastAsia="Calibri" w:hAnsi="Calibri" w:cs="Calibri"/>
                <w:sz w:val="20"/>
              </w:rPr>
              <w:t xml:space="preserve">AL5515-300FLAS Union </w:t>
            </w:r>
            <w:proofErr w:type="spellStart"/>
            <w:r w:rsidRPr="006D3C35">
              <w:rPr>
                <w:rFonts w:ascii="Calibri" w:eastAsia="Calibri" w:hAnsi="Calibri" w:cs="Calibri"/>
                <w:sz w:val="20"/>
              </w:rPr>
              <w:t>Aluminium</w:t>
            </w:r>
            <w:proofErr w:type="spellEnd"/>
            <w:r w:rsidRPr="006D3C35">
              <w:rPr>
                <w:rFonts w:ascii="Calibri" w:eastAsia="Calibri" w:hAnsi="Calibri" w:cs="Calibri"/>
                <w:sz w:val="20"/>
              </w:rPr>
              <w:t xml:space="preserve"> Dove pull straight</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DOOR CLOSERS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Union</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737 Union EN3-5 BC Door closers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LETTERS, NAMEPLATES, ETC</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ind w:right="52"/>
              <w:rPr>
                <w:rFonts w:ascii="Calibri" w:eastAsia="Calibri" w:hAnsi="Calibri" w:cs="Calibri"/>
                <w:sz w:val="20"/>
              </w:rPr>
            </w:pPr>
            <w:r w:rsidRPr="006D3C35">
              <w:rPr>
                <w:rFonts w:ascii="Calibri" w:eastAsia="Calibri" w:hAnsi="Calibri" w:cs="Calibri"/>
                <w:sz w:val="20"/>
              </w:rPr>
              <w:t xml:space="preserve">150 x 150 x 3mm </w:t>
            </w:r>
            <w:proofErr w:type="spellStart"/>
            <w:r w:rsidRPr="006D3C35">
              <w:rPr>
                <w:rFonts w:ascii="Calibri" w:eastAsia="Calibri" w:hAnsi="Calibri" w:cs="Calibri"/>
                <w:sz w:val="20"/>
              </w:rPr>
              <w:t>Howick</w:t>
            </w:r>
            <w:proofErr w:type="spellEnd"/>
            <w:r w:rsidRPr="006D3C35">
              <w:rPr>
                <w:rFonts w:ascii="Calibri" w:eastAsia="Calibri" w:hAnsi="Calibri" w:cs="Calibri"/>
                <w:sz w:val="20"/>
              </w:rPr>
              <w:t xml:space="preserve"> Metal natural </w:t>
            </w:r>
            <w:proofErr w:type="spellStart"/>
            <w:r w:rsidRPr="006D3C35">
              <w:rPr>
                <w:rFonts w:ascii="Calibri" w:eastAsia="Calibri" w:hAnsi="Calibri" w:cs="Calibri"/>
                <w:sz w:val="20"/>
              </w:rPr>
              <w:t>anodised</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aluminium</w:t>
            </w:r>
            <w:proofErr w:type="spellEnd"/>
            <w:r w:rsidRPr="006D3C35">
              <w:rPr>
                <w:rFonts w:ascii="Calibri" w:eastAsia="Calibri" w:hAnsi="Calibri" w:cs="Calibri"/>
                <w:sz w:val="20"/>
              </w:rPr>
              <w:t xml:space="preserve"> plate with male or female symbol</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52"/>
              <w:rPr>
                <w:rFonts w:ascii="Calibri" w:eastAsia="Calibri" w:hAnsi="Calibri" w:cs="Calibri"/>
                <w:sz w:val="20"/>
              </w:rPr>
            </w:pPr>
            <w:r w:rsidRPr="006D3C35">
              <w:rPr>
                <w:rFonts w:ascii="Calibri" w:eastAsia="Calibri" w:hAnsi="Calibri" w:cs="Calibri"/>
                <w:sz w:val="20"/>
              </w:rPr>
              <w:t xml:space="preserve">150 x 150 x 3mm </w:t>
            </w:r>
            <w:proofErr w:type="spellStart"/>
            <w:r w:rsidRPr="006D3C35">
              <w:rPr>
                <w:rFonts w:ascii="Calibri" w:eastAsia="Calibri" w:hAnsi="Calibri" w:cs="Calibri"/>
                <w:sz w:val="20"/>
              </w:rPr>
              <w:t>Howick</w:t>
            </w:r>
            <w:proofErr w:type="spellEnd"/>
            <w:r w:rsidRPr="006D3C35">
              <w:rPr>
                <w:rFonts w:ascii="Calibri" w:eastAsia="Calibri" w:hAnsi="Calibri" w:cs="Calibri"/>
                <w:sz w:val="20"/>
              </w:rPr>
              <w:t xml:space="preserve"> Metal natural </w:t>
            </w:r>
            <w:proofErr w:type="spellStart"/>
            <w:r w:rsidRPr="006D3C35">
              <w:rPr>
                <w:rFonts w:ascii="Calibri" w:eastAsia="Calibri" w:hAnsi="Calibri" w:cs="Calibri"/>
                <w:sz w:val="20"/>
              </w:rPr>
              <w:t>anodised</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aluminium</w:t>
            </w:r>
            <w:proofErr w:type="spellEnd"/>
            <w:r w:rsidRPr="006D3C35">
              <w:rPr>
                <w:rFonts w:ascii="Calibri" w:eastAsia="Calibri" w:hAnsi="Calibri" w:cs="Calibri"/>
                <w:sz w:val="20"/>
              </w:rPr>
              <w:t xml:space="preserve"> plate with paraplegic symbol</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BATHROOM FITTINGS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proofErr w:type="spellStart"/>
            <w:r w:rsidRPr="006D3C35">
              <w:rPr>
                <w:rFonts w:ascii="Calibri" w:eastAsia="Calibri" w:hAnsi="Calibri" w:cs="Calibri"/>
                <w:b/>
                <w:sz w:val="20"/>
                <w:u w:val="single"/>
              </w:rPr>
              <w:t>Franke</w:t>
            </w:r>
            <w:proofErr w:type="spellEnd"/>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proofErr w:type="spellStart"/>
            <w:r w:rsidRPr="006D3C35">
              <w:rPr>
                <w:rFonts w:ascii="Calibri" w:eastAsia="Calibri" w:hAnsi="Calibri" w:cs="Calibri"/>
                <w:sz w:val="20"/>
              </w:rPr>
              <w:t>Franke</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Stratos</w:t>
            </w:r>
            <w:proofErr w:type="spellEnd"/>
            <w:r w:rsidRPr="006D3C35">
              <w:rPr>
                <w:rFonts w:ascii="Calibri" w:eastAsia="Calibri" w:hAnsi="Calibri" w:cs="Calibri"/>
                <w:sz w:val="20"/>
              </w:rPr>
              <w:t xml:space="preserve"> double toilet roll holder STRX 672</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04"/>
              <w:rPr>
                <w:rFonts w:ascii="Calibri" w:eastAsia="Calibri" w:hAnsi="Calibri" w:cs="Calibri"/>
                <w:sz w:val="20"/>
              </w:rPr>
            </w:pPr>
            <w:proofErr w:type="spellStart"/>
            <w:r w:rsidRPr="006D3C35">
              <w:rPr>
                <w:rFonts w:ascii="Calibri" w:eastAsia="Calibri" w:hAnsi="Calibri" w:cs="Calibri"/>
                <w:sz w:val="20"/>
              </w:rPr>
              <w:t>Franke</w:t>
            </w:r>
            <w:proofErr w:type="spellEnd"/>
            <w:r w:rsidRPr="006D3C35">
              <w:rPr>
                <w:rFonts w:ascii="Calibri" w:eastAsia="Calibri" w:hAnsi="Calibri" w:cs="Calibri"/>
                <w:sz w:val="20"/>
              </w:rPr>
              <w:t xml:space="preserve"> HF2400 HD grade 304 18/10 stainless steel </w:t>
            </w:r>
            <w:proofErr w:type="spellStart"/>
            <w:r w:rsidRPr="006D3C35">
              <w:rPr>
                <w:rFonts w:ascii="Calibri" w:eastAsia="Calibri" w:hAnsi="Calibri" w:cs="Calibri"/>
                <w:sz w:val="20"/>
              </w:rPr>
              <w:t>automic</w:t>
            </w:r>
            <w:proofErr w:type="spellEnd"/>
            <w:r w:rsidRPr="006D3C35">
              <w:rPr>
                <w:rFonts w:ascii="Calibri" w:eastAsia="Calibri" w:hAnsi="Calibri" w:cs="Calibri"/>
                <w:sz w:val="20"/>
              </w:rPr>
              <w:t xml:space="preserve"> hands free hand dryer code 359961 size 284 x 202 x 248mm</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before="1" w:line="240" w:lineRule="exact"/>
              <w:ind w:right="104"/>
              <w:rPr>
                <w:rFonts w:ascii="Calibri" w:eastAsia="Calibri" w:hAnsi="Calibri" w:cs="Calibri"/>
                <w:sz w:val="20"/>
              </w:rPr>
            </w:pPr>
            <w:proofErr w:type="spellStart"/>
            <w:r w:rsidRPr="006D3C35">
              <w:rPr>
                <w:rFonts w:ascii="Calibri" w:eastAsia="Calibri" w:hAnsi="Calibri" w:cs="Calibri"/>
                <w:sz w:val="20"/>
              </w:rPr>
              <w:t>Franke</w:t>
            </w:r>
            <w:proofErr w:type="spellEnd"/>
            <w:r w:rsidRPr="006D3C35">
              <w:rPr>
                <w:rFonts w:ascii="Calibri" w:eastAsia="Calibri" w:hAnsi="Calibri" w:cs="Calibri"/>
                <w:sz w:val="20"/>
              </w:rPr>
              <w:t xml:space="preserve"> Stratos2400 HD grade 304 18/10 stainless steel soap dispenser code 359705 size 304 x 100 x 134mm</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Chairman Industries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32mm stainless steel side grab rail (code Dl2).</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32mm stainless steel rear grab rail around cistern (code SR2A)</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19"/>
              </w:rPr>
            </w:pPr>
          </w:p>
          <w:p w:rsidR="006D3C35" w:rsidRPr="006D3C35" w:rsidRDefault="006D3C35" w:rsidP="006D3C35">
            <w:pPr>
              <w:autoSpaceDE w:val="0"/>
              <w:autoSpaceDN w:val="0"/>
              <w:spacing w:line="242" w:lineRule="exact"/>
              <w:ind w:right="96"/>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4412"/>
              <w:rPr>
                <w:rFonts w:ascii="Calibri" w:eastAsia="Calibri" w:hAnsi="Calibri" w:cs="Calibri"/>
                <w:sz w:val="20"/>
              </w:rPr>
            </w:pPr>
            <w:r w:rsidRPr="006D3C35">
              <w:rPr>
                <w:rFonts w:ascii="Calibri" w:eastAsia="Calibri" w:hAnsi="Calibri" w:cs="Calibri"/>
                <w:sz w:val="20"/>
              </w:rPr>
              <w:t>Bill No. 8 IRONMONGERY</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05"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6"/>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35"/>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35"/>
              </w:rPr>
            </w:pPr>
          </w:p>
          <w:p w:rsidR="006D3C35" w:rsidRPr="006D3C35" w:rsidRDefault="006D3C35" w:rsidP="006D3C35">
            <w:pPr>
              <w:autoSpaceDE w:val="0"/>
              <w:autoSpaceDN w:val="0"/>
              <w:jc w:val="both"/>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5"/>
              </w:rPr>
            </w:pPr>
          </w:p>
          <w:p w:rsidR="006D3C35" w:rsidRPr="006D3C35" w:rsidRDefault="006D3C35" w:rsidP="006D3C35">
            <w:pPr>
              <w:autoSpaceDE w:val="0"/>
              <w:autoSpaceDN w:val="0"/>
              <w:spacing w:line="708"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7" w:line="708"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bottom w:val="nil"/>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552"/>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90"/>
              <w:ind w:right="139"/>
              <w:jc w:val="right"/>
              <w:rPr>
                <w:rFonts w:ascii="Calibri" w:eastAsia="Calibri" w:hAnsi="Calibri" w:cs="Calibri"/>
                <w:sz w:val="20"/>
              </w:rPr>
            </w:pPr>
            <w:r w:rsidRPr="006D3C35">
              <w:rPr>
                <w:rFonts w:ascii="Calibri" w:eastAsia="Calibri" w:hAnsi="Calibri" w:cs="Calibri"/>
                <w:w w:val="95"/>
                <w:sz w:val="20"/>
              </w:rPr>
              <w:t>8/8</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90"/>
              <w:ind w:right="67"/>
              <w:jc w:val="right"/>
              <w:rPr>
                <w:rFonts w:ascii="Calibri" w:eastAsia="Calibri" w:hAnsi="Calibri" w:cs="Calibri"/>
                <w:sz w:val="20"/>
              </w:rPr>
            </w:pPr>
            <w:r w:rsidRPr="006D3C35">
              <w:rPr>
                <w:rFonts w:ascii="Calibri" w:eastAsia="Calibri" w:hAnsi="Calibri" w:cs="Calibri"/>
                <w:sz w:val="20"/>
              </w:rPr>
              <w:t>6</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8/9</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4</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8/10</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16</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8/11</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8/12</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8/13</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8/14</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5</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8/15</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8/16</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8/17</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7</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8/18</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7</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8/19</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0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8/20</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801"/>
        <w:gridCol w:w="405"/>
        <w:gridCol w:w="1008"/>
        <w:gridCol w:w="1310"/>
        <w:gridCol w:w="1454"/>
        <w:gridCol w:w="331"/>
      </w:tblGrid>
      <w:tr w:rsidR="006D3C35" w:rsidRPr="006D3C35" w:rsidTr="00CC6181">
        <w:trPr>
          <w:trHeight w:hRule="exact" w:val="911"/>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val="restart"/>
            <w:tcBorders>
              <w:left w:val="single" w:sz="2" w:space="0" w:color="000000"/>
              <w:right w:val="nil"/>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SUNDRIES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87001SS Floor door stop Satin SS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2070"/>
              <w:rPr>
                <w:rFonts w:ascii="Calibri" w:eastAsia="Calibri" w:hAnsi="Calibri" w:cs="Calibri"/>
                <w:sz w:val="20"/>
              </w:rPr>
            </w:pPr>
            <w:r w:rsidRPr="006D3C35">
              <w:rPr>
                <w:rFonts w:ascii="Calibri" w:eastAsia="Calibri" w:hAnsi="Calibri" w:cs="Calibri"/>
                <w:sz w:val="20"/>
              </w:rPr>
              <w:t xml:space="preserve">AL5089-300W </w:t>
            </w:r>
            <w:proofErr w:type="spellStart"/>
            <w:r w:rsidRPr="006D3C35">
              <w:rPr>
                <w:rFonts w:ascii="Calibri" w:eastAsia="Calibri" w:hAnsi="Calibri" w:cs="Calibri"/>
                <w:sz w:val="20"/>
              </w:rPr>
              <w:t>Kickplate</w:t>
            </w:r>
            <w:proofErr w:type="spellEnd"/>
            <w:r w:rsidRPr="006D3C35">
              <w:rPr>
                <w:rFonts w:ascii="Calibri" w:eastAsia="Calibri" w:hAnsi="Calibri" w:cs="Calibri"/>
                <w:sz w:val="20"/>
              </w:rPr>
              <w:t xml:space="preserve"> 300 x 800 x 2mm 737 Union DC 737 EN3-5 RA</w:t>
            </w:r>
          </w:p>
          <w:p w:rsidR="006D3C35" w:rsidRPr="006D3C35" w:rsidRDefault="006D3C35" w:rsidP="006D3C35">
            <w:pPr>
              <w:autoSpaceDE w:val="0"/>
              <w:autoSpaceDN w:val="0"/>
              <w:spacing w:line="472" w:lineRule="auto"/>
              <w:ind w:right="1225"/>
              <w:rPr>
                <w:rFonts w:ascii="Calibri" w:eastAsia="Calibri" w:hAnsi="Calibri" w:cs="Calibri"/>
                <w:sz w:val="20"/>
              </w:rPr>
            </w:pPr>
            <w:r w:rsidRPr="006D3C35">
              <w:rPr>
                <w:rFonts w:ascii="Calibri" w:eastAsia="Calibri" w:hAnsi="Calibri" w:cs="Calibri"/>
                <w:sz w:val="20"/>
              </w:rPr>
              <w:t xml:space="preserve">AL8722AS </w:t>
            </w:r>
            <w:proofErr w:type="spellStart"/>
            <w:r w:rsidRPr="006D3C35">
              <w:rPr>
                <w:rFonts w:ascii="Calibri" w:eastAsia="Calibri" w:hAnsi="Calibri" w:cs="Calibri"/>
                <w:sz w:val="20"/>
              </w:rPr>
              <w:t>Unoin</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ribber</w:t>
            </w:r>
            <w:proofErr w:type="spellEnd"/>
            <w:r w:rsidRPr="006D3C35">
              <w:rPr>
                <w:rFonts w:ascii="Calibri" w:eastAsia="Calibri" w:hAnsi="Calibri" w:cs="Calibri"/>
                <w:sz w:val="20"/>
              </w:rPr>
              <w:t xml:space="preserve"> tipped hat and coat hook SS8025 Stainless Steel hat and coat hook with buffer 500 x 400mm </w:t>
            </w:r>
            <w:proofErr w:type="spellStart"/>
            <w:r w:rsidRPr="006D3C35">
              <w:rPr>
                <w:rFonts w:ascii="Calibri" w:eastAsia="Calibri" w:hAnsi="Calibri" w:cs="Calibri"/>
                <w:sz w:val="20"/>
              </w:rPr>
              <w:t>Anodised</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aluminium</w:t>
            </w:r>
            <w:proofErr w:type="spellEnd"/>
            <w:r w:rsidRPr="006D3C35">
              <w:rPr>
                <w:rFonts w:ascii="Calibri" w:eastAsia="Calibri" w:hAnsi="Calibri" w:cs="Calibri"/>
                <w:sz w:val="20"/>
              </w:rPr>
              <w:t xml:space="preserve"> door grille</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19"/>
              </w:rPr>
            </w:pPr>
          </w:p>
          <w:p w:rsidR="006D3C35" w:rsidRPr="006D3C35" w:rsidRDefault="006D3C35" w:rsidP="006D3C35">
            <w:pPr>
              <w:autoSpaceDE w:val="0"/>
              <w:autoSpaceDN w:val="0"/>
              <w:spacing w:before="1" w:line="242" w:lineRule="exact"/>
              <w:ind w:right="96"/>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2" w:line="235" w:lineRule="auto"/>
              <w:ind w:right="4412"/>
              <w:rPr>
                <w:rFonts w:ascii="Calibri" w:eastAsia="Calibri" w:hAnsi="Calibri" w:cs="Calibri"/>
                <w:sz w:val="20"/>
              </w:rPr>
            </w:pPr>
            <w:r w:rsidRPr="006D3C35">
              <w:rPr>
                <w:rFonts w:ascii="Calibri" w:eastAsia="Calibri" w:hAnsi="Calibri" w:cs="Calibri"/>
                <w:sz w:val="20"/>
              </w:rPr>
              <w:t>Bill No. 8 IRONMONGERY</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05"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bottom w:val="nil"/>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9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ind w:right="139"/>
              <w:jc w:val="right"/>
              <w:rPr>
                <w:rFonts w:ascii="Calibri" w:eastAsia="Calibri" w:hAnsi="Calibri" w:cs="Calibri"/>
                <w:sz w:val="20"/>
              </w:rPr>
            </w:pPr>
            <w:r w:rsidRPr="006D3C35">
              <w:rPr>
                <w:rFonts w:ascii="Calibri" w:eastAsia="Calibri" w:hAnsi="Calibri" w:cs="Calibri"/>
                <w:w w:val="95"/>
                <w:sz w:val="20"/>
              </w:rPr>
              <w:t>8/21</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ind w:right="67"/>
              <w:jc w:val="right"/>
              <w:rPr>
                <w:rFonts w:ascii="Calibri" w:eastAsia="Calibri" w:hAnsi="Calibri" w:cs="Calibri"/>
                <w:sz w:val="20"/>
              </w:rPr>
            </w:pPr>
            <w:r w:rsidRPr="006D3C35">
              <w:rPr>
                <w:rFonts w:ascii="Calibri" w:eastAsia="Calibri" w:hAnsi="Calibri" w:cs="Calibri"/>
                <w:sz w:val="20"/>
              </w:rPr>
              <w:t>10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8/22</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8/23</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4</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8/24</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8/25</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858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8/26</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6</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62"/>
              <w:jc w:val="right"/>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left w:val="single" w:sz="2" w:space="0" w:color="000000"/>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3200"/>
              <w:rPr>
                <w:rFonts w:ascii="Calibri" w:eastAsia="Calibri" w:hAnsi="Calibri" w:cs="Calibri"/>
                <w:b/>
                <w:sz w:val="20"/>
              </w:rPr>
            </w:pPr>
            <w:r w:rsidRPr="006D3C35">
              <w:rPr>
                <w:rFonts w:ascii="Calibri" w:eastAsia="Calibri" w:hAnsi="Calibri" w:cs="Calibri"/>
                <w:b/>
                <w:sz w:val="20"/>
                <w:u w:val="single"/>
              </w:rPr>
              <w:t>BILL          NO.          9 CEILINGS, PARTITIONS, ETC SUPPLEMENTARY</w:t>
            </w:r>
            <w:r w:rsidRPr="006D3C35">
              <w:rPr>
                <w:rFonts w:ascii="Calibri" w:eastAsia="Calibri" w:hAnsi="Calibri" w:cs="Calibri"/>
                <w:b/>
                <w:spacing w:val="-10"/>
                <w:sz w:val="20"/>
                <w:u w:val="single"/>
              </w:rPr>
              <w:t xml:space="preserve"> </w:t>
            </w:r>
            <w:r w:rsidRPr="006D3C35">
              <w:rPr>
                <w:rFonts w:ascii="Calibri" w:eastAsia="Calibri" w:hAnsi="Calibri" w:cs="Calibri"/>
                <w:b/>
                <w:sz w:val="20"/>
                <w:u w:val="single"/>
              </w:rPr>
              <w:t>PREAMBLES</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Descriptions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4"/>
              <w:rPr>
                <w:rFonts w:ascii="Calibri" w:eastAsia="Calibri" w:hAnsi="Calibri" w:cs="Calibri"/>
                <w:sz w:val="20"/>
              </w:rPr>
            </w:pPr>
            <w:r w:rsidRPr="006D3C35">
              <w:rPr>
                <w:rFonts w:ascii="Calibri" w:eastAsia="Calibri" w:hAnsi="Calibri" w:cs="Calibri"/>
                <w:sz w:val="20"/>
              </w:rPr>
              <w:t>Items described as "nailed" shall be deemed to be fixed with hardened steel nails or pins or shot pinned to brickwork or concrete</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Items described as "plugged" shall be deemed to include screwing to </w:t>
            </w:r>
            <w:proofErr w:type="spellStart"/>
            <w:r w:rsidRPr="006D3C35">
              <w:rPr>
                <w:rFonts w:ascii="Calibri" w:eastAsia="Calibri" w:hAnsi="Calibri" w:cs="Calibri"/>
                <w:sz w:val="20"/>
              </w:rPr>
              <w:t>fibre</w:t>
            </w:r>
            <w:proofErr w:type="spellEnd"/>
            <w:r w:rsidRPr="006D3C35">
              <w:rPr>
                <w:rFonts w:ascii="Calibri" w:eastAsia="Calibri" w:hAnsi="Calibri" w:cs="Calibri"/>
                <w:sz w:val="20"/>
              </w:rPr>
              <w:t xml:space="preserve">, plastic or metal plugs at not exceeding 600mm </w:t>
            </w:r>
            <w:proofErr w:type="spellStart"/>
            <w:r w:rsidRPr="006D3C35">
              <w:rPr>
                <w:rFonts w:ascii="Calibri" w:eastAsia="Calibri" w:hAnsi="Calibri" w:cs="Calibri"/>
                <w:sz w:val="20"/>
              </w:rPr>
              <w:t>centres</w:t>
            </w:r>
            <w:proofErr w:type="spellEnd"/>
            <w:r w:rsidRPr="006D3C35">
              <w:rPr>
                <w:rFonts w:ascii="Calibri" w:eastAsia="Calibri" w:hAnsi="Calibri" w:cs="Calibri"/>
                <w:sz w:val="20"/>
              </w:rPr>
              <w:t>, and where described as "bolted", the bolts are measured elsewhere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NAILED UP CEILINGS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 xml:space="preserve">9mm Gypsum plasterboard with taped and skimmed joints </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476"/>
              <w:rPr>
                <w:rFonts w:ascii="Calibri" w:eastAsia="Calibri" w:hAnsi="Calibri" w:cs="Calibri"/>
                <w:sz w:val="20"/>
              </w:rPr>
            </w:pPr>
            <w:r w:rsidRPr="006D3C35">
              <w:rPr>
                <w:rFonts w:ascii="Calibri" w:eastAsia="Calibri" w:hAnsi="Calibri" w:cs="Calibri"/>
                <w:sz w:val="20"/>
              </w:rPr>
              <w:t xml:space="preserve">Ceilings including 38 x 38mm sawn softwood </w:t>
            </w:r>
            <w:proofErr w:type="spellStart"/>
            <w:r w:rsidRPr="006D3C35">
              <w:rPr>
                <w:rFonts w:ascii="Calibri" w:eastAsia="Calibri" w:hAnsi="Calibri" w:cs="Calibri"/>
                <w:sz w:val="20"/>
              </w:rPr>
              <w:t>brandering</w:t>
            </w:r>
            <w:proofErr w:type="spellEnd"/>
            <w:r w:rsidRPr="006D3C35">
              <w:rPr>
                <w:rFonts w:ascii="Calibri" w:eastAsia="Calibri" w:hAnsi="Calibri" w:cs="Calibri"/>
                <w:sz w:val="20"/>
              </w:rPr>
              <w:t xml:space="preserve"> at 400mm </w:t>
            </w:r>
            <w:proofErr w:type="spellStart"/>
            <w:r w:rsidRPr="006D3C35">
              <w:rPr>
                <w:rFonts w:ascii="Calibri" w:eastAsia="Calibri" w:hAnsi="Calibri" w:cs="Calibri"/>
                <w:sz w:val="20"/>
              </w:rPr>
              <w:t>centres</w:t>
            </w:r>
            <w:proofErr w:type="spellEnd"/>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Gypsum plasterboard cornices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75mm Coved cornices</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5"/>
              </w:rPr>
            </w:pPr>
          </w:p>
          <w:p w:rsidR="006D3C35" w:rsidRPr="006D3C35" w:rsidRDefault="006D3C35" w:rsidP="006D3C35">
            <w:pPr>
              <w:autoSpaceDE w:val="0"/>
              <w:autoSpaceDN w:val="0"/>
              <w:spacing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1" w:line="235" w:lineRule="auto"/>
              <w:ind w:right="4599"/>
              <w:rPr>
                <w:rFonts w:ascii="Calibri" w:eastAsia="Calibri" w:hAnsi="Calibri" w:cs="Calibri"/>
                <w:sz w:val="20"/>
              </w:rPr>
            </w:pPr>
            <w:r w:rsidRPr="006D3C35">
              <w:rPr>
                <w:rFonts w:ascii="Calibri" w:eastAsia="Calibri" w:hAnsi="Calibri" w:cs="Calibri"/>
                <w:sz w:val="20"/>
              </w:rPr>
              <w:t>Bill No. 9 CEILINGS ETC</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76"/>
              <w:ind w:right="50"/>
              <w:jc w:val="center"/>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4"/>
              <w:jc w:val="center"/>
              <w:rPr>
                <w:rFonts w:ascii="Calibri" w:eastAsia="Calibri" w:hAnsi="Calibri" w:cs="Calibri"/>
                <w:sz w:val="20"/>
              </w:rPr>
            </w:pPr>
            <w:r w:rsidRPr="006D3C35">
              <w:rPr>
                <w:rFonts w:ascii="Calibri" w:eastAsia="Calibri" w:hAnsi="Calibri" w:cs="Calibri"/>
                <w:sz w:val="20"/>
              </w:rPr>
              <w:t>m</w:t>
            </w:r>
          </w:p>
        </w:tc>
        <w:tc>
          <w:tcPr>
            <w:tcW w:w="1008" w:type="dxa"/>
            <w:vMerge w:val="restart"/>
            <w:tcBorders>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12"/>
              <w:rPr>
                <w:rFonts w:ascii="Calibri" w:eastAsia="Calibri" w:hAnsi="Calibri" w:cs="Calibri"/>
                <w:sz w:val="20"/>
              </w:rPr>
            </w:pPr>
            <w:r w:rsidRPr="006D3C35">
              <w:rPr>
                <w:rFonts w:ascii="Calibri" w:eastAsia="Calibri" w:hAnsi="Calibri" w:cs="Calibri"/>
                <w:sz w:val="20"/>
              </w:rPr>
              <w:t>466</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3"/>
              <w:rPr>
                <w:rFonts w:ascii="Calibri" w:eastAsia="Calibri" w:hAnsi="Calibri" w:cs="Calibri"/>
                <w:sz w:val="20"/>
              </w:rPr>
            </w:pPr>
            <w:r w:rsidRPr="006D3C35">
              <w:rPr>
                <w:rFonts w:ascii="Calibri" w:eastAsia="Calibri" w:hAnsi="Calibri" w:cs="Calibri"/>
                <w:sz w:val="20"/>
              </w:rPr>
              <w:t>304</w:t>
            </w:r>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59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7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42"/>
              <w:ind w:right="139"/>
              <w:jc w:val="right"/>
              <w:rPr>
                <w:rFonts w:ascii="Calibri" w:eastAsia="Calibri" w:hAnsi="Calibri" w:cs="Calibri"/>
                <w:sz w:val="20"/>
              </w:rPr>
            </w:pPr>
            <w:r w:rsidRPr="006D3C35">
              <w:rPr>
                <w:rFonts w:ascii="Calibri" w:eastAsia="Calibri" w:hAnsi="Calibri" w:cs="Calibri"/>
                <w:w w:val="95"/>
                <w:sz w:val="20"/>
              </w:rPr>
              <w:t>9/1</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30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139"/>
              <w:jc w:val="right"/>
              <w:rPr>
                <w:rFonts w:ascii="Calibri" w:eastAsia="Calibri" w:hAnsi="Calibri" w:cs="Calibri"/>
                <w:sz w:val="20"/>
              </w:rPr>
            </w:pPr>
            <w:r w:rsidRPr="006D3C35">
              <w:rPr>
                <w:rFonts w:ascii="Calibri" w:eastAsia="Calibri" w:hAnsi="Calibri" w:cs="Calibri"/>
                <w:w w:val="95"/>
                <w:sz w:val="20"/>
              </w:rPr>
              <w:t>9/2</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801"/>
        <w:gridCol w:w="405"/>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22"/>
              <w:jc w:val="center"/>
              <w:rPr>
                <w:rFonts w:ascii="Calibri" w:eastAsia="Calibri" w:hAnsi="Calibri" w:cs="Calibri"/>
                <w:b/>
                <w:sz w:val="20"/>
              </w:rPr>
            </w:pPr>
            <w:r w:rsidRPr="006D3C35">
              <w:rPr>
                <w:rFonts w:ascii="Calibri" w:eastAsia="Calibri" w:hAnsi="Calibri" w:cs="Calibri"/>
                <w:b/>
                <w:sz w:val="20"/>
              </w:rPr>
              <w:t>Item</w:t>
            </w:r>
          </w:p>
        </w:tc>
        <w:tc>
          <w:tcPr>
            <w:tcW w:w="5801" w:type="dxa"/>
            <w:vMerge w:val="restart"/>
            <w:tcBorders>
              <w:left w:val="single" w:sz="2" w:space="0" w:color="000000"/>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580"/>
              <w:rPr>
                <w:rFonts w:ascii="Calibri" w:eastAsia="Calibri" w:hAnsi="Calibri" w:cs="Calibri"/>
                <w:b/>
                <w:sz w:val="20"/>
              </w:rPr>
            </w:pPr>
            <w:r w:rsidRPr="006D3C35">
              <w:rPr>
                <w:rFonts w:ascii="Calibri" w:eastAsia="Calibri" w:hAnsi="Calibri" w:cs="Calibri"/>
                <w:b/>
                <w:sz w:val="20"/>
                <w:u w:val="single"/>
              </w:rPr>
              <w:t>BILL NO. 10 METALWORK</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SUPPLEMENTARY PREAMBLES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u w:val="single"/>
              </w:rPr>
              <w:t>Descriptions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Descriptions of bolts shall be deemed to include nuts and washers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57"/>
              <w:rPr>
                <w:rFonts w:ascii="Calibri" w:eastAsia="Calibri" w:hAnsi="Calibri" w:cs="Calibri"/>
                <w:sz w:val="20"/>
              </w:rPr>
            </w:pPr>
            <w:r w:rsidRPr="006D3C35">
              <w:rPr>
                <w:rFonts w:ascii="Calibri" w:eastAsia="Calibri" w:hAnsi="Calibri" w:cs="Calibri"/>
                <w:sz w:val="20"/>
              </w:rPr>
              <w:t xml:space="preserve">Descriptions of expansion anchors and bolts and chemical anchors and bolts shall be deemed to include nuts, washers and </w:t>
            </w:r>
            <w:proofErr w:type="spellStart"/>
            <w:r w:rsidRPr="006D3C35">
              <w:rPr>
                <w:rFonts w:ascii="Calibri" w:eastAsia="Calibri" w:hAnsi="Calibri" w:cs="Calibri"/>
                <w:sz w:val="20"/>
              </w:rPr>
              <w:t>mortices</w:t>
            </w:r>
            <w:proofErr w:type="spellEnd"/>
            <w:r w:rsidRPr="006D3C35">
              <w:rPr>
                <w:rFonts w:ascii="Calibri" w:eastAsia="Calibri" w:hAnsi="Calibri" w:cs="Calibri"/>
                <w:sz w:val="20"/>
              </w:rPr>
              <w:t xml:space="preserve"> in brickwork or concrete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ALUMINIUM WINDOWS, DOORS, ETC</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tabs>
                <w:tab w:val="left" w:pos="803"/>
              </w:tabs>
              <w:autoSpaceDE w:val="0"/>
              <w:autoSpaceDN w:val="0"/>
              <w:spacing w:line="242" w:lineRule="exact"/>
              <w:rPr>
                <w:rFonts w:ascii="Calibri" w:eastAsia="Calibri" w:hAnsi="Calibri" w:cs="Calibri"/>
                <w:sz w:val="20"/>
              </w:rPr>
            </w:pPr>
            <w:r w:rsidRPr="006D3C35">
              <w:rPr>
                <w:rFonts w:ascii="Calibri" w:eastAsia="Calibri" w:hAnsi="Calibri" w:cs="Calibri"/>
                <w:b/>
                <w:sz w:val="20"/>
              </w:rPr>
              <w:t>Note:</w:t>
            </w:r>
            <w:r w:rsidRPr="006D3C35">
              <w:rPr>
                <w:rFonts w:ascii="Calibri" w:eastAsia="Calibri" w:hAnsi="Calibri" w:cs="Calibri"/>
                <w:b/>
                <w:sz w:val="20"/>
              </w:rPr>
              <w:tab/>
            </w:r>
            <w:r w:rsidRPr="006D3C35">
              <w:rPr>
                <w:rFonts w:ascii="Calibri" w:eastAsia="Calibri" w:hAnsi="Calibri" w:cs="Calibri"/>
                <w:sz w:val="20"/>
              </w:rPr>
              <w:t>Tenderers are referred to architect's</w:t>
            </w:r>
            <w:r w:rsidRPr="006D3C35">
              <w:rPr>
                <w:rFonts w:ascii="Calibri" w:eastAsia="Calibri" w:hAnsi="Calibri" w:cs="Calibri"/>
                <w:spacing w:val="-17"/>
                <w:sz w:val="20"/>
              </w:rPr>
              <w:t xml:space="preserve"> </w:t>
            </w:r>
            <w:r w:rsidRPr="006D3C35">
              <w:rPr>
                <w:rFonts w:ascii="Calibri" w:eastAsia="Calibri" w:hAnsi="Calibri" w:cs="Calibri"/>
                <w:sz w:val="20"/>
              </w:rPr>
              <w:t>drawings</w:t>
            </w:r>
          </w:p>
          <w:p w:rsidR="006D3C35" w:rsidRPr="006D3C35" w:rsidRDefault="006D3C35" w:rsidP="006D3C35">
            <w:pPr>
              <w:autoSpaceDE w:val="0"/>
              <w:autoSpaceDN w:val="0"/>
              <w:spacing w:before="1" w:line="235" w:lineRule="auto"/>
              <w:ind w:right="157"/>
              <w:rPr>
                <w:rFonts w:ascii="Calibri" w:eastAsia="Calibri" w:hAnsi="Calibri" w:cs="Calibri"/>
                <w:sz w:val="20"/>
              </w:rPr>
            </w:pPr>
            <w:r w:rsidRPr="006D3C35">
              <w:rPr>
                <w:rFonts w:ascii="Calibri" w:eastAsia="Calibri" w:hAnsi="Calibri" w:cs="Calibri"/>
                <w:sz w:val="20"/>
              </w:rPr>
              <w:t>annexed to these bills of quantities/accompanying these bills of quantities for tender purposes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240" w:lineRule="exact"/>
              <w:ind w:right="353"/>
              <w:rPr>
                <w:rFonts w:ascii="Calibri" w:eastAsia="Calibri" w:hAnsi="Calibri" w:cs="Calibri"/>
                <w:b/>
                <w:sz w:val="20"/>
              </w:rPr>
            </w:pPr>
            <w:r w:rsidRPr="006D3C35">
              <w:rPr>
                <w:rFonts w:ascii="Calibri" w:eastAsia="Calibri" w:hAnsi="Calibri" w:cs="Calibri"/>
                <w:b/>
                <w:sz w:val="20"/>
                <w:u w:val="single"/>
              </w:rPr>
              <w:t xml:space="preserve">25 Micron powder coated </w:t>
            </w:r>
            <w:proofErr w:type="spellStart"/>
            <w:r w:rsidRPr="006D3C35">
              <w:rPr>
                <w:rFonts w:ascii="Calibri" w:eastAsia="Calibri" w:hAnsi="Calibri" w:cs="Calibri"/>
                <w:b/>
                <w:sz w:val="20"/>
                <w:u w:val="single"/>
              </w:rPr>
              <w:t>aluminium</w:t>
            </w:r>
            <w:proofErr w:type="spellEnd"/>
            <w:r w:rsidRPr="006D3C35">
              <w:rPr>
                <w:rFonts w:ascii="Calibri" w:eastAsia="Calibri" w:hAnsi="Calibri" w:cs="Calibri"/>
                <w:b/>
                <w:sz w:val="20"/>
                <w:u w:val="single"/>
              </w:rPr>
              <w:t xml:space="preserve"> windows glazed with 6mm clear safety glass and plugged to brickwork or concrete product </w:t>
            </w:r>
            <w:proofErr w:type="spellStart"/>
            <w:r w:rsidRPr="006D3C35">
              <w:rPr>
                <w:rFonts w:ascii="Calibri" w:eastAsia="Calibri" w:hAnsi="Calibri" w:cs="Calibri"/>
                <w:b/>
                <w:sz w:val="20"/>
                <w:u w:val="single"/>
              </w:rPr>
              <w:t>colour</w:t>
            </w:r>
            <w:proofErr w:type="spellEnd"/>
            <w:r w:rsidRPr="006D3C35">
              <w:rPr>
                <w:rFonts w:ascii="Calibri" w:eastAsia="Calibri" w:hAnsi="Calibri" w:cs="Calibri"/>
                <w:b/>
                <w:sz w:val="20"/>
                <w:u w:val="single"/>
              </w:rPr>
              <w:t xml:space="preserve"> white with </w:t>
            </w:r>
            <w:proofErr w:type="spellStart"/>
            <w:r w:rsidRPr="006D3C35">
              <w:rPr>
                <w:rFonts w:ascii="Calibri" w:eastAsia="Calibri" w:hAnsi="Calibri" w:cs="Calibri"/>
                <w:b/>
                <w:sz w:val="20"/>
                <w:u w:val="single"/>
              </w:rPr>
              <w:t>aluminium</w:t>
            </w:r>
            <w:proofErr w:type="spellEnd"/>
            <w:r w:rsidRPr="006D3C35">
              <w:rPr>
                <w:rFonts w:ascii="Calibri" w:eastAsia="Calibri" w:hAnsi="Calibri" w:cs="Calibri"/>
                <w:b/>
                <w:sz w:val="20"/>
                <w:u w:val="single"/>
              </w:rPr>
              <w:t xml:space="preserve"> handles and catches complete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spacing w:line="472" w:lineRule="auto"/>
              <w:ind w:right="1225"/>
              <w:rPr>
                <w:rFonts w:ascii="Calibri" w:eastAsia="Calibri" w:hAnsi="Calibri" w:cs="Calibri"/>
                <w:sz w:val="20"/>
              </w:rPr>
            </w:pPr>
            <w:r w:rsidRPr="006D3C35">
              <w:rPr>
                <w:rFonts w:ascii="Calibri" w:eastAsia="Calibri" w:hAnsi="Calibri" w:cs="Calibri"/>
                <w:sz w:val="20"/>
              </w:rPr>
              <w:t xml:space="preserve">Window 600 x 600mm high Type B (Office Centre) Window 575 x 1800mm high Type A (IT Centre) Window 1000 x 2100mm high Type D (Office Centre) Window 1200 x 12000mm high Type C (IT Centre) Window 1800 x 680mm high Type B (IT Centre) Window 1800 x 600mm high Type D (IT Centre) Window 1500 x 1200mm high </w:t>
            </w:r>
            <w:proofErr w:type="spellStart"/>
            <w:r w:rsidRPr="006D3C35">
              <w:rPr>
                <w:rFonts w:ascii="Calibri" w:eastAsia="Calibri" w:hAnsi="Calibri" w:cs="Calibri"/>
                <w:sz w:val="20"/>
              </w:rPr>
              <w:t>Trype</w:t>
            </w:r>
            <w:proofErr w:type="spellEnd"/>
            <w:r w:rsidRPr="006D3C35">
              <w:rPr>
                <w:rFonts w:ascii="Calibri" w:eastAsia="Calibri" w:hAnsi="Calibri" w:cs="Calibri"/>
                <w:sz w:val="20"/>
              </w:rPr>
              <w:t xml:space="preserve"> A (Office Centre)</w:t>
            </w:r>
          </w:p>
          <w:p w:rsidR="006D3C35" w:rsidRPr="006D3C35" w:rsidRDefault="006D3C35" w:rsidP="006D3C35">
            <w:pPr>
              <w:autoSpaceDE w:val="0"/>
              <w:autoSpaceDN w:val="0"/>
              <w:spacing w:before="2" w:line="235" w:lineRule="auto"/>
              <w:ind w:right="270"/>
              <w:jc w:val="both"/>
              <w:rPr>
                <w:rFonts w:ascii="Calibri" w:eastAsia="Calibri" w:hAnsi="Calibri" w:cs="Calibri"/>
                <w:b/>
                <w:sz w:val="20"/>
              </w:rPr>
            </w:pPr>
            <w:r w:rsidRPr="006D3C35">
              <w:rPr>
                <w:rFonts w:ascii="Calibri" w:eastAsia="Calibri" w:hAnsi="Calibri" w:cs="Calibri"/>
                <w:b/>
                <w:sz w:val="20"/>
                <w:u w:val="single"/>
              </w:rPr>
              <w:t xml:space="preserve">25 Micron powder coated </w:t>
            </w:r>
            <w:proofErr w:type="spellStart"/>
            <w:r w:rsidRPr="006D3C35">
              <w:rPr>
                <w:rFonts w:ascii="Calibri" w:eastAsia="Calibri" w:hAnsi="Calibri" w:cs="Calibri"/>
                <w:b/>
                <w:sz w:val="20"/>
                <w:u w:val="single"/>
              </w:rPr>
              <w:t>aluminium</w:t>
            </w:r>
            <w:proofErr w:type="spellEnd"/>
            <w:r w:rsidRPr="006D3C35">
              <w:rPr>
                <w:rFonts w:ascii="Calibri" w:eastAsia="Calibri" w:hAnsi="Calibri" w:cs="Calibri"/>
                <w:b/>
                <w:sz w:val="20"/>
                <w:u w:val="single"/>
              </w:rPr>
              <w:t xml:space="preserve"> door glazed with 9mm clear safety glass and plugged to brickwork or concrete product </w:t>
            </w:r>
            <w:proofErr w:type="spellStart"/>
            <w:r w:rsidRPr="006D3C35">
              <w:rPr>
                <w:rFonts w:ascii="Calibri" w:eastAsia="Calibri" w:hAnsi="Calibri" w:cs="Calibri"/>
                <w:b/>
                <w:sz w:val="20"/>
                <w:u w:val="single"/>
              </w:rPr>
              <w:t>colour</w:t>
            </w:r>
            <w:proofErr w:type="spellEnd"/>
            <w:r w:rsidRPr="006D3C35">
              <w:rPr>
                <w:rFonts w:ascii="Calibri" w:eastAsia="Calibri" w:hAnsi="Calibri" w:cs="Calibri"/>
                <w:b/>
                <w:sz w:val="20"/>
                <w:u w:val="single"/>
              </w:rPr>
              <w:t xml:space="preserve"> white with </w:t>
            </w:r>
            <w:proofErr w:type="spellStart"/>
            <w:r w:rsidRPr="006D3C35">
              <w:rPr>
                <w:rFonts w:ascii="Calibri" w:eastAsia="Calibri" w:hAnsi="Calibri" w:cs="Calibri"/>
                <w:b/>
                <w:sz w:val="20"/>
                <w:u w:val="single"/>
              </w:rPr>
              <w:t>aluminium</w:t>
            </w:r>
            <w:proofErr w:type="spellEnd"/>
            <w:r w:rsidRPr="006D3C35">
              <w:rPr>
                <w:rFonts w:ascii="Calibri" w:eastAsia="Calibri" w:hAnsi="Calibri" w:cs="Calibri"/>
                <w:b/>
                <w:sz w:val="20"/>
                <w:u w:val="single"/>
              </w:rPr>
              <w:t xml:space="preserve"> handles and catches complete</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spacing w:line="472" w:lineRule="auto"/>
              <w:ind w:right="1346"/>
              <w:rPr>
                <w:rFonts w:ascii="Calibri" w:eastAsia="Calibri" w:hAnsi="Calibri" w:cs="Calibri"/>
                <w:sz w:val="20"/>
              </w:rPr>
            </w:pPr>
            <w:r w:rsidRPr="006D3C35">
              <w:rPr>
                <w:rFonts w:ascii="Calibri" w:eastAsia="Calibri" w:hAnsi="Calibri" w:cs="Calibri"/>
                <w:sz w:val="20"/>
              </w:rPr>
              <w:t>Door 2400 x 2100mm high Type C (Office Centre) Door 3200 x 2100mm high Type E (Office Centre)</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19"/>
              </w:rPr>
            </w:pPr>
          </w:p>
          <w:p w:rsidR="006D3C35" w:rsidRPr="006D3C35" w:rsidRDefault="006D3C35" w:rsidP="006D3C35">
            <w:pPr>
              <w:autoSpaceDE w:val="0"/>
              <w:autoSpaceDN w:val="0"/>
              <w:spacing w:line="242" w:lineRule="exact"/>
              <w:ind w:right="96"/>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1" w:line="235" w:lineRule="auto"/>
              <w:ind w:right="4606"/>
              <w:rPr>
                <w:rFonts w:ascii="Calibri" w:eastAsia="Calibri" w:hAnsi="Calibri" w:cs="Calibri"/>
                <w:sz w:val="20"/>
              </w:rPr>
            </w:pPr>
            <w:r w:rsidRPr="006D3C35">
              <w:rPr>
                <w:rFonts w:ascii="Calibri" w:eastAsia="Calibri" w:hAnsi="Calibri" w:cs="Calibri"/>
                <w:sz w:val="20"/>
              </w:rPr>
              <w:t>Bill No. 10 METALWORK</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05"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6"/>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35"/>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19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ind w:right="122"/>
              <w:jc w:val="center"/>
              <w:rPr>
                <w:rFonts w:ascii="Calibri" w:eastAsia="Calibri" w:hAnsi="Calibri" w:cs="Calibri"/>
                <w:b/>
                <w:sz w:val="20"/>
              </w:rPr>
            </w:pPr>
            <w:r w:rsidRPr="006D3C35">
              <w:rPr>
                <w:rFonts w:ascii="Calibri" w:eastAsia="Calibri" w:hAnsi="Calibri" w:cs="Calibri"/>
                <w:b/>
                <w:sz w:val="20"/>
              </w:rPr>
              <w:t>No</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31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0"/>
              <w:ind w:right="94"/>
              <w:jc w:val="center"/>
              <w:rPr>
                <w:rFonts w:ascii="Calibri" w:eastAsia="Calibri" w:hAnsi="Calibri" w:cs="Calibri"/>
                <w:sz w:val="20"/>
              </w:rPr>
            </w:pPr>
            <w:r w:rsidRPr="006D3C35">
              <w:rPr>
                <w:rFonts w:ascii="Calibri" w:eastAsia="Calibri" w:hAnsi="Calibri" w:cs="Calibri"/>
                <w:sz w:val="20"/>
              </w:rPr>
              <w:t>10/1</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0"/>
              <w:ind w:right="67"/>
              <w:jc w:val="right"/>
              <w:rPr>
                <w:rFonts w:ascii="Calibri" w:eastAsia="Calibri" w:hAnsi="Calibri" w:cs="Calibri"/>
                <w:sz w:val="20"/>
              </w:rPr>
            </w:pPr>
            <w:r w:rsidRPr="006D3C35">
              <w:rPr>
                <w:rFonts w:ascii="Calibri" w:eastAsia="Calibri" w:hAnsi="Calibri" w:cs="Calibri"/>
                <w:sz w:val="20"/>
              </w:rPr>
              <w:t>11</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10/2</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10/3</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10/4</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10/5</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10</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10/6</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10/7</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8</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10/8</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14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10/9</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top w:val="single" w:sz="1" w:space="0" w:color="000000"/>
              <w:right w:val="single" w:sz="2" w:space="0" w:color="000000"/>
            </w:tcBorders>
          </w:tcPr>
          <w:p w:rsidR="006D3C35" w:rsidRPr="006D3C35" w:rsidRDefault="006D3C35" w:rsidP="006D3C35">
            <w:pPr>
              <w:autoSpaceDE w:val="0"/>
              <w:autoSpaceDN w:val="0"/>
              <w:spacing w:line="240" w:lineRule="exact"/>
              <w:ind w:right="122"/>
              <w:jc w:val="center"/>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top w:val="single" w:sz="1" w:space="0" w:color="000000"/>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653"/>
              <w:rPr>
                <w:rFonts w:ascii="Calibri" w:eastAsia="Calibri" w:hAnsi="Calibri" w:cs="Calibri"/>
                <w:b/>
                <w:sz w:val="20"/>
              </w:rPr>
            </w:pPr>
            <w:r w:rsidRPr="006D3C35">
              <w:rPr>
                <w:rFonts w:ascii="Calibri" w:eastAsia="Calibri" w:hAnsi="Calibri" w:cs="Calibri"/>
                <w:b/>
                <w:sz w:val="20"/>
                <w:u w:val="single"/>
              </w:rPr>
              <w:t>BILL NO. 11 PLASTERING SCREEDS</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Screeds on concrete</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25mm Thick on horizontal top surfaces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GRANOLITHIC</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75"/>
              <w:rPr>
                <w:rFonts w:ascii="Calibri" w:eastAsia="Calibri" w:hAnsi="Calibri" w:cs="Calibri"/>
                <w:b/>
                <w:sz w:val="20"/>
              </w:rPr>
            </w:pPr>
            <w:proofErr w:type="spellStart"/>
            <w:r w:rsidRPr="006D3C35">
              <w:rPr>
                <w:rFonts w:ascii="Calibri" w:eastAsia="Calibri" w:hAnsi="Calibri" w:cs="Calibri"/>
                <w:b/>
                <w:sz w:val="20"/>
                <w:u w:val="single"/>
              </w:rPr>
              <w:t>Untinted</w:t>
            </w:r>
            <w:proofErr w:type="spellEnd"/>
            <w:r w:rsidRPr="006D3C35">
              <w:rPr>
                <w:rFonts w:ascii="Calibri" w:eastAsia="Calibri" w:hAnsi="Calibri" w:cs="Calibri"/>
                <w:b/>
                <w:sz w:val="20"/>
                <w:u w:val="single"/>
              </w:rPr>
              <w:t xml:space="preserve"> Granolithic mix hardened with approved </w:t>
            </w:r>
            <w:proofErr w:type="spellStart"/>
            <w:r w:rsidRPr="006D3C35">
              <w:rPr>
                <w:rFonts w:ascii="Calibri" w:eastAsia="Calibri" w:hAnsi="Calibri" w:cs="Calibri"/>
                <w:b/>
                <w:sz w:val="20"/>
                <w:u w:val="single"/>
              </w:rPr>
              <w:t>Grano</w:t>
            </w:r>
            <w:proofErr w:type="spellEnd"/>
            <w:r w:rsidRPr="006D3C35">
              <w:rPr>
                <w:rFonts w:ascii="Calibri" w:eastAsia="Calibri" w:hAnsi="Calibri" w:cs="Calibri"/>
                <w:b/>
                <w:sz w:val="20"/>
                <w:u w:val="single"/>
              </w:rPr>
              <w:t xml:space="preserve"> additives (non-ferrous in coastal areas) and laid in panels,</w:t>
            </w:r>
          </w:p>
          <w:p w:rsidR="006D3C35" w:rsidRPr="006D3C35" w:rsidRDefault="006D3C35" w:rsidP="006D3C35">
            <w:pPr>
              <w:autoSpaceDE w:val="0"/>
              <w:autoSpaceDN w:val="0"/>
              <w:spacing w:line="240" w:lineRule="exact"/>
              <w:ind w:right="192"/>
              <w:rPr>
                <w:rFonts w:ascii="Calibri" w:eastAsia="Calibri" w:hAnsi="Calibri" w:cs="Calibri"/>
                <w:b/>
                <w:sz w:val="20"/>
              </w:rPr>
            </w:pPr>
            <w:r w:rsidRPr="006D3C35">
              <w:rPr>
                <w:rFonts w:ascii="Calibri" w:eastAsia="Calibri" w:hAnsi="Calibri" w:cs="Calibri"/>
                <w:b/>
                <w:sz w:val="20"/>
                <w:u w:val="single"/>
              </w:rPr>
              <w:t xml:space="preserve">checkerboard fashion not exceeding 6m2 with </w:t>
            </w:r>
            <w:proofErr w:type="spellStart"/>
            <w:r w:rsidRPr="006D3C35">
              <w:rPr>
                <w:rFonts w:ascii="Calibri" w:eastAsia="Calibri" w:hAnsi="Calibri" w:cs="Calibri"/>
                <w:b/>
                <w:sz w:val="20"/>
                <w:u w:val="single"/>
              </w:rPr>
              <w:t>Vee</w:t>
            </w:r>
            <w:proofErr w:type="spellEnd"/>
            <w:r w:rsidRPr="006D3C35">
              <w:rPr>
                <w:rFonts w:ascii="Calibri" w:eastAsia="Calibri" w:hAnsi="Calibri" w:cs="Calibri"/>
                <w:b/>
                <w:sz w:val="20"/>
                <w:u w:val="single"/>
              </w:rPr>
              <w:t xml:space="preserve"> joints between panels cut to full depth of the topping, minimum</w:t>
            </w:r>
          </w:p>
          <w:p w:rsidR="006D3C35" w:rsidRPr="006D3C35" w:rsidRDefault="006D3C35" w:rsidP="006D3C35">
            <w:pPr>
              <w:autoSpaceDE w:val="0"/>
              <w:autoSpaceDN w:val="0"/>
              <w:spacing w:before="2"/>
              <w:rPr>
                <w:rFonts w:ascii="Calibri" w:eastAsia="Calibri" w:hAnsi="Calibri" w:cs="Calibri"/>
                <w:b/>
                <w:sz w:val="20"/>
              </w:rPr>
            </w:pPr>
            <w:r w:rsidRPr="006D3C35">
              <w:rPr>
                <w:rFonts w:ascii="Calibri" w:eastAsia="Calibri" w:hAnsi="Calibri" w:cs="Calibri"/>
                <w:b/>
                <w:sz w:val="20"/>
                <w:u w:val="single"/>
              </w:rPr>
              <w:t xml:space="preserve">thickness 40mm on concrete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30mm Thick on horizontal top surfaces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INTERNAL PLASTER</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 xml:space="preserve">Cement plaster on brickwork </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On walls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EXTERNAL PLASTER</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Cement plaster on brickwork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On walls</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0"/>
              </w:rPr>
            </w:pPr>
          </w:p>
          <w:p w:rsidR="006D3C35" w:rsidRPr="006D3C35" w:rsidRDefault="006D3C35" w:rsidP="006D3C35">
            <w:pPr>
              <w:autoSpaceDE w:val="0"/>
              <w:autoSpaceDN w:val="0"/>
              <w:spacing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1" w:line="235" w:lineRule="auto"/>
              <w:ind w:right="4677"/>
              <w:rPr>
                <w:rFonts w:ascii="Calibri" w:eastAsia="Calibri" w:hAnsi="Calibri" w:cs="Calibri"/>
                <w:sz w:val="20"/>
              </w:rPr>
            </w:pPr>
            <w:r w:rsidRPr="006D3C35">
              <w:rPr>
                <w:rFonts w:ascii="Calibri" w:eastAsia="Calibri" w:hAnsi="Calibri" w:cs="Calibri"/>
                <w:sz w:val="20"/>
              </w:rPr>
              <w:t>Bill No. 11 PLASTERING</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tcBorders>
              <w:top w:val="single" w:sz="1"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single" w:sz="1" w:space="0" w:color="000000"/>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tc>
        <w:tc>
          <w:tcPr>
            <w:tcW w:w="954" w:type="dxa"/>
            <w:tcBorders>
              <w:top w:val="single" w:sz="1" w:space="0" w:color="000000"/>
              <w:lef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tcBorders>
              <w:top w:val="single" w:sz="1"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1" w:space="0" w:color="000000"/>
              <w:left w:val="double" w:sz="4"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top w:val="single" w:sz="1"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71"/>
        </w:trPr>
        <w:tc>
          <w:tcPr>
            <w:tcW w:w="720" w:type="dxa"/>
            <w:tcBorders>
              <w:right w:val="single" w:sz="2" w:space="0" w:color="000000"/>
            </w:tcBorders>
          </w:tcPr>
          <w:p w:rsidR="006D3C35" w:rsidRPr="006D3C35" w:rsidRDefault="006D3C35" w:rsidP="006D3C35">
            <w:pPr>
              <w:autoSpaceDE w:val="0"/>
              <w:autoSpaceDN w:val="0"/>
              <w:spacing w:line="241" w:lineRule="exact"/>
              <w:ind w:right="122"/>
              <w:jc w:val="center"/>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val="restart"/>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val="restart"/>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val="restart"/>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352"/>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94"/>
              <w:jc w:val="center"/>
              <w:rPr>
                <w:rFonts w:ascii="Calibri" w:eastAsia="Calibri" w:hAnsi="Calibri" w:cs="Calibri"/>
                <w:sz w:val="20"/>
              </w:rPr>
            </w:pPr>
            <w:r w:rsidRPr="006D3C35">
              <w:rPr>
                <w:rFonts w:ascii="Calibri" w:eastAsia="Calibri" w:hAnsi="Calibri" w:cs="Calibri"/>
                <w:sz w:val="20"/>
              </w:rPr>
              <w:t>11/1</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67"/>
              <w:jc w:val="right"/>
              <w:rPr>
                <w:rFonts w:ascii="Calibri" w:eastAsia="Calibri" w:hAnsi="Calibri" w:cs="Calibri"/>
                <w:sz w:val="20"/>
              </w:rPr>
            </w:pPr>
            <w:r w:rsidRPr="006D3C35">
              <w:rPr>
                <w:rFonts w:ascii="Calibri" w:eastAsia="Calibri" w:hAnsi="Calibri" w:cs="Calibri"/>
                <w:sz w:val="20"/>
              </w:rPr>
              <w:t>286</w:t>
            </w:r>
          </w:p>
        </w:tc>
        <w:tc>
          <w:tcPr>
            <w:tcW w:w="954"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2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1"/>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11/2</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1"/>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45</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11/3</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854</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984"/>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11/4</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369</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763"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22"/>
              <w:jc w:val="center"/>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left w:val="single" w:sz="2" w:space="0" w:color="000000"/>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734"/>
              <w:rPr>
                <w:rFonts w:ascii="Calibri" w:eastAsia="Calibri" w:hAnsi="Calibri" w:cs="Calibri"/>
                <w:b/>
                <w:sz w:val="20"/>
              </w:rPr>
            </w:pPr>
            <w:r w:rsidRPr="006D3C35">
              <w:rPr>
                <w:rFonts w:ascii="Calibri" w:eastAsia="Calibri" w:hAnsi="Calibri" w:cs="Calibri"/>
                <w:b/>
                <w:sz w:val="20"/>
                <w:u w:val="single"/>
              </w:rPr>
              <w:t xml:space="preserve">BILL NO. 12 TILING </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SUPPLEMENTARY PREAMBLES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u w:val="single"/>
              </w:rPr>
              <w:t>Descriptions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77"/>
              <w:rPr>
                <w:rFonts w:ascii="Calibri" w:eastAsia="Calibri" w:hAnsi="Calibri" w:cs="Calibri"/>
                <w:sz w:val="20"/>
              </w:rPr>
            </w:pPr>
            <w:r w:rsidRPr="006D3C35">
              <w:rPr>
                <w:rFonts w:ascii="Calibri" w:eastAsia="Calibri" w:hAnsi="Calibri" w:cs="Calibri"/>
                <w:sz w:val="20"/>
              </w:rPr>
              <w:t xml:space="preserve">Unless described as "fixed with adhesive to plaster (plaster elsewhere)" descriptions of tiling on brick or concrete walls columns,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shall be deemed to include 1:4 cement plaster backing and descriptions of tiling on concrete floors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shall be deemed to include 1:3 plaster bedding</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FLOOR TILING </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285"/>
              <w:rPr>
                <w:rFonts w:ascii="Calibri" w:eastAsia="Calibri" w:hAnsi="Calibri" w:cs="Calibri"/>
                <w:b/>
                <w:sz w:val="20"/>
              </w:rPr>
            </w:pPr>
            <w:r w:rsidRPr="006D3C35">
              <w:rPr>
                <w:rFonts w:ascii="Calibri" w:eastAsia="Calibri" w:hAnsi="Calibri" w:cs="Calibri"/>
                <w:b/>
                <w:sz w:val="20"/>
                <w:u w:val="single"/>
              </w:rPr>
              <w:t xml:space="preserve">600 x 600 x 12mm </w:t>
            </w:r>
            <w:proofErr w:type="spellStart"/>
            <w:r w:rsidRPr="006D3C35">
              <w:rPr>
                <w:rFonts w:ascii="Calibri" w:eastAsia="Calibri" w:hAnsi="Calibri" w:cs="Calibri"/>
                <w:b/>
                <w:sz w:val="20"/>
                <w:u w:val="single"/>
              </w:rPr>
              <w:t>Percelain</w:t>
            </w:r>
            <w:proofErr w:type="spellEnd"/>
            <w:r w:rsidRPr="006D3C35">
              <w:rPr>
                <w:rFonts w:ascii="Calibri" w:eastAsia="Calibri" w:hAnsi="Calibri" w:cs="Calibri"/>
                <w:b/>
                <w:sz w:val="20"/>
                <w:u w:val="single"/>
              </w:rPr>
              <w:t xml:space="preserve"> floor tiles fixed with Tal Gold Star 6 Rapid Setting adhesive laid in 1st grade, laid in a soldier bond pattern with 3mm wide joints pointed in TAL Dove Grey floor grout, in panels of 5m x 5m divided with movement joints</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On floors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MOVEMENT JOINTS ETC</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Movement joints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10mm Wide movement joints PVC Joint Filler Type S50</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4"/>
              <w:rPr>
                <w:rFonts w:ascii="Times New Roman" w:eastAsia="Calibri" w:hAnsi="Calibri" w:cs="Calibri"/>
                <w:sz w:val="35"/>
              </w:rPr>
            </w:pPr>
          </w:p>
          <w:p w:rsidR="006D3C35" w:rsidRPr="006D3C35" w:rsidRDefault="006D3C35" w:rsidP="006D3C35">
            <w:pPr>
              <w:autoSpaceDE w:val="0"/>
              <w:autoSpaceDN w:val="0"/>
              <w:spacing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1" w:line="235" w:lineRule="auto"/>
              <w:ind w:right="4857"/>
              <w:rPr>
                <w:rFonts w:ascii="Calibri" w:eastAsia="Calibri" w:hAnsi="Calibri" w:cs="Calibri"/>
                <w:sz w:val="20"/>
              </w:rPr>
            </w:pPr>
            <w:r w:rsidRPr="006D3C35">
              <w:rPr>
                <w:rFonts w:ascii="Calibri" w:eastAsia="Calibri" w:hAnsi="Calibri" w:cs="Calibri"/>
                <w:sz w:val="20"/>
              </w:rPr>
              <w:t>Bill No. 12 TILING</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40"/>
              <w:ind w:right="50"/>
              <w:jc w:val="center"/>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m</w:t>
            </w:r>
          </w:p>
        </w:tc>
        <w:tc>
          <w:tcPr>
            <w:tcW w:w="1008" w:type="dxa"/>
            <w:vMerge w:val="restart"/>
            <w:tcBorders>
              <w:left w:val="single" w:sz="2" w:space="0" w:color="000000"/>
              <w:right w:val="single" w:sz="2" w:space="0" w:color="000000"/>
            </w:tcBorders>
          </w:tcPr>
          <w:p w:rsidR="006D3C35" w:rsidRPr="006D3C35" w:rsidRDefault="006D3C35" w:rsidP="006D3C35">
            <w:pPr>
              <w:autoSpaceDE w:val="0"/>
              <w:autoSpaceDN w:val="0"/>
              <w:spacing w:line="240" w:lineRule="exact"/>
              <w:ind w:right="133"/>
              <w:jc w:val="right"/>
              <w:rPr>
                <w:rFonts w:ascii="Calibri" w:eastAsia="Calibri" w:hAnsi="Calibri" w:cs="Calibri"/>
                <w:b/>
                <w:sz w:val="20"/>
              </w:rPr>
            </w:pPr>
            <w:r w:rsidRPr="006D3C35">
              <w:rPr>
                <w:rFonts w:ascii="Calibri" w:eastAsia="Calibri" w:hAnsi="Calibri" w:cs="Calibri"/>
                <w:b/>
                <w:sz w:val="20"/>
              </w:rPr>
              <w:t>Quantity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76"/>
              <w:ind w:right="67"/>
              <w:jc w:val="right"/>
              <w:rPr>
                <w:rFonts w:ascii="Calibri" w:eastAsia="Calibri" w:hAnsi="Calibri" w:cs="Calibri"/>
                <w:sz w:val="20"/>
              </w:rPr>
            </w:pPr>
            <w:r w:rsidRPr="006D3C35">
              <w:rPr>
                <w:rFonts w:ascii="Calibri" w:eastAsia="Calibri" w:hAnsi="Calibri" w:cs="Calibri"/>
                <w:sz w:val="20"/>
              </w:rPr>
              <w:t>286</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35</w:t>
            </w:r>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83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ind w:right="122"/>
              <w:jc w:val="center"/>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43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33"/>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12/1</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570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12/2</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footerReference w:type="default" r:id="rId88"/>
          <w:pgSz w:w="11910" w:h="16840"/>
          <w:pgMar w:top="1200" w:right="260" w:bottom="880" w:left="400" w:header="966" w:footer="692" w:gutter="0"/>
          <w:pgNumType w:start="3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6206"/>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22"/>
              <w:jc w:val="center"/>
              <w:rPr>
                <w:rFonts w:ascii="Calibri" w:eastAsia="Calibri" w:hAnsi="Calibri" w:cs="Calibri"/>
                <w:b/>
                <w:sz w:val="20"/>
              </w:rPr>
            </w:pPr>
            <w:r w:rsidRPr="006D3C35">
              <w:rPr>
                <w:rFonts w:ascii="Calibri" w:eastAsia="Calibri" w:hAnsi="Calibri" w:cs="Calibri"/>
                <w:b/>
                <w:sz w:val="20"/>
              </w:rPr>
              <w:t>Item</w:t>
            </w:r>
          </w:p>
        </w:tc>
        <w:tc>
          <w:tcPr>
            <w:tcW w:w="6206" w:type="dxa"/>
            <w:vMerge w:val="restart"/>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3617"/>
              <w:rPr>
                <w:rFonts w:ascii="Calibri" w:eastAsia="Calibri" w:hAnsi="Calibri" w:cs="Calibri"/>
                <w:b/>
                <w:sz w:val="20"/>
              </w:rPr>
            </w:pPr>
            <w:r w:rsidRPr="006D3C35">
              <w:rPr>
                <w:rFonts w:ascii="Calibri" w:eastAsia="Calibri" w:hAnsi="Calibri" w:cs="Calibri"/>
                <w:b/>
                <w:sz w:val="20"/>
                <w:u w:val="single"/>
              </w:rPr>
              <w:t>BILL  NO.  13 SUPPLEMENTARY</w:t>
            </w:r>
            <w:r w:rsidRPr="006D3C35">
              <w:rPr>
                <w:rFonts w:ascii="Calibri" w:eastAsia="Calibri" w:hAnsi="Calibri" w:cs="Calibri"/>
                <w:b/>
                <w:spacing w:val="-9"/>
                <w:sz w:val="20"/>
                <w:u w:val="single"/>
              </w:rPr>
              <w:t xml:space="preserve"> </w:t>
            </w:r>
            <w:r w:rsidRPr="006D3C35">
              <w:rPr>
                <w:rFonts w:ascii="Calibri" w:eastAsia="Calibri" w:hAnsi="Calibri" w:cs="Calibri"/>
                <w:b/>
                <w:sz w:val="20"/>
                <w:u w:val="single"/>
              </w:rPr>
              <w:t>PREAMBLES</w:t>
            </w:r>
          </w:p>
          <w:p w:rsidR="006D3C35" w:rsidRPr="006D3C35" w:rsidRDefault="006D3C35" w:rsidP="006D3C35">
            <w:pPr>
              <w:autoSpaceDE w:val="0"/>
              <w:autoSpaceDN w:val="0"/>
              <w:spacing w:line="243" w:lineRule="exact"/>
              <w:rPr>
                <w:rFonts w:ascii="Calibri" w:eastAsia="Calibri" w:hAnsi="Calibri" w:cs="Calibri"/>
                <w:b/>
                <w:sz w:val="20"/>
              </w:rPr>
            </w:pPr>
            <w:proofErr w:type="spellStart"/>
            <w:r w:rsidRPr="006D3C35">
              <w:rPr>
                <w:rFonts w:ascii="Calibri" w:eastAsia="Calibri" w:hAnsi="Calibri" w:cs="Calibri"/>
                <w:b/>
                <w:sz w:val="20"/>
                <w:u w:val="single"/>
              </w:rPr>
              <w:t>uPVC</w:t>
            </w:r>
            <w:proofErr w:type="spellEnd"/>
            <w:r w:rsidRPr="006D3C35">
              <w:rPr>
                <w:rFonts w:ascii="Calibri" w:eastAsia="Calibri" w:hAnsi="Calibri" w:cs="Calibri"/>
                <w:b/>
                <w:sz w:val="20"/>
                <w:u w:val="single"/>
              </w:rPr>
              <w:t xml:space="preserve"> pipes and fittings: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Soil, waste and vent pipes and fittings shall be solvent weld jointed</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Copper pipes: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466"/>
              <w:rPr>
                <w:rFonts w:ascii="Calibri" w:eastAsia="Calibri" w:hAnsi="Calibri" w:cs="Calibri"/>
                <w:sz w:val="20"/>
              </w:rPr>
            </w:pPr>
            <w:r w:rsidRPr="006D3C35">
              <w:rPr>
                <w:rFonts w:ascii="Calibri" w:eastAsia="Calibri" w:hAnsi="Calibri" w:cs="Calibri"/>
                <w:sz w:val="20"/>
              </w:rPr>
              <w:t>Pipes shall be hard drawn and half-hard pipes of the class stated. Class 0 (thin walled hard drawn) pipes shall not be bent. Class 1 (thin walled half-hard), class 2 (half-hard) and class 3 (heavy walled</w:t>
            </w:r>
          </w:p>
          <w:p w:rsidR="006D3C35" w:rsidRPr="006D3C35" w:rsidRDefault="006D3C35" w:rsidP="006D3C35">
            <w:pPr>
              <w:autoSpaceDE w:val="0"/>
              <w:autoSpaceDN w:val="0"/>
              <w:spacing w:line="240" w:lineRule="exact"/>
              <w:ind w:right="521"/>
              <w:rPr>
                <w:rFonts w:ascii="Calibri" w:eastAsia="Calibri" w:hAnsi="Calibri" w:cs="Calibri"/>
                <w:sz w:val="20"/>
              </w:rPr>
            </w:pPr>
            <w:r w:rsidRPr="006D3C35">
              <w:rPr>
                <w:rFonts w:ascii="Calibri" w:eastAsia="Calibri" w:hAnsi="Calibri" w:cs="Calibri"/>
                <w:sz w:val="20"/>
              </w:rPr>
              <w:t>half-hard) pipes shall only be bent with benders with inner and</w:t>
            </w:r>
            <w:r w:rsidRPr="006D3C35">
              <w:rPr>
                <w:rFonts w:ascii="Calibri" w:eastAsia="Calibri" w:hAnsi="Calibri" w:cs="Calibri"/>
                <w:spacing w:val="-13"/>
                <w:sz w:val="20"/>
              </w:rPr>
              <w:t xml:space="preserve"> </w:t>
            </w:r>
            <w:r w:rsidRPr="006D3C35">
              <w:rPr>
                <w:rFonts w:ascii="Calibri" w:eastAsia="Calibri" w:hAnsi="Calibri" w:cs="Calibri"/>
                <w:sz w:val="20"/>
              </w:rPr>
              <w:t xml:space="preserve">outer formers. Fittings to copper waste, vent and anti-syphon pipes, capillary solder fittings and compression fittings shall be "Cobra </w:t>
            </w:r>
            <w:proofErr w:type="spellStart"/>
            <w:r w:rsidRPr="006D3C35">
              <w:rPr>
                <w:rFonts w:ascii="Calibri" w:eastAsia="Calibri" w:hAnsi="Calibri" w:cs="Calibri"/>
                <w:sz w:val="20"/>
              </w:rPr>
              <w:t>Watertech</w:t>
            </w:r>
            <w:proofErr w:type="spellEnd"/>
            <w:r w:rsidRPr="006D3C35">
              <w:rPr>
                <w:rFonts w:ascii="Calibri" w:eastAsia="Calibri" w:hAnsi="Calibri" w:cs="Calibri"/>
                <w:sz w:val="20"/>
              </w:rPr>
              <w:t>" type.  Capillary solder fittings shall comply with ISO 2016.  Only compression fittings shall be used in walls or in</w:t>
            </w:r>
            <w:r w:rsidRPr="006D3C35">
              <w:rPr>
                <w:rFonts w:ascii="Calibri" w:eastAsia="Calibri" w:hAnsi="Calibri" w:cs="Calibri"/>
                <w:spacing w:val="-18"/>
                <w:sz w:val="20"/>
              </w:rPr>
              <w:t xml:space="preserve"> </w:t>
            </w:r>
            <w:r w:rsidRPr="006D3C35">
              <w:rPr>
                <w:rFonts w:ascii="Calibri" w:eastAsia="Calibri" w:hAnsi="Calibri" w:cs="Calibri"/>
                <w:sz w:val="20"/>
              </w:rPr>
              <w:t>ground</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Fixing of pipes</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ind w:right="466"/>
              <w:rPr>
                <w:rFonts w:ascii="Calibri" w:eastAsia="Calibri" w:hAnsi="Calibri" w:cs="Calibri"/>
                <w:b/>
                <w:sz w:val="20"/>
              </w:rPr>
            </w:pPr>
            <w:r w:rsidRPr="006D3C35">
              <w:rPr>
                <w:rFonts w:ascii="Calibri" w:eastAsia="Calibri" w:hAnsi="Calibri" w:cs="Calibri"/>
                <w:b/>
                <w:sz w:val="20"/>
              </w:rPr>
              <w:t xml:space="preserve">Unless specifically otherwise stated, descriptions of pipes shall be deemed to include fixing to walls </w:t>
            </w:r>
            <w:proofErr w:type="spellStart"/>
            <w:r w:rsidRPr="006D3C35">
              <w:rPr>
                <w:rFonts w:ascii="Calibri" w:eastAsia="Calibri" w:hAnsi="Calibri" w:cs="Calibri"/>
                <w:b/>
                <w:sz w:val="20"/>
              </w:rPr>
              <w:t>etc</w:t>
            </w:r>
            <w:proofErr w:type="spellEnd"/>
            <w:r w:rsidRPr="006D3C35">
              <w:rPr>
                <w:rFonts w:ascii="Calibri" w:eastAsia="Calibri" w:hAnsi="Calibri" w:cs="Calibri"/>
                <w:b/>
                <w:sz w:val="20"/>
              </w:rPr>
              <w:t>, casting in, building in or suspending not exceeding 1m below suspension level</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line="472" w:lineRule="auto"/>
              <w:ind w:right="3817"/>
              <w:rPr>
                <w:rFonts w:ascii="Calibri" w:eastAsia="Calibri" w:hAnsi="Calibri" w:cs="Calibri"/>
                <w:b/>
                <w:sz w:val="20"/>
              </w:rPr>
            </w:pPr>
            <w:r w:rsidRPr="006D3C35">
              <w:rPr>
                <w:rFonts w:ascii="Calibri" w:eastAsia="Calibri" w:hAnsi="Calibri" w:cs="Calibri"/>
                <w:b/>
                <w:sz w:val="20"/>
                <w:u w:val="single"/>
              </w:rPr>
              <w:t>PLUMBING AND DRAINAGE SOIL DRAINAGE</w:t>
            </w:r>
          </w:p>
          <w:p w:rsidR="006D3C35" w:rsidRPr="006D3C35" w:rsidRDefault="006D3C35" w:rsidP="006D3C35">
            <w:pPr>
              <w:autoSpaceDE w:val="0"/>
              <w:autoSpaceDN w:val="0"/>
              <w:spacing w:line="243" w:lineRule="exact"/>
              <w:rPr>
                <w:rFonts w:ascii="Calibri" w:eastAsia="Calibri" w:hAnsi="Calibri" w:cs="Calibri"/>
                <w:b/>
                <w:sz w:val="20"/>
              </w:rPr>
            </w:pPr>
            <w:proofErr w:type="spellStart"/>
            <w:r w:rsidRPr="006D3C35">
              <w:rPr>
                <w:rFonts w:ascii="Calibri" w:eastAsia="Calibri" w:hAnsi="Calibri" w:cs="Calibri"/>
                <w:b/>
                <w:sz w:val="20"/>
                <w:u w:val="single"/>
              </w:rPr>
              <w:t>uPVC</w:t>
            </w:r>
            <w:proofErr w:type="spellEnd"/>
            <w:r w:rsidRPr="006D3C35">
              <w:rPr>
                <w:rFonts w:ascii="Calibri" w:eastAsia="Calibri" w:hAnsi="Calibri" w:cs="Calibri"/>
                <w:b/>
                <w:sz w:val="20"/>
                <w:u w:val="single"/>
              </w:rPr>
              <w:t xml:space="preserve"> pipes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466"/>
              <w:rPr>
                <w:rFonts w:ascii="Calibri" w:eastAsia="Calibri" w:hAnsi="Calibri" w:cs="Calibri"/>
                <w:sz w:val="20"/>
              </w:rPr>
            </w:pPr>
            <w:r w:rsidRPr="006D3C35">
              <w:rPr>
                <w:rFonts w:ascii="Calibri" w:eastAsia="Calibri" w:hAnsi="Calibri" w:cs="Calibri"/>
                <w:sz w:val="20"/>
              </w:rPr>
              <w:t xml:space="preserve">Soil drainage comprising approximately 50m total length on plan of 110mm diameter </w:t>
            </w:r>
            <w:proofErr w:type="spellStart"/>
            <w:r w:rsidRPr="006D3C35">
              <w:rPr>
                <w:rFonts w:ascii="Calibri" w:eastAsia="Calibri" w:hAnsi="Calibri" w:cs="Calibri"/>
                <w:sz w:val="20"/>
              </w:rPr>
              <w:t>uPVC</w:t>
            </w:r>
            <w:proofErr w:type="spellEnd"/>
            <w:r w:rsidRPr="006D3C35">
              <w:rPr>
                <w:rFonts w:ascii="Calibri" w:eastAsia="Calibri" w:hAnsi="Calibri" w:cs="Calibri"/>
                <w:sz w:val="20"/>
              </w:rPr>
              <w:t xml:space="preserve"> sewer pipes with </w:t>
            </w:r>
            <w:proofErr w:type="spellStart"/>
            <w:r w:rsidRPr="006D3C35">
              <w:rPr>
                <w:rFonts w:ascii="Calibri" w:eastAsia="Calibri" w:hAnsi="Calibri" w:cs="Calibri"/>
                <w:sz w:val="20"/>
              </w:rPr>
              <w:t>fixures</w:t>
            </w:r>
            <w:proofErr w:type="spellEnd"/>
            <w:r w:rsidRPr="006D3C35">
              <w:rPr>
                <w:rFonts w:ascii="Calibri" w:eastAsia="Calibri" w:hAnsi="Calibri" w:cs="Calibri"/>
                <w:sz w:val="20"/>
              </w:rPr>
              <w:t xml:space="preserve"> in ground, two </w:t>
            </w:r>
            <w:proofErr w:type="spellStart"/>
            <w:r w:rsidRPr="006D3C35">
              <w:rPr>
                <w:rFonts w:ascii="Calibri" w:eastAsia="Calibri" w:hAnsi="Calibri" w:cs="Calibri"/>
                <w:sz w:val="20"/>
              </w:rPr>
              <w:t>gulleys</w:t>
            </w:r>
            <w:proofErr w:type="spellEnd"/>
            <w:r w:rsidRPr="006D3C35">
              <w:rPr>
                <w:rFonts w:ascii="Calibri" w:eastAsia="Calibri" w:hAnsi="Calibri" w:cs="Calibri"/>
                <w:sz w:val="20"/>
              </w:rPr>
              <w:t xml:space="preserve"> with 110mm diameter outlets jointed to drain</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SANITARY PLUMBING </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proofErr w:type="spellStart"/>
            <w:r w:rsidRPr="006D3C35">
              <w:rPr>
                <w:rFonts w:ascii="Calibri" w:eastAsia="Calibri" w:hAnsi="Calibri" w:cs="Calibri"/>
                <w:b/>
                <w:sz w:val="20"/>
                <w:u w:val="single"/>
              </w:rPr>
              <w:t>uPVC</w:t>
            </w:r>
            <w:proofErr w:type="spellEnd"/>
            <w:r w:rsidRPr="006D3C35">
              <w:rPr>
                <w:rFonts w:ascii="Calibri" w:eastAsia="Calibri" w:hAnsi="Calibri" w:cs="Calibri"/>
                <w:b/>
                <w:sz w:val="20"/>
                <w:u w:val="single"/>
              </w:rPr>
              <w:t xml:space="preserve"> pipes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242" w:lineRule="exact"/>
              <w:rPr>
                <w:rFonts w:ascii="Calibri" w:eastAsia="Calibri" w:hAnsi="Calibri" w:cs="Calibri"/>
                <w:sz w:val="20"/>
              </w:rPr>
            </w:pPr>
            <w:r w:rsidRPr="006D3C35">
              <w:rPr>
                <w:rFonts w:ascii="Calibri" w:eastAsia="Calibri" w:hAnsi="Calibri" w:cs="Calibri"/>
                <w:sz w:val="20"/>
              </w:rPr>
              <w:t>Sanitary plumbing comprising soil, waste, ventilation and</w:t>
            </w:r>
          </w:p>
          <w:p w:rsidR="006D3C35" w:rsidRPr="006D3C35" w:rsidRDefault="006D3C35" w:rsidP="006D3C35">
            <w:pPr>
              <w:autoSpaceDE w:val="0"/>
              <w:autoSpaceDN w:val="0"/>
              <w:spacing w:before="1" w:line="235" w:lineRule="auto"/>
              <w:ind w:right="466"/>
              <w:rPr>
                <w:rFonts w:ascii="Calibri" w:eastAsia="Calibri" w:hAnsi="Calibri" w:cs="Calibri"/>
                <w:sz w:val="20"/>
              </w:rPr>
            </w:pPr>
            <w:r w:rsidRPr="006D3C35">
              <w:rPr>
                <w:rFonts w:ascii="Calibri" w:eastAsia="Calibri" w:hAnsi="Calibri" w:cs="Calibri"/>
                <w:sz w:val="20"/>
              </w:rPr>
              <w:t>anti-</w:t>
            </w:r>
            <w:proofErr w:type="spellStart"/>
            <w:r w:rsidRPr="006D3C35">
              <w:rPr>
                <w:rFonts w:ascii="Calibri" w:eastAsia="Calibri" w:hAnsi="Calibri" w:cs="Calibri"/>
                <w:sz w:val="20"/>
              </w:rPr>
              <w:t>syphonage</w:t>
            </w:r>
            <w:proofErr w:type="spellEnd"/>
            <w:r w:rsidRPr="006D3C35">
              <w:rPr>
                <w:rFonts w:ascii="Calibri" w:eastAsia="Calibri" w:hAnsi="Calibri" w:cs="Calibri"/>
                <w:sz w:val="20"/>
              </w:rPr>
              <w:t xml:space="preserve"> piping servicing 12 lavatory basins, 10 WC suites, 2 urinals and with 2</w:t>
            </w:r>
          </w:p>
          <w:p w:rsidR="006D3C35" w:rsidRPr="006D3C35" w:rsidRDefault="006D3C35" w:rsidP="006D3C35">
            <w:pPr>
              <w:autoSpaceDE w:val="0"/>
              <w:autoSpaceDN w:val="0"/>
              <w:spacing w:line="241" w:lineRule="exact"/>
              <w:rPr>
                <w:rFonts w:ascii="Calibri" w:eastAsia="Calibri" w:hAnsi="Calibri" w:cs="Calibri"/>
                <w:sz w:val="20"/>
              </w:rPr>
            </w:pPr>
            <w:r w:rsidRPr="006D3C35">
              <w:rPr>
                <w:rFonts w:ascii="Calibri" w:eastAsia="Calibri" w:hAnsi="Calibri" w:cs="Calibri"/>
                <w:sz w:val="20"/>
              </w:rPr>
              <w:t>pressure regulating units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WATER SUPPLIES</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0" w:line="242" w:lineRule="exact"/>
              <w:ind w:right="499"/>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Bill No. 13</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PLUMBING AND DRAINAGE</w:t>
            </w: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08" w:type="dxa"/>
            <w:vMerge w:val="restart"/>
            <w:tcBorders>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Item</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6"/>
              <w:rPr>
                <w:rFonts w:ascii="Times New Roman" w:eastAsia="Calibri" w:hAnsi="Calibri" w:cs="Calibri"/>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Item</w:t>
            </w:r>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03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ind w:right="122"/>
              <w:jc w:val="center"/>
              <w:rPr>
                <w:rFonts w:ascii="Calibri" w:eastAsia="Calibri" w:hAnsi="Calibri" w:cs="Calibri"/>
                <w:b/>
                <w:sz w:val="20"/>
              </w:rPr>
            </w:pPr>
            <w:r w:rsidRPr="006D3C35">
              <w:rPr>
                <w:rFonts w:ascii="Calibri" w:eastAsia="Calibri" w:hAnsi="Calibri" w:cs="Calibri"/>
                <w:b/>
                <w:sz w:val="20"/>
              </w:rPr>
              <w:t>No</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7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94"/>
              <w:jc w:val="center"/>
              <w:rPr>
                <w:rFonts w:ascii="Calibri" w:eastAsia="Calibri" w:hAnsi="Calibri" w:cs="Calibri"/>
                <w:sz w:val="20"/>
              </w:rPr>
            </w:pPr>
            <w:r w:rsidRPr="006D3C35">
              <w:rPr>
                <w:rFonts w:ascii="Calibri" w:eastAsia="Calibri" w:hAnsi="Calibri" w:cs="Calibri"/>
                <w:sz w:val="20"/>
              </w:rPr>
              <w:t>13/1</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6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13/2</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692"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801"/>
        <w:gridCol w:w="405"/>
        <w:gridCol w:w="1008"/>
        <w:gridCol w:w="1310"/>
        <w:gridCol w:w="1454"/>
        <w:gridCol w:w="331"/>
      </w:tblGrid>
      <w:tr w:rsidR="006D3C35" w:rsidRPr="006D3C35" w:rsidTr="00CC6181">
        <w:trPr>
          <w:trHeight w:hRule="exact" w:val="911"/>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val="restart"/>
            <w:tcBorders>
              <w:left w:val="single" w:sz="2" w:space="0" w:color="000000"/>
              <w:right w:val="nil"/>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Class II copper pipes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373"/>
              <w:rPr>
                <w:rFonts w:ascii="Calibri" w:eastAsia="Calibri" w:hAnsi="Calibri" w:cs="Calibri"/>
                <w:sz w:val="20"/>
              </w:rPr>
            </w:pPr>
            <w:r w:rsidRPr="006D3C35">
              <w:rPr>
                <w:rFonts w:ascii="Calibri" w:eastAsia="Calibri" w:hAnsi="Calibri" w:cs="Calibri"/>
                <w:sz w:val="20"/>
              </w:rPr>
              <w:t>Water supply above ground comprising hot and cold water piping servicing 12 lavatory basins, 10 WC suites, 2 urinals and with 2 pressure regulating units</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STORMWATER DRAINAGE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proofErr w:type="spellStart"/>
            <w:r w:rsidRPr="006D3C35">
              <w:rPr>
                <w:rFonts w:ascii="Calibri" w:eastAsia="Calibri" w:hAnsi="Calibri" w:cs="Calibri"/>
                <w:b/>
                <w:sz w:val="20"/>
                <w:u w:val="single"/>
              </w:rPr>
              <w:t>uPVC</w:t>
            </w:r>
            <w:proofErr w:type="spellEnd"/>
            <w:r w:rsidRPr="006D3C35">
              <w:rPr>
                <w:rFonts w:ascii="Calibri" w:eastAsia="Calibri" w:hAnsi="Calibri" w:cs="Calibri"/>
                <w:b/>
                <w:sz w:val="20"/>
                <w:u w:val="single"/>
              </w:rPr>
              <w:t xml:space="preserve"> pipes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rPr>
                <w:rFonts w:ascii="Calibri" w:eastAsia="Calibri" w:hAnsi="Calibri" w:cs="Calibri"/>
                <w:b/>
                <w:sz w:val="20"/>
              </w:rPr>
            </w:pPr>
            <w:r w:rsidRPr="006D3C35">
              <w:rPr>
                <w:rFonts w:ascii="Calibri" w:eastAsia="Calibri" w:hAnsi="Calibri" w:cs="Calibri"/>
                <w:sz w:val="20"/>
              </w:rPr>
              <w:t xml:space="preserve">50mm Pipes laid in and including trenches not exceeding 1m deep 160mm Pipes laid in and including trenches not exceeding 1m deep </w:t>
            </w:r>
            <w:r w:rsidRPr="006D3C35">
              <w:rPr>
                <w:rFonts w:ascii="Calibri" w:eastAsia="Calibri" w:hAnsi="Calibri" w:cs="Calibri"/>
                <w:b/>
                <w:sz w:val="20"/>
                <w:u w:val="single"/>
              </w:rPr>
              <w:t xml:space="preserve">Extra over </w:t>
            </w:r>
            <w:proofErr w:type="spellStart"/>
            <w:r w:rsidRPr="006D3C35">
              <w:rPr>
                <w:rFonts w:ascii="Calibri" w:eastAsia="Calibri" w:hAnsi="Calibri" w:cs="Calibri"/>
                <w:b/>
                <w:sz w:val="20"/>
                <w:u w:val="single"/>
              </w:rPr>
              <w:t>uPVC</w:t>
            </w:r>
            <w:proofErr w:type="spellEnd"/>
            <w:r w:rsidRPr="006D3C35">
              <w:rPr>
                <w:rFonts w:ascii="Calibri" w:eastAsia="Calibri" w:hAnsi="Calibri" w:cs="Calibri"/>
                <w:b/>
                <w:sz w:val="20"/>
                <w:u w:val="single"/>
              </w:rPr>
              <w:t xml:space="preserve"> pipes for fittings</w:t>
            </w:r>
          </w:p>
          <w:p w:rsidR="006D3C35" w:rsidRPr="006D3C35" w:rsidRDefault="006D3C35" w:rsidP="006D3C35">
            <w:pPr>
              <w:autoSpaceDE w:val="0"/>
              <w:autoSpaceDN w:val="0"/>
              <w:spacing w:line="472" w:lineRule="auto"/>
              <w:ind w:right="4024"/>
              <w:rPr>
                <w:rFonts w:ascii="Calibri" w:eastAsia="Calibri" w:hAnsi="Calibri" w:cs="Calibri"/>
                <w:sz w:val="20"/>
              </w:rPr>
            </w:pPr>
            <w:r w:rsidRPr="006D3C35">
              <w:rPr>
                <w:rFonts w:ascii="Calibri" w:eastAsia="Calibri" w:hAnsi="Calibri" w:cs="Calibri"/>
                <w:sz w:val="20"/>
              </w:rPr>
              <w:t>50mm Connectors 160mm Connectors 160mm Bend 160mm Junction 160mm Access pipe</w:t>
            </w:r>
          </w:p>
          <w:p w:rsidR="006D3C35" w:rsidRPr="006D3C35" w:rsidRDefault="006D3C35" w:rsidP="006D3C35">
            <w:pPr>
              <w:autoSpaceDE w:val="0"/>
              <w:autoSpaceDN w:val="0"/>
              <w:spacing w:before="1" w:line="243" w:lineRule="exact"/>
              <w:rPr>
                <w:rFonts w:ascii="Calibri" w:eastAsia="Calibri" w:hAnsi="Calibri" w:cs="Calibri"/>
                <w:b/>
                <w:sz w:val="20"/>
              </w:rPr>
            </w:pPr>
            <w:r w:rsidRPr="006D3C35">
              <w:rPr>
                <w:rFonts w:ascii="Calibri" w:eastAsia="Calibri" w:hAnsi="Calibri" w:cs="Calibri"/>
                <w:b/>
                <w:sz w:val="20"/>
                <w:u w:val="single"/>
              </w:rPr>
              <w:t>Precast concrete inspection chambers (covers elsewhere)</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proofErr w:type="spellStart"/>
            <w:r w:rsidRPr="006D3C35">
              <w:rPr>
                <w:rFonts w:ascii="Calibri" w:eastAsia="Calibri" w:hAnsi="Calibri" w:cs="Calibri"/>
                <w:sz w:val="20"/>
              </w:rPr>
              <w:t>Stormwater</w:t>
            </w:r>
            <w:proofErr w:type="spellEnd"/>
            <w:r w:rsidRPr="006D3C35">
              <w:rPr>
                <w:rFonts w:ascii="Calibri" w:eastAsia="Calibri" w:hAnsi="Calibri" w:cs="Calibri"/>
                <w:sz w:val="20"/>
              </w:rPr>
              <w:t xml:space="preserve"> cutoff </w:t>
            </w:r>
            <w:proofErr w:type="spellStart"/>
            <w:r w:rsidRPr="006D3C35">
              <w:rPr>
                <w:rFonts w:ascii="Calibri" w:eastAsia="Calibri" w:hAnsi="Calibri" w:cs="Calibri"/>
                <w:sz w:val="20"/>
              </w:rPr>
              <w:t>draing</w:t>
            </w:r>
            <w:proofErr w:type="spellEnd"/>
            <w:r w:rsidRPr="006D3C35">
              <w:rPr>
                <w:rFonts w:ascii="Calibri" w:eastAsia="Calibri" w:hAnsi="Calibri" w:cs="Calibri"/>
                <w:sz w:val="20"/>
              </w:rPr>
              <w:t xml:space="preserve"> 8m long x 150mm wide and not exceeding 0,5m deep internally</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proofErr w:type="spellStart"/>
            <w:r w:rsidRPr="006D3C35">
              <w:rPr>
                <w:rFonts w:ascii="Calibri" w:eastAsia="Calibri" w:hAnsi="Calibri" w:cs="Calibri"/>
                <w:sz w:val="20"/>
              </w:rPr>
              <w:t>Stormwater</w:t>
            </w:r>
            <w:proofErr w:type="spellEnd"/>
            <w:r w:rsidRPr="006D3C35">
              <w:rPr>
                <w:rFonts w:ascii="Calibri" w:eastAsia="Calibri" w:hAnsi="Calibri" w:cs="Calibri"/>
                <w:sz w:val="20"/>
              </w:rPr>
              <w:t xml:space="preserve"> chamber 1200 x 600mm and not exceeding 0,75m deep internally</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line="472" w:lineRule="auto"/>
              <w:ind w:right="4017"/>
              <w:rPr>
                <w:rFonts w:ascii="Calibri" w:eastAsia="Calibri" w:hAnsi="Calibri" w:cs="Calibri"/>
                <w:b/>
                <w:sz w:val="20"/>
              </w:rPr>
            </w:pPr>
            <w:r w:rsidRPr="006D3C35">
              <w:rPr>
                <w:rFonts w:ascii="Calibri" w:eastAsia="Calibri" w:hAnsi="Calibri" w:cs="Calibri"/>
                <w:b/>
                <w:sz w:val="20"/>
                <w:u w:val="single"/>
              </w:rPr>
              <w:t xml:space="preserve">Covers   </w:t>
            </w:r>
            <w:proofErr w:type="spellStart"/>
            <w:r w:rsidRPr="006D3C35">
              <w:rPr>
                <w:rFonts w:ascii="Calibri" w:eastAsia="Calibri" w:hAnsi="Calibri" w:cs="Calibri"/>
                <w:b/>
                <w:sz w:val="20"/>
                <w:u w:val="single"/>
              </w:rPr>
              <w:t>etc</w:t>
            </w:r>
            <w:proofErr w:type="spellEnd"/>
            <w:r w:rsidRPr="006D3C35">
              <w:rPr>
                <w:rFonts w:ascii="Calibri" w:eastAsia="Calibri" w:hAnsi="Calibri" w:cs="Calibri"/>
                <w:b/>
                <w:sz w:val="20"/>
                <w:u w:val="single"/>
              </w:rPr>
              <w:t xml:space="preserve"> Gratings, covers, </w:t>
            </w:r>
            <w:proofErr w:type="spellStart"/>
            <w:r w:rsidRPr="006D3C35">
              <w:rPr>
                <w:rFonts w:ascii="Calibri" w:eastAsia="Calibri" w:hAnsi="Calibri" w:cs="Calibri"/>
                <w:b/>
                <w:sz w:val="20"/>
                <w:u w:val="single"/>
              </w:rPr>
              <w:t>etc</w:t>
            </w:r>
            <w:proofErr w:type="spellEnd"/>
          </w:p>
          <w:p w:rsidR="006D3C35" w:rsidRPr="006D3C35" w:rsidRDefault="006D3C35" w:rsidP="006D3C35">
            <w:pPr>
              <w:autoSpaceDE w:val="0"/>
              <w:autoSpaceDN w:val="0"/>
              <w:spacing w:line="243" w:lineRule="exact"/>
              <w:rPr>
                <w:rFonts w:ascii="Calibri" w:eastAsia="Calibri" w:hAnsi="Calibri" w:cs="Calibri"/>
                <w:sz w:val="20"/>
              </w:rPr>
            </w:pPr>
            <w:r w:rsidRPr="006D3C35">
              <w:rPr>
                <w:rFonts w:ascii="Calibri" w:eastAsia="Calibri" w:hAnsi="Calibri" w:cs="Calibri"/>
                <w:sz w:val="20"/>
              </w:rPr>
              <w:t>1200 x 600mm metal grating removable cover and frame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8m long x 150mm wide metal grating removable cover and frame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Attenuation Tanks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proofErr w:type="spellStart"/>
            <w:r w:rsidRPr="006D3C35">
              <w:rPr>
                <w:rFonts w:ascii="Calibri" w:eastAsia="Calibri" w:hAnsi="Calibri" w:cs="Calibri"/>
                <w:sz w:val="20"/>
              </w:rPr>
              <w:t>Attentuation</w:t>
            </w:r>
            <w:proofErr w:type="spellEnd"/>
            <w:r w:rsidRPr="006D3C35">
              <w:rPr>
                <w:rFonts w:ascii="Calibri" w:eastAsia="Calibri" w:hAnsi="Calibri" w:cs="Calibri"/>
                <w:sz w:val="20"/>
              </w:rPr>
              <w:t xml:space="preserve"> tanks 12,70m long x 3,70m wide x 2,15m deep as per Engineers detail Drawing No 0197a 001 Rev A</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3"/>
              <w:rPr>
                <w:rFonts w:ascii="Times New Roman" w:eastAsia="Calibri" w:hAnsi="Calibri" w:cs="Calibri"/>
                <w:sz w:val="23"/>
              </w:rPr>
            </w:pPr>
          </w:p>
          <w:p w:rsidR="006D3C35" w:rsidRPr="006D3C35" w:rsidRDefault="006D3C35" w:rsidP="006D3C35">
            <w:pPr>
              <w:autoSpaceDE w:val="0"/>
              <w:autoSpaceDN w:val="0"/>
              <w:spacing w:line="242" w:lineRule="exact"/>
              <w:ind w:right="96"/>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Bill No. 13</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PLUMBING AND DRAINAGE</w:t>
            </w: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05"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5"/>
              <w:rPr>
                <w:rFonts w:ascii="Times New Roman" w:eastAsia="Calibri" w:hAnsi="Calibri" w:cs="Calibri"/>
                <w:sz w:val="19"/>
              </w:rPr>
            </w:pPr>
          </w:p>
          <w:p w:rsidR="006D3C35" w:rsidRPr="006D3C35" w:rsidRDefault="006D3C35" w:rsidP="006D3C35">
            <w:pPr>
              <w:autoSpaceDE w:val="0"/>
              <w:autoSpaceDN w:val="0"/>
              <w:spacing w:line="472" w:lineRule="auto"/>
              <w:ind w:right="67"/>
              <w:jc w:val="both"/>
              <w:rPr>
                <w:rFonts w:ascii="Calibri" w:eastAsia="Calibri" w:hAnsi="Calibri" w:cs="Calibri"/>
                <w:sz w:val="20"/>
              </w:rPr>
            </w:pPr>
            <w:r w:rsidRPr="006D3C35">
              <w:rPr>
                <w:rFonts w:ascii="Calibri" w:eastAsia="Calibri" w:hAnsi="Calibri" w:cs="Calibri"/>
                <w:sz w:val="20"/>
              </w:rPr>
              <w:t xml:space="preserve">m </w:t>
            </w:r>
            <w:proofErr w:type="spellStart"/>
            <w:r w:rsidRPr="006D3C35">
              <w:rPr>
                <w:rFonts w:ascii="Calibri" w:eastAsia="Calibri" w:hAnsi="Calibri" w:cs="Calibri"/>
                <w:sz w:val="20"/>
              </w:rPr>
              <w:t>m</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line="708"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7" w:line="472" w:lineRule="auto"/>
              <w:ind w:right="67"/>
              <w:jc w:val="both"/>
              <w:rPr>
                <w:rFonts w:ascii="Calibri" w:eastAsia="Calibri" w:hAnsi="Calibri" w:cs="Calibri"/>
                <w:sz w:val="20"/>
              </w:rPr>
            </w:pPr>
            <w:r w:rsidRPr="006D3C35">
              <w:rPr>
                <w:rFonts w:ascii="Calibri" w:eastAsia="Calibri" w:hAnsi="Calibri" w:cs="Calibri"/>
                <w:sz w:val="20"/>
              </w:rPr>
              <w:t xml:space="preserve">No </w:t>
            </w:r>
            <w:proofErr w:type="spellStart"/>
            <w:r w:rsidRPr="006D3C35">
              <w:rPr>
                <w:rFonts w:ascii="Calibri" w:eastAsia="Calibri" w:hAnsi="Calibri" w:cs="Calibri"/>
                <w:sz w:val="20"/>
              </w:rPr>
              <w:t>No</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jc w:val="both"/>
              <w:rPr>
                <w:rFonts w:ascii="Calibri" w:eastAsia="Calibri" w:hAnsi="Calibri" w:cs="Calibri"/>
                <w:sz w:val="20"/>
              </w:rPr>
            </w:pPr>
            <w:r w:rsidRPr="006D3C35">
              <w:rPr>
                <w:rFonts w:ascii="Calibri" w:eastAsia="Calibri" w:hAnsi="Calibri" w:cs="Calibri"/>
                <w:sz w:val="20"/>
              </w:rPr>
              <w:t>No</w:t>
            </w:r>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bottom w:val="nil"/>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9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ind w:right="139"/>
              <w:jc w:val="right"/>
              <w:rPr>
                <w:rFonts w:ascii="Calibri" w:eastAsia="Calibri" w:hAnsi="Calibri" w:cs="Calibri"/>
                <w:sz w:val="20"/>
              </w:rPr>
            </w:pPr>
            <w:r w:rsidRPr="006D3C35">
              <w:rPr>
                <w:rFonts w:ascii="Calibri" w:eastAsia="Calibri" w:hAnsi="Calibri" w:cs="Calibri"/>
                <w:w w:val="95"/>
                <w:sz w:val="20"/>
              </w:rPr>
              <w:t>13/3</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13/4</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15</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13/5</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145</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13/6</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13/7</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13/8</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13/9</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9</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13/10</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13/11</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13/12</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13/13</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39"/>
              <w:jc w:val="right"/>
              <w:rPr>
                <w:rFonts w:ascii="Calibri" w:eastAsia="Calibri" w:hAnsi="Calibri" w:cs="Calibri"/>
                <w:sz w:val="20"/>
              </w:rPr>
            </w:pPr>
            <w:r w:rsidRPr="006D3C35">
              <w:rPr>
                <w:rFonts w:ascii="Calibri" w:eastAsia="Calibri" w:hAnsi="Calibri" w:cs="Calibri"/>
                <w:w w:val="95"/>
                <w:sz w:val="20"/>
              </w:rPr>
              <w:t>13/14</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14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139"/>
              <w:jc w:val="right"/>
              <w:rPr>
                <w:rFonts w:ascii="Calibri" w:eastAsia="Calibri" w:hAnsi="Calibri" w:cs="Calibri"/>
                <w:sz w:val="20"/>
              </w:rPr>
            </w:pPr>
            <w:r w:rsidRPr="006D3C35">
              <w:rPr>
                <w:rFonts w:ascii="Calibri" w:eastAsia="Calibri" w:hAnsi="Calibri" w:cs="Calibri"/>
                <w:w w:val="95"/>
                <w:sz w:val="20"/>
              </w:rPr>
              <w:t>13/15</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692"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801"/>
        <w:gridCol w:w="405"/>
        <w:gridCol w:w="1008"/>
        <w:gridCol w:w="1310"/>
        <w:gridCol w:w="1454"/>
        <w:gridCol w:w="331"/>
      </w:tblGrid>
      <w:tr w:rsidR="006D3C35" w:rsidRPr="006D3C35" w:rsidTr="00CC6181">
        <w:trPr>
          <w:trHeight w:hRule="exact" w:val="671"/>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val="restart"/>
            <w:tcBorders>
              <w:left w:val="single" w:sz="2" w:space="0" w:color="000000"/>
              <w:right w:val="nil"/>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9"/>
              <w:rPr>
                <w:rFonts w:ascii="Times New Roman" w:eastAsia="Calibri" w:hAnsi="Calibri" w:cs="Calibri"/>
                <w:sz w:val="32"/>
              </w:rPr>
            </w:pPr>
          </w:p>
          <w:p w:rsidR="006D3C35" w:rsidRPr="006D3C35" w:rsidRDefault="006D3C35" w:rsidP="006D3C35">
            <w:pPr>
              <w:autoSpaceDE w:val="0"/>
              <w:autoSpaceDN w:val="0"/>
              <w:spacing w:line="240" w:lineRule="exact"/>
              <w:ind w:right="157"/>
              <w:rPr>
                <w:rFonts w:ascii="Calibri" w:eastAsia="Calibri" w:hAnsi="Calibri" w:cs="Calibri"/>
                <w:sz w:val="20"/>
              </w:rPr>
            </w:pPr>
            <w:r w:rsidRPr="006D3C35">
              <w:rPr>
                <w:rFonts w:ascii="Calibri" w:eastAsia="Calibri" w:hAnsi="Calibri" w:cs="Calibri"/>
                <w:sz w:val="20"/>
              </w:rPr>
              <w:t xml:space="preserve">Gabion mattress 10m long x 5m wide x 1,5m deep formed of Square </w:t>
            </w:r>
            <w:proofErr w:type="spellStart"/>
            <w:r w:rsidRPr="006D3C35">
              <w:rPr>
                <w:rFonts w:ascii="Calibri" w:eastAsia="Calibri" w:hAnsi="Calibri" w:cs="Calibri"/>
                <w:sz w:val="20"/>
              </w:rPr>
              <w:t>Weldmesh</w:t>
            </w:r>
            <w:proofErr w:type="spellEnd"/>
            <w:r w:rsidRPr="006D3C35">
              <w:rPr>
                <w:rFonts w:ascii="Calibri" w:eastAsia="Calibri" w:hAnsi="Calibri" w:cs="Calibri"/>
                <w:sz w:val="20"/>
              </w:rPr>
              <w:t xml:space="preserve"> galvanized with a mesh wire diameter of 2.7mm, salvage wire dia. of 3.4mm constructed below ground with 300mm thick ground cover</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before="1" w:line="472" w:lineRule="auto"/>
              <w:ind w:right="3511"/>
              <w:rPr>
                <w:rFonts w:ascii="Calibri" w:eastAsia="Calibri" w:hAnsi="Calibri" w:cs="Calibri"/>
                <w:b/>
                <w:sz w:val="20"/>
              </w:rPr>
            </w:pPr>
            <w:r w:rsidRPr="006D3C35">
              <w:rPr>
                <w:rFonts w:ascii="Calibri" w:eastAsia="Calibri" w:hAnsi="Calibri" w:cs="Calibri"/>
                <w:b/>
                <w:sz w:val="20"/>
                <w:u w:val="single"/>
              </w:rPr>
              <w:t>Gabion Mattress SANITARY FITTINGS</w:t>
            </w:r>
          </w:p>
          <w:p w:rsidR="006D3C35" w:rsidRPr="006D3C35" w:rsidRDefault="006D3C35" w:rsidP="006D3C35">
            <w:pPr>
              <w:autoSpaceDE w:val="0"/>
              <w:autoSpaceDN w:val="0"/>
              <w:spacing w:before="3" w:line="235" w:lineRule="auto"/>
              <w:ind w:right="38"/>
              <w:rPr>
                <w:rFonts w:ascii="Calibri" w:eastAsia="Calibri" w:hAnsi="Calibri" w:cs="Calibri"/>
                <w:sz w:val="20"/>
              </w:rPr>
            </w:pPr>
            <w:r w:rsidRPr="006D3C35">
              <w:rPr>
                <w:rFonts w:ascii="Calibri" w:eastAsia="Calibri" w:hAnsi="Calibri" w:cs="Calibri"/>
                <w:sz w:val="20"/>
              </w:rPr>
              <w:t xml:space="preserve">White Vaal </w:t>
            </w:r>
            <w:proofErr w:type="spellStart"/>
            <w:r w:rsidRPr="006D3C35">
              <w:rPr>
                <w:rFonts w:ascii="Calibri" w:eastAsia="Calibri" w:hAnsi="Calibri" w:cs="Calibri"/>
                <w:sz w:val="20"/>
              </w:rPr>
              <w:t>Sanitaryware</w:t>
            </w:r>
            <w:proofErr w:type="spellEnd"/>
            <w:r w:rsidRPr="006D3C35">
              <w:rPr>
                <w:rFonts w:ascii="Calibri" w:eastAsia="Calibri" w:hAnsi="Calibri" w:cs="Calibri"/>
                <w:sz w:val="20"/>
              </w:rPr>
              <w:t xml:space="preserve"> vitreous china 510 x 405mm rounded Hibiscus basin with three semi-punched </w:t>
            </w:r>
            <w:proofErr w:type="spellStart"/>
            <w:r w:rsidRPr="006D3C35">
              <w:rPr>
                <w:rFonts w:ascii="Calibri" w:eastAsia="Calibri" w:hAnsi="Calibri" w:cs="Calibri"/>
                <w:sz w:val="20"/>
              </w:rPr>
              <w:t>tapholes</w:t>
            </w:r>
            <w:proofErr w:type="spellEnd"/>
            <w:r w:rsidRPr="006D3C35">
              <w:rPr>
                <w:rFonts w:ascii="Calibri" w:eastAsia="Calibri" w:hAnsi="Calibri" w:cs="Calibri"/>
                <w:sz w:val="20"/>
              </w:rPr>
              <w:t xml:space="preserve"> (i.e. available in zero, one, two or three </w:t>
            </w:r>
            <w:proofErr w:type="spellStart"/>
            <w:r w:rsidRPr="006D3C35">
              <w:rPr>
                <w:rFonts w:ascii="Calibri" w:eastAsia="Calibri" w:hAnsi="Calibri" w:cs="Calibri"/>
                <w:sz w:val="20"/>
              </w:rPr>
              <w:t>taphole</w:t>
            </w:r>
            <w:proofErr w:type="spellEnd"/>
            <w:r w:rsidRPr="006D3C35">
              <w:rPr>
                <w:rFonts w:ascii="Calibri" w:eastAsia="Calibri" w:hAnsi="Calibri" w:cs="Calibri"/>
                <w:sz w:val="20"/>
              </w:rPr>
              <w:t xml:space="preserve"> configurations), integrated overflow, and </w:t>
            </w:r>
            <w:proofErr w:type="spellStart"/>
            <w:r w:rsidRPr="006D3C35">
              <w:rPr>
                <w:rFonts w:ascii="Calibri" w:eastAsia="Calibri" w:hAnsi="Calibri" w:cs="Calibri"/>
                <w:sz w:val="20"/>
              </w:rPr>
              <w:t>chainstay</w:t>
            </w:r>
            <w:proofErr w:type="spellEnd"/>
            <w:r w:rsidRPr="006D3C35">
              <w:rPr>
                <w:rFonts w:ascii="Calibri" w:eastAsia="Calibri" w:hAnsi="Calibri" w:cs="Calibri"/>
                <w:sz w:val="20"/>
              </w:rPr>
              <w:t xml:space="preserve"> hole through the </w:t>
            </w:r>
            <w:proofErr w:type="spellStart"/>
            <w:r w:rsidRPr="006D3C35">
              <w:rPr>
                <w:rFonts w:ascii="Calibri" w:eastAsia="Calibri" w:hAnsi="Calibri" w:cs="Calibri"/>
                <w:sz w:val="20"/>
              </w:rPr>
              <w:t>centre</w:t>
            </w:r>
            <w:proofErr w:type="spellEnd"/>
            <w:r w:rsidRPr="006D3C35">
              <w:rPr>
                <w:rFonts w:ascii="Calibri" w:eastAsia="Calibri" w:hAnsi="Calibri" w:cs="Calibri"/>
                <w:sz w:val="20"/>
              </w:rPr>
              <w:t xml:space="preserve"> semi-punched </w:t>
            </w:r>
            <w:proofErr w:type="spellStart"/>
            <w:r w:rsidRPr="006D3C35">
              <w:rPr>
                <w:rFonts w:ascii="Calibri" w:eastAsia="Calibri" w:hAnsi="Calibri" w:cs="Calibri"/>
                <w:sz w:val="20"/>
              </w:rPr>
              <w:t>taphole</w:t>
            </w:r>
            <w:proofErr w:type="spellEnd"/>
            <w:r w:rsidRPr="006D3C35">
              <w:rPr>
                <w:rFonts w:ascii="Calibri" w:eastAsia="Calibri" w:hAnsi="Calibri" w:cs="Calibri"/>
                <w:sz w:val="20"/>
              </w:rPr>
              <w:t xml:space="preserve">. Bolted to the wall using two 10 mm bolts (code 8448Z0). Fitted with a </w:t>
            </w:r>
            <w:proofErr w:type="spellStart"/>
            <w:r w:rsidRPr="006D3C35">
              <w:rPr>
                <w:rFonts w:ascii="Calibri" w:eastAsia="Calibri" w:hAnsi="Calibri" w:cs="Calibri"/>
                <w:sz w:val="20"/>
              </w:rPr>
              <w:t>Idral</w:t>
            </w:r>
            <w:proofErr w:type="spellEnd"/>
            <w:r w:rsidRPr="006D3C35">
              <w:rPr>
                <w:rFonts w:ascii="Calibri" w:eastAsia="Calibri" w:hAnsi="Calibri" w:cs="Calibri"/>
                <w:sz w:val="20"/>
              </w:rPr>
              <w:t xml:space="preserve"> Water save </w:t>
            </w:r>
            <w:proofErr w:type="spellStart"/>
            <w:r w:rsidRPr="006D3C35">
              <w:rPr>
                <w:rFonts w:ascii="Calibri" w:eastAsia="Calibri" w:hAnsi="Calibri" w:cs="Calibri"/>
                <w:sz w:val="20"/>
              </w:rPr>
              <w:t>self closing</w:t>
            </w:r>
            <w:proofErr w:type="spellEnd"/>
            <w:r w:rsidRPr="006D3C35">
              <w:rPr>
                <w:rFonts w:ascii="Calibri" w:eastAsia="Calibri" w:hAnsi="Calibri" w:cs="Calibri"/>
                <w:sz w:val="20"/>
              </w:rPr>
              <w:t xml:space="preserve"> pillar tap 08212, chromium plated press button waste, chromium plated brass resealing bottle trap</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240" w:lineRule="exact"/>
              <w:ind w:right="38"/>
              <w:rPr>
                <w:rFonts w:ascii="Calibri" w:eastAsia="Calibri" w:hAnsi="Calibri" w:cs="Calibri"/>
                <w:sz w:val="20"/>
              </w:rPr>
            </w:pPr>
            <w:r w:rsidRPr="006D3C35">
              <w:rPr>
                <w:rFonts w:ascii="Calibri" w:eastAsia="Calibri" w:hAnsi="Calibri" w:cs="Calibri"/>
                <w:sz w:val="20"/>
              </w:rPr>
              <w:t xml:space="preserve">White Vaal </w:t>
            </w:r>
            <w:proofErr w:type="spellStart"/>
            <w:r w:rsidRPr="006D3C35">
              <w:rPr>
                <w:rFonts w:ascii="Calibri" w:eastAsia="Calibri" w:hAnsi="Calibri" w:cs="Calibri"/>
                <w:sz w:val="20"/>
              </w:rPr>
              <w:t>Sanitaryware</w:t>
            </w:r>
            <w:proofErr w:type="spellEnd"/>
            <w:r w:rsidRPr="006D3C35">
              <w:rPr>
                <w:rFonts w:ascii="Calibri" w:eastAsia="Calibri" w:hAnsi="Calibri" w:cs="Calibri"/>
                <w:sz w:val="20"/>
              </w:rPr>
              <w:t xml:space="preserve"> vitreous china 510 x 405mm rounded Hibiscus basin with three semi-punched </w:t>
            </w:r>
            <w:proofErr w:type="spellStart"/>
            <w:r w:rsidRPr="006D3C35">
              <w:rPr>
                <w:rFonts w:ascii="Calibri" w:eastAsia="Calibri" w:hAnsi="Calibri" w:cs="Calibri"/>
                <w:sz w:val="20"/>
              </w:rPr>
              <w:t>tapholes</w:t>
            </w:r>
            <w:proofErr w:type="spellEnd"/>
            <w:r w:rsidRPr="006D3C35">
              <w:rPr>
                <w:rFonts w:ascii="Calibri" w:eastAsia="Calibri" w:hAnsi="Calibri" w:cs="Calibri"/>
                <w:sz w:val="20"/>
              </w:rPr>
              <w:t xml:space="preserve"> (i.e. available in zero, one, two or three </w:t>
            </w:r>
            <w:proofErr w:type="spellStart"/>
            <w:r w:rsidRPr="006D3C35">
              <w:rPr>
                <w:rFonts w:ascii="Calibri" w:eastAsia="Calibri" w:hAnsi="Calibri" w:cs="Calibri"/>
                <w:sz w:val="20"/>
              </w:rPr>
              <w:t>taphole</w:t>
            </w:r>
            <w:proofErr w:type="spellEnd"/>
            <w:r w:rsidRPr="006D3C35">
              <w:rPr>
                <w:rFonts w:ascii="Calibri" w:eastAsia="Calibri" w:hAnsi="Calibri" w:cs="Calibri"/>
                <w:sz w:val="20"/>
              </w:rPr>
              <w:t xml:space="preserve"> configurations), integrated overflow, and </w:t>
            </w:r>
            <w:proofErr w:type="spellStart"/>
            <w:r w:rsidRPr="006D3C35">
              <w:rPr>
                <w:rFonts w:ascii="Calibri" w:eastAsia="Calibri" w:hAnsi="Calibri" w:cs="Calibri"/>
                <w:sz w:val="20"/>
              </w:rPr>
              <w:t>chainstay</w:t>
            </w:r>
            <w:proofErr w:type="spellEnd"/>
            <w:r w:rsidRPr="006D3C35">
              <w:rPr>
                <w:rFonts w:ascii="Calibri" w:eastAsia="Calibri" w:hAnsi="Calibri" w:cs="Calibri"/>
                <w:sz w:val="20"/>
              </w:rPr>
              <w:t xml:space="preserve"> hole through the </w:t>
            </w:r>
            <w:proofErr w:type="spellStart"/>
            <w:r w:rsidRPr="006D3C35">
              <w:rPr>
                <w:rFonts w:ascii="Calibri" w:eastAsia="Calibri" w:hAnsi="Calibri" w:cs="Calibri"/>
                <w:sz w:val="20"/>
              </w:rPr>
              <w:t>centre</w:t>
            </w:r>
            <w:proofErr w:type="spellEnd"/>
            <w:r w:rsidRPr="006D3C35">
              <w:rPr>
                <w:rFonts w:ascii="Calibri" w:eastAsia="Calibri" w:hAnsi="Calibri" w:cs="Calibri"/>
                <w:sz w:val="20"/>
              </w:rPr>
              <w:t xml:space="preserve"> semi-punched </w:t>
            </w:r>
            <w:proofErr w:type="spellStart"/>
            <w:r w:rsidRPr="006D3C35">
              <w:rPr>
                <w:rFonts w:ascii="Calibri" w:eastAsia="Calibri" w:hAnsi="Calibri" w:cs="Calibri"/>
                <w:sz w:val="20"/>
              </w:rPr>
              <w:t>taphole</w:t>
            </w:r>
            <w:proofErr w:type="spellEnd"/>
            <w:r w:rsidRPr="006D3C35">
              <w:rPr>
                <w:rFonts w:ascii="Calibri" w:eastAsia="Calibri" w:hAnsi="Calibri" w:cs="Calibri"/>
                <w:sz w:val="20"/>
              </w:rPr>
              <w:t xml:space="preserve">. Bolted to the wall using two 10 mm bolts (code 8448Z0). Fitted with a </w:t>
            </w:r>
            <w:proofErr w:type="spellStart"/>
            <w:r w:rsidRPr="006D3C35">
              <w:rPr>
                <w:rFonts w:ascii="Calibri" w:eastAsia="Calibri" w:hAnsi="Calibri" w:cs="Calibri"/>
                <w:sz w:val="20"/>
              </w:rPr>
              <w:t>Idral</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Rubenitto</w:t>
            </w:r>
            <w:proofErr w:type="spellEnd"/>
            <w:r w:rsidRPr="006D3C35">
              <w:rPr>
                <w:rFonts w:ascii="Calibri" w:eastAsia="Calibri" w:hAnsi="Calibri" w:cs="Calibri"/>
                <w:sz w:val="20"/>
              </w:rPr>
              <w:t xml:space="preserve"> single lever elbow action mixer 02150, chromium plated press button waste, chromium plated brass resealing bottle trap</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157"/>
              <w:rPr>
                <w:rFonts w:ascii="Calibri" w:eastAsia="Calibri" w:hAnsi="Calibri" w:cs="Calibri"/>
                <w:sz w:val="20"/>
              </w:rPr>
            </w:pPr>
            <w:r w:rsidRPr="006D3C35">
              <w:rPr>
                <w:rFonts w:ascii="Calibri" w:eastAsia="Calibri" w:hAnsi="Calibri" w:cs="Calibri"/>
                <w:sz w:val="20"/>
              </w:rPr>
              <w:t xml:space="preserve">Vaal </w:t>
            </w:r>
            <w:proofErr w:type="spellStart"/>
            <w:r w:rsidRPr="006D3C35">
              <w:rPr>
                <w:rFonts w:ascii="Calibri" w:eastAsia="Calibri" w:hAnsi="Calibri" w:cs="Calibri"/>
                <w:sz w:val="20"/>
              </w:rPr>
              <w:t>Sanitaryware</w:t>
            </w:r>
            <w:proofErr w:type="spellEnd"/>
            <w:r w:rsidRPr="006D3C35">
              <w:rPr>
                <w:rFonts w:ascii="Calibri" w:eastAsia="Calibri" w:hAnsi="Calibri" w:cs="Calibri"/>
                <w:sz w:val="20"/>
              </w:rPr>
              <w:t xml:space="preserve"> vitreous china "</w:t>
            </w:r>
            <w:proofErr w:type="spellStart"/>
            <w:r w:rsidRPr="006D3C35">
              <w:rPr>
                <w:rFonts w:ascii="Calibri" w:eastAsia="Calibri" w:hAnsi="Calibri" w:cs="Calibri"/>
                <w:sz w:val="20"/>
              </w:rPr>
              <w:t>Aquasave</w:t>
            </w:r>
            <w:proofErr w:type="spellEnd"/>
            <w:r w:rsidRPr="006D3C35">
              <w:rPr>
                <w:rFonts w:ascii="Calibri" w:eastAsia="Calibri" w:hAnsi="Calibri" w:cs="Calibri"/>
                <w:sz w:val="20"/>
              </w:rPr>
              <w:t xml:space="preserve">" low level suite with a 90° outlet </w:t>
            </w:r>
            <w:proofErr w:type="spellStart"/>
            <w:r w:rsidRPr="006D3C35">
              <w:rPr>
                <w:rFonts w:ascii="Calibri" w:eastAsia="Calibri" w:hAnsi="Calibri" w:cs="Calibri"/>
                <w:sz w:val="20"/>
              </w:rPr>
              <w:t>washdown</w:t>
            </w:r>
            <w:proofErr w:type="spellEnd"/>
            <w:r w:rsidRPr="006D3C35">
              <w:rPr>
                <w:rFonts w:ascii="Calibri" w:eastAsia="Calibri" w:hAnsi="Calibri" w:cs="Calibri"/>
                <w:sz w:val="20"/>
              </w:rPr>
              <w:t xml:space="preserve"> pan and matching 6 </w:t>
            </w:r>
            <w:proofErr w:type="spellStart"/>
            <w:r w:rsidRPr="006D3C35">
              <w:rPr>
                <w:rFonts w:ascii="Calibri" w:eastAsia="Calibri" w:hAnsi="Calibri" w:cs="Calibri"/>
                <w:sz w:val="20"/>
              </w:rPr>
              <w:t>litre</w:t>
            </w:r>
            <w:proofErr w:type="spellEnd"/>
            <w:r w:rsidRPr="006D3C35">
              <w:rPr>
                <w:rFonts w:ascii="Calibri" w:eastAsia="Calibri" w:hAnsi="Calibri" w:cs="Calibri"/>
                <w:sz w:val="20"/>
              </w:rPr>
              <w:t xml:space="preserve"> B.I. cistern complete with lid, fitments and </w:t>
            </w:r>
            <w:proofErr w:type="spellStart"/>
            <w:r w:rsidRPr="006D3C35">
              <w:rPr>
                <w:rFonts w:ascii="Calibri" w:eastAsia="Calibri" w:hAnsi="Calibri" w:cs="Calibri"/>
                <w:sz w:val="20"/>
              </w:rPr>
              <w:t>flushpipe</w:t>
            </w:r>
            <w:proofErr w:type="spellEnd"/>
            <w:r w:rsidRPr="006D3C35">
              <w:rPr>
                <w:rFonts w:ascii="Calibri" w:eastAsia="Calibri" w:hAnsi="Calibri" w:cs="Calibri"/>
                <w:sz w:val="20"/>
              </w:rPr>
              <w:t xml:space="preserve"> with </w:t>
            </w:r>
            <w:proofErr w:type="spellStart"/>
            <w:r w:rsidRPr="006D3C35">
              <w:rPr>
                <w:rFonts w:ascii="Calibri" w:eastAsia="Calibri" w:hAnsi="Calibri" w:cs="Calibri"/>
                <w:sz w:val="20"/>
              </w:rPr>
              <w:t>Superlux</w:t>
            </w:r>
            <w:proofErr w:type="spellEnd"/>
            <w:r w:rsidRPr="006D3C35">
              <w:rPr>
                <w:rFonts w:ascii="Calibri" w:eastAsia="Calibri" w:hAnsi="Calibri" w:cs="Calibri"/>
                <w:sz w:val="20"/>
              </w:rPr>
              <w:t xml:space="preserve"> thermoplastic seat (Parker code 8516Z020)</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100"/>
              <w:rPr>
                <w:rFonts w:ascii="Calibri" w:eastAsia="Calibri" w:hAnsi="Calibri" w:cs="Calibri"/>
                <w:sz w:val="20"/>
              </w:rPr>
            </w:pPr>
            <w:r w:rsidRPr="006D3C35">
              <w:rPr>
                <w:rFonts w:ascii="Calibri" w:eastAsia="Calibri" w:hAnsi="Calibri" w:cs="Calibri"/>
                <w:sz w:val="20"/>
              </w:rPr>
              <w:t xml:space="preserve">Vaal </w:t>
            </w:r>
            <w:proofErr w:type="spellStart"/>
            <w:r w:rsidRPr="006D3C35">
              <w:rPr>
                <w:rFonts w:ascii="Calibri" w:eastAsia="Calibri" w:hAnsi="Calibri" w:cs="Calibri"/>
                <w:sz w:val="20"/>
              </w:rPr>
              <w:t>Sanitaryware</w:t>
            </w:r>
            <w:proofErr w:type="spellEnd"/>
            <w:r w:rsidRPr="006D3C35">
              <w:rPr>
                <w:rFonts w:ascii="Calibri" w:eastAsia="Calibri" w:hAnsi="Calibri" w:cs="Calibri"/>
                <w:sz w:val="20"/>
              </w:rPr>
              <w:t xml:space="preserve"> vitreous china "Pearl Paraplegic semi-close coupled 90° outlet open rim </w:t>
            </w:r>
            <w:proofErr w:type="spellStart"/>
            <w:r w:rsidRPr="006D3C35">
              <w:rPr>
                <w:rFonts w:ascii="Calibri" w:eastAsia="Calibri" w:hAnsi="Calibri" w:cs="Calibri"/>
                <w:sz w:val="20"/>
              </w:rPr>
              <w:t>washdown</w:t>
            </w:r>
            <w:proofErr w:type="spellEnd"/>
            <w:r w:rsidRPr="006D3C35">
              <w:rPr>
                <w:rFonts w:ascii="Calibri" w:eastAsia="Calibri" w:hAnsi="Calibri" w:cs="Calibri"/>
                <w:sz w:val="20"/>
              </w:rPr>
              <w:t xml:space="preserve"> pan and matching 9 </w:t>
            </w:r>
            <w:proofErr w:type="spellStart"/>
            <w:r w:rsidRPr="006D3C35">
              <w:rPr>
                <w:rFonts w:ascii="Calibri" w:eastAsia="Calibri" w:hAnsi="Calibri" w:cs="Calibri"/>
                <w:sz w:val="20"/>
              </w:rPr>
              <w:t>litre</w:t>
            </w:r>
            <w:proofErr w:type="spellEnd"/>
            <w:r w:rsidRPr="006D3C35">
              <w:rPr>
                <w:rFonts w:ascii="Calibri" w:eastAsia="Calibri" w:hAnsi="Calibri" w:cs="Calibri"/>
                <w:sz w:val="20"/>
              </w:rPr>
              <w:t xml:space="preserve"> cistern complete with lid, fitments, and purpose made C.P. side-flush lever (left or right). Supplied with purpose made thermoset seat and cover plate. The suite is designed to flush effectively on 6 </w:t>
            </w:r>
            <w:proofErr w:type="spellStart"/>
            <w:r w:rsidRPr="006D3C35">
              <w:rPr>
                <w:rFonts w:ascii="Calibri" w:eastAsia="Calibri" w:hAnsi="Calibri" w:cs="Calibri"/>
                <w:sz w:val="20"/>
              </w:rPr>
              <w:t>litres</w:t>
            </w:r>
            <w:proofErr w:type="spellEnd"/>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line="240" w:lineRule="exact"/>
              <w:ind w:right="151"/>
              <w:rPr>
                <w:rFonts w:ascii="Calibri" w:eastAsia="Calibri" w:hAnsi="Calibri" w:cs="Calibri"/>
                <w:sz w:val="20"/>
              </w:rPr>
            </w:pPr>
            <w:r w:rsidRPr="006D3C35">
              <w:rPr>
                <w:rFonts w:ascii="Calibri" w:eastAsia="Calibri" w:hAnsi="Calibri" w:cs="Calibri"/>
                <w:sz w:val="20"/>
              </w:rPr>
              <w:t xml:space="preserve">Vaal </w:t>
            </w:r>
            <w:proofErr w:type="spellStart"/>
            <w:r w:rsidRPr="006D3C35">
              <w:rPr>
                <w:rFonts w:ascii="Calibri" w:eastAsia="Calibri" w:hAnsi="Calibri" w:cs="Calibri"/>
                <w:sz w:val="20"/>
              </w:rPr>
              <w:t>Sanitaryware</w:t>
            </w:r>
            <w:proofErr w:type="spellEnd"/>
            <w:r w:rsidRPr="006D3C35">
              <w:rPr>
                <w:rFonts w:ascii="Calibri" w:eastAsia="Calibri" w:hAnsi="Calibri" w:cs="Calibri"/>
                <w:sz w:val="20"/>
              </w:rPr>
              <w:t xml:space="preserve"> vitreous china wall hung "</w:t>
            </w:r>
            <w:proofErr w:type="spellStart"/>
            <w:r w:rsidRPr="006D3C35">
              <w:rPr>
                <w:rFonts w:ascii="Calibri" w:eastAsia="Calibri" w:hAnsi="Calibri" w:cs="Calibri"/>
                <w:sz w:val="20"/>
              </w:rPr>
              <w:t>Lavatera</w:t>
            </w:r>
            <w:proofErr w:type="spellEnd"/>
            <w:r w:rsidRPr="006D3C35">
              <w:rPr>
                <w:rFonts w:ascii="Calibri" w:eastAsia="Calibri" w:hAnsi="Calibri" w:cs="Calibri"/>
                <w:sz w:val="20"/>
              </w:rPr>
              <w:t xml:space="preserve">" urinal with top inlet (code 705426) or back inlet (code 705427). Overall size 600 x 385 x 380 mm. Top inlet fittings (code 7054Z1) and back inlet fittings (code 7054Z2) include a 38 mm </w:t>
            </w:r>
            <w:proofErr w:type="spellStart"/>
            <w:r w:rsidRPr="006D3C35">
              <w:rPr>
                <w:rFonts w:ascii="Calibri" w:eastAsia="Calibri" w:hAnsi="Calibri" w:cs="Calibri"/>
                <w:sz w:val="20"/>
              </w:rPr>
              <w:t>c.p</w:t>
            </w:r>
            <w:proofErr w:type="spellEnd"/>
            <w:r w:rsidRPr="006D3C35">
              <w:rPr>
                <w:rFonts w:ascii="Calibri" w:eastAsia="Calibri" w:hAnsi="Calibri" w:cs="Calibri"/>
                <w:sz w:val="20"/>
              </w:rPr>
              <w:t xml:space="preserve">. domical grating, a spreader (with a 20 mm diameter thread), and two hanger brackets. Exposed (top-inlet) </w:t>
            </w:r>
            <w:proofErr w:type="spellStart"/>
            <w:r w:rsidRPr="006D3C35">
              <w:rPr>
                <w:rFonts w:ascii="Calibri" w:eastAsia="Calibri" w:hAnsi="Calibri" w:cs="Calibri"/>
                <w:sz w:val="20"/>
              </w:rPr>
              <w:t>flushvalve</w:t>
            </w:r>
            <w:proofErr w:type="spellEnd"/>
            <w:r w:rsidRPr="006D3C35">
              <w:rPr>
                <w:rFonts w:ascii="Calibri" w:eastAsia="Calibri" w:hAnsi="Calibri" w:cs="Calibri"/>
                <w:sz w:val="20"/>
              </w:rPr>
              <w:t xml:space="preserve"> (FJ6000 </w:t>
            </w:r>
            <w:proofErr w:type="spellStart"/>
            <w:r w:rsidRPr="006D3C35">
              <w:rPr>
                <w:rFonts w:ascii="Calibri" w:eastAsia="Calibri" w:hAnsi="Calibri" w:cs="Calibri"/>
                <w:sz w:val="20"/>
              </w:rPr>
              <w:t>Flushmaster</w:t>
            </w:r>
            <w:proofErr w:type="spellEnd"/>
            <w:r w:rsidRPr="006D3C35">
              <w:rPr>
                <w:rFonts w:ascii="Calibri" w:eastAsia="Calibri" w:hAnsi="Calibri" w:cs="Calibri"/>
                <w:sz w:val="20"/>
              </w:rPr>
              <w:t xml:space="preserve"> or equivalent)</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34"/>
              </w:rPr>
            </w:pPr>
          </w:p>
          <w:p w:rsidR="006D3C35" w:rsidRPr="006D3C35" w:rsidRDefault="006D3C35" w:rsidP="006D3C35">
            <w:pPr>
              <w:autoSpaceDE w:val="0"/>
              <w:autoSpaceDN w:val="0"/>
              <w:spacing w:line="242" w:lineRule="exact"/>
              <w:ind w:right="96"/>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Bill No. 13</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PLUMBING AND DRAINAGE</w:t>
            </w: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05"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9"/>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1"/>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sz w:val="2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No</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No</w:t>
            </w:r>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bottom w:val="nil"/>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72"/>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90"/>
              <w:rPr>
                <w:rFonts w:ascii="Calibri" w:eastAsia="Calibri" w:hAnsi="Calibri" w:cs="Calibri"/>
                <w:sz w:val="20"/>
              </w:rPr>
            </w:pPr>
            <w:r w:rsidRPr="006D3C35">
              <w:rPr>
                <w:rFonts w:ascii="Calibri" w:eastAsia="Calibri" w:hAnsi="Calibri" w:cs="Calibri"/>
                <w:sz w:val="20"/>
              </w:rPr>
              <w:t>13/16</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08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7"/>
              <w:rPr>
                <w:rFonts w:ascii="Times New Roman" w:eastAsia="Calibri" w:hAnsi="Calibri" w:cs="Calibri"/>
                <w:sz w:val="20"/>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1</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13/17</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10</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13/18</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0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13/19</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0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7"/>
              <w:rPr>
                <w:rFonts w:ascii="Times New Roman" w:eastAsia="Calibri" w:hAnsi="Calibri" w:cs="Calibri"/>
                <w:sz w:val="20"/>
              </w:rPr>
            </w:pPr>
          </w:p>
          <w:p w:rsidR="006D3C35" w:rsidRPr="006D3C35" w:rsidRDefault="006D3C35" w:rsidP="006D3C35">
            <w:pPr>
              <w:autoSpaceDE w:val="0"/>
              <w:autoSpaceDN w:val="0"/>
              <w:spacing w:before="1"/>
              <w:ind w:right="67"/>
              <w:jc w:val="right"/>
              <w:rPr>
                <w:rFonts w:ascii="Calibri" w:eastAsia="Calibri" w:hAnsi="Calibri" w:cs="Calibri"/>
                <w:sz w:val="20"/>
              </w:rPr>
            </w:pPr>
            <w:r w:rsidRPr="006D3C35">
              <w:rPr>
                <w:rFonts w:ascii="Calibri" w:eastAsia="Calibri" w:hAnsi="Calibri" w:cs="Calibri"/>
                <w:sz w:val="20"/>
              </w:rPr>
              <w:t>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13/20</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84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13/21</w:t>
            </w: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8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67"/>
              <w:jc w:val="right"/>
              <w:rPr>
                <w:rFonts w:ascii="Calibri" w:eastAsia="Calibri" w:hAnsi="Calibri" w:cs="Calibri"/>
                <w:sz w:val="20"/>
              </w:rPr>
            </w:pPr>
            <w:r w:rsidRPr="006D3C35">
              <w:rPr>
                <w:rFonts w:ascii="Calibri" w:eastAsia="Calibri" w:hAnsi="Calibri" w:cs="Calibri"/>
                <w:sz w:val="20"/>
              </w:rPr>
              <w:t>2</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801"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05"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692"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top w:val="single" w:sz="1" w:space="0" w:color="000000"/>
              <w:right w:val="single" w:sz="2" w:space="0" w:color="000000"/>
            </w:tcBorders>
          </w:tcPr>
          <w:p w:rsidR="006D3C35" w:rsidRPr="006D3C35" w:rsidRDefault="006D3C35" w:rsidP="006D3C35">
            <w:pPr>
              <w:autoSpaceDE w:val="0"/>
              <w:autoSpaceDN w:val="0"/>
              <w:spacing w:line="240" w:lineRule="exact"/>
              <w:ind w:right="122"/>
              <w:jc w:val="center"/>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top w:val="single" w:sz="1" w:space="0" w:color="000000"/>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632"/>
              <w:rPr>
                <w:rFonts w:ascii="Calibri" w:eastAsia="Calibri" w:hAnsi="Calibri" w:cs="Calibri"/>
                <w:b/>
                <w:sz w:val="20"/>
              </w:rPr>
            </w:pPr>
            <w:r w:rsidRPr="006D3C35">
              <w:rPr>
                <w:rFonts w:ascii="Calibri" w:eastAsia="Calibri" w:hAnsi="Calibri" w:cs="Calibri"/>
                <w:b/>
                <w:sz w:val="20"/>
                <w:u w:val="single"/>
              </w:rPr>
              <w:t>BILL NO. 14 PAINTWORK</w:t>
            </w:r>
          </w:p>
          <w:p w:rsidR="006D3C35" w:rsidRPr="006D3C35" w:rsidRDefault="006D3C35" w:rsidP="006D3C35">
            <w:pPr>
              <w:autoSpaceDE w:val="0"/>
              <w:autoSpaceDN w:val="0"/>
              <w:spacing w:line="472" w:lineRule="auto"/>
              <w:ind w:right="2738"/>
              <w:rPr>
                <w:rFonts w:ascii="Calibri" w:eastAsia="Calibri" w:hAnsi="Calibri" w:cs="Calibri"/>
                <w:b/>
                <w:sz w:val="20"/>
              </w:rPr>
            </w:pPr>
            <w:r w:rsidRPr="006D3C35">
              <w:rPr>
                <w:rFonts w:ascii="Calibri" w:eastAsia="Calibri" w:hAnsi="Calibri" w:cs="Calibri"/>
                <w:b/>
                <w:sz w:val="20"/>
                <w:u w:val="single"/>
              </w:rPr>
              <w:t>PAINTWORK ETC TO NEW WORK ON FLOATED PLASTER</w:t>
            </w:r>
          </w:p>
          <w:p w:rsidR="006D3C35" w:rsidRPr="006D3C35" w:rsidRDefault="006D3C35" w:rsidP="006D3C35">
            <w:pPr>
              <w:autoSpaceDE w:val="0"/>
              <w:autoSpaceDN w:val="0"/>
              <w:spacing w:before="4" w:line="235" w:lineRule="auto"/>
              <w:ind w:right="682"/>
              <w:rPr>
                <w:rFonts w:ascii="Calibri" w:eastAsia="Calibri" w:hAnsi="Calibri" w:cs="Calibri"/>
                <w:b/>
                <w:sz w:val="20"/>
              </w:rPr>
            </w:pPr>
            <w:r w:rsidRPr="006D3C35">
              <w:rPr>
                <w:rFonts w:ascii="Calibri" w:eastAsia="Calibri" w:hAnsi="Calibri" w:cs="Calibri"/>
                <w:b/>
                <w:sz w:val="20"/>
                <w:u w:val="single"/>
              </w:rPr>
              <w:t xml:space="preserve">One coat universal plaster primer and two coats pure acrylic quality paint </w:t>
            </w:r>
            <w:proofErr w:type="spellStart"/>
            <w:r w:rsidRPr="006D3C35">
              <w:rPr>
                <w:rFonts w:ascii="Calibri" w:eastAsia="Calibri" w:hAnsi="Calibri" w:cs="Calibri"/>
                <w:b/>
                <w:sz w:val="20"/>
                <w:u w:val="single"/>
              </w:rPr>
              <w:t>colour</w:t>
            </w:r>
            <w:proofErr w:type="spellEnd"/>
            <w:r w:rsidRPr="006D3C35">
              <w:rPr>
                <w:rFonts w:ascii="Calibri" w:eastAsia="Calibri" w:hAnsi="Calibri" w:cs="Calibri"/>
                <w:b/>
                <w:sz w:val="20"/>
                <w:u w:val="single"/>
              </w:rPr>
              <w:t xml:space="preserve"> </w:t>
            </w:r>
            <w:proofErr w:type="spellStart"/>
            <w:r w:rsidRPr="006D3C35">
              <w:rPr>
                <w:rFonts w:ascii="Calibri" w:eastAsia="Calibri" w:hAnsi="Calibri" w:cs="Calibri"/>
                <w:b/>
                <w:sz w:val="20"/>
                <w:u w:val="single"/>
              </w:rPr>
              <w:t>Plscon</w:t>
            </w:r>
            <w:proofErr w:type="spellEnd"/>
            <w:r w:rsidRPr="006D3C35">
              <w:rPr>
                <w:rFonts w:ascii="Calibri" w:eastAsia="Calibri" w:hAnsi="Calibri" w:cs="Calibri"/>
                <w:b/>
                <w:sz w:val="20"/>
                <w:u w:val="single"/>
              </w:rPr>
              <w:t xml:space="preserve"> Lion cub 88</w:t>
            </w:r>
          </w:p>
          <w:p w:rsidR="006D3C35" w:rsidRPr="006D3C35" w:rsidRDefault="006D3C35" w:rsidP="006D3C35">
            <w:pPr>
              <w:autoSpaceDE w:val="0"/>
              <w:autoSpaceDN w:val="0"/>
              <w:spacing w:before="7"/>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On external walls,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206"/>
              <w:rPr>
                <w:rFonts w:ascii="Calibri" w:eastAsia="Calibri" w:hAnsi="Calibri" w:cs="Calibri"/>
                <w:b/>
                <w:sz w:val="20"/>
              </w:rPr>
            </w:pPr>
            <w:r w:rsidRPr="006D3C35">
              <w:rPr>
                <w:rFonts w:ascii="Calibri" w:eastAsia="Calibri" w:hAnsi="Calibri" w:cs="Calibri"/>
                <w:b/>
                <w:sz w:val="20"/>
                <w:u w:val="single"/>
              </w:rPr>
              <w:t xml:space="preserve">One coat universal plaster primer and two coats </w:t>
            </w:r>
            <w:proofErr w:type="spellStart"/>
            <w:r w:rsidRPr="006D3C35">
              <w:rPr>
                <w:rFonts w:ascii="Calibri" w:eastAsia="Calibri" w:hAnsi="Calibri" w:cs="Calibri"/>
                <w:b/>
                <w:sz w:val="20"/>
                <w:u w:val="single"/>
              </w:rPr>
              <w:t>Plascon</w:t>
            </w:r>
            <w:proofErr w:type="spellEnd"/>
            <w:r w:rsidRPr="006D3C35">
              <w:rPr>
                <w:rFonts w:ascii="Calibri" w:eastAsia="Calibri" w:hAnsi="Calibri" w:cs="Calibri"/>
                <w:b/>
                <w:sz w:val="20"/>
                <w:u w:val="single"/>
              </w:rPr>
              <w:t xml:space="preserve"> pure acrylic exterior quality paint </w:t>
            </w:r>
            <w:proofErr w:type="spellStart"/>
            <w:r w:rsidRPr="006D3C35">
              <w:rPr>
                <w:rFonts w:ascii="Calibri" w:eastAsia="Calibri" w:hAnsi="Calibri" w:cs="Calibri"/>
                <w:b/>
                <w:sz w:val="20"/>
                <w:u w:val="single"/>
              </w:rPr>
              <w:t>colour</w:t>
            </w:r>
            <w:proofErr w:type="spellEnd"/>
            <w:r w:rsidRPr="006D3C35">
              <w:rPr>
                <w:rFonts w:ascii="Calibri" w:eastAsia="Calibri" w:hAnsi="Calibri" w:cs="Calibri"/>
                <w:b/>
                <w:sz w:val="20"/>
                <w:u w:val="single"/>
              </w:rPr>
              <w:t xml:space="preserve"> </w:t>
            </w:r>
            <w:proofErr w:type="spellStart"/>
            <w:r w:rsidRPr="006D3C35">
              <w:rPr>
                <w:rFonts w:ascii="Calibri" w:eastAsia="Calibri" w:hAnsi="Calibri" w:cs="Calibri"/>
                <w:b/>
                <w:sz w:val="20"/>
                <w:u w:val="single"/>
              </w:rPr>
              <w:t>Aluminium</w:t>
            </w:r>
            <w:proofErr w:type="spellEnd"/>
            <w:r w:rsidRPr="006D3C35">
              <w:rPr>
                <w:rFonts w:ascii="Calibri" w:eastAsia="Calibri" w:hAnsi="Calibri" w:cs="Calibri"/>
                <w:b/>
                <w:sz w:val="20"/>
                <w:u w:val="single"/>
              </w:rPr>
              <w:t xml:space="preserve"> Snow architectural grey AL-B01</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On internal walls,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579"/>
              <w:rPr>
                <w:rFonts w:ascii="Calibri" w:eastAsia="Calibri" w:hAnsi="Calibri" w:cs="Calibri"/>
                <w:b/>
                <w:sz w:val="20"/>
              </w:rPr>
            </w:pPr>
            <w:r w:rsidRPr="006D3C35">
              <w:rPr>
                <w:rFonts w:ascii="Calibri" w:eastAsia="Calibri" w:hAnsi="Calibri" w:cs="Calibri"/>
                <w:b/>
                <w:sz w:val="20"/>
                <w:u w:val="single"/>
              </w:rPr>
              <w:t xml:space="preserve">One coat universal plaster primer and two coats </w:t>
            </w:r>
            <w:proofErr w:type="spellStart"/>
            <w:r w:rsidRPr="006D3C35">
              <w:rPr>
                <w:rFonts w:ascii="Calibri" w:eastAsia="Calibri" w:hAnsi="Calibri" w:cs="Calibri"/>
                <w:b/>
                <w:sz w:val="20"/>
                <w:u w:val="single"/>
              </w:rPr>
              <w:t>Plascon</w:t>
            </w:r>
            <w:proofErr w:type="spellEnd"/>
            <w:r w:rsidRPr="006D3C35">
              <w:rPr>
                <w:rFonts w:ascii="Calibri" w:eastAsia="Calibri" w:hAnsi="Calibri" w:cs="Calibri"/>
                <w:b/>
                <w:sz w:val="20"/>
                <w:u w:val="single"/>
              </w:rPr>
              <w:t xml:space="preserve"> pure acrylic exterior quality paint </w:t>
            </w:r>
            <w:proofErr w:type="spellStart"/>
            <w:r w:rsidRPr="006D3C35">
              <w:rPr>
                <w:rFonts w:ascii="Calibri" w:eastAsia="Calibri" w:hAnsi="Calibri" w:cs="Calibri"/>
                <w:b/>
                <w:sz w:val="20"/>
                <w:u w:val="single"/>
              </w:rPr>
              <w:t>colour</w:t>
            </w:r>
            <w:proofErr w:type="spellEnd"/>
            <w:r w:rsidRPr="006D3C35">
              <w:rPr>
                <w:rFonts w:ascii="Calibri" w:eastAsia="Calibri" w:hAnsi="Calibri" w:cs="Calibri"/>
                <w:b/>
                <w:sz w:val="20"/>
                <w:u w:val="single"/>
              </w:rPr>
              <w:t xml:space="preserve"> white</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On ceilings,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ON WOOD</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line="240" w:lineRule="exact"/>
              <w:ind w:right="175"/>
              <w:rPr>
                <w:rFonts w:ascii="Calibri" w:eastAsia="Calibri" w:hAnsi="Calibri" w:cs="Calibri"/>
                <w:b/>
                <w:sz w:val="20"/>
              </w:rPr>
            </w:pPr>
            <w:r w:rsidRPr="006D3C35">
              <w:rPr>
                <w:rFonts w:ascii="Calibri" w:eastAsia="Calibri" w:hAnsi="Calibri" w:cs="Calibri"/>
                <w:b/>
                <w:sz w:val="20"/>
                <w:u w:val="single"/>
              </w:rPr>
              <w:t xml:space="preserve">One coat wood primer, one undercoat and </w:t>
            </w:r>
            <w:proofErr w:type="spellStart"/>
            <w:r w:rsidRPr="006D3C35">
              <w:rPr>
                <w:rFonts w:ascii="Calibri" w:eastAsia="Calibri" w:hAnsi="Calibri" w:cs="Calibri"/>
                <w:b/>
                <w:sz w:val="20"/>
                <w:u w:val="single"/>
              </w:rPr>
              <w:t>twocoats</w:t>
            </w:r>
            <w:proofErr w:type="spellEnd"/>
            <w:r w:rsidRPr="006D3C35">
              <w:rPr>
                <w:rFonts w:ascii="Calibri" w:eastAsia="Calibri" w:hAnsi="Calibri" w:cs="Calibri"/>
                <w:b/>
                <w:sz w:val="20"/>
                <w:u w:val="single"/>
              </w:rPr>
              <w:t xml:space="preserve"> alkyd enamel paint</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On doors</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On door frames</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Three coats clear varnish</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 xml:space="preserve">On </w:t>
            </w:r>
            <w:proofErr w:type="spellStart"/>
            <w:r w:rsidRPr="006D3C35">
              <w:rPr>
                <w:rFonts w:ascii="Calibri" w:eastAsia="Calibri" w:hAnsi="Calibri" w:cs="Calibri"/>
                <w:sz w:val="20"/>
              </w:rPr>
              <w:t>skirtings</w:t>
            </w:r>
            <w:proofErr w:type="spellEnd"/>
            <w:r w:rsidRPr="006D3C35">
              <w:rPr>
                <w:rFonts w:ascii="Calibri" w:eastAsia="Calibri" w:hAnsi="Calibri" w:cs="Calibri"/>
                <w:sz w:val="20"/>
              </w:rPr>
              <w:t xml:space="preserve">, rails,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not exceeding 300 mm girth</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42"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1" w:line="235" w:lineRule="auto"/>
              <w:ind w:right="4663"/>
              <w:rPr>
                <w:rFonts w:ascii="Calibri" w:eastAsia="Calibri" w:hAnsi="Calibri" w:cs="Calibri"/>
                <w:sz w:val="20"/>
              </w:rPr>
            </w:pPr>
            <w:r w:rsidRPr="006D3C35">
              <w:rPr>
                <w:rFonts w:ascii="Calibri" w:eastAsia="Calibri" w:hAnsi="Calibri" w:cs="Calibri"/>
                <w:sz w:val="20"/>
              </w:rPr>
              <w:t>Bill No. 14 PAINTWORK</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tcBorders>
              <w:top w:val="single" w:sz="1"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single" w:sz="1" w:space="0" w:color="000000"/>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tc>
        <w:tc>
          <w:tcPr>
            <w:tcW w:w="954" w:type="dxa"/>
            <w:tcBorders>
              <w:top w:val="single" w:sz="1" w:space="0" w:color="000000"/>
              <w:lef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tcBorders>
              <w:top w:val="single" w:sz="1"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1" w:space="0" w:color="000000"/>
              <w:left w:val="double" w:sz="4"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top w:val="single" w:sz="1"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631"/>
        </w:trPr>
        <w:tc>
          <w:tcPr>
            <w:tcW w:w="720" w:type="dxa"/>
            <w:tcBorders>
              <w:right w:val="single" w:sz="2" w:space="0" w:color="000000"/>
            </w:tcBorders>
          </w:tcPr>
          <w:p w:rsidR="006D3C35" w:rsidRPr="006D3C35" w:rsidRDefault="006D3C35" w:rsidP="006D3C35">
            <w:pPr>
              <w:autoSpaceDE w:val="0"/>
              <w:autoSpaceDN w:val="0"/>
              <w:spacing w:line="241" w:lineRule="exact"/>
              <w:ind w:right="122"/>
              <w:jc w:val="center"/>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val="restart"/>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8"/>
              <w:rPr>
                <w:rFonts w:ascii="Times New Roman" w:eastAsia="Calibri" w:hAnsi="Calibri" w:cs="Calibri"/>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val="restart"/>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val="restart"/>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232"/>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14/1</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vMerge/>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369</w:t>
            </w:r>
          </w:p>
        </w:tc>
        <w:tc>
          <w:tcPr>
            <w:tcW w:w="954"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vMerge/>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2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14/2</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854</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94"/>
              <w:jc w:val="center"/>
              <w:rPr>
                <w:rFonts w:ascii="Calibri" w:eastAsia="Calibri" w:hAnsi="Calibri" w:cs="Calibri"/>
                <w:sz w:val="20"/>
              </w:rPr>
            </w:pPr>
            <w:r w:rsidRPr="006D3C35">
              <w:rPr>
                <w:rFonts w:ascii="Calibri" w:eastAsia="Calibri" w:hAnsi="Calibri" w:cs="Calibri"/>
                <w:sz w:val="20"/>
              </w:rPr>
              <w:t>14/3</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67"/>
              <w:jc w:val="right"/>
              <w:rPr>
                <w:rFonts w:ascii="Calibri" w:eastAsia="Calibri" w:hAnsi="Calibri" w:cs="Calibri"/>
                <w:sz w:val="20"/>
              </w:rPr>
            </w:pPr>
            <w:r w:rsidRPr="006D3C35">
              <w:rPr>
                <w:rFonts w:ascii="Calibri" w:eastAsia="Calibri" w:hAnsi="Calibri" w:cs="Calibri"/>
                <w:sz w:val="20"/>
              </w:rPr>
              <w:t>466</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080"/>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94"/>
              <w:jc w:val="center"/>
              <w:rPr>
                <w:rFonts w:ascii="Calibri" w:eastAsia="Calibri" w:hAnsi="Calibri" w:cs="Calibri"/>
                <w:sz w:val="20"/>
              </w:rPr>
            </w:pPr>
            <w:r w:rsidRPr="006D3C35">
              <w:rPr>
                <w:rFonts w:ascii="Calibri" w:eastAsia="Calibri" w:hAnsi="Calibri" w:cs="Calibri"/>
                <w:sz w:val="20"/>
              </w:rPr>
              <w:t>14/4</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67"/>
              <w:jc w:val="right"/>
              <w:rPr>
                <w:rFonts w:ascii="Calibri" w:eastAsia="Calibri" w:hAnsi="Calibri" w:cs="Calibri"/>
                <w:sz w:val="20"/>
              </w:rPr>
            </w:pPr>
            <w:r w:rsidRPr="006D3C35">
              <w:rPr>
                <w:rFonts w:ascii="Calibri" w:eastAsia="Calibri" w:hAnsi="Calibri" w:cs="Calibri"/>
                <w:sz w:val="20"/>
              </w:rPr>
              <w:t>76</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14/5</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18"/>
              <w:ind w:right="50"/>
              <w:jc w:val="center"/>
              <w:rPr>
                <w:rFonts w:ascii="Calibri" w:eastAsia="Calibri" w:hAnsi="Calibri" w:cs="Calibri"/>
                <w:sz w:val="20"/>
              </w:rPr>
            </w:pPr>
            <w:r w:rsidRPr="006D3C35">
              <w:rPr>
                <w:rFonts w:ascii="Calibri" w:eastAsia="Calibri" w:hAnsi="Calibri" w:cs="Calibri"/>
                <w:sz w:val="20"/>
              </w:rPr>
              <w:t>m2</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31</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544"/>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14/6</w:t>
            </w: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m</w:t>
            </w: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304</w:t>
            </w: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419"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c>
          <w:tcPr>
            <w:tcW w:w="356" w:type="dxa"/>
            <w:tcBorders>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692"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788"/>
        <w:gridCol w:w="419"/>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22"/>
              <w:jc w:val="center"/>
              <w:rPr>
                <w:rFonts w:ascii="Calibri" w:eastAsia="Calibri" w:hAnsi="Calibri" w:cs="Calibri"/>
                <w:b/>
                <w:sz w:val="20"/>
              </w:rPr>
            </w:pPr>
            <w:r w:rsidRPr="006D3C35">
              <w:rPr>
                <w:rFonts w:ascii="Calibri" w:eastAsia="Calibri" w:hAnsi="Calibri" w:cs="Calibri"/>
                <w:b/>
                <w:sz w:val="20"/>
              </w:rPr>
              <w:t>Item</w:t>
            </w:r>
          </w:p>
        </w:tc>
        <w:tc>
          <w:tcPr>
            <w:tcW w:w="5788" w:type="dxa"/>
            <w:vMerge w:val="restart"/>
            <w:tcBorders>
              <w:left w:val="single" w:sz="2" w:space="0" w:color="000000"/>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4188"/>
              <w:rPr>
                <w:rFonts w:ascii="Calibri" w:eastAsia="Calibri" w:hAnsi="Calibri" w:cs="Calibri"/>
                <w:b/>
                <w:sz w:val="20"/>
              </w:rPr>
            </w:pPr>
            <w:r w:rsidRPr="006D3C35">
              <w:rPr>
                <w:rFonts w:ascii="Calibri" w:eastAsia="Calibri" w:hAnsi="Calibri" w:cs="Calibri"/>
                <w:b/>
                <w:sz w:val="20"/>
                <w:u w:val="single"/>
              </w:rPr>
              <w:t>BILL NO. 15 EXTERNAL WORK LANDSCAPING</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Ground preparation</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Cultivation and preparation of areas to be planted</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b/>
                <w:sz w:val="20"/>
              </w:rPr>
            </w:pPr>
            <w:r w:rsidRPr="006D3C35">
              <w:rPr>
                <w:rFonts w:ascii="Calibri" w:eastAsia="Calibri" w:hAnsi="Calibri" w:cs="Calibri"/>
                <w:b/>
                <w:sz w:val="20"/>
                <w:u w:val="single"/>
              </w:rPr>
              <w:t>Topsoil, compost, lime and fertilizer</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Topsoil obtained from prescribed stock piles on site in plant beds, grassed areas and holes for trees, shrubs,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Fertilizer</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472" w:lineRule="auto"/>
              <w:ind w:right="3348"/>
              <w:rPr>
                <w:rFonts w:ascii="Calibri" w:eastAsia="Calibri" w:hAnsi="Calibri" w:cs="Calibri"/>
                <w:b/>
                <w:sz w:val="20"/>
              </w:rPr>
            </w:pPr>
            <w:r w:rsidRPr="006D3C35">
              <w:rPr>
                <w:rFonts w:ascii="Calibri" w:eastAsia="Calibri" w:hAnsi="Calibri" w:cs="Calibri"/>
                <w:b/>
                <w:sz w:val="20"/>
                <w:u w:val="single"/>
              </w:rPr>
              <w:t xml:space="preserve">Grassing, ground covers, </w:t>
            </w:r>
            <w:proofErr w:type="spellStart"/>
            <w:r w:rsidRPr="006D3C35">
              <w:rPr>
                <w:rFonts w:ascii="Calibri" w:eastAsia="Calibri" w:hAnsi="Calibri" w:cs="Calibri"/>
                <w:b/>
                <w:sz w:val="20"/>
                <w:u w:val="single"/>
              </w:rPr>
              <w:t>etc</w:t>
            </w:r>
            <w:proofErr w:type="spellEnd"/>
            <w:r w:rsidRPr="006D3C35">
              <w:rPr>
                <w:rFonts w:ascii="Calibri" w:eastAsia="Calibri" w:hAnsi="Calibri" w:cs="Calibri"/>
                <w:b/>
                <w:sz w:val="20"/>
                <w:u w:val="single"/>
              </w:rPr>
              <w:t xml:space="preserve"> </w:t>
            </w:r>
            <w:r w:rsidRPr="006D3C35">
              <w:rPr>
                <w:rFonts w:ascii="Calibri" w:eastAsia="Calibri" w:hAnsi="Calibri" w:cs="Calibri"/>
                <w:sz w:val="20"/>
              </w:rPr>
              <w:t xml:space="preserve">"Kikuyu" roots in rows </w:t>
            </w:r>
            <w:r w:rsidRPr="006D3C35">
              <w:rPr>
                <w:rFonts w:ascii="Calibri" w:eastAsia="Calibri" w:hAnsi="Calibri" w:cs="Calibri"/>
                <w:b/>
                <w:sz w:val="20"/>
                <w:u w:val="single"/>
              </w:rPr>
              <w:t>ROADWORK</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Site clearance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Digging up and removing rubbish, debris, vegetation, hedges, shrubs and trees not exceeding 200mm girth, bush,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Excavation not exceeding 2m deep</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 xml:space="preserve">Over site between buildings, retaining walls,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to reduce levels and depositing excavated material in prescribed stock piles on site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Extra over all excavations for carting away</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before="1" w:line="240" w:lineRule="exact"/>
              <w:rPr>
                <w:rFonts w:ascii="Calibri" w:eastAsia="Calibri" w:hAnsi="Calibri" w:cs="Calibri"/>
                <w:sz w:val="20"/>
              </w:rPr>
            </w:pPr>
            <w:r w:rsidRPr="006D3C35">
              <w:rPr>
                <w:rFonts w:ascii="Calibri" w:eastAsia="Calibri" w:hAnsi="Calibri" w:cs="Calibri"/>
                <w:sz w:val="20"/>
              </w:rPr>
              <w:t>Surplus material from stock piles on site to a dumping site to be located by the contractor</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u w:val="single"/>
              </w:rPr>
              <w:t>Earth filling obtained from stock piles on site (material to comply with P110, GM1,5, CBR15 and maximum aggregate size of 63mm)</w:t>
            </w:r>
          </w:p>
          <w:p w:rsidR="006D3C35" w:rsidRPr="006D3C35" w:rsidRDefault="006D3C35" w:rsidP="006D3C35">
            <w:pPr>
              <w:autoSpaceDE w:val="0"/>
              <w:autoSpaceDN w:val="0"/>
              <w:spacing w:before="9"/>
              <w:rPr>
                <w:rFonts w:ascii="Times New Roman" w:eastAsia="Calibri" w:hAnsi="Calibri" w:cs="Calibri"/>
                <w:sz w:val="20"/>
              </w:rPr>
            </w:pPr>
          </w:p>
          <w:p w:rsidR="006D3C35" w:rsidRPr="006D3C35" w:rsidRDefault="006D3C35" w:rsidP="006D3C35">
            <w:pPr>
              <w:autoSpaceDE w:val="0"/>
              <w:autoSpaceDN w:val="0"/>
              <w:spacing w:before="1" w:line="240" w:lineRule="exact"/>
              <w:rPr>
                <w:rFonts w:ascii="Calibri" w:eastAsia="Calibri" w:hAnsi="Calibri" w:cs="Calibri"/>
                <w:sz w:val="20"/>
              </w:rPr>
            </w:pPr>
            <w:r w:rsidRPr="006D3C35">
              <w:rPr>
                <w:rFonts w:ascii="Calibri" w:eastAsia="Calibri" w:hAnsi="Calibri" w:cs="Calibri"/>
                <w:sz w:val="20"/>
              </w:rPr>
              <w:t xml:space="preserve">Sub-base course under parking areas </w:t>
            </w:r>
            <w:proofErr w:type="spellStart"/>
            <w:r w:rsidRPr="006D3C35">
              <w:rPr>
                <w:rFonts w:ascii="Calibri" w:eastAsia="Calibri" w:hAnsi="Calibri" w:cs="Calibri"/>
                <w:sz w:val="20"/>
              </w:rPr>
              <w:t>etc</w:t>
            </w:r>
            <w:proofErr w:type="spellEnd"/>
            <w:r w:rsidRPr="006D3C35">
              <w:rPr>
                <w:rFonts w:ascii="Calibri" w:eastAsia="Calibri" w:hAnsi="Calibri" w:cs="Calibri"/>
                <w:sz w:val="20"/>
              </w:rPr>
              <w:t xml:space="preserve"> compacted to 95% Mod AASHTO density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34"/>
              </w:rPr>
            </w:pPr>
          </w:p>
          <w:p w:rsidR="006D3C35" w:rsidRPr="006D3C35" w:rsidRDefault="006D3C35" w:rsidP="006D3C35">
            <w:pPr>
              <w:autoSpaceDE w:val="0"/>
              <w:autoSpaceDN w:val="0"/>
              <w:spacing w:line="242" w:lineRule="exact"/>
              <w:ind w:right="83"/>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before="1" w:line="235" w:lineRule="auto"/>
              <w:ind w:right="4188"/>
              <w:rPr>
                <w:rFonts w:ascii="Calibri" w:eastAsia="Calibri" w:hAnsi="Calibri" w:cs="Calibri"/>
                <w:sz w:val="20"/>
              </w:rPr>
            </w:pPr>
            <w:r w:rsidRPr="006D3C35">
              <w:rPr>
                <w:rFonts w:ascii="Calibri" w:eastAsia="Calibri" w:hAnsi="Calibri" w:cs="Calibri"/>
                <w:sz w:val="20"/>
              </w:rPr>
              <w:t>Bill No. 15 EXTERNAL WORKS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5"/>
              </w:rPr>
            </w:pPr>
          </w:p>
          <w:p w:rsidR="006D3C35" w:rsidRPr="006D3C35" w:rsidRDefault="006D3C35" w:rsidP="006D3C35">
            <w:pPr>
              <w:autoSpaceDE w:val="0"/>
              <w:autoSpaceDN w:val="0"/>
              <w:spacing w:line="472" w:lineRule="auto"/>
              <w:ind w:right="50"/>
              <w:rPr>
                <w:rFonts w:ascii="Calibri" w:eastAsia="Calibri" w:hAnsi="Calibri" w:cs="Calibri"/>
                <w:sz w:val="20"/>
              </w:rPr>
            </w:pPr>
            <w:r w:rsidRPr="006D3C35">
              <w:rPr>
                <w:rFonts w:ascii="Calibri" w:eastAsia="Calibri" w:hAnsi="Calibri" w:cs="Calibri"/>
                <w:sz w:val="20"/>
              </w:rPr>
              <w:t>m3 kg</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35"/>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m3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
              <w:rPr>
                <w:rFonts w:ascii="Times New Roman" w:eastAsia="Calibri" w:hAnsi="Calibri" w:cs="Calibri"/>
                <w:sz w:val="35"/>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31"/>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m3</w:t>
            </w:r>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Amount</w:t>
            </w: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7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ind w:right="122"/>
              <w:jc w:val="center"/>
              <w:rPr>
                <w:rFonts w:ascii="Calibri" w:eastAsia="Calibri" w:hAnsi="Calibri" w:cs="Calibri"/>
                <w:b/>
                <w:sz w:val="20"/>
              </w:rPr>
            </w:pPr>
            <w:r w:rsidRPr="006D3C35">
              <w:rPr>
                <w:rFonts w:ascii="Calibri" w:eastAsia="Calibri" w:hAnsi="Calibri" w:cs="Calibri"/>
                <w:b/>
                <w:sz w:val="20"/>
              </w:rPr>
              <w:t>No</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63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94"/>
              <w:jc w:val="center"/>
              <w:rPr>
                <w:rFonts w:ascii="Calibri" w:eastAsia="Calibri" w:hAnsi="Calibri" w:cs="Calibri"/>
                <w:sz w:val="20"/>
              </w:rPr>
            </w:pPr>
            <w:r w:rsidRPr="006D3C35">
              <w:rPr>
                <w:rFonts w:ascii="Calibri" w:eastAsia="Calibri" w:hAnsi="Calibri" w:cs="Calibri"/>
                <w:sz w:val="20"/>
              </w:rPr>
              <w:t>15/1</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67"/>
              <w:jc w:val="right"/>
              <w:rPr>
                <w:rFonts w:ascii="Calibri" w:eastAsia="Calibri" w:hAnsi="Calibri" w:cs="Calibri"/>
                <w:sz w:val="20"/>
              </w:rPr>
            </w:pPr>
            <w:r w:rsidRPr="006D3C35">
              <w:rPr>
                <w:rFonts w:ascii="Calibri" w:eastAsia="Calibri" w:hAnsi="Calibri" w:cs="Calibri"/>
                <w:sz w:val="20"/>
              </w:rPr>
              <w:t>450</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15/2</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68</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15/3</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135</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15/4</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450</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44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15/5</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923</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0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15/6</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277</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3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15/7</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138</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22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94"/>
              <w:jc w:val="center"/>
              <w:rPr>
                <w:rFonts w:ascii="Calibri" w:eastAsia="Calibri" w:hAnsi="Calibri" w:cs="Calibri"/>
                <w:sz w:val="20"/>
              </w:rPr>
            </w:pPr>
            <w:r w:rsidRPr="006D3C35">
              <w:rPr>
                <w:rFonts w:ascii="Calibri" w:eastAsia="Calibri" w:hAnsi="Calibri" w:cs="Calibri"/>
                <w:sz w:val="20"/>
              </w:rPr>
              <w:t>15/8</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6"/>
              <w:ind w:right="67"/>
              <w:jc w:val="right"/>
              <w:rPr>
                <w:rFonts w:ascii="Calibri" w:eastAsia="Calibri" w:hAnsi="Calibri" w:cs="Calibri"/>
                <w:sz w:val="20"/>
              </w:rPr>
            </w:pPr>
            <w:r w:rsidRPr="006D3C35">
              <w:rPr>
                <w:rFonts w:ascii="Calibri" w:eastAsia="Calibri" w:hAnsi="Calibri" w:cs="Calibri"/>
                <w:sz w:val="20"/>
              </w:rPr>
              <w:t>138</w:t>
            </w: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692"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5788"/>
        <w:gridCol w:w="419"/>
        <w:gridCol w:w="1008"/>
        <w:gridCol w:w="1310"/>
        <w:gridCol w:w="1454"/>
        <w:gridCol w:w="331"/>
      </w:tblGrid>
      <w:tr w:rsidR="006D3C35" w:rsidRPr="006D3C35" w:rsidTr="00CC6181">
        <w:trPr>
          <w:trHeight w:hRule="exact" w:val="911"/>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val="restart"/>
            <w:tcBorders>
              <w:left w:val="single" w:sz="2" w:space="0" w:color="000000"/>
              <w:right w:val="nil"/>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 xml:space="preserve">Earth filling supplied by the contractor under </w:t>
            </w:r>
            <w:proofErr w:type="spellStart"/>
            <w:r w:rsidRPr="006D3C35">
              <w:rPr>
                <w:rFonts w:ascii="Calibri" w:eastAsia="Calibri" w:hAnsi="Calibri" w:cs="Calibri"/>
                <w:b/>
                <w:sz w:val="20"/>
                <w:u w:val="single"/>
              </w:rPr>
              <w:t>pavings</w:t>
            </w:r>
            <w:proofErr w:type="spellEnd"/>
            <w:r w:rsidRPr="006D3C35">
              <w:rPr>
                <w:rFonts w:ascii="Calibri" w:eastAsia="Calibri" w:hAnsi="Calibri" w:cs="Calibri"/>
                <w:b/>
                <w:sz w:val="20"/>
                <w:u w:val="single"/>
              </w:rPr>
              <w:t xml:space="preserve"> </w:t>
            </w:r>
            <w:proofErr w:type="spellStart"/>
            <w:r w:rsidRPr="006D3C35">
              <w:rPr>
                <w:rFonts w:ascii="Calibri" w:eastAsia="Calibri" w:hAnsi="Calibri" w:cs="Calibri"/>
                <w:b/>
                <w:sz w:val="20"/>
                <w:u w:val="single"/>
              </w:rPr>
              <w:t>etc</w:t>
            </w:r>
            <w:proofErr w:type="spellEnd"/>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134"/>
              <w:rPr>
                <w:rFonts w:ascii="Calibri" w:eastAsia="Calibri" w:hAnsi="Calibri" w:cs="Calibri"/>
                <w:sz w:val="20"/>
              </w:rPr>
            </w:pPr>
            <w:r w:rsidRPr="006D3C35">
              <w:rPr>
                <w:rFonts w:ascii="Calibri" w:eastAsia="Calibri" w:hAnsi="Calibri" w:cs="Calibri"/>
                <w:sz w:val="20"/>
              </w:rPr>
              <w:t>Over site of G5 material in accordance with SABS 1200 DM compacted to 95% AASHTO density</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Bituminous premix road surfacing</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u w:val="single"/>
              </w:rPr>
              <w:t>Prime coat using MSP1 applied at a rate of 0.7 l/m². The rate shall cover the cost of preparing the base as per project specification, sprinkling with water if required, and supplying and spraying the prime.</w:t>
            </w:r>
          </w:p>
          <w:p w:rsidR="006D3C35" w:rsidRPr="006D3C35" w:rsidRDefault="006D3C35" w:rsidP="006D3C35">
            <w:pPr>
              <w:autoSpaceDE w:val="0"/>
              <w:autoSpaceDN w:val="0"/>
              <w:spacing w:line="240" w:lineRule="exact"/>
              <w:ind w:right="115"/>
              <w:rPr>
                <w:rFonts w:ascii="Calibri" w:eastAsia="Calibri" w:hAnsi="Calibri" w:cs="Calibri"/>
                <w:b/>
                <w:sz w:val="20"/>
              </w:rPr>
            </w:pPr>
            <w:r w:rsidRPr="006D3C35">
              <w:rPr>
                <w:rFonts w:ascii="Calibri" w:eastAsia="Calibri" w:hAnsi="Calibri" w:cs="Calibri"/>
                <w:b/>
                <w:sz w:val="20"/>
                <w:u w:val="single"/>
              </w:rPr>
              <w:t>Construct wearing coarse of continuously medium graded asphalt using 60/70 pen bitumen (5.5% residual) compacted to 95% Marshall Density. The rate shall cover the cost of supplying, hauling, heating and mixing the various ingredients (including mineral filler); hauling, placing and compacting the asphalt; and control-testing, protecting and maintaining the work as specified in the project specification.</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 xml:space="preserve">30mm to parking areas, roadways,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513"/>
              <w:rPr>
                <w:rFonts w:ascii="Calibri" w:eastAsia="Calibri" w:hAnsi="Calibri" w:cs="Calibri"/>
                <w:b/>
                <w:sz w:val="20"/>
              </w:rPr>
            </w:pPr>
            <w:r w:rsidRPr="006D3C35">
              <w:rPr>
                <w:rFonts w:ascii="Calibri" w:eastAsia="Calibri" w:hAnsi="Calibri" w:cs="Calibri"/>
                <w:b/>
                <w:sz w:val="20"/>
                <w:u w:val="single"/>
              </w:rPr>
              <w:t xml:space="preserve">Precast concrete </w:t>
            </w:r>
            <w:proofErr w:type="spellStart"/>
            <w:r w:rsidRPr="006D3C35">
              <w:rPr>
                <w:rFonts w:ascii="Calibri" w:eastAsia="Calibri" w:hAnsi="Calibri" w:cs="Calibri"/>
                <w:b/>
                <w:sz w:val="20"/>
                <w:u w:val="single"/>
              </w:rPr>
              <w:t>kerbing</w:t>
            </w:r>
            <w:proofErr w:type="spellEnd"/>
            <w:r w:rsidRPr="006D3C35">
              <w:rPr>
                <w:rFonts w:ascii="Calibri" w:eastAsia="Calibri" w:hAnsi="Calibri" w:cs="Calibri"/>
                <w:b/>
                <w:sz w:val="20"/>
                <w:u w:val="single"/>
              </w:rPr>
              <w:t xml:space="preserve"> finished smooth on exposed surfaces including bedding, jointing and pointing</w:t>
            </w:r>
          </w:p>
          <w:p w:rsidR="006D3C35" w:rsidRPr="006D3C35" w:rsidRDefault="006D3C35" w:rsidP="006D3C35">
            <w:pPr>
              <w:autoSpaceDE w:val="0"/>
              <w:autoSpaceDN w:val="0"/>
              <w:spacing w:before="10"/>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proofErr w:type="spellStart"/>
            <w:r w:rsidRPr="006D3C35">
              <w:rPr>
                <w:rFonts w:ascii="Calibri" w:eastAsia="Calibri" w:hAnsi="Calibri" w:cs="Calibri"/>
                <w:sz w:val="20"/>
              </w:rPr>
              <w:t>Kerb</w:t>
            </w:r>
            <w:proofErr w:type="spellEnd"/>
            <w:r w:rsidRPr="006D3C35">
              <w:rPr>
                <w:rFonts w:ascii="Calibri" w:eastAsia="Calibri" w:hAnsi="Calibri" w:cs="Calibri"/>
                <w:sz w:val="20"/>
              </w:rPr>
              <w:t xml:space="preserve"> (SABS 927 fig 6) 125 x 230mm high with 150 x 150 x 300mm unreinforced concrete </w:t>
            </w:r>
            <w:proofErr w:type="spellStart"/>
            <w:r w:rsidRPr="006D3C35">
              <w:rPr>
                <w:rFonts w:ascii="Calibri" w:eastAsia="Calibri" w:hAnsi="Calibri" w:cs="Calibri"/>
                <w:sz w:val="20"/>
              </w:rPr>
              <w:t>haunching</w:t>
            </w:r>
            <w:proofErr w:type="spellEnd"/>
            <w:r w:rsidRPr="006D3C35">
              <w:rPr>
                <w:rFonts w:ascii="Calibri" w:eastAsia="Calibri" w:hAnsi="Calibri" w:cs="Calibri"/>
                <w:sz w:val="20"/>
              </w:rPr>
              <w:t xml:space="preserve"> at back of each joint including excavation, backfilling, </w:t>
            </w:r>
            <w:proofErr w:type="spellStart"/>
            <w:r w:rsidRPr="006D3C35">
              <w:rPr>
                <w:rFonts w:ascii="Calibri" w:eastAsia="Calibri" w:hAnsi="Calibri" w:cs="Calibri"/>
                <w:sz w:val="20"/>
              </w:rPr>
              <w:t>etc</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35"/>
              </w:rPr>
            </w:pPr>
          </w:p>
          <w:p w:rsidR="006D3C35" w:rsidRPr="006D3C35" w:rsidRDefault="006D3C35" w:rsidP="006D3C35">
            <w:pPr>
              <w:autoSpaceDE w:val="0"/>
              <w:autoSpaceDN w:val="0"/>
              <w:spacing w:before="1" w:line="242" w:lineRule="exact"/>
              <w:ind w:right="83"/>
              <w:jc w:val="righ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before="2" w:line="235" w:lineRule="auto"/>
              <w:ind w:right="4188"/>
              <w:rPr>
                <w:rFonts w:ascii="Calibri" w:eastAsia="Calibri" w:hAnsi="Calibri" w:cs="Calibri"/>
                <w:sz w:val="20"/>
              </w:rPr>
            </w:pPr>
            <w:r w:rsidRPr="006D3C35">
              <w:rPr>
                <w:rFonts w:ascii="Calibri" w:eastAsia="Calibri" w:hAnsi="Calibri" w:cs="Calibri"/>
                <w:sz w:val="20"/>
              </w:rPr>
              <w:t>Bill No. 15 EXTERNAL WORKS</w:t>
            </w:r>
          </w:p>
          <w:p w:rsidR="006D3C35" w:rsidRPr="006D3C35" w:rsidRDefault="006D3C35" w:rsidP="006D3C35">
            <w:pPr>
              <w:autoSpaceDE w:val="0"/>
              <w:autoSpaceDN w:val="0"/>
              <w:spacing w:line="239"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419" w:type="dxa"/>
            <w:vMerge w:val="restart"/>
            <w:tcBorders>
              <w:left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99"/>
              <w:rPr>
                <w:rFonts w:ascii="Calibri" w:eastAsia="Calibri" w:hAnsi="Calibri" w:cs="Calibri"/>
                <w:sz w:val="20"/>
              </w:rPr>
            </w:pPr>
            <w:r w:rsidRPr="006D3C35">
              <w:rPr>
                <w:rFonts w:ascii="Calibri" w:eastAsia="Calibri" w:hAnsi="Calibri" w:cs="Calibri"/>
                <w:sz w:val="20"/>
              </w:rPr>
              <w:t>m3</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7"/>
              <w:rPr>
                <w:rFonts w:ascii="Times New Roman" w:eastAsia="Calibri" w:hAnsi="Calibri" w:cs="Calibri"/>
                <w:sz w:val="24"/>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m2</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9"/>
              <w:rPr>
                <w:rFonts w:ascii="Times New Roman" w:eastAsia="Calibri" w:hAnsi="Calibri" w:cs="Calibri"/>
                <w:sz w:val="28"/>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No</w:t>
            </w:r>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bottom w:val="nil"/>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71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ind w:right="139"/>
              <w:jc w:val="right"/>
              <w:rPr>
                <w:rFonts w:ascii="Calibri" w:eastAsia="Calibri" w:hAnsi="Calibri" w:cs="Calibri"/>
                <w:sz w:val="20"/>
              </w:rPr>
            </w:pPr>
            <w:r w:rsidRPr="006D3C35">
              <w:rPr>
                <w:rFonts w:ascii="Calibri" w:eastAsia="Calibri" w:hAnsi="Calibri" w:cs="Calibri"/>
                <w:w w:val="95"/>
                <w:sz w:val="20"/>
              </w:rPr>
              <w:t>15/9</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3"/>
              <w:rPr>
                <w:rFonts w:ascii="Times New Roman" w:eastAsia="Calibri" w:hAnsi="Calibri" w:cs="Calibri"/>
                <w:sz w:val="3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138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52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42"/>
              <w:ind w:right="139"/>
              <w:jc w:val="right"/>
              <w:rPr>
                <w:rFonts w:ascii="Calibri" w:eastAsia="Calibri" w:hAnsi="Calibri" w:cs="Calibri"/>
                <w:sz w:val="20"/>
              </w:rPr>
            </w:pPr>
            <w:r w:rsidRPr="006D3C35">
              <w:rPr>
                <w:rFonts w:ascii="Calibri" w:eastAsia="Calibri" w:hAnsi="Calibri" w:cs="Calibri"/>
                <w:w w:val="95"/>
                <w:sz w:val="20"/>
              </w:rPr>
              <w:t>15/10</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42"/>
              <w:ind w:right="67"/>
              <w:jc w:val="right"/>
              <w:rPr>
                <w:rFonts w:ascii="Calibri" w:eastAsia="Calibri" w:hAnsi="Calibri" w:cs="Calibri"/>
                <w:sz w:val="20"/>
              </w:rPr>
            </w:pPr>
            <w:r w:rsidRPr="006D3C35">
              <w:rPr>
                <w:rFonts w:ascii="Calibri" w:eastAsia="Calibri" w:hAnsi="Calibri" w:cs="Calibri"/>
                <w:sz w:val="20"/>
              </w:rPr>
              <w:t>923</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84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02"/>
              <w:ind w:right="139"/>
              <w:jc w:val="right"/>
              <w:rPr>
                <w:rFonts w:ascii="Calibri" w:eastAsia="Calibri" w:hAnsi="Calibri" w:cs="Calibri"/>
                <w:sz w:val="20"/>
              </w:rPr>
            </w:pPr>
            <w:r w:rsidRPr="006D3C35">
              <w:rPr>
                <w:rFonts w:ascii="Calibri" w:eastAsia="Calibri" w:hAnsi="Calibri" w:cs="Calibri"/>
                <w:w w:val="95"/>
                <w:sz w:val="20"/>
              </w:rPr>
              <w:t>15/11</w:t>
            </w: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522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228</w:t>
            </w: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5788"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419"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692"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6206"/>
        <w:gridCol w:w="1008"/>
        <w:gridCol w:w="954"/>
        <w:gridCol w:w="356"/>
        <w:gridCol w:w="1454"/>
        <w:gridCol w:w="331"/>
      </w:tblGrid>
      <w:tr w:rsidR="006D3C35" w:rsidRPr="006D3C35" w:rsidTr="00CC6181">
        <w:trPr>
          <w:trHeight w:hRule="exact" w:val="240"/>
        </w:trPr>
        <w:tc>
          <w:tcPr>
            <w:tcW w:w="720" w:type="dxa"/>
            <w:tcBorders>
              <w:left w:val="nil"/>
              <w:bottom w:val="nil"/>
              <w:right w:val="single" w:sz="2" w:space="0" w:color="000000"/>
            </w:tcBorders>
          </w:tcPr>
          <w:p w:rsidR="006D3C35" w:rsidRPr="006D3C35" w:rsidRDefault="006D3C35" w:rsidP="006D3C35">
            <w:pPr>
              <w:autoSpaceDE w:val="0"/>
              <w:autoSpaceDN w:val="0"/>
              <w:spacing w:line="240" w:lineRule="exact"/>
              <w:ind w:right="122"/>
              <w:jc w:val="center"/>
              <w:rPr>
                <w:rFonts w:ascii="Calibri" w:eastAsia="Calibri" w:hAnsi="Calibri" w:cs="Calibri"/>
                <w:b/>
                <w:sz w:val="20"/>
              </w:rPr>
            </w:pPr>
            <w:r w:rsidRPr="006D3C35">
              <w:rPr>
                <w:rFonts w:ascii="Calibri" w:eastAsia="Calibri" w:hAnsi="Calibri" w:cs="Calibri"/>
                <w:b/>
                <w:sz w:val="20"/>
              </w:rPr>
              <w:t>Item</w:t>
            </w:r>
          </w:p>
        </w:tc>
        <w:tc>
          <w:tcPr>
            <w:tcW w:w="6206" w:type="dxa"/>
            <w:vMerge w:val="restart"/>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0"/>
              <w:rPr>
                <w:rFonts w:ascii="Times New Roman" w:eastAsia="Calibri" w:hAnsi="Calibri" w:cs="Calibri"/>
                <w:sz w:val="29"/>
              </w:rPr>
            </w:pPr>
          </w:p>
          <w:p w:rsidR="006D3C35" w:rsidRPr="006D3C35" w:rsidRDefault="006D3C35" w:rsidP="006D3C35">
            <w:pPr>
              <w:autoSpaceDE w:val="0"/>
              <w:autoSpaceDN w:val="0"/>
              <w:spacing w:line="472" w:lineRule="auto"/>
              <w:ind w:right="3591"/>
              <w:rPr>
                <w:rFonts w:ascii="Calibri" w:eastAsia="Calibri" w:hAnsi="Calibri" w:cs="Calibri"/>
                <w:b/>
                <w:sz w:val="20"/>
              </w:rPr>
            </w:pPr>
            <w:r w:rsidRPr="006D3C35">
              <w:rPr>
                <w:rFonts w:ascii="Calibri" w:eastAsia="Calibri" w:hAnsi="Calibri" w:cs="Calibri"/>
                <w:b/>
                <w:sz w:val="20"/>
                <w:u w:val="single"/>
              </w:rPr>
              <w:t>BILL      NO.      16 PROVISIONAL SUMS ETC SUPPLEMENTARY PREAMBLES</w:t>
            </w:r>
          </w:p>
          <w:p w:rsidR="006D3C35" w:rsidRPr="006D3C35" w:rsidRDefault="006D3C35" w:rsidP="006D3C35">
            <w:pPr>
              <w:autoSpaceDE w:val="0"/>
              <w:autoSpaceDN w:val="0"/>
              <w:spacing w:line="243" w:lineRule="exact"/>
              <w:rPr>
                <w:rFonts w:ascii="Calibri" w:eastAsia="Calibri" w:hAnsi="Calibri" w:cs="Calibri"/>
                <w:b/>
                <w:sz w:val="20"/>
              </w:rPr>
            </w:pPr>
            <w:r w:rsidRPr="006D3C35">
              <w:rPr>
                <w:rFonts w:ascii="Calibri" w:eastAsia="Calibri" w:hAnsi="Calibri" w:cs="Calibri"/>
                <w:b/>
                <w:sz w:val="20"/>
                <w:u w:val="single"/>
              </w:rPr>
              <w:t>General</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638"/>
              <w:rPr>
                <w:rFonts w:ascii="Calibri" w:eastAsia="Calibri" w:hAnsi="Calibri" w:cs="Calibri"/>
                <w:sz w:val="20"/>
              </w:rPr>
            </w:pPr>
            <w:r w:rsidRPr="006D3C35">
              <w:rPr>
                <w:rFonts w:ascii="Calibri" w:eastAsia="Calibri" w:hAnsi="Calibri" w:cs="Calibri"/>
                <w:sz w:val="20"/>
              </w:rPr>
              <w:t>The following sums shall be allowed in respect of the items listed below. These sums shall be used as directed by the Engineer/Architect and deducted in whole or in part if not required</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Preliminaries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466"/>
              <w:rPr>
                <w:rFonts w:ascii="Calibri" w:eastAsia="Calibri" w:hAnsi="Calibri" w:cs="Calibri"/>
                <w:sz w:val="20"/>
              </w:rPr>
            </w:pPr>
            <w:r w:rsidRPr="006D3C35">
              <w:rPr>
                <w:rFonts w:ascii="Calibri" w:eastAsia="Calibri" w:hAnsi="Calibri" w:cs="Calibri"/>
                <w:sz w:val="20"/>
              </w:rPr>
              <w:t>The contractor is referred to the Preliminaries for further amplification of "Prime Cost Amounts and Provisional Sums"</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Timber Trusses Installations</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before="1" w:line="240" w:lineRule="exact"/>
              <w:ind w:right="466"/>
              <w:rPr>
                <w:rFonts w:ascii="Calibri" w:eastAsia="Calibri" w:hAnsi="Calibri" w:cs="Calibri"/>
                <w:sz w:val="20"/>
              </w:rPr>
            </w:pPr>
            <w:r w:rsidRPr="006D3C35">
              <w:rPr>
                <w:rFonts w:ascii="Calibri" w:eastAsia="Calibri" w:hAnsi="Calibri" w:cs="Calibri"/>
                <w:sz w:val="20"/>
              </w:rPr>
              <w:t>Provide the Amount of R300 000.00 (Three Hundred thousand Rand) for timber trusses installations, executed complete</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Profit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Allow for general attendance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Electrical Installations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466"/>
              <w:rPr>
                <w:rFonts w:ascii="Calibri" w:eastAsia="Calibri" w:hAnsi="Calibri" w:cs="Calibri"/>
                <w:sz w:val="20"/>
              </w:rPr>
            </w:pPr>
            <w:r w:rsidRPr="006D3C35">
              <w:rPr>
                <w:rFonts w:ascii="Calibri" w:eastAsia="Calibri" w:hAnsi="Calibri" w:cs="Calibri"/>
                <w:sz w:val="20"/>
              </w:rPr>
              <w:t>Provide the Amount of R300 000.00 (Three Hundred thousand Rand) for electrical installations, executed complete</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Profit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spacing w:before="1"/>
              <w:rPr>
                <w:rFonts w:ascii="Calibri" w:eastAsia="Calibri" w:hAnsi="Calibri" w:cs="Calibri"/>
                <w:sz w:val="20"/>
              </w:rPr>
            </w:pPr>
            <w:r w:rsidRPr="006D3C35">
              <w:rPr>
                <w:rFonts w:ascii="Calibri" w:eastAsia="Calibri" w:hAnsi="Calibri" w:cs="Calibri"/>
                <w:sz w:val="20"/>
              </w:rPr>
              <w:t>Allow for general attendance</w:t>
            </w:r>
          </w:p>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Lightweight Canopy</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Provide the Amount of R55 000.00 (Fifty five thousand Rand) for Lightweight Steel Canopy, executed complete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Profit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Allow for general attendance</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34"/>
              </w:rPr>
            </w:pPr>
          </w:p>
          <w:p w:rsidR="006D3C35" w:rsidRPr="006D3C35" w:rsidRDefault="006D3C35" w:rsidP="006D3C35">
            <w:pPr>
              <w:autoSpaceDE w:val="0"/>
              <w:autoSpaceDN w:val="0"/>
              <w:spacing w:line="242" w:lineRule="exact"/>
              <w:ind w:right="499"/>
              <w:jc w:val="right"/>
              <w:rPr>
                <w:rFonts w:ascii="Calibri" w:eastAsia="Calibri" w:hAnsi="Calibri" w:cs="Calibri"/>
                <w:b/>
                <w:sz w:val="20"/>
              </w:rPr>
            </w:pPr>
            <w:r w:rsidRPr="006D3C35">
              <w:rPr>
                <w:rFonts w:ascii="Calibri" w:eastAsia="Calibri" w:hAnsi="Calibri" w:cs="Calibri"/>
                <w:b/>
                <w:sz w:val="20"/>
              </w:rPr>
              <w:t>Carried Forward</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Bill No. 16</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PROVISIONAL AMOUNTS</w:t>
            </w: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08" w:type="dxa"/>
            <w:vMerge w:val="restart"/>
            <w:tcBorders>
              <w:left w:val="single" w:sz="2" w:space="0" w:color="000000"/>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Quantity</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12" w:line="472" w:lineRule="auto"/>
              <w:ind w:right="67"/>
              <w:jc w:val="both"/>
              <w:rPr>
                <w:rFonts w:ascii="Calibri" w:eastAsia="Calibri" w:hAnsi="Calibri" w:cs="Calibri"/>
                <w:sz w:val="20"/>
              </w:rPr>
            </w:pPr>
            <w:r w:rsidRPr="006D3C35">
              <w:rPr>
                <w:rFonts w:ascii="Calibri" w:eastAsia="Calibri" w:hAnsi="Calibri" w:cs="Calibri"/>
                <w:sz w:val="20"/>
              </w:rPr>
              <w:t xml:space="preserve">Item </w:t>
            </w:r>
            <w:proofErr w:type="spellStart"/>
            <w:r w:rsidRPr="006D3C35">
              <w:rPr>
                <w:rFonts w:ascii="Calibri" w:eastAsia="Calibri" w:hAnsi="Calibri" w:cs="Calibri"/>
                <w:sz w:val="20"/>
              </w:rPr>
              <w:t>Item</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Item</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7" w:line="472" w:lineRule="auto"/>
              <w:ind w:right="67"/>
              <w:jc w:val="both"/>
              <w:rPr>
                <w:rFonts w:ascii="Calibri" w:eastAsia="Calibri" w:hAnsi="Calibri" w:cs="Calibri"/>
                <w:sz w:val="20"/>
              </w:rPr>
            </w:pPr>
            <w:r w:rsidRPr="006D3C35">
              <w:rPr>
                <w:rFonts w:ascii="Calibri" w:eastAsia="Calibri" w:hAnsi="Calibri" w:cs="Calibri"/>
                <w:sz w:val="20"/>
              </w:rPr>
              <w:t xml:space="preserve">Item </w:t>
            </w:r>
            <w:proofErr w:type="spellStart"/>
            <w:r w:rsidRPr="006D3C35">
              <w:rPr>
                <w:rFonts w:ascii="Calibri" w:eastAsia="Calibri" w:hAnsi="Calibri" w:cs="Calibri"/>
                <w:sz w:val="20"/>
              </w:rPr>
              <w:t>Item</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Item</w:t>
            </w:r>
            <w:proofErr w:type="spellEnd"/>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67" w:line="472" w:lineRule="auto"/>
              <w:ind w:right="67"/>
              <w:jc w:val="both"/>
              <w:rPr>
                <w:rFonts w:ascii="Calibri" w:eastAsia="Calibri" w:hAnsi="Calibri" w:cs="Calibri"/>
                <w:sz w:val="20"/>
              </w:rPr>
            </w:pPr>
            <w:r w:rsidRPr="006D3C35">
              <w:rPr>
                <w:rFonts w:ascii="Calibri" w:eastAsia="Calibri" w:hAnsi="Calibri" w:cs="Calibri"/>
                <w:sz w:val="20"/>
              </w:rPr>
              <w:t xml:space="preserve">Item </w:t>
            </w:r>
            <w:proofErr w:type="spellStart"/>
            <w:r w:rsidRPr="006D3C35">
              <w:rPr>
                <w:rFonts w:ascii="Calibri" w:eastAsia="Calibri" w:hAnsi="Calibri" w:cs="Calibri"/>
                <w:sz w:val="20"/>
              </w:rPr>
              <w:t>Item</w:t>
            </w:r>
            <w:proofErr w:type="spellEnd"/>
            <w:r w:rsidRPr="006D3C35">
              <w:rPr>
                <w:rFonts w:ascii="Calibri" w:eastAsia="Calibri" w:hAnsi="Calibri" w:cs="Calibri"/>
                <w:sz w:val="20"/>
              </w:rPr>
              <w:t xml:space="preserve"> </w:t>
            </w:r>
            <w:proofErr w:type="spellStart"/>
            <w:r w:rsidRPr="006D3C35">
              <w:rPr>
                <w:rFonts w:ascii="Calibri" w:eastAsia="Calibri" w:hAnsi="Calibri" w:cs="Calibri"/>
                <w:sz w:val="20"/>
              </w:rPr>
              <w:t>Item</w:t>
            </w:r>
            <w:proofErr w:type="spellEnd"/>
          </w:p>
        </w:tc>
        <w:tc>
          <w:tcPr>
            <w:tcW w:w="954" w:type="dxa"/>
            <w:vMerge w:val="restart"/>
            <w:tcBorders>
              <w:left w:val="single" w:sz="2" w:space="0" w:color="000000"/>
              <w:right w:val="nil"/>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Rate</w:t>
            </w:r>
          </w:p>
        </w:tc>
        <w:tc>
          <w:tcPr>
            <w:tcW w:w="356" w:type="dxa"/>
            <w:vMerge w:val="restart"/>
            <w:tcBorders>
              <w:left w:val="nil"/>
              <w:right w:val="double" w:sz="4"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6"/>
              </w:rPr>
            </w:pPr>
          </w:p>
          <w:p w:rsidR="006D3C35" w:rsidRPr="006D3C35" w:rsidRDefault="006D3C35" w:rsidP="006D3C35">
            <w:pPr>
              <w:autoSpaceDE w:val="0"/>
              <w:autoSpaceDN w:val="0"/>
              <w:jc w:val="center"/>
              <w:rPr>
                <w:rFonts w:ascii="Calibri" w:eastAsia="Calibri" w:hAnsi="Calibri" w:cs="Calibri"/>
                <w:sz w:val="20"/>
              </w:rPr>
            </w:pPr>
            <w:r w:rsidRPr="006D3C35">
              <w:rPr>
                <w:rFonts w:ascii="Calibri" w:eastAsia="Calibri" w:hAnsi="Calibri" w:cs="Calibri"/>
                <w:sz w:val="20"/>
              </w:rPr>
              <w:t>R</w:t>
            </w: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spacing w:line="240" w:lineRule="exact"/>
              <w:ind w:right="67"/>
              <w:jc w:val="right"/>
              <w:rPr>
                <w:rFonts w:ascii="Calibri" w:eastAsia="Calibri" w:hAnsi="Calibri" w:cs="Calibri"/>
                <w:b/>
                <w:sz w:val="20"/>
              </w:rPr>
            </w:pPr>
            <w:r w:rsidRPr="006D3C35">
              <w:rPr>
                <w:rFonts w:ascii="Calibri" w:eastAsia="Calibri" w:hAnsi="Calibri" w:cs="Calibri"/>
                <w:b/>
                <w:w w:val="95"/>
                <w:sz w:val="20"/>
              </w:rPr>
              <w:t>Amount</w:t>
            </w:r>
          </w:p>
        </w:tc>
        <w:tc>
          <w:tcPr>
            <w:tcW w:w="331" w:type="dxa"/>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59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ind w:right="122"/>
              <w:jc w:val="center"/>
              <w:rPr>
                <w:rFonts w:ascii="Calibri" w:eastAsia="Calibri" w:hAnsi="Calibri" w:cs="Calibri"/>
                <w:b/>
                <w:sz w:val="20"/>
              </w:rPr>
            </w:pPr>
            <w:r w:rsidRPr="006D3C35">
              <w:rPr>
                <w:rFonts w:ascii="Calibri" w:eastAsia="Calibri" w:hAnsi="Calibri" w:cs="Calibri"/>
                <w:b/>
                <w:sz w:val="20"/>
              </w:rPr>
              <w:t>No</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952"/>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42"/>
              <w:ind w:right="94"/>
              <w:jc w:val="center"/>
              <w:rPr>
                <w:rFonts w:ascii="Calibri" w:eastAsia="Calibri" w:hAnsi="Calibri" w:cs="Calibri"/>
                <w:sz w:val="20"/>
              </w:rPr>
            </w:pPr>
            <w:r w:rsidRPr="006D3C35">
              <w:rPr>
                <w:rFonts w:ascii="Calibri" w:eastAsia="Calibri" w:hAnsi="Calibri" w:cs="Calibri"/>
                <w:sz w:val="20"/>
              </w:rPr>
              <w:t>16/1</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33"/>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300 000</w:t>
            </w: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2"/>
              <w:rPr>
                <w:rFonts w:ascii="Times New Roman" w:eastAsia="Calibri" w:hAnsi="Calibri" w:cs="Calibri"/>
                <w:sz w:val="33"/>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00</w:t>
            </w: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16/2</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16/3</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16/4</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300 000</w:t>
            </w: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00</w:t>
            </w: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16/5</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16/6</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ind w:right="94"/>
              <w:jc w:val="center"/>
              <w:rPr>
                <w:rFonts w:ascii="Calibri" w:eastAsia="Calibri" w:hAnsi="Calibri" w:cs="Calibri"/>
                <w:sz w:val="20"/>
              </w:rPr>
            </w:pPr>
            <w:r w:rsidRPr="006D3C35">
              <w:rPr>
                <w:rFonts w:ascii="Calibri" w:eastAsia="Calibri" w:hAnsi="Calibri" w:cs="Calibri"/>
                <w:sz w:val="20"/>
              </w:rPr>
              <w:t>16/7</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55 000</w:t>
            </w: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00</w:t>
            </w: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16/8</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nil"/>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624"/>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94"/>
              <w:jc w:val="center"/>
              <w:rPr>
                <w:rFonts w:ascii="Calibri" w:eastAsia="Calibri" w:hAnsi="Calibri" w:cs="Calibri"/>
                <w:sz w:val="20"/>
              </w:rPr>
            </w:pPr>
            <w:r w:rsidRPr="006D3C35">
              <w:rPr>
                <w:rFonts w:ascii="Calibri" w:eastAsia="Calibri" w:hAnsi="Calibri" w:cs="Calibri"/>
                <w:sz w:val="20"/>
              </w:rPr>
              <w:t>16/9</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nil"/>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94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95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c>
          <w:tcPr>
            <w:tcW w:w="356" w:type="dxa"/>
            <w:vMerge/>
            <w:tcBorders>
              <w:left w:val="nil"/>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single" w:sz="2" w:space="0" w:color="000000"/>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692"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0"/>
        <w:gridCol w:w="6206"/>
        <w:gridCol w:w="1008"/>
        <w:gridCol w:w="1310"/>
        <w:gridCol w:w="1454"/>
        <w:gridCol w:w="331"/>
      </w:tblGrid>
      <w:tr w:rsidR="006D3C35" w:rsidRPr="006D3C35" w:rsidTr="00CC6181">
        <w:trPr>
          <w:trHeight w:hRule="exact" w:val="911"/>
        </w:trPr>
        <w:tc>
          <w:tcPr>
            <w:tcW w:w="720" w:type="dxa"/>
            <w:tcBorders>
              <w:top w:val="single" w:sz="1"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val="restart"/>
            <w:tcBorders>
              <w:top w:val="single" w:sz="1" w:space="0" w:color="000000"/>
              <w:left w:val="single" w:sz="2" w:space="0" w:color="000000"/>
              <w:right w:val="single" w:sz="2"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Brought Forward</w:t>
            </w:r>
          </w:p>
          <w:p w:rsidR="006D3C35" w:rsidRPr="006D3C35" w:rsidRDefault="006D3C35" w:rsidP="006D3C35">
            <w:pPr>
              <w:autoSpaceDE w:val="0"/>
              <w:autoSpaceDN w:val="0"/>
              <w:spacing w:before="11"/>
              <w:rPr>
                <w:rFonts w:ascii="Times New Roman" w:eastAsia="Calibri" w:hAnsi="Calibri" w:cs="Calibri"/>
                <w:sz w:val="32"/>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Fire Installations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Provide the Amount of R70 000.00 (Seventy thousand Rand) for fire installations, executed complete</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Profit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Allow for general attendance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Water Tanks</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466"/>
              <w:rPr>
                <w:rFonts w:ascii="Calibri" w:eastAsia="Calibri" w:hAnsi="Calibri" w:cs="Calibri"/>
                <w:sz w:val="20"/>
              </w:rPr>
            </w:pPr>
            <w:r w:rsidRPr="006D3C35">
              <w:rPr>
                <w:rFonts w:ascii="Calibri" w:eastAsia="Calibri" w:hAnsi="Calibri" w:cs="Calibri"/>
                <w:sz w:val="20"/>
              </w:rPr>
              <w:t>Provide the Amount of R140 000.00 (One Hundred and Forty thousand Rand) for Water Tanks, executed complete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Profit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Allow for general attendance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Farm Stalls and Gate House</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before="1" w:line="240" w:lineRule="exact"/>
              <w:ind w:right="36"/>
              <w:rPr>
                <w:rFonts w:ascii="Calibri" w:eastAsia="Calibri" w:hAnsi="Calibri" w:cs="Calibri"/>
                <w:sz w:val="20"/>
              </w:rPr>
            </w:pPr>
            <w:r w:rsidRPr="006D3C35">
              <w:rPr>
                <w:rFonts w:ascii="Calibri" w:eastAsia="Calibri" w:hAnsi="Calibri" w:cs="Calibri"/>
                <w:sz w:val="20"/>
              </w:rPr>
              <w:t xml:space="preserve">Provide the Amount of R250 000.00 (Two Hundred and </w:t>
            </w:r>
            <w:proofErr w:type="spellStart"/>
            <w:r w:rsidRPr="006D3C35">
              <w:rPr>
                <w:rFonts w:ascii="Calibri" w:eastAsia="Calibri" w:hAnsi="Calibri" w:cs="Calibri"/>
                <w:sz w:val="20"/>
              </w:rPr>
              <w:t>Fity</w:t>
            </w:r>
            <w:proofErr w:type="spellEnd"/>
            <w:r w:rsidRPr="006D3C35">
              <w:rPr>
                <w:rFonts w:ascii="Calibri" w:eastAsia="Calibri" w:hAnsi="Calibri" w:cs="Calibri"/>
                <w:sz w:val="20"/>
              </w:rPr>
              <w:t xml:space="preserve"> thousand Rand) for Farm Stalls and Gate House, executed complete</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Profit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Allow for general attendance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Borehole</w:t>
            </w:r>
          </w:p>
          <w:p w:rsidR="006D3C35" w:rsidRPr="006D3C35" w:rsidRDefault="006D3C35" w:rsidP="006D3C35">
            <w:pPr>
              <w:autoSpaceDE w:val="0"/>
              <w:autoSpaceDN w:val="0"/>
              <w:spacing w:before="4"/>
              <w:rPr>
                <w:rFonts w:ascii="Times New Roman" w:eastAsia="Calibri" w:hAnsi="Calibri" w:cs="Calibri"/>
                <w:sz w:val="20"/>
              </w:rPr>
            </w:pPr>
          </w:p>
          <w:p w:rsidR="006D3C35" w:rsidRPr="006D3C35" w:rsidRDefault="006D3C35" w:rsidP="006D3C35">
            <w:pPr>
              <w:autoSpaceDE w:val="0"/>
              <w:autoSpaceDN w:val="0"/>
              <w:spacing w:line="240" w:lineRule="exact"/>
              <w:ind w:right="466"/>
              <w:rPr>
                <w:rFonts w:ascii="Calibri" w:eastAsia="Calibri" w:hAnsi="Calibri" w:cs="Calibri"/>
                <w:sz w:val="20"/>
              </w:rPr>
            </w:pPr>
            <w:r w:rsidRPr="006D3C35">
              <w:rPr>
                <w:rFonts w:ascii="Calibri" w:eastAsia="Calibri" w:hAnsi="Calibri" w:cs="Calibri"/>
                <w:sz w:val="20"/>
              </w:rPr>
              <w:t>Provide the Amount of R230 000.00 (Two Hundred and Thirty thousand Rand) for Borehole, executed complete</w:t>
            </w:r>
          </w:p>
          <w:p w:rsidR="006D3C35" w:rsidRPr="006D3C35" w:rsidRDefault="006D3C35" w:rsidP="006D3C35">
            <w:pPr>
              <w:autoSpaceDE w:val="0"/>
              <w:autoSpaceDN w:val="0"/>
              <w:spacing w:before="11"/>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Profit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Allow for general attendance</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u w:val="single"/>
              </w:rPr>
              <w:t>Furniture</w:t>
            </w:r>
          </w:p>
          <w:p w:rsidR="006D3C35" w:rsidRPr="006D3C35" w:rsidRDefault="006D3C35" w:rsidP="006D3C35">
            <w:pPr>
              <w:autoSpaceDE w:val="0"/>
              <w:autoSpaceDN w:val="0"/>
              <w:spacing w:before="3"/>
              <w:rPr>
                <w:rFonts w:ascii="Times New Roman" w:eastAsia="Calibri" w:hAnsi="Calibri" w:cs="Calibri"/>
                <w:sz w:val="20"/>
              </w:rPr>
            </w:pPr>
          </w:p>
          <w:p w:rsidR="006D3C35" w:rsidRPr="006D3C35" w:rsidRDefault="006D3C35" w:rsidP="006D3C35">
            <w:pPr>
              <w:autoSpaceDE w:val="0"/>
              <w:autoSpaceDN w:val="0"/>
              <w:spacing w:before="1" w:line="240" w:lineRule="exact"/>
              <w:ind w:right="466"/>
              <w:rPr>
                <w:rFonts w:ascii="Calibri" w:eastAsia="Calibri" w:hAnsi="Calibri" w:cs="Calibri"/>
                <w:sz w:val="20"/>
              </w:rPr>
            </w:pPr>
            <w:r w:rsidRPr="006D3C35">
              <w:rPr>
                <w:rFonts w:ascii="Calibri" w:eastAsia="Calibri" w:hAnsi="Calibri" w:cs="Calibri"/>
                <w:sz w:val="20"/>
              </w:rPr>
              <w:t>Provide the Amount of R700 000.00 (Seven Hundred thousand Rand) for Furniture, executed complete</w:t>
            </w:r>
          </w:p>
          <w:p w:rsidR="006D3C35" w:rsidRPr="006D3C35" w:rsidRDefault="006D3C35" w:rsidP="006D3C35">
            <w:pPr>
              <w:autoSpaceDE w:val="0"/>
              <w:autoSpaceDN w:val="0"/>
              <w:rPr>
                <w:rFonts w:ascii="Times New Roman" w:eastAsia="Calibri" w:hAnsi="Calibri" w:cs="Calibri"/>
                <w:sz w:val="2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Profit</w:t>
            </w:r>
          </w:p>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Allow for general attendance</w:t>
            </w: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89" w:line="242" w:lineRule="exact"/>
              <w:rPr>
                <w:rFonts w:ascii="Calibri" w:eastAsia="Calibri" w:hAnsi="Calibri" w:cs="Calibri"/>
                <w:b/>
                <w:sz w:val="20"/>
              </w:rPr>
            </w:pPr>
            <w:r w:rsidRPr="006D3C35">
              <w:rPr>
                <w:rFonts w:ascii="Calibri" w:eastAsia="Calibri" w:hAnsi="Calibri" w:cs="Calibri"/>
                <w:b/>
                <w:sz w:val="20"/>
              </w:rPr>
              <w:t>Carried to Summary</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Bill No. 16</w:t>
            </w:r>
          </w:p>
          <w:p w:rsidR="006D3C35" w:rsidRPr="006D3C35" w:rsidRDefault="006D3C35" w:rsidP="006D3C35">
            <w:pPr>
              <w:autoSpaceDE w:val="0"/>
              <w:autoSpaceDN w:val="0"/>
              <w:spacing w:line="240" w:lineRule="exact"/>
              <w:rPr>
                <w:rFonts w:ascii="Calibri" w:eastAsia="Calibri" w:hAnsi="Calibri" w:cs="Calibri"/>
                <w:sz w:val="20"/>
              </w:rPr>
            </w:pPr>
            <w:r w:rsidRPr="006D3C35">
              <w:rPr>
                <w:rFonts w:ascii="Calibri" w:eastAsia="Calibri" w:hAnsi="Calibri" w:cs="Calibri"/>
                <w:sz w:val="20"/>
              </w:rPr>
              <w:t>PROVISIONAL AMOUNTS</w:t>
            </w:r>
          </w:p>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rPr>
              <w:t>Provisional Bills of Quantities</w:t>
            </w:r>
          </w:p>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08" w:type="dxa"/>
            <w:tcBorders>
              <w:top w:val="single" w:sz="1" w:space="0" w:color="000000"/>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single" w:sz="1" w:space="0" w:color="000000"/>
              <w:left w:val="single" w:sz="2" w:space="0" w:color="000000"/>
              <w:right w:val="double" w:sz="4" w:space="0" w:color="000000"/>
            </w:tcBorders>
          </w:tcPr>
          <w:p w:rsidR="006D3C35" w:rsidRPr="006D3C35" w:rsidRDefault="006D3C35" w:rsidP="006D3C35">
            <w:pPr>
              <w:autoSpaceDE w:val="0"/>
              <w:autoSpaceDN w:val="0"/>
              <w:spacing w:before="5"/>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1"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1"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032"/>
        </w:trPr>
        <w:tc>
          <w:tcPr>
            <w:tcW w:w="720" w:type="dxa"/>
            <w:tcBorders>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54"/>
              <w:rPr>
                <w:rFonts w:ascii="Calibri" w:eastAsia="Calibri" w:hAnsi="Calibri" w:cs="Calibri"/>
                <w:sz w:val="20"/>
              </w:rPr>
            </w:pPr>
            <w:r w:rsidRPr="006D3C35">
              <w:rPr>
                <w:rFonts w:ascii="Calibri" w:eastAsia="Calibri" w:hAnsi="Calibri" w:cs="Calibri"/>
                <w:sz w:val="20"/>
              </w:rPr>
              <w:t>16/10</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3"/>
              <w:rPr>
                <w:rFonts w:ascii="Times New Roman" w:eastAsia="Calibri" w:hAnsi="Calibri" w:cs="Calibri"/>
                <w:sz w:val="3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3"/>
              <w:rPr>
                <w:rFonts w:ascii="Times New Roman" w:eastAsia="Calibri" w:hAnsi="Calibri" w:cs="Calibri"/>
                <w:sz w:val="34"/>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70 000</w:t>
            </w:r>
          </w:p>
        </w:tc>
        <w:tc>
          <w:tcPr>
            <w:tcW w:w="331" w:type="dxa"/>
            <w:tcBorders>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3"/>
              <w:rPr>
                <w:rFonts w:ascii="Times New Roman" w:eastAsia="Calibri" w:hAnsi="Calibri" w:cs="Calibri"/>
                <w:sz w:val="34"/>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00</w:t>
            </w:r>
          </w:p>
        </w:tc>
      </w:tr>
      <w:tr w:rsidR="006D3C35" w:rsidRPr="006D3C35" w:rsidTr="00CC6181">
        <w:trPr>
          <w:trHeight w:hRule="exact" w:val="48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16/11</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16/12</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16/13</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140 000</w:t>
            </w:r>
          </w:p>
        </w:tc>
        <w:tc>
          <w:tcPr>
            <w:tcW w:w="331" w:type="dxa"/>
            <w:tcBorders>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00</w:t>
            </w:r>
          </w:p>
        </w:tc>
      </w:tr>
      <w:tr w:rsidR="006D3C35" w:rsidRPr="006D3C35" w:rsidTr="00CC6181">
        <w:trPr>
          <w:trHeight w:hRule="exact" w:val="48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16/14</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16/15</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16/16</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250 000</w:t>
            </w:r>
          </w:p>
        </w:tc>
        <w:tc>
          <w:tcPr>
            <w:tcW w:w="331" w:type="dxa"/>
            <w:tcBorders>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00</w:t>
            </w:r>
          </w:p>
        </w:tc>
      </w:tr>
      <w:tr w:rsidR="006D3C35" w:rsidRPr="006D3C35" w:rsidTr="00CC6181">
        <w:trPr>
          <w:trHeight w:hRule="exact" w:val="48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16/17</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16/18</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16/19</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230 000</w:t>
            </w:r>
          </w:p>
        </w:tc>
        <w:tc>
          <w:tcPr>
            <w:tcW w:w="331" w:type="dxa"/>
            <w:tcBorders>
              <w:lef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00</w:t>
            </w:r>
          </w:p>
        </w:tc>
      </w:tr>
      <w:tr w:rsidR="006D3C35" w:rsidRPr="006D3C35" w:rsidTr="00CC6181">
        <w:trPr>
          <w:trHeight w:hRule="exact" w:val="48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16/20</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72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16/21</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960"/>
        </w:trPr>
        <w:tc>
          <w:tcPr>
            <w:tcW w:w="720" w:type="dxa"/>
            <w:tcBorders>
              <w:right w:val="single" w:sz="2" w:space="0" w:color="000000"/>
            </w:tcBorders>
          </w:tcPr>
          <w:p w:rsidR="006D3C35" w:rsidRPr="006D3C35" w:rsidRDefault="006D3C35" w:rsidP="006D3C35">
            <w:pPr>
              <w:autoSpaceDE w:val="0"/>
              <w:autoSpaceDN w:val="0"/>
              <w:spacing w:before="1"/>
              <w:rPr>
                <w:rFonts w:ascii="Times New Roman" w:eastAsia="Calibri" w:hAnsi="Calibri" w:cs="Calibri"/>
                <w:sz w:val="31"/>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16/22</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Times New Roman" w:eastAsia="Calibri" w:hAnsi="Calibri" w:cs="Calibri"/>
                <w:sz w:val="24"/>
              </w:rPr>
            </w:pPr>
          </w:p>
          <w:p w:rsidR="006D3C35" w:rsidRPr="006D3C35" w:rsidRDefault="006D3C35" w:rsidP="006D3C35">
            <w:pPr>
              <w:autoSpaceDE w:val="0"/>
              <w:autoSpaceDN w:val="0"/>
              <w:spacing w:before="11"/>
              <w:rPr>
                <w:rFonts w:ascii="Times New Roman" w:eastAsia="Calibri" w:hAnsi="Calibri" w:cs="Calibri"/>
                <w:sz w:val="27"/>
              </w:rPr>
            </w:pPr>
          </w:p>
          <w:p w:rsidR="006D3C35" w:rsidRPr="006D3C35" w:rsidRDefault="006D3C35" w:rsidP="006D3C35">
            <w:pPr>
              <w:autoSpaceDE w:val="0"/>
              <w:autoSpaceDN w:val="0"/>
              <w:ind w:right="6"/>
              <w:jc w:val="right"/>
              <w:rPr>
                <w:rFonts w:ascii="Calibri" w:eastAsia="Calibri" w:hAnsi="Calibri" w:cs="Calibri"/>
                <w:sz w:val="20"/>
              </w:rPr>
            </w:pPr>
            <w:r w:rsidRPr="006D3C35">
              <w:rPr>
                <w:rFonts w:ascii="Calibri" w:eastAsia="Calibri" w:hAnsi="Calibri" w:cs="Calibri"/>
                <w:sz w:val="20"/>
              </w:rPr>
              <w:t>700 000</w:t>
            </w:r>
          </w:p>
        </w:tc>
        <w:tc>
          <w:tcPr>
            <w:tcW w:w="331" w:type="dxa"/>
            <w:tcBorders>
              <w:left w:val="single" w:sz="2" w:space="0" w:color="000000"/>
            </w:tcBorders>
          </w:tcPr>
          <w:p w:rsidR="006D3C35" w:rsidRPr="006D3C35" w:rsidRDefault="006D3C35" w:rsidP="006D3C35">
            <w:pPr>
              <w:autoSpaceDE w:val="0"/>
              <w:autoSpaceDN w:val="0"/>
              <w:rPr>
                <w:rFonts w:ascii="Times New Roman" w:eastAsia="Calibri" w:hAnsi="Calibri" w:cs="Calibri"/>
                <w:sz w:val="20"/>
              </w:rPr>
            </w:pPr>
          </w:p>
          <w:p w:rsidR="006D3C35" w:rsidRPr="006D3C35" w:rsidRDefault="006D3C35" w:rsidP="006D3C35">
            <w:pPr>
              <w:autoSpaceDE w:val="0"/>
              <w:autoSpaceDN w:val="0"/>
              <w:rPr>
                <w:rFonts w:ascii="Times New Roman" w:eastAsia="Calibri" w:hAnsi="Calibri" w:cs="Calibri"/>
                <w:sz w:val="20"/>
              </w:rPr>
            </w:pPr>
          </w:p>
          <w:p w:rsidR="006D3C35" w:rsidRPr="006D3C35" w:rsidRDefault="006D3C35" w:rsidP="006D3C35">
            <w:pPr>
              <w:autoSpaceDE w:val="0"/>
              <w:autoSpaceDN w:val="0"/>
              <w:spacing w:before="138"/>
              <w:rPr>
                <w:rFonts w:ascii="Calibri" w:eastAsia="Calibri" w:hAnsi="Calibri" w:cs="Calibri"/>
                <w:sz w:val="20"/>
              </w:rPr>
            </w:pPr>
            <w:r w:rsidRPr="006D3C35">
              <w:rPr>
                <w:rFonts w:ascii="Calibri" w:eastAsia="Calibri" w:hAnsi="Calibri" w:cs="Calibri"/>
                <w:sz w:val="20"/>
              </w:rPr>
              <w:t>00</w:t>
            </w:r>
          </w:p>
        </w:tc>
      </w:tr>
      <w:tr w:rsidR="006D3C35" w:rsidRPr="006D3C35" w:rsidTr="00CC6181">
        <w:trPr>
          <w:trHeight w:hRule="exact" w:val="480"/>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16/23</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144"/>
        </w:trPr>
        <w:tc>
          <w:tcPr>
            <w:tcW w:w="720" w:type="dxa"/>
            <w:tcBorders>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16/24</w:t>
            </w: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spacing w:before="118"/>
              <w:ind w:right="67"/>
              <w:jc w:val="right"/>
              <w:rPr>
                <w:rFonts w:ascii="Calibri" w:eastAsia="Calibri" w:hAnsi="Calibri" w:cs="Calibri"/>
                <w:sz w:val="20"/>
              </w:rPr>
            </w:pPr>
            <w:r w:rsidRPr="006D3C35">
              <w:rPr>
                <w:rFonts w:ascii="Calibri" w:eastAsia="Calibri" w:hAnsi="Calibri" w:cs="Calibri"/>
                <w:sz w:val="20"/>
              </w:rPr>
              <w:t>Item</w:t>
            </w: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left w:val="single" w:sz="2" w:space="0" w:color="000000"/>
              <w:bottom w:val="single" w:sz="2"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89"/>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tcBorders>
              <w:top w:val="single" w:sz="2" w:space="0" w:color="000000"/>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single" w:sz="2" w:space="0" w:color="000000"/>
              <w:left w:val="single" w:sz="2" w:space="0" w:color="000000"/>
              <w:bottom w:val="double" w:sz="6" w:space="0" w:color="000000"/>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55"/>
        </w:trPr>
        <w:tc>
          <w:tcPr>
            <w:tcW w:w="720" w:type="dxa"/>
            <w:tcBorders>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ouble" w:sz="6"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31" w:type="dxa"/>
            <w:tcBorders>
              <w:top w:val="double" w:sz="6" w:space="0" w:color="000000"/>
              <w:left w:val="single" w:sz="2" w:space="0" w:color="000000"/>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sectPr w:rsidR="006D3C35" w:rsidRPr="006D3C35">
          <w:pgSz w:w="11910" w:h="16840"/>
          <w:pgMar w:top="1200" w:right="260" w:bottom="960" w:left="400" w:header="966" w:footer="692" w:gutter="0"/>
          <w:cols w:space="720"/>
        </w:sectPr>
      </w:pPr>
    </w:p>
    <w:p w:rsidR="006D3C35" w:rsidRPr="006D3C35" w:rsidRDefault="006D3C35" w:rsidP="006D3C35">
      <w:pPr>
        <w:autoSpaceDE w:val="0"/>
        <w:autoSpaceDN w:val="0"/>
        <w:rPr>
          <w:rFonts w:ascii="Times New Roman" w:eastAsia="Calibri" w:hAnsi="Calibri" w:cs="Calibri"/>
          <w:bCs/>
          <w:sz w:val="28"/>
          <w:szCs w:val="20"/>
        </w:rPr>
      </w:pPr>
    </w:p>
    <w:tbl>
      <w:tblPr>
        <w:tblW w:w="0" w:type="auto"/>
        <w:tblInd w:w="10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left w:w="0" w:type="dxa"/>
          <w:right w:w="0" w:type="dxa"/>
        </w:tblCellMar>
        <w:tblLook w:val="01E0" w:firstRow="1" w:lastRow="1" w:firstColumn="1" w:lastColumn="1" w:noHBand="0" w:noVBand="0"/>
      </w:tblPr>
      <w:tblGrid>
        <w:gridCol w:w="720"/>
        <w:gridCol w:w="6206"/>
        <w:gridCol w:w="1008"/>
        <w:gridCol w:w="1310"/>
        <w:gridCol w:w="1454"/>
        <w:gridCol w:w="374"/>
      </w:tblGrid>
      <w:tr w:rsidR="006D3C35" w:rsidRPr="006D3C35" w:rsidTr="00CC6181">
        <w:trPr>
          <w:trHeight w:hRule="exact" w:val="359"/>
        </w:trPr>
        <w:tc>
          <w:tcPr>
            <w:tcW w:w="720" w:type="dxa"/>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tcBorders>
              <w:left w:val="single" w:sz="2" w:space="0" w:color="000000"/>
              <w:bottom w:val="nil"/>
              <w:right w:val="single" w:sz="2" w:space="0" w:color="000000"/>
            </w:tcBorders>
          </w:tcPr>
          <w:p w:rsidR="006D3C35" w:rsidRPr="006D3C35" w:rsidRDefault="006D3C35" w:rsidP="006D3C35">
            <w:pPr>
              <w:autoSpaceDE w:val="0"/>
              <w:autoSpaceDN w:val="0"/>
              <w:spacing w:line="240" w:lineRule="exact"/>
              <w:rPr>
                <w:rFonts w:ascii="Calibri" w:eastAsia="Calibri" w:hAnsi="Calibri" w:cs="Calibri"/>
                <w:b/>
                <w:sz w:val="20"/>
              </w:rPr>
            </w:pPr>
            <w:r w:rsidRPr="006D3C35">
              <w:rPr>
                <w:rFonts w:ascii="Calibri" w:eastAsia="Calibri" w:hAnsi="Calibri" w:cs="Calibri"/>
                <w:b/>
                <w:sz w:val="20"/>
                <w:u w:val="thick"/>
              </w:rPr>
              <w:t>FINAL SUMMARY</w:t>
            </w:r>
          </w:p>
        </w:tc>
        <w:tc>
          <w:tcPr>
            <w:tcW w:w="1008" w:type="dxa"/>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61"/>
        </w:trPr>
        <w:tc>
          <w:tcPr>
            <w:tcW w:w="720" w:type="dxa"/>
            <w:tcBorders>
              <w:top w:val="nil"/>
              <w:left w:val="nil"/>
              <w:bottom w:val="nil"/>
              <w:right w:val="single" w:sz="2" w:space="0" w:color="000000"/>
            </w:tcBorders>
          </w:tcPr>
          <w:p w:rsidR="006D3C35" w:rsidRPr="006D3C35" w:rsidRDefault="006D3C35" w:rsidP="006D3C35">
            <w:pPr>
              <w:autoSpaceDE w:val="0"/>
              <w:autoSpaceDN w:val="0"/>
              <w:spacing w:before="118"/>
              <w:ind w:right="122"/>
              <w:jc w:val="center"/>
              <w:rPr>
                <w:rFonts w:ascii="Calibri" w:eastAsia="Calibri" w:hAnsi="Calibri" w:cs="Calibri"/>
                <w:b/>
                <w:sz w:val="20"/>
              </w:rPr>
            </w:pPr>
            <w:r w:rsidRPr="006D3C35">
              <w:rPr>
                <w:rFonts w:ascii="Calibri" w:eastAsia="Calibri" w:hAnsi="Calibri" w:cs="Calibri"/>
                <w:b/>
                <w:sz w:val="20"/>
              </w:rPr>
              <w:t>Bill</w:t>
            </w:r>
          </w:p>
        </w:tc>
        <w:tc>
          <w:tcPr>
            <w:tcW w:w="6206"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ind w:right="281"/>
              <w:jc w:val="center"/>
              <w:rPr>
                <w:rFonts w:ascii="Calibri" w:eastAsia="Calibri" w:hAnsi="Calibri" w:cs="Calibri"/>
                <w:b/>
                <w:sz w:val="20"/>
              </w:rPr>
            </w:pPr>
            <w:r w:rsidRPr="006D3C35">
              <w:rPr>
                <w:rFonts w:ascii="Calibri" w:eastAsia="Calibri" w:hAnsi="Calibri" w:cs="Calibri"/>
                <w:b/>
                <w:sz w:val="20"/>
              </w:rPr>
              <w:t>Page</w:t>
            </w:r>
          </w:p>
        </w:tc>
        <w:tc>
          <w:tcPr>
            <w:tcW w:w="1310" w:type="dxa"/>
            <w:vMerge/>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spacing w:before="118"/>
              <w:rPr>
                <w:rFonts w:ascii="Calibri" w:eastAsia="Calibri" w:hAnsi="Calibri" w:cs="Calibri"/>
                <w:b/>
                <w:sz w:val="20"/>
              </w:rPr>
            </w:pPr>
            <w:r w:rsidRPr="006D3C35">
              <w:rPr>
                <w:rFonts w:ascii="Calibri" w:eastAsia="Calibri" w:hAnsi="Calibri" w:cs="Calibri"/>
                <w:b/>
                <w:sz w:val="20"/>
              </w:rPr>
              <w:t>Amount</w:t>
            </w:r>
          </w:p>
        </w:tc>
        <w:tc>
          <w:tcPr>
            <w:tcW w:w="37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11"/>
        </w:trPr>
        <w:tc>
          <w:tcPr>
            <w:tcW w:w="720" w:type="dxa"/>
            <w:tcBorders>
              <w:top w:val="nil"/>
              <w:left w:val="nil"/>
              <w:bottom w:val="nil"/>
              <w:right w:val="single" w:sz="2" w:space="0" w:color="000000"/>
            </w:tcBorders>
          </w:tcPr>
          <w:p w:rsidR="006D3C35" w:rsidRPr="006D3C35" w:rsidRDefault="006D3C35" w:rsidP="006D3C35">
            <w:pPr>
              <w:autoSpaceDE w:val="0"/>
              <w:autoSpaceDN w:val="0"/>
              <w:spacing w:line="241" w:lineRule="exact"/>
              <w:ind w:right="122"/>
              <w:jc w:val="center"/>
              <w:rPr>
                <w:rFonts w:ascii="Calibri" w:eastAsia="Calibri" w:hAnsi="Calibri" w:cs="Calibri"/>
                <w:b/>
                <w:sz w:val="20"/>
              </w:rPr>
            </w:pPr>
            <w:r w:rsidRPr="006D3C35">
              <w:rPr>
                <w:rFonts w:ascii="Calibri" w:eastAsia="Calibri" w:hAnsi="Calibri" w:cs="Calibri"/>
                <w:b/>
                <w:sz w:val="20"/>
              </w:rPr>
              <w:t>No</w:t>
            </w:r>
          </w:p>
        </w:tc>
        <w:tc>
          <w:tcPr>
            <w:tcW w:w="6206"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spacing w:line="241" w:lineRule="exact"/>
              <w:ind w:right="281"/>
              <w:jc w:val="center"/>
              <w:rPr>
                <w:rFonts w:ascii="Calibri" w:eastAsia="Calibri" w:hAnsi="Calibri" w:cs="Calibri"/>
                <w:b/>
                <w:sz w:val="20"/>
              </w:rPr>
            </w:pPr>
            <w:r w:rsidRPr="006D3C35">
              <w:rPr>
                <w:rFonts w:ascii="Calibri" w:eastAsia="Calibri" w:hAnsi="Calibri" w:cs="Calibri"/>
                <w:b/>
                <w:sz w:val="20"/>
              </w:rPr>
              <w:t>No</w:t>
            </w:r>
          </w:p>
        </w:tc>
        <w:tc>
          <w:tcPr>
            <w:tcW w:w="1310" w:type="dxa"/>
            <w:vMerge/>
            <w:tcBorders>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60"/>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70"/>
              <w:rPr>
                <w:rFonts w:ascii="Calibri" w:eastAsia="Calibri" w:hAnsi="Calibri" w:cs="Calibri"/>
                <w:sz w:val="20"/>
              </w:rPr>
            </w:pPr>
            <w:r w:rsidRPr="006D3C35">
              <w:rPr>
                <w:rFonts w:ascii="Calibri" w:eastAsia="Calibri" w:hAnsi="Calibri" w:cs="Calibri"/>
                <w:sz w:val="20"/>
              </w:rPr>
              <w:t>1/1</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70"/>
              <w:rPr>
                <w:rFonts w:ascii="Calibri" w:eastAsia="Calibri" w:hAnsi="Calibri" w:cs="Calibri"/>
                <w:sz w:val="20"/>
              </w:rPr>
            </w:pPr>
            <w:r w:rsidRPr="006D3C35">
              <w:rPr>
                <w:rFonts w:ascii="Calibri" w:eastAsia="Calibri" w:hAnsi="Calibri" w:cs="Calibri"/>
                <w:sz w:val="20"/>
              </w:rPr>
              <w:t>PRELIMINARIES</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70"/>
              <w:rPr>
                <w:rFonts w:ascii="Calibri" w:eastAsia="Calibri" w:hAnsi="Calibri" w:cs="Calibri"/>
                <w:sz w:val="20"/>
              </w:rPr>
            </w:pPr>
            <w:r w:rsidRPr="006D3C35">
              <w:rPr>
                <w:rFonts w:ascii="Calibri" w:eastAsia="Calibri" w:hAnsi="Calibri" w:cs="Calibri"/>
                <w:sz w:val="20"/>
              </w:rPr>
              <w:t>-14-</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nil"/>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1/2</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EARTHWORKS</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1/3</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CONCRETE, FORMWORK &amp; REINFORCEMENT</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-17-</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1/4</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WATERPROOFING</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-18-</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1/5</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MASONRY</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-20-</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1/6</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ROOFWORK</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-21-</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1/7</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CARPENTRY AND JOINERY</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-23-</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1/8</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IRONMONGERY</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-26-</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1/9</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CEILINGS ETC</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-27-</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1/10</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METALWORK</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-28-</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1/11</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PLASTERING</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-29-</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1/12</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TILING</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-30-</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1/13</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PLUMBING AND DRAINAGE</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-33-</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1/14</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PAINTWORK</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-34-</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1/15</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EXTERNAL WORKS</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-36-</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72"/>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dashed" w:sz="2" w:space="0" w:color="000000"/>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ashed"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ashed"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8"/>
        </w:trPr>
        <w:tc>
          <w:tcPr>
            <w:tcW w:w="720" w:type="dxa"/>
            <w:vMerge w:val="restart"/>
            <w:tcBorders>
              <w:top w:val="nil"/>
              <w:left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1/16</w:t>
            </w: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PROVISIONAL AMOUNTS</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-38-</w:t>
            </w:r>
          </w:p>
        </w:tc>
        <w:tc>
          <w:tcPr>
            <w:tcW w:w="1310" w:type="dxa"/>
            <w:vMerge/>
            <w:tcBorders>
              <w:left w:val="single" w:sz="2" w:space="0" w:color="000000"/>
              <w:bottom w:val="dashed"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ashed"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ashed"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93"/>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dashed" w:sz="2" w:space="0" w:color="000000"/>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tcBorders>
              <w:top w:val="dashed" w:sz="2" w:space="0" w:color="000000"/>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tcBorders>
              <w:top w:val="dashed" w:sz="2" w:space="0" w:color="000000"/>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59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Subtotal</w:t>
            </w: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top w:val="single"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single"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601"/>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Contingencies at 5%</w:t>
            </w: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118"/>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59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sz w:val="20"/>
              </w:rPr>
            </w:pPr>
            <w:r w:rsidRPr="006D3C35">
              <w:rPr>
                <w:rFonts w:ascii="Calibri" w:eastAsia="Calibri" w:hAnsi="Calibri" w:cs="Calibri"/>
                <w:sz w:val="20"/>
              </w:rPr>
              <w:t>Subtotal</w:t>
            </w: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top w:val="single"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single"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624"/>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118"/>
              <w:rPr>
                <w:rFonts w:ascii="Calibri" w:eastAsia="Calibri" w:hAnsi="Calibri" w:cs="Calibri"/>
                <w:sz w:val="20"/>
              </w:rPr>
            </w:pPr>
            <w:r w:rsidRPr="006D3C35">
              <w:rPr>
                <w:rFonts w:ascii="Calibri" w:eastAsia="Calibri" w:hAnsi="Calibri" w:cs="Calibri"/>
                <w:sz w:val="20"/>
              </w:rPr>
              <w:t>ADD: Value added Tax at 15%</w:t>
            </w: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118"/>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tcBorders>
              <w:left w:val="double" w:sz="4" w:space="0" w:color="000000"/>
              <w:bottom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480"/>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tcBorders>
              <w:top w:val="nil"/>
              <w:left w:val="single" w:sz="2" w:space="0" w:color="000000"/>
              <w:bottom w:val="nil"/>
              <w:right w:val="single" w:sz="2"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rPr>
                <w:rFonts w:ascii="Calibri" w:eastAsia="Calibri" w:hAnsi="Calibri" w:cs="Calibri"/>
                <w:b/>
                <w:sz w:val="20"/>
              </w:rPr>
            </w:pPr>
            <w:r w:rsidRPr="006D3C35">
              <w:rPr>
                <w:rFonts w:ascii="Calibri" w:eastAsia="Calibri" w:hAnsi="Calibri" w:cs="Calibri"/>
                <w:b/>
                <w:sz w:val="20"/>
              </w:rPr>
              <w:t>Carried to Form of Tender</w:t>
            </w: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spacing w:before="6"/>
              <w:rPr>
                <w:rFonts w:ascii="Times New Roman" w:eastAsia="Calibri" w:hAnsi="Calibri" w:cs="Calibri"/>
                <w:sz w:val="20"/>
              </w:rPr>
            </w:pPr>
          </w:p>
          <w:p w:rsidR="006D3C35" w:rsidRPr="006D3C35" w:rsidRDefault="006D3C35" w:rsidP="006D3C35">
            <w:pPr>
              <w:autoSpaceDE w:val="0"/>
              <w:autoSpaceDN w:val="0"/>
              <w:ind w:right="112"/>
              <w:jc w:val="right"/>
              <w:rPr>
                <w:rFonts w:ascii="Calibri" w:eastAsia="Calibri" w:hAnsi="Calibri" w:cs="Calibri"/>
                <w:sz w:val="20"/>
              </w:rPr>
            </w:pPr>
            <w:r w:rsidRPr="006D3C35">
              <w:rPr>
                <w:rFonts w:ascii="Calibri" w:eastAsia="Calibri" w:hAnsi="Calibri" w:cs="Calibri"/>
                <w:sz w:val="20"/>
              </w:rPr>
              <w:t>R</w:t>
            </w:r>
          </w:p>
        </w:tc>
        <w:tc>
          <w:tcPr>
            <w:tcW w:w="1454" w:type="dxa"/>
            <w:vMerge w:val="restart"/>
            <w:tcBorders>
              <w:top w:val="single" w:sz="2"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single" w:sz="2"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209"/>
        </w:trPr>
        <w:tc>
          <w:tcPr>
            <w:tcW w:w="720" w:type="dxa"/>
            <w:tcBorders>
              <w:top w:val="nil"/>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tcBorders>
              <w:top w:val="nil"/>
              <w:left w:val="single" w:sz="2" w:space="0" w:color="000000"/>
              <w:bottom w:val="nil"/>
              <w:right w:val="single" w:sz="2" w:space="0" w:color="000000"/>
            </w:tcBorders>
          </w:tcPr>
          <w:p w:rsidR="006D3C35" w:rsidRPr="006D3C35" w:rsidRDefault="006D3C35" w:rsidP="006D3C35">
            <w:pPr>
              <w:autoSpaceDE w:val="0"/>
              <w:autoSpaceDN w:val="0"/>
              <w:spacing w:line="241" w:lineRule="exact"/>
              <w:rPr>
                <w:rFonts w:ascii="Calibri" w:eastAsia="Calibri" w:hAnsi="Calibri" w:cs="Calibri"/>
                <w:b/>
                <w:sz w:val="20"/>
              </w:rPr>
            </w:pPr>
            <w:r w:rsidRPr="006D3C35">
              <w:rPr>
                <w:rFonts w:ascii="Calibri" w:eastAsia="Calibri" w:hAnsi="Calibri" w:cs="Calibri"/>
                <w:b/>
                <w:sz w:val="20"/>
              </w:rPr>
              <w:t>Provisional Bills of Quantities</w:t>
            </w:r>
          </w:p>
        </w:tc>
        <w:tc>
          <w:tcPr>
            <w:tcW w:w="1008" w:type="dxa"/>
            <w:tcBorders>
              <w:top w:val="nil"/>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tcBorders>
              <w:top w:val="nil"/>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double" w:sz="6"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double" w:sz="6"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30"/>
        </w:trPr>
        <w:tc>
          <w:tcPr>
            <w:tcW w:w="720" w:type="dxa"/>
            <w:vMerge w:val="restart"/>
            <w:tcBorders>
              <w:top w:val="nil"/>
              <w:left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val="restart"/>
            <w:tcBorders>
              <w:top w:val="nil"/>
              <w:left w:val="single" w:sz="2" w:space="0" w:color="000000"/>
              <w:right w:val="single" w:sz="2" w:space="0" w:color="000000"/>
            </w:tcBorders>
          </w:tcPr>
          <w:p w:rsidR="006D3C35" w:rsidRPr="006D3C35" w:rsidRDefault="006D3C35" w:rsidP="006D3C35">
            <w:pPr>
              <w:autoSpaceDE w:val="0"/>
              <w:autoSpaceDN w:val="0"/>
              <w:spacing w:line="242" w:lineRule="exact"/>
              <w:rPr>
                <w:rFonts w:ascii="Calibri" w:eastAsia="Calibri" w:hAnsi="Calibri" w:cs="Calibri"/>
                <w:b/>
                <w:sz w:val="20"/>
              </w:rPr>
            </w:pPr>
            <w:r w:rsidRPr="006D3C35">
              <w:rPr>
                <w:rFonts w:ascii="Calibri" w:eastAsia="Calibri" w:hAnsi="Calibri" w:cs="Calibri"/>
                <w:b/>
                <w:sz w:val="20"/>
              </w:rPr>
              <w:t>COGTA - Proposed New Office for Silutshana Community Centre</w:t>
            </w:r>
          </w:p>
        </w:tc>
        <w:tc>
          <w:tcPr>
            <w:tcW w:w="1008" w:type="dxa"/>
            <w:vMerge w:val="restart"/>
            <w:tcBorders>
              <w:top w:val="nil"/>
              <w:left w:val="single" w:sz="2"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val="restart"/>
            <w:tcBorders>
              <w:top w:val="nil"/>
              <w:left w:val="single" w:sz="2" w:space="0" w:color="000000"/>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val="restart"/>
            <w:tcBorders>
              <w:top w:val="double" w:sz="6" w:space="0" w:color="000000"/>
              <w:left w:val="double" w:sz="4" w:space="0" w:color="000000"/>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val="restart"/>
            <w:tcBorders>
              <w:top w:val="double" w:sz="6" w:space="0" w:color="000000"/>
              <w:left w:val="single" w:sz="2" w:space="0" w:color="000000"/>
              <w:right w:val="nil"/>
            </w:tcBorders>
          </w:tcPr>
          <w:p w:rsidR="006D3C35" w:rsidRPr="006D3C35" w:rsidRDefault="006D3C35" w:rsidP="006D3C35">
            <w:pPr>
              <w:autoSpaceDE w:val="0"/>
              <w:autoSpaceDN w:val="0"/>
              <w:rPr>
                <w:rFonts w:ascii="Calibri" w:eastAsia="Calibri" w:hAnsi="Calibri" w:cs="Calibri"/>
              </w:rPr>
            </w:pPr>
          </w:p>
        </w:tc>
      </w:tr>
      <w:tr w:rsidR="006D3C35" w:rsidRPr="006D3C35" w:rsidTr="00CC6181">
        <w:trPr>
          <w:trHeight w:hRule="exact" w:val="1225"/>
        </w:trPr>
        <w:tc>
          <w:tcPr>
            <w:tcW w:w="720" w:type="dxa"/>
            <w:vMerge/>
            <w:tcBorders>
              <w:left w:val="nil"/>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6206"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008" w:type="dxa"/>
            <w:vMerge/>
            <w:tcBorders>
              <w:left w:val="single" w:sz="2"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1310" w:type="dxa"/>
            <w:vMerge/>
            <w:tcBorders>
              <w:left w:val="single" w:sz="2" w:space="0" w:color="000000"/>
              <w:bottom w:val="nil"/>
              <w:right w:val="double" w:sz="4" w:space="0" w:color="000000"/>
            </w:tcBorders>
          </w:tcPr>
          <w:p w:rsidR="006D3C35" w:rsidRPr="006D3C35" w:rsidRDefault="006D3C35" w:rsidP="006D3C35">
            <w:pPr>
              <w:autoSpaceDE w:val="0"/>
              <w:autoSpaceDN w:val="0"/>
              <w:rPr>
                <w:rFonts w:ascii="Calibri" w:eastAsia="Calibri" w:hAnsi="Calibri" w:cs="Calibri"/>
              </w:rPr>
            </w:pPr>
          </w:p>
        </w:tc>
        <w:tc>
          <w:tcPr>
            <w:tcW w:w="1454" w:type="dxa"/>
            <w:vMerge/>
            <w:tcBorders>
              <w:left w:val="double" w:sz="4" w:space="0" w:color="000000"/>
              <w:bottom w:val="nil"/>
              <w:right w:val="single" w:sz="2" w:space="0" w:color="000000"/>
            </w:tcBorders>
          </w:tcPr>
          <w:p w:rsidR="006D3C35" w:rsidRPr="006D3C35" w:rsidRDefault="006D3C35" w:rsidP="006D3C35">
            <w:pPr>
              <w:autoSpaceDE w:val="0"/>
              <w:autoSpaceDN w:val="0"/>
              <w:rPr>
                <w:rFonts w:ascii="Calibri" w:eastAsia="Calibri" w:hAnsi="Calibri" w:cs="Calibri"/>
              </w:rPr>
            </w:pPr>
          </w:p>
        </w:tc>
        <w:tc>
          <w:tcPr>
            <w:tcW w:w="374" w:type="dxa"/>
            <w:vMerge/>
            <w:tcBorders>
              <w:left w:val="single" w:sz="2" w:space="0" w:color="000000"/>
              <w:bottom w:val="nil"/>
              <w:right w:val="nil"/>
            </w:tcBorders>
          </w:tcPr>
          <w:p w:rsidR="006D3C35" w:rsidRPr="006D3C35" w:rsidRDefault="006D3C35" w:rsidP="006D3C35">
            <w:pPr>
              <w:autoSpaceDE w:val="0"/>
              <w:autoSpaceDN w:val="0"/>
              <w:rPr>
                <w:rFonts w:ascii="Calibri" w:eastAsia="Calibri" w:hAnsi="Calibri" w:cs="Calibri"/>
              </w:rPr>
            </w:pPr>
          </w:p>
        </w:tc>
      </w:tr>
    </w:tbl>
    <w:p w:rsidR="006D3C35" w:rsidRPr="006D3C35" w:rsidRDefault="006D3C35" w:rsidP="006D3C35">
      <w:pPr>
        <w:autoSpaceDE w:val="0"/>
        <w:autoSpaceDN w:val="0"/>
        <w:rPr>
          <w:rFonts w:ascii="Calibri" w:eastAsia="Calibri" w:hAnsi="Calibri" w:cs="Calibri"/>
        </w:rPr>
      </w:pPr>
    </w:p>
    <w:p w:rsidR="006D3C35" w:rsidRDefault="006D3C35">
      <w:pPr>
        <w:sectPr w:rsidR="006D3C35">
          <w:pgSz w:w="11910" w:h="16840"/>
          <w:pgMar w:top="1200" w:right="1060" w:bottom="720" w:left="1180" w:header="499" w:footer="534" w:gutter="0"/>
          <w:cols w:space="720"/>
        </w:sectPr>
      </w:pPr>
    </w:p>
    <w:p w:rsidR="00E22020" w:rsidRDefault="00E22020">
      <w:pPr>
        <w:spacing w:before="3"/>
        <w:rPr>
          <w:rFonts w:ascii="Century Gothic" w:eastAsia="Century Gothic" w:hAnsi="Century Gothic" w:cs="Century Gothic"/>
          <w:sz w:val="23"/>
          <w:szCs w:val="23"/>
        </w:rPr>
      </w:pPr>
    </w:p>
    <w:p w:rsidR="00E22020" w:rsidRDefault="00E22020">
      <w:pPr>
        <w:spacing w:before="2"/>
        <w:rPr>
          <w:rFonts w:ascii="Arial" w:eastAsia="Arial" w:hAnsi="Arial" w:cs="Arial"/>
          <w:b/>
          <w:bCs/>
          <w:sz w:val="14"/>
          <w:szCs w:val="14"/>
        </w:rPr>
      </w:pPr>
    </w:p>
    <w:p w:rsidR="00E22020" w:rsidRDefault="00016963">
      <w:pPr>
        <w:pStyle w:val="Heading4"/>
        <w:tabs>
          <w:tab w:val="left" w:pos="968"/>
          <w:tab w:val="left" w:pos="1700"/>
        </w:tabs>
        <w:spacing w:before="62" w:line="480" w:lineRule="auto"/>
        <w:ind w:right="6007"/>
        <w:rPr>
          <w:b w:val="0"/>
          <w:bCs w:val="0"/>
        </w:rPr>
      </w:pPr>
      <w:r w:rsidRPr="005B7C8F">
        <w:rPr>
          <w:color w:val="C00000"/>
        </w:rPr>
        <w:t>PART</w:t>
      </w:r>
      <w:r w:rsidRPr="005B7C8F">
        <w:rPr>
          <w:color w:val="C00000"/>
          <w:spacing w:val="-7"/>
        </w:rPr>
        <w:t xml:space="preserve"> </w:t>
      </w:r>
      <w:r w:rsidRPr="005B7C8F">
        <w:rPr>
          <w:color w:val="C00000"/>
        </w:rPr>
        <w:t>C3:</w:t>
      </w:r>
      <w:r w:rsidRPr="005B7C8F">
        <w:rPr>
          <w:color w:val="C00000"/>
        </w:rPr>
        <w:tab/>
        <w:t>SCOPE OF</w:t>
      </w:r>
      <w:r w:rsidRPr="005B7C8F">
        <w:rPr>
          <w:color w:val="C00000"/>
          <w:spacing w:val="-8"/>
        </w:rPr>
        <w:t xml:space="preserve"> </w:t>
      </w:r>
      <w:r w:rsidRPr="005B7C8F">
        <w:rPr>
          <w:color w:val="C00000"/>
        </w:rPr>
        <w:t>WORK</w:t>
      </w:r>
      <w:r w:rsidRPr="005B7C8F">
        <w:rPr>
          <w:color w:val="C00000"/>
          <w:w w:val="99"/>
        </w:rPr>
        <w:t xml:space="preserve"> </w:t>
      </w:r>
      <w:r>
        <w:rPr>
          <w:spacing w:val="-1"/>
        </w:rPr>
        <w:t>C3.1</w:t>
      </w:r>
      <w:r>
        <w:rPr>
          <w:spacing w:val="-1"/>
        </w:rPr>
        <w:tab/>
      </w:r>
      <w:r>
        <w:t>DESCRIPTION OF THE</w:t>
      </w:r>
      <w:r>
        <w:rPr>
          <w:spacing w:val="-11"/>
        </w:rPr>
        <w:t xml:space="preserve"> </w:t>
      </w:r>
      <w:r>
        <w:t>WORKS</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 xml:space="preserve">The scope of work applies to the renovations and construction to the Silutshana Community Centre. </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Construction of 290m2 building to house offices, and a Boardroom and 200m2 ICT Centre. The elements are:</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1.</w:t>
      </w:r>
      <w:r w:rsidRPr="005B7C8F">
        <w:rPr>
          <w:rFonts w:ascii="Century Gothic" w:eastAsia="Century Gothic" w:hAnsi="Century Gothic"/>
          <w:sz w:val="20"/>
          <w:szCs w:val="20"/>
        </w:rPr>
        <w:tab/>
        <w:t xml:space="preserve">Conventional strip footings </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2.</w:t>
      </w:r>
      <w:r w:rsidRPr="005B7C8F">
        <w:rPr>
          <w:rFonts w:ascii="Century Gothic" w:eastAsia="Century Gothic" w:hAnsi="Century Gothic"/>
          <w:sz w:val="20"/>
          <w:szCs w:val="20"/>
        </w:rPr>
        <w:tab/>
        <w:t>200mm Superstructure brickwork</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3.</w:t>
      </w:r>
      <w:r w:rsidRPr="005B7C8F">
        <w:rPr>
          <w:rFonts w:ascii="Century Gothic" w:eastAsia="Century Gothic" w:hAnsi="Century Gothic"/>
          <w:sz w:val="20"/>
          <w:szCs w:val="20"/>
        </w:rPr>
        <w:tab/>
        <w:t>Concrete surface bed</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4.</w:t>
      </w:r>
      <w:r w:rsidRPr="005B7C8F">
        <w:rPr>
          <w:rFonts w:ascii="Century Gothic" w:eastAsia="Century Gothic" w:hAnsi="Century Gothic"/>
          <w:sz w:val="20"/>
          <w:szCs w:val="20"/>
        </w:rPr>
        <w:tab/>
      </w:r>
      <w:proofErr w:type="spellStart"/>
      <w:r w:rsidRPr="005B7C8F">
        <w:rPr>
          <w:rFonts w:ascii="Century Gothic" w:eastAsia="Century Gothic" w:hAnsi="Century Gothic"/>
          <w:sz w:val="20"/>
          <w:szCs w:val="20"/>
        </w:rPr>
        <w:t>Aluminium</w:t>
      </w:r>
      <w:proofErr w:type="spellEnd"/>
      <w:r w:rsidRPr="005B7C8F">
        <w:rPr>
          <w:rFonts w:ascii="Century Gothic" w:eastAsia="Century Gothic" w:hAnsi="Century Gothic"/>
          <w:sz w:val="20"/>
          <w:szCs w:val="20"/>
        </w:rPr>
        <w:t xml:space="preserve"> windows </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5.</w:t>
      </w:r>
      <w:r w:rsidRPr="005B7C8F">
        <w:rPr>
          <w:rFonts w:ascii="Century Gothic" w:eastAsia="Century Gothic" w:hAnsi="Century Gothic"/>
          <w:sz w:val="20"/>
          <w:szCs w:val="20"/>
        </w:rPr>
        <w:tab/>
        <w:t>Conventional timber roof trusses with a 22 Degree roof pitch</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6.</w:t>
      </w:r>
      <w:r w:rsidRPr="005B7C8F">
        <w:rPr>
          <w:rFonts w:ascii="Century Gothic" w:eastAsia="Century Gothic" w:hAnsi="Century Gothic"/>
          <w:sz w:val="20"/>
          <w:szCs w:val="20"/>
        </w:rPr>
        <w:tab/>
      </w:r>
      <w:proofErr w:type="spellStart"/>
      <w:r w:rsidRPr="005B7C8F">
        <w:rPr>
          <w:rFonts w:ascii="Century Gothic" w:eastAsia="Century Gothic" w:hAnsi="Century Gothic"/>
          <w:sz w:val="20"/>
          <w:szCs w:val="20"/>
        </w:rPr>
        <w:t>Chromodek</w:t>
      </w:r>
      <w:proofErr w:type="spellEnd"/>
      <w:r w:rsidRPr="005B7C8F">
        <w:rPr>
          <w:rFonts w:ascii="Century Gothic" w:eastAsia="Century Gothic" w:hAnsi="Century Gothic"/>
          <w:sz w:val="20"/>
          <w:szCs w:val="20"/>
        </w:rPr>
        <w:t xml:space="preserve"> roof sheeting on steel purlins</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7.</w:t>
      </w:r>
      <w:r w:rsidRPr="005B7C8F">
        <w:rPr>
          <w:rFonts w:ascii="Century Gothic" w:eastAsia="Century Gothic" w:hAnsi="Century Gothic"/>
          <w:sz w:val="20"/>
          <w:szCs w:val="20"/>
        </w:rPr>
        <w:tab/>
        <w:t xml:space="preserve">Internal walls to plaster and painted </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8.</w:t>
      </w:r>
      <w:r w:rsidRPr="005B7C8F">
        <w:rPr>
          <w:rFonts w:ascii="Century Gothic" w:eastAsia="Century Gothic" w:hAnsi="Century Gothic"/>
          <w:sz w:val="20"/>
          <w:szCs w:val="20"/>
        </w:rPr>
        <w:tab/>
        <w:t>Plasterboard ceilings</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9.</w:t>
      </w:r>
      <w:r w:rsidRPr="005B7C8F">
        <w:rPr>
          <w:rFonts w:ascii="Century Gothic" w:eastAsia="Century Gothic" w:hAnsi="Century Gothic"/>
          <w:sz w:val="20"/>
          <w:szCs w:val="20"/>
        </w:rPr>
        <w:tab/>
        <w:t>Timber doors and frames</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10.</w:t>
      </w:r>
      <w:r w:rsidRPr="005B7C8F">
        <w:rPr>
          <w:rFonts w:ascii="Century Gothic" w:eastAsia="Century Gothic" w:hAnsi="Century Gothic"/>
          <w:sz w:val="20"/>
          <w:szCs w:val="20"/>
        </w:rPr>
        <w:tab/>
        <w:t>Electrical installation</w:t>
      </w: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11.</w:t>
      </w:r>
      <w:r w:rsidRPr="005B7C8F">
        <w:rPr>
          <w:rFonts w:ascii="Century Gothic" w:eastAsia="Century Gothic" w:hAnsi="Century Gothic"/>
          <w:sz w:val="20"/>
          <w:szCs w:val="20"/>
        </w:rPr>
        <w:tab/>
        <w:t>Plumbing installation</w:t>
      </w:r>
    </w:p>
    <w:p w:rsidR="005B7C8F" w:rsidRDefault="005B7C8F" w:rsidP="005B7C8F">
      <w:pPr>
        <w:spacing w:before="11"/>
        <w:ind w:left="993" w:hanging="284"/>
        <w:rPr>
          <w:rFonts w:ascii="Century Gothic" w:eastAsia="Century Gothic" w:hAnsi="Century Gothic"/>
          <w:sz w:val="20"/>
          <w:szCs w:val="20"/>
        </w:rPr>
      </w:pP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External Works:</w:t>
      </w:r>
    </w:p>
    <w:p w:rsidR="005B7C8F" w:rsidRDefault="005B7C8F" w:rsidP="005B7C8F">
      <w:pPr>
        <w:spacing w:before="11"/>
        <w:ind w:left="993" w:hanging="284"/>
        <w:rPr>
          <w:rFonts w:ascii="Century Gothic" w:eastAsia="Century Gothic" w:hAnsi="Century Gothic"/>
          <w:sz w:val="20"/>
          <w:szCs w:val="20"/>
        </w:rPr>
      </w:pPr>
    </w:p>
    <w:p w:rsidR="005B7C8F" w:rsidRPr="005B7C8F"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1.</w:t>
      </w:r>
      <w:r w:rsidRPr="005B7C8F">
        <w:rPr>
          <w:rFonts w:ascii="Century Gothic" w:eastAsia="Century Gothic" w:hAnsi="Century Gothic"/>
          <w:sz w:val="20"/>
          <w:szCs w:val="20"/>
        </w:rPr>
        <w:tab/>
        <w:t>Parking Facility</w:t>
      </w:r>
    </w:p>
    <w:p w:rsidR="00E22020" w:rsidRDefault="005B7C8F" w:rsidP="005B7C8F">
      <w:pPr>
        <w:spacing w:before="11"/>
        <w:ind w:left="993" w:hanging="284"/>
        <w:rPr>
          <w:rFonts w:ascii="Century Gothic" w:eastAsia="Century Gothic" w:hAnsi="Century Gothic"/>
          <w:sz w:val="20"/>
          <w:szCs w:val="20"/>
        </w:rPr>
      </w:pPr>
      <w:r w:rsidRPr="005B7C8F">
        <w:rPr>
          <w:rFonts w:ascii="Century Gothic" w:eastAsia="Century Gothic" w:hAnsi="Century Gothic"/>
          <w:sz w:val="20"/>
          <w:szCs w:val="20"/>
        </w:rPr>
        <w:t>2.</w:t>
      </w:r>
      <w:r w:rsidRPr="005B7C8F">
        <w:rPr>
          <w:rFonts w:ascii="Century Gothic" w:eastAsia="Century Gothic" w:hAnsi="Century Gothic"/>
          <w:sz w:val="20"/>
          <w:szCs w:val="20"/>
        </w:rPr>
        <w:tab/>
        <w:t>Landscaping</w:t>
      </w:r>
    </w:p>
    <w:p w:rsidR="005B7C8F" w:rsidRDefault="005B7C8F" w:rsidP="005B7C8F">
      <w:pPr>
        <w:spacing w:before="11"/>
        <w:ind w:left="993" w:hanging="284"/>
        <w:rPr>
          <w:rFonts w:ascii="Century Gothic" w:eastAsia="Century Gothic" w:hAnsi="Century Gothic" w:cs="Century Gothic"/>
          <w:sz w:val="19"/>
          <w:szCs w:val="19"/>
        </w:rPr>
      </w:pPr>
    </w:p>
    <w:p w:rsidR="00E22020" w:rsidRDefault="00016963">
      <w:pPr>
        <w:pStyle w:val="Heading4"/>
        <w:tabs>
          <w:tab w:val="left" w:pos="980"/>
        </w:tabs>
        <w:ind w:right="355"/>
        <w:rPr>
          <w:b w:val="0"/>
          <w:bCs w:val="0"/>
        </w:rPr>
      </w:pPr>
      <w:r>
        <w:rPr>
          <w:spacing w:val="-1"/>
        </w:rPr>
        <w:t>C3.2</w:t>
      </w:r>
      <w:r>
        <w:rPr>
          <w:spacing w:val="-1"/>
        </w:rPr>
        <w:tab/>
      </w:r>
      <w:r>
        <w:t>STANDARD</w:t>
      </w:r>
      <w:r>
        <w:rPr>
          <w:spacing w:val="-6"/>
        </w:rPr>
        <w:t xml:space="preserve"> </w:t>
      </w:r>
      <w:r>
        <w:t>SPECIFICATIONS</w:t>
      </w:r>
    </w:p>
    <w:p w:rsidR="00E22020" w:rsidRDefault="00E22020">
      <w:pPr>
        <w:spacing w:before="11"/>
        <w:rPr>
          <w:rFonts w:ascii="Century Gothic" w:eastAsia="Century Gothic" w:hAnsi="Century Gothic" w:cs="Century Gothic"/>
          <w:b/>
          <w:bCs/>
          <w:sz w:val="19"/>
          <w:szCs w:val="19"/>
        </w:rPr>
      </w:pPr>
    </w:p>
    <w:p w:rsidR="00E22020" w:rsidRDefault="00016963">
      <w:pPr>
        <w:pStyle w:val="BodyText"/>
        <w:ind w:right="355"/>
      </w:pPr>
      <w:r>
        <w:t>The Contractor is referred to the latest edition</w:t>
      </w:r>
      <w:r>
        <w:rPr>
          <w:spacing w:val="-22"/>
        </w:rPr>
        <w:t xml:space="preserve"> </w:t>
      </w:r>
      <w:r>
        <w:t>of:</w:t>
      </w:r>
    </w:p>
    <w:p w:rsidR="00E22020" w:rsidRDefault="00E22020">
      <w:pPr>
        <w:spacing w:before="2"/>
        <w:rPr>
          <w:rFonts w:ascii="Century Gothic" w:eastAsia="Century Gothic" w:hAnsi="Century Gothic" w:cs="Century Gothic"/>
          <w:sz w:val="20"/>
          <w:szCs w:val="20"/>
        </w:rPr>
      </w:pPr>
    </w:p>
    <w:p w:rsidR="00E22020" w:rsidRDefault="00016963" w:rsidP="00A72E99">
      <w:pPr>
        <w:pStyle w:val="ListParagraph"/>
        <w:numPr>
          <w:ilvl w:val="0"/>
          <w:numId w:val="35"/>
        </w:numPr>
        <w:tabs>
          <w:tab w:val="left" w:pos="688"/>
        </w:tabs>
        <w:spacing w:line="245" w:lineRule="exact"/>
        <w:ind w:right="355" w:hanging="427"/>
        <w:rPr>
          <w:rFonts w:ascii="Century Gothic" w:eastAsia="Century Gothic" w:hAnsi="Century Gothic" w:cs="Century Gothic"/>
          <w:sz w:val="20"/>
          <w:szCs w:val="20"/>
        </w:rPr>
      </w:pPr>
      <w:r>
        <w:rPr>
          <w:rFonts w:ascii="Century Gothic"/>
          <w:sz w:val="20"/>
        </w:rPr>
        <w:t>Applicable SANS 2001 Standards for Construction</w:t>
      </w:r>
      <w:r>
        <w:rPr>
          <w:rFonts w:ascii="Century Gothic"/>
          <w:spacing w:val="2"/>
          <w:sz w:val="20"/>
        </w:rPr>
        <w:t xml:space="preserve"> </w:t>
      </w:r>
      <w:r>
        <w:rPr>
          <w:rFonts w:ascii="Century Gothic"/>
          <w:sz w:val="20"/>
        </w:rPr>
        <w:t>Works.</w:t>
      </w:r>
    </w:p>
    <w:p w:rsidR="00E22020" w:rsidRDefault="00016963" w:rsidP="00A72E99">
      <w:pPr>
        <w:pStyle w:val="ListParagraph"/>
        <w:numPr>
          <w:ilvl w:val="0"/>
          <w:numId w:val="35"/>
        </w:numPr>
        <w:tabs>
          <w:tab w:val="left" w:pos="688"/>
        </w:tabs>
        <w:spacing w:line="245" w:lineRule="exact"/>
        <w:ind w:right="355" w:hanging="427"/>
        <w:rPr>
          <w:rFonts w:ascii="Century Gothic" w:eastAsia="Century Gothic" w:hAnsi="Century Gothic" w:cs="Century Gothic"/>
          <w:sz w:val="20"/>
          <w:szCs w:val="20"/>
        </w:rPr>
      </w:pPr>
      <w:r>
        <w:rPr>
          <w:rFonts w:ascii="Century Gothic"/>
          <w:sz w:val="20"/>
        </w:rPr>
        <w:t xml:space="preserve">Standard and Model Preambles to </w:t>
      </w:r>
      <w:r>
        <w:rPr>
          <w:rFonts w:ascii="Century Gothic"/>
          <w:spacing w:val="-3"/>
          <w:sz w:val="20"/>
        </w:rPr>
        <w:t>All</w:t>
      </w:r>
      <w:r>
        <w:rPr>
          <w:rFonts w:ascii="Century Gothic"/>
          <w:spacing w:val="2"/>
          <w:sz w:val="20"/>
        </w:rPr>
        <w:t xml:space="preserve"> </w:t>
      </w:r>
      <w:r>
        <w:rPr>
          <w:rFonts w:ascii="Century Gothic"/>
          <w:sz w:val="20"/>
        </w:rPr>
        <w:t>Trades.</w:t>
      </w:r>
    </w:p>
    <w:p w:rsidR="00E22020" w:rsidRDefault="00016963" w:rsidP="00A72E99">
      <w:pPr>
        <w:pStyle w:val="ListParagraph"/>
        <w:numPr>
          <w:ilvl w:val="0"/>
          <w:numId w:val="35"/>
        </w:numPr>
        <w:tabs>
          <w:tab w:val="left" w:pos="688"/>
        </w:tabs>
        <w:ind w:right="223" w:hanging="427"/>
        <w:rPr>
          <w:rFonts w:ascii="Century Gothic" w:eastAsia="Century Gothic" w:hAnsi="Century Gothic" w:cs="Century Gothic"/>
          <w:sz w:val="20"/>
          <w:szCs w:val="20"/>
        </w:rPr>
      </w:pPr>
      <w:r>
        <w:rPr>
          <w:rFonts w:ascii="Century Gothic"/>
          <w:sz w:val="20"/>
        </w:rPr>
        <w:t>Supplementary</w:t>
      </w:r>
      <w:r>
        <w:rPr>
          <w:rFonts w:ascii="Century Gothic"/>
          <w:spacing w:val="30"/>
          <w:sz w:val="20"/>
        </w:rPr>
        <w:t xml:space="preserve"> </w:t>
      </w:r>
      <w:r>
        <w:rPr>
          <w:rFonts w:ascii="Century Gothic"/>
          <w:sz w:val="20"/>
        </w:rPr>
        <w:t>Preambles</w:t>
      </w:r>
      <w:r>
        <w:rPr>
          <w:rFonts w:ascii="Century Gothic"/>
          <w:spacing w:val="30"/>
          <w:sz w:val="20"/>
        </w:rPr>
        <w:t xml:space="preserve"> </w:t>
      </w:r>
      <w:r>
        <w:rPr>
          <w:rFonts w:ascii="Century Gothic"/>
          <w:sz w:val="20"/>
        </w:rPr>
        <w:t>to</w:t>
      </w:r>
      <w:r>
        <w:rPr>
          <w:rFonts w:ascii="Century Gothic"/>
          <w:spacing w:val="30"/>
          <w:sz w:val="20"/>
        </w:rPr>
        <w:t xml:space="preserve"> </w:t>
      </w:r>
      <w:r>
        <w:rPr>
          <w:rFonts w:ascii="Century Gothic"/>
          <w:sz w:val="20"/>
        </w:rPr>
        <w:t>the</w:t>
      </w:r>
      <w:r>
        <w:rPr>
          <w:rFonts w:ascii="Century Gothic"/>
          <w:spacing w:val="31"/>
          <w:sz w:val="20"/>
        </w:rPr>
        <w:t xml:space="preserve"> </w:t>
      </w:r>
      <w:r>
        <w:rPr>
          <w:rFonts w:ascii="Century Gothic"/>
          <w:sz w:val="20"/>
        </w:rPr>
        <w:t>Bills</w:t>
      </w:r>
      <w:r>
        <w:rPr>
          <w:rFonts w:ascii="Century Gothic"/>
          <w:spacing w:val="30"/>
          <w:sz w:val="20"/>
        </w:rPr>
        <w:t xml:space="preserve"> </w:t>
      </w:r>
      <w:r>
        <w:rPr>
          <w:rFonts w:ascii="Century Gothic"/>
          <w:sz w:val="20"/>
        </w:rPr>
        <w:t>of</w:t>
      </w:r>
      <w:r>
        <w:rPr>
          <w:rFonts w:ascii="Century Gothic"/>
          <w:spacing w:val="31"/>
          <w:sz w:val="20"/>
        </w:rPr>
        <w:t xml:space="preserve"> </w:t>
      </w:r>
      <w:r>
        <w:rPr>
          <w:rFonts w:ascii="Century Gothic"/>
          <w:sz w:val="20"/>
        </w:rPr>
        <w:t>Quantities</w:t>
      </w:r>
      <w:r>
        <w:rPr>
          <w:rFonts w:ascii="Century Gothic"/>
          <w:spacing w:val="30"/>
          <w:sz w:val="20"/>
        </w:rPr>
        <w:t xml:space="preserve"> </w:t>
      </w:r>
      <w:r>
        <w:rPr>
          <w:rFonts w:ascii="Century Gothic"/>
          <w:sz w:val="20"/>
        </w:rPr>
        <w:t>including</w:t>
      </w:r>
      <w:r>
        <w:rPr>
          <w:rFonts w:ascii="Century Gothic"/>
          <w:spacing w:val="31"/>
          <w:sz w:val="20"/>
        </w:rPr>
        <w:t xml:space="preserve"> </w:t>
      </w:r>
      <w:r>
        <w:rPr>
          <w:rFonts w:ascii="Century Gothic"/>
          <w:sz w:val="20"/>
        </w:rPr>
        <w:t>electrical</w:t>
      </w:r>
      <w:r>
        <w:rPr>
          <w:rFonts w:ascii="Century Gothic"/>
          <w:spacing w:val="32"/>
          <w:sz w:val="20"/>
        </w:rPr>
        <w:t xml:space="preserve"> </w:t>
      </w:r>
      <w:r>
        <w:rPr>
          <w:rFonts w:ascii="Century Gothic"/>
          <w:sz w:val="20"/>
        </w:rPr>
        <w:t>and</w:t>
      </w:r>
      <w:r>
        <w:rPr>
          <w:rFonts w:ascii="Century Gothic"/>
          <w:spacing w:val="31"/>
          <w:sz w:val="20"/>
        </w:rPr>
        <w:t xml:space="preserve"> </w:t>
      </w:r>
      <w:r>
        <w:rPr>
          <w:rFonts w:ascii="Century Gothic"/>
          <w:sz w:val="20"/>
        </w:rPr>
        <w:t>mechanical</w:t>
      </w:r>
      <w:r>
        <w:rPr>
          <w:rFonts w:ascii="Century Gothic"/>
          <w:w w:val="99"/>
          <w:sz w:val="20"/>
        </w:rPr>
        <w:t xml:space="preserve"> </w:t>
      </w:r>
      <w:r>
        <w:rPr>
          <w:rFonts w:ascii="Century Gothic"/>
          <w:sz w:val="20"/>
        </w:rPr>
        <w:t>installation</w:t>
      </w:r>
      <w:r>
        <w:rPr>
          <w:rFonts w:ascii="Century Gothic"/>
          <w:spacing w:val="-1"/>
          <w:sz w:val="20"/>
        </w:rPr>
        <w:t xml:space="preserve"> </w:t>
      </w:r>
      <w:r>
        <w:rPr>
          <w:rFonts w:ascii="Century Gothic"/>
          <w:sz w:val="20"/>
        </w:rPr>
        <w:t>specifications.</w:t>
      </w:r>
    </w:p>
    <w:p w:rsidR="00E22020" w:rsidRDefault="00016963" w:rsidP="00A72E99">
      <w:pPr>
        <w:pStyle w:val="ListParagraph"/>
        <w:numPr>
          <w:ilvl w:val="0"/>
          <w:numId w:val="35"/>
        </w:numPr>
        <w:tabs>
          <w:tab w:val="left" w:pos="688"/>
        </w:tabs>
        <w:spacing w:line="245" w:lineRule="exact"/>
        <w:ind w:right="355" w:hanging="427"/>
        <w:rPr>
          <w:rFonts w:ascii="Century Gothic" w:eastAsia="Century Gothic" w:hAnsi="Century Gothic" w:cs="Century Gothic"/>
          <w:sz w:val="20"/>
          <w:szCs w:val="20"/>
        </w:rPr>
      </w:pPr>
      <w:r>
        <w:rPr>
          <w:rFonts w:ascii="Century Gothic"/>
          <w:sz w:val="20"/>
        </w:rPr>
        <w:t>Standard System of Measuring Building Work (Sixth</w:t>
      </w:r>
      <w:r>
        <w:rPr>
          <w:rFonts w:ascii="Century Gothic"/>
          <w:spacing w:val="2"/>
          <w:sz w:val="20"/>
        </w:rPr>
        <w:t xml:space="preserve"> </w:t>
      </w:r>
      <w:r>
        <w:rPr>
          <w:rFonts w:ascii="Century Gothic"/>
          <w:sz w:val="20"/>
        </w:rPr>
        <w:t>Edition).</w:t>
      </w:r>
    </w:p>
    <w:p w:rsidR="00E22020" w:rsidRDefault="00016963" w:rsidP="00A72E99">
      <w:pPr>
        <w:pStyle w:val="ListParagraph"/>
        <w:numPr>
          <w:ilvl w:val="0"/>
          <w:numId w:val="35"/>
        </w:numPr>
        <w:tabs>
          <w:tab w:val="left" w:pos="688"/>
        </w:tabs>
        <w:spacing w:before="2" w:line="245" w:lineRule="exact"/>
        <w:ind w:right="355" w:hanging="427"/>
        <w:rPr>
          <w:rFonts w:ascii="Century Gothic" w:eastAsia="Century Gothic" w:hAnsi="Century Gothic" w:cs="Century Gothic"/>
          <w:sz w:val="20"/>
          <w:szCs w:val="20"/>
        </w:rPr>
      </w:pPr>
      <w:r>
        <w:rPr>
          <w:rFonts w:ascii="Century Gothic"/>
          <w:sz w:val="20"/>
        </w:rPr>
        <w:t>Occupational Health and Safety</w:t>
      </w:r>
      <w:r>
        <w:rPr>
          <w:rFonts w:ascii="Century Gothic"/>
          <w:spacing w:val="-6"/>
          <w:sz w:val="20"/>
        </w:rPr>
        <w:t xml:space="preserve"> </w:t>
      </w:r>
      <w:r>
        <w:rPr>
          <w:rFonts w:ascii="Century Gothic"/>
          <w:sz w:val="20"/>
        </w:rPr>
        <w:t>Specifications.</w:t>
      </w:r>
    </w:p>
    <w:p w:rsidR="00E22020" w:rsidRDefault="00016963" w:rsidP="00A72E99">
      <w:pPr>
        <w:pStyle w:val="ListParagraph"/>
        <w:numPr>
          <w:ilvl w:val="0"/>
          <w:numId w:val="35"/>
        </w:numPr>
        <w:tabs>
          <w:tab w:val="left" w:pos="688"/>
        </w:tabs>
        <w:spacing w:line="245" w:lineRule="exact"/>
        <w:ind w:right="355" w:hanging="427"/>
        <w:rPr>
          <w:rFonts w:ascii="Century Gothic" w:eastAsia="Century Gothic" w:hAnsi="Century Gothic" w:cs="Century Gothic"/>
          <w:sz w:val="20"/>
          <w:szCs w:val="20"/>
        </w:rPr>
      </w:pPr>
      <w:r>
        <w:rPr>
          <w:rFonts w:ascii="Century Gothic"/>
          <w:sz w:val="20"/>
        </w:rPr>
        <w:t>General Conditions of Contract included in the tender</w:t>
      </w:r>
      <w:r>
        <w:rPr>
          <w:rFonts w:ascii="Century Gothic"/>
          <w:spacing w:val="-7"/>
          <w:sz w:val="20"/>
        </w:rPr>
        <w:t xml:space="preserve"> </w:t>
      </w:r>
      <w:r>
        <w:rPr>
          <w:rFonts w:ascii="Century Gothic"/>
          <w:sz w:val="20"/>
        </w:rPr>
        <w:t>document.</w:t>
      </w:r>
    </w:p>
    <w:p w:rsidR="00E22020" w:rsidRDefault="00016963" w:rsidP="00A72E99">
      <w:pPr>
        <w:pStyle w:val="ListParagraph"/>
        <w:numPr>
          <w:ilvl w:val="0"/>
          <w:numId w:val="35"/>
        </w:numPr>
        <w:tabs>
          <w:tab w:val="left" w:pos="688"/>
        </w:tabs>
        <w:ind w:right="223" w:hanging="427"/>
        <w:rPr>
          <w:rFonts w:ascii="Century Gothic" w:eastAsia="Century Gothic" w:hAnsi="Century Gothic" w:cs="Century Gothic"/>
          <w:sz w:val="20"/>
          <w:szCs w:val="20"/>
        </w:rPr>
      </w:pPr>
      <w:r>
        <w:rPr>
          <w:rFonts w:ascii="Century Gothic" w:eastAsia="Century Gothic" w:hAnsi="Century Gothic" w:cs="Century Gothic"/>
          <w:sz w:val="20"/>
          <w:szCs w:val="20"/>
        </w:rPr>
        <w:t>The JBCC (Joint Building Contracts Committee), Series 2000 Principal Building Agreement</w:t>
      </w:r>
      <w:r>
        <w:rPr>
          <w:rFonts w:ascii="Century Gothic" w:eastAsia="Century Gothic" w:hAnsi="Century Gothic" w:cs="Century Gothic"/>
          <w:spacing w:val="14"/>
          <w:sz w:val="20"/>
          <w:szCs w:val="20"/>
        </w:rPr>
        <w:t xml:space="preserve"> </w:t>
      </w:r>
      <w:r>
        <w:rPr>
          <w:rFonts w:ascii="Century Gothic" w:eastAsia="Century Gothic" w:hAnsi="Century Gothic" w:cs="Century Gothic"/>
          <w:sz w:val="20"/>
          <w:szCs w:val="20"/>
        </w:rPr>
        <w:t>–</w:t>
      </w:r>
      <w:r>
        <w:rPr>
          <w:rFonts w:ascii="Century Gothic" w:eastAsia="Century Gothic" w:hAnsi="Century Gothic" w:cs="Century Gothic"/>
          <w:w w:val="99"/>
          <w:sz w:val="20"/>
          <w:szCs w:val="20"/>
        </w:rPr>
        <w:t xml:space="preserve"> </w:t>
      </w:r>
      <w:r>
        <w:rPr>
          <w:rFonts w:ascii="Century Gothic" w:eastAsia="Century Gothic" w:hAnsi="Century Gothic" w:cs="Century Gothic"/>
          <w:sz w:val="20"/>
          <w:szCs w:val="20"/>
        </w:rPr>
        <w:t>Edition 5.0, Code 2101 – July 2007 as amended in the Special Conditions of</w:t>
      </w:r>
      <w:r>
        <w:rPr>
          <w:rFonts w:ascii="Century Gothic" w:eastAsia="Century Gothic" w:hAnsi="Century Gothic" w:cs="Century Gothic"/>
          <w:spacing w:val="-23"/>
          <w:sz w:val="20"/>
          <w:szCs w:val="20"/>
        </w:rPr>
        <w:t xml:space="preserve"> </w:t>
      </w:r>
      <w:r>
        <w:rPr>
          <w:rFonts w:ascii="Century Gothic" w:eastAsia="Century Gothic" w:hAnsi="Century Gothic" w:cs="Century Gothic"/>
          <w:sz w:val="20"/>
          <w:szCs w:val="20"/>
        </w:rPr>
        <w:t>Contract.</w:t>
      </w:r>
    </w:p>
    <w:p w:rsidR="00E22020" w:rsidRDefault="00016963" w:rsidP="00A72E99">
      <w:pPr>
        <w:pStyle w:val="ListParagraph"/>
        <w:numPr>
          <w:ilvl w:val="0"/>
          <w:numId w:val="35"/>
        </w:numPr>
        <w:tabs>
          <w:tab w:val="left" w:pos="688"/>
        </w:tabs>
        <w:ind w:right="223" w:hanging="427"/>
        <w:rPr>
          <w:rFonts w:ascii="Century Gothic" w:eastAsia="Century Gothic" w:hAnsi="Century Gothic" w:cs="Century Gothic"/>
          <w:sz w:val="20"/>
          <w:szCs w:val="20"/>
        </w:rPr>
      </w:pPr>
      <w:r>
        <w:rPr>
          <w:rFonts w:ascii="Century Gothic"/>
          <w:sz w:val="20"/>
        </w:rPr>
        <w:t>The ASAQS (Association of South African Quantity Surveyors) Preliminaries: November</w:t>
      </w:r>
      <w:r>
        <w:rPr>
          <w:rFonts w:ascii="Century Gothic"/>
          <w:spacing w:val="27"/>
          <w:sz w:val="20"/>
        </w:rPr>
        <w:t xml:space="preserve"> </w:t>
      </w:r>
      <w:r>
        <w:rPr>
          <w:rFonts w:ascii="Century Gothic"/>
          <w:sz w:val="20"/>
        </w:rPr>
        <w:t>2007</w:t>
      </w:r>
      <w:r>
        <w:rPr>
          <w:rFonts w:ascii="Century Gothic"/>
          <w:w w:val="99"/>
          <w:sz w:val="20"/>
        </w:rPr>
        <w:t xml:space="preserve"> </w:t>
      </w:r>
      <w:r>
        <w:rPr>
          <w:rFonts w:ascii="Century Gothic"/>
          <w:sz w:val="20"/>
        </w:rPr>
        <w:t>as amended in the Special Conditions of</w:t>
      </w:r>
      <w:r>
        <w:rPr>
          <w:rFonts w:ascii="Century Gothic"/>
          <w:spacing w:val="-5"/>
          <w:sz w:val="20"/>
        </w:rPr>
        <w:t xml:space="preserve"> </w:t>
      </w:r>
      <w:r>
        <w:rPr>
          <w:rFonts w:ascii="Century Gothic"/>
          <w:sz w:val="20"/>
        </w:rPr>
        <w:t>Contract.</w:t>
      </w:r>
    </w:p>
    <w:p w:rsidR="00E22020" w:rsidRDefault="00E22020">
      <w:pPr>
        <w:spacing w:before="2"/>
        <w:rPr>
          <w:rFonts w:ascii="Century Gothic" w:eastAsia="Century Gothic" w:hAnsi="Century Gothic" w:cs="Century Gothic"/>
          <w:sz w:val="20"/>
          <w:szCs w:val="20"/>
        </w:rPr>
      </w:pPr>
    </w:p>
    <w:p w:rsidR="00E22020" w:rsidRDefault="00016963">
      <w:pPr>
        <w:pStyle w:val="Heading4"/>
        <w:tabs>
          <w:tab w:val="left" w:pos="980"/>
        </w:tabs>
        <w:ind w:right="355"/>
        <w:rPr>
          <w:b w:val="0"/>
          <w:bCs w:val="0"/>
        </w:rPr>
      </w:pPr>
      <w:r>
        <w:rPr>
          <w:spacing w:val="-1"/>
        </w:rPr>
        <w:t>C3.3</w:t>
      </w:r>
      <w:r>
        <w:rPr>
          <w:spacing w:val="-1"/>
        </w:rPr>
        <w:tab/>
        <w:t>PROJECT</w:t>
      </w:r>
      <w:r>
        <w:rPr>
          <w:spacing w:val="2"/>
        </w:rPr>
        <w:t xml:space="preserve"> </w:t>
      </w:r>
      <w:r>
        <w:t>SPECIFICATIONS</w:t>
      </w:r>
    </w:p>
    <w:p w:rsidR="00E22020" w:rsidRDefault="00E22020">
      <w:pPr>
        <w:spacing w:before="12"/>
        <w:rPr>
          <w:rFonts w:ascii="Century Gothic" w:eastAsia="Century Gothic" w:hAnsi="Century Gothic" w:cs="Century Gothic"/>
          <w:b/>
          <w:bCs/>
          <w:sz w:val="19"/>
          <w:szCs w:val="19"/>
        </w:rPr>
      </w:pPr>
    </w:p>
    <w:p w:rsidR="00E22020" w:rsidRDefault="00016963">
      <w:pPr>
        <w:pStyle w:val="BodyText"/>
        <w:ind w:right="226"/>
      </w:pPr>
      <w:r>
        <w:t>The</w:t>
      </w:r>
      <w:r>
        <w:rPr>
          <w:spacing w:val="14"/>
        </w:rPr>
        <w:t xml:space="preserve"> </w:t>
      </w:r>
      <w:r>
        <w:t>project</w:t>
      </w:r>
      <w:r>
        <w:rPr>
          <w:spacing w:val="16"/>
        </w:rPr>
        <w:t xml:space="preserve"> </w:t>
      </w:r>
      <w:r>
        <w:t>specifications</w:t>
      </w:r>
      <w:r>
        <w:rPr>
          <w:spacing w:val="14"/>
        </w:rPr>
        <w:t xml:space="preserve"> </w:t>
      </w:r>
      <w:r>
        <w:t>are</w:t>
      </w:r>
      <w:r>
        <w:rPr>
          <w:spacing w:val="14"/>
        </w:rPr>
        <w:t xml:space="preserve"> </w:t>
      </w:r>
      <w:r>
        <w:t>included</w:t>
      </w:r>
      <w:r>
        <w:rPr>
          <w:spacing w:val="15"/>
        </w:rPr>
        <w:t xml:space="preserve"> </w:t>
      </w:r>
      <w:r>
        <w:t>in</w:t>
      </w:r>
      <w:r>
        <w:rPr>
          <w:spacing w:val="15"/>
        </w:rPr>
        <w:t xml:space="preserve"> </w:t>
      </w:r>
      <w:r>
        <w:t>the</w:t>
      </w:r>
      <w:r>
        <w:rPr>
          <w:spacing w:val="14"/>
        </w:rPr>
        <w:t xml:space="preserve"> </w:t>
      </w:r>
      <w:r>
        <w:t>Bills</w:t>
      </w:r>
      <w:r>
        <w:rPr>
          <w:spacing w:val="14"/>
        </w:rPr>
        <w:t xml:space="preserve"> </w:t>
      </w:r>
      <w:r>
        <w:t>of</w:t>
      </w:r>
      <w:r>
        <w:rPr>
          <w:spacing w:val="25"/>
        </w:rPr>
        <w:t xml:space="preserve"> </w:t>
      </w:r>
      <w:r>
        <w:t>Quantities</w:t>
      </w:r>
      <w:r>
        <w:rPr>
          <w:spacing w:val="14"/>
        </w:rPr>
        <w:t xml:space="preserve"> </w:t>
      </w:r>
      <w:r>
        <w:t>and</w:t>
      </w:r>
      <w:r>
        <w:rPr>
          <w:spacing w:val="15"/>
        </w:rPr>
        <w:t xml:space="preserve"> </w:t>
      </w:r>
      <w:r>
        <w:t>the</w:t>
      </w:r>
      <w:r>
        <w:rPr>
          <w:spacing w:val="14"/>
        </w:rPr>
        <w:t xml:space="preserve"> </w:t>
      </w:r>
      <w:r>
        <w:t>relevant</w:t>
      </w:r>
      <w:r>
        <w:rPr>
          <w:spacing w:val="16"/>
        </w:rPr>
        <w:t xml:space="preserve"> </w:t>
      </w:r>
      <w:r>
        <w:t>construction</w:t>
      </w:r>
      <w:r>
        <w:rPr>
          <w:w w:val="99"/>
        </w:rPr>
        <w:t xml:space="preserve"> </w:t>
      </w:r>
      <w:r>
        <w:t>drawings must be read in conjunction with the standard</w:t>
      </w:r>
      <w:r>
        <w:rPr>
          <w:spacing w:val="-36"/>
        </w:rPr>
        <w:t xml:space="preserve"> </w:t>
      </w:r>
      <w:r>
        <w:t>specifications.</w:t>
      </w:r>
    </w:p>
    <w:p w:rsidR="00E22020" w:rsidRDefault="00E22020">
      <w:pPr>
        <w:sectPr w:rsidR="00E22020">
          <w:headerReference w:type="even" r:id="rId89"/>
          <w:footerReference w:type="even" r:id="rId90"/>
          <w:pgSz w:w="11910" w:h="16840"/>
          <w:pgMar w:top="1200" w:right="1060" w:bottom="720" w:left="1180" w:header="499" w:footer="534" w:gutter="0"/>
          <w:pgNumType w:start="90"/>
          <w:cols w:space="720"/>
        </w:sectPr>
      </w:pPr>
    </w:p>
    <w:p w:rsidR="00E22020" w:rsidRDefault="00E22020">
      <w:pPr>
        <w:spacing w:before="6"/>
        <w:rPr>
          <w:rFonts w:ascii="Century Gothic" w:eastAsia="Century Gothic" w:hAnsi="Century Gothic" w:cs="Century Gothic"/>
          <w:sz w:val="17"/>
          <w:szCs w:val="17"/>
        </w:rPr>
      </w:pPr>
    </w:p>
    <w:p w:rsidR="00E22020" w:rsidRDefault="00832650" w:rsidP="00A337F0">
      <w:pPr>
        <w:tabs>
          <w:tab w:val="left" w:pos="4696"/>
        </w:tabs>
        <w:spacing w:before="73" w:line="244" w:lineRule="auto"/>
        <w:ind w:left="2898" w:right="1405" w:hanging="229"/>
        <w:rPr>
          <w:rFonts w:ascii="Century Gothic"/>
          <w:b/>
          <w:sz w:val="14"/>
        </w:rPr>
      </w:pPr>
      <w:r>
        <w:rPr>
          <w:noProof/>
          <w:lang w:val="en-ZA" w:eastAsia="en-ZA"/>
        </w:rPr>
        <w:drawing>
          <wp:anchor distT="0" distB="0" distL="114300" distR="114300" simplePos="0" relativeHeight="502861400" behindDoc="1" locked="0" layoutInCell="1" allowOverlap="1" wp14:anchorId="70B65975" wp14:editId="1E92CD60">
            <wp:simplePos x="0" y="0"/>
            <wp:positionH relativeFrom="page">
              <wp:posOffset>828675</wp:posOffset>
            </wp:positionH>
            <wp:positionV relativeFrom="paragraph">
              <wp:posOffset>-85090</wp:posOffset>
            </wp:positionV>
            <wp:extent cx="1476375" cy="398145"/>
            <wp:effectExtent l="0" t="0" r="9525" b="1905"/>
            <wp:wrapNone/>
            <wp:docPr id="2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sidR="00A337F0">
        <w:rPr>
          <w:rFonts w:ascii="Century Gothic"/>
          <w:b/>
          <w:sz w:val="14"/>
        </w:rPr>
        <w:tab/>
      </w:r>
    </w:p>
    <w:p w:rsidR="00E22020" w:rsidRDefault="00016963">
      <w:pPr>
        <w:tabs>
          <w:tab w:val="left" w:pos="4405"/>
          <w:tab w:val="left" w:pos="9513"/>
        </w:tabs>
        <w:spacing w:line="167" w:lineRule="exact"/>
        <w:ind w:left="502"/>
        <w:rPr>
          <w:rFonts w:ascii="Century Gothic" w:eastAsia="Century Gothic" w:hAnsi="Century Gothic" w:cs="Century Gothic"/>
          <w:sz w:val="14"/>
          <w:szCs w:val="14"/>
        </w:rPr>
      </w:pPr>
      <w:r>
        <w:rPr>
          <w:rFonts w:ascii="Century Gothic"/>
          <w:b/>
          <w:w w:val="99"/>
          <w:sz w:val="14"/>
          <w:u w:val="single" w:color="000000"/>
        </w:rPr>
        <w:t xml:space="preserve"> </w:t>
      </w:r>
    </w:p>
    <w:p w:rsidR="00E22020" w:rsidRDefault="00E22020">
      <w:pPr>
        <w:spacing w:before="10"/>
        <w:rPr>
          <w:rFonts w:ascii="Century Gothic" w:eastAsia="Century Gothic" w:hAnsi="Century Gothic" w:cs="Century Gothic"/>
          <w:b/>
          <w:bCs/>
          <w:sz w:val="12"/>
          <w:szCs w:val="12"/>
        </w:rPr>
      </w:pPr>
    </w:p>
    <w:p w:rsidR="00E22020" w:rsidRDefault="00016963">
      <w:pPr>
        <w:pStyle w:val="Heading4"/>
        <w:tabs>
          <w:tab w:val="left" w:pos="1700"/>
        </w:tabs>
        <w:spacing w:before="62" w:line="480" w:lineRule="auto"/>
        <w:ind w:right="6194"/>
        <w:rPr>
          <w:b w:val="0"/>
          <w:bCs w:val="0"/>
        </w:rPr>
      </w:pPr>
      <w:r w:rsidRPr="007F4F60">
        <w:rPr>
          <w:color w:val="C00000"/>
        </w:rPr>
        <w:t>PART</w:t>
      </w:r>
      <w:r w:rsidRPr="007F4F60">
        <w:rPr>
          <w:color w:val="C00000"/>
          <w:spacing w:val="-7"/>
        </w:rPr>
        <w:t xml:space="preserve"> </w:t>
      </w:r>
      <w:r w:rsidRPr="007F4F60">
        <w:rPr>
          <w:color w:val="C00000"/>
        </w:rPr>
        <w:t>C4:</w:t>
      </w:r>
      <w:r w:rsidRPr="007F4F60">
        <w:rPr>
          <w:color w:val="C00000"/>
        </w:rPr>
        <w:tab/>
        <w:t>SITE</w:t>
      </w:r>
      <w:r w:rsidRPr="007F4F60">
        <w:rPr>
          <w:color w:val="C00000"/>
          <w:spacing w:val="-6"/>
        </w:rPr>
        <w:t xml:space="preserve"> </w:t>
      </w:r>
      <w:r w:rsidRPr="007F4F60">
        <w:rPr>
          <w:color w:val="C00000"/>
        </w:rPr>
        <w:t>INFORMATION</w:t>
      </w:r>
      <w:r w:rsidRPr="007F4F60">
        <w:rPr>
          <w:color w:val="C00000"/>
          <w:w w:val="99"/>
        </w:rPr>
        <w:t xml:space="preserve"> </w:t>
      </w:r>
      <w:r>
        <w:t>C4.1 SITE</w:t>
      </w:r>
      <w:r>
        <w:rPr>
          <w:spacing w:val="-9"/>
        </w:rPr>
        <w:t xml:space="preserve"> </w:t>
      </w:r>
      <w:r>
        <w:t>INFORMATION</w:t>
      </w:r>
    </w:p>
    <w:p w:rsidR="007F4F60" w:rsidRPr="007F4F60" w:rsidRDefault="007F4F60" w:rsidP="007F4F60">
      <w:pPr>
        <w:ind w:left="284"/>
        <w:rPr>
          <w:rFonts w:ascii="Century Gothic" w:eastAsia="Century Gothic" w:hAnsi="Century Gothic"/>
          <w:sz w:val="20"/>
          <w:szCs w:val="20"/>
        </w:rPr>
      </w:pPr>
      <w:r w:rsidRPr="007F4F60">
        <w:rPr>
          <w:rFonts w:ascii="Century Gothic" w:eastAsia="Century Gothic" w:hAnsi="Century Gothic"/>
          <w:sz w:val="20"/>
          <w:szCs w:val="20"/>
        </w:rPr>
        <w:t xml:space="preserve">Silutshana is situated within ward 11 in the </w:t>
      </w:r>
      <w:proofErr w:type="spellStart"/>
      <w:r w:rsidRPr="007F4F60">
        <w:rPr>
          <w:rFonts w:ascii="Century Gothic" w:eastAsia="Century Gothic" w:hAnsi="Century Gothic"/>
          <w:sz w:val="20"/>
          <w:szCs w:val="20"/>
        </w:rPr>
        <w:t>Nquthu</w:t>
      </w:r>
      <w:proofErr w:type="spellEnd"/>
      <w:r w:rsidRPr="007F4F60">
        <w:rPr>
          <w:rFonts w:ascii="Century Gothic" w:eastAsia="Century Gothic" w:hAnsi="Century Gothic"/>
          <w:sz w:val="20"/>
          <w:szCs w:val="20"/>
        </w:rPr>
        <w:t xml:space="preserve"> Local Municipality. </w:t>
      </w:r>
    </w:p>
    <w:p w:rsidR="007F4F60" w:rsidRDefault="007F4F60" w:rsidP="007F4F60">
      <w:pPr>
        <w:ind w:left="284"/>
        <w:rPr>
          <w:rFonts w:ascii="Century Gothic" w:eastAsia="Century Gothic" w:hAnsi="Century Gothic"/>
          <w:sz w:val="20"/>
          <w:szCs w:val="20"/>
        </w:rPr>
      </w:pPr>
    </w:p>
    <w:p w:rsidR="007F4F60" w:rsidRPr="007F4F60" w:rsidRDefault="007F4F60" w:rsidP="007F4F60">
      <w:pPr>
        <w:ind w:left="284"/>
        <w:rPr>
          <w:rFonts w:ascii="Century Gothic" w:eastAsia="Century Gothic" w:hAnsi="Century Gothic"/>
          <w:sz w:val="20"/>
          <w:szCs w:val="20"/>
        </w:rPr>
      </w:pPr>
      <w:r w:rsidRPr="007F4F60">
        <w:rPr>
          <w:rFonts w:ascii="Century Gothic" w:eastAsia="Century Gothic" w:hAnsi="Century Gothic"/>
          <w:sz w:val="20"/>
          <w:szCs w:val="20"/>
        </w:rPr>
        <w:t>The site Co Ordinates are as follows:</w:t>
      </w:r>
    </w:p>
    <w:p w:rsidR="007F4F60" w:rsidRPr="007F4F60" w:rsidRDefault="007F4F60" w:rsidP="007F4F60">
      <w:pPr>
        <w:ind w:left="284"/>
        <w:rPr>
          <w:rFonts w:ascii="Century Gothic" w:eastAsia="Century Gothic" w:hAnsi="Century Gothic"/>
          <w:sz w:val="20"/>
          <w:szCs w:val="20"/>
        </w:rPr>
      </w:pPr>
      <w:r w:rsidRPr="007F4F60">
        <w:rPr>
          <w:rFonts w:ascii="Century Gothic" w:eastAsia="Century Gothic" w:hAnsi="Century Gothic"/>
          <w:sz w:val="20"/>
          <w:szCs w:val="20"/>
        </w:rPr>
        <w:t>Latitude: 28°22'55.46"S</w:t>
      </w:r>
    </w:p>
    <w:p w:rsidR="00E22020" w:rsidRDefault="007F4F60" w:rsidP="007F4F60">
      <w:pPr>
        <w:ind w:left="284"/>
        <w:rPr>
          <w:rFonts w:ascii="Century Gothic" w:eastAsia="Century Gothic" w:hAnsi="Century Gothic" w:cs="Century Gothic"/>
          <w:sz w:val="20"/>
          <w:szCs w:val="20"/>
        </w:rPr>
      </w:pPr>
      <w:r w:rsidRPr="007F4F60">
        <w:rPr>
          <w:rFonts w:ascii="Century Gothic" w:eastAsia="Century Gothic" w:hAnsi="Century Gothic"/>
          <w:sz w:val="20"/>
          <w:szCs w:val="20"/>
        </w:rPr>
        <w:t>Longitude: 30°46'53. 91"E</w:t>
      </w:r>
    </w:p>
    <w:p w:rsidR="00E22020" w:rsidRDefault="00E22020" w:rsidP="007F4F60">
      <w:pPr>
        <w:ind w:left="284"/>
        <w:rPr>
          <w:rFonts w:ascii="Century Gothic" w:eastAsia="Century Gothic" w:hAnsi="Century Gothic" w:cs="Century Gothic"/>
          <w:sz w:val="20"/>
          <w:szCs w:val="20"/>
        </w:rPr>
      </w:pPr>
    </w:p>
    <w:p w:rsidR="00E22020" w:rsidRDefault="007F4F60" w:rsidP="007F4F60">
      <w:pPr>
        <w:ind w:left="284"/>
        <w:rPr>
          <w:rFonts w:ascii="Century Gothic" w:eastAsia="Century Gothic" w:hAnsi="Century Gothic" w:cs="Century Gothic"/>
          <w:sz w:val="20"/>
          <w:szCs w:val="20"/>
        </w:rPr>
      </w:pPr>
      <w:r>
        <w:rPr>
          <w:rFonts w:ascii="Arial" w:eastAsia="Times New Roman" w:hAnsi="Arial" w:cs="Arial"/>
          <w:noProof/>
          <w:color w:val="000000"/>
          <w:spacing w:val="-2"/>
          <w:lang w:val="en-ZA" w:eastAsia="en-ZA"/>
        </w:rPr>
        <w:drawing>
          <wp:inline distT="0" distB="0" distL="0" distR="0">
            <wp:extent cx="4213225" cy="2771775"/>
            <wp:effectExtent l="0" t="0" r="0"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13225" cy="2771775"/>
                    </a:xfrm>
                    <a:prstGeom prst="rect">
                      <a:avLst/>
                    </a:prstGeom>
                    <a:noFill/>
                  </pic:spPr>
                </pic:pic>
              </a:graphicData>
            </a:graphic>
          </wp:inline>
        </w:drawing>
      </w: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rPr>
          <w:rFonts w:ascii="Century Gothic" w:eastAsia="Century Gothic" w:hAnsi="Century Gothic" w:cs="Century Gothic"/>
          <w:sz w:val="20"/>
          <w:szCs w:val="20"/>
        </w:rPr>
      </w:pPr>
    </w:p>
    <w:p w:rsidR="00E22020" w:rsidRDefault="00E22020">
      <w:pPr>
        <w:spacing w:before="2"/>
        <w:rPr>
          <w:rFonts w:ascii="Century Gothic" w:eastAsia="Century Gothic" w:hAnsi="Century Gothic" w:cs="Century Gothic"/>
          <w:sz w:val="14"/>
          <w:szCs w:val="14"/>
        </w:rPr>
      </w:pPr>
    </w:p>
    <w:p w:rsidR="00E22020" w:rsidRDefault="00A337F0">
      <w:pPr>
        <w:spacing w:line="20" w:lineRule="exact"/>
        <w:ind w:left="118"/>
        <w:rPr>
          <w:rFonts w:ascii="Century Gothic" w:eastAsia="Century Gothic" w:hAnsi="Century Gothic" w:cs="Century Gothic"/>
          <w:sz w:val="2"/>
          <w:szCs w:val="2"/>
        </w:rPr>
      </w:pPr>
      <w:r>
        <w:rPr>
          <w:rFonts w:ascii="Century Gothic" w:eastAsia="Century Gothic" w:hAnsi="Century Gothic" w:cs="Century Gothic"/>
          <w:noProof/>
          <w:sz w:val="2"/>
          <w:szCs w:val="2"/>
          <w:lang w:val="en-ZA" w:eastAsia="en-ZA"/>
        </w:rPr>
        <mc:AlternateContent>
          <mc:Choice Requires="wpg">
            <w:drawing>
              <wp:inline distT="0" distB="0" distL="0" distR="0">
                <wp:extent cx="5990590" cy="9525"/>
                <wp:effectExtent l="5080" t="3810" r="5080" b="5715"/>
                <wp:docPr id="2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9525"/>
                          <a:chOff x="0" y="0"/>
                          <a:chExt cx="9434" cy="15"/>
                        </a:xfrm>
                      </wpg:grpSpPr>
                      <wpg:grpSp>
                        <wpg:cNvPr id="230" name="Group 12"/>
                        <wpg:cNvGrpSpPr>
                          <a:grpSpLocks/>
                        </wpg:cNvGrpSpPr>
                        <wpg:grpSpPr bwMode="auto">
                          <a:xfrm>
                            <a:off x="8" y="8"/>
                            <a:ext cx="9419" cy="2"/>
                            <a:chOff x="8" y="8"/>
                            <a:chExt cx="9419" cy="2"/>
                          </a:xfrm>
                        </wpg:grpSpPr>
                        <wps:wsp>
                          <wps:cNvPr id="231" name="Freeform 13"/>
                          <wps:cNvSpPr>
                            <a:spLocks/>
                          </wps:cNvSpPr>
                          <wps:spPr bwMode="auto">
                            <a:xfrm>
                              <a:off x="8" y="8"/>
                              <a:ext cx="9419" cy="2"/>
                            </a:xfrm>
                            <a:custGeom>
                              <a:avLst/>
                              <a:gdLst>
                                <a:gd name="T0" fmla="*/ 0 w 9419"/>
                                <a:gd name="T1" fmla="*/ 0 h 2"/>
                                <a:gd name="T2" fmla="*/ 9419 w 9419"/>
                                <a:gd name="T3" fmla="*/ 0 h 2"/>
                                <a:gd name="T4" fmla="*/ 0 60000 65536"/>
                                <a:gd name="T5" fmla="*/ 0 60000 65536"/>
                              </a:gdLst>
                              <a:ahLst/>
                              <a:cxnLst>
                                <a:cxn ang="T4">
                                  <a:pos x="T0" y="T1"/>
                                </a:cxn>
                                <a:cxn ang="T5">
                                  <a:pos x="T2" y="T3"/>
                                </a:cxn>
                              </a:cxnLst>
                              <a:rect l="0" t="0" r="r" b="b"/>
                              <a:pathLst>
                                <a:path w="9419" h="2">
                                  <a:moveTo>
                                    <a:pt x="0" y="-1"/>
                                  </a:moveTo>
                                  <a:lnTo>
                                    <a:pt x="9419"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440CB9" id="Group 11" o:spid="_x0000_s1026" style="width:471.7pt;height:.75pt;mso-position-horizontal-relative:char;mso-position-vertical-relative:line" coordsize="94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">
                <v:group id="Group 12" o:spid="_x0000_s1027" style="position:absolute;left:8;top:8;width:9419;height:2" coordorigin="8,8"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3" o:spid="_x0000_s1028" style="position:absolute;left:8;top:8;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7VsQA&#10;AADcAAAADwAAAGRycy9kb3ducmV2LnhtbESPzWrDMBCE74W8g9hCL6WRE0MIbpRgAvm55BC35LxI&#10;G8vUWhlLcdy3rwqBHIeZ+YZZbUbXioH60HhWMJtmIIi1Nw3XCr6/dh9LECEiG2w9k4JfCrBZT15W&#10;WBh/5zMNVaxFgnAoUIGNsSukDNqSwzD1HXHyrr53GJPsa2l6vCe4a+U8yxbSYcNpwWJHW0v6p7o5&#10;BYeu2tvz1Q36mNtL6XV8L/OTUm+vY/kJItIYn+FH+2gUzPMZ/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8+1bEAAAA3AAAAA8AAAAAAAAAAAAAAAAAmAIAAGRycy9k&#10;b3ducmV2LnhtbFBLBQYAAAAABAAEAPUAAACJAwAAAAA=&#10;" path="m,-1r9419,e" filled="f">
                    <v:path arrowok="t" o:connecttype="custom" o:connectlocs="0,0;9419,0" o:connectangles="0,0"/>
                  </v:shape>
                </v:group>
                <w10:anchorlock/>
              </v:group>
            </w:pict>
          </mc:Fallback>
        </mc:AlternateContent>
      </w:r>
    </w:p>
    <w:p w:rsidR="00E22020" w:rsidRDefault="00E22020">
      <w:pPr>
        <w:jc w:val="right"/>
        <w:rPr>
          <w:rFonts w:ascii="Trebuchet MS" w:eastAsia="Trebuchet MS" w:hAnsi="Trebuchet MS" w:cs="Trebuchet MS"/>
          <w:sz w:val="16"/>
          <w:szCs w:val="16"/>
        </w:rPr>
        <w:sectPr w:rsidR="00E22020">
          <w:headerReference w:type="even" r:id="rId92"/>
          <w:footerReference w:type="even" r:id="rId93"/>
          <w:pgSz w:w="11910" w:h="16840"/>
          <w:pgMar w:top="400" w:right="1060" w:bottom="280" w:left="1180" w:header="0" w:footer="0" w:gutter="0"/>
          <w:cols w:space="720"/>
        </w:sect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rPr>
          <w:rFonts w:ascii="Times New Roman" w:eastAsia="Times New Roman" w:hAnsi="Times New Roman" w:cs="Times New Roman"/>
          <w:sz w:val="20"/>
          <w:szCs w:val="20"/>
        </w:rPr>
      </w:pPr>
    </w:p>
    <w:p w:rsidR="00E22020" w:rsidRDefault="00E22020">
      <w:pPr>
        <w:spacing w:before="3"/>
        <w:rPr>
          <w:rFonts w:ascii="Times New Roman" w:eastAsia="Times New Roman" w:hAnsi="Times New Roman" w:cs="Times New Roman"/>
          <w:sz w:val="23"/>
          <w:szCs w:val="23"/>
        </w:rPr>
      </w:pPr>
    </w:p>
    <w:p w:rsidR="00E22020" w:rsidRDefault="00A337F0">
      <w:pPr>
        <w:spacing w:line="1138" w:lineRule="exact"/>
        <w:ind w:left="559"/>
        <w:rPr>
          <w:rFonts w:ascii="Times New Roman" w:eastAsia="Times New Roman" w:hAnsi="Times New Roman" w:cs="Times New Roman"/>
          <w:sz w:val="20"/>
          <w:szCs w:val="20"/>
        </w:rPr>
      </w:pPr>
      <w:r>
        <w:rPr>
          <w:rFonts w:ascii="Times New Roman" w:eastAsia="Times New Roman" w:hAnsi="Times New Roman" w:cs="Times New Roman"/>
          <w:noProof/>
          <w:position w:val="-22"/>
          <w:sz w:val="20"/>
          <w:szCs w:val="20"/>
          <w:lang w:val="en-ZA" w:eastAsia="en-ZA"/>
        </w:rPr>
        <mc:AlternateContent>
          <mc:Choice Requires="wpg">
            <w:drawing>
              <wp:inline distT="0" distB="0" distL="0" distR="0">
                <wp:extent cx="5459730" cy="722630"/>
                <wp:effectExtent l="0" t="0" r="0" b="3175"/>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730" cy="722630"/>
                          <a:chOff x="0" y="0"/>
                          <a:chExt cx="8598" cy="1138"/>
                        </a:xfrm>
                      </wpg:grpSpPr>
                      <pic:pic xmlns:pic="http://schemas.openxmlformats.org/drawingml/2006/picture">
                        <pic:nvPicPr>
                          <pic:cNvPr id="21"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7" y="39"/>
                            <a:ext cx="8580" cy="1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6" y="130"/>
                            <a:ext cx="8542" cy="9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75" cy="1095"/>
                          </a:xfrm>
                          <a:prstGeom prst="rect">
                            <a:avLst/>
                          </a:prstGeom>
                          <a:blipFill dpi="0" rotWithShape="1">
                            <a:blip r:embed="rId97"/>
                            <a:srcRect/>
                            <a:tile tx="0" ty="0" sx="100000" sy="100000" flip="none" algn="tl"/>
                          </a:blipFill>
                        </pic:spPr>
                      </pic:pic>
                      <wps:wsp>
                        <wps:cNvPr id="227" name="Text Box 183"/>
                        <wps:cNvSpPr txBox="1">
                          <a:spLocks noChangeArrowheads="1"/>
                        </wps:cNvSpPr>
                        <wps:spPr bwMode="auto">
                          <a:xfrm>
                            <a:off x="3421" y="147"/>
                            <a:ext cx="17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81" w:lineRule="exact"/>
                                <w:rPr>
                                  <w:rFonts w:ascii="Century Gothic" w:eastAsia="Century Gothic" w:hAnsi="Century Gothic" w:cs="Century Gothic"/>
                                  <w:sz w:val="28"/>
                                  <w:szCs w:val="28"/>
                                </w:rPr>
                              </w:pPr>
                              <w:r>
                                <w:rPr>
                                  <w:rFonts w:ascii="Century Gothic"/>
                                  <w:b/>
                                  <w:sz w:val="28"/>
                                </w:rPr>
                                <w:t>A</w:t>
                              </w:r>
                              <w:r>
                                <w:rPr>
                                  <w:rFonts w:ascii="Century Gothic"/>
                                  <w:b/>
                                  <w:spacing w:val="-2"/>
                                  <w:sz w:val="28"/>
                                </w:rPr>
                                <w:t>N</w:t>
                              </w:r>
                              <w:r>
                                <w:rPr>
                                  <w:rFonts w:ascii="Century Gothic"/>
                                  <w:b/>
                                  <w:sz w:val="28"/>
                                </w:rPr>
                                <w:t>N</w:t>
                              </w:r>
                              <w:r>
                                <w:rPr>
                                  <w:rFonts w:ascii="Century Gothic"/>
                                  <w:b/>
                                  <w:spacing w:val="-2"/>
                                  <w:sz w:val="28"/>
                                </w:rPr>
                                <w:t>E</w:t>
                              </w:r>
                              <w:r>
                                <w:rPr>
                                  <w:rFonts w:ascii="Century Gothic"/>
                                  <w:b/>
                                  <w:spacing w:val="-1"/>
                                  <w:sz w:val="28"/>
                                </w:rPr>
                                <w:t>X</w:t>
                              </w:r>
                              <w:r>
                                <w:rPr>
                                  <w:rFonts w:ascii="Century Gothic"/>
                                  <w:b/>
                                  <w:spacing w:val="-2"/>
                                  <w:sz w:val="28"/>
                                </w:rPr>
                                <w:t>U</w:t>
                              </w:r>
                              <w:r>
                                <w:rPr>
                                  <w:rFonts w:ascii="Century Gothic"/>
                                  <w:b/>
                                  <w:spacing w:val="-1"/>
                                  <w:sz w:val="28"/>
                                </w:rPr>
                                <w:t>R</w:t>
                              </w:r>
                              <w:r>
                                <w:rPr>
                                  <w:rFonts w:ascii="Century Gothic"/>
                                  <w:b/>
                                  <w:sz w:val="28"/>
                                </w:rPr>
                                <w:t>E</w:t>
                              </w:r>
                              <w:r>
                                <w:rPr>
                                  <w:rFonts w:ascii="Century Gothic"/>
                                  <w:b/>
                                  <w:spacing w:val="-2"/>
                                  <w:sz w:val="28"/>
                                </w:rPr>
                                <w:t xml:space="preserve"> </w:t>
                              </w:r>
                              <w:r>
                                <w:rPr>
                                  <w:rFonts w:ascii="Century Gothic"/>
                                  <w:b/>
                                  <w:sz w:val="28"/>
                                </w:rPr>
                                <w:t>A</w:t>
                              </w:r>
                            </w:p>
                          </w:txbxContent>
                        </wps:txbx>
                        <wps:bodyPr rot="0" vert="horz" wrap="square" lIns="0" tIns="0" rIns="0" bIns="0" anchor="t" anchorCtr="0" upright="1">
                          <a:noAutofit/>
                        </wps:bodyPr>
                      </wps:wsp>
                      <wps:wsp>
                        <wps:cNvPr id="228" name="Text Box 184"/>
                        <wps:cNvSpPr txBox="1">
                          <a:spLocks noChangeArrowheads="1"/>
                        </wps:cNvSpPr>
                        <wps:spPr bwMode="auto">
                          <a:xfrm>
                            <a:off x="1275" y="729"/>
                            <a:ext cx="60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0" w:lineRule="exact"/>
                                <w:rPr>
                                  <w:rFonts w:ascii="Century Gothic" w:eastAsia="Century Gothic" w:hAnsi="Century Gothic" w:cs="Century Gothic"/>
                                  <w:sz w:val="24"/>
                                  <w:szCs w:val="24"/>
                                </w:rPr>
                              </w:pPr>
                              <w:r>
                                <w:rPr>
                                  <w:rFonts w:ascii="Century Gothic"/>
                                  <w:b/>
                                  <w:w w:val="99"/>
                                  <w:sz w:val="24"/>
                                </w:rPr>
                                <w:t>OCCUPATIONAL</w:t>
                              </w:r>
                              <w:r>
                                <w:rPr>
                                  <w:rFonts w:ascii="Century Gothic"/>
                                  <w:b/>
                                  <w:spacing w:val="-1"/>
                                  <w:sz w:val="24"/>
                                </w:rPr>
                                <w:t xml:space="preserve"> HEALT</w:t>
                              </w:r>
                              <w:r>
                                <w:rPr>
                                  <w:rFonts w:ascii="Century Gothic"/>
                                  <w:b/>
                                  <w:sz w:val="24"/>
                                </w:rPr>
                                <w:t xml:space="preserve">H </w:t>
                              </w:r>
                              <w:r>
                                <w:rPr>
                                  <w:rFonts w:ascii="Century Gothic"/>
                                  <w:b/>
                                  <w:w w:val="99"/>
                                  <w:sz w:val="24"/>
                                </w:rPr>
                                <w:t>AND</w:t>
                              </w:r>
                              <w:r>
                                <w:rPr>
                                  <w:rFonts w:ascii="Century Gothic"/>
                                  <w:b/>
                                  <w:spacing w:val="-1"/>
                                  <w:sz w:val="24"/>
                                </w:rPr>
                                <w:t xml:space="preserve"> </w:t>
                              </w:r>
                              <w:r>
                                <w:rPr>
                                  <w:rFonts w:ascii="Century Gothic"/>
                                  <w:b/>
                                  <w:sz w:val="24"/>
                                </w:rPr>
                                <w:t>SAFETY</w:t>
                              </w:r>
                              <w:r>
                                <w:rPr>
                                  <w:rFonts w:ascii="Century Gothic"/>
                                  <w:b/>
                                  <w:spacing w:val="1"/>
                                  <w:sz w:val="24"/>
                                </w:rPr>
                                <w:t xml:space="preserve"> </w:t>
                              </w:r>
                              <w:r>
                                <w:rPr>
                                  <w:rFonts w:ascii="Century Gothic"/>
                                  <w:b/>
                                  <w:w w:val="99"/>
                                  <w:sz w:val="24"/>
                                </w:rPr>
                                <w:t>SPECIFICATION</w:t>
                              </w:r>
                            </w:p>
                          </w:txbxContent>
                        </wps:txbx>
                        <wps:bodyPr rot="0" vert="horz" wrap="square" lIns="0" tIns="0" rIns="0" bIns="0" anchor="t" anchorCtr="0" upright="1">
                          <a:noAutofit/>
                        </wps:bodyPr>
                      </wps:wsp>
                    </wpg:wgp>
                  </a:graphicData>
                </a:graphic>
              </wp:inline>
            </w:drawing>
          </mc:Choice>
          <mc:Fallback>
            <w:pict>
              <v:group id="Group 5" o:spid="_x0000_s1065" style="width:429.9pt;height:56.9pt;mso-position-horizontal-relative:char;mso-position-vertical-relative:line" coordsize="8598,11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&#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6" type="#_x0000_t75" style="position:absolute;left:17;top:39;width:858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Xu/EAAAA2wAAAA8AAABkcnMvZG93bnJldi54bWxEj0+LwjAUxO+C3yE8wZum6ipSjSILgrCX&#10;rn/A46N5tsXmpSTZ2vXTbxYEj8PM/IZZbztTi5acrywrmIwTEMS51RUXCs6n/WgJwgdkjbVlUvBL&#10;Hrabfm+NqbYP/qb2GAoRIexTVFCG0KRS+rwkg35sG+Lo3awzGKJ0hdQOHxFuajlNkoU0WHFcKLGh&#10;z5Ly+/HHKJhfTzyb69kzaw6Xj/aauez8/FJqOOh2KxCBuvAOv9oHrWA6gf8v8Q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qXu/EAAAA2wAAAA8AAAAAAAAAAAAAAAAA&#10;nwIAAGRycy9kb3ducmV2LnhtbFBLBQYAAAAABAAEAPcAAACQAwAAAAA=&#10;">
                  <v:imagedata r:id="rId98" o:title=""/>
                </v:shape>
                <v:shape id="Picture 9" o:spid="_x0000_s1067" type="#_x0000_t75" style="position:absolute;left:36;top:130;width:8542;height: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O18zFAAAA3AAAAA8AAABkcnMvZG93bnJldi54bWxEj0FrwkAUhO+C/2F5gjfdJEiR1DWIWBDx&#10;UtsGentkX5PQ3bdpdjXx37uFQo/DzHzDbIrRGnGj3reOFaTLBARx5XTLtYL3t5fFGoQPyBqNY1Jw&#10;Jw/FdjrZYK7dwK90u4RaRAj7HBU0IXS5lL5qyKJfuo44el+utxii7Gupexwi3BqZJcmTtNhyXGiw&#10;o31D1fflaiOl/Dmf9Hpcpebzo9yb63AwZa3UfDbunkEEGsN/+K991AqybAW/Z+IRkN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tfMxQAAANwAAAAPAAAAAAAAAAAAAAAA&#10;AJ8CAABkcnMvZG93bnJldi54bWxQSwUGAAAAAAQABAD3AAAAkQMAAAAA&#10;">
                  <v:imagedata r:id="rId99" o:title=""/>
                </v:shape>
                <v:shape id="Picture 8" o:spid="_x0000_s1068" type="#_x0000_t75" style="position:absolute;width:8575;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3dbDAAAA3AAAAA8AAABkcnMvZG93bnJldi54bWxEj0Frg0AUhO+F/oflFXqraz1osK4hlJb2&#10;4iFpINeH+6qi+1Z2N9H++2wg0OMwM98w1XY1k7iQ84NlBa9JCoK4tXrgTsHx5/NlA8IHZI2TZVLw&#10;Rx629eNDhaW2C+/pcgidiBD2JSroQ5hLKX3bk0Gf2Jk4er/WGQxRuk5qh0uEm0lmaZpLgwPHhR5n&#10;eu+pHQ9no+Dsi7DzvNpipGazNM0pcx9fSj0/rbs3EIHW8B++t7+1gizL4XYmHgF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nd1sMAAADcAAAADwAAAAAAAAAAAAAAAACf&#10;AgAAZHJzL2Rvd25yZXYueG1sUEsFBgAAAAAEAAQA9wAAAI8DAAAAAA==&#10;" filled="t">
                  <v:fill r:id="rId100" o:title="" recolor="t" rotate="t" type="tile"/>
                  <v:imagedata r:id="rId101" o:title=""/>
                </v:shape>
                <v:shape id="_x0000_s1069" type="#_x0000_t202" style="position:absolute;left:3421;top:147;width:173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D051AE" w:rsidRDefault="00D051AE">
                        <w:pPr>
                          <w:spacing w:line="281" w:lineRule="exact"/>
                          <w:rPr>
                            <w:rFonts w:ascii="Century Gothic" w:eastAsia="Century Gothic" w:hAnsi="Century Gothic" w:cs="Century Gothic"/>
                            <w:sz w:val="28"/>
                            <w:szCs w:val="28"/>
                          </w:rPr>
                        </w:pPr>
                        <w:r>
                          <w:rPr>
                            <w:rFonts w:ascii="Century Gothic"/>
                            <w:b/>
                            <w:sz w:val="28"/>
                          </w:rPr>
                          <w:t>A</w:t>
                        </w:r>
                        <w:r>
                          <w:rPr>
                            <w:rFonts w:ascii="Century Gothic"/>
                            <w:b/>
                            <w:spacing w:val="-2"/>
                            <w:sz w:val="28"/>
                          </w:rPr>
                          <w:t>N</w:t>
                        </w:r>
                        <w:r>
                          <w:rPr>
                            <w:rFonts w:ascii="Century Gothic"/>
                            <w:b/>
                            <w:sz w:val="28"/>
                          </w:rPr>
                          <w:t>N</w:t>
                        </w:r>
                        <w:r>
                          <w:rPr>
                            <w:rFonts w:ascii="Century Gothic"/>
                            <w:b/>
                            <w:spacing w:val="-2"/>
                            <w:sz w:val="28"/>
                          </w:rPr>
                          <w:t>E</w:t>
                        </w:r>
                        <w:r>
                          <w:rPr>
                            <w:rFonts w:ascii="Century Gothic"/>
                            <w:b/>
                            <w:spacing w:val="-1"/>
                            <w:sz w:val="28"/>
                          </w:rPr>
                          <w:t>X</w:t>
                        </w:r>
                        <w:r>
                          <w:rPr>
                            <w:rFonts w:ascii="Century Gothic"/>
                            <w:b/>
                            <w:spacing w:val="-2"/>
                            <w:sz w:val="28"/>
                          </w:rPr>
                          <w:t>U</w:t>
                        </w:r>
                        <w:r>
                          <w:rPr>
                            <w:rFonts w:ascii="Century Gothic"/>
                            <w:b/>
                            <w:spacing w:val="-1"/>
                            <w:sz w:val="28"/>
                          </w:rPr>
                          <w:t>R</w:t>
                        </w:r>
                        <w:r>
                          <w:rPr>
                            <w:rFonts w:ascii="Century Gothic"/>
                            <w:b/>
                            <w:sz w:val="28"/>
                          </w:rPr>
                          <w:t>E</w:t>
                        </w:r>
                        <w:r>
                          <w:rPr>
                            <w:rFonts w:ascii="Century Gothic"/>
                            <w:b/>
                            <w:spacing w:val="-2"/>
                            <w:sz w:val="28"/>
                          </w:rPr>
                          <w:t xml:space="preserve"> </w:t>
                        </w:r>
                        <w:r>
                          <w:rPr>
                            <w:rFonts w:ascii="Century Gothic"/>
                            <w:b/>
                            <w:sz w:val="28"/>
                          </w:rPr>
                          <w:t>A</w:t>
                        </w:r>
                      </w:p>
                    </w:txbxContent>
                  </v:textbox>
                </v:shape>
                <v:shape id="Text Box 184" o:spid="_x0000_s1070" type="#_x0000_t202" style="position:absolute;left:1275;top:729;width:60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D051AE" w:rsidRDefault="00D051AE">
                        <w:pPr>
                          <w:spacing w:line="240" w:lineRule="exact"/>
                          <w:rPr>
                            <w:rFonts w:ascii="Century Gothic" w:eastAsia="Century Gothic" w:hAnsi="Century Gothic" w:cs="Century Gothic"/>
                            <w:sz w:val="24"/>
                            <w:szCs w:val="24"/>
                          </w:rPr>
                        </w:pPr>
                        <w:r>
                          <w:rPr>
                            <w:rFonts w:ascii="Century Gothic"/>
                            <w:b/>
                            <w:w w:val="99"/>
                            <w:sz w:val="24"/>
                          </w:rPr>
                          <w:t>OCCUPATIONAL</w:t>
                        </w:r>
                        <w:r>
                          <w:rPr>
                            <w:rFonts w:ascii="Century Gothic"/>
                            <w:b/>
                            <w:spacing w:val="-1"/>
                            <w:sz w:val="24"/>
                          </w:rPr>
                          <w:t xml:space="preserve"> HEALT</w:t>
                        </w:r>
                        <w:r>
                          <w:rPr>
                            <w:rFonts w:ascii="Century Gothic"/>
                            <w:b/>
                            <w:sz w:val="24"/>
                          </w:rPr>
                          <w:t xml:space="preserve">H </w:t>
                        </w:r>
                        <w:r>
                          <w:rPr>
                            <w:rFonts w:ascii="Century Gothic"/>
                            <w:b/>
                            <w:w w:val="99"/>
                            <w:sz w:val="24"/>
                          </w:rPr>
                          <w:t>AND</w:t>
                        </w:r>
                        <w:r>
                          <w:rPr>
                            <w:rFonts w:ascii="Century Gothic"/>
                            <w:b/>
                            <w:spacing w:val="-1"/>
                            <w:sz w:val="24"/>
                          </w:rPr>
                          <w:t xml:space="preserve"> </w:t>
                        </w:r>
                        <w:r>
                          <w:rPr>
                            <w:rFonts w:ascii="Century Gothic"/>
                            <w:b/>
                            <w:sz w:val="24"/>
                          </w:rPr>
                          <w:t>SAFETY</w:t>
                        </w:r>
                        <w:r>
                          <w:rPr>
                            <w:rFonts w:ascii="Century Gothic"/>
                            <w:b/>
                            <w:spacing w:val="1"/>
                            <w:sz w:val="24"/>
                          </w:rPr>
                          <w:t xml:space="preserve"> </w:t>
                        </w:r>
                        <w:r>
                          <w:rPr>
                            <w:rFonts w:ascii="Century Gothic"/>
                            <w:b/>
                            <w:w w:val="99"/>
                            <w:sz w:val="24"/>
                          </w:rPr>
                          <w:t>SPECIFICATION</w:t>
                        </w:r>
                      </w:p>
                    </w:txbxContent>
                  </v:textbox>
                </v:shape>
                <w10:anchorlock/>
              </v:group>
            </w:pict>
          </mc:Fallback>
        </mc:AlternateContent>
      </w:r>
    </w:p>
    <w:p w:rsidR="00E22020" w:rsidRDefault="00E22020">
      <w:pPr>
        <w:spacing w:line="1138" w:lineRule="exact"/>
        <w:rPr>
          <w:rFonts w:ascii="Times New Roman" w:eastAsia="Times New Roman" w:hAnsi="Times New Roman" w:cs="Times New Roman"/>
          <w:sz w:val="20"/>
          <w:szCs w:val="20"/>
        </w:rPr>
        <w:sectPr w:rsidR="00E22020">
          <w:headerReference w:type="even" r:id="rId102"/>
          <w:footerReference w:type="even" r:id="rId103"/>
          <w:pgSz w:w="11910" w:h="16840"/>
          <w:pgMar w:top="1200" w:right="1060" w:bottom="720" w:left="1180" w:header="499" w:footer="534" w:gutter="0"/>
          <w:pgNumType w:start="92"/>
          <w:cols w:space="720"/>
        </w:sectPr>
      </w:pPr>
    </w:p>
    <w:p w:rsidR="00E22020" w:rsidRDefault="00016963">
      <w:pPr>
        <w:pStyle w:val="Heading4"/>
        <w:spacing w:before="47" w:line="276" w:lineRule="auto"/>
        <w:ind w:left="2630" w:right="2651"/>
        <w:jc w:val="center"/>
        <w:rPr>
          <w:rFonts w:ascii="Trebuchet MS" w:eastAsia="Trebuchet MS" w:hAnsi="Trebuchet MS" w:cs="Trebuchet MS"/>
          <w:b w:val="0"/>
          <w:bCs w:val="0"/>
        </w:rPr>
      </w:pPr>
      <w:r>
        <w:rPr>
          <w:rFonts w:ascii="Trebuchet MS"/>
        </w:rPr>
        <w:lastRenderedPageBreak/>
        <w:t>OCCUPATIONAL HEALTH AND SAFETY</w:t>
      </w:r>
      <w:r>
        <w:rPr>
          <w:rFonts w:ascii="Trebuchet MS"/>
          <w:spacing w:val="-18"/>
        </w:rPr>
        <w:t xml:space="preserve"> </w:t>
      </w:r>
      <w:r>
        <w:rPr>
          <w:rFonts w:ascii="Trebuchet MS"/>
        </w:rPr>
        <w:t>SPECIFICATION</w:t>
      </w:r>
      <w:r>
        <w:rPr>
          <w:rFonts w:ascii="Trebuchet MS"/>
          <w:w w:val="99"/>
        </w:rPr>
        <w:t xml:space="preserve"> </w:t>
      </w:r>
      <w:r>
        <w:rPr>
          <w:rFonts w:ascii="Trebuchet MS"/>
        </w:rPr>
        <w:t>INDEX</w:t>
      </w:r>
    </w:p>
    <w:p w:rsidR="00E22020" w:rsidRDefault="007F4F60">
      <w:pPr>
        <w:spacing w:line="232" w:lineRule="exact"/>
        <w:ind w:right="21"/>
        <w:jc w:val="center"/>
        <w:rPr>
          <w:rFonts w:ascii="Trebuchet MS" w:eastAsia="Trebuchet MS" w:hAnsi="Trebuchet MS" w:cs="Trebuchet MS"/>
          <w:sz w:val="20"/>
          <w:szCs w:val="20"/>
        </w:rPr>
      </w:pPr>
      <w:r w:rsidRPr="007F4F60">
        <w:rPr>
          <w:rFonts w:ascii="Trebuchet MS"/>
          <w:b/>
          <w:sz w:val="20"/>
        </w:rPr>
        <w:t>FPM 10/2016</w:t>
      </w:r>
      <w:r w:rsidR="00016963">
        <w:rPr>
          <w:rFonts w:ascii="Trebuchet MS"/>
          <w:b/>
          <w:sz w:val="20"/>
        </w:rPr>
        <w:t xml:space="preserve">- </w:t>
      </w:r>
      <w:r>
        <w:rPr>
          <w:rFonts w:ascii="Trebuchet MS"/>
          <w:b/>
          <w:sz w:val="20"/>
        </w:rPr>
        <w:t>CONSTRUCTION OF</w:t>
      </w:r>
      <w:r w:rsidR="00016963">
        <w:rPr>
          <w:rFonts w:ascii="Trebuchet MS"/>
          <w:b/>
          <w:sz w:val="20"/>
        </w:rPr>
        <w:t xml:space="preserve"> </w:t>
      </w:r>
      <w:r>
        <w:rPr>
          <w:rFonts w:ascii="Trebuchet MS"/>
          <w:b/>
          <w:sz w:val="20"/>
        </w:rPr>
        <w:t>SILUTSHANA</w:t>
      </w:r>
      <w:r w:rsidR="00016963">
        <w:rPr>
          <w:rFonts w:ascii="Trebuchet MS"/>
          <w:b/>
          <w:sz w:val="20"/>
        </w:rPr>
        <w:t xml:space="preserve"> COMMUNITY SERVICE</w:t>
      </w:r>
      <w:r w:rsidR="00016963">
        <w:rPr>
          <w:rFonts w:ascii="Trebuchet MS"/>
          <w:b/>
          <w:spacing w:val="-29"/>
          <w:sz w:val="20"/>
        </w:rPr>
        <w:t xml:space="preserve"> </w:t>
      </w:r>
      <w:r w:rsidR="00016963">
        <w:rPr>
          <w:rFonts w:ascii="Trebuchet MS"/>
          <w:b/>
          <w:sz w:val="20"/>
        </w:rPr>
        <w:t>CENTRE</w:t>
      </w:r>
    </w:p>
    <w:p w:rsidR="00E22020" w:rsidRDefault="00016963">
      <w:pPr>
        <w:pStyle w:val="BodyText"/>
        <w:tabs>
          <w:tab w:val="left" w:pos="1128"/>
          <w:tab w:val="left" w:pos="9169"/>
        </w:tabs>
        <w:spacing w:before="65"/>
        <w:ind w:left="0" w:right="22"/>
        <w:jc w:val="center"/>
        <w:rPr>
          <w:rFonts w:ascii="Trebuchet MS" w:eastAsia="Trebuchet MS" w:hAnsi="Trebuchet MS" w:cs="Trebuchet MS"/>
        </w:rPr>
      </w:pPr>
      <w:r>
        <w:rPr>
          <w:rFonts w:ascii="Trebuchet MS"/>
          <w:spacing w:val="6"/>
          <w:w w:val="95"/>
        </w:rPr>
        <w:t>Clause</w:t>
      </w:r>
      <w:r>
        <w:rPr>
          <w:rFonts w:ascii="Trebuchet MS"/>
          <w:spacing w:val="6"/>
          <w:w w:val="95"/>
        </w:rPr>
        <w:tab/>
      </w:r>
      <w:r>
        <w:rPr>
          <w:rFonts w:ascii="Trebuchet MS"/>
          <w:spacing w:val="-1"/>
        </w:rPr>
        <w:t>Description</w:t>
      </w:r>
      <w:r>
        <w:rPr>
          <w:rFonts w:ascii="Trebuchet MS"/>
          <w:spacing w:val="-1"/>
        </w:rPr>
        <w:tab/>
      </w:r>
      <w:r>
        <w:rPr>
          <w:rFonts w:ascii="Trebuchet MS"/>
          <w:spacing w:val="8"/>
        </w:rPr>
        <w:t>Page</w:t>
      </w:r>
    </w:p>
    <w:p w:rsidR="00E22020" w:rsidRDefault="00A337F0">
      <w:pPr>
        <w:spacing w:line="20" w:lineRule="exact"/>
        <w:ind w:left="266"/>
        <w:rPr>
          <w:rFonts w:ascii="Trebuchet MS" w:eastAsia="Trebuchet MS" w:hAnsi="Trebuchet MS" w:cs="Trebuchet MS"/>
          <w:sz w:val="2"/>
          <w:szCs w:val="2"/>
        </w:rPr>
      </w:pPr>
      <w:r>
        <w:rPr>
          <w:rFonts w:ascii="Trebuchet MS" w:eastAsia="Trebuchet MS" w:hAnsi="Trebuchet MS" w:cs="Trebuchet MS"/>
          <w:noProof/>
          <w:sz w:val="2"/>
          <w:szCs w:val="2"/>
          <w:lang w:val="en-ZA" w:eastAsia="en-ZA"/>
        </w:rPr>
        <mc:AlternateContent>
          <mc:Choice Requires="wpg">
            <w:drawing>
              <wp:inline distT="0" distB="0" distL="0" distR="0">
                <wp:extent cx="6129655" cy="7620"/>
                <wp:effectExtent l="10160" t="3810" r="3810" b="762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7620"/>
                          <a:chOff x="0" y="0"/>
                          <a:chExt cx="9653" cy="12"/>
                        </a:xfrm>
                      </wpg:grpSpPr>
                      <wpg:grpSp>
                        <wpg:cNvPr id="9" name="Group 3"/>
                        <wpg:cNvGrpSpPr>
                          <a:grpSpLocks/>
                        </wpg:cNvGrpSpPr>
                        <wpg:grpSpPr bwMode="auto">
                          <a:xfrm>
                            <a:off x="6" y="6"/>
                            <a:ext cx="9641" cy="2"/>
                            <a:chOff x="6" y="6"/>
                            <a:chExt cx="9641" cy="2"/>
                          </a:xfrm>
                        </wpg:grpSpPr>
                        <wps:wsp>
                          <wps:cNvPr id="18" name="Freeform 4"/>
                          <wps:cNvSpPr>
                            <a:spLocks/>
                          </wps:cNvSpPr>
                          <wps:spPr bwMode="auto">
                            <a:xfrm>
                              <a:off x="6" y="6"/>
                              <a:ext cx="9641" cy="2"/>
                            </a:xfrm>
                            <a:custGeom>
                              <a:avLst/>
                              <a:gdLst>
                                <a:gd name="T0" fmla="*/ 0 w 9641"/>
                                <a:gd name="T1" fmla="*/ 0 h 2"/>
                                <a:gd name="T2" fmla="*/ 9640 w 9641"/>
                                <a:gd name="T3" fmla="*/ 0 h 2"/>
                                <a:gd name="T4" fmla="*/ 0 60000 65536"/>
                                <a:gd name="T5" fmla="*/ 0 60000 65536"/>
                              </a:gdLst>
                              <a:ahLst/>
                              <a:cxnLst>
                                <a:cxn ang="T4">
                                  <a:pos x="T0" y="T1"/>
                                </a:cxn>
                                <a:cxn ang="T5">
                                  <a:pos x="T2" y="T3"/>
                                </a:cxn>
                              </a:cxnLst>
                              <a:rect l="0" t="0" r="r" b="b"/>
                              <a:pathLst>
                                <a:path w="9641" h="2">
                                  <a:moveTo>
                                    <a:pt x="0" y="0"/>
                                  </a:moveTo>
                                  <a:lnTo>
                                    <a:pt x="96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41A2CE" id="Group 2" o:spid="_x0000_s1026" style="width:482.65pt;height:.6pt;mso-position-horizontal-relative:char;mso-position-vertical-relative:line" coordsize="96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">
                <v:group id="Group 3" o:spid="_x0000_s1027" style="position:absolute;left:6;top:6;width:9641;height:2" coordorigin="6,6" coordsize="9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 o:spid="_x0000_s1028" style="position:absolute;left:6;top:6;width:9641;height:2;visibility:visible;mso-wrap-style:square;v-text-anchor:top" coordsize="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aMQA&#10;AADbAAAADwAAAGRycy9kb3ducmV2LnhtbESPT2vCQBDF7wW/wzKCt7pRpJXoKiIILQX/xYu3ITsm&#10;wexsyK4x/fadg9DbDO/Ne79ZrntXq47aUHk2MBknoIhzbysuDFyy3fscVIjIFmvPZOCXAqxXg7cl&#10;ptY/+UTdORZKQjikaKCMsUm1DnlJDsPYN8Si3XzrMMraFtq2+JRwV+tpknxohxVLQ4kNbUvK7+eH&#10;M5A9Zj/Tw3fWHf3kc3/daKqPxd6Y0bDfLEBF6uO/+XX9ZQVfYOUXG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hWjEAAAA2wAAAA8AAAAAAAAAAAAAAAAAmAIAAGRycy9k&#10;b3ducmV2LnhtbFBLBQYAAAAABAAEAPUAAACJAwAAAAA=&#10;" path="m,l9640,e" filled="f" strokeweight=".6pt">
                    <v:path arrowok="t" o:connecttype="custom" o:connectlocs="0,0;9640,0" o:connectangles="0,0"/>
                  </v:shape>
                </v:group>
                <w10:anchorlock/>
              </v:group>
            </w:pict>
          </mc:Fallback>
        </mc:AlternateContent>
      </w:r>
    </w:p>
    <w:p w:rsidR="00E22020" w:rsidRDefault="00E22020">
      <w:pPr>
        <w:rPr>
          <w:rFonts w:ascii="Trebuchet MS" w:eastAsia="Trebuchet MS" w:hAnsi="Trebuchet MS" w:cs="Trebuchet MS"/>
          <w:sz w:val="20"/>
          <w:szCs w:val="20"/>
        </w:rPr>
      </w:pPr>
    </w:p>
    <w:p w:rsidR="00E22020" w:rsidRDefault="00E22020">
      <w:pPr>
        <w:spacing w:before="5"/>
        <w:rPr>
          <w:rFonts w:ascii="Trebuchet MS" w:eastAsia="Trebuchet MS" w:hAnsi="Trebuchet MS" w:cs="Trebuchet MS"/>
          <w:sz w:val="23"/>
          <w:szCs w:val="23"/>
        </w:rPr>
      </w:pPr>
    </w:p>
    <w:p w:rsidR="00E22020" w:rsidRDefault="00016963">
      <w:pPr>
        <w:pStyle w:val="BodyText"/>
        <w:tabs>
          <w:tab w:val="right" w:pos="9967"/>
        </w:tabs>
        <w:spacing w:before="73"/>
        <w:ind w:left="1408"/>
        <w:rPr>
          <w:rFonts w:ascii="Trebuchet MS" w:eastAsia="Trebuchet MS" w:hAnsi="Trebuchet MS" w:cs="Trebuchet MS"/>
        </w:rPr>
      </w:pPr>
      <w:r>
        <w:rPr>
          <w:rFonts w:ascii="Trebuchet MS"/>
          <w:spacing w:val="6"/>
        </w:rPr>
        <w:t>Preamble</w:t>
      </w:r>
      <w:r>
        <w:rPr>
          <w:rFonts w:ascii="Trebuchet MS"/>
          <w:spacing w:val="6"/>
        </w:rPr>
        <w:tab/>
      </w:r>
      <w:r>
        <w:rPr>
          <w:rFonts w:ascii="Trebuchet MS"/>
        </w:rPr>
        <w:t>2</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sz w:val="23"/>
          <w:szCs w:val="23"/>
        </w:rPr>
      </w:pPr>
    </w:p>
    <w:tbl>
      <w:tblPr>
        <w:tblW w:w="0" w:type="auto"/>
        <w:tblInd w:w="105" w:type="dxa"/>
        <w:tblLayout w:type="fixed"/>
        <w:tblCellMar>
          <w:left w:w="0" w:type="dxa"/>
          <w:right w:w="0" w:type="dxa"/>
        </w:tblCellMar>
        <w:tblLook w:val="01E0" w:firstRow="1" w:lastRow="1" w:firstColumn="1" w:lastColumn="1" w:noHBand="0" w:noVBand="0"/>
      </w:tblPr>
      <w:tblGrid>
        <w:gridCol w:w="901"/>
        <w:gridCol w:w="7442"/>
        <w:gridCol w:w="1645"/>
      </w:tblGrid>
      <w:tr w:rsidR="00E22020">
        <w:trPr>
          <w:trHeight w:hRule="exact" w:val="467"/>
        </w:trPr>
        <w:tc>
          <w:tcPr>
            <w:tcW w:w="901" w:type="dxa"/>
            <w:tcBorders>
              <w:top w:val="nil"/>
              <w:left w:val="nil"/>
              <w:bottom w:val="nil"/>
              <w:right w:val="nil"/>
            </w:tcBorders>
          </w:tcPr>
          <w:p w:rsidR="00E22020" w:rsidRDefault="00016963">
            <w:pPr>
              <w:pStyle w:val="TableParagraph"/>
              <w:spacing w:before="73"/>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.1</w:t>
            </w:r>
          </w:p>
        </w:tc>
        <w:tc>
          <w:tcPr>
            <w:tcW w:w="7442" w:type="dxa"/>
            <w:tcBorders>
              <w:top w:val="nil"/>
              <w:left w:val="nil"/>
              <w:bottom w:val="nil"/>
              <w:right w:val="nil"/>
            </w:tcBorders>
          </w:tcPr>
          <w:p w:rsidR="00E22020" w:rsidRDefault="00016963">
            <w:pPr>
              <w:pStyle w:val="TableParagraph"/>
              <w:spacing w:before="73"/>
              <w:ind w:left="395"/>
              <w:rPr>
                <w:rFonts w:ascii="Trebuchet MS" w:eastAsia="Trebuchet MS" w:hAnsi="Trebuchet MS" w:cs="Trebuchet MS"/>
                <w:sz w:val="20"/>
                <w:szCs w:val="20"/>
              </w:rPr>
            </w:pPr>
            <w:r>
              <w:rPr>
                <w:rFonts w:ascii="Trebuchet MS"/>
                <w:spacing w:val="8"/>
                <w:sz w:val="20"/>
              </w:rPr>
              <w:t>Scope</w:t>
            </w:r>
          </w:p>
        </w:tc>
        <w:tc>
          <w:tcPr>
            <w:tcW w:w="1645" w:type="dxa"/>
            <w:tcBorders>
              <w:top w:val="nil"/>
              <w:left w:val="nil"/>
              <w:bottom w:val="nil"/>
              <w:right w:val="nil"/>
            </w:tcBorders>
          </w:tcPr>
          <w:p w:rsidR="00E22020" w:rsidRDefault="00016963">
            <w:pPr>
              <w:pStyle w:val="TableParagraph"/>
              <w:spacing w:before="73"/>
              <w:ind w:right="99"/>
              <w:jc w:val="right"/>
              <w:rPr>
                <w:rFonts w:ascii="Trebuchet MS" w:eastAsia="Trebuchet MS" w:hAnsi="Trebuchet MS" w:cs="Trebuchet MS"/>
                <w:sz w:val="20"/>
                <w:szCs w:val="20"/>
              </w:rPr>
            </w:pPr>
            <w:r>
              <w:rPr>
                <w:rFonts w:ascii="Trebuchet MS"/>
                <w:w w:val="99"/>
                <w:sz w:val="20"/>
              </w:rPr>
              <w:t>3</w:t>
            </w:r>
          </w:p>
        </w:tc>
      </w:tr>
      <w:tr w:rsidR="00E22020">
        <w:trPr>
          <w:trHeight w:hRule="exact" w:val="538"/>
        </w:trPr>
        <w:tc>
          <w:tcPr>
            <w:tcW w:w="901" w:type="dxa"/>
            <w:tcBorders>
              <w:top w:val="nil"/>
              <w:left w:val="nil"/>
              <w:bottom w:val="nil"/>
              <w:right w:val="nil"/>
            </w:tcBorders>
          </w:tcPr>
          <w:p w:rsidR="00E22020" w:rsidRDefault="00016963">
            <w:pPr>
              <w:pStyle w:val="TableParagraph"/>
              <w:spacing w:before="141"/>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.2</w:t>
            </w:r>
          </w:p>
        </w:tc>
        <w:tc>
          <w:tcPr>
            <w:tcW w:w="7442" w:type="dxa"/>
            <w:tcBorders>
              <w:top w:val="nil"/>
              <w:left w:val="nil"/>
              <w:bottom w:val="nil"/>
              <w:right w:val="nil"/>
            </w:tcBorders>
          </w:tcPr>
          <w:p w:rsidR="00E22020" w:rsidRDefault="00016963">
            <w:pPr>
              <w:pStyle w:val="TableParagraph"/>
              <w:spacing w:before="141"/>
              <w:ind w:left="395"/>
              <w:rPr>
                <w:rFonts w:ascii="Trebuchet MS" w:eastAsia="Trebuchet MS" w:hAnsi="Trebuchet MS" w:cs="Trebuchet MS"/>
                <w:sz w:val="20"/>
                <w:szCs w:val="20"/>
              </w:rPr>
            </w:pPr>
            <w:r>
              <w:rPr>
                <w:rFonts w:ascii="Trebuchet MS"/>
                <w:sz w:val="20"/>
              </w:rPr>
              <w:t>Definitions</w:t>
            </w:r>
          </w:p>
        </w:tc>
        <w:tc>
          <w:tcPr>
            <w:tcW w:w="1645" w:type="dxa"/>
            <w:tcBorders>
              <w:top w:val="nil"/>
              <w:left w:val="nil"/>
              <w:bottom w:val="nil"/>
              <w:right w:val="nil"/>
            </w:tcBorders>
          </w:tcPr>
          <w:p w:rsidR="00E22020" w:rsidRDefault="00016963">
            <w:pPr>
              <w:pStyle w:val="TableParagraph"/>
              <w:spacing w:before="141"/>
              <w:ind w:right="123"/>
              <w:jc w:val="right"/>
              <w:rPr>
                <w:rFonts w:ascii="Trebuchet MS" w:eastAsia="Trebuchet MS" w:hAnsi="Trebuchet MS" w:cs="Trebuchet MS"/>
                <w:sz w:val="20"/>
                <w:szCs w:val="20"/>
              </w:rPr>
            </w:pPr>
            <w:r>
              <w:rPr>
                <w:rFonts w:ascii="Trebuchet MS"/>
                <w:w w:val="99"/>
                <w:sz w:val="20"/>
              </w:rPr>
              <w:t>3</w:t>
            </w:r>
          </w:p>
        </w:tc>
      </w:tr>
      <w:tr w:rsidR="00E22020">
        <w:trPr>
          <w:trHeight w:hRule="exact" w:val="539"/>
        </w:trPr>
        <w:tc>
          <w:tcPr>
            <w:tcW w:w="901" w:type="dxa"/>
            <w:tcBorders>
              <w:top w:val="nil"/>
              <w:left w:val="nil"/>
              <w:bottom w:val="nil"/>
              <w:right w:val="nil"/>
            </w:tcBorders>
          </w:tcPr>
          <w:p w:rsidR="00E22020" w:rsidRDefault="00016963">
            <w:pPr>
              <w:pStyle w:val="TableParagraph"/>
              <w:spacing w:before="143"/>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.3</w:t>
            </w:r>
          </w:p>
        </w:tc>
        <w:tc>
          <w:tcPr>
            <w:tcW w:w="7442" w:type="dxa"/>
            <w:tcBorders>
              <w:top w:val="nil"/>
              <w:left w:val="nil"/>
              <w:bottom w:val="nil"/>
              <w:right w:val="nil"/>
            </w:tcBorders>
          </w:tcPr>
          <w:p w:rsidR="00E22020" w:rsidRDefault="00016963">
            <w:pPr>
              <w:pStyle w:val="TableParagraph"/>
              <w:spacing w:before="143"/>
              <w:ind w:left="395"/>
              <w:rPr>
                <w:rFonts w:ascii="Trebuchet MS" w:eastAsia="Trebuchet MS" w:hAnsi="Trebuchet MS" w:cs="Trebuchet MS"/>
                <w:sz w:val="20"/>
                <w:szCs w:val="20"/>
              </w:rPr>
            </w:pPr>
            <w:r>
              <w:rPr>
                <w:rFonts w:ascii="Trebuchet MS"/>
                <w:spacing w:val="7"/>
                <w:sz w:val="20"/>
              </w:rPr>
              <w:t>Project</w:t>
            </w:r>
            <w:r>
              <w:rPr>
                <w:rFonts w:ascii="Trebuchet MS"/>
                <w:spacing w:val="4"/>
                <w:sz w:val="20"/>
              </w:rPr>
              <w:t xml:space="preserve"> </w:t>
            </w:r>
            <w:r>
              <w:rPr>
                <w:rFonts w:ascii="Trebuchet MS"/>
                <w:sz w:val="20"/>
              </w:rPr>
              <w:t>Description</w:t>
            </w:r>
          </w:p>
        </w:tc>
        <w:tc>
          <w:tcPr>
            <w:tcW w:w="1645" w:type="dxa"/>
            <w:tcBorders>
              <w:top w:val="nil"/>
              <w:left w:val="nil"/>
              <w:bottom w:val="nil"/>
              <w:right w:val="nil"/>
            </w:tcBorders>
          </w:tcPr>
          <w:p w:rsidR="00E22020" w:rsidRDefault="00016963">
            <w:pPr>
              <w:pStyle w:val="TableParagraph"/>
              <w:spacing w:before="143"/>
              <w:ind w:right="123"/>
              <w:jc w:val="right"/>
              <w:rPr>
                <w:rFonts w:ascii="Trebuchet MS" w:eastAsia="Trebuchet MS" w:hAnsi="Trebuchet MS" w:cs="Trebuchet MS"/>
                <w:sz w:val="20"/>
                <w:szCs w:val="20"/>
              </w:rPr>
            </w:pPr>
            <w:r>
              <w:rPr>
                <w:rFonts w:ascii="Trebuchet MS"/>
                <w:w w:val="99"/>
                <w:sz w:val="20"/>
              </w:rPr>
              <w:t>5</w:t>
            </w:r>
          </w:p>
        </w:tc>
      </w:tr>
      <w:tr w:rsidR="00E22020">
        <w:trPr>
          <w:trHeight w:hRule="exact" w:val="539"/>
        </w:trPr>
        <w:tc>
          <w:tcPr>
            <w:tcW w:w="901" w:type="dxa"/>
            <w:tcBorders>
              <w:top w:val="nil"/>
              <w:left w:val="nil"/>
              <w:bottom w:val="nil"/>
              <w:right w:val="nil"/>
            </w:tcBorders>
          </w:tcPr>
          <w:p w:rsidR="00E22020" w:rsidRDefault="00016963">
            <w:pPr>
              <w:pStyle w:val="TableParagraph"/>
              <w:spacing w:before="142"/>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.4</w:t>
            </w:r>
          </w:p>
        </w:tc>
        <w:tc>
          <w:tcPr>
            <w:tcW w:w="7442" w:type="dxa"/>
            <w:tcBorders>
              <w:top w:val="nil"/>
              <w:left w:val="nil"/>
              <w:bottom w:val="nil"/>
              <w:right w:val="nil"/>
            </w:tcBorders>
          </w:tcPr>
          <w:p w:rsidR="00E22020" w:rsidRDefault="00016963">
            <w:pPr>
              <w:pStyle w:val="TableParagraph"/>
              <w:spacing w:before="142"/>
              <w:ind w:left="395"/>
              <w:rPr>
                <w:rFonts w:ascii="Trebuchet MS" w:eastAsia="Trebuchet MS" w:hAnsi="Trebuchet MS" w:cs="Trebuchet MS"/>
                <w:sz w:val="20"/>
                <w:szCs w:val="20"/>
              </w:rPr>
            </w:pPr>
            <w:r>
              <w:rPr>
                <w:rFonts w:ascii="Trebuchet MS"/>
                <w:sz w:val="20"/>
              </w:rPr>
              <w:t>Tenders</w:t>
            </w:r>
          </w:p>
        </w:tc>
        <w:tc>
          <w:tcPr>
            <w:tcW w:w="1645" w:type="dxa"/>
            <w:tcBorders>
              <w:top w:val="nil"/>
              <w:left w:val="nil"/>
              <w:bottom w:val="nil"/>
              <w:right w:val="nil"/>
            </w:tcBorders>
          </w:tcPr>
          <w:p w:rsidR="00E22020" w:rsidRDefault="00016963">
            <w:pPr>
              <w:pStyle w:val="TableParagraph"/>
              <w:spacing w:before="142"/>
              <w:ind w:right="123"/>
              <w:jc w:val="right"/>
              <w:rPr>
                <w:rFonts w:ascii="Trebuchet MS" w:eastAsia="Trebuchet MS" w:hAnsi="Trebuchet MS" w:cs="Trebuchet MS"/>
                <w:sz w:val="20"/>
                <w:szCs w:val="20"/>
              </w:rPr>
            </w:pPr>
            <w:r>
              <w:rPr>
                <w:rFonts w:ascii="Trebuchet MS"/>
                <w:w w:val="99"/>
                <w:sz w:val="20"/>
              </w:rPr>
              <w:t>6</w:t>
            </w:r>
          </w:p>
        </w:tc>
      </w:tr>
      <w:tr w:rsidR="00E22020">
        <w:trPr>
          <w:trHeight w:hRule="exact" w:val="540"/>
        </w:trPr>
        <w:tc>
          <w:tcPr>
            <w:tcW w:w="901" w:type="dxa"/>
            <w:tcBorders>
              <w:top w:val="nil"/>
              <w:left w:val="nil"/>
              <w:bottom w:val="nil"/>
              <w:right w:val="nil"/>
            </w:tcBorders>
          </w:tcPr>
          <w:p w:rsidR="00E22020" w:rsidRDefault="00016963">
            <w:pPr>
              <w:pStyle w:val="TableParagraph"/>
              <w:spacing w:before="144"/>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.5</w:t>
            </w:r>
          </w:p>
        </w:tc>
        <w:tc>
          <w:tcPr>
            <w:tcW w:w="7442" w:type="dxa"/>
            <w:tcBorders>
              <w:top w:val="nil"/>
              <w:left w:val="nil"/>
              <w:bottom w:val="nil"/>
              <w:right w:val="nil"/>
            </w:tcBorders>
          </w:tcPr>
          <w:p w:rsidR="00E22020" w:rsidRDefault="00016963">
            <w:pPr>
              <w:pStyle w:val="TableParagraph"/>
              <w:spacing w:before="144"/>
              <w:ind w:left="395"/>
              <w:rPr>
                <w:rFonts w:ascii="Trebuchet MS" w:eastAsia="Trebuchet MS" w:hAnsi="Trebuchet MS" w:cs="Trebuchet MS"/>
                <w:sz w:val="20"/>
                <w:szCs w:val="20"/>
              </w:rPr>
            </w:pPr>
            <w:r>
              <w:rPr>
                <w:rFonts w:ascii="Trebuchet MS"/>
                <w:sz w:val="20"/>
              </w:rPr>
              <w:t xml:space="preserve">Notification </w:t>
            </w:r>
            <w:r>
              <w:rPr>
                <w:rFonts w:ascii="Trebuchet MS"/>
                <w:spacing w:val="4"/>
                <w:sz w:val="20"/>
              </w:rPr>
              <w:t xml:space="preserve">of </w:t>
            </w:r>
            <w:r>
              <w:rPr>
                <w:rFonts w:ascii="Trebuchet MS"/>
                <w:sz w:val="20"/>
              </w:rPr>
              <w:t xml:space="preserve">Commencement </w:t>
            </w:r>
            <w:r>
              <w:rPr>
                <w:rFonts w:ascii="Trebuchet MS"/>
                <w:spacing w:val="4"/>
                <w:sz w:val="20"/>
              </w:rPr>
              <w:t xml:space="preserve">of </w:t>
            </w:r>
            <w:r>
              <w:rPr>
                <w:rFonts w:ascii="Trebuchet MS"/>
                <w:spacing w:val="6"/>
                <w:sz w:val="20"/>
              </w:rPr>
              <w:t>Construction</w:t>
            </w:r>
            <w:r>
              <w:rPr>
                <w:rFonts w:ascii="Trebuchet MS"/>
                <w:spacing w:val="48"/>
                <w:sz w:val="20"/>
              </w:rPr>
              <w:t xml:space="preserve"> </w:t>
            </w:r>
            <w:r>
              <w:rPr>
                <w:rFonts w:ascii="Trebuchet MS"/>
                <w:spacing w:val="5"/>
                <w:sz w:val="20"/>
              </w:rPr>
              <w:t>Work</w:t>
            </w:r>
          </w:p>
        </w:tc>
        <w:tc>
          <w:tcPr>
            <w:tcW w:w="1645" w:type="dxa"/>
            <w:tcBorders>
              <w:top w:val="nil"/>
              <w:left w:val="nil"/>
              <w:bottom w:val="nil"/>
              <w:right w:val="nil"/>
            </w:tcBorders>
          </w:tcPr>
          <w:p w:rsidR="00E22020" w:rsidRDefault="00016963">
            <w:pPr>
              <w:pStyle w:val="TableParagraph"/>
              <w:spacing w:before="144"/>
              <w:ind w:right="123"/>
              <w:jc w:val="right"/>
              <w:rPr>
                <w:rFonts w:ascii="Trebuchet MS" w:eastAsia="Trebuchet MS" w:hAnsi="Trebuchet MS" w:cs="Trebuchet MS"/>
                <w:sz w:val="20"/>
                <w:szCs w:val="20"/>
              </w:rPr>
            </w:pPr>
            <w:r>
              <w:rPr>
                <w:rFonts w:ascii="Trebuchet MS"/>
                <w:w w:val="99"/>
                <w:sz w:val="20"/>
              </w:rPr>
              <w:t>6</w:t>
            </w:r>
          </w:p>
        </w:tc>
      </w:tr>
      <w:tr w:rsidR="00E22020">
        <w:trPr>
          <w:trHeight w:hRule="exact" w:val="540"/>
        </w:trPr>
        <w:tc>
          <w:tcPr>
            <w:tcW w:w="901" w:type="dxa"/>
            <w:tcBorders>
              <w:top w:val="nil"/>
              <w:left w:val="nil"/>
              <w:bottom w:val="nil"/>
              <w:right w:val="nil"/>
            </w:tcBorders>
          </w:tcPr>
          <w:p w:rsidR="00E22020" w:rsidRDefault="00016963">
            <w:pPr>
              <w:pStyle w:val="TableParagraph"/>
              <w:spacing w:before="143"/>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.6</w:t>
            </w:r>
          </w:p>
        </w:tc>
        <w:tc>
          <w:tcPr>
            <w:tcW w:w="7442" w:type="dxa"/>
            <w:tcBorders>
              <w:top w:val="nil"/>
              <w:left w:val="nil"/>
              <w:bottom w:val="nil"/>
              <w:right w:val="nil"/>
            </w:tcBorders>
          </w:tcPr>
          <w:p w:rsidR="00E22020" w:rsidRDefault="00016963">
            <w:pPr>
              <w:pStyle w:val="TableParagraph"/>
              <w:spacing w:before="143"/>
              <w:ind w:left="395"/>
              <w:rPr>
                <w:rFonts w:ascii="Trebuchet MS" w:eastAsia="Trebuchet MS" w:hAnsi="Trebuchet MS" w:cs="Trebuchet MS"/>
                <w:sz w:val="20"/>
                <w:szCs w:val="20"/>
              </w:rPr>
            </w:pPr>
            <w:r>
              <w:rPr>
                <w:rFonts w:ascii="Trebuchet MS"/>
                <w:sz w:val="20"/>
              </w:rPr>
              <w:t xml:space="preserve">Guidelines </w:t>
            </w:r>
            <w:r>
              <w:rPr>
                <w:rFonts w:ascii="Trebuchet MS"/>
                <w:spacing w:val="6"/>
                <w:sz w:val="20"/>
              </w:rPr>
              <w:t xml:space="preserve">for </w:t>
            </w:r>
            <w:r>
              <w:rPr>
                <w:rFonts w:ascii="Trebuchet MS"/>
                <w:spacing w:val="5"/>
                <w:sz w:val="20"/>
              </w:rPr>
              <w:t xml:space="preserve">the </w:t>
            </w:r>
            <w:r>
              <w:rPr>
                <w:rFonts w:ascii="Trebuchet MS"/>
                <w:spacing w:val="10"/>
                <w:sz w:val="20"/>
              </w:rPr>
              <w:t xml:space="preserve">Development </w:t>
            </w:r>
            <w:r>
              <w:rPr>
                <w:rFonts w:ascii="Trebuchet MS"/>
                <w:spacing w:val="6"/>
                <w:sz w:val="20"/>
              </w:rPr>
              <w:t xml:space="preserve">of </w:t>
            </w:r>
            <w:r>
              <w:rPr>
                <w:rFonts w:ascii="Trebuchet MS"/>
                <w:sz w:val="20"/>
              </w:rPr>
              <w:t xml:space="preserve">a Health </w:t>
            </w:r>
            <w:r>
              <w:rPr>
                <w:rFonts w:ascii="Trebuchet MS"/>
                <w:spacing w:val="6"/>
                <w:sz w:val="20"/>
              </w:rPr>
              <w:t xml:space="preserve">and </w:t>
            </w:r>
            <w:r>
              <w:rPr>
                <w:rFonts w:ascii="Trebuchet MS"/>
                <w:spacing w:val="7"/>
                <w:sz w:val="20"/>
              </w:rPr>
              <w:t xml:space="preserve">Safety </w:t>
            </w:r>
            <w:r>
              <w:rPr>
                <w:rFonts w:ascii="Trebuchet MS"/>
                <w:spacing w:val="22"/>
                <w:sz w:val="20"/>
              </w:rPr>
              <w:t xml:space="preserve"> </w:t>
            </w:r>
            <w:r>
              <w:rPr>
                <w:rFonts w:ascii="Trebuchet MS"/>
                <w:spacing w:val="6"/>
                <w:sz w:val="20"/>
              </w:rPr>
              <w:t>Plan</w:t>
            </w:r>
          </w:p>
        </w:tc>
        <w:tc>
          <w:tcPr>
            <w:tcW w:w="1645" w:type="dxa"/>
            <w:tcBorders>
              <w:top w:val="nil"/>
              <w:left w:val="nil"/>
              <w:bottom w:val="nil"/>
              <w:right w:val="nil"/>
            </w:tcBorders>
          </w:tcPr>
          <w:p w:rsidR="00E22020" w:rsidRDefault="00016963">
            <w:pPr>
              <w:pStyle w:val="TableParagraph"/>
              <w:spacing w:before="143"/>
              <w:ind w:right="123"/>
              <w:jc w:val="right"/>
              <w:rPr>
                <w:rFonts w:ascii="Trebuchet MS" w:eastAsia="Trebuchet MS" w:hAnsi="Trebuchet MS" w:cs="Trebuchet MS"/>
                <w:sz w:val="20"/>
                <w:szCs w:val="20"/>
              </w:rPr>
            </w:pPr>
            <w:r>
              <w:rPr>
                <w:rFonts w:ascii="Trebuchet MS"/>
                <w:w w:val="99"/>
                <w:sz w:val="20"/>
              </w:rPr>
              <w:t>6</w:t>
            </w:r>
          </w:p>
        </w:tc>
      </w:tr>
      <w:tr w:rsidR="00E22020">
        <w:trPr>
          <w:trHeight w:hRule="exact" w:val="539"/>
        </w:trPr>
        <w:tc>
          <w:tcPr>
            <w:tcW w:w="901" w:type="dxa"/>
            <w:tcBorders>
              <w:top w:val="nil"/>
              <w:left w:val="nil"/>
              <w:bottom w:val="nil"/>
              <w:right w:val="nil"/>
            </w:tcBorders>
          </w:tcPr>
          <w:p w:rsidR="00E22020" w:rsidRDefault="00016963">
            <w:pPr>
              <w:pStyle w:val="TableParagraph"/>
              <w:spacing w:before="143"/>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.7</w:t>
            </w:r>
          </w:p>
        </w:tc>
        <w:tc>
          <w:tcPr>
            <w:tcW w:w="7442" w:type="dxa"/>
            <w:tcBorders>
              <w:top w:val="nil"/>
              <w:left w:val="nil"/>
              <w:bottom w:val="nil"/>
              <w:right w:val="nil"/>
            </w:tcBorders>
          </w:tcPr>
          <w:p w:rsidR="00E22020" w:rsidRDefault="00016963">
            <w:pPr>
              <w:pStyle w:val="TableParagraph"/>
              <w:spacing w:before="143"/>
              <w:ind w:left="395"/>
              <w:rPr>
                <w:rFonts w:ascii="Trebuchet MS" w:eastAsia="Trebuchet MS" w:hAnsi="Trebuchet MS" w:cs="Trebuchet MS"/>
                <w:sz w:val="20"/>
                <w:szCs w:val="20"/>
              </w:rPr>
            </w:pPr>
            <w:r>
              <w:rPr>
                <w:rFonts w:ascii="Trebuchet MS"/>
                <w:sz w:val="20"/>
              </w:rPr>
              <w:t xml:space="preserve">Health </w:t>
            </w:r>
            <w:r>
              <w:rPr>
                <w:rFonts w:ascii="Trebuchet MS"/>
                <w:spacing w:val="7"/>
                <w:sz w:val="20"/>
              </w:rPr>
              <w:t>and Safety</w:t>
            </w:r>
            <w:r>
              <w:rPr>
                <w:rFonts w:ascii="Trebuchet MS"/>
                <w:spacing w:val="12"/>
                <w:sz w:val="20"/>
              </w:rPr>
              <w:t xml:space="preserve"> </w:t>
            </w:r>
            <w:r>
              <w:rPr>
                <w:rFonts w:ascii="Trebuchet MS"/>
                <w:spacing w:val="4"/>
                <w:sz w:val="20"/>
              </w:rPr>
              <w:t>File</w:t>
            </w:r>
          </w:p>
        </w:tc>
        <w:tc>
          <w:tcPr>
            <w:tcW w:w="1645" w:type="dxa"/>
            <w:tcBorders>
              <w:top w:val="nil"/>
              <w:left w:val="nil"/>
              <w:bottom w:val="nil"/>
              <w:right w:val="nil"/>
            </w:tcBorders>
          </w:tcPr>
          <w:p w:rsidR="00E22020" w:rsidRDefault="00016963">
            <w:pPr>
              <w:pStyle w:val="TableParagraph"/>
              <w:spacing w:before="143"/>
              <w:ind w:right="123"/>
              <w:jc w:val="right"/>
              <w:rPr>
                <w:rFonts w:ascii="Trebuchet MS" w:eastAsia="Trebuchet MS" w:hAnsi="Trebuchet MS" w:cs="Trebuchet MS"/>
                <w:sz w:val="20"/>
                <w:szCs w:val="20"/>
              </w:rPr>
            </w:pPr>
            <w:r>
              <w:rPr>
                <w:rFonts w:ascii="Trebuchet MS"/>
                <w:w w:val="99"/>
                <w:sz w:val="20"/>
              </w:rPr>
              <w:t>8</w:t>
            </w:r>
          </w:p>
        </w:tc>
      </w:tr>
      <w:tr w:rsidR="00E22020">
        <w:trPr>
          <w:trHeight w:hRule="exact" w:val="539"/>
        </w:trPr>
        <w:tc>
          <w:tcPr>
            <w:tcW w:w="901" w:type="dxa"/>
            <w:tcBorders>
              <w:top w:val="nil"/>
              <w:left w:val="nil"/>
              <w:bottom w:val="nil"/>
              <w:right w:val="nil"/>
            </w:tcBorders>
          </w:tcPr>
          <w:p w:rsidR="00E22020" w:rsidRDefault="00016963">
            <w:pPr>
              <w:pStyle w:val="TableParagraph"/>
              <w:spacing w:before="142"/>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.8</w:t>
            </w:r>
          </w:p>
        </w:tc>
        <w:tc>
          <w:tcPr>
            <w:tcW w:w="7442" w:type="dxa"/>
            <w:tcBorders>
              <w:top w:val="nil"/>
              <w:left w:val="nil"/>
              <w:bottom w:val="nil"/>
              <w:right w:val="nil"/>
            </w:tcBorders>
          </w:tcPr>
          <w:p w:rsidR="00E22020" w:rsidRDefault="00016963">
            <w:pPr>
              <w:pStyle w:val="TableParagraph"/>
              <w:spacing w:before="142"/>
              <w:ind w:left="395"/>
              <w:rPr>
                <w:rFonts w:ascii="Trebuchet MS" w:eastAsia="Trebuchet MS" w:hAnsi="Trebuchet MS" w:cs="Trebuchet MS"/>
                <w:sz w:val="20"/>
                <w:szCs w:val="20"/>
              </w:rPr>
            </w:pPr>
            <w:r>
              <w:rPr>
                <w:rFonts w:ascii="Trebuchet MS"/>
                <w:sz w:val="20"/>
              </w:rPr>
              <w:t>Risk</w:t>
            </w:r>
            <w:r>
              <w:rPr>
                <w:rFonts w:ascii="Trebuchet MS"/>
                <w:spacing w:val="-10"/>
                <w:sz w:val="20"/>
              </w:rPr>
              <w:t xml:space="preserve"> </w:t>
            </w:r>
            <w:r>
              <w:rPr>
                <w:rFonts w:ascii="Trebuchet MS"/>
                <w:sz w:val="20"/>
              </w:rPr>
              <w:t>Assessment</w:t>
            </w:r>
          </w:p>
        </w:tc>
        <w:tc>
          <w:tcPr>
            <w:tcW w:w="1645" w:type="dxa"/>
            <w:tcBorders>
              <w:top w:val="nil"/>
              <w:left w:val="nil"/>
              <w:bottom w:val="nil"/>
              <w:right w:val="nil"/>
            </w:tcBorders>
          </w:tcPr>
          <w:p w:rsidR="00E22020" w:rsidRDefault="00016963">
            <w:pPr>
              <w:pStyle w:val="TableParagraph"/>
              <w:spacing w:before="142"/>
              <w:ind w:right="123"/>
              <w:jc w:val="right"/>
              <w:rPr>
                <w:rFonts w:ascii="Trebuchet MS" w:eastAsia="Trebuchet MS" w:hAnsi="Trebuchet MS" w:cs="Trebuchet MS"/>
                <w:sz w:val="20"/>
                <w:szCs w:val="20"/>
              </w:rPr>
            </w:pPr>
            <w:r>
              <w:rPr>
                <w:rFonts w:ascii="Trebuchet MS"/>
                <w:w w:val="99"/>
                <w:sz w:val="20"/>
              </w:rPr>
              <w:t>9</w:t>
            </w:r>
          </w:p>
        </w:tc>
      </w:tr>
      <w:tr w:rsidR="00E22020">
        <w:trPr>
          <w:trHeight w:hRule="exact" w:val="539"/>
        </w:trPr>
        <w:tc>
          <w:tcPr>
            <w:tcW w:w="901" w:type="dxa"/>
            <w:tcBorders>
              <w:top w:val="nil"/>
              <w:left w:val="nil"/>
              <w:bottom w:val="nil"/>
              <w:right w:val="nil"/>
            </w:tcBorders>
          </w:tcPr>
          <w:p w:rsidR="00E22020" w:rsidRDefault="00016963">
            <w:pPr>
              <w:pStyle w:val="TableParagraph"/>
              <w:spacing w:before="143"/>
              <w:ind w:left="55"/>
              <w:rPr>
                <w:rFonts w:ascii="Trebuchet MS" w:eastAsia="Trebuchet MS" w:hAnsi="Trebuchet MS" w:cs="Trebuchet MS"/>
                <w:sz w:val="20"/>
                <w:szCs w:val="20"/>
              </w:rPr>
            </w:pPr>
            <w:r>
              <w:rPr>
                <w:rFonts w:ascii="Trebuchet MS"/>
                <w:sz w:val="20"/>
              </w:rPr>
              <w:t>A</w:t>
            </w:r>
            <w:r>
              <w:rPr>
                <w:rFonts w:ascii="Trebuchet MS"/>
                <w:spacing w:val="-23"/>
                <w:sz w:val="20"/>
              </w:rPr>
              <w:t xml:space="preserve"> </w:t>
            </w:r>
            <w:r>
              <w:rPr>
                <w:rFonts w:ascii="Trebuchet MS"/>
                <w:sz w:val="20"/>
              </w:rPr>
              <w:t>.9</w:t>
            </w:r>
          </w:p>
        </w:tc>
        <w:tc>
          <w:tcPr>
            <w:tcW w:w="7442" w:type="dxa"/>
            <w:tcBorders>
              <w:top w:val="nil"/>
              <w:left w:val="nil"/>
              <w:bottom w:val="nil"/>
              <w:right w:val="nil"/>
            </w:tcBorders>
          </w:tcPr>
          <w:p w:rsidR="00E22020" w:rsidRDefault="00016963">
            <w:pPr>
              <w:pStyle w:val="TableParagraph"/>
              <w:spacing w:before="143"/>
              <w:ind w:left="395"/>
              <w:rPr>
                <w:rFonts w:ascii="Trebuchet MS" w:eastAsia="Trebuchet MS" w:hAnsi="Trebuchet MS" w:cs="Trebuchet MS"/>
                <w:sz w:val="20"/>
                <w:szCs w:val="20"/>
              </w:rPr>
            </w:pPr>
            <w:r>
              <w:rPr>
                <w:rFonts w:ascii="Trebuchet MS"/>
                <w:spacing w:val="10"/>
                <w:sz w:val="20"/>
              </w:rPr>
              <w:t xml:space="preserve">Appointment </w:t>
            </w:r>
            <w:r>
              <w:rPr>
                <w:rFonts w:ascii="Trebuchet MS"/>
                <w:spacing w:val="4"/>
                <w:sz w:val="20"/>
              </w:rPr>
              <w:t xml:space="preserve">of </w:t>
            </w:r>
            <w:r>
              <w:rPr>
                <w:rFonts w:ascii="Trebuchet MS"/>
                <w:spacing w:val="9"/>
                <w:sz w:val="20"/>
              </w:rPr>
              <w:t xml:space="preserve">Employees </w:t>
            </w:r>
            <w:r>
              <w:rPr>
                <w:rFonts w:ascii="Trebuchet MS"/>
                <w:spacing w:val="7"/>
                <w:sz w:val="20"/>
              </w:rPr>
              <w:t>and</w:t>
            </w:r>
            <w:r>
              <w:rPr>
                <w:rFonts w:ascii="Trebuchet MS"/>
                <w:spacing w:val="67"/>
                <w:sz w:val="20"/>
              </w:rPr>
              <w:t xml:space="preserve"> </w:t>
            </w:r>
            <w:r>
              <w:rPr>
                <w:rFonts w:ascii="Trebuchet MS"/>
                <w:spacing w:val="9"/>
                <w:sz w:val="20"/>
              </w:rPr>
              <w:t>Subcontractors</w:t>
            </w:r>
          </w:p>
        </w:tc>
        <w:tc>
          <w:tcPr>
            <w:tcW w:w="1645" w:type="dxa"/>
            <w:tcBorders>
              <w:top w:val="nil"/>
              <w:left w:val="nil"/>
              <w:bottom w:val="nil"/>
              <w:right w:val="nil"/>
            </w:tcBorders>
          </w:tcPr>
          <w:p w:rsidR="00E22020" w:rsidRDefault="00016963">
            <w:pPr>
              <w:pStyle w:val="TableParagraph"/>
              <w:spacing w:before="143"/>
              <w:ind w:right="78"/>
              <w:jc w:val="right"/>
              <w:rPr>
                <w:rFonts w:ascii="Trebuchet MS" w:eastAsia="Trebuchet MS" w:hAnsi="Trebuchet MS" w:cs="Trebuchet MS"/>
                <w:sz w:val="20"/>
                <w:szCs w:val="20"/>
              </w:rPr>
            </w:pPr>
            <w:r>
              <w:rPr>
                <w:rFonts w:ascii="Trebuchet MS"/>
                <w:sz w:val="20"/>
              </w:rPr>
              <w:t>10</w:t>
            </w:r>
          </w:p>
        </w:tc>
      </w:tr>
      <w:tr w:rsidR="00E22020">
        <w:trPr>
          <w:trHeight w:hRule="exact" w:val="539"/>
        </w:trPr>
        <w:tc>
          <w:tcPr>
            <w:tcW w:w="901" w:type="dxa"/>
            <w:tcBorders>
              <w:top w:val="nil"/>
              <w:left w:val="nil"/>
              <w:bottom w:val="nil"/>
              <w:right w:val="nil"/>
            </w:tcBorders>
          </w:tcPr>
          <w:p w:rsidR="00E22020" w:rsidRDefault="00016963">
            <w:pPr>
              <w:pStyle w:val="TableParagraph"/>
              <w:spacing w:before="142"/>
              <w:ind w:left="55"/>
              <w:rPr>
                <w:rFonts w:ascii="Trebuchet MS" w:eastAsia="Trebuchet MS" w:hAnsi="Trebuchet MS" w:cs="Trebuchet MS"/>
                <w:sz w:val="20"/>
                <w:szCs w:val="20"/>
              </w:rPr>
            </w:pPr>
            <w:r>
              <w:rPr>
                <w:rFonts w:ascii="Trebuchet MS"/>
                <w:sz w:val="20"/>
              </w:rPr>
              <w:t>A</w:t>
            </w:r>
            <w:r>
              <w:rPr>
                <w:rFonts w:ascii="Trebuchet MS"/>
                <w:spacing w:val="-25"/>
                <w:sz w:val="20"/>
              </w:rPr>
              <w:t xml:space="preserve"> </w:t>
            </w:r>
            <w:r>
              <w:rPr>
                <w:rFonts w:ascii="Trebuchet MS"/>
                <w:spacing w:val="4"/>
                <w:sz w:val="20"/>
              </w:rPr>
              <w:t>.10</w:t>
            </w:r>
          </w:p>
        </w:tc>
        <w:tc>
          <w:tcPr>
            <w:tcW w:w="7442" w:type="dxa"/>
            <w:tcBorders>
              <w:top w:val="nil"/>
              <w:left w:val="nil"/>
              <w:bottom w:val="nil"/>
              <w:right w:val="nil"/>
            </w:tcBorders>
          </w:tcPr>
          <w:p w:rsidR="00E22020" w:rsidRDefault="00016963">
            <w:pPr>
              <w:pStyle w:val="TableParagraph"/>
              <w:spacing w:before="142"/>
              <w:ind w:left="395"/>
              <w:rPr>
                <w:rFonts w:ascii="Trebuchet MS" w:eastAsia="Trebuchet MS" w:hAnsi="Trebuchet MS" w:cs="Trebuchet MS"/>
                <w:sz w:val="20"/>
                <w:szCs w:val="20"/>
              </w:rPr>
            </w:pPr>
            <w:r>
              <w:rPr>
                <w:rFonts w:ascii="Trebuchet MS"/>
                <w:spacing w:val="10"/>
                <w:sz w:val="20"/>
              </w:rPr>
              <w:t xml:space="preserve">Appointment </w:t>
            </w:r>
            <w:r>
              <w:rPr>
                <w:rFonts w:ascii="Trebuchet MS"/>
                <w:spacing w:val="5"/>
                <w:sz w:val="20"/>
              </w:rPr>
              <w:t xml:space="preserve">of </w:t>
            </w:r>
            <w:r>
              <w:rPr>
                <w:rFonts w:ascii="Trebuchet MS"/>
                <w:spacing w:val="7"/>
                <w:sz w:val="20"/>
              </w:rPr>
              <w:t>Safety</w:t>
            </w:r>
            <w:r>
              <w:rPr>
                <w:rFonts w:ascii="Trebuchet MS"/>
                <w:spacing w:val="36"/>
                <w:sz w:val="20"/>
              </w:rPr>
              <w:t xml:space="preserve"> </w:t>
            </w:r>
            <w:r>
              <w:rPr>
                <w:rFonts w:ascii="Trebuchet MS"/>
                <w:spacing w:val="8"/>
                <w:sz w:val="20"/>
              </w:rPr>
              <w:t>Personnel</w:t>
            </w:r>
          </w:p>
        </w:tc>
        <w:tc>
          <w:tcPr>
            <w:tcW w:w="1645" w:type="dxa"/>
            <w:tcBorders>
              <w:top w:val="nil"/>
              <w:left w:val="nil"/>
              <w:bottom w:val="nil"/>
              <w:right w:val="nil"/>
            </w:tcBorders>
          </w:tcPr>
          <w:p w:rsidR="00E22020" w:rsidRDefault="00016963">
            <w:pPr>
              <w:pStyle w:val="TableParagraph"/>
              <w:spacing w:before="142"/>
              <w:ind w:right="78"/>
              <w:jc w:val="right"/>
              <w:rPr>
                <w:rFonts w:ascii="Trebuchet MS" w:eastAsia="Trebuchet MS" w:hAnsi="Trebuchet MS" w:cs="Trebuchet MS"/>
                <w:sz w:val="20"/>
                <w:szCs w:val="20"/>
              </w:rPr>
            </w:pPr>
            <w:r>
              <w:rPr>
                <w:rFonts w:ascii="Trebuchet MS"/>
                <w:sz w:val="20"/>
              </w:rPr>
              <w:t>11</w:t>
            </w:r>
          </w:p>
        </w:tc>
      </w:tr>
      <w:tr w:rsidR="00E22020">
        <w:trPr>
          <w:trHeight w:hRule="exact" w:val="539"/>
        </w:trPr>
        <w:tc>
          <w:tcPr>
            <w:tcW w:w="901" w:type="dxa"/>
            <w:tcBorders>
              <w:top w:val="nil"/>
              <w:left w:val="nil"/>
              <w:bottom w:val="nil"/>
              <w:right w:val="nil"/>
            </w:tcBorders>
          </w:tcPr>
          <w:p w:rsidR="00E22020" w:rsidRDefault="00016963">
            <w:pPr>
              <w:pStyle w:val="TableParagraph"/>
              <w:spacing w:before="144"/>
              <w:ind w:left="55"/>
              <w:rPr>
                <w:rFonts w:ascii="Trebuchet MS" w:eastAsia="Trebuchet MS" w:hAnsi="Trebuchet MS" w:cs="Trebuchet MS"/>
                <w:sz w:val="20"/>
                <w:szCs w:val="20"/>
              </w:rPr>
            </w:pPr>
            <w:r>
              <w:rPr>
                <w:rFonts w:ascii="Trebuchet MS"/>
                <w:sz w:val="20"/>
              </w:rPr>
              <w:t>A</w:t>
            </w:r>
            <w:r>
              <w:rPr>
                <w:rFonts w:ascii="Trebuchet MS"/>
                <w:spacing w:val="-25"/>
                <w:sz w:val="20"/>
              </w:rPr>
              <w:t xml:space="preserve"> </w:t>
            </w:r>
            <w:r>
              <w:rPr>
                <w:rFonts w:ascii="Trebuchet MS"/>
                <w:spacing w:val="4"/>
                <w:sz w:val="20"/>
              </w:rPr>
              <w:t>.11</w:t>
            </w:r>
          </w:p>
        </w:tc>
        <w:tc>
          <w:tcPr>
            <w:tcW w:w="7442" w:type="dxa"/>
            <w:tcBorders>
              <w:top w:val="nil"/>
              <w:left w:val="nil"/>
              <w:bottom w:val="nil"/>
              <w:right w:val="nil"/>
            </w:tcBorders>
          </w:tcPr>
          <w:p w:rsidR="00E22020" w:rsidRDefault="00016963">
            <w:pPr>
              <w:pStyle w:val="TableParagraph"/>
              <w:spacing w:before="144"/>
              <w:ind w:left="395"/>
              <w:rPr>
                <w:rFonts w:ascii="Trebuchet MS" w:eastAsia="Trebuchet MS" w:hAnsi="Trebuchet MS" w:cs="Trebuchet MS"/>
                <w:sz w:val="20"/>
                <w:szCs w:val="20"/>
              </w:rPr>
            </w:pPr>
            <w:r>
              <w:rPr>
                <w:rFonts w:ascii="Trebuchet MS"/>
                <w:sz w:val="20"/>
              </w:rPr>
              <w:t>Contractors</w:t>
            </w:r>
            <w:r>
              <w:rPr>
                <w:rFonts w:ascii="Trebuchet MS"/>
                <w:spacing w:val="-3"/>
                <w:sz w:val="20"/>
              </w:rPr>
              <w:t xml:space="preserve"> </w:t>
            </w:r>
            <w:r>
              <w:rPr>
                <w:rFonts w:ascii="Trebuchet MS"/>
                <w:sz w:val="20"/>
              </w:rPr>
              <w:t>Responsibilities</w:t>
            </w:r>
          </w:p>
        </w:tc>
        <w:tc>
          <w:tcPr>
            <w:tcW w:w="1645" w:type="dxa"/>
            <w:tcBorders>
              <w:top w:val="nil"/>
              <w:left w:val="nil"/>
              <w:bottom w:val="nil"/>
              <w:right w:val="nil"/>
            </w:tcBorders>
          </w:tcPr>
          <w:p w:rsidR="00E22020" w:rsidRDefault="00016963">
            <w:pPr>
              <w:pStyle w:val="TableParagraph"/>
              <w:spacing w:before="144"/>
              <w:ind w:right="66"/>
              <w:jc w:val="right"/>
              <w:rPr>
                <w:rFonts w:ascii="Trebuchet MS" w:eastAsia="Trebuchet MS" w:hAnsi="Trebuchet MS" w:cs="Trebuchet MS"/>
                <w:sz w:val="20"/>
                <w:szCs w:val="20"/>
              </w:rPr>
            </w:pPr>
            <w:r>
              <w:rPr>
                <w:rFonts w:ascii="Trebuchet MS"/>
                <w:spacing w:val="6"/>
                <w:sz w:val="20"/>
              </w:rPr>
              <w:t>12</w:t>
            </w:r>
          </w:p>
        </w:tc>
      </w:tr>
      <w:tr w:rsidR="00E22020">
        <w:trPr>
          <w:trHeight w:hRule="exact" w:val="539"/>
        </w:trPr>
        <w:tc>
          <w:tcPr>
            <w:tcW w:w="901" w:type="dxa"/>
            <w:tcBorders>
              <w:top w:val="nil"/>
              <w:left w:val="nil"/>
              <w:bottom w:val="nil"/>
              <w:right w:val="nil"/>
            </w:tcBorders>
          </w:tcPr>
          <w:p w:rsidR="00E22020" w:rsidRDefault="00016963">
            <w:pPr>
              <w:pStyle w:val="TableParagraph"/>
              <w:spacing w:before="142"/>
              <w:ind w:left="55"/>
              <w:rPr>
                <w:rFonts w:ascii="Trebuchet MS" w:eastAsia="Trebuchet MS" w:hAnsi="Trebuchet MS" w:cs="Trebuchet MS"/>
                <w:sz w:val="20"/>
                <w:szCs w:val="20"/>
              </w:rPr>
            </w:pPr>
            <w:r>
              <w:rPr>
                <w:rFonts w:ascii="Trebuchet MS"/>
                <w:sz w:val="20"/>
              </w:rPr>
              <w:t>A</w:t>
            </w:r>
            <w:r>
              <w:rPr>
                <w:rFonts w:ascii="Trebuchet MS"/>
                <w:spacing w:val="-25"/>
                <w:sz w:val="20"/>
              </w:rPr>
              <w:t xml:space="preserve"> </w:t>
            </w:r>
            <w:r>
              <w:rPr>
                <w:rFonts w:ascii="Trebuchet MS"/>
                <w:spacing w:val="4"/>
                <w:sz w:val="20"/>
              </w:rPr>
              <w:t>.12</w:t>
            </w:r>
          </w:p>
        </w:tc>
        <w:tc>
          <w:tcPr>
            <w:tcW w:w="7442" w:type="dxa"/>
            <w:tcBorders>
              <w:top w:val="nil"/>
              <w:left w:val="nil"/>
              <w:bottom w:val="nil"/>
              <w:right w:val="nil"/>
            </w:tcBorders>
          </w:tcPr>
          <w:p w:rsidR="00E22020" w:rsidRDefault="00016963">
            <w:pPr>
              <w:pStyle w:val="TableParagraph"/>
              <w:spacing w:before="142"/>
              <w:ind w:left="395"/>
              <w:rPr>
                <w:rFonts w:ascii="Trebuchet MS" w:eastAsia="Trebuchet MS" w:hAnsi="Trebuchet MS" w:cs="Trebuchet MS"/>
                <w:sz w:val="20"/>
                <w:szCs w:val="20"/>
              </w:rPr>
            </w:pPr>
            <w:r>
              <w:rPr>
                <w:rFonts w:ascii="Trebuchet MS"/>
                <w:spacing w:val="7"/>
                <w:sz w:val="20"/>
              </w:rPr>
              <w:t xml:space="preserve">Project </w:t>
            </w:r>
            <w:r>
              <w:rPr>
                <w:rFonts w:ascii="Trebuchet MS"/>
                <w:sz w:val="20"/>
              </w:rPr>
              <w:t xml:space="preserve">/ </w:t>
            </w:r>
            <w:r>
              <w:rPr>
                <w:rFonts w:ascii="Trebuchet MS"/>
                <w:spacing w:val="5"/>
                <w:sz w:val="20"/>
              </w:rPr>
              <w:t xml:space="preserve">Site </w:t>
            </w:r>
            <w:r>
              <w:rPr>
                <w:rFonts w:ascii="Trebuchet MS"/>
                <w:spacing w:val="6"/>
                <w:sz w:val="20"/>
              </w:rPr>
              <w:t>Specific</w:t>
            </w:r>
            <w:r>
              <w:rPr>
                <w:rFonts w:ascii="Trebuchet MS"/>
                <w:spacing w:val="35"/>
                <w:sz w:val="20"/>
              </w:rPr>
              <w:t xml:space="preserve"> </w:t>
            </w:r>
            <w:r>
              <w:rPr>
                <w:rFonts w:ascii="Trebuchet MS"/>
                <w:sz w:val="20"/>
              </w:rPr>
              <w:t>Requirements</w:t>
            </w:r>
          </w:p>
        </w:tc>
        <w:tc>
          <w:tcPr>
            <w:tcW w:w="1645" w:type="dxa"/>
            <w:tcBorders>
              <w:top w:val="nil"/>
              <w:left w:val="nil"/>
              <w:bottom w:val="nil"/>
              <w:right w:val="nil"/>
            </w:tcBorders>
          </w:tcPr>
          <w:p w:rsidR="00E22020" w:rsidRDefault="00016963">
            <w:pPr>
              <w:pStyle w:val="TableParagraph"/>
              <w:spacing w:before="142"/>
              <w:ind w:right="53"/>
              <w:jc w:val="right"/>
              <w:rPr>
                <w:rFonts w:ascii="Trebuchet MS" w:eastAsia="Trebuchet MS" w:hAnsi="Trebuchet MS" w:cs="Trebuchet MS"/>
                <w:sz w:val="20"/>
                <w:szCs w:val="20"/>
              </w:rPr>
            </w:pPr>
            <w:r>
              <w:rPr>
                <w:rFonts w:ascii="Trebuchet MS"/>
                <w:spacing w:val="13"/>
                <w:w w:val="95"/>
                <w:sz w:val="20"/>
              </w:rPr>
              <w:t>19</w:t>
            </w:r>
          </w:p>
        </w:tc>
      </w:tr>
      <w:tr w:rsidR="00E22020">
        <w:trPr>
          <w:trHeight w:hRule="exact" w:val="540"/>
        </w:trPr>
        <w:tc>
          <w:tcPr>
            <w:tcW w:w="901" w:type="dxa"/>
            <w:tcBorders>
              <w:top w:val="nil"/>
              <w:left w:val="nil"/>
              <w:bottom w:val="nil"/>
              <w:right w:val="nil"/>
            </w:tcBorders>
          </w:tcPr>
          <w:p w:rsidR="00E22020" w:rsidRDefault="00016963">
            <w:pPr>
              <w:pStyle w:val="TableParagraph"/>
              <w:spacing w:before="143"/>
              <w:ind w:left="55"/>
              <w:rPr>
                <w:rFonts w:ascii="Trebuchet MS" w:eastAsia="Trebuchet MS" w:hAnsi="Trebuchet MS" w:cs="Trebuchet MS"/>
                <w:sz w:val="20"/>
                <w:szCs w:val="20"/>
              </w:rPr>
            </w:pPr>
            <w:r>
              <w:rPr>
                <w:rFonts w:ascii="Trebuchet MS"/>
                <w:sz w:val="20"/>
              </w:rPr>
              <w:t>A</w:t>
            </w:r>
            <w:r>
              <w:rPr>
                <w:rFonts w:ascii="Trebuchet MS"/>
                <w:spacing w:val="-25"/>
                <w:sz w:val="20"/>
              </w:rPr>
              <w:t xml:space="preserve"> </w:t>
            </w:r>
            <w:r>
              <w:rPr>
                <w:rFonts w:ascii="Trebuchet MS"/>
                <w:spacing w:val="4"/>
                <w:sz w:val="20"/>
              </w:rPr>
              <w:t>.13</w:t>
            </w:r>
          </w:p>
        </w:tc>
        <w:tc>
          <w:tcPr>
            <w:tcW w:w="7442" w:type="dxa"/>
            <w:tcBorders>
              <w:top w:val="nil"/>
              <w:left w:val="nil"/>
              <w:bottom w:val="nil"/>
              <w:right w:val="nil"/>
            </w:tcBorders>
          </w:tcPr>
          <w:p w:rsidR="00E22020" w:rsidRDefault="00016963">
            <w:pPr>
              <w:pStyle w:val="TableParagraph"/>
              <w:spacing w:before="143"/>
              <w:ind w:left="395"/>
              <w:rPr>
                <w:rFonts w:ascii="Trebuchet MS" w:eastAsia="Trebuchet MS" w:hAnsi="Trebuchet MS" w:cs="Trebuchet MS"/>
                <w:sz w:val="20"/>
                <w:szCs w:val="20"/>
              </w:rPr>
            </w:pPr>
            <w:r>
              <w:rPr>
                <w:rFonts w:ascii="Trebuchet MS"/>
                <w:spacing w:val="10"/>
                <w:sz w:val="20"/>
              </w:rPr>
              <w:t xml:space="preserve">Arrangements </w:t>
            </w:r>
            <w:r>
              <w:rPr>
                <w:rFonts w:ascii="Trebuchet MS"/>
                <w:spacing w:val="5"/>
                <w:sz w:val="20"/>
              </w:rPr>
              <w:t xml:space="preserve">for </w:t>
            </w:r>
            <w:r>
              <w:rPr>
                <w:rFonts w:ascii="Trebuchet MS"/>
                <w:sz w:val="20"/>
              </w:rPr>
              <w:t xml:space="preserve">Monitoring </w:t>
            </w:r>
            <w:r>
              <w:rPr>
                <w:rFonts w:ascii="Trebuchet MS"/>
                <w:spacing w:val="6"/>
                <w:sz w:val="20"/>
              </w:rPr>
              <w:t>and</w:t>
            </w:r>
            <w:r>
              <w:rPr>
                <w:rFonts w:ascii="Trebuchet MS"/>
                <w:spacing w:val="55"/>
                <w:sz w:val="20"/>
              </w:rPr>
              <w:t xml:space="preserve"> </w:t>
            </w:r>
            <w:r>
              <w:rPr>
                <w:rFonts w:ascii="Trebuchet MS"/>
                <w:sz w:val="20"/>
              </w:rPr>
              <w:t>Review</w:t>
            </w:r>
          </w:p>
        </w:tc>
        <w:tc>
          <w:tcPr>
            <w:tcW w:w="1645" w:type="dxa"/>
            <w:tcBorders>
              <w:top w:val="nil"/>
              <w:left w:val="nil"/>
              <w:bottom w:val="nil"/>
              <w:right w:val="nil"/>
            </w:tcBorders>
          </w:tcPr>
          <w:p w:rsidR="00E22020" w:rsidRDefault="00016963">
            <w:pPr>
              <w:pStyle w:val="TableParagraph"/>
              <w:spacing w:before="143"/>
              <w:ind w:right="53"/>
              <w:jc w:val="right"/>
              <w:rPr>
                <w:rFonts w:ascii="Trebuchet MS" w:eastAsia="Trebuchet MS" w:hAnsi="Trebuchet MS" w:cs="Trebuchet MS"/>
                <w:sz w:val="20"/>
                <w:szCs w:val="20"/>
              </w:rPr>
            </w:pPr>
            <w:r>
              <w:rPr>
                <w:rFonts w:ascii="Trebuchet MS"/>
                <w:spacing w:val="13"/>
                <w:w w:val="95"/>
                <w:sz w:val="20"/>
              </w:rPr>
              <w:t>20</w:t>
            </w:r>
          </w:p>
        </w:tc>
      </w:tr>
      <w:tr w:rsidR="00E22020">
        <w:trPr>
          <w:trHeight w:hRule="exact" w:val="470"/>
        </w:trPr>
        <w:tc>
          <w:tcPr>
            <w:tcW w:w="901" w:type="dxa"/>
            <w:tcBorders>
              <w:top w:val="nil"/>
              <w:left w:val="nil"/>
              <w:bottom w:val="nil"/>
              <w:right w:val="nil"/>
            </w:tcBorders>
          </w:tcPr>
          <w:p w:rsidR="00E22020" w:rsidRDefault="00016963">
            <w:pPr>
              <w:pStyle w:val="TableParagraph"/>
              <w:spacing w:before="143"/>
              <w:ind w:left="55"/>
              <w:rPr>
                <w:rFonts w:ascii="Trebuchet MS" w:eastAsia="Trebuchet MS" w:hAnsi="Trebuchet MS" w:cs="Trebuchet MS"/>
                <w:sz w:val="20"/>
                <w:szCs w:val="20"/>
              </w:rPr>
            </w:pPr>
            <w:r>
              <w:rPr>
                <w:rFonts w:ascii="Trebuchet MS"/>
                <w:sz w:val="20"/>
              </w:rPr>
              <w:t>A</w:t>
            </w:r>
            <w:r>
              <w:rPr>
                <w:rFonts w:ascii="Trebuchet MS"/>
                <w:spacing w:val="-25"/>
                <w:sz w:val="20"/>
              </w:rPr>
              <w:t xml:space="preserve"> </w:t>
            </w:r>
            <w:r>
              <w:rPr>
                <w:rFonts w:ascii="Trebuchet MS"/>
                <w:spacing w:val="4"/>
                <w:sz w:val="20"/>
              </w:rPr>
              <w:t>.14</w:t>
            </w:r>
          </w:p>
        </w:tc>
        <w:tc>
          <w:tcPr>
            <w:tcW w:w="7442" w:type="dxa"/>
            <w:tcBorders>
              <w:top w:val="nil"/>
              <w:left w:val="nil"/>
              <w:bottom w:val="nil"/>
              <w:right w:val="nil"/>
            </w:tcBorders>
          </w:tcPr>
          <w:p w:rsidR="00E22020" w:rsidRDefault="00016963">
            <w:pPr>
              <w:pStyle w:val="TableParagraph"/>
              <w:spacing w:before="143"/>
              <w:ind w:left="395"/>
              <w:rPr>
                <w:rFonts w:ascii="Trebuchet MS" w:eastAsia="Trebuchet MS" w:hAnsi="Trebuchet MS" w:cs="Trebuchet MS"/>
                <w:sz w:val="20"/>
                <w:szCs w:val="20"/>
              </w:rPr>
            </w:pPr>
            <w:r>
              <w:rPr>
                <w:rFonts w:ascii="Trebuchet MS"/>
                <w:sz w:val="20"/>
              </w:rPr>
              <w:t xml:space="preserve">Measurement </w:t>
            </w:r>
            <w:r>
              <w:rPr>
                <w:rFonts w:ascii="Trebuchet MS"/>
                <w:spacing w:val="6"/>
                <w:sz w:val="20"/>
              </w:rPr>
              <w:t>and</w:t>
            </w:r>
            <w:r>
              <w:rPr>
                <w:rFonts w:ascii="Trebuchet MS"/>
                <w:spacing w:val="20"/>
                <w:sz w:val="20"/>
              </w:rPr>
              <w:t xml:space="preserve"> </w:t>
            </w:r>
            <w:r>
              <w:rPr>
                <w:rFonts w:ascii="Trebuchet MS"/>
                <w:spacing w:val="8"/>
                <w:sz w:val="20"/>
              </w:rPr>
              <w:t>Payment</w:t>
            </w:r>
          </w:p>
        </w:tc>
        <w:tc>
          <w:tcPr>
            <w:tcW w:w="1645" w:type="dxa"/>
            <w:tcBorders>
              <w:top w:val="nil"/>
              <w:left w:val="nil"/>
              <w:bottom w:val="nil"/>
              <w:right w:val="nil"/>
            </w:tcBorders>
          </w:tcPr>
          <w:p w:rsidR="00E22020" w:rsidRDefault="00016963">
            <w:pPr>
              <w:pStyle w:val="TableParagraph"/>
              <w:spacing w:before="143"/>
              <w:ind w:right="117"/>
              <w:jc w:val="right"/>
              <w:rPr>
                <w:rFonts w:ascii="Trebuchet MS" w:eastAsia="Trebuchet MS" w:hAnsi="Trebuchet MS" w:cs="Trebuchet MS"/>
                <w:sz w:val="20"/>
                <w:szCs w:val="20"/>
              </w:rPr>
            </w:pPr>
            <w:r>
              <w:rPr>
                <w:rFonts w:ascii="Trebuchet MS"/>
                <w:spacing w:val="10"/>
                <w:w w:val="95"/>
                <w:sz w:val="20"/>
              </w:rPr>
              <w:t>20</w:t>
            </w:r>
          </w:p>
        </w:tc>
      </w:tr>
    </w:tbl>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spacing w:before="6"/>
        <w:rPr>
          <w:rFonts w:ascii="Trebuchet MS" w:eastAsia="Trebuchet MS" w:hAnsi="Trebuchet MS" w:cs="Trebuchet MS"/>
          <w:sz w:val="27"/>
          <w:szCs w:val="27"/>
        </w:rPr>
      </w:pPr>
    </w:p>
    <w:p w:rsidR="00E22020" w:rsidRDefault="00016963">
      <w:pPr>
        <w:pStyle w:val="Heading4"/>
        <w:ind w:left="160"/>
        <w:rPr>
          <w:rFonts w:ascii="Trebuchet MS" w:eastAsia="Trebuchet MS" w:hAnsi="Trebuchet MS" w:cs="Trebuchet MS"/>
          <w:b w:val="0"/>
          <w:bCs w:val="0"/>
        </w:rPr>
      </w:pPr>
      <w:r>
        <w:rPr>
          <w:rFonts w:ascii="Trebuchet MS"/>
          <w:spacing w:val="9"/>
        </w:rPr>
        <w:t>Schedules</w:t>
      </w:r>
    </w:p>
    <w:p w:rsidR="00E22020" w:rsidRDefault="00E22020">
      <w:pPr>
        <w:rPr>
          <w:rFonts w:ascii="Trebuchet MS" w:eastAsia="Trebuchet MS" w:hAnsi="Trebuchet MS" w:cs="Trebuchet MS"/>
          <w:b/>
          <w:bCs/>
          <w:sz w:val="20"/>
          <w:szCs w:val="20"/>
        </w:rPr>
      </w:pPr>
    </w:p>
    <w:p w:rsidR="00E22020" w:rsidRDefault="00E22020">
      <w:pPr>
        <w:spacing w:before="11"/>
        <w:rPr>
          <w:rFonts w:ascii="Trebuchet MS" w:eastAsia="Trebuchet MS" w:hAnsi="Trebuchet MS" w:cs="Trebuchet MS"/>
          <w:b/>
          <w:bCs/>
        </w:rPr>
      </w:pPr>
    </w:p>
    <w:tbl>
      <w:tblPr>
        <w:tblW w:w="0" w:type="auto"/>
        <w:tblInd w:w="105" w:type="dxa"/>
        <w:tblLayout w:type="fixed"/>
        <w:tblCellMar>
          <w:left w:w="0" w:type="dxa"/>
          <w:right w:w="0" w:type="dxa"/>
        </w:tblCellMar>
        <w:tblLook w:val="01E0" w:firstRow="1" w:lastRow="1" w:firstColumn="1" w:lastColumn="1" w:noHBand="0" w:noVBand="0"/>
      </w:tblPr>
      <w:tblGrid>
        <w:gridCol w:w="1489"/>
        <w:gridCol w:w="7373"/>
        <w:gridCol w:w="1066"/>
      </w:tblGrid>
      <w:tr w:rsidR="00E22020">
        <w:trPr>
          <w:trHeight w:hRule="exact" w:val="468"/>
        </w:trPr>
        <w:tc>
          <w:tcPr>
            <w:tcW w:w="1489" w:type="dxa"/>
            <w:tcBorders>
              <w:top w:val="nil"/>
              <w:left w:val="nil"/>
              <w:bottom w:val="nil"/>
              <w:right w:val="nil"/>
            </w:tcBorders>
          </w:tcPr>
          <w:p w:rsidR="00E22020" w:rsidRDefault="00016963">
            <w:pPr>
              <w:pStyle w:val="TableParagraph"/>
              <w:spacing w:before="73"/>
              <w:ind w:left="55"/>
              <w:rPr>
                <w:rFonts w:ascii="Trebuchet MS" w:eastAsia="Trebuchet MS" w:hAnsi="Trebuchet MS" w:cs="Trebuchet MS"/>
                <w:sz w:val="20"/>
                <w:szCs w:val="20"/>
              </w:rPr>
            </w:pPr>
            <w:r>
              <w:rPr>
                <w:rFonts w:ascii="Trebuchet MS"/>
                <w:spacing w:val="8"/>
                <w:sz w:val="20"/>
              </w:rPr>
              <w:t>Schedule</w:t>
            </w:r>
            <w:r>
              <w:rPr>
                <w:rFonts w:ascii="Trebuchet MS"/>
                <w:spacing w:val="13"/>
                <w:sz w:val="20"/>
              </w:rPr>
              <w:t xml:space="preserve"> </w:t>
            </w:r>
            <w:r>
              <w:rPr>
                <w:rFonts w:ascii="Trebuchet MS"/>
                <w:sz w:val="20"/>
              </w:rPr>
              <w:t>A</w:t>
            </w:r>
          </w:p>
        </w:tc>
        <w:tc>
          <w:tcPr>
            <w:tcW w:w="7373" w:type="dxa"/>
            <w:tcBorders>
              <w:top w:val="nil"/>
              <w:left w:val="nil"/>
              <w:bottom w:val="nil"/>
              <w:right w:val="nil"/>
            </w:tcBorders>
          </w:tcPr>
          <w:p w:rsidR="00E22020" w:rsidRDefault="00016963">
            <w:pPr>
              <w:pStyle w:val="TableParagraph"/>
              <w:spacing w:before="73"/>
              <w:ind w:left="366"/>
              <w:rPr>
                <w:rFonts w:ascii="Trebuchet MS" w:eastAsia="Trebuchet MS" w:hAnsi="Trebuchet MS" w:cs="Trebuchet MS"/>
                <w:sz w:val="20"/>
                <w:szCs w:val="20"/>
              </w:rPr>
            </w:pPr>
            <w:r>
              <w:rPr>
                <w:rFonts w:ascii="Trebuchet MS"/>
                <w:sz w:val="20"/>
              </w:rPr>
              <w:t xml:space="preserve">Notification </w:t>
            </w:r>
            <w:r>
              <w:rPr>
                <w:rFonts w:ascii="Trebuchet MS"/>
                <w:spacing w:val="4"/>
                <w:sz w:val="20"/>
              </w:rPr>
              <w:t xml:space="preserve">of </w:t>
            </w:r>
            <w:r>
              <w:rPr>
                <w:rFonts w:ascii="Trebuchet MS"/>
                <w:sz w:val="20"/>
              </w:rPr>
              <w:t>Construction</w:t>
            </w:r>
            <w:r>
              <w:rPr>
                <w:rFonts w:ascii="Trebuchet MS"/>
                <w:spacing w:val="3"/>
                <w:sz w:val="20"/>
              </w:rPr>
              <w:t xml:space="preserve"> </w:t>
            </w:r>
            <w:r>
              <w:rPr>
                <w:rFonts w:ascii="Trebuchet MS"/>
                <w:sz w:val="20"/>
              </w:rPr>
              <w:t>Work</w:t>
            </w:r>
          </w:p>
        </w:tc>
        <w:tc>
          <w:tcPr>
            <w:tcW w:w="1066" w:type="dxa"/>
            <w:tcBorders>
              <w:top w:val="nil"/>
              <w:left w:val="nil"/>
              <w:bottom w:val="nil"/>
              <w:right w:val="nil"/>
            </w:tcBorders>
          </w:tcPr>
          <w:p w:rsidR="00E22020" w:rsidRDefault="00016963">
            <w:pPr>
              <w:pStyle w:val="TableParagraph"/>
              <w:spacing w:before="73"/>
              <w:ind w:right="78"/>
              <w:jc w:val="right"/>
              <w:rPr>
                <w:rFonts w:ascii="Trebuchet MS" w:eastAsia="Trebuchet MS" w:hAnsi="Trebuchet MS" w:cs="Trebuchet MS"/>
                <w:sz w:val="20"/>
                <w:szCs w:val="20"/>
              </w:rPr>
            </w:pPr>
            <w:r>
              <w:rPr>
                <w:rFonts w:ascii="Trebuchet MS"/>
                <w:sz w:val="20"/>
              </w:rPr>
              <w:t>21</w:t>
            </w:r>
          </w:p>
        </w:tc>
      </w:tr>
      <w:tr w:rsidR="00E22020">
        <w:trPr>
          <w:trHeight w:hRule="exact" w:val="539"/>
        </w:trPr>
        <w:tc>
          <w:tcPr>
            <w:tcW w:w="1489" w:type="dxa"/>
            <w:tcBorders>
              <w:top w:val="nil"/>
              <w:left w:val="nil"/>
              <w:bottom w:val="nil"/>
              <w:right w:val="nil"/>
            </w:tcBorders>
          </w:tcPr>
          <w:p w:rsidR="00E22020" w:rsidRDefault="00016963">
            <w:pPr>
              <w:pStyle w:val="TableParagraph"/>
              <w:spacing w:before="142"/>
              <w:ind w:left="55"/>
              <w:rPr>
                <w:rFonts w:ascii="Trebuchet MS" w:eastAsia="Trebuchet MS" w:hAnsi="Trebuchet MS" w:cs="Trebuchet MS"/>
                <w:sz w:val="20"/>
                <w:szCs w:val="20"/>
              </w:rPr>
            </w:pPr>
            <w:r>
              <w:rPr>
                <w:rFonts w:ascii="Trebuchet MS"/>
                <w:spacing w:val="8"/>
                <w:sz w:val="20"/>
              </w:rPr>
              <w:t>Schedule</w:t>
            </w:r>
            <w:r>
              <w:rPr>
                <w:rFonts w:ascii="Trebuchet MS"/>
                <w:spacing w:val="13"/>
                <w:sz w:val="20"/>
              </w:rPr>
              <w:t xml:space="preserve"> </w:t>
            </w:r>
            <w:r>
              <w:rPr>
                <w:rFonts w:ascii="Trebuchet MS"/>
                <w:sz w:val="20"/>
              </w:rPr>
              <w:t>B</w:t>
            </w:r>
          </w:p>
        </w:tc>
        <w:tc>
          <w:tcPr>
            <w:tcW w:w="7373" w:type="dxa"/>
            <w:tcBorders>
              <w:top w:val="nil"/>
              <w:left w:val="nil"/>
              <w:bottom w:val="nil"/>
              <w:right w:val="nil"/>
            </w:tcBorders>
          </w:tcPr>
          <w:p w:rsidR="00E22020" w:rsidRDefault="00016963">
            <w:pPr>
              <w:pStyle w:val="TableParagraph"/>
              <w:spacing w:before="142"/>
              <w:ind w:left="366"/>
              <w:rPr>
                <w:rFonts w:ascii="Trebuchet MS" w:eastAsia="Trebuchet MS" w:hAnsi="Trebuchet MS" w:cs="Trebuchet MS"/>
                <w:sz w:val="20"/>
                <w:szCs w:val="20"/>
              </w:rPr>
            </w:pPr>
            <w:r>
              <w:rPr>
                <w:rFonts w:ascii="Trebuchet MS"/>
                <w:sz w:val="20"/>
              </w:rPr>
              <w:t xml:space="preserve">Records </w:t>
            </w:r>
            <w:r>
              <w:rPr>
                <w:rFonts w:ascii="Trebuchet MS"/>
                <w:spacing w:val="2"/>
                <w:sz w:val="20"/>
              </w:rPr>
              <w:t xml:space="preserve">to </w:t>
            </w:r>
            <w:r>
              <w:rPr>
                <w:rFonts w:ascii="Trebuchet MS"/>
                <w:spacing w:val="6"/>
                <w:sz w:val="20"/>
              </w:rPr>
              <w:t xml:space="preserve">Be </w:t>
            </w:r>
            <w:r>
              <w:rPr>
                <w:rFonts w:ascii="Trebuchet MS"/>
                <w:spacing w:val="7"/>
                <w:sz w:val="20"/>
              </w:rPr>
              <w:t xml:space="preserve">Kept </w:t>
            </w:r>
            <w:r>
              <w:rPr>
                <w:rFonts w:ascii="Trebuchet MS"/>
                <w:spacing w:val="5"/>
                <w:sz w:val="20"/>
              </w:rPr>
              <w:t>on</w:t>
            </w:r>
            <w:r>
              <w:rPr>
                <w:rFonts w:ascii="Trebuchet MS"/>
                <w:spacing w:val="51"/>
                <w:sz w:val="20"/>
              </w:rPr>
              <w:t xml:space="preserve"> </w:t>
            </w:r>
            <w:r>
              <w:rPr>
                <w:rFonts w:ascii="Trebuchet MS"/>
                <w:spacing w:val="5"/>
                <w:sz w:val="20"/>
              </w:rPr>
              <w:t>Site</w:t>
            </w:r>
          </w:p>
        </w:tc>
        <w:tc>
          <w:tcPr>
            <w:tcW w:w="1066" w:type="dxa"/>
            <w:tcBorders>
              <w:top w:val="nil"/>
              <w:left w:val="nil"/>
              <w:bottom w:val="nil"/>
              <w:right w:val="nil"/>
            </w:tcBorders>
          </w:tcPr>
          <w:p w:rsidR="00E22020" w:rsidRDefault="00016963">
            <w:pPr>
              <w:pStyle w:val="TableParagraph"/>
              <w:spacing w:before="142"/>
              <w:ind w:right="78"/>
              <w:jc w:val="right"/>
              <w:rPr>
                <w:rFonts w:ascii="Trebuchet MS" w:eastAsia="Trebuchet MS" w:hAnsi="Trebuchet MS" w:cs="Trebuchet MS"/>
                <w:sz w:val="20"/>
                <w:szCs w:val="20"/>
              </w:rPr>
            </w:pPr>
            <w:r>
              <w:rPr>
                <w:rFonts w:ascii="Trebuchet MS"/>
                <w:sz w:val="20"/>
              </w:rPr>
              <w:t>24</w:t>
            </w:r>
          </w:p>
        </w:tc>
      </w:tr>
      <w:tr w:rsidR="00E22020">
        <w:trPr>
          <w:trHeight w:hRule="exact" w:val="539"/>
        </w:trPr>
        <w:tc>
          <w:tcPr>
            <w:tcW w:w="1489" w:type="dxa"/>
            <w:tcBorders>
              <w:top w:val="nil"/>
              <w:left w:val="nil"/>
              <w:bottom w:val="nil"/>
              <w:right w:val="nil"/>
            </w:tcBorders>
          </w:tcPr>
          <w:p w:rsidR="00E22020" w:rsidRDefault="00016963">
            <w:pPr>
              <w:pStyle w:val="TableParagraph"/>
              <w:spacing w:before="143"/>
              <w:ind w:left="55"/>
              <w:rPr>
                <w:rFonts w:ascii="Trebuchet MS" w:eastAsia="Trebuchet MS" w:hAnsi="Trebuchet MS" w:cs="Trebuchet MS"/>
                <w:sz w:val="20"/>
                <w:szCs w:val="20"/>
              </w:rPr>
            </w:pPr>
            <w:r>
              <w:rPr>
                <w:rFonts w:ascii="Trebuchet MS"/>
                <w:spacing w:val="8"/>
                <w:sz w:val="20"/>
              </w:rPr>
              <w:t>Schedule</w:t>
            </w:r>
            <w:r>
              <w:rPr>
                <w:rFonts w:ascii="Trebuchet MS"/>
                <w:spacing w:val="14"/>
                <w:sz w:val="20"/>
              </w:rPr>
              <w:t xml:space="preserve"> </w:t>
            </w:r>
            <w:r>
              <w:rPr>
                <w:rFonts w:ascii="Trebuchet MS"/>
                <w:sz w:val="20"/>
              </w:rPr>
              <w:t>C</w:t>
            </w:r>
          </w:p>
        </w:tc>
        <w:tc>
          <w:tcPr>
            <w:tcW w:w="7373" w:type="dxa"/>
            <w:tcBorders>
              <w:top w:val="nil"/>
              <w:left w:val="nil"/>
              <w:bottom w:val="nil"/>
              <w:right w:val="nil"/>
            </w:tcBorders>
          </w:tcPr>
          <w:p w:rsidR="00E22020" w:rsidRDefault="00016963">
            <w:pPr>
              <w:pStyle w:val="TableParagraph"/>
              <w:spacing w:before="143"/>
              <w:ind w:left="366"/>
              <w:rPr>
                <w:rFonts w:ascii="Trebuchet MS" w:eastAsia="Trebuchet MS" w:hAnsi="Trebuchet MS" w:cs="Trebuchet MS"/>
                <w:sz w:val="20"/>
                <w:szCs w:val="20"/>
              </w:rPr>
            </w:pPr>
            <w:r>
              <w:rPr>
                <w:rFonts w:ascii="Trebuchet MS"/>
                <w:sz w:val="20"/>
              </w:rPr>
              <w:t xml:space="preserve">Occupational </w:t>
            </w:r>
            <w:r>
              <w:rPr>
                <w:rFonts w:ascii="Trebuchet MS"/>
                <w:spacing w:val="6"/>
                <w:sz w:val="20"/>
              </w:rPr>
              <w:t>and Safety: Audit</w:t>
            </w:r>
            <w:r>
              <w:rPr>
                <w:rFonts w:ascii="Trebuchet MS"/>
                <w:spacing w:val="42"/>
                <w:sz w:val="20"/>
              </w:rPr>
              <w:t xml:space="preserve"> </w:t>
            </w:r>
            <w:r>
              <w:rPr>
                <w:rFonts w:ascii="Trebuchet MS"/>
                <w:spacing w:val="7"/>
                <w:sz w:val="20"/>
              </w:rPr>
              <w:t>System</w:t>
            </w:r>
          </w:p>
        </w:tc>
        <w:tc>
          <w:tcPr>
            <w:tcW w:w="1066" w:type="dxa"/>
            <w:tcBorders>
              <w:top w:val="nil"/>
              <w:left w:val="nil"/>
              <w:bottom w:val="nil"/>
              <w:right w:val="nil"/>
            </w:tcBorders>
          </w:tcPr>
          <w:p w:rsidR="00E22020" w:rsidRDefault="00016963">
            <w:pPr>
              <w:pStyle w:val="TableParagraph"/>
              <w:spacing w:before="143"/>
              <w:ind w:right="66"/>
              <w:jc w:val="right"/>
              <w:rPr>
                <w:rFonts w:ascii="Trebuchet MS" w:eastAsia="Trebuchet MS" w:hAnsi="Trebuchet MS" w:cs="Trebuchet MS"/>
                <w:sz w:val="20"/>
                <w:szCs w:val="20"/>
              </w:rPr>
            </w:pPr>
            <w:r>
              <w:rPr>
                <w:rFonts w:ascii="Trebuchet MS"/>
                <w:spacing w:val="6"/>
                <w:sz w:val="20"/>
              </w:rPr>
              <w:t>25</w:t>
            </w:r>
          </w:p>
        </w:tc>
      </w:tr>
      <w:tr w:rsidR="00E22020">
        <w:trPr>
          <w:trHeight w:hRule="exact" w:val="540"/>
        </w:trPr>
        <w:tc>
          <w:tcPr>
            <w:tcW w:w="1489" w:type="dxa"/>
            <w:tcBorders>
              <w:top w:val="nil"/>
              <w:left w:val="nil"/>
              <w:bottom w:val="nil"/>
              <w:right w:val="nil"/>
            </w:tcBorders>
          </w:tcPr>
          <w:p w:rsidR="00E22020" w:rsidRDefault="00016963">
            <w:pPr>
              <w:pStyle w:val="TableParagraph"/>
              <w:spacing w:before="142"/>
              <w:ind w:left="55"/>
              <w:rPr>
                <w:rFonts w:ascii="Trebuchet MS" w:eastAsia="Trebuchet MS" w:hAnsi="Trebuchet MS" w:cs="Trebuchet MS"/>
                <w:sz w:val="20"/>
                <w:szCs w:val="20"/>
              </w:rPr>
            </w:pPr>
            <w:r>
              <w:rPr>
                <w:rFonts w:ascii="Trebuchet MS"/>
                <w:spacing w:val="8"/>
                <w:sz w:val="20"/>
              </w:rPr>
              <w:t>Schedule</w:t>
            </w:r>
            <w:r>
              <w:rPr>
                <w:rFonts w:ascii="Trebuchet MS"/>
                <w:spacing w:val="14"/>
                <w:sz w:val="20"/>
              </w:rPr>
              <w:t xml:space="preserve"> </w:t>
            </w:r>
            <w:r>
              <w:rPr>
                <w:rFonts w:ascii="Trebuchet MS"/>
                <w:sz w:val="20"/>
              </w:rPr>
              <w:t>D</w:t>
            </w:r>
          </w:p>
        </w:tc>
        <w:tc>
          <w:tcPr>
            <w:tcW w:w="7373" w:type="dxa"/>
            <w:tcBorders>
              <w:top w:val="nil"/>
              <w:left w:val="nil"/>
              <w:bottom w:val="nil"/>
              <w:right w:val="nil"/>
            </w:tcBorders>
          </w:tcPr>
          <w:p w:rsidR="00E22020" w:rsidRDefault="00016963">
            <w:pPr>
              <w:pStyle w:val="TableParagraph"/>
              <w:spacing w:before="142"/>
              <w:ind w:left="366"/>
              <w:rPr>
                <w:rFonts w:ascii="Trebuchet MS" w:eastAsia="Trebuchet MS" w:hAnsi="Trebuchet MS" w:cs="Trebuchet MS"/>
                <w:sz w:val="20"/>
                <w:szCs w:val="20"/>
              </w:rPr>
            </w:pPr>
            <w:r>
              <w:rPr>
                <w:rFonts w:ascii="Trebuchet MS"/>
                <w:spacing w:val="8"/>
                <w:sz w:val="20"/>
              </w:rPr>
              <w:t xml:space="preserve">Form </w:t>
            </w:r>
            <w:r>
              <w:rPr>
                <w:rFonts w:ascii="Trebuchet MS"/>
                <w:spacing w:val="15"/>
                <w:sz w:val="20"/>
              </w:rPr>
              <w:t xml:space="preserve">OHS </w:t>
            </w:r>
            <w:r>
              <w:rPr>
                <w:rFonts w:ascii="Trebuchet MS"/>
                <w:sz w:val="20"/>
              </w:rPr>
              <w:t xml:space="preserve">1 : Occupational Health </w:t>
            </w:r>
            <w:r>
              <w:rPr>
                <w:rFonts w:ascii="Trebuchet MS"/>
                <w:spacing w:val="7"/>
                <w:sz w:val="20"/>
              </w:rPr>
              <w:t xml:space="preserve">and Safety </w:t>
            </w:r>
            <w:r>
              <w:rPr>
                <w:rFonts w:ascii="Trebuchet MS"/>
                <w:sz w:val="20"/>
              </w:rPr>
              <w:t xml:space="preserve">: </w:t>
            </w:r>
            <w:r>
              <w:rPr>
                <w:rFonts w:ascii="Trebuchet MS"/>
                <w:spacing w:val="5"/>
                <w:sz w:val="20"/>
              </w:rPr>
              <w:t xml:space="preserve"> </w:t>
            </w:r>
            <w:r>
              <w:rPr>
                <w:rFonts w:ascii="Trebuchet MS"/>
                <w:sz w:val="20"/>
              </w:rPr>
              <w:t>Checklist</w:t>
            </w:r>
          </w:p>
        </w:tc>
        <w:tc>
          <w:tcPr>
            <w:tcW w:w="1066" w:type="dxa"/>
            <w:tcBorders>
              <w:top w:val="nil"/>
              <w:left w:val="nil"/>
              <w:bottom w:val="nil"/>
              <w:right w:val="nil"/>
            </w:tcBorders>
          </w:tcPr>
          <w:p w:rsidR="00E22020" w:rsidRDefault="00016963">
            <w:pPr>
              <w:pStyle w:val="TableParagraph"/>
              <w:spacing w:before="142"/>
              <w:ind w:right="53"/>
              <w:jc w:val="right"/>
              <w:rPr>
                <w:rFonts w:ascii="Trebuchet MS" w:eastAsia="Trebuchet MS" w:hAnsi="Trebuchet MS" w:cs="Trebuchet MS"/>
                <w:sz w:val="20"/>
                <w:szCs w:val="20"/>
              </w:rPr>
            </w:pPr>
            <w:r>
              <w:rPr>
                <w:rFonts w:ascii="Trebuchet MS"/>
                <w:spacing w:val="13"/>
                <w:w w:val="95"/>
                <w:sz w:val="20"/>
              </w:rPr>
              <w:t>30</w:t>
            </w:r>
          </w:p>
        </w:tc>
      </w:tr>
      <w:tr w:rsidR="00E22020">
        <w:trPr>
          <w:trHeight w:hRule="exact" w:val="538"/>
        </w:trPr>
        <w:tc>
          <w:tcPr>
            <w:tcW w:w="1489" w:type="dxa"/>
            <w:tcBorders>
              <w:top w:val="nil"/>
              <w:left w:val="nil"/>
              <w:bottom w:val="nil"/>
              <w:right w:val="nil"/>
            </w:tcBorders>
          </w:tcPr>
          <w:p w:rsidR="00E22020" w:rsidRDefault="00016963">
            <w:pPr>
              <w:pStyle w:val="TableParagraph"/>
              <w:spacing w:before="145"/>
              <w:ind w:left="55"/>
              <w:rPr>
                <w:rFonts w:ascii="Trebuchet MS" w:eastAsia="Trebuchet MS" w:hAnsi="Trebuchet MS" w:cs="Trebuchet MS"/>
                <w:sz w:val="20"/>
                <w:szCs w:val="20"/>
              </w:rPr>
            </w:pPr>
            <w:r>
              <w:rPr>
                <w:rFonts w:ascii="Trebuchet MS"/>
                <w:spacing w:val="8"/>
                <w:sz w:val="20"/>
              </w:rPr>
              <w:t>Schedule</w:t>
            </w:r>
            <w:r>
              <w:rPr>
                <w:rFonts w:ascii="Trebuchet MS"/>
                <w:spacing w:val="17"/>
                <w:sz w:val="20"/>
              </w:rPr>
              <w:t xml:space="preserve"> </w:t>
            </w:r>
            <w:r>
              <w:rPr>
                <w:rFonts w:ascii="Trebuchet MS"/>
                <w:sz w:val="20"/>
              </w:rPr>
              <w:t>E</w:t>
            </w:r>
          </w:p>
        </w:tc>
        <w:tc>
          <w:tcPr>
            <w:tcW w:w="7373" w:type="dxa"/>
            <w:tcBorders>
              <w:top w:val="nil"/>
              <w:left w:val="nil"/>
              <w:bottom w:val="nil"/>
              <w:right w:val="nil"/>
            </w:tcBorders>
          </w:tcPr>
          <w:p w:rsidR="00E22020" w:rsidRDefault="00016963">
            <w:pPr>
              <w:pStyle w:val="TableParagraph"/>
              <w:spacing w:before="145"/>
              <w:ind w:left="366"/>
              <w:rPr>
                <w:rFonts w:ascii="Trebuchet MS" w:eastAsia="Trebuchet MS" w:hAnsi="Trebuchet MS" w:cs="Trebuchet MS"/>
                <w:sz w:val="20"/>
                <w:szCs w:val="20"/>
              </w:rPr>
            </w:pPr>
            <w:r>
              <w:rPr>
                <w:rFonts w:ascii="Trebuchet MS"/>
                <w:spacing w:val="8"/>
                <w:sz w:val="20"/>
              </w:rPr>
              <w:t xml:space="preserve">Form </w:t>
            </w:r>
            <w:r>
              <w:rPr>
                <w:rFonts w:ascii="Trebuchet MS"/>
                <w:spacing w:val="15"/>
                <w:sz w:val="20"/>
              </w:rPr>
              <w:t xml:space="preserve">OHS </w:t>
            </w:r>
            <w:r>
              <w:rPr>
                <w:rFonts w:ascii="Trebuchet MS"/>
                <w:sz w:val="20"/>
              </w:rPr>
              <w:t xml:space="preserve">2 : Occupational </w:t>
            </w:r>
            <w:r>
              <w:rPr>
                <w:rFonts w:ascii="Trebuchet MS"/>
                <w:spacing w:val="7"/>
                <w:sz w:val="20"/>
              </w:rPr>
              <w:t xml:space="preserve">and </w:t>
            </w:r>
            <w:r>
              <w:rPr>
                <w:rFonts w:ascii="Trebuchet MS"/>
                <w:spacing w:val="8"/>
                <w:sz w:val="20"/>
              </w:rPr>
              <w:t xml:space="preserve">Safety </w:t>
            </w:r>
            <w:r>
              <w:rPr>
                <w:rFonts w:ascii="Trebuchet MS"/>
                <w:sz w:val="20"/>
              </w:rPr>
              <w:t xml:space="preserve">: </w:t>
            </w:r>
            <w:r>
              <w:rPr>
                <w:rFonts w:ascii="Trebuchet MS"/>
                <w:spacing w:val="9"/>
                <w:sz w:val="20"/>
              </w:rPr>
              <w:t xml:space="preserve">Statement </w:t>
            </w:r>
            <w:r>
              <w:rPr>
                <w:rFonts w:ascii="Trebuchet MS"/>
                <w:spacing w:val="5"/>
                <w:sz w:val="20"/>
              </w:rPr>
              <w:t xml:space="preserve">by </w:t>
            </w:r>
            <w:r>
              <w:rPr>
                <w:rFonts w:ascii="Trebuchet MS"/>
                <w:spacing w:val="19"/>
                <w:sz w:val="20"/>
              </w:rPr>
              <w:t xml:space="preserve"> </w:t>
            </w:r>
            <w:r>
              <w:rPr>
                <w:rFonts w:ascii="Trebuchet MS"/>
                <w:sz w:val="20"/>
              </w:rPr>
              <w:t>Contractor</w:t>
            </w:r>
          </w:p>
        </w:tc>
        <w:tc>
          <w:tcPr>
            <w:tcW w:w="1066" w:type="dxa"/>
            <w:tcBorders>
              <w:top w:val="nil"/>
              <w:left w:val="nil"/>
              <w:bottom w:val="nil"/>
              <w:right w:val="nil"/>
            </w:tcBorders>
          </w:tcPr>
          <w:p w:rsidR="00E22020" w:rsidRDefault="00016963">
            <w:pPr>
              <w:pStyle w:val="TableParagraph"/>
              <w:spacing w:before="145"/>
              <w:ind w:right="78"/>
              <w:jc w:val="right"/>
              <w:rPr>
                <w:rFonts w:ascii="Trebuchet MS" w:eastAsia="Trebuchet MS" w:hAnsi="Trebuchet MS" w:cs="Trebuchet MS"/>
                <w:sz w:val="20"/>
                <w:szCs w:val="20"/>
              </w:rPr>
            </w:pPr>
            <w:r>
              <w:rPr>
                <w:rFonts w:ascii="Trebuchet MS"/>
                <w:sz w:val="20"/>
              </w:rPr>
              <w:t>31</w:t>
            </w:r>
          </w:p>
        </w:tc>
      </w:tr>
      <w:tr w:rsidR="00E22020">
        <w:trPr>
          <w:trHeight w:hRule="exact" w:val="466"/>
        </w:trPr>
        <w:tc>
          <w:tcPr>
            <w:tcW w:w="1489" w:type="dxa"/>
            <w:tcBorders>
              <w:top w:val="nil"/>
              <w:left w:val="nil"/>
              <w:bottom w:val="nil"/>
              <w:right w:val="nil"/>
            </w:tcBorders>
          </w:tcPr>
          <w:p w:rsidR="00E22020" w:rsidRDefault="00016963">
            <w:pPr>
              <w:pStyle w:val="TableParagraph"/>
              <w:spacing w:before="140"/>
              <w:ind w:left="55"/>
              <w:rPr>
                <w:rFonts w:ascii="Trebuchet MS" w:eastAsia="Trebuchet MS" w:hAnsi="Trebuchet MS" w:cs="Trebuchet MS"/>
                <w:sz w:val="20"/>
                <w:szCs w:val="20"/>
              </w:rPr>
            </w:pPr>
            <w:r>
              <w:rPr>
                <w:rFonts w:ascii="Trebuchet MS"/>
                <w:spacing w:val="8"/>
                <w:sz w:val="20"/>
              </w:rPr>
              <w:t>Schedule</w:t>
            </w:r>
            <w:r>
              <w:rPr>
                <w:rFonts w:ascii="Trebuchet MS"/>
                <w:spacing w:val="14"/>
                <w:sz w:val="20"/>
              </w:rPr>
              <w:t xml:space="preserve"> </w:t>
            </w:r>
            <w:r>
              <w:rPr>
                <w:rFonts w:ascii="Trebuchet MS"/>
                <w:sz w:val="20"/>
              </w:rPr>
              <w:t>F</w:t>
            </w:r>
          </w:p>
        </w:tc>
        <w:tc>
          <w:tcPr>
            <w:tcW w:w="7373" w:type="dxa"/>
            <w:tcBorders>
              <w:top w:val="nil"/>
              <w:left w:val="nil"/>
              <w:bottom w:val="nil"/>
              <w:right w:val="nil"/>
            </w:tcBorders>
          </w:tcPr>
          <w:p w:rsidR="00E22020" w:rsidRDefault="00016963">
            <w:pPr>
              <w:pStyle w:val="TableParagraph"/>
              <w:spacing w:before="140"/>
              <w:ind w:left="366"/>
              <w:rPr>
                <w:rFonts w:ascii="Trebuchet MS" w:eastAsia="Trebuchet MS" w:hAnsi="Trebuchet MS" w:cs="Trebuchet MS"/>
                <w:sz w:val="20"/>
                <w:szCs w:val="20"/>
              </w:rPr>
            </w:pPr>
            <w:r>
              <w:rPr>
                <w:rFonts w:ascii="Trebuchet MS"/>
                <w:spacing w:val="7"/>
                <w:sz w:val="20"/>
              </w:rPr>
              <w:t xml:space="preserve">HSE </w:t>
            </w:r>
            <w:r>
              <w:rPr>
                <w:rFonts w:ascii="Trebuchet MS"/>
                <w:spacing w:val="8"/>
                <w:sz w:val="20"/>
              </w:rPr>
              <w:t xml:space="preserve">File </w:t>
            </w:r>
            <w:r>
              <w:rPr>
                <w:rFonts w:ascii="Trebuchet MS"/>
                <w:spacing w:val="9"/>
                <w:sz w:val="20"/>
              </w:rPr>
              <w:t xml:space="preserve">Content Guideline </w:t>
            </w:r>
            <w:r>
              <w:rPr>
                <w:rFonts w:ascii="Trebuchet MS"/>
                <w:spacing w:val="7"/>
                <w:sz w:val="20"/>
              </w:rPr>
              <w:t xml:space="preserve">and </w:t>
            </w:r>
            <w:r>
              <w:rPr>
                <w:rFonts w:ascii="Trebuchet MS"/>
                <w:spacing w:val="8"/>
                <w:sz w:val="20"/>
              </w:rPr>
              <w:t xml:space="preserve">Audit </w:t>
            </w:r>
            <w:r>
              <w:rPr>
                <w:rFonts w:ascii="Trebuchet MS"/>
                <w:spacing w:val="21"/>
                <w:sz w:val="20"/>
              </w:rPr>
              <w:t xml:space="preserve"> </w:t>
            </w:r>
            <w:r>
              <w:rPr>
                <w:rFonts w:ascii="Trebuchet MS"/>
                <w:spacing w:val="9"/>
                <w:sz w:val="20"/>
              </w:rPr>
              <w:t>Checklist</w:t>
            </w:r>
          </w:p>
        </w:tc>
        <w:tc>
          <w:tcPr>
            <w:tcW w:w="1066" w:type="dxa"/>
            <w:tcBorders>
              <w:top w:val="nil"/>
              <w:left w:val="nil"/>
              <w:bottom w:val="nil"/>
              <w:right w:val="nil"/>
            </w:tcBorders>
          </w:tcPr>
          <w:p w:rsidR="00E22020" w:rsidRDefault="00016963">
            <w:pPr>
              <w:pStyle w:val="TableParagraph"/>
              <w:spacing w:before="140"/>
              <w:ind w:right="78"/>
              <w:jc w:val="right"/>
              <w:rPr>
                <w:rFonts w:ascii="Trebuchet MS" w:eastAsia="Trebuchet MS" w:hAnsi="Trebuchet MS" w:cs="Trebuchet MS"/>
                <w:sz w:val="20"/>
                <w:szCs w:val="20"/>
              </w:rPr>
            </w:pPr>
            <w:r>
              <w:rPr>
                <w:rFonts w:ascii="Trebuchet MS"/>
                <w:sz w:val="20"/>
              </w:rPr>
              <w:t>32</w:t>
            </w:r>
          </w:p>
        </w:tc>
      </w:tr>
    </w:tbl>
    <w:p w:rsidR="00E22020" w:rsidRDefault="00E22020">
      <w:pPr>
        <w:rPr>
          <w:rFonts w:ascii="Trebuchet MS" w:eastAsia="Trebuchet MS" w:hAnsi="Trebuchet MS" w:cs="Trebuchet MS"/>
          <w:b/>
          <w:bCs/>
          <w:sz w:val="20"/>
          <w:szCs w:val="20"/>
        </w:rPr>
      </w:pPr>
    </w:p>
    <w:p w:rsidR="00E62B9C" w:rsidRDefault="00E62B9C">
      <w:pPr>
        <w:rPr>
          <w:rFonts w:ascii="Trebuchet MS" w:eastAsia="Trebuchet MS" w:hAnsi="Trebuchet MS" w:cs="Trebuchet MS"/>
          <w:b/>
          <w:bCs/>
          <w:sz w:val="20"/>
          <w:szCs w:val="20"/>
        </w:rPr>
      </w:pPr>
    </w:p>
    <w:p w:rsidR="00E62B9C" w:rsidRDefault="00E62B9C">
      <w:pPr>
        <w:rPr>
          <w:rFonts w:ascii="Trebuchet MS" w:eastAsia="Trebuchet MS" w:hAnsi="Trebuchet MS" w:cs="Trebuchet MS"/>
          <w:b/>
          <w:bCs/>
          <w:sz w:val="20"/>
          <w:szCs w:val="20"/>
        </w:rPr>
      </w:pPr>
    </w:p>
    <w:p w:rsidR="00E62B9C" w:rsidRDefault="00E62B9C">
      <w:pPr>
        <w:rPr>
          <w:rFonts w:ascii="Trebuchet MS" w:eastAsia="Trebuchet MS" w:hAnsi="Trebuchet MS" w:cs="Trebuchet MS"/>
          <w:b/>
          <w:bCs/>
          <w:sz w:val="20"/>
          <w:szCs w:val="20"/>
        </w:rPr>
      </w:pPr>
    </w:p>
    <w:p w:rsidR="00E62B9C" w:rsidRDefault="00E62B9C">
      <w:pPr>
        <w:rPr>
          <w:rFonts w:ascii="Trebuchet MS" w:eastAsia="Trebuchet MS" w:hAnsi="Trebuchet MS" w:cs="Trebuchet MS"/>
          <w:b/>
          <w:bCs/>
          <w:sz w:val="20"/>
          <w:szCs w:val="20"/>
        </w:rPr>
      </w:pPr>
    </w:p>
    <w:p w:rsidR="00E22020" w:rsidRDefault="00E22020">
      <w:pPr>
        <w:spacing w:before="9"/>
        <w:rPr>
          <w:rFonts w:ascii="Trebuchet MS" w:eastAsia="Trebuchet MS" w:hAnsi="Trebuchet MS" w:cs="Trebuchet MS"/>
          <w:b/>
          <w:bCs/>
          <w:sz w:val="19"/>
          <w:szCs w:val="19"/>
        </w:rPr>
      </w:pPr>
    </w:p>
    <w:p w:rsidR="00E22020" w:rsidRDefault="00016963">
      <w:pPr>
        <w:ind w:left="160"/>
        <w:rPr>
          <w:rFonts w:ascii="Trebuchet MS"/>
          <w:b/>
          <w:spacing w:val="7"/>
          <w:sz w:val="20"/>
          <w:u w:val="single" w:color="000000"/>
        </w:rPr>
      </w:pPr>
      <w:r>
        <w:rPr>
          <w:rFonts w:ascii="Trebuchet MS"/>
          <w:b/>
          <w:sz w:val="20"/>
          <w:u w:val="single" w:color="000000"/>
        </w:rPr>
        <w:t>P</w:t>
      </w:r>
      <w:r>
        <w:rPr>
          <w:rFonts w:ascii="Trebuchet MS"/>
          <w:b/>
          <w:spacing w:val="-36"/>
          <w:sz w:val="20"/>
          <w:u w:val="single" w:color="000000"/>
        </w:rPr>
        <w:t xml:space="preserve"> </w:t>
      </w:r>
      <w:r>
        <w:rPr>
          <w:rFonts w:ascii="Trebuchet MS"/>
          <w:b/>
          <w:sz w:val="20"/>
          <w:u w:val="single" w:color="000000"/>
        </w:rPr>
        <w:t>R</w:t>
      </w:r>
      <w:r>
        <w:rPr>
          <w:rFonts w:ascii="Trebuchet MS"/>
          <w:b/>
          <w:spacing w:val="-33"/>
          <w:sz w:val="20"/>
          <w:u w:val="single" w:color="000000"/>
        </w:rPr>
        <w:t xml:space="preserve"> </w:t>
      </w:r>
      <w:r>
        <w:rPr>
          <w:rFonts w:ascii="Trebuchet MS"/>
          <w:b/>
          <w:sz w:val="20"/>
          <w:u w:val="single" w:color="000000"/>
        </w:rPr>
        <w:t>E</w:t>
      </w:r>
      <w:r>
        <w:rPr>
          <w:rFonts w:ascii="Trebuchet MS"/>
          <w:b/>
          <w:spacing w:val="-35"/>
          <w:sz w:val="20"/>
          <w:u w:val="single" w:color="000000"/>
        </w:rPr>
        <w:t xml:space="preserve"> </w:t>
      </w:r>
      <w:r>
        <w:rPr>
          <w:rFonts w:ascii="Trebuchet MS"/>
          <w:b/>
          <w:sz w:val="20"/>
          <w:u w:val="single" w:color="000000"/>
        </w:rPr>
        <w:t>AM</w:t>
      </w:r>
      <w:r>
        <w:rPr>
          <w:rFonts w:ascii="Trebuchet MS"/>
          <w:b/>
          <w:spacing w:val="-26"/>
          <w:sz w:val="20"/>
          <w:u w:val="single" w:color="000000"/>
        </w:rPr>
        <w:t xml:space="preserve"> </w:t>
      </w:r>
      <w:r>
        <w:rPr>
          <w:rFonts w:ascii="Trebuchet MS"/>
          <w:b/>
          <w:sz w:val="20"/>
          <w:u w:val="single" w:color="000000"/>
        </w:rPr>
        <w:t>B</w:t>
      </w:r>
      <w:r>
        <w:rPr>
          <w:rFonts w:ascii="Trebuchet MS"/>
          <w:b/>
          <w:spacing w:val="-32"/>
          <w:sz w:val="20"/>
          <w:u w:val="single" w:color="000000"/>
        </w:rPr>
        <w:t xml:space="preserve"> </w:t>
      </w:r>
      <w:r>
        <w:rPr>
          <w:rFonts w:ascii="Trebuchet MS"/>
          <w:b/>
          <w:sz w:val="20"/>
          <w:u w:val="single" w:color="000000"/>
        </w:rPr>
        <w:t>L</w:t>
      </w:r>
      <w:r>
        <w:rPr>
          <w:rFonts w:ascii="Trebuchet MS"/>
          <w:b/>
          <w:spacing w:val="-35"/>
          <w:sz w:val="20"/>
          <w:u w:val="single" w:color="000000"/>
        </w:rPr>
        <w:t xml:space="preserve"> </w:t>
      </w:r>
      <w:r>
        <w:rPr>
          <w:rFonts w:ascii="Trebuchet MS"/>
          <w:b/>
          <w:sz w:val="20"/>
          <w:u w:val="single" w:color="000000"/>
        </w:rPr>
        <w:t>E:</w:t>
      </w:r>
      <w:r>
        <w:rPr>
          <w:rFonts w:ascii="Trebuchet MS"/>
          <w:b/>
          <w:spacing w:val="-17"/>
          <w:sz w:val="20"/>
          <w:u w:val="single" w:color="000000"/>
        </w:rPr>
        <w:t xml:space="preserve"> </w:t>
      </w:r>
      <w:r>
        <w:rPr>
          <w:rFonts w:ascii="Trebuchet MS"/>
          <w:b/>
          <w:sz w:val="20"/>
          <w:u w:val="single" w:color="000000"/>
        </w:rPr>
        <w:t>H</w:t>
      </w:r>
      <w:r>
        <w:rPr>
          <w:rFonts w:ascii="Trebuchet MS"/>
          <w:b/>
          <w:spacing w:val="-34"/>
          <w:sz w:val="20"/>
          <w:u w:val="single" w:color="000000"/>
        </w:rPr>
        <w:t xml:space="preserve"> </w:t>
      </w:r>
      <w:r>
        <w:rPr>
          <w:rFonts w:ascii="Trebuchet MS"/>
          <w:b/>
          <w:sz w:val="20"/>
          <w:u w:val="single" w:color="000000"/>
        </w:rPr>
        <w:t>E</w:t>
      </w:r>
      <w:r>
        <w:rPr>
          <w:rFonts w:ascii="Trebuchet MS"/>
          <w:b/>
          <w:spacing w:val="-35"/>
          <w:sz w:val="20"/>
          <w:u w:val="single" w:color="000000"/>
        </w:rPr>
        <w:t xml:space="preserve"> </w:t>
      </w:r>
      <w:r>
        <w:rPr>
          <w:rFonts w:ascii="Trebuchet MS"/>
          <w:b/>
          <w:spacing w:val="3"/>
          <w:sz w:val="20"/>
          <w:u w:val="single" w:color="000000"/>
        </w:rPr>
        <w:t>AL</w:t>
      </w:r>
      <w:r>
        <w:rPr>
          <w:rFonts w:ascii="Trebuchet MS"/>
          <w:b/>
          <w:spacing w:val="-35"/>
          <w:sz w:val="20"/>
          <w:u w:val="single" w:color="000000"/>
        </w:rPr>
        <w:t xml:space="preserve"> </w:t>
      </w:r>
      <w:r>
        <w:rPr>
          <w:rFonts w:ascii="Trebuchet MS"/>
          <w:b/>
          <w:sz w:val="20"/>
          <w:u w:val="single" w:color="000000"/>
        </w:rPr>
        <w:t>T</w:t>
      </w:r>
      <w:r>
        <w:rPr>
          <w:rFonts w:ascii="Trebuchet MS"/>
          <w:b/>
          <w:spacing w:val="-42"/>
          <w:sz w:val="20"/>
          <w:u w:val="single" w:color="000000"/>
        </w:rPr>
        <w:t xml:space="preserve"> </w:t>
      </w:r>
      <w:r>
        <w:rPr>
          <w:rFonts w:ascii="Trebuchet MS"/>
          <w:b/>
          <w:sz w:val="20"/>
          <w:u w:val="single" w:color="000000"/>
        </w:rPr>
        <w:t>H</w:t>
      </w:r>
      <w:r>
        <w:rPr>
          <w:rFonts w:ascii="Trebuchet MS"/>
          <w:b/>
          <w:spacing w:val="10"/>
          <w:sz w:val="20"/>
          <w:u w:val="single" w:color="000000"/>
        </w:rPr>
        <w:t xml:space="preserve"> </w:t>
      </w:r>
      <w:r>
        <w:rPr>
          <w:rFonts w:ascii="Trebuchet MS"/>
          <w:b/>
          <w:spacing w:val="3"/>
          <w:sz w:val="20"/>
          <w:u w:val="single" w:color="000000"/>
        </w:rPr>
        <w:t>AN</w:t>
      </w:r>
      <w:r>
        <w:rPr>
          <w:rFonts w:ascii="Trebuchet MS"/>
          <w:b/>
          <w:spacing w:val="-35"/>
          <w:sz w:val="20"/>
          <w:u w:val="single" w:color="000000"/>
        </w:rPr>
        <w:t xml:space="preserve"> </w:t>
      </w:r>
      <w:r>
        <w:rPr>
          <w:rFonts w:ascii="Trebuchet MS"/>
          <w:b/>
          <w:sz w:val="20"/>
          <w:u w:val="single" w:color="000000"/>
        </w:rPr>
        <w:t>D</w:t>
      </w:r>
      <w:r>
        <w:rPr>
          <w:rFonts w:ascii="Trebuchet MS"/>
          <w:b/>
          <w:spacing w:val="8"/>
          <w:sz w:val="20"/>
          <w:u w:val="single" w:color="000000"/>
        </w:rPr>
        <w:t xml:space="preserve"> </w:t>
      </w:r>
      <w:r>
        <w:rPr>
          <w:rFonts w:ascii="Trebuchet MS"/>
          <w:b/>
          <w:sz w:val="20"/>
          <w:u w:val="single" w:color="000000"/>
        </w:rPr>
        <w:t>SAF</w:t>
      </w:r>
      <w:r>
        <w:rPr>
          <w:rFonts w:ascii="Trebuchet MS"/>
          <w:b/>
          <w:spacing w:val="-36"/>
          <w:sz w:val="20"/>
          <w:u w:val="single" w:color="000000"/>
        </w:rPr>
        <w:t xml:space="preserve"> </w:t>
      </w:r>
      <w:r>
        <w:rPr>
          <w:rFonts w:ascii="Trebuchet MS"/>
          <w:b/>
          <w:sz w:val="20"/>
          <w:u w:val="single" w:color="000000"/>
        </w:rPr>
        <w:t>E</w:t>
      </w:r>
      <w:r>
        <w:rPr>
          <w:rFonts w:ascii="Trebuchet MS"/>
          <w:b/>
          <w:spacing w:val="-37"/>
          <w:sz w:val="20"/>
          <w:u w:val="single" w:color="000000"/>
        </w:rPr>
        <w:t xml:space="preserve"> </w:t>
      </w:r>
      <w:r>
        <w:rPr>
          <w:rFonts w:ascii="Trebuchet MS"/>
          <w:b/>
          <w:sz w:val="20"/>
          <w:u w:val="single" w:color="000000"/>
        </w:rPr>
        <w:t>T</w:t>
      </w:r>
      <w:r>
        <w:rPr>
          <w:rFonts w:ascii="Trebuchet MS"/>
          <w:b/>
          <w:spacing w:val="-42"/>
          <w:sz w:val="20"/>
          <w:u w:val="single" w:color="000000"/>
        </w:rPr>
        <w:t xml:space="preserve"> </w:t>
      </w:r>
      <w:r>
        <w:rPr>
          <w:rFonts w:ascii="Trebuchet MS"/>
          <w:b/>
          <w:sz w:val="20"/>
          <w:u w:val="single" w:color="000000"/>
        </w:rPr>
        <w:t>Y</w:t>
      </w:r>
      <w:r>
        <w:rPr>
          <w:rFonts w:ascii="Trebuchet MS"/>
          <w:b/>
          <w:spacing w:val="12"/>
          <w:sz w:val="20"/>
          <w:u w:val="single" w:color="000000"/>
        </w:rPr>
        <w:t xml:space="preserve"> </w:t>
      </w:r>
      <w:r>
        <w:rPr>
          <w:rFonts w:ascii="Trebuchet MS"/>
          <w:b/>
          <w:spacing w:val="8"/>
          <w:sz w:val="20"/>
          <w:u w:val="single" w:color="000000"/>
        </w:rPr>
        <w:t>SPECIFICAT</w:t>
      </w:r>
      <w:r>
        <w:rPr>
          <w:rFonts w:ascii="Trebuchet MS"/>
          <w:b/>
          <w:spacing w:val="-47"/>
          <w:sz w:val="20"/>
          <w:u w:val="single" w:color="000000"/>
        </w:rPr>
        <w:t xml:space="preserve"> </w:t>
      </w:r>
      <w:r>
        <w:rPr>
          <w:rFonts w:ascii="Trebuchet MS"/>
          <w:b/>
          <w:spacing w:val="7"/>
          <w:sz w:val="20"/>
          <w:u w:val="single" w:color="000000"/>
        </w:rPr>
        <w:t>ION</w:t>
      </w:r>
    </w:p>
    <w:p w:rsidR="00E62B9C" w:rsidRDefault="00E62B9C">
      <w:pPr>
        <w:ind w:left="160"/>
        <w:rPr>
          <w:rFonts w:ascii="Trebuchet MS" w:eastAsia="Trebuchet MS" w:hAnsi="Trebuchet MS" w:cs="Trebuchet MS"/>
          <w:sz w:val="20"/>
          <w:szCs w:val="20"/>
        </w:rPr>
      </w:pPr>
    </w:p>
    <w:p w:rsidR="00E22020" w:rsidRDefault="00016963">
      <w:pPr>
        <w:pStyle w:val="BodyText"/>
        <w:spacing w:before="60"/>
        <w:ind w:left="126"/>
        <w:jc w:val="both"/>
        <w:rPr>
          <w:rFonts w:ascii="Trebuchet MS" w:eastAsia="Trebuchet MS" w:hAnsi="Trebuchet MS" w:cs="Trebuchet MS"/>
        </w:rPr>
      </w:pPr>
      <w:r>
        <w:rPr>
          <w:rFonts w:ascii="Trebuchet MS"/>
          <w:spacing w:val="8"/>
        </w:rPr>
        <w:t>General</w:t>
      </w:r>
      <w:r>
        <w:rPr>
          <w:rFonts w:ascii="Trebuchet MS"/>
          <w:spacing w:val="60"/>
        </w:rPr>
        <w:t xml:space="preserve"> </w:t>
      </w:r>
      <w:r>
        <w:rPr>
          <w:rFonts w:ascii="Trebuchet MS"/>
          <w:spacing w:val="7"/>
        </w:rPr>
        <w:t>Statement</w:t>
      </w:r>
    </w:p>
    <w:p w:rsidR="00E22020" w:rsidRDefault="00E22020">
      <w:pPr>
        <w:rPr>
          <w:rFonts w:ascii="Trebuchet MS" w:eastAsia="Trebuchet MS" w:hAnsi="Trebuchet MS" w:cs="Trebuchet MS"/>
          <w:sz w:val="20"/>
          <w:szCs w:val="20"/>
        </w:rPr>
      </w:pPr>
    </w:p>
    <w:p w:rsidR="00E22020" w:rsidRDefault="00E22020">
      <w:pPr>
        <w:spacing w:before="1"/>
        <w:rPr>
          <w:rFonts w:ascii="Trebuchet MS" w:eastAsia="Trebuchet MS" w:hAnsi="Trebuchet MS" w:cs="Trebuchet MS"/>
          <w:sz w:val="29"/>
          <w:szCs w:val="29"/>
        </w:rPr>
      </w:pPr>
    </w:p>
    <w:p w:rsidR="00E22020" w:rsidRDefault="00016963">
      <w:pPr>
        <w:pStyle w:val="BodyText"/>
        <w:spacing w:line="276" w:lineRule="auto"/>
        <w:ind w:left="100" w:right="171"/>
        <w:jc w:val="both"/>
        <w:rPr>
          <w:rFonts w:ascii="Trebuchet MS" w:eastAsia="Trebuchet MS" w:hAnsi="Trebuchet MS" w:cs="Trebuchet MS"/>
        </w:rPr>
      </w:pPr>
      <w:r>
        <w:rPr>
          <w:rFonts w:ascii="Trebuchet MS" w:eastAsia="Trebuchet MS" w:hAnsi="Trebuchet MS" w:cs="Trebuchet MS"/>
        </w:rPr>
        <w:t xml:space="preserve">It is a </w:t>
      </w:r>
      <w:r>
        <w:rPr>
          <w:rFonts w:ascii="Trebuchet MS" w:eastAsia="Trebuchet MS" w:hAnsi="Trebuchet MS" w:cs="Trebuchet MS"/>
          <w:spacing w:val="7"/>
        </w:rPr>
        <w:t xml:space="preserve">requirement </w:t>
      </w:r>
      <w:r>
        <w:rPr>
          <w:rFonts w:ascii="Trebuchet MS" w:eastAsia="Trebuchet MS" w:hAnsi="Trebuchet MS" w:cs="Trebuchet MS"/>
          <w:spacing w:val="6"/>
        </w:rPr>
        <w:t xml:space="preserve">of </w:t>
      </w:r>
      <w:r>
        <w:rPr>
          <w:rFonts w:ascii="Trebuchet MS" w:eastAsia="Trebuchet MS" w:hAnsi="Trebuchet MS" w:cs="Trebuchet MS"/>
          <w:spacing w:val="4"/>
        </w:rPr>
        <w:t xml:space="preserve">this </w:t>
      </w:r>
      <w:r>
        <w:rPr>
          <w:rFonts w:ascii="Trebuchet MS" w:eastAsia="Trebuchet MS" w:hAnsi="Trebuchet MS" w:cs="Trebuchet MS"/>
          <w:spacing w:val="8"/>
        </w:rPr>
        <w:t xml:space="preserve">contract </w:t>
      </w:r>
      <w:r>
        <w:rPr>
          <w:rFonts w:ascii="Trebuchet MS" w:eastAsia="Trebuchet MS" w:hAnsi="Trebuchet MS" w:cs="Trebuchet MS"/>
          <w:spacing w:val="7"/>
        </w:rPr>
        <w:t xml:space="preserve">that </w:t>
      </w:r>
      <w:r>
        <w:rPr>
          <w:rFonts w:ascii="Trebuchet MS" w:eastAsia="Trebuchet MS" w:hAnsi="Trebuchet MS" w:cs="Trebuchet MS"/>
          <w:spacing w:val="5"/>
        </w:rPr>
        <w:t xml:space="preserve">the </w:t>
      </w:r>
      <w:r>
        <w:rPr>
          <w:rFonts w:ascii="Trebuchet MS" w:eastAsia="Trebuchet MS" w:hAnsi="Trebuchet MS" w:cs="Trebuchet MS"/>
          <w:spacing w:val="8"/>
        </w:rPr>
        <w:t xml:space="preserve">Contractor </w:t>
      </w:r>
      <w:r>
        <w:rPr>
          <w:rFonts w:ascii="Trebuchet MS" w:eastAsia="Trebuchet MS" w:hAnsi="Trebuchet MS" w:cs="Trebuchet MS"/>
          <w:spacing w:val="6"/>
        </w:rPr>
        <w:t xml:space="preserve">shall </w:t>
      </w:r>
      <w:r>
        <w:rPr>
          <w:rFonts w:ascii="Trebuchet MS" w:eastAsia="Trebuchet MS" w:hAnsi="Trebuchet MS" w:cs="Trebuchet MS"/>
          <w:spacing w:val="7"/>
        </w:rPr>
        <w:t xml:space="preserve">provide </w:t>
      </w:r>
      <w:r>
        <w:rPr>
          <w:rFonts w:ascii="Trebuchet MS" w:eastAsia="Trebuchet MS" w:hAnsi="Trebuchet MS" w:cs="Trebuchet MS"/>
        </w:rPr>
        <w:t xml:space="preserve">a </w:t>
      </w:r>
      <w:r>
        <w:rPr>
          <w:rFonts w:ascii="Trebuchet MS" w:eastAsia="Trebuchet MS" w:hAnsi="Trebuchet MS" w:cs="Trebuchet MS"/>
          <w:spacing w:val="7"/>
        </w:rPr>
        <w:t>safe and healthy</w:t>
      </w:r>
      <w:r>
        <w:rPr>
          <w:rFonts w:ascii="Trebuchet MS" w:eastAsia="Trebuchet MS" w:hAnsi="Trebuchet MS" w:cs="Trebuchet MS"/>
          <w:spacing w:val="48"/>
        </w:rPr>
        <w:t xml:space="preserve"> </w:t>
      </w:r>
      <w:r>
        <w:rPr>
          <w:rFonts w:ascii="Trebuchet MS" w:eastAsia="Trebuchet MS" w:hAnsi="Trebuchet MS" w:cs="Trebuchet MS"/>
          <w:spacing w:val="8"/>
        </w:rPr>
        <w:t>working</w:t>
      </w:r>
      <w:r>
        <w:rPr>
          <w:rFonts w:ascii="Trebuchet MS" w:eastAsia="Trebuchet MS" w:hAnsi="Trebuchet MS" w:cs="Trebuchet MS"/>
          <w:w w:val="99"/>
        </w:rPr>
        <w:t xml:space="preserve"> </w:t>
      </w:r>
      <w:r>
        <w:rPr>
          <w:rFonts w:ascii="Trebuchet MS" w:eastAsia="Trebuchet MS" w:hAnsi="Trebuchet MS" w:cs="Trebuchet MS"/>
          <w:spacing w:val="9"/>
        </w:rPr>
        <w:t xml:space="preserve">environment </w:t>
      </w:r>
      <w:r>
        <w:rPr>
          <w:rFonts w:ascii="Trebuchet MS" w:eastAsia="Trebuchet MS" w:hAnsi="Trebuchet MS" w:cs="Trebuchet MS"/>
          <w:spacing w:val="7"/>
        </w:rPr>
        <w:t xml:space="preserve">and </w:t>
      </w:r>
      <w:r>
        <w:rPr>
          <w:rFonts w:ascii="Trebuchet MS" w:eastAsia="Trebuchet MS" w:hAnsi="Trebuchet MS" w:cs="Trebuchet MS"/>
          <w:spacing w:val="2"/>
        </w:rPr>
        <w:t xml:space="preserve">to </w:t>
      </w:r>
      <w:r>
        <w:rPr>
          <w:rFonts w:ascii="Trebuchet MS" w:eastAsia="Trebuchet MS" w:hAnsi="Trebuchet MS" w:cs="Trebuchet MS"/>
          <w:spacing w:val="6"/>
        </w:rPr>
        <w:t xml:space="preserve">direct </w:t>
      </w:r>
      <w:r>
        <w:rPr>
          <w:rFonts w:ascii="Trebuchet MS" w:eastAsia="Trebuchet MS" w:hAnsi="Trebuchet MS" w:cs="Trebuchet MS"/>
          <w:spacing w:val="5"/>
        </w:rPr>
        <w:t xml:space="preserve">all </w:t>
      </w:r>
      <w:r>
        <w:rPr>
          <w:rFonts w:ascii="Trebuchet MS" w:eastAsia="Trebuchet MS" w:hAnsi="Trebuchet MS" w:cs="Trebuchet MS"/>
          <w:spacing w:val="4"/>
        </w:rPr>
        <w:t xml:space="preserve">his </w:t>
      </w:r>
      <w:r>
        <w:rPr>
          <w:rFonts w:ascii="Trebuchet MS" w:eastAsia="Trebuchet MS" w:hAnsi="Trebuchet MS" w:cs="Trebuchet MS"/>
          <w:spacing w:val="5"/>
        </w:rPr>
        <w:t xml:space="preserve">activities </w:t>
      </w:r>
      <w:r>
        <w:rPr>
          <w:rFonts w:ascii="Trebuchet MS" w:eastAsia="Trebuchet MS" w:hAnsi="Trebuchet MS" w:cs="Trebuchet MS"/>
          <w:spacing w:val="2"/>
        </w:rPr>
        <w:t xml:space="preserve">in </w:t>
      </w:r>
      <w:r>
        <w:rPr>
          <w:rFonts w:ascii="Trebuchet MS" w:eastAsia="Trebuchet MS" w:hAnsi="Trebuchet MS" w:cs="Trebuchet MS"/>
          <w:spacing w:val="7"/>
        </w:rPr>
        <w:t xml:space="preserve">such </w:t>
      </w:r>
      <w:r>
        <w:rPr>
          <w:rFonts w:ascii="Trebuchet MS" w:eastAsia="Trebuchet MS" w:hAnsi="Trebuchet MS" w:cs="Trebuchet MS"/>
        </w:rPr>
        <w:t xml:space="preserve">a </w:t>
      </w:r>
      <w:r>
        <w:rPr>
          <w:rFonts w:ascii="Trebuchet MS" w:eastAsia="Trebuchet MS" w:hAnsi="Trebuchet MS" w:cs="Trebuchet MS"/>
          <w:spacing w:val="6"/>
        </w:rPr>
        <w:t xml:space="preserve">manner that </w:t>
      </w:r>
      <w:r>
        <w:rPr>
          <w:rFonts w:ascii="Trebuchet MS" w:eastAsia="Trebuchet MS" w:hAnsi="Trebuchet MS" w:cs="Trebuchet MS"/>
          <w:spacing w:val="5"/>
        </w:rPr>
        <w:t xml:space="preserve">his </w:t>
      </w:r>
      <w:r>
        <w:rPr>
          <w:rFonts w:ascii="Trebuchet MS" w:eastAsia="Trebuchet MS" w:hAnsi="Trebuchet MS" w:cs="Trebuchet MS"/>
          <w:spacing w:val="7"/>
        </w:rPr>
        <w:t xml:space="preserve">employees </w:t>
      </w:r>
      <w:r>
        <w:rPr>
          <w:rFonts w:ascii="Trebuchet MS" w:eastAsia="Trebuchet MS" w:hAnsi="Trebuchet MS" w:cs="Trebuchet MS"/>
          <w:spacing w:val="6"/>
        </w:rPr>
        <w:t>and any</w:t>
      </w:r>
      <w:r>
        <w:rPr>
          <w:rFonts w:ascii="Trebuchet MS" w:eastAsia="Trebuchet MS" w:hAnsi="Trebuchet MS" w:cs="Trebuchet MS"/>
          <w:spacing w:val="28"/>
        </w:rPr>
        <w:t xml:space="preserve"> </w:t>
      </w:r>
      <w:r>
        <w:rPr>
          <w:rFonts w:ascii="Trebuchet MS" w:eastAsia="Trebuchet MS" w:hAnsi="Trebuchet MS" w:cs="Trebuchet MS"/>
          <w:spacing w:val="7"/>
        </w:rPr>
        <w:t>other</w:t>
      </w:r>
      <w:r>
        <w:rPr>
          <w:rFonts w:ascii="Trebuchet MS" w:eastAsia="Trebuchet MS" w:hAnsi="Trebuchet MS" w:cs="Trebuchet MS"/>
          <w:w w:val="99"/>
        </w:rPr>
        <w:t xml:space="preserve"> </w:t>
      </w:r>
      <w:r>
        <w:rPr>
          <w:rFonts w:ascii="Trebuchet MS" w:eastAsia="Trebuchet MS" w:hAnsi="Trebuchet MS" w:cs="Trebuchet MS"/>
          <w:spacing w:val="6"/>
        </w:rPr>
        <w:t xml:space="preserve">persons, </w:t>
      </w:r>
      <w:r>
        <w:rPr>
          <w:rFonts w:ascii="Trebuchet MS" w:eastAsia="Trebuchet MS" w:hAnsi="Trebuchet MS" w:cs="Trebuchet MS"/>
          <w:spacing w:val="7"/>
        </w:rPr>
        <w:t xml:space="preserve">who </w:t>
      </w:r>
      <w:r>
        <w:rPr>
          <w:rFonts w:ascii="Trebuchet MS" w:eastAsia="Trebuchet MS" w:hAnsi="Trebuchet MS" w:cs="Trebuchet MS"/>
          <w:spacing w:val="3"/>
        </w:rPr>
        <w:t xml:space="preserve">may </w:t>
      </w:r>
      <w:r>
        <w:rPr>
          <w:rFonts w:ascii="Trebuchet MS" w:eastAsia="Trebuchet MS" w:hAnsi="Trebuchet MS" w:cs="Trebuchet MS"/>
          <w:spacing w:val="5"/>
        </w:rPr>
        <w:t xml:space="preserve">be </w:t>
      </w:r>
      <w:r>
        <w:rPr>
          <w:rFonts w:ascii="Trebuchet MS" w:eastAsia="Trebuchet MS" w:hAnsi="Trebuchet MS" w:cs="Trebuchet MS"/>
          <w:spacing w:val="6"/>
        </w:rPr>
        <w:t xml:space="preserve">directly </w:t>
      </w:r>
      <w:r>
        <w:rPr>
          <w:rFonts w:ascii="Trebuchet MS" w:eastAsia="Trebuchet MS" w:hAnsi="Trebuchet MS" w:cs="Trebuchet MS"/>
          <w:spacing w:val="7"/>
        </w:rPr>
        <w:t xml:space="preserve">affected </w:t>
      </w:r>
      <w:r>
        <w:rPr>
          <w:rFonts w:ascii="Trebuchet MS" w:eastAsia="Trebuchet MS" w:hAnsi="Trebuchet MS" w:cs="Trebuchet MS"/>
          <w:spacing w:val="4"/>
        </w:rPr>
        <w:t xml:space="preserve">by his </w:t>
      </w:r>
      <w:r>
        <w:rPr>
          <w:rFonts w:ascii="Trebuchet MS" w:eastAsia="Trebuchet MS" w:hAnsi="Trebuchet MS" w:cs="Trebuchet MS"/>
          <w:spacing w:val="6"/>
        </w:rPr>
        <w:t xml:space="preserve">activities, are not </w:t>
      </w:r>
      <w:r>
        <w:rPr>
          <w:rFonts w:ascii="Trebuchet MS" w:eastAsia="Trebuchet MS" w:hAnsi="Trebuchet MS" w:cs="Trebuchet MS"/>
          <w:spacing w:val="9"/>
        </w:rPr>
        <w:t xml:space="preserve">exposed </w:t>
      </w:r>
      <w:r>
        <w:rPr>
          <w:rFonts w:ascii="Trebuchet MS" w:eastAsia="Trebuchet MS" w:hAnsi="Trebuchet MS" w:cs="Trebuchet MS"/>
          <w:spacing w:val="2"/>
        </w:rPr>
        <w:t xml:space="preserve">to </w:t>
      </w:r>
      <w:r>
        <w:rPr>
          <w:rFonts w:ascii="Trebuchet MS" w:eastAsia="Trebuchet MS" w:hAnsi="Trebuchet MS" w:cs="Trebuchet MS"/>
          <w:spacing w:val="7"/>
        </w:rPr>
        <w:t xml:space="preserve">hazards </w:t>
      </w:r>
      <w:r>
        <w:rPr>
          <w:rFonts w:ascii="Trebuchet MS" w:eastAsia="Trebuchet MS" w:hAnsi="Trebuchet MS" w:cs="Trebuchet MS"/>
          <w:spacing w:val="2"/>
        </w:rPr>
        <w:t xml:space="preserve">to </w:t>
      </w:r>
      <w:r>
        <w:rPr>
          <w:rFonts w:ascii="Trebuchet MS" w:eastAsia="Trebuchet MS" w:hAnsi="Trebuchet MS" w:cs="Trebuchet MS"/>
          <w:spacing w:val="5"/>
        </w:rPr>
        <w:t xml:space="preserve">their </w:t>
      </w:r>
      <w:r>
        <w:rPr>
          <w:rFonts w:ascii="Trebuchet MS" w:eastAsia="Trebuchet MS" w:hAnsi="Trebuchet MS" w:cs="Trebuchet MS"/>
          <w:spacing w:val="10"/>
        </w:rPr>
        <w:t xml:space="preserve"> </w:t>
      </w:r>
      <w:r>
        <w:rPr>
          <w:rFonts w:ascii="Trebuchet MS" w:eastAsia="Trebuchet MS" w:hAnsi="Trebuchet MS" w:cs="Trebuchet MS"/>
          <w:spacing w:val="6"/>
        </w:rPr>
        <w:t>health</w:t>
      </w:r>
      <w:r>
        <w:rPr>
          <w:rFonts w:ascii="Trebuchet MS" w:eastAsia="Trebuchet MS" w:hAnsi="Trebuchet MS" w:cs="Trebuchet MS"/>
          <w:w w:val="99"/>
        </w:rPr>
        <w:t xml:space="preserve"> </w:t>
      </w:r>
      <w:r>
        <w:rPr>
          <w:rFonts w:ascii="Trebuchet MS" w:eastAsia="Trebuchet MS" w:hAnsi="Trebuchet MS" w:cs="Trebuchet MS"/>
          <w:spacing w:val="7"/>
        </w:rPr>
        <w:t xml:space="preserve">and </w:t>
      </w:r>
      <w:r>
        <w:rPr>
          <w:rFonts w:ascii="Trebuchet MS" w:eastAsia="Trebuchet MS" w:hAnsi="Trebuchet MS" w:cs="Trebuchet MS"/>
          <w:spacing w:val="6"/>
        </w:rPr>
        <w:t xml:space="preserve">safety. </w:t>
      </w:r>
      <w:r>
        <w:rPr>
          <w:rFonts w:ascii="Trebuchet MS" w:eastAsia="Trebuchet MS" w:hAnsi="Trebuchet MS" w:cs="Trebuchet MS"/>
        </w:rPr>
        <w:t xml:space="preserve">To </w:t>
      </w:r>
      <w:r>
        <w:rPr>
          <w:rFonts w:ascii="Trebuchet MS" w:eastAsia="Trebuchet MS" w:hAnsi="Trebuchet MS" w:cs="Trebuchet MS"/>
          <w:spacing w:val="5"/>
        </w:rPr>
        <w:t xml:space="preserve">this </w:t>
      </w:r>
      <w:r>
        <w:rPr>
          <w:rFonts w:ascii="Trebuchet MS" w:eastAsia="Trebuchet MS" w:hAnsi="Trebuchet MS" w:cs="Trebuchet MS"/>
          <w:spacing w:val="6"/>
        </w:rPr>
        <w:t xml:space="preserve">end </w:t>
      </w:r>
      <w:r>
        <w:rPr>
          <w:rFonts w:ascii="Trebuchet MS" w:eastAsia="Trebuchet MS" w:hAnsi="Trebuchet MS" w:cs="Trebuchet MS"/>
          <w:spacing w:val="5"/>
        </w:rPr>
        <w:t xml:space="preserve">the </w:t>
      </w:r>
      <w:r>
        <w:rPr>
          <w:rFonts w:ascii="Trebuchet MS" w:eastAsia="Trebuchet MS" w:hAnsi="Trebuchet MS" w:cs="Trebuchet MS"/>
        </w:rPr>
        <w:t xml:space="preserve">Contractors </w:t>
      </w:r>
      <w:r>
        <w:rPr>
          <w:rFonts w:ascii="Trebuchet MS" w:eastAsia="Trebuchet MS" w:hAnsi="Trebuchet MS" w:cs="Trebuchet MS"/>
          <w:spacing w:val="6"/>
        </w:rPr>
        <w:t xml:space="preserve">shall </w:t>
      </w:r>
      <w:r>
        <w:rPr>
          <w:rFonts w:ascii="Trebuchet MS" w:eastAsia="Trebuchet MS" w:hAnsi="Trebuchet MS" w:cs="Trebuchet MS"/>
          <w:spacing w:val="9"/>
        </w:rPr>
        <w:t xml:space="preserve">assume </w:t>
      </w:r>
      <w:r>
        <w:rPr>
          <w:rFonts w:ascii="Trebuchet MS" w:eastAsia="Trebuchet MS" w:hAnsi="Trebuchet MS" w:cs="Trebuchet MS"/>
          <w:spacing w:val="4"/>
        </w:rPr>
        <w:t xml:space="preserve">full </w:t>
      </w:r>
      <w:r>
        <w:rPr>
          <w:rFonts w:ascii="Trebuchet MS" w:eastAsia="Trebuchet MS" w:hAnsi="Trebuchet MS" w:cs="Trebuchet MS"/>
          <w:spacing w:val="6"/>
        </w:rPr>
        <w:t xml:space="preserve">responsibility </w:t>
      </w:r>
      <w:r>
        <w:rPr>
          <w:rFonts w:ascii="Trebuchet MS" w:eastAsia="Trebuchet MS" w:hAnsi="Trebuchet MS" w:cs="Trebuchet MS"/>
          <w:spacing w:val="2"/>
        </w:rPr>
        <w:t xml:space="preserve">to </w:t>
      </w:r>
      <w:r>
        <w:rPr>
          <w:rFonts w:ascii="Trebuchet MS" w:eastAsia="Trebuchet MS" w:hAnsi="Trebuchet MS" w:cs="Trebuchet MS"/>
          <w:spacing w:val="8"/>
        </w:rPr>
        <w:t xml:space="preserve">conform  </w:t>
      </w:r>
      <w:r>
        <w:rPr>
          <w:rFonts w:ascii="Trebuchet MS" w:eastAsia="Trebuchet MS" w:hAnsi="Trebuchet MS" w:cs="Trebuchet MS"/>
          <w:spacing w:val="2"/>
        </w:rPr>
        <w:t xml:space="preserve">to  </w:t>
      </w:r>
      <w:r>
        <w:rPr>
          <w:rFonts w:ascii="Trebuchet MS" w:eastAsia="Trebuchet MS" w:hAnsi="Trebuchet MS" w:cs="Trebuchet MS"/>
          <w:spacing w:val="4"/>
        </w:rPr>
        <w:t xml:space="preserve">all </w:t>
      </w:r>
      <w:r>
        <w:rPr>
          <w:rFonts w:ascii="Trebuchet MS" w:eastAsia="Trebuchet MS" w:hAnsi="Trebuchet MS" w:cs="Trebuchet MS"/>
          <w:spacing w:val="5"/>
        </w:rPr>
        <w:t xml:space="preserve"> </w:t>
      </w:r>
      <w:r>
        <w:rPr>
          <w:rFonts w:ascii="Trebuchet MS" w:eastAsia="Trebuchet MS" w:hAnsi="Trebuchet MS" w:cs="Trebuchet MS"/>
          <w:spacing w:val="6"/>
        </w:rPr>
        <w:t>the</w:t>
      </w:r>
      <w:r>
        <w:rPr>
          <w:rFonts w:ascii="Trebuchet MS" w:eastAsia="Trebuchet MS" w:hAnsi="Trebuchet MS" w:cs="Trebuchet MS"/>
          <w:w w:val="99"/>
        </w:rPr>
        <w:t xml:space="preserve"> </w:t>
      </w:r>
      <w:r>
        <w:rPr>
          <w:rFonts w:ascii="Trebuchet MS" w:eastAsia="Trebuchet MS" w:hAnsi="Trebuchet MS" w:cs="Trebuchet MS"/>
          <w:spacing w:val="7"/>
        </w:rPr>
        <w:t xml:space="preserve">provisions </w:t>
      </w:r>
      <w:r>
        <w:rPr>
          <w:rFonts w:ascii="Trebuchet MS" w:eastAsia="Trebuchet MS" w:hAnsi="Trebuchet MS" w:cs="Trebuchet MS"/>
          <w:spacing w:val="6"/>
        </w:rPr>
        <w:t xml:space="preserve">of </w:t>
      </w:r>
      <w:r>
        <w:rPr>
          <w:rFonts w:ascii="Trebuchet MS" w:eastAsia="Trebuchet MS" w:hAnsi="Trebuchet MS" w:cs="Trebuchet MS"/>
          <w:spacing w:val="5"/>
        </w:rPr>
        <w:t xml:space="preserve">the </w:t>
      </w:r>
      <w:r>
        <w:rPr>
          <w:rFonts w:ascii="Trebuchet MS" w:eastAsia="Trebuchet MS" w:hAnsi="Trebuchet MS" w:cs="Trebuchet MS"/>
        </w:rPr>
        <w:t xml:space="preserve">Occupational Health </w:t>
      </w:r>
      <w:r>
        <w:rPr>
          <w:rFonts w:ascii="Trebuchet MS" w:eastAsia="Trebuchet MS" w:hAnsi="Trebuchet MS" w:cs="Trebuchet MS"/>
          <w:spacing w:val="7"/>
        </w:rPr>
        <w:t xml:space="preserve">and Safety </w:t>
      </w:r>
      <w:r>
        <w:rPr>
          <w:rFonts w:ascii="Trebuchet MS" w:eastAsia="Trebuchet MS" w:hAnsi="Trebuchet MS" w:cs="Trebuchet MS"/>
          <w:spacing w:val="3"/>
        </w:rPr>
        <w:t xml:space="preserve">(O </w:t>
      </w:r>
      <w:r>
        <w:rPr>
          <w:rFonts w:ascii="Trebuchet MS" w:eastAsia="Trebuchet MS" w:hAnsi="Trebuchet MS" w:cs="Trebuchet MS"/>
        </w:rPr>
        <w:t xml:space="preserve">H </w:t>
      </w:r>
      <w:r>
        <w:rPr>
          <w:rFonts w:ascii="Trebuchet MS" w:eastAsia="Trebuchet MS" w:hAnsi="Trebuchet MS" w:cs="Trebuchet MS"/>
          <w:spacing w:val="6"/>
        </w:rPr>
        <w:t xml:space="preserve">S) </w:t>
      </w:r>
      <w:r>
        <w:rPr>
          <w:rFonts w:ascii="Trebuchet MS" w:eastAsia="Trebuchet MS" w:hAnsi="Trebuchet MS" w:cs="Trebuchet MS"/>
          <w:spacing w:val="7"/>
        </w:rPr>
        <w:t xml:space="preserve">Act (Act </w:t>
      </w:r>
      <w:r>
        <w:rPr>
          <w:rFonts w:ascii="Trebuchet MS" w:eastAsia="Trebuchet MS" w:hAnsi="Trebuchet MS" w:cs="Trebuchet MS"/>
          <w:spacing w:val="6"/>
        </w:rPr>
        <w:t xml:space="preserve">85 and </w:t>
      </w:r>
      <w:r>
        <w:rPr>
          <w:rFonts w:ascii="Trebuchet MS" w:eastAsia="Trebuchet MS" w:hAnsi="Trebuchet MS" w:cs="Trebuchet MS"/>
          <w:spacing w:val="9"/>
        </w:rPr>
        <w:t xml:space="preserve">Amendment </w:t>
      </w:r>
      <w:r>
        <w:rPr>
          <w:rFonts w:ascii="Trebuchet MS" w:eastAsia="Trebuchet MS" w:hAnsi="Trebuchet MS" w:cs="Trebuchet MS"/>
          <w:spacing w:val="7"/>
        </w:rPr>
        <w:t xml:space="preserve">Act </w:t>
      </w:r>
      <w:r>
        <w:rPr>
          <w:rFonts w:ascii="Trebuchet MS" w:eastAsia="Trebuchet MS" w:hAnsi="Trebuchet MS" w:cs="Trebuchet MS"/>
          <w:spacing w:val="8"/>
        </w:rPr>
        <w:t xml:space="preserve">181) </w:t>
      </w:r>
      <w:r>
        <w:rPr>
          <w:rFonts w:ascii="Trebuchet MS" w:eastAsia="Trebuchet MS" w:hAnsi="Trebuchet MS" w:cs="Trebuchet MS"/>
          <w:spacing w:val="56"/>
        </w:rPr>
        <w:t xml:space="preserve"> </w:t>
      </w:r>
      <w:r>
        <w:rPr>
          <w:rFonts w:ascii="Trebuchet MS" w:eastAsia="Trebuchet MS" w:hAnsi="Trebuchet MS" w:cs="Trebuchet MS"/>
          <w:spacing w:val="6"/>
        </w:rPr>
        <w:t>of</w:t>
      </w:r>
      <w:r>
        <w:rPr>
          <w:rFonts w:ascii="Trebuchet MS" w:eastAsia="Trebuchet MS" w:hAnsi="Trebuchet MS" w:cs="Trebuchet MS"/>
          <w:w w:val="99"/>
        </w:rPr>
        <w:t xml:space="preserve"> </w:t>
      </w:r>
      <w:r>
        <w:rPr>
          <w:rFonts w:ascii="Trebuchet MS" w:eastAsia="Trebuchet MS" w:hAnsi="Trebuchet MS" w:cs="Trebuchet MS"/>
          <w:spacing w:val="9"/>
        </w:rPr>
        <w:t xml:space="preserve">1993, </w:t>
      </w:r>
      <w:r>
        <w:rPr>
          <w:rFonts w:ascii="Trebuchet MS" w:eastAsia="Trebuchet MS" w:hAnsi="Trebuchet MS" w:cs="Trebuchet MS"/>
          <w:spacing w:val="7"/>
        </w:rPr>
        <w:t xml:space="preserve">and </w:t>
      </w:r>
      <w:r>
        <w:rPr>
          <w:rFonts w:ascii="Trebuchet MS" w:eastAsia="Trebuchet MS" w:hAnsi="Trebuchet MS" w:cs="Trebuchet MS"/>
          <w:spacing w:val="5"/>
        </w:rPr>
        <w:t xml:space="preserve">the </w:t>
      </w:r>
      <w:r>
        <w:rPr>
          <w:rFonts w:ascii="Trebuchet MS" w:eastAsia="Trebuchet MS" w:hAnsi="Trebuchet MS" w:cs="Trebuchet MS"/>
          <w:spacing w:val="8"/>
        </w:rPr>
        <w:t xml:space="preserve">Construction Regulations </w:t>
      </w:r>
      <w:r>
        <w:rPr>
          <w:rFonts w:ascii="Trebuchet MS" w:eastAsia="Trebuchet MS" w:hAnsi="Trebuchet MS" w:cs="Trebuchet MS"/>
          <w:spacing w:val="7"/>
        </w:rPr>
        <w:t xml:space="preserve">2014 issued </w:t>
      </w:r>
      <w:r>
        <w:rPr>
          <w:rFonts w:ascii="Trebuchet MS" w:eastAsia="Trebuchet MS" w:hAnsi="Trebuchet MS" w:cs="Trebuchet MS"/>
          <w:spacing w:val="6"/>
        </w:rPr>
        <w:t xml:space="preserve">on </w:t>
      </w:r>
      <w:r>
        <w:rPr>
          <w:rFonts w:ascii="Trebuchet MS" w:eastAsia="Trebuchet MS" w:hAnsi="Trebuchet MS" w:cs="Trebuchet MS"/>
        </w:rPr>
        <w:t xml:space="preserve">1 </w:t>
      </w:r>
      <w:r>
        <w:rPr>
          <w:rFonts w:ascii="Trebuchet MS" w:eastAsia="Trebuchet MS" w:hAnsi="Trebuchet MS" w:cs="Trebuchet MS"/>
          <w:spacing w:val="19"/>
        </w:rPr>
        <w:t xml:space="preserve">August </w:t>
      </w:r>
      <w:r>
        <w:rPr>
          <w:rFonts w:ascii="Trebuchet MS" w:eastAsia="Trebuchet MS" w:hAnsi="Trebuchet MS" w:cs="Trebuchet MS"/>
        </w:rPr>
        <w:t xml:space="preserve">2 </w:t>
      </w:r>
      <w:r>
        <w:rPr>
          <w:rFonts w:ascii="Trebuchet MS" w:eastAsia="Trebuchet MS" w:hAnsi="Trebuchet MS" w:cs="Trebuchet MS"/>
          <w:spacing w:val="11"/>
        </w:rPr>
        <w:t xml:space="preserve">01 </w:t>
      </w:r>
      <w:r>
        <w:rPr>
          <w:rFonts w:ascii="Trebuchet MS" w:eastAsia="Trebuchet MS" w:hAnsi="Trebuchet MS" w:cs="Trebuchet MS"/>
        </w:rPr>
        <w:t xml:space="preserve">4 </w:t>
      </w:r>
      <w:r>
        <w:rPr>
          <w:rFonts w:ascii="Trebuchet MS" w:eastAsia="Trebuchet MS" w:hAnsi="Trebuchet MS" w:cs="Trebuchet MS"/>
          <w:spacing w:val="5"/>
        </w:rPr>
        <w:t xml:space="preserve">by  the </w:t>
      </w:r>
      <w:r>
        <w:rPr>
          <w:rFonts w:ascii="Trebuchet MS" w:eastAsia="Trebuchet MS" w:hAnsi="Trebuchet MS" w:cs="Trebuchet MS"/>
          <w:spacing w:val="9"/>
        </w:rPr>
        <w:t xml:space="preserve">Department </w:t>
      </w:r>
      <w:r>
        <w:rPr>
          <w:rFonts w:ascii="Trebuchet MS" w:eastAsia="Trebuchet MS" w:hAnsi="Trebuchet MS" w:cs="Trebuchet MS"/>
          <w:spacing w:val="6"/>
        </w:rPr>
        <w:t>of</w:t>
      </w:r>
      <w:r>
        <w:rPr>
          <w:rFonts w:ascii="Trebuchet MS" w:eastAsia="Trebuchet MS" w:hAnsi="Trebuchet MS" w:cs="Trebuchet MS"/>
          <w:w w:val="99"/>
        </w:rPr>
        <w:t xml:space="preserve"> </w:t>
      </w:r>
      <w:proofErr w:type="spellStart"/>
      <w:r>
        <w:rPr>
          <w:rFonts w:ascii="Trebuchet MS" w:eastAsia="Trebuchet MS" w:hAnsi="Trebuchet MS" w:cs="Trebuchet MS"/>
          <w:spacing w:val="9"/>
        </w:rPr>
        <w:t>Labour</w:t>
      </w:r>
      <w:proofErr w:type="spellEnd"/>
      <w:r>
        <w:rPr>
          <w:rFonts w:ascii="Trebuchet MS" w:eastAsia="Trebuchet MS" w:hAnsi="Trebuchet MS" w:cs="Trebuchet MS"/>
          <w:spacing w:val="9"/>
        </w:rPr>
        <w:t xml:space="preserve">. </w:t>
      </w:r>
      <w:r>
        <w:rPr>
          <w:rFonts w:ascii="Trebuchet MS" w:eastAsia="Trebuchet MS" w:hAnsi="Trebuchet MS" w:cs="Trebuchet MS"/>
          <w:spacing w:val="7"/>
        </w:rPr>
        <w:t xml:space="preserve">The </w:t>
      </w:r>
      <w:r>
        <w:rPr>
          <w:rFonts w:ascii="Trebuchet MS" w:eastAsia="Trebuchet MS" w:hAnsi="Trebuchet MS" w:cs="Trebuchet MS"/>
          <w:spacing w:val="9"/>
        </w:rPr>
        <w:t xml:space="preserve">Contractor </w:t>
      </w:r>
      <w:r>
        <w:rPr>
          <w:rFonts w:ascii="Trebuchet MS" w:eastAsia="Trebuchet MS" w:hAnsi="Trebuchet MS" w:cs="Trebuchet MS"/>
          <w:spacing w:val="6"/>
        </w:rPr>
        <w:t xml:space="preserve">is </w:t>
      </w:r>
      <w:r>
        <w:rPr>
          <w:rFonts w:ascii="Trebuchet MS" w:eastAsia="Trebuchet MS" w:hAnsi="Trebuchet MS" w:cs="Trebuchet MS"/>
          <w:spacing w:val="4"/>
        </w:rPr>
        <w:t xml:space="preserve">to </w:t>
      </w:r>
      <w:r>
        <w:rPr>
          <w:rFonts w:ascii="Trebuchet MS" w:eastAsia="Trebuchet MS" w:hAnsi="Trebuchet MS" w:cs="Trebuchet MS"/>
          <w:spacing w:val="9"/>
        </w:rPr>
        <w:t xml:space="preserve">complete </w:t>
      </w:r>
      <w:r>
        <w:rPr>
          <w:rFonts w:ascii="Trebuchet MS" w:eastAsia="Trebuchet MS" w:hAnsi="Trebuchet MS" w:cs="Trebuchet MS"/>
          <w:spacing w:val="8"/>
        </w:rPr>
        <w:t xml:space="preserve">Form </w:t>
      </w:r>
      <w:r>
        <w:rPr>
          <w:rFonts w:ascii="Trebuchet MS" w:eastAsia="Trebuchet MS" w:hAnsi="Trebuchet MS" w:cs="Trebuchet MS"/>
        </w:rPr>
        <w:t xml:space="preserve">O H S  1  </w:t>
      </w:r>
      <w:r>
        <w:rPr>
          <w:rFonts w:ascii="Trebuchet MS" w:eastAsia="Trebuchet MS" w:hAnsi="Trebuchet MS" w:cs="Trebuchet MS"/>
          <w:spacing w:val="6"/>
        </w:rPr>
        <w:t xml:space="preserve">in </w:t>
      </w:r>
      <w:r>
        <w:rPr>
          <w:rFonts w:ascii="Trebuchet MS" w:eastAsia="Trebuchet MS" w:hAnsi="Trebuchet MS" w:cs="Trebuchet MS"/>
          <w:spacing w:val="9"/>
        </w:rPr>
        <w:t xml:space="preserve">“Schedule </w:t>
      </w:r>
      <w:r>
        <w:rPr>
          <w:rFonts w:ascii="Trebuchet MS" w:eastAsia="Trebuchet MS" w:hAnsi="Trebuchet MS" w:cs="Trebuchet MS"/>
        </w:rPr>
        <w:t xml:space="preserve">D  "  </w:t>
      </w:r>
      <w:r>
        <w:rPr>
          <w:rFonts w:ascii="Trebuchet MS" w:eastAsia="Trebuchet MS" w:hAnsi="Trebuchet MS" w:cs="Trebuchet MS"/>
          <w:spacing w:val="7"/>
        </w:rPr>
        <w:t xml:space="preserve">and </w:t>
      </w:r>
      <w:r>
        <w:rPr>
          <w:rFonts w:ascii="Trebuchet MS" w:eastAsia="Trebuchet MS" w:hAnsi="Trebuchet MS" w:cs="Trebuchet MS"/>
        </w:rPr>
        <w:t xml:space="preserve">O  H  S  2  </w:t>
      </w:r>
      <w:r>
        <w:rPr>
          <w:rFonts w:ascii="Trebuchet MS" w:eastAsia="Trebuchet MS" w:hAnsi="Trebuchet MS" w:cs="Trebuchet MS"/>
          <w:spacing w:val="6"/>
        </w:rPr>
        <w:t>in</w:t>
      </w:r>
      <w:r>
        <w:rPr>
          <w:rFonts w:ascii="Trebuchet MS" w:eastAsia="Trebuchet MS" w:hAnsi="Trebuchet MS" w:cs="Trebuchet MS"/>
          <w:spacing w:val="39"/>
        </w:rPr>
        <w:t xml:space="preserve"> </w:t>
      </w:r>
      <w:r>
        <w:rPr>
          <w:rFonts w:ascii="Trebuchet MS" w:eastAsia="Trebuchet MS" w:hAnsi="Trebuchet MS" w:cs="Trebuchet MS"/>
          <w:spacing w:val="9"/>
        </w:rPr>
        <w:t>“Schedule</w:t>
      </w:r>
      <w:r>
        <w:rPr>
          <w:rFonts w:ascii="Trebuchet MS" w:eastAsia="Trebuchet MS" w:hAnsi="Trebuchet MS" w:cs="Trebuchet MS"/>
          <w:w w:val="99"/>
        </w:rPr>
        <w:t xml:space="preserve"> </w:t>
      </w:r>
      <w:r>
        <w:rPr>
          <w:rFonts w:ascii="Trebuchet MS" w:eastAsia="Trebuchet MS" w:hAnsi="Trebuchet MS" w:cs="Trebuchet MS"/>
          <w:spacing w:val="7"/>
        </w:rPr>
        <w:t>E".</w:t>
      </w:r>
    </w:p>
    <w:p w:rsidR="00E22020" w:rsidRDefault="00E22020">
      <w:pPr>
        <w:spacing w:before="1"/>
        <w:rPr>
          <w:rFonts w:ascii="Trebuchet MS" w:eastAsia="Trebuchet MS" w:hAnsi="Trebuchet MS" w:cs="Trebuchet MS"/>
          <w:sz w:val="23"/>
          <w:szCs w:val="23"/>
        </w:rPr>
      </w:pPr>
    </w:p>
    <w:p w:rsidR="00E22020" w:rsidRDefault="00016963">
      <w:pPr>
        <w:pStyle w:val="BodyText"/>
        <w:spacing w:line="276" w:lineRule="auto"/>
        <w:ind w:left="100" w:right="173"/>
        <w:jc w:val="both"/>
        <w:rPr>
          <w:rFonts w:ascii="Trebuchet MS" w:eastAsia="Trebuchet MS" w:hAnsi="Trebuchet MS" w:cs="Trebuchet MS"/>
        </w:rPr>
      </w:pPr>
      <w:r>
        <w:rPr>
          <w:rFonts w:ascii="Trebuchet MS"/>
          <w:spacing w:val="8"/>
        </w:rPr>
        <w:t xml:space="preserve">For </w:t>
      </w:r>
      <w:r>
        <w:rPr>
          <w:rFonts w:ascii="Trebuchet MS"/>
          <w:spacing w:val="5"/>
        </w:rPr>
        <w:t xml:space="preserve">the </w:t>
      </w:r>
      <w:r>
        <w:rPr>
          <w:rFonts w:ascii="Trebuchet MS"/>
          <w:spacing w:val="8"/>
        </w:rPr>
        <w:t xml:space="preserve">purpose </w:t>
      </w:r>
      <w:r>
        <w:rPr>
          <w:rFonts w:ascii="Trebuchet MS"/>
          <w:spacing w:val="6"/>
        </w:rPr>
        <w:t xml:space="preserve">of </w:t>
      </w:r>
      <w:r>
        <w:rPr>
          <w:rFonts w:ascii="Trebuchet MS"/>
          <w:spacing w:val="4"/>
        </w:rPr>
        <w:t xml:space="preserve">this </w:t>
      </w:r>
      <w:r>
        <w:rPr>
          <w:rFonts w:ascii="Trebuchet MS"/>
          <w:spacing w:val="8"/>
        </w:rPr>
        <w:t xml:space="preserve">contract </w:t>
      </w:r>
      <w:r>
        <w:rPr>
          <w:rFonts w:ascii="Trebuchet MS"/>
          <w:spacing w:val="5"/>
        </w:rPr>
        <w:t xml:space="preserve">the </w:t>
      </w:r>
      <w:r>
        <w:rPr>
          <w:rFonts w:ascii="Trebuchet MS"/>
          <w:spacing w:val="8"/>
        </w:rPr>
        <w:t xml:space="preserve">Contractor </w:t>
      </w:r>
      <w:r>
        <w:rPr>
          <w:rFonts w:ascii="Trebuchet MS"/>
        </w:rPr>
        <w:t xml:space="preserve">is </w:t>
      </w:r>
      <w:r>
        <w:rPr>
          <w:rFonts w:ascii="Trebuchet MS"/>
          <w:spacing w:val="7"/>
        </w:rPr>
        <w:t xml:space="preserve">required </w:t>
      </w:r>
      <w:r>
        <w:rPr>
          <w:rFonts w:ascii="Trebuchet MS"/>
        </w:rPr>
        <w:t xml:space="preserve">to  </w:t>
      </w:r>
      <w:r>
        <w:rPr>
          <w:rFonts w:ascii="Trebuchet MS"/>
          <w:spacing w:val="6"/>
        </w:rPr>
        <w:t xml:space="preserve">confirm  </w:t>
      </w:r>
      <w:r>
        <w:rPr>
          <w:rFonts w:ascii="Trebuchet MS"/>
          <w:spacing w:val="4"/>
        </w:rPr>
        <w:t xml:space="preserve">his  </w:t>
      </w:r>
      <w:r>
        <w:rPr>
          <w:rFonts w:ascii="Trebuchet MS"/>
          <w:spacing w:val="7"/>
        </w:rPr>
        <w:t xml:space="preserve">status </w:t>
      </w:r>
      <w:r>
        <w:rPr>
          <w:rFonts w:ascii="Trebuchet MS"/>
          <w:spacing w:val="5"/>
        </w:rPr>
        <w:t xml:space="preserve">as </w:t>
      </w:r>
      <w:r>
        <w:rPr>
          <w:rFonts w:ascii="Trebuchet MS"/>
          <w:spacing w:val="7"/>
        </w:rPr>
        <w:t>mandatory</w:t>
      </w:r>
      <w:r>
        <w:rPr>
          <w:rFonts w:ascii="Trebuchet MS"/>
          <w:spacing w:val="44"/>
        </w:rPr>
        <w:t xml:space="preserve"> </w:t>
      </w:r>
      <w:r>
        <w:rPr>
          <w:rFonts w:ascii="Trebuchet MS"/>
          <w:spacing w:val="9"/>
        </w:rPr>
        <w:t>to</w:t>
      </w:r>
      <w:r>
        <w:rPr>
          <w:rFonts w:ascii="Trebuchet MS"/>
          <w:spacing w:val="9"/>
          <w:w w:val="99"/>
        </w:rPr>
        <w:t xml:space="preserve"> </w:t>
      </w:r>
      <w:r>
        <w:rPr>
          <w:rFonts w:ascii="Trebuchet MS"/>
          <w:spacing w:val="5"/>
        </w:rPr>
        <w:t xml:space="preserve">the </w:t>
      </w:r>
      <w:r>
        <w:rPr>
          <w:rFonts w:ascii="Trebuchet MS"/>
          <w:spacing w:val="9"/>
        </w:rPr>
        <w:t xml:space="preserve">Employer </w:t>
      </w:r>
      <w:r>
        <w:rPr>
          <w:rFonts w:ascii="Trebuchet MS"/>
          <w:spacing w:val="4"/>
        </w:rPr>
        <w:t xml:space="preserve">(Client) </w:t>
      </w:r>
      <w:r>
        <w:rPr>
          <w:rFonts w:ascii="Trebuchet MS"/>
          <w:spacing w:val="7"/>
        </w:rPr>
        <w:t xml:space="preserve">and </w:t>
      </w:r>
      <w:r>
        <w:rPr>
          <w:rFonts w:ascii="Trebuchet MS"/>
          <w:spacing w:val="6"/>
        </w:rPr>
        <w:t xml:space="preserve">employer </w:t>
      </w:r>
      <w:r>
        <w:rPr>
          <w:rFonts w:ascii="Trebuchet MS"/>
          <w:spacing w:val="2"/>
        </w:rPr>
        <w:t xml:space="preserve">in </w:t>
      </w:r>
      <w:r>
        <w:rPr>
          <w:rFonts w:ascii="Trebuchet MS"/>
          <w:spacing w:val="4"/>
        </w:rPr>
        <w:t xml:space="preserve">his </w:t>
      </w:r>
      <w:r>
        <w:rPr>
          <w:rFonts w:ascii="Trebuchet MS"/>
          <w:spacing w:val="7"/>
        </w:rPr>
        <w:t xml:space="preserve">own </w:t>
      </w:r>
      <w:r>
        <w:rPr>
          <w:rFonts w:ascii="Trebuchet MS"/>
          <w:spacing w:val="5"/>
        </w:rPr>
        <w:t xml:space="preserve">right for the </w:t>
      </w:r>
      <w:r>
        <w:rPr>
          <w:rFonts w:ascii="Trebuchet MS"/>
          <w:spacing w:val="8"/>
        </w:rPr>
        <w:t xml:space="preserve">execution </w:t>
      </w:r>
      <w:r>
        <w:rPr>
          <w:rFonts w:ascii="Trebuchet MS"/>
          <w:spacing w:val="6"/>
        </w:rPr>
        <w:t xml:space="preserve">of </w:t>
      </w:r>
      <w:r>
        <w:rPr>
          <w:rFonts w:ascii="Trebuchet MS"/>
          <w:spacing w:val="4"/>
        </w:rPr>
        <w:t xml:space="preserve">the </w:t>
      </w:r>
      <w:r>
        <w:rPr>
          <w:rFonts w:ascii="Trebuchet MS"/>
          <w:spacing w:val="53"/>
        </w:rPr>
        <w:t xml:space="preserve"> </w:t>
      </w:r>
      <w:r>
        <w:rPr>
          <w:rFonts w:ascii="Trebuchet MS"/>
          <w:spacing w:val="7"/>
        </w:rPr>
        <w:t>contract.</w:t>
      </w:r>
    </w:p>
    <w:p w:rsidR="00E22020" w:rsidRDefault="00E22020">
      <w:pPr>
        <w:spacing w:before="11"/>
        <w:rPr>
          <w:rFonts w:ascii="Trebuchet MS" w:eastAsia="Trebuchet MS" w:hAnsi="Trebuchet MS" w:cs="Trebuchet MS"/>
        </w:rPr>
      </w:pPr>
    </w:p>
    <w:p w:rsidR="00E22020" w:rsidRDefault="00016963">
      <w:pPr>
        <w:pStyle w:val="BodyText"/>
        <w:ind w:left="100"/>
        <w:jc w:val="both"/>
        <w:rPr>
          <w:rFonts w:ascii="Trebuchet MS" w:eastAsia="Trebuchet MS" w:hAnsi="Trebuchet MS" w:cs="Trebuchet MS"/>
        </w:rPr>
      </w:pPr>
      <w:r>
        <w:rPr>
          <w:rFonts w:ascii="Trebuchet MS"/>
          <w:spacing w:val="7"/>
          <w:w w:val="110"/>
        </w:rPr>
        <w:t>Health</w:t>
      </w:r>
      <w:r>
        <w:rPr>
          <w:rFonts w:ascii="Trebuchet MS"/>
          <w:spacing w:val="-10"/>
          <w:w w:val="110"/>
        </w:rPr>
        <w:t xml:space="preserve"> </w:t>
      </w:r>
      <w:r>
        <w:rPr>
          <w:rFonts w:ascii="Trebuchet MS"/>
          <w:spacing w:val="7"/>
          <w:w w:val="110"/>
        </w:rPr>
        <w:t>and</w:t>
      </w:r>
      <w:r>
        <w:rPr>
          <w:rFonts w:ascii="Trebuchet MS"/>
          <w:spacing w:val="-13"/>
          <w:w w:val="110"/>
        </w:rPr>
        <w:t xml:space="preserve"> </w:t>
      </w:r>
      <w:r>
        <w:rPr>
          <w:rFonts w:ascii="Trebuchet MS"/>
          <w:spacing w:val="6"/>
          <w:w w:val="110"/>
        </w:rPr>
        <w:t>Safety</w:t>
      </w:r>
      <w:r>
        <w:rPr>
          <w:rFonts w:ascii="Trebuchet MS"/>
          <w:spacing w:val="-13"/>
          <w:w w:val="110"/>
        </w:rPr>
        <w:t xml:space="preserve"> </w:t>
      </w:r>
      <w:r>
        <w:rPr>
          <w:rFonts w:ascii="Trebuchet MS"/>
          <w:spacing w:val="8"/>
          <w:w w:val="110"/>
        </w:rPr>
        <w:t>Specifications</w:t>
      </w:r>
      <w:r>
        <w:rPr>
          <w:rFonts w:ascii="Trebuchet MS"/>
          <w:spacing w:val="-11"/>
          <w:w w:val="110"/>
        </w:rPr>
        <w:t xml:space="preserve"> </w:t>
      </w:r>
      <w:r>
        <w:rPr>
          <w:rFonts w:ascii="Trebuchet MS"/>
          <w:spacing w:val="7"/>
          <w:w w:val="110"/>
        </w:rPr>
        <w:t>and</w:t>
      </w:r>
      <w:r>
        <w:rPr>
          <w:rFonts w:ascii="Trebuchet MS"/>
          <w:spacing w:val="-13"/>
          <w:w w:val="110"/>
        </w:rPr>
        <w:t xml:space="preserve"> </w:t>
      </w:r>
      <w:r>
        <w:rPr>
          <w:rFonts w:ascii="Trebuchet MS"/>
          <w:spacing w:val="8"/>
          <w:w w:val="110"/>
        </w:rPr>
        <w:t>Plans</w:t>
      </w:r>
      <w:r>
        <w:rPr>
          <w:rFonts w:ascii="Trebuchet MS"/>
          <w:spacing w:val="-11"/>
          <w:w w:val="110"/>
        </w:rPr>
        <w:t xml:space="preserve"> </w:t>
      </w:r>
      <w:r>
        <w:rPr>
          <w:rFonts w:ascii="Trebuchet MS"/>
          <w:spacing w:val="2"/>
          <w:w w:val="110"/>
        </w:rPr>
        <w:t>to</w:t>
      </w:r>
      <w:r>
        <w:rPr>
          <w:rFonts w:ascii="Trebuchet MS"/>
          <w:spacing w:val="-9"/>
          <w:w w:val="110"/>
        </w:rPr>
        <w:t xml:space="preserve"> </w:t>
      </w:r>
      <w:r>
        <w:rPr>
          <w:rFonts w:ascii="Trebuchet MS"/>
          <w:spacing w:val="5"/>
          <w:w w:val="110"/>
        </w:rPr>
        <w:t>be</w:t>
      </w:r>
      <w:r>
        <w:rPr>
          <w:rFonts w:ascii="Trebuchet MS"/>
          <w:spacing w:val="-13"/>
          <w:w w:val="110"/>
        </w:rPr>
        <w:t xml:space="preserve"> </w:t>
      </w:r>
      <w:r>
        <w:rPr>
          <w:rFonts w:ascii="Trebuchet MS"/>
          <w:spacing w:val="9"/>
          <w:w w:val="110"/>
        </w:rPr>
        <w:t>submitted</w:t>
      </w:r>
      <w:r>
        <w:rPr>
          <w:rFonts w:ascii="Trebuchet MS"/>
          <w:spacing w:val="-2"/>
          <w:w w:val="110"/>
        </w:rPr>
        <w:t xml:space="preserve"> </w:t>
      </w:r>
      <w:r>
        <w:rPr>
          <w:rFonts w:ascii="Trebuchet MS"/>
          <w:spacing w:val="5"/>
          <w:w w:val="110"/>
        </w:rPr>
        <w:t>at</w:t>
      </w:r>
      <w:r>
        <w:rPr>
          <w:rFonts w:ascii="Trebuchet MS"/>
          <w:spacing w:val="-16"/>
          <w:w w:val="110"/>
        </w:rPr>
        <w:t xml:space="preserve"> </w:t>
      </w:r>
      <w:r>
        <w:rPr>
          <w:rFonts w:ascii="Trebuchet MS"/>
          <w:spacing w:val="9"/>
          <w:w w:val="110"/>
        </w:rPr>
        <w:t>Tender</w:t>
      </w:r>
      <w:r>
        <w:rPr>
          <w:rFonts w:ascii="Trebuchet MS"/>
          <w:spacing w:val="-15"/>
          <w:w w:val="110"/>
        </w:rPr>
        <w:t xml:space="preserve"> </w:t>
      </w:r>
      <w:r>
        <w:rPr>
          <w:rFonts w:ascii="Trebuchet MS"/>
          <w:spacing w:val="10"/>
          <w:w w:val="110"/>
        </w:rPr>
        <w:t>Stage</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9"/>
          <w:szCs w:val="29"/>
        </w:rPr>
      </w:pPr>
    </w:p>
    <w:p w:rsidR="00E22020" w:rsidRDefault="00016963" w:rsidP="00A72E99">
      <w:pPr>
        <w:pStyle w:val="ListParagraph"/>
        <w:numPr>
          <w:ilvl w:val="0"/>
          <w:numId w:val="34"/>
        </w:numPr>
        <w:tabs>
          <w:tab w:val="left" w:pos="437"/>
        </w:tabs>
        <w:ind w:hanging="336"/>
        <w:jc w:val="both"/>
        <w:rPr>
          <w:rFonts w:ascii="Trebuchet MS" w:eastAsia="Trebuchet MS" w:hAnsi="Trebuchet MS" w:cs="Trebuchet MS"/>
          <w:sz w:val="20"/>
          <w:szCs w:val="20"/>
        </w:rPr>
      </w:pPr>
      <w:r>
        <w:rPr>
          <w:rFonts w:ascii="Trebuchet MS"/>
          <w:sz w:val="20"/>
          <w:u w:val="single" w:color="000000"/>
        </w:rPr>
        <w:t>Employers Health</w:t>
      </w:r>
      <w:r>
        <w:rPr>
          <w:rFonts w:ascii="Trebuchet MS"/>
          <w:spacing w:val="-2"/>
          <w:sz w:val="20"/>
          <w:u w:val="single" w:color="000000"/>
        </w:rPr>
        <w:t xml:space="preserve"> </w:t>
      </w:r>
      <w:r>
        <w:rPr>
          <w:rFonts w:ascii="Trebuchet MS"/>
          <w:spacing w:val="-24"/>
          <w:sz w:val="20"/>
          <w:u w:val="single" w:color="000000"/>
        </w:rPr>
        <w:t>and</w:t>
      </w:r>
      <w:r>
        <w:rPr>
          <w:rFonts w:ascii="Trebuchet MS"/>
          <w:spacing w:val="-26"/>
          <w:sz w:val="20"/>
          <w:u w:val="single" w:color="000000"/>
        </w:rPr>
        <w:t xml:space="preserve"> </w:t>
      </w:r>
      <w:r>
        <w:rPr>
          <w:rFonts w:ascii="Trebuchet MS"/>
          <w:sz w:val="20"/>
          <w:u w:val="single" w:color="000000"/>
        </w:rPr>
        <w:t>S</w:t>
      </w:r>
      <w:r>
        <w:rPr>
          <w:rFonts w:ascii="Trebuchet MS"/>
          <w:spacing w:val="-49"/>
          <w:sz w:val="20"/>
          <w:u w:val="single" w:color="000000"/>
        </w:rPr>
        <w:t xml:space="preserve"> </w:t>
      </w:r>
      <w:r>
        <w:rPr>
          <w:rFonts w:ascii="Trebuchet MS"/>
          <w:sz w:val="20"/>
          <w:u w:val="single" w:color="000000"/>
        </w:rPr>
        <w:t>a</w:t>
      </w:r>
      <w:r>
        <w:rPr>
          <w:rFonts w:ascii="Trebuchet MS"/>
          <w:spacing w:val="-49"/>
          <w:sz w:val="20"/>
          <w:u w:val="single" w:color="000000"/>
        </w:rPr>
        <w:t xml:space="preserve"> </w:t>
      </w:r>
      <w:proofErr w:type="spellStart"/>
      <w:r>
        <w:rPr>
          <w:rFonts w:ascii="Trebuchet MS"/>
          <w:spacing w:val="5"/>
          <w:sz w:val="20"/>
          <w:u w:val="single" w:color="000000"/>
        </w:rPr>
        <w:t>fety</w:t>
      </w:r>
      <w:proofErr w:type="spellEnd"/>
      <w:r>
        <w:rPr>
          <w:rFonts w:ascii="Trebuchet MS"/>
          <w:spacing w:val="8"/>
          <w:sz w:val="20"/>
          <w:u w:val="single" w:color="000000"/>
        </w:rPr>
        <w:t xml:space="preserve"> </w:t>
      </w:r>
      <w:proofErr w:type="spellStart"/>
      <w:r>
        <w:rPr>
          <w:rFonts w:ascii="Trebuchet MS"/>
          <w:spacing w:val="4"/>
          <w:sz w:val="20"/>
          <w:u w:val="single" w:color="000000"/>
        </w:rPr>
        <w:t>Sp</w:t>
      </w:r>
      <w:proofErr w:type="spellEnd"/>
      <w:r>
        <w:rPr>
          <w:rFonts w:ascii="Trebuchet MS"/>
          <w:spacing w:val="-48"/>
          <w:sz w:val="20"/>
          <w:u w:val="single" w:color="000000"/>
        </w:rPr>
        <w:t xml:space="preserve"> </w:t>
      </w:r>
      <w:proofErr w:type="spellStart"/>
      <w:r>
        <w:rPr>
          <w:rFonts w:ascii="Trebuchet MS"/>
          <w:spacing w:val="7"/>
          <w:sz w:val="20"/>
          <w:u w:val="single" w:color="000000"/>
        </w:rPr>
        <w:t>ecification</w:t>
      </w:r>
      <w:proofErr w:type="spellEnd"/>
      <w:r>
        <w:rPr>
          <w:rFonts w:ascii="Trebuchet MS"/>
          <w:w w:val="99"/>
          <w:sz w:val="20"/>
          <w:u w:val="single" w:color="000000"/>
        </w:rPr>
        <w:t xml:space="preserve"> </w:t>
      </w:r>
      <w:r>
        <w:rPr>
          <w:rFonts w:ascii="Trebuchet MS"/>
          <w:spacing w:val="1"/>
          <w:sz w:val="20"/>
          <w:u w:val="single" w:color="000000"/>
        </w:rPr>
        <w:t xml:space="preserve"> </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rPr>
      </w:pPr>
    </w:p>
    <w:p w:rsidR="00E22020" w:rsidRDefault="00016963">
      <w:pPr>
        <w:pStyle w:val="BodyText"/>
        <w:spacing w:before="73" w:line="276" w:lineRule="auto"/>
        <w:ind w:left="100" w:right="177"/>
        <w:rPr>
          <w:rFonts w:ascii="Trebuchet MS" w:eastAsia="Trebuchet MS" w:hAnsi="Trebuchet MS" w:cs="Trebuchet MS"/>
        </w:rPr>
      </w:pPr>
      <w:r>
        <w:rPr>
          <w:rFonts w:ascii="Trebuchet MS"/>
          <w:spacing w:val="-13"/>
        </w:rPr>
        <w:t xml:space="preserve">The </w:t>
      </w:r>
      <w:r>
        <w:rPr>
          <w:rFonts w:ascii="Trebuchet MS"/>
          <w:spacing w:val="9"/>
        </w:rPr>
        <w:t xml:space="preserve">Employers Health </w:t>
      </w:r>
      <w:r>
        <w:rPr>
          <w:rFonts w:ascii="Trebuchet MS"/>
          <w:spacing w:val="6"/>
        </w:rPr>
        <w:t xml:space="preserve">and </w:t>
      </w:r>
      <w:r>
        <w:rPr>
          <w:rFonts w:ascii="Trebuchet MS"/>
          <w:spacing w:val="7"/>
        </w:rPr>
        <w:t xml:space="preserve">Safety Specification </w:t>
      </w:r>
      <w:r>
        <w:rPr>
          <w:rFonts w:ascii="Trebuchet MS"/>
          <w:spacing w:val="2"/>
        </w:rPr>
        <w:t xml:space="preserve">will </w:t>
      </w:r>
      <w:r>
        <w:rPr>
          <w:rFonts w:ascii="Trebuchet MS"/>
          <w:spacing w:val="6"/>
        </w:rPr>
        <w:t xml:space="preserve">be </w:t>
      </w:r>
      <w:r>
        <w:rPr>
          <w:rFonts w:ascii="Trebuchet MS"/>
          <w:spacing w:val="7"/>
        </w:rPr>
        <w:t xml:space="preserve">included </w:t>
      </w:r>
      <w:r>
        <w:rPr>
          <w:rFonts w:ascii="Trebuchet MS"/>
          <w:spacing w:val="2"/>
        </w:rPr>
        <w:t xml:space="preserve">in </w:t>
      </w:r>
      <w:r>
        <w:rPr>
          <w:rFonts w:ascii="Trebuchet MS"/>
          <w:spacing w:val="6"/>
        </w:rPr>
        <w:t xml:space="preserve">the </w:t>
      </w:r>
      <w:r>
        <w:rPr>
          <w:rFonts w:ascii="Trebuchet MS"/>
          <w:spacing w:val="8"/>
        </w:rPr>
        <w:t xml:space="preserve">tender </w:t>
      </w:r>
      <w:r>
        <w:rPr>
          <w:rFonts w:ascii="Trebuchet MS"/>
          <w:spacing w:val="9"/>
        </w:rPr>
        <w:t xml:space="preserve">documents </w:t>
      </w:r>
      <w:r>
        <w:rPr>
          <w:rFonts w:ascii="Trebuchet MS"/>
          <w:spacing w:val="6"/>
        </w:rPr>
        <w:t>as part</w:t>
      </w:r>
      <w:r>
        <w:rPr>
          <w:rFonts w:ascii="Trebuchet MS"/>
          <w:spacing w:val="44"/>
        </w:rPr>
        <w:t xml:space="preserve"> </w:t>
      </w:r>
      <w:r>
        <w:rPr>
          <w:rFonts w:ascii="Trebuchet MS"/>
          <w:spacing w:val="5"/>
        </w:rPr>
        <w:t>of</w:t>
      </w:r>
      <w:r>
        <w:rPr>
          <w:rFonts w:ascii="Trebuchet MS"/>
          <w:w w:val="99"/>
        </w:rPr>
        <w:t xml:space="preserve"> </w:t>
      </w:r>
      <w:r>
        <w:rPr>
          <w:rFonts w:ascii="Trebuchet MS"/>
          <w:spacing w:val="5"/>
        </w:rPr>
        <w:t xml:space="preserve">the </w:t>
      </w:r>
      <w:r>
        <w:rPr>
          <w:rFonts w:ascii="Trebuchet MS"/>
          <w:spacing w:val="7"/>
        </w:rPr>
        <w:t>Project</w:t>
      </w:r>
      <w:r>
        <w:rPr>
          <w:rFonts w:ascii="Trebuchet MS"/>
          <w:spacing w:val="35"/>
        </w:rPr>
        <w:t xml:space="preserve"> </w:t>
      </w:r>
      <w:r>
        <w:rPr>
          <w:rFonts w:ascii="Trebuchet MS"/>
          <w:spacing w:val="10"/>
        </w:rPr>
        <w:t>Specifications.</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6"/>
          <w:szCs w:val="26"/>
        </w:rPr>
      </w:pPr>
    </w:p>
    <w:p w:rsidR="00E22020" w:rsidRDefault="00016963" w:rsidP="00A72E99">
      <w:pPr>
        <w:pStyle w:val="ListParagraph"/>
        <w:numPr>
          <w:ilvl w:val="0"/>
          <w:numId w:val="34"/>
        </w:numPr>
        <w:tabs>
          <w:tab w:val="left" w:pos="437"/>
          <w:tab w:val="left" w:pos="3757"/>
        </w:tabs>
        <w:ind w:right="177" w:hanging="336"/>
        <w:rPr>
          <w:rFonts w:ascii="Trebuchet MS" w:eastAsia="Trebuchet MS" w:hAnsi="Trebuchet MS" w:cs="Trebuchet MS"/>
          <w:sz w:val="20"/>
          <w:szCs w:val="20"/>
        </w:rPr>
      </w:pPr>
      <w:r>
        <w:rPr>
          <w:rFonts w:ascii="Trebuchet MS"/>
          <w:sz w:val="20"/>
          <w:u w:val="single" w:color="000000"/>
        </w:rPr>
        <w:t xml:space="preserve">Tenderers Health a </w:t>
      </w:r>
      <w:proofErr w:type="spellStart"/>
      <w:r>
        <w:rPr>
          <w:rFonts w:ascii="Trebuchet MS"/>
          <w:spacing w:val="4"/>
          <w:sz w:val="20"/>
          <w:u w:val="single" w:color="000000"/>
        </w:rPr>
        <w:t>nd</w:t>
      </w:r>
      <w:proofErr w:type="spellEnd"/>
      <w:r>
        <w:rPr>
          <w:rFonts w:ascii="Trebuchet MS"/>
          <w:spacing w:val="4"/>
          <w:sz w:val="20"/>
          <w:u w:val="single" w:color="000000"/>
        </w:rPr>
        <w:t xml:space="preserve"> </w:t>
      </w:r>
      <w:r>
        <w:rPr>
          <w:rFonts w:ascii="Trebuchet MS"/>
          <w:spacing w:val="8"/>
          <w:sz w:val="20"/>
          <w:u w:val="single" w:color="000000"/>
        </w:rPr>
        <w:t>Safety</w:t>
      </w:r>
      <w:r>
        <w:rPr>
          <w:rFonts w:ascii="Trebuchet MS"/>
          <w:spacing w:val="28"/>
          <w:sz w:val="20"/>
          <w:u w:val="single" w:color="000000"/>
        </w:rPr>
        <w:t xml:space="preserve"> </w:t>
      </w:r>
      <w:r>
        <w:rPr>
          <w:rFonts w:ascii="Trebuchet MS"/>
          <w:spacing w:val="9"/>
          <w:sz w:val="20"/>
          <w:u w:val="single" w:color="000000"/>
        </w:rPr>
        <w:t>Plan</w:t>
      </w:r>
      <w:r>
        <w:rPr>
          <w:rFonts w:ascii="Trebuchet MS"/>
          <w:w w:val="99"/>
          <w:sz w:val="20"/>
          <w:u w:val="single" w:color="000000"/>
        </w:rPr>
        <w:t xml:space="preserve"> </w:t>
      </w:r>
      <w:r>
        <w:rPr>
          <w:rFonts w:ascii="Trebuchet MS"/>
          <w:sz w:val="20"/>
          <w:u w:val="single" w:color="000000"/>
        </w:rPr>
        <w:tab/>
      </w:r>
    </w:p>
    <w:p w:rsidR="00E22020" w:rsidRDefault="00E22020">
      <w:pPr>
        <w:rPr>
          <w:rFonts w:ascii="Trebuchet MS" w:eastAsia="Trebuchet MS" w:hAnsi="Trebuchet MS" w:cs="Trebuchet MS"/>
          <w:sz w:val="20"/>
          <w:szCs w:val="20"/>
        </w:rPr>
      </w:pPr>
    </w:p>
    <w:p w:rsidR="00E22020" w:rsidRDefault="00E22020">
      <w:pPr>
        <w:spacing w:before="9"/>
        <w:rPr>
          <w:rFonts w:ascii="Trebuchet MS" w:eastAsia="Trebuchet MS" w:hAnsi="Trebuchet MS" w:cs="Trebuchet MS"/>
        </w:rPr>
      </w:pPr>
    </w:p>
    <w:p w:rsidR="00E22020" w:rsidRDefault="00016963">
      <w:pPr>
        <w:pStyle w:val="BodyText"/>
        <w:spacing w:before="73" w:line="276" w:lineRule="auto"/>
        <w:ind w:left="100" w:right="118"/>
        <w:jc w:val="both"/>
        <w:rPr>
          <w:rFonts w:ascii="Trebuchet MS" w:eastAsia="Trebuchet MS" w:hAnsi="Trebuchet MS" w:cs="Trebuchet MS"/>
        </w:rPr>
      </w:pPr>
      <w:r>
        <w:rPr>
          <w:rFonts w:ascii="Trebuchet MS"/>
        </w:rPr>
        <w:t>The Tenderer shall submit with his tender sufficient proof that he has a Health and Safety Plan, which</w:t>
      </w:r>
      <w:r>
        <w:rPr>
          <w:rFonts w:ascii="Trebuchet MS"/>
          <w:spacing w:val="7"/>
        </w:rPr>
        <w:t xml:space="preserve"> </w:t>
      </w:r>
      <w:r>
        <w:rPr>
          <w:rFonts w:ascii="Trebuchet MS"/>
        </w:rPr>
        <w:t>shall</w:t>
      </w:r>
      <w:r>
        <w:rPr>
          <w:rFonts w:ascii="Trebuchet MS"/>
          <w:w w:val="99"/>
        </w:rPr>
        <w:t xml:space="preserve"> </w:t>
      </w:r>
      <w:r>
        <w:rPr>
          <w:rFonts w:ascii="Trebuchet MS"/>
        </w:rPr>
        <w:t>include necessary MSDSs for the scope of works, in place. The Contractor will, however, have to submit</w:t>
      </w:r>
      <w:r>
        <w:rPr>
          <w:rFonts w:ascii="Trebuchet MS"/>
          <w:spacing w:val="57"/>
        </w:rPr>
        <w:t xml:space="preserve"> </w:t>
      </w:r>
      <w:r>
        <w:rPr>
          <w:rFonts w:ascii="Trebuchet MS"/>
        </w:rPr>
        <w:t>his</w:t>
      </w:r>
      <w:r>
        <w:rPr>
          <w:rFonts w:ascii="Trebuchet MS"/>
          <w:w w:val="99"/>
        </w:rPr>
        <w:t xml:space="preserve"> </w:t>
      </w:r>
      <w:r>
        <w:rPr>
          <w:rFonts w:ascii="Trebuchet MS"/>
        </w:rPr>
        <w:t>Health</w:t>
      </w:r>
      <w:r>
        <w:rPr>
          <w:rFonts w:ascii="Trebuchet MS"/>
          <w:spacing w:val="-5"/>
        </w:rPr>
        <w:t xml:space="preserve"> </w:t>
      </w:r>
      <w:r>
        <w:rPr>
          <w:rFonts w:ascii="Trebuchet MS"/>
        </w:rPr>
        <w:t>and</w:t>
      </w:r>
      <w:r>
        <w:rPr>
          <w:rFonts w:ascii="Trebuchet MS"/>
          <w:spacing w:val="-4"/>
        </w:rPr>
        <w:t xml:space="preserve"> </w:t>
      </w:r>
      <w:r>
        <w:rPr>
          <w:rFonts w:ascii="Trebuchet MS"/>
        </w:rPr>
        <w:t>Safety</w:t>
      </w:r>
      <w:r>
        <w:rPr>
          <w:rFonts w:ascii="Trebuchet MS"/>
          <w:spacing w:val="-2"/>
        </w:rPr>
        <w:t xml:space="preserve"> </w:t>
      </w:r>
      <w:r>
        <w:rPr>
          <w:rFonts w:ascii="Trebuchet MS"/>
        </w:rPr>
        <w:t>Plan</w:t>
      </w:r>
      <w:r>
        <w:rPr>
          <w:rFonts w:ascii="Trebuchet MS"/>
          <w:spacing w:val="-3"/>
        </w:rPr>
        <w:t xml:space="preserve"> </w:t>
      </w:r>
      <w:r>
        <w:rPr>
          <w:rFonts w:ascii="Trebuchet MS"/>
        </w:rPr>
        <w:t>specific</w:t>
      </w:r>
      <w:r>
        <w:rPr>
          <w:rFonts w:ascii="Trebuchet MS"/>
          <w:spacing w:val="-4"/>
        </w:rPr>
        <w:t xml:space="preserve"> </w:t>
      </w:r>
      <w:r>
        <w:rPr>
          <w:rFonts w:ascii="Trebuchet MS"/>
        </w:rPr>
        <w:t>to</w:t>
      </w:r>
      <w:r>
        <w:rPr>
          <w:rFonts w:ascii="Trebuchet MS"/>
          <w:spacing w:val="-3"/>
        </w:rPr>
        <w:t xml:space="preserve"> </w:t>
      </w:r>
      <w:r>
        <w:rPr>
          <w:rFonts w:ascii="Trebuchet MS"/>
        </w:rPr>
        <w:t>this</w:t>
      </w:r>
      <w:r>
        <w:rPr>
          <w:rFonts w:ascii="Trebuchet MS"/>
          <w:spacing w:val="-3"/>
        </w:rPr>
        <w:t xml:space="preserve"> </w:t>
      </w:r>
      <w:r>
        <w:rPr>
          <w:rFonts w:ascii="Trebuchet MS"/>
        </w:rPr>
        <w:t>project</w:t>
      </w:r>
      <w:r>
        <w:rPr>
          <w:rFonts w:ascii="Trebuchet MS"/>
          <w:spacing w:val="-4"/>
        </w:rPr>
        <w:t xml:space="preserve"> </w:t>
      </w:r>
      <w:r>
        <w:rPr>
          <w:rFonts w:ascii="Trebuchet MS"/>
        </w:rPr>
        <w:t>with</w:t>
      </w:r>
      <w:r>
        <w:rPr>
          <w:rFonts w:ascii="Trebuchet MS"/>
          <w:spacing w:val="-3"/>
        </w:rPr>
        <w:t xml:space="preserve"> </w:t>
      </w:r>
      <w:r>
        <w:rPr>
          <w:rFonts w:ascii="Trebuchet MS"/>
        </w:rPr>
        <w:t>his</w:t>
      </w:r>
      <w:r>
        <w:rPr>
          <w:rFonts w:ascii="Trebuchet MS"/>
          <w:spacing w:val="-3"/>
        </w:rPr>
        <w:t xml:space="preserve"> </w:t>
      </w:r>
      <w:r>
        <w:rPr>
          <w:rFonts w:ascii="Trebuchet MS"/>
        </w:rPr>
        <w:t>tender</w:t>
      </w:r>
      <w:r>
        <w:rPr>
          <w:rFonts w:ascii="Trebuchet MS"/>
          <w:spacing w:val="-5"/>
        </w:rPr>
        <w:t xml:space="preserve"> </w:t>
      </w:r>
      <w:r>
        <w:rPr>
          <w:rFonts w:ascii="Trebuchet MS"/>
        </w:rPr>
        <w:t>for</w:t>
      </w:r>
      <w:r>
        <w:rPr>
          <w:rFonts w:ascii="Trebuchet MS"/>
          <w:spacing w:val="-3"/>
        </w:rPr>
        <w:t xml:space="preserve"> </w:t>
      </w:r>
      <w:r>
        <w:rPr>
          <w:rFonts w:ascii="Trebuchet MS"/>
        </w:rPr>
        <w:t>evaluation</w:t>
      </w:r>
      <w:r>
        <w:rPr>
          <w:rFonts w:ascii="Trebuchet MS"/>
          <w:spacing w:val="-3"/>
        </w:rPr>
        <w:t xml:space="preserve"> </w:t>
      </w:r>
      <w:r>
        <w:rPr>
          <w:rFonts w:ascii="Trebuchet MS"/>
        </w:rPr>
        <w:t>during</w:t>
      </w:r>
      <w:r>
        <w:rPr>
          <w:rFonts w:ascii="Trebuchet MS"/>
          <w:spacing w:val="-3"/>
        </w:rPr>
        <w:t xml:space="preserve"> </w:t>
      </w:r>
      <w:r>
        <w:rPr>
          <w:rFonts w:ascii="Trebuchet MS"/>
        </w:rPr>
        <w:t>the</w:t>
      </w:r>
      <w:r>
        <w:rPr>
          <w:rFonts w:ascii="Trebuchet MS"/>
          <w:spacing w:val="-5"/>
        </w:rPr>
        <w:t xml:space="preserve"> </w:t>
      </w:r>
      <w:r>
        <w:rPr>
          <w:rFonts w:ascii="Trebuchet MS"/>
        </w:rPr>
        <w:t>tender</w:t>
      </w:r>
      <w:r>
        <w:rPr>
          <w:rFonts w:ascii="Trebuchet MS"/>
          <w:spacing w:val="-4"/>
        </w:rPr>
        <w:t xml:space="preserve"> </w:t>
      </w:r>
      <w:r>
        <w:rPr>
          <w:rFonts w:ascii="Trebuchet MS"/>
        </w:rPr>
        <w:t>period.</w:t>
      </w:r>
    </w:p>
    <w:p w:rsidR="00E22020" w:rsidRDefault="00E22020">
      <w:pPr>
        <w:spacing w:before="1"/>
        <w:rPr>
          <w:rFonts w:ascii="Trebuchet MS" w:eastAsia="Trebuchet MS" w:hAnsi="Trebuchet MS" w:cs="Trebuchet MS"/>
          <w:sz w:val="23"/>
          <w:szCs w:val="23"/>
        </w:rPr>
      </w:pPr>
    </w:p>
    <w:p w:rsidR="00E22020" w:rsidRDefault="00016963">
      <w:pPr>
        <w:pStyle w:val="BodyText"/>
        <w:ind w:left="100"/>
        <w:jc w:val="both"/>
        <w:rPr>
          <w:rFonts w:ascii="Trebuchet MS" w:eastAsia="Trebuchet MS" w:hAnsi="Trebuchet MS" w:cs="Trebuchet MS"/>
        </w:rPr>
      </w:pPr>
      <w:r>
        <w:rPr>
          <w:rFonts w:ascii="Trebuchet MS"/>
        </w:rPr>
        <w:t>In</w:t>
      </w:r>
      <w:r>
        <w:rPr>
          <w:rFonts w:ascii="Trebuchet MS"/>
          <w:spacing w:val="-4"/>
        </w:rPr>
        <w:t xml:space="preserve"> </w:t>
      </w:r>
      <w:r>
        <w:rPr>
          <w:rFonts w:ascii="Trebuchet MS"/>
        </w:rPr>
        <w:t>term</w:t>
      </w:r>
      <w:r>
        <w:rPr>
          <w:rFonts w:ascii="Trebuchet MS"/>
          <w:spacing w:val="-3"/>
        </w:rPr>
        <w:t xml:space="preserve"> </w:t>
      </w:r>
      <w:r>
        <w:rPr>
          <w:rFonts w:ascii="Trebuchet MS"/>
        </w:rPr>
        <w:t>s</w:t>
      </w:r>
      <w:r>
        <w:rPr>
          <w:rFonts w:ascii="Trebuchet MS"/>
          <w:spacing w:val="-2"/>
        </w:rPr>
        <w:t xml:space="preserve"> </w:t>
      </w:r>
      <w:r>
        <w:rPr>
          <w:rFonts w:ascii="Trebuchet MS"/>
        </w:rPr>
        <w:t>of</w:t>
      </w:r>
      <w:r>
        <w:rPr>
          <w:rFonts w:ascii="Trebuchet MS"/>
          <w:spacing w:val="-2"/>
        </w:rPr>
        <w:t xml:space="preserve"> </w:t>
      </w:r>
      <w:r>
        <w:rPr>
          <w:rFonts w:ascii="Trebuchet MS"/>
        </w:rPr>
        <w:t>the</w:t>
      </w:r>
      <w:r>
        <w:rPr>
          <w:rFonts w:ascii="Trebuchet MS"/>
          <w:spacing w:val="-3"/>
        </w:rPr>
        <w:t xml:space="preserve"> </w:t>
      </w:r>
      <w:r>
        <w:rPr>
          <w:rFonts w:ascii="Trebuchet MS"/>
        </w:rPr>
        <w:t>O</w:t>
      </w:r>
      <w:r>
        <w:rPr>
          <w:rFonts w:ascii="Trebuchet MS"/>
          <w:spacing w:val="-3"/>
        </w:rPr>
        <w:t xml:space="preserve"> </w:t>
      </w:r>
      <w:r>
        <w:rPr>
          <w:rFonts w:ascii="Trebuchet MS"/>
        </w:rPr>
        <w:t>H</w:t>
      </w:r>
      <w:r>
        <w:rPr>
          <w:rFonts w:ascii="Trebuchet MS"/>
          <w:spacing w:val="-2"/>
        </w:rPr>
        <w:t xml:space="preserve"> </w:t>
      </w:r>
      <w:r>
        <w:rPr>
          <w:rFonts w:ascii="Trebuchet MS"/>
        </w:rPr>
        <w:t>S</w:t>
      </w:r>
      <w:r>
        <w:rPr>
          <w:rFonts w:ascii="Trebuchet MS"/>
          <w:spacing w:val="-3"/>
        </w:rPr>
        <w:t xml:space="preserve"> </w:t>
      </w:r>
      <w:r>
        <w:rPr>
          <w:rFonts w:ascii="Trebuchet MS"/>
        </w:rPr>
        <w:t>Act</w:t>
      </w:r>
      <w:r>
        <w:rPr>
          <w:rFonts w:ascii="Trebuchet MS"/>
          <w:spacing w:val="-3"/>
        </w:rPr>
        <w:t xml:space="preserve"> </w:t>
      </w:r>
      <w:r>
        <w:rPr>
          <w:rFonts w:ascii="Trebuchet MS"/>
        </w:rPr>
        <w:t>the</w:t>
      </w:r>
      <w:r>
        <w:rPr>
          <w:rFonts w:ascii="Trebuchet MS"/>
          <w:spacing w:val="-3"/>
        </w:rPr>
        <w:t xml:space="preserve"> </w:t>
      </w:r>
      <w:r>
        <w:rPr>
          <w:rFonts w:ascii="Trebuchet MS"/>
        </w:rPr>
        <w:t>tender</w:t>
      </w:r>
      <w:r>
        <w:rPr>
          <w:rFonts w:ascii="Trebuchet MS"/>
          <w:spacing w:val="-1"/>
        </w:rPr>
        <w:t xml:space="preserve"> </w:t>
      </w:r>
      <w:r>
        <w:rPr>
          <w:rFonts w:ascii="Trebuchet MS"/>
        </w:rPr>
        <w:t>will</w:t>
      </w:r>
      <w:r>
        <w:rPr>
          <w:rFonts w:ascii="Trebuchet MS"/>
          <w:spacing w:val="-2"/>
        </w:rPr>
        <w:t xml:space="preserve"> </w:t>
      </w:r>
      <w:r>
        <w:rPr>
          <w:rFonts w:ascii="Trebuchet MS"/>
        </w:rPr>
        <w:t>be</w:t>
      </w:r>
      <w:r>
        <w:rPr>
          <w:rFonts w:ascii="Trebuchet MS"/>
          <w:spacing w:val="-2"/>
        </w:rPr>
        <w:t xml:space="preserve"> </w:t>
      </w:r>
      <w:r>
        <w:rPr>
          <w:rFonts w:ascii="Trebuchet MS"/>
        </w:rPr>
        <w:t>disqualified</w:t>
      </w:r>
      <w:r>
        <w:rPr>
          <w:rFonts w:ascii="Trebuchet MS"/>
          <w:spacing w:val="-4"/>
        </w:rPr>
        <w:t xml:space="preserve"> </w:t>
      </w:r>
      <w:r>
        <w:rPr>
          <w:rFonts w:ascii="Trebuchet MS"/>
        </w:rPr>
        <w:t>if</w:t>
      </w:r>
      <w:r>
        <w:rPr>
          <w:rFonts w:ascii="Trebuchet MS"/>
          <w:spacing w:val="-2"/>
        </w:rPr>
        <w:t xml:space="preserve"> </w:t>
      </w:r>
      <w:r>
        <w:rPr>
          <w:rFonts w:ascii="Trebuchet MS"/>
        </w:rPr>
        <w:t>the</w:t>
      </w:r>
      <w:r>
        <w:rPr>
          <w:rFonts w:ascii="Trebuchet MS"/>
          <w:spacing w:val="-3"/>
        </w:rPr>
        <w:t xml:space="preserve"> </w:t>
      </w:r>
      <w:r>
        <w:rPr>
          <w:rFonts w:ascii="Trebuchet MS"/>
        </w:rPr>
        <w:t>tenderer</w:t>
      </w:r>
      <w:r>
        <w:rPr>
          <w:rFonts w:ascii="Trebuchet MS"/>
          <w:spacing w:val="-1"/>
        </w:rPr>
        <w:t xml:space="preserve"> </w:t>
      </w:r>
      <w:r>
        <w:rPr>
          <w:rFonts w:ascii="Trebuchet MS"/>
        </w:rPr>
        <w:t>has</w:t>
      </w:r>
      <w:r>
        <w:rPr>
          <w:rFonts w:ascii="Trebuchet MS"/>
          <w:spacing w:val="-2"/>
        </w:rPr>
        <w:t xml:space="preserve"> </w:t>
      </w:r>
      <w:r>
        <w:rPr>
          <w:rFonts w:ascii="Trebuchet MS"/>
        </w:rPr>
        <w:t>no</w:t>
      </w:r>
      <w:r>
        <w:rPr>
          <w:rFonts w:ascii="Trebuchet MS"/>
          <w:spacing w:val="-2"/>
        </w:rPr>
        <w:t xml:space="preserve"> </w:t>
      </w:r>
      <w:r>
        <w:rPr>
          <w:rFonts w:ascii="Trebuchet MS"/>
        </w:rPr>
        <w:t>Health</w:t>
      </w:r>
      <w:r>
        <w:rPr>
          <w:rFonts w:ascii="Trebuchet MS"/>
          <w:spacing w:val="-1"/>
        </w:rPr>
        <w:t xml:space="preserve"> </w:t>
      </w:r>
      <w:r>
        <w:rPr>
          <w:rFonts w:ascii="Trebuchet MS"/>
        </w:rPr>
        <w:t>and</w:t>
      </w:r>
      <w:r>
        <w:rPr>
          <w:rFonts w:ascii="Trebuchet MS"/>
          <w:spacing w:val="-3"/>
        </w:rPr>
        <w:t xml:space="preserve"> </w:t>
      </w:r>
      <w:r>
        <w:rPr>
          <w:rFonts w:ascii="Trebuchet MS"/>
        </w:rPr>
        <w:t>Safety</w:t>
      </w:r>
      <w:r>
        <w:rPr>
          <w:rFonts w:ascii="Trebuchet MS"/>
          <w:spacing w:val="-3"/>
        </w:rPr>
        <w:t xml:space="preserve"> </w:t>
      </w:r>
      <w:r>
        <w:rPr>
          <w:rFonts w:ascii="Trebuchet MS"/>
        </w:rPr>
        <w:t>Plan.</w:t>
      </w:r>
    </w:p>
    <w:p w:rsidR="00E22020" w:rsidRDefault="00E22020">
      <w:pPr>
        <w:spacing w:before="1"/>
        <w:rPr>
          <w:rFonts w:ascii="Trebuchet MS" w:eastAsia="Trebuchet MS" w:hAnsi="Trebuchet MS" w:cs="Trebuchet MS"/>
          <w:sz w:val="26"/>
          <w:szCs w:val="26"/>
        </w:rPr>
      </w:pPr>
    </w:p>
    <w:p w:rsidR="00E22020" w:rsidRDefault="00016963">
      <w:pPr>
        <w:pStyle w:val="BodyText"/>
        <w:spacing w:line="276" w:lineRule="auto"/>
        <w:ind w:left="100" w:right="119"/>
        <w:jc w:val="both"/>
        <w:rPr>
          <w:rFonts w:ascii="Trebuchet MS" w:eastAsia="Trebuchet MS" w:hAnsi="Trebuchet MS" w:cs="Trebuchet MS"/>
        </w:rPr>
      </w:pPr>
      <w:r>
        <w:rPr>
          <w:rFonts w:ascii="Trebuchet MS"/>
        </w:rPr>
        <w:t>The Contractor's Health and Safety Plan will be subject to approval by the Employer, or amendment</w:t>
      </w:r>
      <w:r>
        <w:rPr>
          <w:rFonts w:ascii="Trebuchet MS"/>
          <w:spacing w:val="-4"/>
        </w:rPr>
        <w:t xml:space="preserve"> </w:t>
      </w:r>
      <w:r>
        <w:rPr>
          <w:rFonts w:ascii="Trebuchet MS"/>
        </w:rPr>
        <w:t>if</w:t>
      </w:r>
      <w:r>
        <w:rPr>
          <w:rFonts w:ascii="Trebuchet MS"/>
          <w:w w:val="99"/>
        </w:rPr>
        <w:t xml:space="preserve"> </w:t>
      </w:r>
      <w:r>
        <w:rPr>
          <w:rFonts w:ascii="Trebuchet MS"/>
        </w:rPr>
        <w:t>necessary,</w:t>
      </w:r>
      <w:r>
        <w:rPr>
          <w:rFonts w:ascii="Trebuchet MS"/>
          <w:spacing w:val="20"/>
        </w:rPr>
        <w:t xml:space="preserve"> </w:t>
      </w:r>
      <w:r>
        <w:rPr>
          <w:rFonts w:ascii="Trebuchet MS"/>
        </w:rPr>
        <w:t>before</w:t>
      </w:r>
      <w:r>
        <w:rPr>
          <w:rFonts w:ascii="Trebuchet MS"/>
          <w:spacing w:val="20"/>
        </w:rPr>
        <w:t xml:space="preserve"> </w:t>
      </w:r>
      <w:r>
        <w:rPr>
          <w:rFonts w:ascii="Trebuchet MS"/>
        </w:rPr>
        <w:t>commencement</w:t>
      </w:r>
      <w:r>
        <w:rPr>
          <w:rFonts w:ascii="Trebuchet MS"/>
          <w:spacing w:val="21"/>
        </w:rPr>
        <w:t xml:space="preserve"> </w:t>
      </w:r>
      <w:r>
        <w:rPr>
          <w:rFonts w:ascii="Trebuchet MS"/>
        </w:rPr>
        <w:t>of</w:t>
      </w:r>
      <w:r>
        <w:rPr>
          <w:rFonts w:ascii="Trebuchet MS"/>
          <w:spacing w:val="21"/>
        </w:rPr>
        <w:t xml:space="preserve"> </w:t>
      </w:r>
      <w:r>
        <w:rPr>
          <w:rFonts w:ascii="Trebuchet MS"/>
        </w:rPr>
        <w:t>construction</w:t>
      </w:r>
      <w:r>
        <w:rPr>
          <w:rFonts w:ascii="Trebuchet MS"/>
          <w:spacing w:val="25"/>
        </w:rPr>
        <w:t xml:space="preserve"> </w:t>
      </w:r>
      <w:r>
        <w:rPr>
          <w:rFonts w:ascii="Trebuchet MS"/>
        </w:rPr>
        <w:t>work.</w:t>
      </w:r>
      <w:r>
        <w:rPr>
          <w:rFonts w:ascii="Trebuchet MS"/>
          <w:spacing w:val="21"/>
        </w:rPr>
        <w:t xml:space="preserve"> </w:t>
      </w:r>
      <w:r>
        <w:rPr>
          <w:rFonts w:ascii="Trebuchet MS"/>
        </w:rPr>
        <w:t>The</w:t>
      </w:r>
      <w:r>
        <w:rPr>
          <w:rFonts w:ascii="Trebuchet MS"/>
          <w:spacing w:val="20"/>
        </w:rPr>
        <w:t xml:space="preserve"> </w:t>
      </w:r>
      <w:r>
        <w:rPr>
          <w:rFonts w:ascii="Trebuchet MS"/>
        </w:rPr>
        <w:t>Contractor</w:t>
      </w:r>
      <w:r>
        <w:rPr>
          <w:rFonts w:ascii="Trebuchet MS"/>
          <w:spacing w:val="20"/>
        </w:rPr>
        <w:t xml:space="preserve"> </w:t>
      </w:r>
      <w:r>
        <w:rPr>
          <w:rFonts w:ascii="Trebuchet MS"/>
        </w:rPr>
        <w:t>will</w:t>
      </w:r>
      <w:r>
        <w:rPr>
          <w:rFonts w:ascii="Trebuchet MS"/>
          <w:spacing w:val="22"/>
        </w:rPr>
        <w:t xml:space="preserve"> </w:t>
      </w:r>
      <w:r>
        <w:rPr>
          <w:rFonts w:ascii="Trebuchet MS"/>
        </w:rPr>
        <w:t>not</w:t>
      </w:r>
      <w:r>
        <w:rPr>
          <w:rFonts w:ascii="Trebuchet MS"/>
          <w:spacing w:val="21"/>
        </w:rPr>
        <w:t xml:space="preserve"> </w:t>
      </w:r>
      <w:r>
        <w:rPr>
          <w:rFonts w:ascii="Trebuchet MS"/>
        </w:rPr>
        <w:t>be</w:t>
      </w:r>
      <w:r>
        <w:rPr>
          <w:rFonts w:ascii="Trebuchet MS"/>
          <w:spacing w:val="19"/>
        </w:rPr>
        <w:t xml:space="preserve"> </w:t>
      </w:r>
      <w:r>
        <w:rPr>
          <w:rFonts w:ascii="Trebuchet MS"/>
        </w:rPr>
        <w:t>allowed</w:t>
      </w:r>
      <w:r>
        <w:rPr>
          <w:rFonts w:ascii="Trebuchet MS"/>
          <w:spacing w:val="20"/>
        </w:rPr>
        <w:t xml:space="preserve"> </w:t>
      </w:r>
      <w:r>
        <w:rPr>
          <w:rFonts w:ascii="Trebuchet MS"/>
        </w:rPr>
        <w:t>to</w:t>
      </w:r>
      <w:r>
        <w:rPr>
          <w:rFonts w:ascii="Trebuchet MS"/>
          <w:spacing w:val="26"/>
        </w:rPr>
        <w:t xml:space="preserve"> </w:t>
      </w:r>
      <w:r>
        <w:rPr>
          <w:rFonts w:ascii="Trebuchet MS"/>
        </w:rPr>
        <w:t>commence</w:t>
      </w:r>
      <w:r>
        <w:rPr>
          <w:rFonts w:ascii="Trebuchet MS"/>
          <w:w w:val="99"/>
        </w:rPr>
        <w:t xml:space="preserve"> </w:t>
      </w:r>
      <w:r>
        <w:rPr>
          <w:rFonts w:ascii="Trebuchet MS"/>
        </w:rPr>
        <w:t>work,</w:t>
      </w:r>
      <w:r>
        <w:rPr>
          <w:rFonts w:ascii="Trebuchet MS"/>
          <w:spacing w:val="47"/>
        </w:rPr>
        <w:t xml:space="preserve"> </w:t>
      </w:r>
      <w:r>
        <w:rPr>
          <w:rFonts w:ascii="Trebuchet MS"/>
        </w:rPr>
        <w:t>or</w:t>
      </w:r>
      <w:r>
        <w:rPr>
          <w:rFonts w:ascii="Trebuchet MS"/>
          <w:spacing w:val="49"/>
        </w:rPr>
        <w:t xml:space="preserve"> </w:t>
      </w:r>
      <w:r>
        <w:rPr>
          <w:rFonts w:ascii="Trebuchet MS"/>
        </w:rPr>
        <w:t>his</w:t>
      </w:r>
      <w:r>
        <w:rPr>
          <w:rFonts w:ascii="Trebuchet MS"/>
          <w:spacing w:val="48"/>
        </w:rPr>
        <w:t xml:space="preserve"> </w:t>
      </w:r>
      <w:r>
        <w:rPr>
          <w:rFonts w:ascii="Trebuchet MS"/>
        </w:rPr>
        <w:t>work</w:t>
      </w:r>
      <w:r>
        <w:rPr>
          <w:rFonts w:ascii="Trebuchet MS"/>
          <w:spacing w:val="50"/>
        </w:rPr>
        <w:t xml:space="preserve"> </w:t>
      </w:r>
      <w:r>
        <w:rPr>
          <w:rFonts w:ascii="Trebuchet MS"/>
        </w:rPr>
        <w:t>will</w:t>
      </w:r>
      <w:r>
        <w:rPr>
          <w:rFonts w:ascii="Trebuchet MS"/>
          <w:spacing w:val="46"/>
        </w:rPr>
        <w:t xml:space="preserve"> </w:t>
      </w:r>
      <w:r>
        <w:rPr>
          <w:rFonts w:ascii="Trebuchet MS"/>
        </w:rPr>
        <w:t>be</w:t>
      </w:r>
      <w:r>
        <w:rPr>
          <w:rFonts w:ascii="Trebuchet MS"/>
          <w:spacing w:val="47"/>
        </w:rPr>
        <w:t xml:space="preserve"> </w:t>
      </w:r>
      <w:r>
        <w:rPr>
          <w:rFonts w:ascii="Trebuchet MS"/>
        </w:rPr>
        <w:t>suspended</w:t>
      </w:r>
      <w:r>
        <w:rPr>
          <w:rFonts w:ascii="Trebuchet MS"/>
          <w:spacing w:val="47"/>
        </w:rPr>
        <w:t xml:space="preserve"> </w:t>
      </w:r>
      <w:r>
        <w:rPr>
          <w:rFonts w:ascii="Trebuchet MS"/>
        </w:rPr>
        <w:t>if</w:t>
      </w:r>
      <w:r>
        <w:rPr>
          <w:rFonts w:ascii="Trebuchet MS"/>
          <w:spacing w:val="48"/>
        </w:rPr>
        <w:t xml:space="preserve"> </w:t>
      </w:r>
      <w:r>
        <w:rPr>
          <w:rFonts w:ascii="Trebuchet MS"/>
        </w:rPr>
        <w:t>he</w:t>
      </w:r>
      <w:r>
        <w:rPr>
          <w:rFonts w:ascii="Trebuchet MS"/>
          <w:spacing w:val="49"/>
        </w:rPr>
        <w:t xml:space="preserve"> </w:t>
      </w:r>
      <w:r>
        <w:rPr>
          <w:rFonts w:ascii="Trebuchet MS"/>
        </w:rPr>
        <w:t>had</w:t>
      </w:r>
      <w:r>
        <w:rPr>
          <w:rFonts w:ascii="Trebuchet MS"/>
          <w:spacing w:val="47"/>
        </w:rPr>
        <w:t xml:space="preserve"> </w:t>
      </w:r>
      <w:r>
        <w:rPr>
          <w:rFonts w:ascii="Trebuchet MS"/>
        </w:rPr>
        <w:t>already</w:t>
      </w:r>
      <w:r>
        <w:rPr>
          <w:rFonts w:ascii="Trebuchet MS"/>
          <w:spacing w:val="54"/>
        </w:rPr>
        <w:t xml:space="preserve"> </w:t>
      </w:r>
      <w:r>
        <w:rPr>
          <w:rFonts w:ascii="Trebuchet MS"/>
        </w:rPr>
        <w:t>commenced</w:t>
      </w:r>
      <w:r>
        <w:rPr>
          <w:rFonts w:ascii="Trebuchet MS"/>
          <w:spacing w:val="47"/>
        </w:rPr>
        <w:t xml:space="preserve"> </w:t>
      </w:r>
      <w:r>
        <w:rPr>
          <w:rFonts w:ascii="Trebuchet MS"/>
        </w:rPr>
        <w:t>work,</w:t>
      </w:r>
      <w:r>
        <w:rPr>
          <w:rFonts w:ascii="Trebuchet MS"/>
          <w:spacing w:val="52"/>
        </w:rPr>
        <w:t xml:space="preserve"> </w:t>
      </w:r>
      <w:r>
        <w:rPr>
          <w:rFonts w:ascii="Trebuchet MS"/>
        </w:rPr>
        <w:t>before</w:t>
      </w:r>
      <w:r>
        <w:rPr>
          <w:rFonts w:ascii="Trebuchet MS"/>
          <w:spacing w:val="49"/>
        </w:rPr>
        <w:t xml:space="preserve"> </w:t>
      </w:r>
      <w:r>
        <w:rPr>
          <w:rFonts w:ascii="Trebuchet MS"/>
        </w:rPr>
        <w:t>he</w:t>
      </w:r>
      <w:r>
        <w:rPr>
          <w:rFonts w:ascii="Trebuchet MS"/>
          <w:spacing w:val="49"/>
        </w:rPr>
        <w:t xml:space="preserve"> </w:t>
      </w:r>
      <w:r>
        <w:rPr>
          <w:rFonts w:ascii="Trebuchet MS"/>
        </w:rPr>
        <w:t>has</w:t>
      </w:r>
      <w:r>
        <w:rPr>
          <w:rFonts w:ascii="Trebuchet MS"/>
          <w:spacing w:val="48"/>
        </w:rPr>
        <w:t xml:space="preserve"> </w:t>
      </w:r>
      <w:r>
        <w:rPr>
          <w:rFonts w:ascii="Trebuchet MS"/>
        </w:rPr>
        <w:t>obtained</w:t>
      </w:r>
      <w:r>
        <w:rPr>
          <w:rFonts w:ascii="Trebuchet MS"/>
          <w:spacing w:val="47"/>
        </w:rPr>
        <w:t xml:space="preserve"> </w:t>
      </w:r>
      <w:r>
        <w:rPr>
          <w:rFonts w:ascii="Trebuchet MS"/>
        </w:rPr>
        <w:t>the</w:t>
      </w:r>
      <w:r>
        <w:rPr>
          <w:rFonts w:ascii="Trebuchet MS"/>
          <w:w w:val="99"/>
        </w:rPr>
        <w:t xml:space="preserve"> </w:t>
      </w:r>
      <w:r>
        <w:rPr>
          <w:rFonts w:ascii="Trebuchet MS"/>
        </w:rPr>
        <w:t>Employer's written approval of his Health and Safety</w:t>
      </w:r>
      <w:r>
        <w:rPr>
          <w:rFonts w:ascii="Trebuchet MS"/>
          <w:spacing w:val="-35"/>
        </w:rPr>
        <w:t xml:space="preserve"> </w:t>
      </w:r>
      <w:r>
        <w:rPr>
          <w:rFonts w:ascii="Trebuchet MS"/>
        </w:rPr>
        <w:t>Plan.</w:t>
      </w:r>
    </w:p>
    <w:p w:rsidR="00E22020" w:rsidRDefault="00E22020">
      <w:pPr>
        <w:spacing w:before="1"/>
        <w:rPr>
          <w:rFonts w:ascii="Trebuchet MS" w:eastAsia="Trebuchet MS" w:hAnsi="Trebuchet MS" w:cs="Trebuchet MS"/>
          <w:sz w:val="23"/>
          <w:szCs w:val="23"/>
        </w:rPr>
      </w:pPr>
    </w:p>
    <w:p w:rsidR="00E22020" w:rsidRDefault="00016963">
      <w:pPr>
        <w:pStyle w:val="BodyText"/>
        <w:spacing w:line="276" w:lineRule="auto"/>
        <w:ind w:left="100" w:right="116"/>
        <w:jc w:val="both"/>
        <w:rPr>
          <w:rFonts w:ascii="Trebuchet MS" w:eastAsia="Trebuchet MS" w:hAnsi="Trebuchet MS" w:cs="Trebuchet MS"/>
        </w:rPr>
      </w:pPr>
      <w:r>
        <w:rPr>
          <w:rFonts w:ascii="Trebuchet MS"/>
        </w:rPr>
        <w:t>The Contractor shall not be entitled to claim for extension of time or standing time and the related costs</w:t>
      </w:r>
      <w:r>
        <w:rPr>
          <w:rFonts w:ascii="Trebuchet MS"/>
          <w:spacing w:val="9"/>
        </w:rPr>
        <w:t xml:space="preserve"> </w:t>
      </w:r>
      <w:r>
        <w:rPr>
          <w:rFonts w:ascii="Trebuchet MS"/>
        </w:rPr>
        <w:t>for</w:t>
      </w:r>
      <w:r>
        <w:rPr>
          <w:rFonts w:ascii="Trebuchet MS"/>
          <w:w w:val="99"/>
        </w:rPr>
        <w:t xml:space="preserve"> </w:t>
      </w:r>
      <w:r>
        <w:rPr>
          <w:rFonts w:ascii="Trebuchet MS"/>
        </w:rPr>
        <w:t>any delays due to delayed commencement or suspension of the work arising from the lack of approval of</w:t>
      </w:r>
      <w:r>
        <w:rPr>
          <w:rFonts w:ascii="Trebuchet MS"/>
          <w:spacing w:val="22"/>
        </w:rPr>
        <w:t xml:space="preserve"> </w:t>
      </w:r>
      <w:r>
        <w:rPr>
          <w:rFonts w:ascii="Trebuchet MS"/>
        </w:rPr>
        <w:t>or</w:t>
      </w:r>
      <w:r>
        <w:rPr>
          <w:rFonts w:ascii="Trebuchet MS"/>
          <w:w w:val="99"/>
        </w:rPr>
        <w:t xml:space="preserve"> </w:t>
      </w:r>
      <w:r>
        <w:rPr>
          <w:rFonts w:ascii="Trebuchet MS"/>
        </w:rPr>
        <w:t>non-compliance with the Health and Safety</w:t>
      </w:r>
      <w:r>
        <w:rPr>
          <w:rFonts w:ascii="Trebuchet MS"/>
          <w:spacing w:val="-23"/>
        </w:rPr>
        <w:t xml:space="preserve"> </w:t>
      </w:r>
      <w:r>
        <w:rPr>
          <w:rFonts w:ascii="Trebuchet MS"/>
        </w:rPr>
        <w:t>Plan.</w:t>
      </w:r>
    </w:p>
    <w:p w:rsidR="00E22020" w:rsidRDefault="00E22020">
      <w:pPr>
        <w:spacing w:line="276" w:lineRule="auto"/>
        <w:jc w:val="both"/>
        <w:rPr>
          <w:rFonts w:ascii="Trebuchet MS" w:eastAsia="Trebuchet MS" w:hAnsi="Trebuchet MS" w:cs="Trebuchet MS"/>
        </w:rPr>
        <w:sectPr w:rsidR="00E22020">
          <w:headerReference w:type="default" r:id="rId104"/>
          <w:footerReference w:type="default" r:id="rId105"/>
          <w:pgSz w:w="11930" w:h="16850"/>
          <w:pgMar w:top="980" w:right="920" w:bottom="280" w:left="920" w:header="0" w:footer="0" w:gutter="0"/>
          <w:cols w:space="720"/>
        </w:sectPr>
      </w:pPr>
    </w:p>
    <w:p w:rsidR="00E22020" w:rsidRDefault="00016963">
      <w:pPr>
        <w:pStyle w:val="BodyText"/>
        <w:spacing w:before="59" w:line="352" w:lineRule="auto"/>
        <w:ind w:left="3425" w:right="1832" w:hanging="944"/>
        <w:rPr>
          <w:rFonts w:ascii="Trebuchet MS" w:eastAsia="Trebuchet MS" w:hAnsi="Trebuchet MS" w:cs="Trebuchet MS"/>
        </w:rPr>
      </w:pPr>
      <w:r>
        <w:rPr>
          <w:rFonts w:ascii="Trebuchet MS"/>
          <w:u w:val="single" w:color="000000"/>
        </w:rPr>
        <w:lastRenderedPageBreak/>
        <w:t>O</w:t>
      </w:r>
      <w:r>
        <w:rPr>
          <w:rFonts w:ascii="Trebuchet MS"/>
          <w:spacing w:val="-40"/>
          <w:u w:val="single" w:color="000000"/>
        </w:rPr>
        <w:t xml:space="preserve"> </w:t>
      </w:r>
      <w:r>
        <w:rPr>
          <w:rFonts w:ascii="Trebuchet MS"/>
          <w:u w:val="single" w:color="000000"/>
        </w:rPr>
        <w:t>C</w:t>
      </w:r>
      <w:r>
        <w:rPr>
          <w:rFonts w:ascii="Trebuchet MS"/>
          <w:spacing w:val="-39"/>
          <w:u w:val="single" w:color="000000"/>
        </w:rPr>
        <w:t xml:space="preserve"> </w:t>
      </w:r>
      <w:proofErr w:type="spellStart"/>
      <w:r>
        <w:rPr>
          <w:rFonts w:ascii="Trebuchet MS"/>
          <w:u w:val="single" w:color="000000"/>
        </w:rPr>
        <w:t>C</w:t>
      </w:r>
      <w:proofErr w:type="spellEnd"/>
      <w:r>
        <w:rPr>
          <w:rFonts w:ascii="Trebuchet MS"/>
          <w:spacing w:val="-39"/>
          <w:u w:val="single" w:color="000000"/>
        </w:rPr>
        <w:t xml:space="preserve"> </w:t>
      </w:r>
      <w:r>
        <w:rPr>
          <w:rFonts w:ascii="Trebuchet MS"/>
          <w:u w:val="single" w:color="000000"/>
        </w:rPr>
        <w:t>U</w:t>
      </w:r>
      <w:r>
        <w:rPr>
          <w:rFonts w:ascii="Trebuchet MS"/>
          <w:spacing w:val="-40"/>
          <w:u w:val="single" w:color="000000"/>
        </w:rPr>
        <w:t xml:space="preserve"> </w:t>
      </w:r>
      <w:r>
        <w:rPr>
          <w:rFonts w:ascii="Trebuchet MS"/>
          <w:u w:val="single" w:color="000000"/>
        </w:rPr>
        <w:t>P</w:t>
      </w:r>
      <w:r>
        <w:rPr>
          <w:rFonts w:ascii="Trebuchet MS"/>
          <w:spacing w:val="-41"/>
          <w:u w:val="single" w:color="000000"/>
        </w:rPr>
        <w:t xml:space="preserve"> </w:t>
      </w:r>
      <w:r>
        <w:rPr>
          <w:rFonts w:ascii="Trebuchet MS"/>
          <w:u w:val="single" w:color="000000"/>
        </w:rPr>
        <w:t>A</w:t>
      </w:r>
      <w:r>
        <w:rPr>
          <w:rFonts w:ascii="Trebuchet MS"/>
          <w:spacing w:val="-40"/>
          <w:u w:val="single" w:color="000000"/>
        </w:rPr>
        <w:t xml:space="preserve"> </w:t>
      </w:r>
      <w:r>
        <w:rPr>
          <w:rFonts w:ascii="Trebuchet MS"/>
          <w:u w:val="single" w:color="000000"/>
        </w:rPr>
        <w:t>T</w:t>
      </w:r>
      <w:r>
        <w:rPr>
          <w:rFonts w:ascii="Trebuchet MS"/>
          <w:spacing w:val="-40"/>
          <w:u w:val="single" w:color="000000"/>
        </w:rPr>
        <w:t xml:space="preserve"> </w:t>
      </w:r>
      <w:r>
        <w:rPr>
          <w:rFonts w:ascii="Trebuchet MS"/>
          <w:u w:val="single" w:color="000000"/>
        </w:rPr>
        <w:t>I</w:t>
      </w:r>
      <w:r>
        <w:rPr>
          <w:rFonts w:ascii="Trebuchet MS"/>
          <w:spacing w:val="-40"/>
          <w:u w:val="single" w:color="000000"/>
        </w:rPr>
        <w:t xml:space="preserve"> </w:t>
      </w:r>
      <w:r>
        <w:rPr>
          <w:rFonts w:ascii="Trebuchet MS"/>
          <w:u w:val="single" w:color="000000"/>
        </w:rPr>
        <w:t>O</w:t>
      </w:r>
      <w:r>
        <w:rPr>
          <w:rFonts w:ascii="Trebuchet MS"/>
          <w:spacing w:val="-40"/>
          <w:u w:val="single" w:color="000000"/>
        </w:rPr>
        <w:t xml:space="preserve"> </w:t>
      </w:r>
      <w:r>
        <w:rPr>
          <w:rFonts w:ascii="Trebuchet MS"/>
          <w:u w:val="single" w:color="000000"/>
        </w:rPr>
        <w:t>N</w:t>
      </w:r>
      <w:r>
        <w:rPr>
          <w:rFonts w:ascii="Trebuchet MS"/>
          <w:spacing w:val="-40"/>
          <w:u w:val="single" w:color="000000"/>
        </w:rPr>
        <w:t xml:space="preserve"> </w:t>
      </w:r>
      <w:r>
        <w:rPr>
          <w:rFonts w:ascii="Trebuchet MS"/>
          <w:u w:val="single" w:color="000000"/>
        </w:rPr>
        <w:t>A</w:t>
      </w:r>
      <w:r>
        <w:rPr>
          <w:rFonts w:ascii="Trebuchet MS"/>
          <w:spacing w:val="-40"/>
          <w:u w:val="single" w:color="000000"/>
        </w:rPr>
        <w:t xml:space="preserve"> </w:t>
      </w:r>
      <w:r>
        <w:rPr>
          <w:rFonts w:ascii="Trebuchet MS"/>
          <w:u w:val="single" w:color="000000"/>
        </w:rPr>
        <w:t>L</w:t>
      </w:r>
      <w:r>
        <w:rPr>
          <w:rFonts w:ascii="Trebuchet MS"/>
          <w:spacing w:val="42"/>
          <w:u w:val="single" w:color="000000"/>
        </w:rPr>
        <w:t xml:space="preserve"> </w:t>
      </w:r>
      <w:r>
        <w:rPr>
          <w:rFonts w:ascii="Trebuchet MS"/>
          <w:u w:val="single" w:color="000000"/>
        </w:rPr>
        <w:t>H</w:t>
      </w:r>
      <w:r>
        <w:rPr>
          <w:rFonts w:ascii="Trebuchet MS"/>
          <w:spacing w:val="-41"/>
          <w:u w:val="single" w:color="000000"/>
        </w:rPr>
        <w:t xml:space="preserve"> </w:t>
      </w:r>
      <w:r>
        <w:rPr>
          <w:rFonts w:ascii="Trebuchet MS"/>
          <w:u w:val="single" w:color="000000"/>
        </w:rPr>
        <w:t>E</w:t>
      </w:r>
      <w:r>
        <w:rPr>
          <w:rFonts w:ascii="Trebuchet MS"/>
          <w:spacing w:val="-41"/>
          <w:u w:val="single" w:color="000000"/>
        </w:rPr>
        <w:t xml:space="preserve"> </w:t>
      </w:r>
      <w:r>
        <w:rPr>
          <w:rFonts w:ascii="Trebuchet MS"/>
          <w:u w:val="single" w:color="000000"/>
        </w:rPr>
        <w:t>A</w:t>
      </w:r>
      <w:r>
        <w:rPr>
          <w:rFonts w:ascii="Trebuchet MS"/>
          <w:spacing w:val="-40"/>
          <w:u w:val="single" w:color="000000"/>
        </w:rPr>
        <w:t xml:space="preserve"> </w:t>
      </w:r>
      <w:r>
        <w:rPr>
          <w:rFonts w:ascii="Trebuchet MS"/>
          <w:u w:val="single" w:color="000000"/>
        </w:rPr>
        <w:t>L</w:t>
      </w:r>
      <w:r>
        <w:rPr>
          <w:rFonts w:ascii="Trebuchet MS"/>
          <w:spacing w:val="-40"/>
          <w:u w:val="single" w:color="000000"/>
        </w:rPr>
        <w:t xml:space="preserve"> </w:t>
      </w:r>
      <w:r>
        <w:rPr>
          <w:rFonts w:ascii="Trebuchet MS"/>
          <w:u w:val="single" w:color="000000"/>
        </w:rPr>
        <w:t>T</w:t>
      </w:r>
      <w:r>
        <w:rPr>
          <w:rFonts w:ascii="Trebuchet MS"/>
          <w:spacing w:val="-43"/>
          <w:u w:val="single" w:color="000000"/>
        </w:rPr>
        <w:t xml:space="preserve"> </w:t>
      </w:r>
      <w:r>
        <w:rPr>
          <w:rFonts w:ascii="Trebuchet MS"/>
          <w:u w:val="single" w:color="000000"/>
        </w:rPr>
        <w:t>H</w:t>
      </w:r>
      <w:r>
        <w:rPr>
          <w:rFonts w:ascii="Trebuchet MS"/>
          <w:spacing w:val="41"/>
          <w:u w:val="single" w:color="000000"/>
        </w:rPr>
        <w:t xml:space="preserve"> </w:t>
      </w:r>
      <w:r>
        <w:rPr>
          <w:rFonts w:ascii="Trebuchet MS"/>
          <w:u w:val="single" w:color="000000"/>
        </w:rPr>
        <w:t>A</w:t>
      </w:r>
      <w:r>
        <w:rPr>
          <w:rFonts w:ascii="Trebuchet MS"/>
          <w:spacing w:val="-40"/>
          <w:u w:val="single" w:color="000000"/>
        </w:rPr>
        <w:t xml:space="preserve"> </w:t>
      </w:r>
      <w:r>
        <w:rPr>
          <w:rFonts w:ascii="Trebuchet MS"/>
          <w:u w:val="single" w:color="000000"/>
        </w:rPr>
        <w:t>N</w:t>
      </w:r>
      <w:r>
        <w:rPr>
          <w:rFonts w:ascii="Trebuchet MS"/>
          <w:spacing w:val="-40"/>
          <w:u w:val="single" w:color="000000"/>
        </w:rPr>
        <w:t xml:space="preserve"> </w:t>
      </w:r>
      <w:r>
        <w:rPr>
          <w:rFonts w:ascii="Trebuchet MS"/>
          <w:u w:val="single" w:color="000000"/>
        </w:rPr>
        <w:t>D</w:t>
      </w:r>
      <w:r>
        <w:rPr>
          <w:rFonts w:ascii="Trebuchet MS"/>
          <w:spacing w:val="42"/>
          <w:u w:val="single" w:color="000000"/>
        </w:rPr>
        <w:t xml:space="preserve"> </w:t>
      </w:r>
      <w:r>
        <w:rPr>
          <w:rFonts w:ascii="Trebuchet MS"/>
          <w:u w:val="single" w:color="000000"/>
        </w:rPr>
        <w:t>S</w:t>
      </w:r>
      <w:r>
        <w:rPr>
          <w:rFonts w:ascii="Trebuchet MS"/>
          <w:spacing w:val="-40"/>
          <w:u w:val="single" w:color="000000"/>
        </w:rPr>
        <w:t xml:space="preserve"> </w:t>
      </w:r>
      <w:r>
        <w:rPr>
          <w:rFonts w:ascii="Trebuchet MS"/>
          <w:u w:val="single" w:color="000000"/>
        </w:rPr>
        <w:t>A</w:t>
      </w:r>
      <w:r>
        <w:rPr>
          <w:rFonts w:ascii="Trebuchet MS"/>
          <w:spacing w:val="-40"/>
          <w:u w:val="single" w:color="000000"/>
        </w:rPr>
        <w:t xml:space="preserve"> </w:t>
      </w:r>
      <w:r>
        <w:rPr>
          <w:rFonts w:ascii="Trebuchet MS"/>
          <w:u w:val="single" w:color="000000"/>
        </w:rPr>
        <w:t>F</w:t>
      </w:r>
      <w:r>
        <w:rPr>
          <w:rFonts w:ascii="Trebuchet MS"/>
          <w:spacing w:val="-39"/>
          <w:u w:val="single" w:color="000000"/>
        </w:rPr>
        <w:t xml:space="preserve"> </w:t>
      </w:r>
      <w:r>
        <w:rPr>
          <w:rFonts w:ascii="Trebuchet MS"/>
          <w:u w:val="single" w:color="000000"/>
        </w:rPr>
        <w:t>E</w:t>
      </w:r>
      <w:r>
        <w:rPr>
          <w:rFonts w:ascii="Trebuchet MS"/>
          <w:spacing w:val="-41"/>
          <w:u w:val="single" w:color="000000"/>
        </w:rPr>
        <w:t xml:space="preserve"> </w:t>
      </w:r>
      <w:r>
        <w:rPr>
          <w:rFonts w:ascii="Trebuchet MS"/>
          <w:u w:val="single" w:color="000000"/>
        </w:rPr>
        <w:t>T</w:t>
      </w:r>
      <w:r>
        <w:rPr>
          <w:rFonts w:ascii="Trebuchet MS"/>
          <w:spacing w:val="-40"/>
          <w:u w:val="single" w:color="000000"/>
        </w:rPr>
        <w:t xml:space="preserve"> </w:t>
      </w:r>
      <w:r>
        <w:rPr>
          <w:rFonts w:ascii="Trebuchet MS"/>
          <w:u w:val="single" w:color="000000"/>
        </w:rPr>
        <w:t>Y</w:t>
      </w:r>
      <w:r>
        <w:rPr>
          <w:rFonts w:ascii="Trebuchet MS"/>
          <w:spacing w:val="41"/>
          <w:u w:val="single" w:color="000000"/>
        </w:rPr>
        <w:t xml:space="preserve"> </w:t>
      </w:r>
      <w:r>
        <w:rPr>
          <w:rFonts w:ascii="Trebuchet MS"/>
          <w:u w:val="single" w:color="000000"/>
        </w:rPr>
        <w:t>A</w:t>
      </w:r>
      <w:r>
        <w:rPr>
          <w:rFonts w:ascii="Trebuchet MS"/>
          <w:spacing w:val="-40"/>
          <w:u w:val="single" w:color="000000"/>
        </w:rPr>
        <w:t xml:space="preserve"> </w:t>
      </w:r>
      <w:r>
        <w:rPr>
          <w:rFonts w:ascii="Trebuchet MS"/>
          <w:u w:val="single" w:color="000000"/>
        </w:rPr>
        <w:t>C</w:t>
      </w:r>
      <w:r>
        <w:rPr>
          <w:rFonts w:ascii="Trebuchet MS"/>
          <w:spacing w:val="-39"/>
          <w:u w:val="single" w:color="000000"/>
        </w:rPr>
        <w:t xml:space="preserve"> </w:t>
      </w:r>
      <w:r>
        <w:rPr>
          <w:rFonts w:ascii="Trebuchet MS"/>
          <w:u w:val="single" w:color="000000"/>
        </w:rPr>
        <w:t>T</w:t>
      </w:r>
      <w:r>
        <w:rPr>
          <w:rFonts w:ascii="Trebuchet MS"/>
          <w:spacing w:val="46"/>
          <w:u w:val="single" w:color="000000"/>
        </w:rPr>
        <w:t xml:space="preserve"> </w:t>
      </w:r>
      <w:r>
        <w:rPr>
          <w:rFonts w:ascii="Trebuchet MS"/>
          <w:spacing w:val="7"/>
          <w:u w:val="single" w:color="000000"/>
        </w:rPr>
        <w:t>1993</w:t>
      </w:r>
      <w:r>
        <w:rPr>
          <w:rFonts w:ascii="Trebuchet MS"/>
          <w:spacing w:val="18"/>
          <w:u w:val="single" w:color="000000"/>
        </w:rPr>
        <w:t xml:space="preserve"> </w:t>
      </w:r>
      <w:r>
        <w:rPr>
          <w:rFonts w:ascii="Trebuchet MS"/>
          <w:u w:val="single" w:color="000000"/>
        </w:rPr>
        <w:t>:</w:t>
      </w:r>
      <w:r>
        <w:rPr>
          <w:rFonts w:ascii="Trebuchet MS"/>
          <w:w w:val="118"/>
        </w:rPr>
        <w:t xml:space="preserve"> </w:t>
      </w:r>
      <w:r>
        <w:rPr>
          <w:rFonts w:ascii="Trebuchet MS"/>
          <w:u w:val="single" w:color="000000"/>
        </w:rPr>
        <w:t>HEALTH AND SAFETY</w:t>
      </w:r>
      <w:r>
        <w:rPr>
          <w:rFonts w:ascii="Trebuchet MS"/>
          <w:spacing w:val="-18"/>
          <w:u w:val="single" w:color="000000"/>
        </w:rPr>
        <w:t xml:space="preserve"> </w:t>
      </w:r>
      <w:r>
        <w:rPr>
          <w:rFonts w:ascii="Trebuchet MS"/>
          <w:u w:val="single" w:color="000000"/>
        </w:rPr>
        <w:t>SPECIFICATION</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spacing w:before="5"/>
        <w:rPr>
          <w:rFonts w:ascii="Trebuchet MS" w:eastAsia="Trebuchet MS" w:hAnsi="Trebuchet MS" w:cs="Trebuchet MS"/>
          <w:sz w:val="19"/>
          <w:szCs w:val="19"/>
        </w:rPr>
      </w:pPr>
    </w:p>
    <w:p w:rsidR="00E22020" w:rsidRDefault="00016963">
      <w:pPr>
        <w:pStyle w:val="BodyText"/>
        <w:spacing w:before="73"/>
        <w:ind w:left="100" w:right="177"/>
        <w:rPr>
          <w:rFonts w:ascii="Trebuchet MS" w:eastAsia="Trebuchet MS" w:hAnsi="Trebuchet MS" w:cs="Trebuchet MS"/>
        </w:rPr>
      </w:pPr>
      <w:r>
        <w:rPr>
          <w:rFonts w:ascii="Trebuchet MS"/>
        </w:rPr>
        <w:t>A .1</w:t>
      </w:r>
      <w:r>
        <w:rPr>
          <w:rFonts w:ascii="Trebuchet MS"/>
          <w:spacing w:val="-20"/>
        </w:rPr>
        <w:t xml:space="preserve"> </w:t>
      </w:r>
      <w:r>
        <w:rPr>
          <w:rFonts w:ascii="Trebuchet MS"/>
          <w:spacing w:val="10"/>
          <w:u w:val="single" w:color="000000"/>
        </w:rPr>
        <w:t>SCOPE</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line="276" w:lineRule="auto"/>
        <w:ind w:left="100" w:right="186"/>
        <w:jc w:val="both"/>
        <w:rPr>
          <w:rFonts w:ascii="Trebuchet MS" w:eastAsia="Trebuchet MS" w:hAnsi="Trebuchet MS" w:cs="Trebuchet MS"/>
        </w:rPr>
      </w:pPr>
      <w:r>
        <w:rPr>
          <w:rFonts w:ascii="Trebuchet MS"/>
        </w:rPr>
        <w:t xml:space="preserve">This </w:t>
      </w:r>
      <w:r>
        <w:rPr>
          <w:rFonts w:ascii="Trebuchet MS"/>
          <w:spacing w:val="7"/>
        </w:rPr>
        <w:t xml:space="preserve">specification </w:t>
      </w:r>
      <w:r>
        <w:rPr>
          <w:rFonts w:ascii="Trebuchet MS"/>
          <w:spacing w:val="6"/>
        </w:rPr>
        <w:t xml:space="preserve">covers </w:t>
      </w:r>
      <w:r>
        <w:rPr>
          <w:rFonts w:ascii="Trebuchet MS"/>
          <w:spacing w:val="2"/>
        </w:rPr>
        <w:t xml:space="preserve">the </w:t>
      </w:r>
      <w:r>
        <w:rPr>
          <w:rFonts w:ascii="Trebuchet MS"/>
          <w:spacing w:val="6"/>
        </w:rPr>
        <w:t xml:space="preserve">health </w:t>
      </w:r>
      <w:r>
        <w:rPr>
          <w:rFonts w:ascii="Trebuchet MS"/>
          <w:spacing w:val="7"/>
        </w:rPr>
        <w:t xml:space="preserve">and safety </w:t>
      </w:r>
      <w:r>
        <w:rPr>
          <w:rFonts w:ascii="Trebuchet MS"/>
          <w:spacing w:val="6"/>
        </w:rPr>
        <w:t xml:space="preserve">requirements </w:t>
      </w:r>
      <w:r>
        <w:rPr>
          <w:rFonts w:ascii="Trebuchet MS"/>
          <w:spacing w:val="3"/>
        </w:rPr>
        <w:t xml:space="preserve">to </w:t>
      </w:r>
      <w:r>
        <w:rPr>
          <w:rFonts w:ascii="Trebuchet MS"/>
          <w:spacing w:val="4"/>
        </w:rPr>
        <w:t xml:space="preserve">be </w:t>
      </w:r>
      <w:r>
        <w:rPr>
          <w:rFonts w:ascii="Trebuchet MS"/>
          <w:spacing w:val="5"/>
        </w:rPr>
        <w:t xml:space="preserve">fulfilled </w:t>
      </w:r>
      <w:r>
        <w:rPr>
          <w:rFonts w:ascii="Trebuchet MS"/>
          <w:spacing w:val="4"/>
        </w:rPr>
        <w:t xml:space="preserve">by </w:t>
      </w:r>
      <w:r>
        <w:rPr>
          <w:rFonts w:ascii="Trebuchet MS"/>
          <w:spacing w:val="5"/>
        </w:rPr>
        <w:t xml:space="preserve">the </w:t>
      </w:r>
      <w:r>
        <w:rPr>
          <w:rFonts w:ascii="Trebuchet MS"/>
          <w:spacing w:val="7"/>
        </w:rPr>
        <w:t>Contractor</w:t>
      </w:r>
      <w:r>
        <w:rPr>
          <w:rFonts w:ascii="Trebuchet MS"/>
          <w:spacing w:val="18"/>
        </w:rPr>
        <w:t xml:space="preserve"> </w:t>
      </w:r>
      <w:r>
        <w:rPr>
          <w:rFonts w:ascii="Trebuchet MS"/>
        </w:rPr>
        <w:t>to</w:t>
      </w:r>
      <w:r>
        <w:rPr>
          <w:rFonts w:ascii="Trebuchet MS"/>
          <w:w w:val="99"/>
        </w:rPr>
        <w:t xml:space="preserve"> </w:t>
      </w:r>
      <w:r>
        <w:rPr>
          <w:rFonts w:ascii="Trebuchet MS"/>
          <w:spacing w:val="7"/>
        </w:rPr>
        <w:t xml:space="preserve">ensure </w:t>
      </w:r>
      <w:r>
        <w:rPr>
          <w:rFonts w:ascii="Trebuchet MS"/>
        </w:rPr>
        <w:t xml:space="preserve">a </w:t>
      </w:r>
      <w:r>
        <w:rPr>
          <w:rFonts w:ascii="Trebuchet MS"/>
          <w:spacing w:val="7"/>
        </w:rPr>
        <w:t xml:space="preserve">continued </w:t>
      </w:r>
      <w:r>
        <w:rPr>
          <w:rFonts w:ascii="Trebuchet MS"/>
          <w:spacing w:val="6"/>
        </w:rPr>
        <w:t xml:space="preserve">safe and healthy environment </w:t>
      </w:r>
      <w:r>
        <w:rPr>
          <w:rFonts w:ascii="Trebuchet MS"/>
          <w:spacing w:val="5"/>
        </w:rPr>
        <w:t xml:space="preserve">for </w:t>
      </w:r>
      <w:r>
        <w:rPr>
          <w:rFonts w:ascii="Trebuchet MS"/>
          <w:spacing w:val="3"/>
        </w:rPr>
        <w:t xml:space="preserve">all </w:t>
      </w:r>
      <w:r>
        <w:rPr>
          <w:rFonts w:ascii="Trebuchet MS"/>
          <w:spacing w:val="10"/>
        </w:rPr>
        <w:t xml:space="preserve">workers, </w:t>
      </w:r>
      <w:r>
        <w:rPr>
          <w:rFonts w:ascii="Trebuchet MS"/>
          <w:spacing w:val="6"/>
        </w:rPr>
        <w:t xml:space="preserve">employees </w:t>
      </w:r>
      <w:r>
        <w:rPr>
          <w:rFonts w:ascii="Trebuchet MS"/>
          <w:spacing w:val="7"/>
        </w:rPr>
        <w:t>and</w:t>
      </w:r>
      <w:r>
        <w:rPr>
          <w:rFonts w:ascii="Trebuchet MS"/>
          <w:spacing w:val="20"/>
        </w:rPr>
        <w:t xml:space="preserve"> </w:t>
      </w:r>
      <w:r>
        <w:rPr>
          <w:rFonts w:ascii="Trebuchet MS"/>
          <w:spacing w:val="8"/>
        </w:rPr>
        <w:t>subcontractors</w:t>
      </w:r>
      <w:r>
        <w:rPr>
          <w:rFonts w:ascii="Trebuchet MS"/>
          <w:w w:val="99"/>
        </w:rPr>
        <w:t xml:space="preserve"> </w:t>
      </w:r>
      <w:r>
        <w:rPr>
          <w:rFonts w:ascii="Trebuchet MS"/>
          <w:spacing w:val="7"/>
        </w:rPr>
        <w:t xml:space="preserve">under </w:t>
      </w:r>
      <w:r>
        <w:rPr>
          <w:rFonts w:ascii="Trebuchet MS"/>
          <w:spacing w:val="4"/>
        </w:rPr>
        <w:t xml:space="preserve">his </w:t>
      </w:r>
      <w:r>
        <w:rPr>
          <w:rFonts w:ascii="Trebuchet MS"/>
          <w:spacing w:val="6"/>
        </w:rPr>
        <w:t xml:space="preserve">control, </w:t>
      </w:r>
      <w:r>
        <w:rPr>
          <w:rFonts w:ascii="Trebuchet MS"/>
          <w:spacing w:val="7"/>
        </w:rPr>
        <w:t xml:space="preserve">and </w:t>
      </w:r>
      <w:r>
        <w:rPr>
          <w:rFonts w:ascii="Trebuchet MS"/>
          <w:spacing w:val="5"/>
        </w:rPr>
        <w:t xml:space="preserve">for </w:t>
      </w:r>
      <w:r>
        <w:rPr>
          <w:rFonts w:ascii="Trebuchet MS"/>
          <w:spacing w:val="4"/>
        </w:rPr>
        <w:t xml:space="preserve">all </w:t>
      </w:r>
      <w:r>
        <w:rPr>
          <w:rFonts w:ascii="Trebuchet MS"/>
          <w:spacing w:val="6"/>
        </w:rPr>
        <w:t xml:space="preserve">other </w:t>
      </w:r>
      <w:r>
        <w:rPr>
          <w:rFonts w:ascii="Trebuchet MS"/>
          <w:spacing w:val="7"/>
        </w:rPr>
        <w:t xml:space="preserve">persons entering </w:t>
      </w:r>
      <w:r>
        <w:rPr>
          <w:rFonts w:ascii="Trebuchet MS"/>
          <w:spacing w:val="5"/>
        </w:rPr>
        <w:t xml:space="preserve">the site of </w:t>
      </w:r>
      <w:r>
        <w:rPr>
          <w:rFonts w:ascii="Trebuchet MS"/>
          <w:spacing w:val="42"/>
        </w:rPr>
        <w:t xml:space="preserve"> </w:t>
      </w:r>
      <w:r>
        <w:rPr>
          <w:rFonts w:ascii="Trebuchet MS"/>
          <w:spacing w:val="10"/>
        </w:rPr>
        <w:t>works.</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6" w:lineRule="auto"/>
        <w:ind w:left="100" w:right="182"/>
        <w:jc w:val="both"/>
        <w:rPr>
          <w:rFonts w:ascii="Trebuchet MS" w:eastAsia="Trebuchet MS" w:hAnsi="Trebuchet MS" w:cs="Trebuchet MS"/>
        </w:rPr>
      </w:pPr>
      <w:r>
        <w:rPr>
          <w:rFonts w:ascii="Trebuchet MS"/>
          <w:spacing w:val="-7"/>
        </w:rPr>
        <w:t xml:space="preserve">This </w:t>
      </w:r>
      <w:r>
        <w:rPr>
          <w:rFonts w:ascii="Trebuchet MS"/>
          <w:spacing w:val="7"/>
        </w:rPr>
        <w:t xml:space="preserve">specification </w:t>
      </w:r>
      <w:r>
        <w:rPr>
          <w:rFonts w:ascii="Trebuchet MS"/>
          <w:spacing w:val="6"/>
        </w:rPr>
        <w:t xml:space="preserve">shall </w:t>
      </w:r>
      <w:r>
        <w:rPr>
          <w:rFonts w:ascii="Trebuchet MS"/>
          <w:spacing w:val="5"/>
        </w:rPr>
        <w:t xml:space="preserve">be </w:t>
      </w:r>
      <w:r>
        <w:rPr>
          <w:rFonts w:ascii="Trebuchet MS"/>
          <w:spacing w:val="7"/>
        </w:rPr>
        <w:t xml:space="preserve">read </w:t>
      </w:r>
      <w:r>
        <w:rPr>
          <w:rFonts w:ascii="Trebuchet MS"/>
          <w:spacing w:val="5"/>
        </w:rPr>
        <w:t xml:space="preserve">with the </w:t>
      </w:r>
      <w:r>
        <w:rPr>
          <w:rFonts w:ascii="Trebuchet MS"/>
        </w:rPr>
        <w:t xml:space="preserve">Occupational Health </w:t>
      </w:r>
      <w:r>
        <w:rPr>
          <w:rFonts w:ascii="Trebuchet MS"/>
          <w:spacing w:val="6"/>
        </w:rPr>
        <w:t xml:space="preserve">and </w:t>
      </w:r>
      <w:r>
        <w:rPr>
          <w:rFonts w:ascii="Trebuchet MS"/>
          <w:spacing w:val="7"/>
        </w:rPr>
        <w:t xml:space="preserve">Safety Act (Act </w:t>
      </w:r>
      <w:proofErr w:type="spellStart"/>
      <w:r>
        <w:rPr>
          <w:rFonts w:ascii="Trebuchet MS"/>
        </w:rPr>
        <w:t>N o</w:t>
      </w:r>
      <w:proofErr w:type="spellEnd"/>
      <w:r>
        <w:rPr>
          <w:rFonts w:ascii="Trebuchet MS"/>
        </w:rPr>
        <w:t xml:space="preserve">. </w:t>
      </w:r>
      <w:r>
        <w:rPr>
          <w:rFonts w:ascii="Trebuchet MS"/>
          <w:spacing w:val="6"/>
        </w:rPr>
        <w:t>85</w:t>
      </w:r>
      <w:r>
        <w:rPr>
          <w:rFonts w:ascii="Trebuchet MS"/>
          <w:spacing w:val="8"/>
        </w:rPr>
        <w:t xml:space="preserve"> </w:t>
      </w:r>
      <w:r>
        <w:rPr>
          <w:rFonts w:ascii="Trebuchet MS"/>
          <w:spacing w:val="6"/>
        </w:rPr>
        <w:t>and</w:t>
      </w:r>
      <w:r>
        <w:rPr>
          <w:rFonts w:ascii="Trebuchet MS"/>
          <w:w w:val="99"/>
        </w:rPr>
        <w:t xml:space="preserve"> </w:t>
      </w:r>
      <w:r>
        <w:rPr>
          <w:rFonts w:ascii="Trebuchet MS"/>
          <w:spacing w:val="9"/>
        </w:rPr>
        <w:t xml:space="preserve">amendment </w:t>
      </w:r>
      <w:r>
        <w:rPr>
          <w:rFonts w:ascii="Trebuchet MS"/>
          <w:spacing w:val="6"/>
        </w:rPr>
        <w:t xml:space="preserve">Act </w:t>
      </w:r>
      <w:proofErr w:type="spellStart"/>
      <w:r>
        <w:rPr>
          <w:rFonts w:ascii="Trebuchet MS"/>
        </w:rPr>
        <w:t>N o</w:t>
      </w:r>
      <w:proofErr w:type="spellEnd"/>
      <w:r>
        <w:rPr>
          <w:rFonts w:ascii="Trebuchet MS"/>
        </w:rPr>
        <w:t xml:space="preserve">. </w:t>
      </w:r>
      <w:r>
        <w:rPr>
          <w:rFonts w:ascii="Trebuchet MS"/>
          <w:spacing w:val="8"/>
        </w:rPr>
        <w:t xml:space="preserve">181) </w:t>
      </w:r>
      <w:r>
        <w:rPr>
          <w:rFonts w:ascii="Trebuchet MS"/>
          <w:spacing w:val="9"/>
        </w:rPr>
        <w:t xml:space="preserve">1993, </w:t>
      </w:r>
      <w:r>
        <w:rPr>
          <w:rFonts w:ascii="Trebuchet MS"/>
          <w:spacing w:val="7"/>
        </w:rPr>
        <w:t xml:space="preserve">and </w:t>
      </w:r>
      <w:r>
        <w:rPr>
          <w:rFonts w:ascii="Trebuchet MS"/>
          <w:spacing w:val="6"/>
        </w:rPr>
        <w:t xml:space="preserve">the </w:t>
      </w:r>
      <w:r>
        <w:rPr>
          <w:rFonts w:ascii="Trebuchet MS"/>
          <w:spacing w:val="8"/>
        </w:rPr>
        <w:t xml:space="preserve">corresponding </w:t>
      </w:r>
      <w:r>
        <w:rPr>
          <w:rFonts w:ascii="Trebuchet MS"/>
        </w:rPr>
        <w:t xml:space="preserve">Construction Regulations </w:t>
      </w:r>
      <w:r>
        <w:rPr>
          <w:rFonts w:ascii="Trebuchet MS"/>
          <w:spacing w:val="9"/>
        </w:rPr>
        <w:t xml:space="preserve">2014, </w:t>
      </w:r>
      <w:r>
        <w:rPr>
          <w:rFonts w:ascii="Trebuchet MS"/>
          <w:spacing w:val="7"/>
        </w:rPr>
        <w:t xml:space="preserve">and </w:t>
      </w:r>
      <w:r>
        <w:rPr>
          <w:rFonts w:ascii="Trebuchet MS"/>
          <w:spacing w:val="5"/>
        </w:rPr>
        <w:t>all</w:t>
      </w:r>
      <w:r>
        <w:rPr>
          <w:rFonts w:ascii="Trebuchet MS"/>
          <w:spacing w:val="33"/>
        </w:rPr>
        <w:t xml:space="preserve"> </w:t>
      </w:r>
      <w:r>
        <w:rPr>
          <w:rFonts w:ascii="Trebuchet MS"/>
          <w:spacing w:val="7"/>
        </w:rPr>
        <w:t>other</w:t>
      </w:r>
      <w:r>
        <w:rPr>
          <w:rFonts w:ascii="Trebuchet MS"/>
          <w:w w:val="99"/>
        </w:rPr>
        <w:t xml:space="preserve"> </w:t>
      </w:r>
      <w:r>
        <w:rPr>
          <w:rFonts w:ascii="Trebuchet MS"/>
          <w:spacing w:val="8"/>
        </w:rPr>
        <w:t xml:space="preserve">safety </w:t>
      </w:r>
      <w:r>
        <w:rPr>
          <w:rFonts w:ascii="Trebuchet MS"/>
          <w:spacing w:val="7"/>
        </w:rPr>
        <w:t xml:space="preserve">codes </w:t>
      </w:r>
      <w:r>
        <w:rPr>
          <w:rFonts w:ascii="Trebuchet MS"/>
          <w:spacing w:val="6"/>
        </w:rPr>
        <w:t xml:space="preserve">and </w:t>
      </w:r>
      <w:r>
        <w:rPr>
          <w:rFonts w:ascii="Trebuchet MS"/>
          <w:spacing w:val="7"/>
        </w:rPr>
        <w:t xml:space="preserve">specifications referred </w:t>
      </w:r>
      <w:r>
        <w:rPr>
          <w:rFonts w:ascii="Trebuchet MS"/>
          <w:spacing w:val="3"/>
        </w:rPr>
        <w:t xml:space="preserve">to </w:t>
      </w:r>
      <w:r>
        <w:rPr>
          <w:rFonts w:ascii="Trebuchet MS"/>
          <w:spacing w:val="2"/>
        </w:rPr>
        <w:t xml:space="preserve">in </w:t>
      </w:r>
      <w:r>
        <w:rPr>
          <w:rFonts w:ascii="Trebuchet MS"/>
          <w:spacing w:val="5"/>
        </w:rPr>
        <w:t xml:space="preserve">the said </w:t>
      </w:r>
      <w:r>
        <w:rPr>
          <w:rFonts w:ascii="Trebuchet MS"/>
        </w:rPr>
        <w:t xml:space="preserve">Construction </w:t>
      </w:r>
      <w:r>
        <w:rPr>
          <w:rFonts w:ascii="Trebuchet MS"/>
          <w:spacing w:val="17"/>
        </w:rPr>
        <w:t xml:space="preserve"> </w:t>
      </w:r>
      <w:r>
        <w:rPr>
          <w:rFonts w:ascii="Trebuchet MS"/>
        </w:rPr>
        <w:t>Regulations.</w:t>
      </w:r>
    </w:p>
    <w:p w:rsidR="00E22020" w:rsidRDefault="00E22020">
      <w:pPr>
        <w:spacing w:before="2"/>
        <w:rPr>
          <w:rFonts w:ascii="Trebuchet MS" w:eastAsia="Trebuchet MS" w:hAnsi="Trebuchet MS" w:cs="Trebuchet MS"/>
          <w:sz w:val="24"/>
          <w:szCs w:val="24"/>
        </w:rPr>
      </w:pPr>
    </w:p>
    <w:p w:rsidR="00E22020" w:rsidRDefault="00016963">
      <w:pPr>
        <w:pStyle w:val="BodyText"/>
        <w:spacing w:line="276" w:lineRule="auto"/>
        <w:ind w:left="100" w:right="171"/>
        <w:jc w:val="both"/>
        <w:rPr>
          <w:rFonts w:ascii="Trebuchet MS" w:eastAsia="Trebuchet MS" w:hAnsi="Trebuchet MS" w:cs="Trebuchet MS"/>
        </w:rPr>
      </w:pPr>
      <w:r>
        <w:rPr>
          <w:rFonts w:ascii="Trebuchet MS"/>
        </w:rPr>
        <w:t xml:space="preserve">In </w:t>
      </w:r>
      <w:r>
        <w:rPr>
          <w:rFonts w:ascii="Trebuchet MS"/>
          <w:spacing w:val="5"/>
        </w:rPr>
        <w:t xml:space="preserve">term </w:t>
      </w:r>
      <w:r>
        <w:rPr>
          <w:rFonts w:ascii="Trebuchet MS"/>
        </w:rPr>
        <w:t xml:space="preserve">s </w:t>
      </w:r>
      <w:r>
        <w:rPr>
          <w:rFonts w:ascii="Trebuchet MS"/>
          <w:spacing w:val="4"/>
        </w:rPr>
        <w:t xml:space="preserve">of </w:t>
      </w:r>
      <w:r>
        <w:rPr>
          <w:rFonts w:ascii="Trebuchet MS"/>
          <w:spacing w:val="3"/>
        </w:rPr>
        <w:t xml:space="preserve">the </w:t>
      </w:r>
      <w:r>
        <w:rPr>
          <w:rFonts w:ascii="Trebuchet MS"/>
        </w:rPr>
        <w:t xml:space="preserve">O H S </w:t>
      </w:r>
      <w:r>
        <w:rPr>
          <w:rFonts w:ascii="Trebuchet MS"/>
          <w:spacing w:val="7"/>
        </w:rPr>
        <w:t xml:space="preserve">Act </w:t>
      </w:r>
      <w:r>
        <w:rPr>
          <w:rFonts w:ascii="Trebuchet MS"/>
          <w:spacing w:val="10"/>
        </w:rPr>
        <w:t xml:space="preserve">Agreement </w:t>
      </w:r>
      <w:r>
        <w:rPr>
          <w:rFonts w:ascii="Trebuchet MS"/>
        </w:rPr>
        <w:t xml:space="preserve">in Annexure E: </w:t>
      </w:r>
      <w:r>
        <w:rPr>
          <w:rFonts w:ascii="Trebuchet MS"/>
          <w:spacing w:val="6"/>
        </w:rPr>
        <w:t xml:space="preserve">Form </w:t>
      </w:r>
      <w:r>
        <w:rPr>
          <w:rFonts w:ascii="Trebuchet MS"/>
        </w:rPr>
        <w:t xml:space="preserve">O H S 2: O H S - </w:t>
      </w:r>
      <w:r>
        <w:rPr>
          <w:rFonts w:ascii="Trebuchet MS"/>
          <w:spacing w:val="10"/>
        </w:rPr>
        <w:t xml:space="preserve">Statement </w:t>
      </w:r>
      <w:r>
        <w:rPr>
          <w:rFonts w:ascii="Trebuchet MS"/>
          <w:spacing w:val="3"/>
        </w:rPr>
        <w:t xml:space="preserve">by </w:t>
      </w:r>
      <w:r>
        <w:rPr>
          <w:rFonts w:ascii="Trebuchet MS"/>
          <w:spacing w:val="6"/>
        </w:rPr>
        <w:t>Contractor,</w:t>
      </w:r>
      <w:r>
        <w:rPr>
          <w:rFonts w:ascii="Trebuchet MS"/>
          <w:spacing w:val="-19"/>
        </w:rPr>
        <w:t xml:space="preserve"> </w:t>
      </w:r>
      <w:r>
        <w:rPr>
          <w:rFonts w:ascii="Trebuchet MS"/>
          <w:spacing w:val="6"/>
        </w:rPr>
        <w:t>the</w:t>
      </w:r>
      <w:r>
        <w:rPr>
          <w:rFonts w:ascii="Trebuchet MS"/>
          <w:w w:val="99"/>
        </w:rPr>
        <w:t xml:space="preserve"> </w:t>
      </w:r>
      <w:r>
        <w:rPr>
          <w:rFonts w:ascii="Trebuchet MS"/>
          <w:spacing w:val="6"/>
        </w:rPr>
        <w:t xml:space="preserve">status </w:t>
      </w:r>
      <w:r>
        <w:rPr>
          <w:rFonts w:ascii="Trebuchet MS"/>
          <w:spacing w:val="5"/>
        </w:rPr>
        <w:t xml:space="preserve">of </w:t>
      </w:r>
      <w:r>
        <w:rPr>
          <w:rFonts w:ascii="Trebuchet MS"/>
          <w:spacing w:val="4"/>
        </w:rPr>
        <w:t xml:space="preserve">the </w:t>
      </w:r>
      <w:r>
        <w:rPr>
          <w:rFonts w:ascii="Trebuchet MS"/>
          <w:spacing w:val="8"/>
        </w:rPr>
        <w:t xml:space="preserve">Contractor </w:t>
      </w:r>
      <w:r>
        <w:rPr>
          <w:rFonts w:ascii="Trebuchet MS"/>
          <w:spacing w:val="5"/>
        </w:rPr>
        <w:t xml:space="preserve">as </w:t>
      </w:r>
      <w:r>
        <w:rPr>
          <w:rFonts w:ascii="Trebuchet MS"/>
        </w:rPr>
        <w:t xml:space="preserve">mandatory </w:t>
      </w:r>
      <w:r>
        <w:rPr>
          <w:rFonts w:ascii="Trebuchet MS"/>
          <w:spacing w:val="2"/>
        </w:rPr>
        <w:t xml:space="preserve">to </w:t>
      </w:r>
      <w:r>
        <w:rPr>
          <w:rFonts w:ascii="Trebuchet MS"/>
          <w:spacing w:val="5"/>
        </w:rPr>
        <w:t xml:space="preserve">the </w:t>
      </w:r>
      <w:r>
        <w:rPr>
          <w:rFonts w:ascii="Trebuchet MS"/>
          <w:spacing w:val="10"/>
        </w:rPr>
        <w:t xml:space="preserve">Employer </w:t>
      </w:r>
      <w:r>
        <w:rPr>
          <w:rFonts w:ascii="Trebuchet MS"/>
        </w:rPr>
        <w:t xml:space="preserve">(Client) is </w:t>
      </w:r>
      <w:r>
        <w:rPr>
          <w:rFonts w:ascii="Trebuchet MS"/>
          <w:spacing w:val="6"/>
        </w:rPr>
        <w:t xml:space="preserve">that of an </w:t>
      </w:r>
      <w:r>
        <w:rPr>
          <w:rFonts w:ascii="Trebuchet MS"/>
          <w:spacing w:val="7"/>
        </w:rPr>
        <w:t xml:space="preserve">employer </w:t>
      </w:r>
      <w:r>
        <w:rPr>
          <w:rFonts w:ascii="Trebuchet MS"/>
        </w:rPr>
        <w:t xml:space="preserve">in </w:t>
      </w:r>
      <w:r>
        <w:rPr>
          <w:rFonts w:ascii="Trebuchet MS"/>
          <w:spacing w:val="4"/>
        </w:rPr>
        <w:t xml:space="preserve">his </w:t>
      </w:r>
      <w:r>
        <w:rPr>
          <w:rFonts w:ascii="Trebuchet MS"/>
          <w:spacing w:val="7"/>
        </w:rPr>
        <w:t>own</w:t>
      </w:r>
      <w:r>
        <w:rPr>
          <w:rFonts w:ascii="Trebuchet MS"/>
          <w:spacing w:val="50"/>
        </w:rPr>
        <w:t xml:space="preserve"> </w:t>
      </w:r>
      <w:r>
        <w:rPr>
          <w:rFonts w:ascii="Trebuchet MS"/>
          <w:spacing w:val="6"/>
        </w:rPr>
        <w:t>right,</w:t>
      </w:r>
      <w:r>
        <w:rPr>
          <w:rFonts w:ascii="Trebuchet MS"/>
          <w:w w:val="99"/>
        </w:rPr>
        <w:t xml:space="preserve"> </w:t>
      </w:r>
      <w:r>
        <w:rPr>
          <w:rFonts w:ascii="Trebuchet MS"/>
          <w:spacing w:val="7"/>
        </w:rPr>
        <w:t xml:space="preserve">responsible </w:t>
      </w:r>
      <w:r>
        <w:rPr>
          <w:rFonts w:ascii="Trebuchet MS"/>
          <w:spacing w:val="2"/>
        </w:rPr>
        <w:t xml:space="preserve">to </w:t>
      </w:r>
      <w:r>
        <w:rPr>
          <w:rFonts w:ascii="Trebuchet MS"/>
          <w:spacing w:val="8"/>
        </w:rPr>
        <w:t xml:space="preserve">com </w:t>
      </w:r>
      <w:r>
        <w:rPr>
          <w:rFonts w:ascii="Trebuchet MS"/>
          <w:spacing w:val="4"/>
        </w:rPr>
        <w:t xml:space="preserve">ply </w:t>
      </w:r>
      <w:r>
        <w:rPr>
          <w:rFonts w:ascii="Trebuchet MS"/>
          <w:spacing w:val="5"/>
        </w:rPr>
        <w:t xml:space="preserve">with </w:t>
      </w:r>
      <w:r>
        <w:rPr>
          <w:rFonts w:ascii="Trebuchet MS"/>
          <w:spacing w:val="4"/>
        </w:rPr>
        <w:t xml:space="preserve">all </w:t>
      </w:r>
      <w:r>
        <w:rPr>
          <w:rFonts w:ascii="Trebuchet MS"/>
          <w:spacing w:val="7"/>
        </w:rPr>
        <w:t xml:space="preserve">provisions </w:t>
      </w:r>
      <w:r>
        <w:rPr>
          <w:rFonts w:ascii="Trebuchet MS"/>
          <w:spacing w:val="6"/>
        </w:rPr>
        <w:t xml:space="preserve">of </w:t>
      </w:r>
      <w:r>
        <w:rPr>
          <w:rFonts w:ascii="Trebuchet MS"/>
          <w:spacing w:val="15"/>
        </w:rPr>
        <w:t xml:space="preserve">OHS </w:t>
      </w:r>
      <w:r>
        <w:rPr>
          <w:rFonts w:ascii="Trebuchet MS"/>
          <w:spacing w:val="8"/>
        </w:rPr>
        <w:t xml:space="preserve">Act 1993 </w:t>
      </w:r>
      <w:r>
        <w:rPr>
          <w:rFonts w:ascii="Trebuchet MS"/>
          <w:spacing w:val="7"/>
        </w:rPr>
        <w:t xml:space="preserve">and </w:t>
      </w:r>
      <w:r>
        <w:rPr>
          <w:rFonts w:ascii="Trebuchet MS"/>
          <w:spacing w:val="5"/>
        </w:rPr>
        <w:t xml:space="preserve">the </w:t>
      </w:r>
      <w:r>
        <w:rPr>
          <w:rFonts w:ascii="Trebuchet MS"/>
          <w:spacing w:val="8"/>
        </w:rPr>
        <w:t>Construction Regulations</w:t>
      </w:r>
      <w:r>
        <w:rPr>
          <w:rFonts w:ascii="Trebuchet MS"/>
          <w:spacing w:val="6"/>
        </w:rPr>
        <w:t xml:space="preserve"> </w:t>
      </w:r>
      <w:r>
        <w:rPr>
          <w:rFonts w:ascii="Trebuchet MS"/>
          <w:spacing w:val="10"/>
        </w:rPr>
        <w:t>2014.</w:t>
      </w:r>
    </w:p>
    <w:p w:rsidR="00E22020" w:rsidRDefault="00E22020">
      <w:pPr>
        <w:spacing w:before="10"/>
        <w:rPr>
          <w:rFonts w:ascii="Trebuchet MS" w:eastAsia="Trebuchet MS" w:hAnsi="Trebuchet MS" w:cs="Trebuchet MS"/>
        </w:rPr>
      </w:pPr>
    </w:p>
    <w:p w:rsidR="00E22020" w:rsidRDefault="00016963">
      <w:pPr>
        <w:pStyle w:val="BodyText"/>
        <w:spacing w:line="276" w:lineRule="auto"/>
        <w:ind w:left="100" w:right="115"/>
        <w:jc w:val="both"/>
        <w:rPr>
          <w:rFonts w:ascii="Trebuchet MS" w:eastAsia="Trebuchet MS" w:hAnsi="Trebuchet MS" w:cs="Trebuchet MS"/>
        </w:rPr>
      </w:pPr>
      <w:r>
        <w:rPr>
          <w:rFonts w:ascii="Trebuchet MS"/>
        </w:rPr>
        <w:t>This Health and Safety Specification and the Contractor's own Safety Plan as well as the</w:t>
      </w:r>
      <w:r>
        <w:rPr>
          <w:rFonts w:ascii="Trebuchet MS"/>
          <w:spacing w:val="-8"/>
        </w:rPr>
        <w:t xml:space="preserve"> </w:t>
      </w:r>
      <w:r>
        <w:rPr>
          <w:rFonts w:ascii="Trebuchet MS"/>
        </w:rPr>
        <w:t>Construction</w:t>
      </w:r>
      <w:r>
        <w:rPr>
          <w:rFonts w:ascii="Trebuchet MS"/>
          <w:w w:val="99"/>
        </w:rPr>
        <w:t xml:space="preserve"> </w:t>
      </w:r>
      <w:r>
        <w:rPr>
          <w:rFonts w:ascii="Trebuchet MS"/>
        </w:rPr>
        <w:t>Regulations</w:t>
      </w:r>
      <w:r>
        <w:rPr>
          <w:rFonts w:ascii="Trebuchet MS"/>
          <w:spacing w:val="22"/>
        </w:rPr>
        <w:t xml:space="preserve"> </w:t>
      </w:r>
      <w:r>
        <w:rPr>
          <w:rFonts w:ascii="Trebuchet MS"/>
        </w:rPr>
        <w:t>2014,</w:t>
      </w:r>
      <w:r>
        <w:rPr>
          <w:rFonts w:ascii="Trebuchet MS"/>
          <w:spacing w:val="19"/>
        </w:rPr>
        <w:t xml:space="preserve"> </w:t>
      </w:r>
      <w:r>
        <w:rPr>
          <w:rFonts w:ascii="Trebuchet MS"/>
        </w:rPr>
        <w:t>shall</w:t>
      </w:r>
      <w:r>
        <w:rPr>
          <w:rFonts w:ascii="Trebuchet MS"/>
          <w:spacing w:val="21"/>
        </w:rPr>
        <w:t xml:space="preserve"> </w:t>
      </w:r>
      <w:r>
        <w:rPr>
          <w:rFonts w:ascii="Trebuchet MS"/>
        </w:rPr>
        <w:t>be</w:t>
      </w:r>
      <w:r>
        <w:rPr>
          <w:rFonts w:ascii="Trebuchet MS"/>
          <w:spacing w:val="21"/>
        </w:rPr>
        <w:t xml:space="preserve"> </w:t>
      </w:r>
      <w:r>
        <w:rPr>
          <w:rFonts w:ascii="Trebuchet MS"/>
        </w:rPr>
        <w:t>displayed</w:t>
      </w:r>
      <w:r>
        <w:rPr>
          <w:rFonts w:ascii="Trebuchet MS"/>
          <w:spacing w:val="21"/>
        </w:rPr>
        <w:t xml:space="preserve"> </w:t>
      </w:r>
      <w:r>
        <w:rPr>
          <w:rFonts w:ascii="Trebuchet MS"/>
        </w:rPr>
        <w:t>on</w:t>
      </w:r>
      <w:r>
        <w:rPr>
          <w:rFonts w:ascii="Trebuchet MS"/>
          <w:spacing w:val="19"/>
        </w:rPr>
        <w:t xml:space="preserve"> </w:t>
      </w:r>
      <w:r>
        <w:rPr>
          <w:rFonts w:ascii="Trebuchet MS"/>
        </w:rPr>
        <w:t>site</w:t>
      </w:r>
      <w:r>
        <w:rPr>
          <w:rFonts w:ascii="Trebuchet MS"/>
          <w:spacing w:val="22"/>
        </w:rPr>
        <w:t xml:space="preserve"> </w:t>
      </w:r>
      <w:r>
        <w:rPr>
          <w:rFonts w:ascii="Trebuchet MS"/>
        </w:rPr>
        <w:t>and</w:t>
      </w:r>
      <w:r>
        <w:rPr>
          <w:rFonts w:ascii="Trebuchet MS"/>
          <w:spacing w:val="22"/>
        </w:rPr>
        <w:t xml:space="preserve"> </w:t>
      </w:r>
      <w:r>
        <w:rPr>
          <w:rFonts w:ascii="Trebuchet MS"/>
        </w:rPr>
        <w:t>made</w:t>
      </w:r>
      <w:r>
        <w:rPr>
          <w:rFonts w:ascii="Trebuchet MS"/>
          <w:spacing w:val="19"/>
        </w:rPr>
        <w:t xml:space="preserve"> </w:t>
      </w:r>
      <w:r>
        <w:rPr>
          <w:rFonts w:ascii="Trebuchet MS"/>
        </w:rPr>
        <w:t>available</w:t>
      </w:r>
      <w:r>
        <w:rPr>
          <w:rFonts w:ascii="Trebuchet MS"/>
          <w:spacing w:val="22"/>
        </w:rPr>
        <w:t xml:space="preserve"> </w:t>
      </w:r>
      <w:r>
        <w:rPr>
          <w:rFonts w:ascii="Trebuchet MS"/>
        </w:rPr>
        <w:t>for</w:t>
      </w:r>
      <w:r>
        <w:rPr>
          <w:rFonts w:ascii="Trebuchet MS"/>
          <w:spacing w:val="20"/>
        </w:rPr>
        <w:t xml:space="preserve"> </w:t>
      </w:r>
      <w:r>
        <w:rPr>
          <w:rFonts w:ascii="Trebuchet MS"/>
        </w:rPr>
        <w:t>inspection</w:t>
      </w:r>
      <w:r>
        <w:rPr>
          <w:rFonts w:ascii="Trebuchet MS"/>
          <w:spacing w:val="19"/>
        </w:rPr>
        <w:t xml:space="preserve"> </w:t>
      </w:r>
      <w:r>
        <w:rPr>
          <w:rFonts w:ascii="Trebuchet MS"/>
        </w:rPr>
        <w:t>by</w:t>
      </w:r>
      <w:r>
        <w:rPr>
          <w:rFonts w:ascii="Trebuchet MS"/>
          <w:spacing w:val="22"/>
        </w:rPr>
        <w:t xml:space="preserve"> </w:t>
      </w:r>
      <w:r>
        <w:rPr>
          <w:rFonts w:ascii="Trebuchet MS"/>
        </w:rPr>
        <w:t>all</w:t>
      </w:r>
      <w:r>
        <w:rPr>
          <w:rFonts w:ascii="Trebuchet MS"/>
          <w:spacing w:val="30"/>
        </w:rPr>
        <w:t xml:space="preserve"> </w:t>
      </w:r>
      <w:r>
        <w:rPr>
          <w:rFonts w:ascii="Trebuchet MS"/>
        </w:rPr>
        <w:t>workers,</w:t>
      </w:r>
      <w:r>
        <w:rPr>
          <w:rFonts w:ascii="Trebuchet MS"/>
          <w:spacing w:val="22"/>
        </w:rPr>
        <w:t xml:space="preserve"> </w:t>
      </w:r>
      <w:r>
        <w:rPr>
          <w:rFonts w:ascii="Trebuchet MS"/>
        </w:rPr>
        <w:t>employees,</w:t>
      </w:r>
      <w:r>
        <w:rPr>
          <w:rFonts w:ascii="Trebuchet MS"/>
          <w:w w:val="99"/>
        </w:rPr>
        <w:t xml:space="preserve"> </w:t>
      </w:r>
      <w:r>
        <w:rPr>
          <w:rFonts w:ascii="Trebuchet MS"/>
        </w:rPr>
        <w:t>inspectors and any other persons entering the site of</w:t>
      </w:r>
      <w:r>
        <w:rPr>
          <w:rFonts w:ascii="Trebuchet MS"/>
          <w:spacing w:val="-34"/>
        </w:rPr>
        <w:t xml:space="preserve"> </w:t>
      </w:r>
      <w:r>
        <w:rPr>
          <w:rFonts w:ascii="Trebuchet MS"/>
        </w:rPr>
        <w:t>works.</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016963" w:rsidP="00A72E99">
      <w:pPr>
        <w:pStyle w:val="ListParagraph"/>
        <w:numPr>
          <w:ilvl w:val="1"/>
          <w:numId w:val="33"/>
        </w:numPr>
        <w:tabs>
          <w:tab w:val="left" w:pos="478"/>
        </w:tabs>
        <w:spacing w:before="142"/>
        <w:ind w:hanging="377"/>
        <w:jc w:val="both"/>
        <w:rPr>
          <w:rFonts w:ascii="Trebuchet MS" w:eastAsia="Trebuchet MS" w:hAnsi="Trebuchet MS" w:cs="Trebuchet MS"/>
          <w:sz w:val="20"/>
          <w:szCs w:val="20"/>
        </w:rPr>
      </w:pPr>
      <w:r>
        <w:rPr>
          <w:rFonts w:ascii="Trebuchet MS"/>
          <w:sz w:val="20"/>
          <w:u w:val="single" w:color="000000"/>
        </w:rPr>
        <w:t>D</w:t>
      </w:r>
      <w:r>
        <w:rPr>
          <w:rFonts w:ascii="Trebuchet MS"/>
          <w:spacing w:val="-47"/>
          <w:sz w:val="20"/>
          <w:u w:val="single" w:color="000000"/>
        </w:rPr>
        <w:t xml:space="preserve"> </w:t>
      </w:r>
      <w:r>
        <w:rPr>
          <w:rFonts w:ascii="Trebuchet MS"/>
          <w:spacing w:val="5"/>
          <w:sz w:val="20"/>
          <w:u w:val="single" w:color="000000"/>
        </w:rPr>
        <w:t>EF</w:t>
      </w:r>
      <w:r>
        <w:rPr>
          <w:rFonts w:ascii="Trebuchet MS"/>
          <w:spacing w:val="-46"/>
          <w:sz w:val="20"/>
          <w:u w:val="single" w:color="000000"/>
        </w:rPr>
        <w:t xml:space="preserve"> </w:t>
      </w:r>
      <w:r>
        <w:rPr>
          <w:rFonts w:ascii="Trebuchet MS"/>
          <w:sz w:val="20"/>
          <w:u w:val="single" w:color="000000"/>
        </w:rPr>
        <w:t>IN</w:t>
      </w:r>
      <w:r>
        <w:rPr>
          <w:rFonts w:ascii="Trebuchet MS"/>
          <w:spacing w:val="-47"/>
          <w:sz w:val="20"/>
          <w:u w:val="single" w:color="000000"/>
        </w:rPr>
        <w:t xml:space="preserve"> </w:t>
      </w:r>
      <w:r>
        <w:rPr>
          <w:rFonts w:ascii="Trebuchet MS"/>
          <w:spacing w:val="3"/>
          <w:sz w:val="20"/>
          <w:u w:val="single" w:color="000000"/>
        </w:rPr>
        <w:t>IT</w:t>
      </w:r>
      <w:r>
        <w:rPr>
          <w:rFonts w:ascii="Trebuchet MS"/>
          <w:spacing w:val="-48"/>
          <w:sz w:val="20"/>
          <w:u w:val="single" w:color="000000"/>
        </w:rPr>
        <w:t xml:space="preserve"> </w:t>
      </w:r>
      <w:r>
        <w:rPr>
          <w:rFonts w:ascii="Trebuchet MS"/>
          <w:spacing w:val="8"/>
          <w:sz w:val="20"/>
          <w:u w:val="single" w:color="000000"/>
        </w:rPr>
        <w:t>IONS</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ind w:left="100" w:right="177"/>
        <w:rPr>
          <w:rFonts w:ascii="Trebuchet MS" w:eastAsia="Trebuchet MS" w:hAnsi="Trebuchet MS" w:cs="Trebuchet MS"/>
        </w:rPr>
      </w:pPr>
      <w:r>
        <w:rPr>
          <w:rFonts w:ascii="Trebuchet MS"/>
          <w:spacing w:val="8"/>
        </w:rPr>
        <w:t xml:space="preserve">For </w:t>
      </w:r>
      <w:r>
        <w:rPr>
          <w:rFonts w:ascii="Trebuchet MS"/>
          <w:spacing w:val="5"/>
        </w:rPr>
        <w:t xml:space="preserve">the </w:t>
      </w:r>
      <w:r>
        <w:rPr>
          <w:rFonts w:ascii="Trebuchet MS"/>
          <w:spacing w:val="8"/>
        </w:rPr>
        <w:t xml:space="preserve">purpose </w:t>
      </w:r>
      <w:r>
        <w:rPr>
          <w:rFonts w:ascii="Trebuchet MS"/>
          <w:spacing w:val="5"/>
        </w:rPr>
        <w:t xml:space="preserve">of </w:t>
      </w:r>
      <w:r>
        <w:rPr>
          <w:rFonts w:ascii="Trebuchet MS"/>
          <w:spacing w:val="4"/>
        </w:rPr>
        <w:t xml:space="preserve">this </w:t>
      </w:r>
      <w:r>
        <w:rPr>
          <w:rFonts w:ascii="Trebuchet MS"/>
          <w:spacing w:val="8"/>
        </w:rPr>
        <w:t xml:space="preserve">contract </w:t>
      </w:r>
      <w:r>
        <w:rPr>
          <w:rFonts w:ascii="Trebuchet MS"/>
          <w:spacing w:val="3"/>
        </w:rPr>
        <w:t xml:space="preserve">the </w:t>
      </w:r>
      <w:r>
        <w:rPr>
          <w:rFonts w:ascii="Trebuchet MS"/>
          <w:spacing w:val="6"/>
        </w:rPr>
        <w:t>following shall</w:t>
      </w:r>
      <w:r>
        <w:rPr>
          <w:rFonts w:ascii="Trebuchet MS"/>
          <w:spacing w:val="65"/>
        </w:rPr>
        <w:t xml:space="preserve"> </w:t>
      </w:r>
      <w:r>
        <w:rPr>
          <w:rFonts w:ascii="Trebuchet MS"/>
          <w:spacing w:val="6"/>
        </w:rPr>
        <w:t>apply:</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29"/>
          <w:szCs w:val="29"/>
        </w:rPr>
      </w:pPr>
    </w:p>
    <w:p w:rsidR="00E22020" w:rsidRDefault="00016963" w:rsidP="00A72E99">
      <w:pPr>
        <w:pStyle w:val="ListParagraph"/>
        <w:numPr>
          <w:ilvl w:val="0"/>
          <w:numId w:val="32"/>
        </w:numPr>
        <w:tabs>
          <w:tab w:val="left" w:pos="667"/>
        </w:tabs>
        <w:spacing w:line="276" w:lineRule="auto"/>
        <w:ind w:right="175" w:hanging="566"/>
        <w:jc w:val="both"/>
        <w:rPr>
          <w:rFonts w:ascii="Trebuchet MS" w:eastAsia="Trebuchet MS" w:hAnsi="Trebuchet MS" w:cs="Trebuchet MS"/>
          <w:sz w:val="20"/>
          <w:szCs w:val="20"/>
        </w:rPr>
      </w:pPr>
      <w:r>
        <w:rPr>
          <w:rFonts w:ascii="Trebuchet MS"/>
          <w:spacing w:val="6"/>
          <w:sz w:val="20"/>
        </w:rPr>
        <w:t xml:space="preserve">"Employer" </w:t>
      </w:r>
      <w:r>
        <w:rPr>
          <w:rFonts w:ascii="Trebuchet MS"/>
          <w:spacing w:val="7"/>
          <w:sz w:val="20"/>
        </w:rPr>
        <w:t xml:space="preserve">where </w:t>
      </w:r>
      <w:r>
        <w:rPr>
          <w:rFonts w:ascii="Trebuchet MS"/>
          <w:spacing w:val="8"/>
          <w:sz w:val="20"/>
        </w:rPr>
        <w:t xml:space="preserve">used </w:t>
      </w:r>
      <w:r>
        <w:rPr>
          <w:rFonts w:ascii="Trebuchet MS"/>
          <w:sz w:val="20"/>
        </w:rPr>
        <w:t xml:space="preserve">in </w:t>
      </w:r>
      <w:r>
        <w:rPr>
          <w:rFonts w:ascii="Trebuchet MS"/>
          <w:spacing w:val="5"/>
          <w:sz w:val="20"/>
        </w:rPr>
        <w:t xml:space="preserve">the </w:t>
      </w:r>
      <w:r>
        <w:rPr>
          <w:rFonts w:ascii="Trebuchet MS"/>
          <w:spacing w:val="7"/>
          <w:sz w:val="20"/>
        </w:rPr>
        <w:t xml:space="preserve">contract documents and </w:t>
      </w:r>
      <w:r>
        <w:rPr>
          <w:rFonts w:ascii="Trebuchet MS"/>
          <w:sz w:val="20"/>
        </w:rPr>
        <w:t xml:space="preserve">in </w:t>
      </w:r>
      <w:r>
        <w:rPr>
          <w:rFonts w:ascii="Trebuchet MS"/>
          <w:spacing w:val="4"/>
          <w:sz w:val="20"/>
        </w:rPr>
        <w:t xml:space="preserve">this </w:t>
      </w:r>
      <w:r>
        <w:rPr>
          <w:rFonts w:ascii="Trebuchet MS"/>
          <w:spacing w:val="7"/>
          <w:sz w:val="20"/>
        </w:rPr>
        <w:t xml:space="preserve">specification,  </w:t>
      </w:r>
      <w:r>
        <w:rPr>
          <w:rFonts w:ascii="Trebuchet MS"/>
          <w:spacing w:val="6"/>
          <w:sz w:val="20"/>
        </w:rPr>
        <w:t xml:space="preserve">means </w:t>
      </w:r>
      <w:r>
        <w:rPr>
          <w:rFonts w:ascii="Trebuchet MS"/>
          <w:spacing w:val="23"/>
          <w:sz w:val="20"/>
        </w:rPr>
        <w:t xml:space="preserve"> </w:t>
      </w:r>
      <w:r>
        <w:rPr>
          <w:rFonts w:ascii="Trebuchet MS"/>
          <w:spacing w:val="9"/>
          <w:sz w:val="20"/>
        </w:rPr>
        <w:t>the</w:t>
      </w:r>
      <w:r>
        <w:rPr>
          <w:rFonts w:ascii="Trebuchet MS"/>
          <w:spacing w:val="11"/>
          <w:w w:val="99"/>
          <w:sz w:val="20"/>
        </w:rPr>
        <w:t xml:space="preserve"> </w:t>
      </w:r>
      <w:r>
        <w:rPr>
          <w:rFonts w:ascii="Trebuchet MS"/>
          <w:spacing w:val="6"/>
          <w:sz w:val="20"/>
        </w:rPr>
        <w:t xml:space="preserve">Employer as </w:t>
      </w:r>
      <w:r>
        <w:rPr>
          <w:rFonts w:ascii="Trebuchet MS"/>
          <w:spacing w:val="7"/>
          <w:sz w:val="20"/>
        </w:rPr>
        <w:t xml:space="preserve">defined </w:t>
      </w:r>
      <w:r>
        <w:rPr>
          <w:rFonts w:ascii="Trebuchet MS"/>
          <w:sz w:val="20"/>
        </w:rPr>
        <w:t xml:space="preserve">in </w:t>
      </w:r>
      <w:r>
        <w:rPr>
          <w:rFonts w:ascii="Trebuchet MS"/>
          <w:spacing w:val="6"/>
          <w:sz w:val="20"/>
        </w:rPr>
        <w:t xml:space="preserve">the </w:t>
      </w:r>
      <w:r>
        <w:rPr>
          <w:rFonts w:ascii="Trebuchet MS"/>
          <w:spacing w:val="7"/>
          <w:sz w:val="20"/>
        </w:rPr>
        <w:t xml:space="preserve">Contract </w:t>
      </w:r>
      <w:r>
        <w:rPr>
          <w:rFonts w:ascii="Trebuchet MS"/>
          <w:sz w:val="20"/>
        </w:rPr>
        <w:t xml:space="preserve">Data </w:t>
      </w:r>
      <w:r>
        <w:rPr>
          <w:rFonts w:ascii="Trebuchet MS"/>
          <w:spacing w:val="7"/>
          <w:sz w:val="20"/>
        </w:rPr>
        <w:t xml:space="preserve">and </w:t>
      </w:r>
      <w:r>
        <w:rPr>
          <w:rFonts w:ascii="Trebuchet MS"/>
          <w:sz w:val="20"/>
        </w:rPr>
        <w:t xml:space="preserve">it </w:t>
      </w:r>
      <w:r>
        <w:rPr>
          <w:rFonts w:ascii="Trebuchet MS"/>
          <w:spacing w:val="6"/>
          <w:sz w:val="20"/>
        </w:rPr>
        <w:t xml:space="preserve">shall </w:t>
      </w:r>
      <w:r>
        <w:rPr>
          <w:rFonts w:ascii="Trebuchet MS"/>
          <w:spacing w:val="7"/>
          <w:sz w:val="20"/>
        </w:rPr>
        <w:t xml:space="preserve">have </w:t>
      </w:r>
      <w:r>
        <w:rPr>
          <w:rFonts w:ascii="Trebuchet MS"/>
          <w:spacing w:val="5"/>
          <w:sz w:val="20"/>
        </w:rPr>
        <w:t xml:space="preserve">the </w:t>
      </w:r>
      <w:r>
        <w:rPr>
          <w:rFonts w:ascii="Trebuchet MS"/>
          <w:spacing w:val="9"/>
          <w:sz w:val="20"/>
        </w:rPr>
        <w:t xml:space="preserve">exact </w:t>
      </w:r>
      <w:r>
        <w:rPr>
          <w:rFonts w:ascii="Trebuchet MS"/>
          <w:spacing w:val="6"/>
          <w:sz w:val="20"/>
        </w:rPr>
        <w:t xml:space="preserve">same </w:t>
      </w:r>
      <w:r>
        <w:rPr>
          <w:rFonts w:ascii="Trebuchet MS"/>
          <w:sz w:val="20"/>
        </w:rPr>
        <w:t xml:space="preserve">meaning </w:t>
      </w:r>
      <w:r>
        <w:rPr>
          <w:rFonts w:ascii="Trebuchet MS"/>
          <w:spacing w:val="5"/>
          <w:sz w:val="20"/>
        </w:rPr>
        <w:t xml:space="preserve">as </w:t>
      </w:r>
      <w:r>
        <w:rPr>
          <w:rFonts w:ascii="Trebuchet MS"/>
          <w:sz w:val="20"/>
        </w:rPr>
        <w:t>"Client"</w:t>
      </w:r>
      <w:r>
        <w:rPr>
          <w:rFonts w:ascii="Trebuchet MS"/>
          <w:spacing w:val="42"/>
          <w:sz w:val="20"/>
        </w:rPr>
        <w:t xml:space="preserve"> </w:t>
      </w:r>
      <w:r>
        <w:rPr>
          <w:rFonts w:ascii="Trebuchet MS"/>
          <w:spacing w:val="4"/>
          <w:sz w:val="20"/>
        </w:rPr>
        <w:t>as</w:t>
      </w:r>
      <w:r>
        <w:rPr>
          <w:rFonts w:ascii="Trebuchet MS"/>
          <w:w w:val="99"/>
          <w:sz w:val="20"/>
        </w:rPr>
        <w:t xml:space="preserve"> </w:t>
      </w:r>
      <w:r>
        <w:rPr>
          <w:rFonts w:ascii="Trebuchet MS"/>
          <w:spacing w:val="6"/>
          <w:sz w:val="20"/>
        </w:rPr>
        <w:t xml:space="preserve">defined </w:t>
      </w:r>
      <w:r>
        <w:rPr>
          <w:rFonts w:ascii="Trebuchet MS"/>
          <w:sz w:val="20"/>
        </w:rPr>
        <w:t xml:space="preserve">in </w:t>
      </w:r>
      <w:r>
        <w:rPr>
          <w:rFonts w:ascii="Trebuchet MS"/>
          <w:spacing w:val="5"/>
          <w:sz w:val="20"/>
        </w:rPr>
        <w:t xml:space="preserve">the </w:t>
      </w:r>
      <w:r>
        <w:rPr>
          <w:rFonts w:ascii="Trebuchet MS"/>
          <w:spacing w:val="7"/>
          <w:sz w:val="20"/>
        </w:rPr>
        <w:t xml:space="preserve">Construction </w:t>
      </w:r>
      <w:r>
        <w:rPr>
          <w:rFonts w:ascii="Trebuchet MS"/>
          <w:spacing w:val="6"/>
          <w:sz w:val="20"/>
        </w:rPr>
        <w:t xml:space="preserve">Regulations </w:t>
      </w:r>
      <w:r>
        <w:rPr>
          <w:rFonts w:ascii="Trebuchet MS"/>
          <w:spacing w:val="7"/>
          <w:sz w:val="20"/>
        </w:rPr>
        <w:t xml:space="preserve">2014. </w:t>
      </w:r>
      <w:r>
        <w:rPr>
          <w:rFonts w:ascii="Trebuchet MS"/>
          <w:spacing w:val="5"/>
          <w:sz w:val="20"/>
        </w:rPr>
        <w:t xml:space="preserve">"Employer" </w:t>
      </w:r>
      <w:r>
        <w:rPr>
          <w:rFonts w:ascii="Trebuchet MS"/>
          <w:spacing w:val="6"/>
          <w:sz w:val="20"/>
        </w:rPr>
        <w:t xml:space="preserve">and </w:t>
      </w:r>
      <w:r>
        <w:rPr>
          <w:rFonts w:ascii="Trebuchet MS"/>
          <w:spacing w:val="4"/>
          <w:sz w:val="20"/>
        </w:rPr>
        <w:t>"Client"</w:t>
      </w:r>
      <w:r>
        <w:rPr>
          <w:rFonts w:ascii="Trebuchet MS"/>
          <w:spacing w:val="68"/>
          <w:sz w:val="20"/>
        </w:rPr>
        <w:t xml:space="preserve"> </w:t>
      </w:r>
      <w:r>
        <w:rPr>
          <w:rFonts w:ascii="Trebuchet MS"/>
          <w:sz w:val="20"/>
        </w:rPr>
        <w:t>is</w:t>
      </w:r>
      <w:r>
        <w:rPr>
          <w:rFonts w:ascii="Trebuchet MS"/>
          <w:spacing w:val="38"/>
          <w:sz w:val="20"/>
        </w:rPr>
        <w:t xml:space="preserve"> </w:t>
      </w:r>
      <w:r>
        <w:rPr>
          <w:rFonts w:ascii="Trebuchet MS"/>
          <w:spacing w:val="7"/>
          <w:sz w:val="20"/>
        </w:rPr>
        <w:t>therefore</w:t>
      </w:r>
      <w:r>
        <w:rPr>
          <w:rFonts w:ascii="Trebuchet MS"/>
          <w:w w:val="99"/>
          <w:sz w:val="20"/>
        </w:rPr>
        <w:t xml:space="preserve"> </w:t>
      </w:r>
      <w:r>
        <w:rPr>
          <w:rFonts w:ascii="Trebuchet MS"/>
          <w:spacing w:val="7"/>
          <w:sz w:val="20"/>
        </w:rPr>
        <w:t xml:space="preserve">interchangeable </w:t>
      </w:r>
      <w:r>
        <w:rPr>
          <w:rFonts w:ascii="Trebuchet MS"/>
          <w:spacing w:val="6"/>
          <w:sz w:val="20"/>
        </w:rPr>
        <w:t xml:space="preserve">and shall </w:t>
      </w:r>
      <w:r>
        <w:rPr>
          <w:rFonts w:ascii="Trebuchet MS"/>
          <w:spacing w:val="4"/>
          <w:sz w:val="20"/>
        </w:rPr>
        <w:t xml:space="preserve">be </w:t>
      </w:r>
      <w:r>
        <w:rPr>
          <w:rFonts w:ascii="Trebuchet MS"/>
          <w:spacing w:val="6"/>
          <w:sz w:val="20"/>
        </w:rPr>
        <w:t xml:space="preserve">read </w:t>
      </w:r>
      <w:r>
        <w:rPr>
          <w:rFonts w:ascii="Trebuchet MS"/>
          <w:sz w:val="20"/>
        </w:rPr>
        <w:t xml:space="preserve">in </w:t>
      </w:r>
      <w:r>
        <w:rPr>
          <w:rFonts w:ascii="Trebuchet MS"/>
          <w:spacing w:val="5"/>
          <w:sz w:val="20"/>
        </w:rPr>
        <w:t xml:space="preserve">the </w:t>
      </w:r>
      <w:r>
        <w:rPr>
          <w:rFonts w:ascii="Trebuchet MS"/>
          <w:spacing w:val="8"/>
          <w:sz w:val="20"/>
        </w:rPr>
        <w:t xml:space="preserve">context </w:t>
      </w:r>
      <w:r>
        <w:rPr>
          <w:rFonts w:ascii="Trebuchet MS"/>
          <w:spacing w:val="5"/>
          <w:sz w:val="20"/>
        </w:rPr>
        <w:t xml:space="preserve">of the </w:t>
      </w:r>
      <w:r>
        <w:rPr>
          <w:rFonts w:ascii="Trebuchet MS"/>
          <w:spacing w:val="7"/>
          <w:sz w:val="20"/>
        </w:rPr>
        <w:t>relevant</w:t>
      </w:r>
      <w:r>
        <w:rPr>
          <w:rFonts w:ascii="Trebuchet MS"/>
          <w:spacing w:val="30"/>
          <w:sz w:val="20"/>
        </w:rPr>
        <w:t xml:space="preserve"> </w:t>
      </w:r>
      <w:r>
        <w:rPr>
          <w:rFonts w:ascii="Trebuchet MS"/>
          <w:spacing w:val="8"/>
          <w:sz w:val="20"/>
        </w:rPr>
        <w:t>document.</w:t>
      </w:r>
    </w:p>
    <w:p w:rsidR="00E22020" w:rsidRDefault="00E22020">
      <w:pPr>
        <w:spacing w:before="4"/>
        <w:rPr>
          <w:rFonts w:ascii="Trebuchet MS" w:eastAsia="Trebuchet MS" w:hAnsi="Trebuchet MS" w:cs="Trebuchet MS"/>
          <w:sz w:val="24"/>
          <w:szCs w:val="24"/>
        </w:rPr>
      </w:pPr>
    </w:p>
    <w:p w:rsidR="00E22020" w:rsidRDefault="00016963" w:rsidP="00A72E99">
      <w:pPr>
        <w:pStyle w:val="ListParagraph"/>
        <w:numPr>
          <w:ilvl w:val="0"/>
          <w:numId w:val="32"/>
        </w:numPr>
        <w:tabs>
          <w:tab w:val="left" w:pos="667"/>
        </w:tabs>
        <w:spacing w:line="276" w:lineRule="auto"/>
        <w:ind w:right="186" w:hanging="566"/>
        <w:jc w:val="both"/>
        <w:rPr>
          <w:rFonts w:ascii="Trebuchet MS" w:eastAsia="Trebuchet MS" w:hAnsi="Trebuchet MS" w:cs="Trebuchet MS"/>
          <w:sz w:val="20"/>
          <w:szCs w:val="20"/>
        </w:rPr>
      </w:pPr>
      <w:r>
        <w:rPr>
          <w:rFonts w:ascii="Trebuchet MS"/>
          <w:spacing w:val="6"/>
          <w:sz w:val="20"/>
        </w:rPr>
        <w:t xml:space="preserve">"Contractor", </w:t>
      </w:r>
      <w:r>
        <w:rPr>
          <w:rFonts w:ascii="Trebuchet MS"/>
          <w:spacing w:val="8"/>
          <w:sz w:val="20"/>
        </w:rPr>
        <w:t xml:space="preserve">wherever </w:t>
      </w:r>
      <w:r>
        <w:rPr>
          <w:rFonts w:ascii="Trebuchet MS"/>
          <w:spacing w:val="6"/>
          <w:sz w:val="20"/>
        </w:rPr>
        <w:t xml:space="preserve">used </w:t>
      </w:r>
      <w:r>
        <w:rPr>
          <w:rFonts w:ascii="Trebuchet MS"/>
          <w:spacing w:val="2"/>
          <w:sz w:val="20"/>
        </w:rPr>
        <w:t xml:space="preserve">in </w:t>
      </w:r>
      <w:r>
        <w:rPr>
          <w:rFonts w:ascii="Trebuchet MS"/>
          <w:spacing w:val="5"/>
          <w:sz w:val="20"/>
        </w:rPr>
        <w:t xml:space="preserve">the </w:t>
      </w:r>
      <w:r>
        <w:rPr>
          <w:rFonts w:ascii="Trebuchet MS"/>
          <w:spacing w:val="6"/>
          <w:sz w:val="20"/>
        </w:rPr>
        <w:t xml:space="preserve">contract documents and </w:t>
      </w:r>
      <w:r>
        <w:rPr>
          <w:rFonts w:ascii="Trebuchet MS"/>
          <w:spacing w:val="2"/>
          <w:sz w:val="20"/>
        </w:rPr>
        <w:t xml:space="preserve">in </w:t>
      </w:r>
      <w:r>
        <w:rPr>
          <w:rFonts w:ascii="Trebuchet MS"/>
          <w:spacing w:val="5"/>
          <w:sz w:val="20"/>
        </w:rPr>
        <w:t xml:space="preserve">this  </w:t>
      </w:r>
      <w:r>
        <w:rPr>
          <w:rFonts w:ascii="Trebuchet MS"/>
          <w:spacing w:val="7"/>
          <w:sz w:val="20"/>
        </w:rPr>
        <w:t xml:space="preserve">specification, </w:t>
      </w:r>
      <w:r>
        <w:rPr>
          <w:rFonts w:ascii="Trebuchet MS"/>
          <w:spacing w:val="6"/>
          <w:sz w:val="20"/>
        </w:rPr>
        <w:t xml:space="preserve">shall </w:t>
      </w:r>
      <w:r>
        <w:rPr>
          <w:rFonts w:ascii="Trebuchet MS"/>
          <w:spacing w:val="55"/>
          <w:sz w:val="20"/>
        </w:rPr>
        <w:t xml:space="preserve"> </w:t>
      </w:r>
      <w:r>
        <w:rPr>
          <w:rFonts w:ascii="Trebuchet MS"/>
          <w:spacing w:val="7"/>
          <w:sz w:val="20"/>
        </w:rPr>
        <w:t>have</w:t>
      </w:r>
      <w:r>
        <w:rPr>
          <w:rFonts w:ascii="Trebuchet MS"/>
          <w:w w:val="99"/>
          <w:sz w:val="20"/>
        </w:rPr>
        <w:t xml:space="preserve"> </w:t>
      </w:r>
      <w:r>
        <w:rPr>
          <w:rFonts w:ascii="Trebuchet MS"/>
          <w:spacing w:val="5"/>
          <w:sz w:val="20"/>
        </w:rPr>
        <w:t xml:space="preserve">the </w:t>
      </w:r>
      <w:r>
        <w:rPr>
          <w:rFonts w:ascii="Trebuchet MS"/>
          <w:spacing w:val="7"/>
          <w:sz w:val="20"/>
        </w:rPr>
        <w:t xml:space="preserve">same meaning </w:t>
      </w:r>
      <w:r>
        <w:rPr>
          <w:rFonts w:ascii="Trebuchet MS"/>
          <w:spacing w:val="5"/>
          <w:sz w:val="20"/>
        </w:rPr>
        <w:t xml:space="preserve">as </w:t>
      </w:r>
      <w:r>
        <w:rPr>
          <w:rFonts w:ascii="Trebuchet MS"/>
          <w:sz w:val="20"/>
        </w:rPr>
        <w:t xml:space="preserve">"Contractor" </w:t>
      </w:r>
      <w:r>
        <w:rPr>
          <w:rFonts w:ascii="Trebuchet MS"/>
          <w:spacing w:val="5"/>
          <w:sz w:val="20"/>
        </w:rPr>
        <w:t xml:space="preserve">as </w:t>
      </w:r>
      <w:r>
        <w:rPr>
          <w:rFonts w:ascii="Trebuchet MS"/>
          <w:spacing w:val="7"/>
          <w:sz w:val="20"/>
        </w:rPr>
        <w:t xml:space="preserve">defined </w:t>
      </w:r>
      <w:r>
        <w:rPr>
          <w:rFonts w:ascii="Trebuchet MS"/>
          <w:sz w:val="20"/>
        </w:rPr>
        <w:t xml:space="preserve">in </w:t>
      </w:r>
      <w:r>
        <w:rPr>
          <w:rFonts w:ascii="Trebuchet MS"/>
          <w:spacing w:val="6"/>
          <w:sz w:val="20"/>
        </w:rPr>
        <w:t xml:space="preserve">the </w:t>
      </w:r>
      <w:r>
        <w:rPr>
          <w:rFonts w:ascii="Trebuchet MS"/>
          <w:sz w:val="20"/>
        </w:rPr>
        <w:t>Contract</w:t>
      </w:r>
      <w:r>
        <w:rPr>
          <w:rFonts w:ascii="Trebuchet MS"/>
          <w:spacing w:val="49"/>
          <w:sz w:val="20"/>
        </w:rPr>
        <w:t xml:space="preserve"> </w:t>
      </w:r>
      <w:r>
        <w:rPr>
          <w:rFonts w:ascii="Trebuchet MS"/>
          <w:sz w:val="20"/>
        </w:rPr>
        <w:t>Data.</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6" w:lineRule="auto"/>
        <w:ind w:left="666" w:right="181"/>
        <w:jc w:val="both"/>
        <w:rPr>
          <w:rFonts w:ascii="Trebuchet MS" w:eastAsia="Trebuchet MS" w:hAnsi="Trebuchet MS" w:cs="Trebuchet MS"/>
        </w:rPr>
      </w:pPr>
      <w:r>
        <w:rPr>
          <w:rFonts w:ascii="Trebuchet MS"/>
          <w:spacing w:val="3"/>
        </w:rPr>
        <w:t xml:space="preserve">In </w:t>
      </w:r>
      <w:r>
        <w:rPr>
          <w:rFonts w:ascii="Trebuchet MS"/>
          <w:spacing w:val="4"/>
        </w:rPr>
        <w:t xml:space="preserve">this </w:t>
      </w:r>
      <w:r>
        <w:rPr>
          <w:rFonts w:ascii="Trebuchet MS"/>
          <w:spacing w:val="7"/>
        </w:rPr>
        <w:t xml:space="preserve">specification </w:t>
      </w:r>
      <w:r>
        <w:rPr>
          <w:rFonts w:ascii="Trebuchet MS"/>
          <w:spacing w:val="4"/>
        </w:rPr>
        <w:t xml:space="preserve">the </w:t>
      </w:r>
      <w:r>
        <w:rPr>
          <w:rFonts w:ascii="Trebuchet MS"/>
          <w:spacing w:val="5"/>
        </w:rPr>
        <w:t xml:space="preserve">term </w:t>
      </w:r>
      <w:r>
        <w:rPr>
          <w:rFonts w:ascii="Trebuchet MS"/>
        </w:rPr>
        <w:t xml:space="preserve">s </w:t>
      </w:r>
      <w:r>
        <w:rPr>
          <w:rFonts w:ascii="Trebuchet MS"/>
          <w:spacing w:val="7"/>
        </w:rPr>
        <w:t xml:space="preserve">"Principal </w:t>
      </w:r>
      <w:r>
        <w:rPr>
          <w:rFonts w:ascii="Trebuchet MS"/>
          <w:spacing w:val="6"/>
        </w:rPr>
        <w:t xml:space="preserve">Contractor" and "Contractor" </w:t>
      </w:r>
      <w:r>
        <w:rPr>
          <w:rFonts w:ascii="Trebuchet MS"/>
          <w:spacing w:val="5"/>
        </w:rPr>
        <w:t xml:space="preserve">are </w:t>
      </w:r>
      <w:r>
        <w:rPr>
          <w:rFonts w:ascii="Trebuchet MS"/>
          <w:spacing w:val="7"/>
        </w:rPr>
        <w:t>replaced</w:t>
      </w:r>
      <w:r>
        <w:rPr>
          <w:rFonts w:ascii="Trebuchet MS"/>
          <w:spacing w:val="17"/>
        </w:rPr>
        <w:t xml:space="preserve"> </w:t>
      </w:r>
      <w:r>
        <w:rPr>
          <w:rFonts w:ascii="Trebuchet MS"/>
          <w:spacing w:val="7"/>
        </w:rPr>
        <w:t>with</w:t>
      </w:r>
      <w:r>
        <w:rPr>
          <w:rFonts w:ascii="Trebuchet MS"/>
          <w:spacing w:val="7"/>
          <w:w w:val="99"/>
        </w:rPr>
        <w:t xml:space="preserve"> </w:t>
      </w:r>
      <w:r>
        <w:rPr>
          <w:rFonts w:ascii="Trebuchet MS"/>
          <w:spacing w:val="6"/>
        </w:rPr>
        <w:t xml:space="preserve">"Contractor" and </w:t>
      </w:r>
      <w:r>
        <w:rPr>
          <w:rFonts w:ascii="Trebuchet MS"/>
          <w:spacing w:val="8"/>
        </w:rPr>
        <w:t>"Subcontractor"</w:t>
      </w:r>
      <w:r>
        <w:rPr>
          <w:rFonts w:ascii="Trebuchet MS"/>
          <w:spacing w:val="32"/>
        </w:rPr>
        <w:t xml:space="preserve"> </w:t>
      </w:r>
      <w:r>
        <w:rPr>
          <w:rFonts w:ascii="Trebuchet MS"/>
          <w:spacing w:val="6"/>
        </w:rPr>
        <w:t>respectively.</w:t>
      </w:r>
    </w:p>
    <w:p w:rsidR="00E22020" w:rsidRDefault="00E22020">
      <w:pPr>
        <w:spacing w:before="8"/>
        <w:rPr>
          <w:rFonts w:ascii="Trebuchet MS" w:eastAsia="Trebuchet MS" w:hAnsi="Trebuchet MS" w:cs="Trebuchet MS"/>
          <w:sz w:val="23"/>
          <w:szCs w:val="23"/>
        </w:rPr>
      </w:pPr>
    </w:p>
    <w:p w:rsidR="00E22020" w:rsidRDefault="00016963">
      <w:pPr>
        <w:pStyle w:val="BodyText"/>
        <w:spacing w:line="276" w:lineRule="auto"/>
        <w:ind w:left="666" w:right="174"/>
        <w:jc w:val="both"/>
        <w:rPr>
          <w:rFonts w:ascii="Trebuchet MS" w:eastAsia="Trebuchet MS" w:hAnsi="Trebuchet MS" w:cs="Trebuchet MS"/>
        </w:rPr>
      </w:pPr>
      <w:r>
        <w:rPr>
          <w:rFonts w:ascii="Trebuchet MS"/>
          <w:spacing w:val="8"/>
        </w:rPr>
        <w:t xml:space="preserve">For </w:t>
      </w:r>
      <w:r>
        <w:rPr>
          <w:rFonts w:ascii="Trebuchet MS"/>
          <w:spacing w:val="5"/>
        </w:rPr>
        <w:t xml:space="preserve">the </w:t>
      </w:r>
      <w:r>
        <w:rPr>
          <w:rFonts w:ascii="Trebuchet MS"/>
          <w:spacing w:val="8"/>
        </w:rPr>
        <w:t xml:space="preserve">purpose </w:t>
      </w:r>
      <w:r>
        <w:rPr>
          <w:rFonts w:ascii="Trebuchet MS"/>
          <w:spacing w:val="5"/>
        </w:rPr>
        <w:t xml:space="preserve">of </w:t>
      </w:r>
      <w:r>
        <w:rPr>
          <w:rFonts w:ascii="Trebuchet MS"/>
          <w:spacing w:val="4"/>
        </w:rPr>
        <w:t xml:space="preserve">this </w:t>
      </w:r>
      <w:r>
        <w:rPr>
          <w:rFonts w:ascii="Trebuchet MS"/>
          <w:spacing w:val="8"/>
        </w:rPr>
        <w:t xml:space="preserve">contract </w:t>
      </w:r>
      <w:r>
        <w:rPr>
          <w:rFonts w:ascii="Trebuchet MS"/>
          <w:spacing w:val="5"/>
        </w:rPr>
        <w:t xml:space="preserve">the </w:t>
      </w:r>
      <w:r>
        <w:rPr>
          <w:rFonts w:ascii="Trebuchet MS"/>
        </w:rPr>
        <w:t xml:space="preserve">"C </w:t>
      </w:r>
      <w:r>
        <w:rPr>
          <w:rFonts w:ascii="Trebuchet MS"/>
          <w:spacing w:val="6"/>
        </w:rPr>
        <w:t xml:space="preserve">on </w:t>
      </w:r>
      <w:r>
        <w:rPr>
          <w:rFonts w:ascii="Trebuchet MS"/>
          <w:spacing w:val="8"/>
        </w:rPr>
        <w:t xml:space="preserve">tractor" </w:t>
      </w:r>
      <w:r>
        <w:rPr>
          <w:rFonts w:ascii="Trebuchet MS"/>
          <w:spacing w:val="3"/>
        </w:rPr>
        <w:t xml:space="preserve">will, </w:t>
      </w:r>
      <w:r>
        <w:rPr>
          <w:rFonts w:ascii="Trebuchet MS"/>
          <w:spacing w:val="2"/>
        </w:rPr>
        <w:t xml:space="preserve">in </w:t>
      </w:r>
      <w:r>
        <w:rPr>
          <w:rFonts w:ascii="Trebuchet MS"/>
          <w:spacing w:val="5"/>
        </w:rPr>
        <w:t xml:space="preserve">term </w:t>
      </w:r>
      <w:r>
        <w:rPr>
          <w:rFonts w:ascii="Trebuchet MS"/>
        </w:rPr>
        <w:t xml:space="preserve">s </w:t>
      </w:r>
      <w:r>
        <w:rPr>
          <w:rFonts w:ascii="Trebuchet MS"/>
          <w:spacing w:val="6"/>
        </w:rPr>
        <w:t xml:space="preserve">of </w:t>
      </w:r>
      <w:r>
        <w:rPr>
          <w:rFonts w:ascii="Trebuchet MS"/>
        </w:rPr>
        <w:t xml:space="preserve">O H S </w:t>
      </w:r>
      <w:r>
        <w:rPr>
          <w:rFonts w:ascii="Trebuchet MS"/>
          <w:spacing w:val="7"/>
        </w:rPr>
        <w:t xml:space="preserve">Act </w:t>
      </w:r>
      <w:r>
        <w:rPr>
          <w:rFonts w:ascii="Trebuchet MS"/>
          <w:spacing w:val="9"/>
        </w:rPr>
        <w:t xml:space="preserve">1993, </w:t>
      </w:r>
      <w:r>
        <w:rPr>
          <w:rFonts w:ascii="Trebuchet MS"/>
          <w:spacing w:val="5"/>
        </w:rPr>
        <w:t>be</w:t>
      </w:r>
      <w:r>
        <w:rPr>
          <w:rFonts w:ascii="Trebuchet MS"/>
          <w:spacing w:val="-22"/>
        </w:rPr>
        <w:t xml:space="preserve"> </w:t>
      </w:r>
      <w:r>
        <w:rPr>
          <w:rFonts w:ascii="Trebuchet MS"/>
          <w:spacing w:val="9"/>
        </w:rPr>
        <w:t>the</w:t>
      </w:r>
      <w:r>
        <w:rPr>
          <w:rFonts w:ascii="Trebuchet MS"/>
          <w:spacing w:val="11"/>
          <w:w w:val="99"/>
        </w:rPr>
        <w:t xml:space="preserve"> </w:t>
      </w:r>
      <w:r>
        <w:rPr>
          <w:rFonts w:ascii="Trebuchet MS"/>
          <w:spacing w:val="7"/>
        </w:rPr>
        <w:t>mandatory</w:t>
      </w:r>
      <w:r>
        <w:rPr>
          <w:rFonts w:ascii="Trebuchet MS"/>
          <w:spacing w:val="44"/>
        </w:rPr>
        <w:t xml:space="preserve"> </w:t>
      </w:r>
      <w:r>
        <w:rPr>
          <w:rFonts w:ascii="Trebuchet MS"/>
          <w:spacing w:val="5"/>
        </w:rPr>
        <w:t>of</w:t>
      </w:r>
      <w:r>
        <w:rPr>
          <w:rFonts w:ascii="Trebuchet MS"/>
          <w:spacing w:val="49"/>
        </w:rPr>
        <w:t xml:space="preserve"> </w:t>
      </w:r>
      <w:r>
        <w:rPr>
          <w:rFonts w:ascii="Trebuchet MS"/>
          <w:spacing w:val="5"/>
        </w:rPr>
        <w:t>the</w:t>
      </w:r>
      <w:r>
        <w:rPr>
          <w:rFonts w:ascii="Trebuchet MS"/>
          <w:spacing w:val="48"/>
        </w:rPr>
        <w:t xml:space="preserve"> </w:t>
      </w:r>
      <w:r>
        <w:rPr>
          <w:rFonts w:ascii="Trebuchet MS"/>
          <w:spacing w:val="6"/>
        </w:rPr>
        <w:t>Employer,</w:t>
      </w:r>
      <w:r>
        <w:rPr>
          <w:rFonts w:ascii="Trebuchet MS"/>
          <w:spacing w:val="43"/>
        </w:rPr>
        <w:t xml:space="preserve"> </w:t>
      </w:r>
      <w:r>
        <w:rPr>
          <w:rFonts w:ascii="Trebuchet MS"/>
          <w:spacing w:val="7"/>
        </w:rPr>
        <w:t>without</w:t>
      </w:r>
      <w:r>
        <w:rPr>
          <w:rFonts w:ascii="Trebuchet MS"/>
          <w:spacing w:val="44"/>
        </w:rPr>
        <w:t xml:space="preserve"> </w:t>
      </w:r>
      <w:r>
        <w:rPr>
          <w:rFonts w:ascii="Trebuchet MS"/>
          <w:spacing w:val="7"/>
        </w:rPr>
        <w:t>derogating</w:t>
      </w:r>
      <w:r>
        <w:rPr>
          <w:rFonts w:ascii="Trebuchet MS"/>
          <w:spacing w:val="52"/>
        </w:rPr>
        <w:t xml:space="preserve"> </w:t>
      </w:r>
      <w:r>
        <w:rPr>
          <w:rFonts w:ascii="Trebuchet MS"/>
          <w:spacing w:val="6"/>
        </w:rPr>
        <w:t>from</w:t>
      </w:r>
      <w:r>
        <w:rPr>
          <w:rFonts w:ascii="Trebuchet MS"/>
          <w:spacing w:val="58"/>
        </w:rPr>
        <w:t xml:space="preserve"> </w:t>
      </w:r>
      <w:r>
        <w:rPr>
          <w:rFonts w:ascii="Trebuchet MS"/>
          <w:spacing w:val="6"/>
        </w:rPr>
        <w:t>his</w:t>
      </w:r>
      <w:r>
        <w:rPr>
          <w:rFonts w:ascii="Trebuchet MS"/>
          <w:spacing w:val="54"/>
        </w:rPr>
        <w:t xml:space="preserve"> </w:t>
      </w:r>
      <w:r>
        <w:rPr>
          <w:rFonts w:ascii="Trebuchet MS"/>
          <w:spacing w:val="7"/>
        </w:rPr>
        <w:t>status</w:t>
      </w:r>
      <w:r>
        <w:rPr>
          <w:rFonts w:ascii="Trebuchet MS"/>
          <w:spacing w:val="49"/>
        </w:rPr>
        <w:t xml:space="preserve"> </w:t>
      </w:r>
      <w:r>
        <w:rPr>
          <w:rFonts w:ascii="Trebuchet MS"/>
          <w:spacing w:val="5"/>
        </w:rPr>
        <w:t>as</w:t>
      </w:r>
      <w:r>
        <w:rPr>
          <w:rFonts w:ascii="Trebuchet MS"/>
          <w:spacing w:val="50"/>
        </w:rPr>
        <w:t xml:space="preserve"> </w:t>
      </w:r>
      <w:r>
        <w:rPr>
          <w:rFonts w:ascii="Trebuchet MS"/>
          <w:spacing w:val="6"/>
        </w:rPr>
        <w:t>an</w:t>
      </w:r>
      <w:r>
        <w:rPr>
          <w:rFonts w:ascii="Trebuchet MS"/>
          <w:spacing w:val="48"/>
        </w:rPr>
        <w:t xml:space="preserve"> </w:t>
      </w:r>
      <w:r>
        <w:rPr>
          <w:rFonts w:ascii="Trebuchet MS"/>
          <w:spacing w:val="6"/>
        </w:rPr>
        <w:t>employer</w:t>
      </w:r>
      <w:r>
        <w:rPr>
          <w:rFonts w:ascii="Trebuchet MS"/>
          <w:spacing w:val="45"/>
        </w:rPr>
        <w:t xml:space="preserve"> </w:t>
      </w:r>
      <w:r>
        <w:rPr>
          <w:rFonts w:ascii="Trebuchet MS"/>
        </w:rPr>
        <w:t>in</w:t>
      </w:r>
      <w:r>
        <w:rPr>
          <w:rFonts w:ascii="Trebuchet MS"/>
          <w:spacing w:val="48"/>
        </w:rPr>
        <w:t xml:space="preserve"> </w:t>
      </w:r>
      <w:r>
        <w:rPr>
          <w:rFonts w:ascii="Trebuchet MS"/>
          <w:spacing w:val="4"/>
        </w:rPr>
        <w:t>his</w:t>
      </w:r>
      <w:r>
        <w:rPr>
          <w:rFonts w:ascii="Trebuchet MS"/>
          <w:spacing w:val="49"/>
        </w:rPr>
        <w:t xml:space="preserve"> </w:t>
      </w:r>
      <w:r>
        <w:rPr>
          <w:rFonts w:ascii="Trebuchet MS"/>
          <w:spacing w:val="8"/>
        </w:rPr>
        <w:t>own</w:t>
      </w:r>
      <w:r>
        <w:rPr>
          <w:rFonts w:ascii="Trebuchet MS"/>
          <w:w w:val="99"/>
        </w:rPr>
        <w:t xml:space="preserve"> </w:t>
      </w:r>
      <w:r>
        <w:rPr>
          <w:rFonts w:ascii="Trebuchet MS"/>
          <w:spacing w:val="7"/>
        </w:rPr>
        <w:t>right.</w:t>
      </w:r>
    </w:p>
    <w:p w:rsidR="00E22020" w:rsidRDefault="00E22020">
      <w:pPr>
        <w:spacing w:before="1"/>
        <w:rPr>
          <w:rFonts w:ascii="Trebuchet MS" w:eastAsia="Trebuchet MS" w:hAnsi="Trebuchet MS" w:cs="Trebuchet MS"/>
          <w:sz w:val="24"/>
          <w:szCs w:val="24"/>
        </w:rPr>
      </w:pPr>
    </w:p>
    <w:p w:rsidR="00E22020" w:rsidRDefault="00016963" w:rsidP="00A72E99">
      <w:pPr>
        <w:pStyle w:val="ListParagraph"/>
        <w:numPr>
          <w:ilvl w:val="0"/>
          <w:numId w:val="32"/>
        </w:numPr>
        <w:tabs>
          <w:tab w:val="left" w:pos="667"/>
        </w:tabs>
        <w:spacing w:line="276" w:lineRule="auto"/>
        <w:ind w:right="166" w:hanging="566"/>
        <w:jc w:val="both"/>
        <w:rPr>
          <w:rFonts w:ascii="Trebuchet MS" w:eastAsia="Trebuchet MS" w:hAnsi="Trebuchet MS" w:cs="Trebuchet MS"/>
          <w:sz w:val="20"/>
          <w:szCs w:val="20"/>
        </w:rPr>
      </w:pPr>
      <w:r>
        <w:rPr>
          <w:rFonts w:ascii="Trebuchet MS"/>
          <w:spacing w:val="8"/>
          <w:sz w:val="20"/>
        </w:rPr>
        <w:t xml:space="preserve">"Engineer" </w:t>
      </w:r>
      <w:r>
        <w:rPr>
          <w:rFonts w:ascii="Trebuchet MS"/>
          <w:spacing w:val="7"/>
          <w:sz w:val="20"/>
        </w:rPr>
        <w:t xml:space="preserve">where </w:t>
      </w:r>
      <w:r>
        <w:rPr>
          <w:rFonts w:ascii="Trebuchet MS"/>
          <w:spacing w:val="8"/>
          <w:sz w:val="20"/>
        </w:rPr>
        <w:t xml:space="preserve">used </w:t>
      </w:r>
      <w:r>
        <w:rPr>
          <w:rFonts w:ascii="Trebuchet MS"/>
          <w:sz w:val="20"/>
        </w:rPr>
        <w:t xml:space="preserve">in </w:t>
      </w:r>
      <w:r>
        <w:rPr>
          <w:rFonts w:ascii="Trebuchet MS"/>
          <w:spacing w:val="4"/>
          <w:sz w:val="20"/>
        </w:rPr>
        <w:t xml:space="preserve">this </w:t>
      </w:r>
      <w:r>
        <w:rPr>
          <w:rFonts w:ascii="Trebuchet MS"/>
          <w:spacing w:val="7"/>
          <w:sz w:val="20"/>
        </w:rPr>
        <w:t xml:space="preserve">specification, </w:t>
      </w:r>
      <w:r>
        <w:rPr>
          <w:rFonts w:ascii="Trebuchet MS"/>
          <w:sz w:val="20"/>
        </w:rPr>
        <w:t xml:space="preserve">means </w:t>
      </w:r>
      <w:r>
        <w:rPr>
          <w:rFonts w:ascii="Trebuchet MS"/>
          <w:spacing w:val="5"/>
          <w:sz w:val="20"/>
        </w:rPr>
        <w:t xml:space="preserve">the </w:t>
      </w:r>
      <w:r>
        <w:rPr>
          <w:rFonts w:ascii="Trebuchet MS"/>
          <w:spacing w:val="8"/>
          <w:sz w:val="20"/>
        </w:rPr>
        <w:t xml:space="preserve">Engineer </w:t>
      </w:r>
      <w:r>
        <w:rPr>
          <w:rFonts w:ascii="Trebuchet MS"/>
          <w:spacing w:val="6"/>
          <w:sz w:val="20"/>
        </w:rPr>
        <w:t xml:space="preserve">as </w:t>
      </w:r>
      <w:r>
        <w:rPr>
          <w:rFonts w:ascii="Trebuchet MS"/>
          <w:spacing w:val="7"/>
          <w:sz w:val="20"/>
        </w:rPr>
        <w:t xml:space="preserve">defined </w:t>
      </w:r>
      <w:r>
        <w:rPr>
          <w:rFonts w:ascii="Trebuchet MS"/>
          <w:sz w:val="20"/>
        </w:rPr>
        <w:t xml:space="preserve">in </w:t>
      </w:r>
      <w:r>
        <w:rPr>
          <w:rFonts w:ascii="Trebuchet MS"/>
          <w:spacing w:val="3"/>
          <w:sz w:val="20"/>
        </w:rPr>
        <w:t>the.</w:t>
      </w:r>
      <w:r>
        <w:rPr>
          <w:rFonts w:ascii="Trebuchet MS"/>
          <w:spacing w:val="31"/>
          <w:sz w:val="20"/>
        </w:rPr>
        <w:t xml:space="preserve"> </w:t>
      </w:r>
      <w:r>
        <w:rPr>
          <w:rFonts w:ascii="Trebuchet MS"/>
          <w:spacing w:val="10"/>
          <w:sz w:val="20"/>
        </w:rPr>
        <w:t>General</w:t>
      </w:r>
      <w:r>
        <w:rPr>
          <w:rFonts w:ascii="Trebuchet MS"/>
          <w:w w:val="99"/>
          <w:sz w:val="20"/>
        </w:rPr>
        <w:t xml:space="preserve"> </w:t>
      </w:r>
      <w:r>
        <w:rPr>
          <w:rFonts w:ascii="Trebuchet MS"/>
          <w:spacing w:val="7"/>
          <w:sz w:val="20"/>
        </w:rPr>
        <w:t xml:space="preserve">Conditions </w:t>
      </w:r>
      <w:r>
        <w:rPr>
          <w:rFonts w:ascii="Trebuchet MS"/>
          <w:spacing w:val="5"/>
          <w:sz w:val="20"/>
        </w:rPr>
        <w:t xml:space="preserve">of </w:t>
      </w:r>
      <w:r>
        <w:rPr>
          <w:rFonts w:ascii="Trebuchet MS"/>
          <w:spacing w:val="8"/>
          <w:sz w:val="20"/>
        </w:rPr>
        <w:t xml:space="preserve">Contract </w:t>
      </w:r>
      <w:r>
        <w:rPr>
          <w:rFonts w:ascii="Trebuchet MS"/>
          <w:sz w:val="20"/>
        </w:rPr>
        <w:t xml:space="preserve">In </w:t>
      </w:r>
      <w:r>
        <w:rPr>
          <w:rFonts w:ascii="Trebuchet MS"/>
          <w:spacing w:val="5"/>
          <w:sz w:val="20"/>
        </w:rPr>
        <w:t xml:space="preserve">term </w:t>
      </w:r>
      <w:r>
        <w:rPr>
          <w:rFonts w:ascii="Trebuchet MS"/>
          <w:sz w:val="20"/>
        </w:rPr>
        <w:t xml:space="preserve">s </w:t>
      </w:r>
      <w:r>
        <w:rPr>
          <w:rFonts w:ascii="Trebuchet MS"/>
          <w:spacing w:val="5"/>
          <w:sz w:val="20"/>
        </w:rPr>
        <w:t xml:space="preserve">of the </w:t>
      </w:r>
      <w:r>
        <w:rPr>
          <w:rFonts w:ascii="Trebuchet MS"/>
          <w:spacing w:val="7"/>
          <w:sz w:val="20"/>
        </w:rPr>
        <w:t xml:space="preserve">Construction  Regulations  </w:t>
      </w:r>
      <w:r>
        <w:rPr>
          <w:rFonts w:ascii="Trebuchet MS"/>
          <w:spacing w:val="5"/>
          <w:sz w:val="20"/>
        </w:rPr>
        <w:t xml:space="preserve">the  </w:t>
      </w:r>
      <w:r>
        <w:rPr>
          <w:rFonts w:ascii="Trebuchet MS"/>
          <w:spacing w:val="7"/>
          <w:sz w:val="20"/>
        </w:rPr>
        <w:t xml:space="preserve">Engineer  </w:t>
      </w:r>
      <w:r>
        <w:rPr>
          <w:rFonts w:ascii="Trebuchet MS"/>
          <w:sz w:val="20"/>
        </w:rPr>
        <w:t xml:space="preserve">may </w:t>
      </w:r>
      <w:r>
        <w:rPr>
          <w:rFonts w:ascii="Trebuchet MS"/>
          <w:spacing w:val="7"/>
          <w:sz w:val="20"/>
        </w:rPr>
        <w:t>act</w:t>
      </w:r>
      <w:r>
        <w:rPr>
          <w:rFonts w:ascii="Trebuchet MS"/>
          <w:spacing w:val="-7"/>
          <w:sz w:val="20"/>
        </w:rPr>
        <w:t xml:space="preserve"> </w:t>
      </w:r>
      <w:r>
        <w:rPr>
          <w:rFonts w:ascii="Trebuchet MS"/>
          <w:spacing w:val="6"/>
          <w:sz w:val="20"/>
        </w:rPr>
        <w:t>as</w:t>
      </w:r>
      <w:r>
        <w:rPr>
          <w:rFonts w:ascii="Trebuchet MS"/>
          <w:w w:val="99"/>
          <w:sz w:val="20"/>
        </w:rPr>
        <w:t xml:space="preserve"> </w:t>
      </w:r>
      <w:r>
        <w:rPr>
          <w:rFonts w:ascii="Trebuchet MS"/>
          <w:spacing w:val="7"/>
          <w:sz w:val="20"/>
        </w:rPr>
        <w:t xml:space="preserve">agent </w:t>
      </w:r>
      <w:r>
        <w:rPr>
          <w:rFonts w:ascii="Trebuchet MS"/>
          <w:spacing w:val="5"/>
          <w:sz w:val="20"/>
        </w:rPr>
        <w:t xml:space="preserve">on </w:t>
      </w:r>
      <w:r>
        <w:rPr>
          <w:rFonts w:ascii="Trebuchet MS"/>
          <w:spacing w:val="6"/>
          <w:sz w:val="20"/>
        </w:rPr>
        <w:t xml:space="preserve">behalf </w:t>
      </w:r>
      <w:r>
        <w:rPr>
          <w:rFonts w:ascii="Trebuchet MS"/>
          <w:spacing w:val="4"/>
          <w:sz w:val="20"/>
        </w:rPr>
        <w:t xml:space="preserve">of the </w:t>
      </w:r>
      <w:r>
        <w:rPr>
          <w:rFonts w:ascii="Trebuchet MS"/>
          <w:spacing w:val="5"/>
          <w:sz w:val="20"/>
        </w:rPr>
        <w:t xml:space="preserve">Employer </w:t>
      </w:r>
      <w:r>
        <w:rPr>
          <w:rFonts w:ascii="Trebuchet MS"/>
          <w:spacing w:val="3"/>
          <w:sz w:val="20"/>
        </w:rPr>
        <w:t xml:space="preserve">(the client </w:t>
      </w:r>
      <w:r>
        <w:rPr>
          <w:rFonts w:ascii="Trebuchet MS"/>
          <w:spacing w:val="4"/>
          <w:sz w:val="20"/>
        </w:rPr>
        <w:t xml:space="preserve">as </w:t>
      </w:r>
      <w:r>
        <w:rPr>
          <w:rFonts w:ascii="Trebuchet MS"/>
          <w:spacing w:val="6"/>
          <w:sz w:val="20"/>
        </w:rPr>
        <w:t xml:space="preserve">defined </w:t>
      </w:r>
      <w:r>
        <w:rPr>
          <w:rFonts w:ascii="Trebuchet MS"/>
          <w:spacing w:val="2"/>
          <w:sz w:val="20"/>
        </w:rPr>
        <w:t xml:space="preserve">in </w:t>
      </w:r>
      <w:r>
        <w:rPr>
          <w:rFonts w:ascii="Trebuchet MS"/>
          <w:spacing w:val="5"/>
          <w:sz w:val="20"/>
        </w:rPr>
        <w:t xml:space="preserve">the </w:t>
      </w:r>
      <w:r>
        <w:rPr>
          <w:rFonts w:ascii="Trebuchet MS"/>
          <w:spacing w:val="6"/>
          <w:sz w:val="20"/>
        </w:rPr>
        <w:t>construction</w:t>
      </w:r>
      <w:r>
        <w:rPr>
          <w:rFonts w:ascii="Trebuchet MS"/>
          <w:spacing w:val="44"/>
          <w:sz w:val="20"/>
        </w:rPr>
        <w:t xml:space="preserve"> </w:t>
      </w:r>
      <w:r>
        <w:rPr>
          <w:rFonts w:ascii="Trebuchet MS"/>
          <w:sz w:val="20"/>
        </w:rPr>
        <w:t>regulations).</w:t>
      </w:r>
    </w:p>
    <w:p w:rsidR="00E22020" w:rsidRDefault="00E22020">
      <w:pPr>
        <w:spacing w:before="3"/>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ind w:right="177" w:hanging="566"/>
        <w:rPr>
          <w:rFonts w:ascii="Trebuchet MS" w:eastAsia="Trebuchet MS" w:hAnsi="Trebuchet MS" w:cs="Trebuchet MS"/>
          <w:sz w:val="20"/>
          <w:szCs w:val="20"/>
        </w:rPr>
      </w:pPr>
      <w:r>
        <w:rPr>
          <w:rFonts w:ascii="Trebuchet MS" w:eastAsia="Trebuchet MS" w:hAnsi="Trebuchet MS" w:cs="Trebuchet MS"/>
          <w:spacing w:val="6"/>
          <w:sz w:val="20"/>
          <w:szCs w:val="20"/>
        </w:rPr>
        <w:t xml:space="preserve">“Act” </w:t>
      </w:r>
      <w:r>
        <w:rPr>
          <w:rFonts w:ascii="Trebuchet MS" w:eastAsia="Trebuchet MS" w:hAnsi="Trebuchet MS" w:cs="Trebuchet MS"/>
          <w:spacing w:val="4"/>
          <w:sz w:val="20"/>
          <w:szCs w:val="20"/>
        </w:rPr>
        <w:t xml:space="preserve">The </w:t>
      </w:r>
      <w:r>
        <w:rPr>
          <w:rFonts w:ascii="Trebuchet MS" w:eastAsia="Trebuchet MS" w:hAnsi="Trebuchet MS" w:cs="Trebuchet MS"/>
          <w:spacing w:val="7"/>
          <w:sz w:val="20"/>
          <w:szCs w:val="20"/>
        </w:rPr>
        <w:t xml:space="preserve">Occupational </w:t>
      </w:r>
      <w:r>
        <w:rPr>
          <w:rFonts w:ascii="Trebuchet MS" w:eastAsia="Trebuchet MS" w:hAnsi="Trebuchet MS" w:cs="Trebuchet MS"/>
          <w:spacing w:val="6"/>
          <w:sz w:val="20"/>
          <w:szCs w:val="20"/>
        </w:rPr>
        <w:t xml:space="preserve">Health and Safety </w:t>
      </w:r>
      <w:r>
        <w:rPr>
          <w:rFonts w:ascii="Trebuchet MS" w:eastAsia="Trebuchet MS" w:hAnsi="Trebuchet MS" w:cs="Trebuchet MS"/>
          <w:spacing w:val="5"/>
          <w:sz w:val="20"/>
          <w:szCs w:val="20"/>
        </w:rPr>
        <w:t xml:space="preserve">Act </w:t>
      </w:r>
      <w:r>
        <w:rPr>
          <w:rFonts w:ascii="Trebuchet MS" w:eastAsia="Trebuchet MS" w:hAnsi="Trebuchet MS" w:cs="Trebuchet MS"/>
          <w:spacing w:val="6"/>
          <w:sz w:val="20"/>
          <w:szCs w:val="20"/>
        </w:rPr>
        <w:t xml:space="preserve">1993 </w:t>
      </w:r>
      <w:r>
        <w:rPr>
          <w:rFonts w:ascii="Trebuchet MS" w:eastAsia="Trebuchet MS" w:hAnsi="Trebuchet MS" w:cs="Trebuchet MS"/>
          <w:spacing w:val="5"/>
          <w:sz w:val="20"/>
          <w:szCs w:val="20"/>
        </w:rPr>
        <w:t xml:space="preserve">(Act </w:t>
      </w:r>
      <w:r>
        <w:rPr>
          <w:rFonts w:ascii="Trebuchet MS" w:eastAsia="Trebuchet MS" w:hAnsi="Trebuchet MS" w:cs="Trebuchet MS"/>
          <w:spacing w:val="4"/>
          <w:sz w:val="20"/>
          <w:szCs w:val="20"/>
        </w:rPr>
        <w:t xml:space="preserve">85 </w:t>
      </w:r>
      <w:r>
        <w:rPr>
          <w:rFonts w:ascii="Trebuchet MS" w:eastAsia="Trebuchet MS" w:hAnsi="Trebuchet MS" w:cs="Trebuchet MS"/>
          <w:spacing w:val="3"/>
          <w:sz w:val="20"/>
          <w:szCs w:val="20"/>
        </w:rPr>
        <w:t>of</w:t>
      </w:r>
      <w:r>
        <w:rPr>
          <w:rFonts w:ascii="Trebuchet MS" w:eastAsia="Trebuchet MS" w:hAnsi="Trebuchet MS" w:cs="Trebuchet MS"/>
          <w:spacing w:val="45"/>
          <w:sz w:val="20"/>
          <w:szCs w:val="20"/>
        </w:rPr>
        <w:t xml:space="preserve"> </w:t>
      </w:r>
      <w:r>
        <w:rPr>
          <w:rFonts w:ascii="Trebuchet MS" w:eastAsia="Trebuchet MS" w:hAnsi="Trebuchet MS" w:cs="Trebuchet MS"/>
          <w:spacing w:val="6"/>
          <w:sz w:val="20"/>
          <w:szCs w:val="20"/>
        </w:rPr>
        <w:t>1993)</w:t>
      </w:r>
    </w:p>
    <w:p w:rsidR="00E22020" w:rsidRDefault="00E22020">
      <w:pPr>
        <w:spacing w:before="6"/>
        <w:rPr>
          <w:rFonts w:ascii="Trebuchet MS" w:eastAsia="Trebuchet MS" w:hAnsi="Trebuchet MS" w:cs="Trebuchet MS"/>
          <w:sz w:val="26"/>
          <w:szCs w:val="26"/>
        </w:rPr>
      </w:pPr>
    </w:p>
    <w:p w:rsidR="00E22020" w:rsidRDefault="00016963" w:rsidP="00A72E99">
      <w:pPr>
        <w:pStyle w:val="ListParagraph"/>
        <w:numPr>
          <w:ilvl w:val="0"/>
          <w:numId w:val="32"/>
        </w:numPr>
        <w:tabs>
          <w:tab w:val="left" w:pos="667"/>
        </w:tabs>
        <w:spacing w:line="278" w:lineRule="auto"/>
        <w:ind w:right="183"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“Competent</w:t>
      </w:r>
      <w:r>
        <w:rPr>
          <w:rFonts w:ascii="Trebuchet MS" w:eastAsia="Trebuchet MS" w:hAnsi="Trebuchet MS" w:cs="Trebuchet MS"/>
          <w:spacing w:val="33"/>
          <w:sz w:val="20"/>
          <w:szCs w:val="20"/>
        </w:rPr>
        <w:t xml:space="preserve"> </w:t>
      </w:r>
      <w:r>
        <w:rPr>
          <w:rFonts w:ascii="Trebuchet MS" w:eastAsia="Trebuchet MS" w:hAnsi="Trebuchet MS" w:cs="Trebuchet MS"/>
          <w:spacing w:val="6"/>
          <w:sz w:val="20"/>
          <w:szCs w:val="20"/>
        </w:rPr>
        <w:t>Person</w:t>
      </w:r>
      <w:r>
        <w:rPr>
          <w:rFonts w:ascii="Trebuchet MS" w:eastAsia="Trebuchet MS" w:hAnsi="Trebuchet MS" w:cs="Trebuchet MS"/>
          <w:spacing w:val="29"/>
          <w:sz w:val="20"/>
          <w:szCs w:val="20"/>
        </w:rPr>
        <w:t xml:space="preserve"> </w:t>
      </w:r>
      <w:r>
        <w:rPr>
          <w:rFonts w:ascii="Trebuchet MS" w:eastAsia="Trebuchet MS" w:hAnsi="Trebuchet MS" w:cs="Trebuchet MS"/>
          <w:spacing w:val="3"/>
          <w:sz w:val="20"/>
          <w:szCs w:val="20"/>
        </w:rPr>
        <w:t>is</w:t>
      </w:r>
      <w:r>
        <w:rPr>
          <w:rFonts w:ascii="Trebuchet MS" w:eastAsia="Trebuchet MS" w:hAnsi="Trebuchet MS" w:cs="Trebuchet MS"/>
          <w:spacing w:val="33"/>
          <w:sz w:val="20"/>
          <w:szCs w:val="20"/>
        </w:rPr>
        <w:t xml:space="preserve"> </w:t>
      </w:r>
      <w:r>
        <w:rPr>
          <w:rFonts w:ascii="Trebuchet MS" w:eastAsia="Trebuchet MS" w:hAnsi="Trebuchet MS" w:cs="Trebuchet MS"/>
          <w:spacing w:val="5"/>
          <w:sz w:val="20"/>
          <w:szCs w:val="20"/>
        </w:rPr>
        <w:t>any</w:t>
      </w:r>
      <w:r>
        <w:rPr>
          <w:rFonts w:ascii="Trebuchet MS" w:eastAsia="Trebuchet MS" w:hAnsi="Trebuchet MS" w:cs="Trebuchet MS"/>
          <w:spacing w:val="33"/>
          <w:sz w:val="20"/>
          <w:szCs w:val="20"/>
        </w:rPr>
        <w:t xml:space="preserve"> </w:t>
      </w:r>
      <w:r>
        <w:rPr>
          <w:rFonts w:ascii="Trebuchet MS" w:eastAsia="Trebuchet MS" w:hAnsi="Trebuchet MS" w:cs="Trebuchet MS"/>
          <w:spacing w:val="6"/>
          <w:sz w:val="20"/>
          <w:szCs w:val="20"/>
        </w:rPr>
        <w:t>person</w:t>
      </w:r>
      <w:r>
        <w:rPr>
          <w:rFonts w:ascii="Trebuchet MS" w:eastAsia="Trebuchet MS" w:hAnsi="Trebuchet MS" w:cs="Trebuchet MS"/>
          <w:spacing w:val="32"/>
          <w:sz w:val="20"/>
          <w:szCs w:val="20"/>
        </w:rPr>
        <w:t xml:space="preserve"> </w:t>
      </w:r>
      <w:r>
        <w:rPr>
          <w:rFonts w:ascii="Trebuchet MS" w:eastAsia="Trebuchet MS" w:hAnsi="Trebuchet MS" w:cs="Trebuchet MS"/>
          <w:spacing w:val="6"/>
          <w:sz w:val="20"/>
          <w:szCs w:val="20"/>
        </w:rPr>
        <w:t>having</w:t>
      </w:r>
      <w:r>
        <w:rPr>
          <w:rFonts w:ascii="Trebuchet MS" w:eastAsia="Trebuchet MS" w:hAnsi="Trebuchet MS" w:cs="Trebuchet MS"/>
          <w:spacing w:val="33"/>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32"/>
          <w:sz w:val="20"/>
          <w:szCs w:val="20"/>
        </w:rPr>
        <w:t xml:space="preserve"> </w:t>
      </w:r>
      <w:r>
        <w:rPr>
          <w:rFonts w:ascii="Trebuchet MS" w:eastAsia="Trebuchet MS" w:hAnsi="Trebuchet MS" w:cs="Trebuchet MS"/>
          <w:spacing w:val="8"/>
          <w:sz w:val="20"/>
          <w:szCs w:val="20"/>
        </w:rPr>
        <w:t>knowledge,</w:t>
      </w:r>
      <w:r>
        <w:rPr>
          <w:rFonts w:ascii="Trebuchet MS" w:eastAsia="Trebuchet MS" w:hAnsi="Trebuchet MS" w:cs="Trebuchet MS"/>
          <w:spacing w:val="29"/>
          <w:sz w:val="20"/>
          <w:szCs w:val="20"/>
        </w:rPr>
        <w:t xml:space="preserve"> </w:t>
      </w:r>
      <w:r>
        <w:rPr>
          <w:rFonts w:ascii="Trebuchet MS" w:eastAsia="Trebuchet MS" w:hAnsi="Trebuchet MS" w:cs="Trebuchet MS"/>
          <w:spacing w:val="7"/>
          <w:sz w:val="20"/>
          <w:szCs w:val="20"/>
        </w:rPr>
        <w:t>training,</w:t>
      </w:r>
      <w:r>
        <w:rPr>
          <w:rFonts w:ascii="Trebuchet MS" w:eastAsia="Trebuchet MS" w:hAnsi="Trebuchet MS" w:cs="Trebuchet MS"/>
          <w:spacing w:val="29"/>
          <w:sz w:val="20"/>
          <w:szCs w:val="20"/>
        </w:rPr>
        <w:t xml:space="preserve"> </w:t>
      </w:r>
      <w:r>
        <w:rPr>
          <w:rFonts w:ascii="Trebuchet MS" w:eastAsia="Trebuchet MS" w:hAnsi="Trebuchet MS" w:cs="Trebuchet MS"/>
          <w:spacing w:val="6"/>
          <w:sz w:val="20"/>
          <w:szCs w:val="20"/>
        </w:rPr>
        <w:t>and</w:t>
      </w:r>
      <w:r>
        <w:rPr>
          <w:rFonts w:ascii="Trebuchet MS" w:eastAsia="Trebuchet MS" w:hAnsi="Trebuchet MS" w:cs="Trebuchet MS"/>
          <w:spacing w:val="32"/>
          <w:sz w:val="20"/>
          <w:szCs w:val="20"/>
        </w:rPr>
        <w:t xml:space="preserve"> </w:t>
      </w:r>
      <w:r>
        <w:rPr>
          <w:rFonts w:ascii="Trebuchet MS" w:eastAsia="Trebuchet MS" w:hAnsi="Trebuchet MS" w:cs="Trebuchet MS"/>
          <w:spacing w:val="6"/>
          <w:sz w:val="20"/>
          <w:szCs w:val="20"/>
        </w:rPr>
        <w:t>experience</w:t>
      </w:r>
      <w:r>
        <w:rPr>
          <w:rFonts w:ascii="Trebuchet MS" w:eastAsia="Trebuchet MS" w:hAnsi="Trebuchet MS" w:cs="Trebuchet MS"/>
          <w:spacing w:val="38"/>
          <w:sz w:val="20"/>
          <w:szCs w:val="20"/>
        </w:rPr>
        <w:t xml:space="preserve"> </w:t>
      </w:r>
      <w:r>
        <w:rPr>
          <w:rFonts w:ascii="Trebuchet MS" w:eastAsia="Trebuchet MS" w:hAnsi="Trebuchet MS" w:cs="Trebuchet MS"/>
          <w:spacing w:val="6"/>
          <w:sz w:val="20"/>
          <w:szCs w:val="20"/>
        </w:rPr>
        <w:t>specific</w:t>
      </w:r>
      <w:r>
        <w:rPr>
          <w:rFonts w:ascii="Trebuchet MS" w:eastAsia="Trebuchet MS" w:hAnsi="Trebuchet MS" w:cs="Trebuchet MS"/>
          <w:spacing w:val="30"/>
          <w:sz w:val="20"/>
          <w:szCs w:val="20"/>
        </w:rPr>
        <w:t xml:space="preserve"> </w:t>
      </w:r>
      <w:r>
        <w:rPr>
          <w:rFonts w:ascii="Trebuchet MS" w:eastAsia="Trebuchet MS" w:hAnsi="Trebuchet MS" w:cs="Trebuchet MS"/>
          <w:spacing w:val="3"/>
          <w:sz w:val="20"/>
          <w:szCs w:val="20"/>
        </w:rPr>
        <w:t>to</w:t>
      </w:r>
      <w:r>
        <w:rPr>
          <w:rFonts w:ascii="Trebuchet MS" w:eastAsia="Trebuchet MS" w:hAnsi="Trebuchet MS" w:cs="Trebuchet MS"/>
          <w:w w:val="99"/>
          <w:sz w:val="20"/>
          <w:szCs w:val="20"/>
        </w:rPr>
        <w:t xml:space="preserve"> </w:t>
      </w:r>
      <w:r>
        <w:rPr>
          <w:rFonts w:ascii="Trebuchet MS" w:eastAsia="Trebuchet MS" w:hAnsi="Trebuchet MS" w:cs="Trebuchet MS"/>
          <w:spacing w:val="5"/>
          <w:sz w:val="20"/>
          <w:szCs w:val="20"/>
        </w:rPr>
        <w:t xml:space="preserve">the work or </w:t>
      </w:r>
      <w:r>
        <w:rPr>
          <w:rFonts w:ascii="Trebuchet MS" w:eastAsia="Trebuchet MS" w:hAnsi="Trebuchet MS" w:cs="Trebuchet MS"/>
          <w:spacing w:val="6"/>
          <w:sz w:val="20"/>
          <w:szCs w:val="20"/>
        </w:rPr>
        <w:t>task being</w:t>
      </w:r>
      <w:r>
        <w:rPr>
          <w:rFonts w:ascii="Trebuchet MS" w:eastAsia="Trebuchet MS" w:hAnsi="Trebuchet MS" w:cs="Trebuchet MS"/>
          <w:spacing w:val="55"/>
          <w:sz w:val="20"/>
          <w:szCs w:val="20"/>
        </w:rPr>
        <w:t xml:space="preserve"> </w:t>
      </w:r>
      <w:r>
        <w:rPr>
          <w:rFonts w:ascii="Trebuchet MS" w:eastAsia="Trebuchet MS" w:hAnsi="Trebuchet MS" w:cs="Trebuchet MS"/>
          <w:spacing w:val="6"/>
          <w:sz w:val="20"/>
          <w:szCs w:val="20"/>
        </w:rPr>
        <w:t>performed.</w:t>
      </w:r>
    </w:p>
    <w:p w:rsidR="00E22020" w:rsidRDefault="00E22020">
      <w:pPr>
        <w:spacing w:before="4"/>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ind w:right="177" w:hanging="566"/>
        <w:rPr>
          <w:rFonts w:ascii="Trebuchet MS" w:eastAsia="Trebuchet MS" w:hAnsi="Trebuchet MS" w:cs="Trebuchet MS"/>
          <w:sz w:val="20"/>
          <w:szCs w:val="20"/>
        </w:rPr>
      </w:pPr>
      <w:r>
        <w:rPr>
          <w:rFonts w:ascii="Trebuchet MS" w:eastAsia="Trebuchet MS" w:hAnsi="Trebuchet MS" w:cs="Trebuchet MS"/>
          <w:spacing w:val="6"/>
          <w:sz w:val="20"/>
          <w:szCs w:val="20"/>
        </w:rPr>
        <w:t xml:space="preserve">“Hazard” </w:t>
      </w:r>
      <w:r>
        <w:rPr>
          <w:rFonts w:ascii="Trebuchet MS" w:eastAsia="Trebuchet MS" w:hAnsi="Trebuchet MS" w:cs="Trebuchet MS"/>
          <w:sz w:val="20"/>
          <w:szCs w:val="20"/>
        </w:rPr>
        <w:t xml:space="preserve">a </w:t>
      </w:r>
      <w:r>
        <w:rPr>
          <w:rFonts w:ascii="Trebuchet MS" w:eastAsia="Trebuchet MS" w:hAnsi="Trebuchet MS" w:cs="Trebuchet MS"/>
          <w:spacing w:val="6"/>
          <w:sz w:val="20"/>
          <w:szCs w:val="20"/>
        </w:rPr>
        <w:t xml:space="preserve">source </w:t>
      </w:r>
      <w:r>
        <w:rPr>
          <w:rFonts w:ascii="Trebuchet MS" w:eastAsia="Trebuchet MS" w:hAnsi="Trebuchet MS" w:cs="Trebuchet MS"/>
          <w:spacing w:val="3"/>
          <w:sz w:val="20"/>
          <w:szCs w:val="20"/>
        </w:rPr>
        <w:t xml:space="preserve">of </w:t>
      </w:r>
      <w:r>
        <w:rPr>
          <w:rFonts w:ascii="Trebuchet MS" w:eastAsia="Trebuchet MS" w:hAnsi="Trebuchet MS" w:cs="Trebuchet MS"/>
          <w:spacing w:val="6"/>
          <w:sz w:val="20"/>
          <w:szCs w:val="20"/>
        </w:rPr>
        <w:t xml:space="preserve">exposure </w:t>
      </w:r>
      <w:r>
        <w:rPr>
          <w:rFonts w:ascii="Trebuchet MS" w:eastAsia="Trebuchet MS" w:hAnsi="Trebuchet MS" w:cs="Trebuchet MS"/>
          <w:spacing w:val="3"/>
          <w:sz w:val="20"/>
          <w:szCs w:val="20"/>
        </w:rPr>
        <w:t>to</w:t>
      </w:r>
      <w:r>
        <w:rPr>
          <w:rFonts w:ascii="Trebuchet MS" w:eastAsia="Trebuchet MS" w:hAnsi="Trebuchet MS" w:cs="Trebuchet MS"/>
          <w:spacing w:val="11"/>
          <w:sz w:val="20"/>
          <w:szCs w:val="20"/>
        </w:rPr>
        <w:t xml:space="preserve"> </w:t>
      </w:r>
      <w:r>
        <w:rPr>
          <w:rFonts w:ascii="Trebuchet MS" w:eastAsia="Trebuchet MS" w:hAnsi="Trebuchet MS" w:cs="Trebuchet MS"/>
          <w:spacing w:val="8"/>
          <w:sz w:val="20"/>
          <w:szCs w:val="20"/>
        </w:rPr>
        <w:t>danger.</w:t>
      </w:r>
    </w:p>
    <w:p w:rsidR="00E22020" w:rsidRDefault="00E22020">
      <w:pPr>
        <w:rPr>
          <w:rFonts w:ascii="Trebuchet MS" w:eastAsia="Trebuchet MS" w:hAnsi="Trebuchet MS" w:cs="Trebuchet MS"/>
          <w:sz w:val="20"/>
          <w:szCs w:val="20"/>
        </w:rPr>
        <w:sectPr w:rsidR="00E22020">
          <w:headerReference w:type="even" r:id="rId106"/>
          <w:footerReference w:type="even" r:id="rId107"/>
          <w:pgSz w:w="11930" w:h="16850"/>
          <w:pgMar w:top="520" w:right="920" w:bottom="280" w:left="920" w:header="0" w:footer="0" w:gutter="0"/>
          <w:cols w:space="720"/>
        </w:sectPr>
      </w:pPr>
    </w:p>
    <w:p w:rsidR="00E22020" w:rsidRDefault="00016963" w:rsidP="00A72E99">
      <w:pPr>
        <w:pStyle w:val="ListParagraph"/>
        <w:numPr>
          <w:ilvl w:val="0"/>
          <w:numId w:val="32"/>
        </w:numPr>
        <w:tabs>
          <w:tab w:val="left" w:pos="667"/>
        </w:tabs>
        <w:spacing w:before="56" w:line="276" w:lineRule="auto"/>
        <w:ind w:right="108"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lastRenderedPageBreak/>
        <w:t xml:space="preserve">“Hazard </w:t>
      </w:r>
      <w:r>
        <w:rPr>
          <w:rFonts w:ascii="Trebuchet MS" w:eastAsia="Trebuchet MS" w:hAnsi="Trebuchet MS" w:cs="Trebuchet MS"/>
          <w:spacing w:val="7"/>
          <w:sz w:val="20"/>
          <w:szCs w:val="20"/>
        </w:rPr>
        <w:t xml:space="preserve">Identification” </w:t>
      </w:r>
      <w:r>
        <w:rPr>
          <w:rFonts w:ascii="Trebuchet MS" w:eastAsia="Trebuchet MS" w:hAnsi="Trebuchet MS" w:cs="Trebuchet MS"/>
          <w:spacing w:val="5"/>
          <w:sz w:val="20"/>
          <w:szCs w:val="20"/>
        </w:rPr>
        <w:t xml:space="preserve">the </w:t>
      </w:r>
      <w:r>
        <w:rPr>
          <w:rFonts w:ascii="Trebuchet MS" w:eastAsia="Trebuchet MS" w:hAnsi="Trebuchet MS" w:cs="Trebuchet MS"/>
          <w:spacing w:val="7"/>
          <w:sz w:val="20"/>
          <w:szCs w:val="20"/>
        </w:rPr>
        <w:t xml:space="preserve">identification </w:t>
      </w:r>
      <w:r>
        <w:rPr>
          <w:rFonts w:ascii="Trebuchet MS" w:eastAsia="Trebuchet MS" w:hAnsi="Trebuchet MS" w:cs="Trebuchet MS"/>
          <w:spacing w:val="5"/>
          <w:sz w:val="20"/>
          <w:szCs w:val="20"/>
        </w:rPr>
        <w:t xml:space="preserve">and </w:t>
      </w:r>
      <w:r>
        <w:rPr>
          <w:rFonts w:ascii="Trebuchet MS" w:eastAsia="Trebuchet MS" w:hAnsi="Trebuchet MS" w:cs="Trebuchet MS"/>
          <w:spacing w:val="6"/>
          <w:sz w:val="20"/>
          <w:szCs w:val="20"/>
        </w:rPr>
        <w:t xml:space="preserve">documenting </w:t>
      </w:r>
      <w:r>
        <w:rPr>
          <w:rFonts w:ascii="Trebuchet MS" w:eastAsia="Trebuchet MS" w:hAnsi="Trebuchet MS" w:cs="Trebuchet MS"/>
          <w:spacing w:val="3"/>
          <w:sz w:val="20"/>
          <w:szCs w:val="20"/>
        </w:rPr>
        <w:t xml:space="preserve">of </w:t>
      </w:r>
      <w:r>
        <w:rPr>
          <w:rFonts w:ascii="Trebuchet MS" w:eastAsia="Trebuchet MS" w:hAnsi="Trebuchet MS" w:cs="Trebuchet MS"/>
          <w:spacing w:val="6"/>
          <w:sz w:val="20"/>
          <w:szCs w:val="20"/>
        </w:rPr>
        <w:t xml:space="preserve">existing </w:t>
      </w:r>
      <w:r>
        <w:rPr>
          <w:rFonts w:ascii="Trebuchet MS" w:eastAsia="Trebuchet MS" w:hAnsi="Trebuchet MS" w:cs="Trebuchet MS"/>
          <w:spacing w:val="5"/>
          <w:sz w:val="20"/>
          <w:szCs w:val="20"/>
        </w:rPr>
        <w:t xml:space="preserve">or </w:t>
      </w:r>
      <w:r>
        <w:rPr>
          <w:rFonts w:ascii="Trebuchet MS" w:eastAsia="Trebuchet MS" w:hAnsi="Trebuchet MS" w:cs="Trebuchet MS"/>
          <w:spacing w:val="6"/>
          <w:sz w:val="20"/>
          <w:szCs w:val="20"/>
        </w:rPr>
        <w:t>expected hazards</w:t>
      </w:r>
      <w:r>
        <w:rPr>
          <w:rFonts w:ascii="Trebuchet MS" w:eastAsia="Trebuchet MS" w:hAnsi="Trebuchet MS" w:cs="Trebuchet MS"/>
          <w:spacing w:val="17"/>
          <w:sz w:val="20"/>
          <w:szCs w:val="20"/>
        </w:rPr>
        <w:t xml:space="preserve"> </w:t>
      </w:r>
      <w:r>
        <w:rPr>
          <w:rFonts w:ascii="Trebuchet MS" w:eastAsia="Trebuchet MS" w:hAnsi="Trebuchet MS" w:cs="Trebuchet MS"/>
          <w:spacing w:val="3"/>
          <w:sz w:val="20"/>
          <w:szCs w:val="20"/>
        </w:rPr>
        <w:t>to</w:t>
      </w:r>
      <w:r>
        <w:rPr>
          <w:rFonts w:ascii="Trebuchet MS" w:eastAsia="Trebuchet MS" w:hAnsi="Trebuchet MS" w:cs="Trebuchet MS"/>
          <w:w w:val="99"/>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26"/>
          <w:sz w:val="20"/>
          <w:szCs w:val="20"/>
        </w:rPr>
        <w:t xml:space="preserve"> </w:t>
      </w:r>
      <w:r>
        <w:rPr>
          <w:rFonts w:ascii="Trebuchet MS" w:eastAsia="Trebuchet MS" w:hAnsi="Trebuchet MS" w:cs="Trebuchet MS"/>
          <w:spacing w:val="6"/>
          <w:sz w:val="20"/>
          <w:szCs w:val="20"/>
        </w:rPr>
        <w:t>health</w:t>
      </w:r>
      <w:r>
        <w:rPr>
          <w:rFonts w:ascii="Trebuchet MS" w:eastAsia="Trebuchet MS" w:hAnsi="Trebuchet MS" w:cs="Trebuchet MS"/>
          <w:spacing w:val="24"/>
          <w:sz w:val="20"/>
          <w:szCs w:val="20"/>
        </w:rPr>
        <w:t xml:space="preserve"> </w:t>
      </w:r>
      <w:r>
        <w:rPr>
          <w:rFonts w:ascii="Trebuchet MS" w:eastAsia="Trebuchet MS" w:hAnsi="Trebuchet MS" w:cs="Trebuchet MS"/>
          <w:spacing w:val="5"/>
          <w:sz w:val="20"/>
          <w:szCs w:val="20"/>
        </w:rPr>
        <w:t>and</w:t>
      </w:r>
      <w:r>
        <w:rPr>
          <w:rFonts w:ascii="Trebuchet MS" w:eastAsia="Trebuchet MS" w:hAnsi="Trebuchet MS" w:cs="Trebuchet MS"/>
          <w:spacing w:val="24"/>
          <w:sz w:val="20"/>
          <w:szCs w:val="20"/>
        </w:rPr>
        <w:t xml:space="preserve"> </w:t>
      </w:r>
      <w:r>
        <w:rPr>
          <w:rFonts w:ascii="Trebuchet MS" w:eastAsia="Trebuchet MS" w:hAnsi="Trebuchet MS" w:cs="Trebuchet MS"/>
          <w:spacing w:val="6"/>
          <w:sz w:val="20"/>
          <w:szCs w:val="20"/>
        </w:rPr>
        <w:t>safety</w:t>
      </w:r>
      <w:r>
        <w:rPr>
          <w:rFonts w:ascii="Trebuchet MS" w:eastAsia="Trebuchet MS" w:hAnsi="Trebuchet MS" w:cs="Trebuchet MS"/>
          <w:spacing w:val="25"/>
          <w:sz w:val="20"/>
          <w:szCs w:val="20"/>
        </w:rPr>
        <w:t xml:space="preserve"> </w:t>
      </w:r>
      <w:r>
        <w:rPr>
          <w:rFonts w:ascii="Trebuchet MS" w:eastAsia="Trebuchet MS" w:hAnsi="Trebuchet MS" w:cs="Trebuchet MS"/>
          <w:spacing w:val="4"/>
          <w:sz w:val="20"/>
          <w:szCs w:val="20"/>
        </w:rPr>
        <w:t>of</w:t>
      </w:r>
      <w:r>
        <w:rPr>
          <w:rFonts w:ascii="Trebuchet MS" w:eastAsia="Trebuchet MS" w:hAnsi="Trebuchet MS" w:cs="Trebuchet MS"/>
          <w:spacing w:val="28"/>
          <w:sz w:val="20"/>
          <w:szCs w:val="20"/>
        </w:rPr>
        <w:t xml:space="preserve"> </w:t>
      </w:r>
      <w:r>
        <w:rPr>
          <w:rFonts w:ascii="Trebuchet MS" w:eastAsia="Trebuchet MS" w:hAnsi="Trebuchet MS" w:cs="Trebuchet MS"/>
          <w:spacing w:val="6"/>
          <w:sz w:val="20"/>
          <w:szCs w:val="20"/>
        </w:rPr>
        <w:t>persons</w:t>
      </w:r>
      <w:r>
        <w:rPr>
          <w:rFonts w:ascii="Trebuchet MS" w:eastAsia="Trebuchet MS" w:hAnsi="Trebuchet MS" w:cs="Trebuchet MS"/>
          <w:spacing w:val="25"/>
          <w:sz w:val="20"/>
          <w:szCs w:val="20"/>
        </w:rPr>
        <w:t xml:space="preserve"> </w:t>
      </w:r>
      <w:r>
        <w:rPr>
          <w:rFonts w:ascii="Trebuchet MS" w:eastAsia="Trebuchet MS" w:hAnsi="Trebuchet MS" w:cs="Trebuchet MS"/>
          <w:spacing w:val="6"/>
          <w:sz w:val="20"/>
          <w:szCs w:val="20"/>
        </w:rPr>
        <w:t>which</w:t>
      </w:r>
      <w:r>
        <w:rPr>
          <w:rFonts w:ascii="Trebuchet MS" w:eastAsia="Trebuchet MS" w:hAnsi="Trebuchet MS" w:cs="Trebuchet MS"/>
          <w:spacing w:val="24"/>
          <w:sz w:val="20"/>
          <w:szCs w:val="20"/>
        </w:rPr>
        <w:t xml:space="preserve"> </w:t>
      </w:r>
      <w:r>
        <w:rPr>
          <w:rFonts w:ascii="Trebuchet MS" w:eastAsia="Trebuchet MS" w:hAnsi="Trebuchet MS" w:cs="Trebuchet MS"/>
          <w:spacing w:val="6"/>
          <w:sz w:val="20"/>
          <w:szCs w:val="20"/>
        </w:rPr>
        <w:t>are</w:t>
      </w:r>
      <w:r>
        <w:rPr>
          <w:rFonts w:ascii="Trebuchet MS" w:eastAsia="Trebuchet MS" w:hAnsi="Trebuchet MS" w:cs="Trebuchet MS"/>
          <w:spacing w:val="24"/>
          <w:sz w:val="20"/>
          <w:szCs w:val="20"/>
        </w:rPr>
        <w:t xml:space="preserve"> </w:t>
      </w:r>
      <w:r>
        <w:rPr>
          <w:rFonts w:ascii="Trebuchet MS" w:eastAsia="Trebuchet MS" w:hAnsi="Trebuchet MS" w:cs="Trebuchet MS"/>
          <w:spacing w:val="6"/>
          <w:sz w:val="20"/>
          <w:szCs w:val="20"/>
        </w:rPr>
        <w:t>normally</w:t>
      </w:r>
      <w:r>
        <w:rPr>
          <w:rFonts w:ascii="Trebuchet MS" w:eastAsia="Trebuchet MS" w:hAnsi="Trebuchet MS" w:cs="Trebuchet MS"/>
          <w:spacing w:val="25"/>
          <w:sz w:val="20"/>
          <w:szCs w:val="20"/>
        </w:rPr>
        <w:t xml:space="preserve"> </w:t>
      </w:r>
      <w:r>
        <w:rPr>
          <w:rFonts w:ascii="Trebuchet MS" w:eastAsia="Trebuchet MS" w:hAnsi="Trebuchet MS" w:cs="Trebuchet MS"/>
          <w:spacing w:val="8"/>
          <w:sz w:val="20"/>
          <w:szCs w:val="20"/>
        </w:rPr>
        <w:t>associated</w:t>
      </w:r>
      <w:r>
        <w:rPr>
          <w:rFonts w:ascii="Trebuchet MS" w:eastAsia="Trebuchet MS" w:hAnsi="Trebuchet MS" w:cs="Trebuchet MS"/>
          <w:spacing w:val="24"/>
          <w:sz w:val="20"/>
          <w:szCs w:val="20"/>
        </w:rPr>
        <w:t xml:space="preserve"> </w:t>
      </w:r>
      <w:r>
        <w:rPr>
          <w:rFonts w:ascii="Trebuchet MS" w:eastAsia="Trebuchet MS" w:hAnsi="Trebuchet MS" w:cs="Trebuchet MS"/>
          <w:spacing w:val="5"/>
          <w:sz w:val="20"/>
          <w:szCs w:val="20"/>
        </w:rPr>
        <w:t>with</w:t>
      </w:r>
      <w:r>
        <w:rPr>
          <w:rFonts w:ascii="Trebuchet MS" w:eastAsia="Trebuchet MS" w:hAnsi="Trebuchet MS" w:cs="Trebuchet MS"/>
          <w:spacing w:val="24"/>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26"/>
          <w:sz w:val="20"/>
          <w:szCs w:val="20"/>
        </w:rPr>
        <w:t xml:space="preserve"> </w:t>
      </w:r>
      <w:r>
        <w:rPr>
          <w:rFonts w:ascii="Trebuchet MS" w:eastAsia="Trebuchet MS" w:hAnsi="Trebuchet MS" w:cs="Trebuchet MS"/>
          <w:spacing w:val="5"/>
          <w:sz w:val="20"/>
          <w:szCs w:val="20"/>
        </w:rPr>
        <w:t>type</w:t>
      </w:r>
      <w:r>
        <w:rPr>
          <w:rFonts w:ascii="Trebuchet MS" w:eastAsia="Trebuchet MS" w:hAnsi="Trebuchet MS" w:cs="Trebuchet MS"/>
          <w:spacing w:val="24"/>
          <w:sz w:val="20"/>
          <w:szCs w:val="20"/>
        </w:rPr>
        <w:t xml:space="preserve"> </w:t>
      </w:r>
      <w:r>
        <w:rPr>
          <w:rFonts w:ascii="Trebuchet MS" w:eastAsia="Trebuchet MS" w:hAnsi="Trebuchet MS" w:cs="Trebuchet MS"/>
          <w:spacing w:val="4"/>
          <w:sz w:val="20"/>
          <w:szCs w:val="20"/>
        </w:rPr>
        <w:t>of</w:t>
      </w:r>
      <w:r>
        <w:rPr>
          <w:rFonts w:ascii="Trebuchet MS" w:eastAsia="Trebuchet MS" w:hAnsi="Trebuchet MS" w:cs="Trebuchet MS"/>
          <w:spacing w:val="25"/>
          <w:sz w:val="20"/>
          <w:szCs w:val="20"/>
        </w:rPr>
        <w:t xml:space="preserve"> </w:t>
      </w:r>
      <w:r>
        <w:rPr>
          <w:rFonts w:ascii="Trebuchet MS" w:eastAsia="Trebuchet MS" w:hAnsi="Trebuchet MS" w:cs="Trebuchet MS"/>
          <w:spacing w:val="7"/>
          <w:sz w:val="20"/>
          <w:szCs w:val="20"/>
        </w:rPr>
        <w:t>construction</w:t>
      </w:r>
      <w:r>
        <w:rPr>
          <w:rFonts w:ascii="Trebuchet MS" w:eastAsia="Trebuchet MS" w:hAnsi="Trebuchet MS" w:cs="Trebuchet MS"/>
          <w:w w:val="99"/>
          <w:sz w:val="20"/>
          <w:szCs w:val="20"/>
        </w:rPr>
        <w:t xml:space="preserve"> </w:t>
      </w:r>
      <w:r>
        <w:rPr>
          <w:rFonts w:ascii="Trebuchet MS" w:eastAsia="Trebuchet MS" w:hAnsi="Trebuchet MS" w:cs="Trebuchet MS"/>
          <w:spacing w:val="5"/>
          <w:sz w:val="20"/>
          <w:szCs w:val="20"/>
        </w:rPr>
        <w:t xml:space="preserve">work being </w:t>
      </w:r>
      <w:r>
        <w:rPr>
          <w:rFonts w:ascii="Trebuchet MS" w:eastAsia="Trebuchet MS" w:hAnsi="Trebuchet MS" w:cs="Trebuchet MS"/>
          <w:spacing w:val="6"/>
          <w:sz w:val="20"/>
          <w:szCs w:val="20"/>
        </w:rPr>
        <w:t xml:space="preserve">executed </w:t>
      </w:r>
      <w:r>
        <w:rPr>
          <w:rFonts w:ascii="Trebuchet MS" w:eastAsia="Trebuchet MS" w:hAnsi="Trebuchet MS" w:cs="Trebuchet MS"/>
          <w:spacing w:val="4"/>
          <w:sz w:val="20"/>
          <w:szCs w:val="20"/>
        </w:rPr>
        <w:t>or to be</w:t>
      </w:r>
      <w:r>
        <w:rPr>
          <w:rFonts w:ascii="Trebuchet MS" w:eastAsia="Trebuchet MS" w:hAnsi="Trebuchet MS" w:cs="Trebuchet MS"/>
          <w:spacing w:val="5"/>
          <w:sz w:val="20"/>
          <w:szCs w:val="20"/>
        </w:rPr>
        <w:t xml:space="preserve"> </w:t>
      </w:r>
      <w:r>
        <w:rPr>
          <w:rFonts w:ascii="Trebuchet MS" w:eastAsia="Trebuchet MS" w:hAnsi="Trebuchet MS" w:cs="Trebuchet MS"/>
          <w:spacing w:val="6"/>
          <w:sz w:val="20"/>
          <w:szCs w:val="20"/>
        </w:rPr>
        <w:t>executed.</w:t>
      </w:r>
    </w:p>
    <w:p w:rsidR="00E22020" w:rsidRDefault="00E22020">
      <w:pPr>
        <w:spacing w:before="6"/>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ind w:right="120" w:hanging="566"/>
        <w:rPr>
          <w:rFonts w:ascii="Trebuchet MS" w:eastAsia="Trebuchet MS" w:hAnsi="Trebuchet MS" w:cs="Trebuchet MS"/>
          <w:sz w:val="20"/>
          <w:szCs w:val="20"/>
        </w:rPr>
      </w:pPr>
      <w:r>
        <w:rPr>
          <w:rFonts w:ascii="Trebuchet MS" w:eastAsia="Trebuchet MS" w:hAnsi="Trebuchet MS" w:cs="Trebuchet MS"/>
          <w:spacing w:val="6"/>
          <w:sz w:val="20"/>
          <w:szCs w:val="20"/>
        </w:rPr>
        <w:t xml:space="preserve">“Healthy” free </w:t>
      </w:r>
      <w:r>
        <w:rPr>
          <w:rFonts w:ascii="Trebuchet MS" w:eastAsia="Trebuchet MS" w:hAnsi="Trebuchet MS" w:cs="Trebuchet MS"/>
          <w:spacing w:val="5"/>
          <w:sz w:val="20"/>
          <w:szCs w:val="20"/>
        </w:rPr>
        <w:t xml:space="preserve">from </w:t>
      </w:r>
      <w:r>
        <w:rPr>
          <w:rFonts w:ascii="Trebuchet MS" w:eastAsia="Trebuchet MS" w:hAnsi="Trebuchet MS" w:cs="Trebuchet MS"/>
          <w:spacing w:val="6"/>
          <w:sz w:val="20"/>
          <w:szCs w:val="20"/>
        </w:rPr>
        <w:t xml:space="preserve">illness </w:t>
      </w:r>
      <w:r>
        <w:rPr>
          <w:rFonts w:ascii="Trebuchet MS" w:eastAsia="Trebuchet MS" w:hAnsi="Trebuchet MS" w:cs="Trebuchet MS"/>
          <w:spacing w:val="5"/>
          <w:sz w:val="20"/>
          <w:szCs w:val="20"/>
        </w:rPr>
        <w:t xml:space="preserve">or </w:t>
      </w:r>
      <w:r>
        <w:rPr>
          <w:rFonts w:ascii="Trebuchet MS" w:eastAsia="Trebuchet MS" w:hAnsi="Trebuchet MS" w:cs="Trebuchet MS"/>
          <w:spacing w:val="6"/>
          <w:sz w:val="20"/>
          <w:szCs w:val="20"/>
        </w:rPr>
        <w:t xml:space="preserve">injury </w:t>
      </w:r>
      <w:r>
        <w:rPr>
          <w:rFonts w:ascii="Trebuchet MS" w:eastAsia="Trebuchet MS" w:hAnsi="Trebuchet MS" w:cs="Trebuchet MS"/>
          <w:spacing w:val="7"/>
          <w:sz w:val="20"/>
          <w:szCs w:val="20"/>
        </w:rPr>
        <w:t xml:space="preserve">attributable </w:t>
      </w:r>
      <w:r>
        <w:rPr>
          <w:rFonts w:ascii="Trebuchet MS" w:eastAsia="Trebuchet MS" w:hAnsi="Trebuchet MS" w:cs="Trebuchet MS"/>
          <w:spacing w:val="3"/>
          <w:sz w:val="20"/>
          <w:szCs w:val="20"/>
        </w:rPr>
        <w:t xml:space="preserve">to </w:t>
      </w:r>
      <w:r>
        <w:rPr>
          <w:rFonts w:ascii="Trebuchet MS" w:eastAsia="Trebuchet MS" w:hAnsi="Trebuchet MS" w:cs="Trebuchet MS"/>
          <w:spacing w:val="7"/>
          <w:sz w:val="20"/>
          <w:szCs w:val="20"/>
        </w:rPr>
        <w:t>occupational</w:t>
      </w:r>
      <w:r>
        <w:rPr>
          <w:rFonts w:ascii="Trebuchet MS" w:eastAsia="Trebuchet MS" w:hAnsi="Trebuchet MS" w:cs="Trebuchet MS"/>
          <w:spacing w:val="24"/>
          <w:sz w:val="20"/>
          <w:szCs w:val="20"/>
        </w:rPr>
        <w:t xml:space="preserve"> </w:t>
      </w:r>
      <w:r>
        <w:rPr>
          <w:rFonts w:ascii="Trebuchet MS" w:eastAsia="Trebuchet MS" w:hAnsi="Trebuchet MS" w:cs="Trebuchet MS"/>
          <w:spacing w:val="6"/>
          <w:sz w:val="20"/>
          <w:szCs w:val="20"/>
        </w:rPr>
        <w:t>causes.</w:t>
      </w:r>
    </w:p>
    <w:p w:rsidR="00E22020" w:rsidRDefault="00E22020">
      <w:pPr>
        <w:spacing w:before="6"/>
        <w:rPr>
          <w:rFonts w:ascii="Trebuchet MS" w:eastAsia="Trebuchet MS" w:hAnsi="Trebuchet MS" w:cs="Trebuchet MS"/>
          <w:sz w:val="26"/>
          <w:szCs w:val="26"/>
        </w:rPr>
      </w:pPr>
    </w:p>
    <w:p w:rsidR="00E22020" w:rsidRDefault="00016963" w:rsidP="00A72E99">
      <w:pPr>
        <w:pStyle w:val="ListParagraph"/>
        <w:numPr>
          <w:ilvl w:val="0"/>
          <w:numId w:val="32"/>
        </w:numPr>
        <w:tabs>
          <w:tab w:val="left" w:pos="667"/>
        </w:tabs>
        <w:spacing w:line="276" w:lineRule="auto"/>
        <w:ind w:right="99"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 xml:space="preserve">“Excavation Work” means </w:t>
      </w:r>
      <w:r>
        <w:rPr>
          <w:rFonts w:ascii="Trebuchet MS" w:eastAsia="Trebuchet MS" w:hAnsi="Trebuchet MS" w:cs="Trebuchet MS"/>
          <w:spacing w:val="5"/>
          <w:sz w:val="20"/>
          <w:szCs w:val="20"/>
        </w:rPr>
        <w:t xml:space="preserve">the </w:t>
      </w:r>
      <w:r>
        <w:rPr>
          <w:rFonts w:ascii="Trebuchet MS" w:eastAsia="Trebuchet MS" w:hAnsi="Trebuchet MS" w:cs="Trebuchet MS"/>
          <w:spacing w:val="6"/>
          <w:sz w:val="20"/>
          <w:szCs w:val="20"/>
        </w:rPr>
        <w:t xml:space="preserve">making </w:t>
      </w:r>
      <w:r>
        <w:rPr>
          <w:rFonts w:ascii="Trebuchet MS" w:eastAsia="Trebuchet MS" w:hAnsi="Trebuchet MS" w:cs="Trebuchet MS"/>
          <w:spacing w:val="3"/>
          <w:sz w:val="20"/>
          <w:szCs w:val="20"/>
        </w:rPr>
        <w:t xml:space="preserve">of </w:t>
      </w:r>
      <w:r>
        <w:rPr>
          <w:rFonts w:ascii="Trebuchet MS" w:eastAsia="Trebuchet MS" w:hAnsi="Trebuchet MS" w:cs="Trebuchet MS"/>
          <w:spacing w:val="5"/>
          <w:sz w:val="20"/>
          <w:szCs w:val="20"/>
        </w:rPr>
        <w:t xml:space="preserve">any </w:t>
      </w:r>
      <w:r>
        <w:rPr>
          <w:rFonts w:ascii="Trebuchet MS" w:eastAsia="Trebuchet MS" w:hAnsi="Trebuchet MS" w:cs="Trebuchet MS"/>
          <w:spacing w:val="8"/>
          <w:sz w:val="20"/>
          <w:szCs w:val="20"/>
        </w:rPr>
        <w:t xml:space="preserve">man-made </w:t>
      </w:r>
      <w:r>
        <w:rPr>
          <w:rFonts w:ascii="Trebuchet MS" w:eastAsia="Trebuchet MS" w:hAnsi="Trebuchet MS" w:cs="Trebuchet MS"/>
          <w:spacing w:val="7"/>
          <w:sz w:val="20"/>
          <w:szCs w:val="20"/>
        </w:rPr>
        <w:t xml:space="preserve">cavity, </w:t>
      </w:r>
      <w:r>
        <w:rPr>
          <w:rFonts w:ascii="Trebuchet MS" w:eastAsia="Trebuchet MS" w:hAnsi="Trebuchet MS" w:cs="Trebuchet MS"/>
          <w:spacing w:val="6"/>
          <w:sz w:val="20"/>
          <w:szCs w:val="20"/>
        </w:rPr>
        <w:t xml:space="preserve">trench,  </w:t>
      </w:r>
      <w:r>
        <w:rPr>
          <w:rFonts w:ascii="Trebuchet MS" w:eastAsia="Trebuchet MS" w:hAnsi="Trebuchet MS" w:cs="Trebuchet MS"/>
          <w:spacing w:val="5"/>
          <w:sz w:val="20"/>
          <w:szCs w:val="20"/>
        </w:rPr>
        <w:t xml:space="preserve">pit  </w:t>
      </w:r>
      <w:r>
        <w:rPr>
          <w:rFonts w:ascii="Trebuchet MS" w:eastAsia="Trebuchet MS" w:hAnsi="Trebuchet MS" w:cs="Trebuchet MS"/>
          <w:spacing w:val="4"/>
          <w:sz w:val="20"/>
          <w:szCs w:val="20"/>
        </w:rPr>
        <w:t>or</w:t>
      </w:r>
      <w:r>
        <w:rPr>
          <w:rFonts w:ascii="Trebuchet MS" w:eastAsia="Trebuchet MS" w:hAnsi="Trebuchet MS" w:cs="Trebuchet MS"/>
          <w:spacing w:val="7"/>
          <w:sz w:val="20"/>
          <w:szCs w:val="20"/>
        </w:rPr>
        <w:t xml:space="preserve"> depression</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formed </w:t>
      </w:r>
      <w:r>
        <w:rPr>
          <w:rFonts w:ascii="Trebuchet MS" w:eastAsia="Trebuchet MS" w:hAnsi="Trebuchet MS" w:cs="Trebuchet MS"/>
          <w:spacing w:val="4"/>
          <w:sz w:val="20"/>
          <w:szCs w:val="20"/>
        </w:rPr>
        <w:t xml:space="preserve">by </w:t>
      </w:r>
      <w:r>
        <w:rPr>
          <w:rFonts w:ascii="Trebuchet MS" w:eastAsia="Trebuchet MS" w:hAnsi="Trebuchet MS" w:cs="Trebuchet MS"/>
          <w:spacing w:val="7"/>
          <w:sz w:val="20"/>
          <w:szCs w:val="20"/>
        </w:rPr>
        <w:t xml:space="preserve">cutting, </w:t>
      </w:r>
      <w:r>
        <w:rPr>
          <w:rFonts w:ascii="Trebuchet MS" w:eastAsia="Trebuchet MS" w:hAnsi="Trebuchet MS" w:cs="Trebuchet MS"/>
          <w:spacing w:val="6"/>
          <w:sz w:val="20"/>
          <w:szCs w:val="20"/>
        </w:rPr>
        <w:t xml:space="preserve">digging </w:t>
      </w:r>
      <w:r>
        <w:rPr>
          <w:rFonts w:ascii="Trebuchet MS" w:eastAsia="Trebuchet MS" w:hAnsi="Trebuchet MS" w:cs="Trebuchet MS"/>
          <w:spacing w:val="4"/>
          <w:sz w:val="20"/>
          <w:szCs w:val="20"/>
        </w:rPr>
        <w:t>or</w:t>
      </w:r>
      <w:r>
        <w:rPr>
          <w:rFonts w:ascii="Trebuchet MS" w:eastAsia="Trebuchet MS" w:hAnsi="Trebuchet MS" w:cs="Trebuchet MS"/>
          <w:spacing w:val="55"/>
          <w:sz w:val="20"/>
          <w:szCs w:val="20"/>
        </w:rPr>
        <w:t xml:space="preserve"> </w:t>
      </w:r>
      <w:r>
        <w:rPr>
          <w:rFonts w:ascii="Trebuchet MS" w:eastAsia="Trebuchet MS" w:hAnsi="Trebuchet MS" w:cs="Trebuchet MS"/>
          <w:spacing w:val="7"/>
          <w:sz w:val="20"/>
          <w:szCs w:val="20"/>
        </w:rPr>
        <w:t>scooping.</w:t>
      </w:r>
    </w:p>
    <w:p w:rsidR="00E22020" w:rsidRDefault="00E22020">
      <w:pPr>
        <w:spacing w:before="6"/>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ind w:right="120" w:hanging="566"/>
        <w:rPr>
          <w:rFonts w:ascii="Trebuchet MS" w:eastAsia="Trebuchet MS" w:hAnsi="Trebuchet MS" w:cs="Trebuchet MS"/>
          <w:sz w:val="20"/>
          <w:szCs w:val="20"/>
        </w:rPr>
      </w:pPr>
      <w:r>
        <w:rPr>
          <w:rFonts w:ascii="Trebuchet MS" w:eastAsia="Trebuchet MS" w:hAnsi="Trebuchet MS" w:cs="Trebuchet MS"/>
          <w:spacing w:val="6"/>
          <w:sz w:val="20"/>
          <w:szCs w:val="20"/>
        </w:rPr>
        <w:t xml:space="preserve">“Fall Protection </w:t>
      </w:r>
      <w:r>
        <w:rPr>
          <w:rFonts w:ascii="Trebuchet MS" w:eastAsia="Trebuchet MS" w:hAnsi="Trebuchet MS" w:cs="Trebuchet MS"/>
          <w:spacing w:val="5"/>
          <w:sz w:val="20"/>
          <w:szCs w:val="20"/>
        </w:rPr>
        <w:t xml:space="preserve">Plan” </w:t>
      </w:r>
      <w:r>
        <w:rPr>
          <w:rFonts w:ascii="Trebuchet MS" w:eastAsia="Trebuchet MS" w:hAnsi="Trebuchet MS" w:cs="Trebuchet MS"/>
          <w:spacing w:val="6"/>
          <w:sz w:val="20"/>
          <w:szCs w:val="20"/>
        </w:rPr>
        <w:t xml:space="preserve">means </w:t>
      </w:r>
      <w:r>
        <w:rPr>
          <w:rFonts w:ascii="Trebuchet MS" w:eastAsia="Trebuchet MS" w:hAnsi="Trebuchet MS" w:cs="Trebuchet MS"/>
          <w:sz w:val="20"/>
          <w:szCs w:val="20"/>
        </w:rPr>
        <w:t xml:space="preserve">a </w:t>
      </w:r>
      <w:r>
        <w:rPr>
          <w:rFonts w:ascii="Trebuchet MS" w:eastAsia="Trebuchet MS" w:hAnsi="Trebuchet MS" w:cs="Trebuchet MS"/>
          <w:spacing w:val="6"/>
          <w:sz w:val="20"/>
          <w:szCs w:val="20"/>
        </w:rPr>
        <w:t>documented plan, which includes and provides</w:t>
      </w:r>
      <w:r>
        <w:rPr>
          <w:rFonts w:ascii="Trebuchet MS" w:eastAsia="Trebuchet MS" w:hAnsi="Trebuchet MS" w:cs="Trebuchet MS"/>
          <w:spacing w:val="64"/>
          <w:sz w:val="20"/>
          <w:szCs w:val="20"/>
        </w:rPr>
        <w:t xml:space="preserve"> </w:t>
      </w:r>
      <w:r>
        <w:rPr>
          <w:rFonts w:ascii="Trebuchet MS" w:eastAsia="Trebuchet MS" w:hAnsi="Trebuchet MS" w:cs="Trebuchet MS"/>
          <w:spacing w:val="8"/>
          <w:sz w:val="20"/>
          <w:szCs w:val="20"/>
        </w:rPr>
        <w:t>for-</w:t>
      </w:r>
    </w:p>
    <w:p w:rsidR="00E22020" w:rsidRDefault="00016963" w:rsidP="00A72E99">
      <w:pPr>
        <w:pStyle w:val="ListParagraph"/>
        <w:numPr>
          <w:ilvl w:val="1"/>
          <w:numId w:val="32"/>
        </w:numPr>
        <w:tabs>
          <w:tab w:val="left" w:pos="1056"/>
        </w:tabs>
        <w:spacing w:before="36" w:line="278" w:lineRule="auto"/>
        <w:ind w:right="120" w:firstLine="566"/>
        <w:rPr>
          <w:rFonts w:ascii="Trebuchet MS" w:eastAsia="Trebuchet MS" w:hAnsi="Trebuchet MS" w:cs="Trebuchet MS"/>
          <w:sz w:val="20"/>
          <w:szCs w:val="20"/>
        </w:rPr>
      </w:pPr>
      <w:r>
        <w:rPr>
          <w:rFonts w:ascii="Trebuchet MS"/>
          <w:spacing w:val="5"/>
          <w:sz w:val="20"/>
        </w:rPr>
        <w:t>All</w:t>
      </w:r>
      <w:r>
        <w:rPr>
          <w:rFonts w:ascii="Trebuchet MS"/>
          <w:spacing w:val="60"/>
          <w:sz w:val="20"/>
        </w:rPr>
        <w:t xml:space="preserve"> </w:t>
      </w:r>
      <w:r>
        <w:rPr>
          <w:rFonts w:ascii="Trebuchet MS"/>
          <w:spacing w:val="6"/>
          <w:sz w:val="20"/>
        </w:rPr>
        <w:t>risks</w:t>
      </w:r>
      <w:r>
        <w:rPr>
          <w:rFonts w:ascii="Trebuchet MS"/>
          <w:spacing w:val="61"/>
          <w:sz w:val="20"/>
        </w:rPr>
        <w:t xml:space="preserve"> </w:t>
      </w:r>
      <w:r>
        <w:rPr>
          <w:rFonts w:ascii="Trebuchet MS"/>
          <w:spacing w:val="6"/>
          <w:sz w:val="20"/>
        </w:rPr>
        <w:t>relating</w:t>
      </w:r>
      <w:r>
        <w:rPr>
          <w:rFonts w:ascii="Trebuchet MS"/>
          <w:spacing w:val="61"/>
          <w:sz w:val="20"/>
        </w:rPr>
        <w:t xml:space="preserve"> </w:t>
      </w:r>
      <w:r>
        <w:rPr>
          <w:rFonts w:ascii="Trebuchet MS"/>
          <w:spacing w:val="3"/>
          <w:sz w:val="20"/>
        </w:rPr>
        <w:t>to</w:t>
      </w:r>
      <w:r>
        <w:rPr>
          <w:rFonts w:ascii="Trebuchet MS"/>
          <w:spacing w:val="63"/>
          <w:sz w:val="20"/>
        </w:rPr>
        <w:t xml:space="preserve"> </w:t>
      </w:r>
      <w:r>
        <w:rPr>
          <w:rFonts w:ascii="Trebuchet MS"/>
          <w:spacing w:val="6"/>
          <w:sz w:val="20"/>
        </w:rPr>
        <w:t>working</w:t>
      </w:r>
      <w:r>
        <w:rPr>
          <w:rFonts w:ascii="Trebuchet MS"/>
          <w:spacing w:val="61"/>
          <w:sz w:val="20"/>
        </w:rPr>
        <w:t xml:space="preserve"> </w:t>
      </w:r>
      <w:r>
        <w:rPr>
          <w:rFonts w:ascii="Trebuchet MS"/>
          <w:spacing w:val="6"/>
          <w:sz w:val="20"/>
        </w:rPr>
        <w:t>from</w:t>
      </w:r>
      <w:r>
        <w:rPr>
          <w:rFonts w:ascii="Trebuchet MS"/>
          <w:spacing w:val="60"/>
          <w:sz w:val="20"/>
        </w:rPr>
        <w:t xml:space="preserve"> </w:t>
      </w:r>
      <w:r>
        <w:rPr>
          <w:rFonts w:ascii="Trebuchet MS"/>
          <w:sz w:val="20"/>
        </w:rPr>
        <w:t>a</w:t>
      </w:r>
      <w:r>
        <w:rPr>
          <w:rFonts w:ascii="Trebuchet MS"/>
          <w:spacing w:val="1"/>
          <w:sz w:val="20"/>
        </w:rPr>
        <w:t xml:space="preserve"> </w:t>
      </w:r>
      <w:r>
        <w:rPr>
          <w:rFonts w:ascii="Trebuchet MS"/>
          <w:spacing w:val="5"/>
          <w:sz w:val="20"/>
        </w:rPr>
        <w:t>fall</w:t>
      </w:r>
      <w:r>
        <w:rPr>
          <w:rFonts w:ascii="Trebuchet MS"/>
          <w:spacing w:val="61"/>
          <w:sz w:val="20"/>
        </w:rPr>
        <w:t xml:space="preserve"> </w:t>
      </w:r>
      <w:r>
        <w:rPr>
          <w:rFonts w:ascii="Trebuchet MS"/>
          <w:spacing w:val="6"/>
          <w:sz w:val="20"/>
        </w:rPr>
        <w:t>risk</w:t>
      </w:r>
      <w:r>
        <w:rPr>
          <w:rFonts w:ascii="Trebuchet MS"/>
          <w:spacing w:val="60"/>
          <w:sz w:val="20"/>
        </w:rPr>
        <w:t xml:space="preserve"> </w:t>
      </w:r>
      <w:r>
        <w:rPr>
          <w:rFonts w:ascii="Trebuchet MS"/>
          <w:spacing w:val="6"/>
          <w:sz w:val="20"/>
        </w:rPr>
        <w:t>position,</w:t>
      </w:r>
      <w:r>
        <w:rPr>
          <w:rFonts w:ascii="Trebuchet MS"/>
          <w:spacing w:val="59"/>
          <w:sz w:val="20"/>
        </w:rPr>
        <w:t xml:space="preserve"> </w:t>
      </w:r>
      <w:r>
        <w:rPr>
          <w:rFonts w:ascii="Trebuchet MS"/>
          <w:spacing w:val="7"/>
          <w:sz w:val="20"/>
        </w:rPr>
        <w:t>considering</w:t>
      </w:r>
      <w:r>
        <w:rPr>
          <w:rFonts w:ascii="Trebuchet MS"/>
          <w:spacing w:val="63"/>
          <w:sz w:val="20"/>
        </w:rPr>
        <w:t xml:space="preserve"> </w:t>
      </w:r>
      <w:r>
        <w:rPr>
          <w:rFonts w:ascii="Trebuchet MS"/>
          <w:spacing w:val="5"/>
          <w:sz w:val="20"/>
        </w:rPr>
        <w:t>the</w:t>
      </w:r>
      <w:r>
        <w:rPr>
          <w:rFonts w:ascii="Trebuchet MS"/>
          <w:spacing w:val="59"/>
          <w:sz w:val="20"/>
        </w:rPr>
        <w:t xml:space="preserve"> </w:t>
      </w:r>
      <w:r>
        <w:rPr>
          <w:rFonts w:ascii="Trebuchet MS"/>
          <w:spacing w:val="6"/>
          <w:sz w:val="20"/>
        </w:rPr>
        <w:t>nature</w:t>
      </w:r>
      <w:r>
        <w:rPr>
          <w:rFonts w:ascii="Trebuchet MS"/>
          <w:spacing w:val="59"/>
          <w:sz w:val="20"/>
        </w:rPr>
        <w:t xml:space="preserve"> </w:t>
      </w:r>
      <w:r>
        <w:rPr>
          <w:rFonts w:ascii="Trebuchet MS"/>
          <w:spacing w:val="4"/>
          <w:sz w:val="20"/>
        </w:rPr>
        <w:t>of</w:t>
      </w:r>
      <w:r>
        <w:rPr>
          <w:rFonts w:ascii="Trebuchet MS"/>
          <w:spacing w:val="61"/>
          <w:sz w:val="20"/>
        </w:rPr>
        <w:t xml:space="preserve"> </w:t>
      </w:r>
      <w:r>
        <w:rPr>
          <w:rFonts w:ascii="Trebuchet MS"/>
          <w:spacing w:val="5"/>
          <w:sz w:val="20"/>
        </w:rPr>
        <w:t>work</w:t>
      </w:r>
      <w:r>
        <w:rPr>
          <w:rFonts w:ascii="Trebuchet MS"/>
          <w:w w:val="99"/>
          <w:sz w:val="20"/>
        </w:rPr>
        <w:t xml:space="preserve"> </w:t>
      </w:r>
      <w:r>
        <w:rPr>
          <w:rFonts w:ascii="Trebuchet MS"/>
          <w:spacing w:val="6"/>
          <w:sz w:val="20"/>
        </w:rPr>
        <w:t>undertaken;</w:t>
      </w:r>
    </w:p>
    <w:p w:rsidR="00E22020" w:rsidRDefault="00016963" w:rsidP="00A72E99">
      <w:pPr>
        <w:pStyle w:val="ListParagraph"/>
        <w:numPr>
          <w:ilvl w:val="1"/>
          <w:numId w:val="32"/>
        </w:numPr>
        <w:tabs>
          <w:tab w:val="left" w:pos="1018"/>
        </w:tabs>
        <w:spacing w:line="232" w:lineRule="exact"/>
        <w:ind w:left="1017" w:right="120" w:hanging="351"/>
        <w:rPr>
          <w:rFonts w:ascii="Trebuchet MS" w:eastAsia="Trebuchet MS" w:hAnsi="Trebuchet MS" w:cs="Trebuchet MS"/>
          <w:sz w:val="20"/>
          <w:szCs w:val="20"/>
        </w:rPr>
      </w:pPr>
      <w:r>
        <w:rPr>
          <w:rFonts w:ascii="Trebuchet MS"/>
          <w:spacing w:val="5"/>
          <w:sz w:val="20"/>
        </w:rPr>
        <w:t xml:space="preserve">The </w:t>
      </w:r>
      <w:r>
        <w:rPr>
          <w:rFonts w:ascii="Trebuchet MS"/>
          <w:spacing w:val="6"/>
          <w:sz w:val="20"/>
        </w:rPr>
        <w:t xml:space="preserve">procedures </w:t>
      </w:r>
      <w:r>
        <w:rPr>
          <w:rFonts w:ascii="Trebuchet MS"/>
          <w:spacing w:val="5"/>
          <w:sz w:val="20"/>
        </w:rPr>
        <w:t xml:space="preserve">and </w:t>
      </w:r>
      <w:r>
        <w:rPr>
          <w:rFonts w:ascii="Trebuchet MS"/>
          <w:spacing w:val="6"/>
          <w:sz w:val="20"/>
        </w:rPr>
        <w:t xml:space="preserve">methods </w:t>
      </w:r>
      <w:r>
        <w:rPr>
          <w:rFonts w:ascii="Trebuchet MS"/>
          <w:spacing w:val="3"/>
          <w:sz w:val="20"/>
        </w:rPr>
        <w:t xml:space="preserve">to be </w:t>
      </w:r>
      <w:r>
        <w:rPr>
          <w:rFonts w:ascii="Trebuchet MS"/>
          <w:spacing w:val="6"/>
          <w:sz w:val="20"/>
        </w:rPr>
        <w:t xml:space="preserve">applied </w:t>
      </w:r>
      <w:r>
        <w:rPr>
          <w:rFonts w:ascii="Trebuchet MS"/>
          <w:spacing w:val="5"/>
          <w:sz w:val="20"/>
        </w:rPr>
        <w:t xml:space="preserve">in </w:t>
      </w:r>
      <w:r>
        <w:rPr>
          <w:rFonts w:ascii="Trebuchet MS"/>
          <w:spacing w:val="6"/>
          <w:sz w:val="20"/>
        </w:rPr>
        <w:t xml:space="preserve">order </w:t>
      </w:r>
      <w:r>
        <w:rPr>
          <w:rFonts w:ascii="Trebuchet MS"/>
          <w:spacing w:val="3"/>
          <w:sz w:val="20"/>
        </w:rPr>
        <w:t xml:space="preserve">to </w:t>
      </w:r>
      <w:r>
        <w:rPr>
          <w:rFonts w:ascii="Trebuchet MS"/>
          <w:spacing w:val="6"/>
          <w:sz w:val="20"/>
        </w:rPr>
        <w:t xml:space="preserve">eliminate </w:t>
      </w:r>
      <w:r>
        <w:rPr>
          <w:rFonts w:ascii="Trebuchet MS"/>
          <w:spacing w:val="5"/>
          <w:sz w:val="20"/>
        </w:rPr>
        <w:t xml:space="preserve">the risk </w:t>
      </w:r>
      <w:r>
        <w:rPr>
          <w:rFonts w:ascii="Trebuchet MS"/>
          <w:spacing w:val="4"/>
          <w:sz w:val="20"/>
        </w:rPr>
        <w:t xml:space="preserve">of </w:t>
      </w:r>
      <w:r>
        <w:rPr>
          <w:rFonts w:ascii="Trebuchet MS"/>
          <w:spacing w:val="6"/>
          <w:sz w:val="20"/>
        </w:rPr>
        <w:t>falling</w:t>
      </w:r>
      <w:r>
        <w:rPr>
          <w:rFonts w:ascii="Trebuchet MS"/>
          <w:spacing w:val="43"/>
          <w:sz w:val="20"/>
        </w:rPr>
        <w:t xml:space="preserve"> </w:t>
      </w:r>
      <w:r>
        <w:rPr>
          <w:rFonts w:ascii="Trebuchet MS"/>
          <w:spacing w:val="6"/>
          <w:sz w:val="20"/>
        </w:rPr>
        <w:t>and;</w:t>
      </w:r>
    </w:p>
    <w:p w:rsidR="00E22020" w:rsidRDefault="00016963" w:rsidP="00A72E99">
      <w:pPr>
        <w:pStyle w:val="ListParagraph"/>
        <w:numPr>
          <w:ilvl w:val="1"/>
          <w:numId w:val="32"/>
        </w:numPr>
        <w:tabs>
          <w:tab w:val="left" w:pos="1003"/>
        </w:tabs>
        <w:spacing w:before="39"/>
        <w:ind w:left="1002" w:right="120" w:hanging="336"/>
        <w:rPr>
          <w:rFonts w:ascii="Trebuchet MS" w:eastAsia="Trebuchet MS" w:hAnsi="Trebuchet MS" w:cs="Trebuchet MS"/>
          <w:sz w:val="20"/>
          <w:szCs w:val="20"/>
        </w:rPr>
      </w:pPr>
      <w:r>
        <w:rPr>
          <w:rFonts w:ascii="Trebuchet MS"/>
          <w:sz w:val="20"/>
        </w:rPr>
        <w:t xml:space="preserve">A </w:t>
      </w:r>
      <w:r>
        <w:rPr>
          <w:rFonts w:ascii="Trebuchet MS"/>
          <w:spacing w:val="6"/>
          <w:sz w:val="20"/>
        </w:rPr>
        <w:t xml:space="preserve">rescue </w:t>
      </w:r>
      <w:r>
        <w:rPr>
          <w:rFonts w:ascii="Trebuchet MS"/>
          <w:spacing w:val="5"/>
          <w:sz w:val="20"/>
        </w:rPr>
        <w:t xml:space="preserve">plan </w:t>
      </w:r>
      <w:r>
        <w:rPr>
          <w:rFonts w:ascii="Trebuchet MS"/>
          <w:spacing w:val="6"/>
          <w:sz w:val="20"/>
        </w:rPr>
        <w:t>and</w:t>
      </w:r>
      <w:r>
        <w:rPr>
          <w:rFonts w:ascii="Trebuchet MS"/>
          <w:spacing w:val="49"/>
          <w:sz w:val="20"/>
        </w:rPr>
        <w:t xml:space="preserve"> </w:t>
      </w:r>
      <w:r>
        <w:rPr>
          <w:rFonts w:ascii="Trebuchet MS"/>
          <w:spacing w:val="7"/>
          <w:sz w:val="20"/>
        </w:rPr>
        <w:t>procedures.</w:t>
      </w:r>
    </w:p>
    <w:p w:rsidR="00E22020" w:rsidRDefault="00E22020">
      <w:pPr>
        <w:spacing w:before="6"/>
        <w:rPr>
          <w:rFonts w:ascii="Trebuchet MS" w:eastAsia="Trebuchet MS" w:hAnsi="Trebuchet MS" w:cs="Trebuchet MS"/>
          <w:sz w:val="26"/>
          <w:szCs w:val="26"/>
        </w:rPr>
      </w:pPr>
    </w:p>
    <w:p w:rsidR="00E22020" w:rsidRDefault="00016963" w:rsidP="00A72E99">
      <w:pPr>
        <w:pStyle w:val="ListParagraph"/>
        <w:numPr>
          <w:ilvl w:val="0"/>
          <w:numId w:val="32"/>
        </w:numPr>
        <w:tabs>
          <w:tab w:val="left" w:pos="667"/>
        </w:tabs>
        <w:spacing w:line="276" w:lineRule="auto"/>
        <w:ind w:right="124"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“Health</w:t>
      </w:r>
      <w:r>
        <w:rPr>
          <w:rFonts w:ascii="Trebuchet MS" w:eastAsia="Trebuchet MS" w:hAnsi="Trebuchet MS" w:cs="Trebuchet MS"/>
          <w:spacing w:val="39"/>
          <w:sz w:val="20"/>
          <w:szCs w:val="20"/>
        </w:rPr>
        <w:t xml:space="preserve"> </w:t>
      </w:r>
      <w:r>
        <w:rPr>
          <w:rFonts w:ascii="Trebuchet MS" w:eastAsia="Trebuchet MS" w:hAnsi="Trebuchet MS" w:cs="Trebuchet MS"/>
          <w:spacing w:val="5"/>
          <w:sz w:val="20"/>
          <w:szCs w:val="20"/>
        </w:rPr>
        <w:t>and</w:t>
      </w:r>
      <w:r>
        <w:rPr>
          <w:rFonts w:ascii="Trebuchet MS" w:eastAsia="Trebuchet MS" w:hAnsi="Trebuchet MS" w:cs="Trebuchet MS"/>
          <w:spacing w:val="41"/>
          <w:sz w:val="20"/>
          <w:szCs w:val="20"/>
        </w:rPr>
        <w:t xml:space="preserve"> </w:t>
      </w:r>
      <w:r>
        <w:rPr>
          <w:rFonts w:ascii="Trebuchet MS" w:eastAsia="Trebuchet MS" w:hAnsi="Trebuchet MS" w:cs="Trebuchet MS"/>
          <w:spacing w:val="6"/>
          <w:sz w:val="20"/>
          <w:szCs w:val="20"/>
        </w:rPr>
        <w:t>Safety</w:t>
      </w:r>
      <w:r>
        <w:rPr>
          <w:rFonts w:ascii="Trebuchet MS" w:eastAsia="Trebuchet MS" w:hAnsi="Trebuchet MS" w:cs="Trebuchet MS"/>
          <w:spacing w:val="40"/>
          <w:sz w:val="20"/>
          <w:szCs w:val="20"/>
        </w:rPr>
        <w:t xml:space="preserve"> </w:t>
      </w:r>
      <w:r>
        <w:rPr>
          <w:rFonts w:ascii="Trebuchet MS" w:eastAsia="Trebuchet MS" w:hAnsi="Trebuchet MS" w:cs="Trebuchet MS"/>
          <w:spacing w:val="6"/>
          <w:sz w:val="20"/>
          <w:szCs w:val="20"/>
        </w:rPr>
        <w:t>File”</w:t>
      </w:r>
      <w:r>
        <w:rPr>
          <w:rFonts w:ascii="Trebuchet MS" w:eastAsia="Trebuchet MS" w:hAnsi="Trebuchet MS" w:cs="Trebuchet MS"/>
          <w:spacing w:val="41"/>
          <w:sz w:val="20"/>
          <w:szCs w:val="20"/>
        </w:rPr>
        <w:t xml:space="preserve"> </w:t>
      </w:r>
      <w:r>
        <w:rPr>
          <w:rFonts w:ascii="Trebuchet MS" w:eastAsia="Trebuchet MS" w:hAnsi="Trebuchet MS" w:cs="Trebuchet MS"/>
          <w:spacing w:val="5"/>
          <w:sz w:val="20"/>
          <w:szCs w:val="20"/>
        </w:rPr>
        <w:t>means</w:t>
      </w:r>
      <w:r>
        <w:rPr>
          <w:rFonts w:ascii="Trebuchet MS" w:eastAsia="Trebuchet MS" w:hAnsi="Trebuchet MS" w:cs="Trebuchet MS"/>
          <w:spacing w:val="41"/>
          <w:sz w:val="20"/>
          <w:szCs w:val="20"/>
        </w:rPr>
        <w:t xml:space="preserve"> </w:t>
      </w:r>
      <w:r>
        <w:rPr>
          <w:rFonts w:ascii="Trebuchet MS" w:eastAsia="Trebuchet MS" w:hAnsi="Trebuchet MS" w:cs="Trebuchet MS"/>
          <w:sz w:val="20"/>
          <w:szCs w:val="20"/>
        </w:rPr>
        <w:t>a</w:t>
      </w:r>
      <w:r>
        <w:rPr>
          <w:rFonts w:ascii="Trebuchet MS" w:eastAsia="Trebuchet MS" w:hAnsi="Trebuchet MS" w:cs="Trebuchet MS"/>
          <w:spacing w:val="41"/>
          <w:sz w:val="20"/>
          <w:szCs w:val="20"/>
        </w:rPr>
        <w:t xml:space="preserve"> </w:t>
      </w:r>
      <w:r>
        <w:rPr>
          <w:rFonts w:ascii="Trebuchet MS" w:eastAsia="Trebuchet MS" w:hAnsi="Trebuchet MS" w:cs="Trebuchet MS"/>
          <w:spacing w:val="6"/>
          <w:sz w:val="20"/>
          <w:szCs w:val="20"/>
        </w:rPr>
        <w:t>file</w:t>
      </w:r>
      <w:r>
        <w:rPr>
          <w:rFonts w:ascii="Trebuchet MS" w:eastAsia="Trebuchet MS" w:hAnsi="Trebuchet MS" w:cs="Trebuchet MS"/>
          <w:spacing w:val="39"/>
          <w:sz w:val="20"/>
          <w:szCs w:val="20"/>
        </w:rPr>
        <w:t xml:space="preserve"> </w:t>
      </w:r>
      <w:r>
        <w:rPr>
          <w:rFonts w:ascii="Trebuchet MS" w:eastAsia="Trebuchet MS" w:hAnsi="Trebuchet MS" w:cs="Trebuchet MS"/>
          <w:spacing w:val="3"/>
          <w:sz w:val="20"/>
          <w:szCs w:val="20"/>
        </w:rPr>
        <w:t>or</w:t>
      </w:r>
      <w:r>
        <w:rPr>
          <w:rFonts w:ascii="Trebuchet MS" w:eastAsia="Trebuchet MS" w:hAnsi="Trebuchet MS" w:cs="Trebuchet MS"/>
          <w:spacing w:val="39"/>
          <w:sz w:val="20"/>
          <w:szCs w:val="20"/>
        </w:rPr>
        <w:t xml:space="preserve"> </w:t>
      </w:r>
      <w:r>
        <w:rPr>
          <w:rFonts w:ascii="Trebuchet MS" w:eastAsia="Trebuchet MS" w:hAnsi="Trebuchet MS" w:cs="Trebuchet MS"/>
          <w:spacing w:val="6"/>
          <w:sz w:val="20"/>
          <w:szCs w:val="20"/>
        </w:rPr>
        <w:t>other</w:t>
      </w:r>
      <w:r>
        <w:rPr>
          <w:rFonts w:ascii="Trebuchet MS" w:eastAsia="Trebuchet MS" w:hAnsi="Trebuchet MS" w:cs="Trebuchet MS"/>
          <w:spacing w:val="39"/>
          <w:sz w:val="20"/>
          <w:szCs w:val="20"/>
        </w:rPr>
        <w:t xml:space="preserve"> </w:t>
      </w:r>
      <w:r>
        <w:rPr>
          <w:rFonts w:ascii="Trebuchet MS" w:eastAsia="Trebuchet MS" w:hAnsi="Trebuchet MS" w:cs="Trebuchet MS"/>
          <w:spacing w:val="6"/>
          <w:sz w:val="20"/>
          <w:szCs w:val="20"/>
        </w:rPr>
        <w:t>record</w:t>
      </w:r>
      <w:r>
        <w:rPr>
          <w:rFonts w:ascii="Trebuchet MS" w:eastAsia="Trebuchet MS" w:hAnsi="Trebuchet MS" w:cs="Trebuchet MS"/>
          <w:spacing w:val="39"/>
          <w:sz w:val="20"/>
          <w:szCs w:val="20"/>
        </w:rPr>
        <w:t xml:space="preserve"> </w:t>
      </w:r>
      <w:r>
        <w:rPr>
          <w:rFonts w:ascii="Trebuchet MS" w:eastAsia="Trebuchet MS" w:hAnsi="Trebuchet MS" w:cs="Trebuchet MS"/>
          <w:spacing w:val="6"/>
          <w:sz w:val="20"/>
          <w:szCs w:val="20"/>
        </w:rPr>
        <w:t>containing</w:t>
      </w:r>
      <w:r>
        <w:rPr>
          <w:rFonts w:ascii="Trebuchet MS" w:eastAsia="Trebuchet MS" w:hAnsi="Trebuchet MS" w:cs="Trebuchet MS"/>
          <w:spacing w:val="43"/>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39"/>
          <w:sz w:val="20"/>
          <w:szCs w:val="20"/>
        </w:rPr>
        <w:t xml:space="preserve"> </w:t>
      </w:r>
      <w:r>
        <w:rPr>
          <w:rFonts w:ascii="Trebuchet MS" w:eastAsia="Trebuchet MS" w:hAnsi="Trebuchet MS" w:cs="Trebuchet MS"/>
          <w:spacing w:val="7"/>
          <w:sz w:val="20"/>
          <w:szCs w:val="20"/>
        </w:rPr>
        <w:t>information</w:t>
      </w:r>
      <w:r>
        <w:rPr>
          <w:rFonts w:ascii="Trebuchet MS" w:eastAsia="Trebuchet MS" w:hAnsi="Trebuchet MS" w:cs="Trebuchet MS"/>
          <w:spacing w:val="39"/>
          <w:sz w:val="20"/>
          <w:szCs w:val="20"/>
        </w:rPr>
        <w:t xml:space="preserve"> </w:t>
      </w:r>
      <w:r>
        <w:rPr>
          <w:rFonts w:ascii="Trebuchet MS" w:eastAsia="Trebuchet MS" w:hAnsi="Trebuchet MS" w:cs="Trebuchet MS"/>
          <w:spacing w:val="5"/>
          <w:sz w:val="20"/>
          <w:szCs w:val="20"/>
        </w:rPr>
        <w:t>in</w:t>
      </w:r>
      <w:r>
        <w:rPr>
          <w:rFonts w:ascii="Trebuchet MS" w:eastAsia="Trebuchet MS" w:hAnsi="Trebuchet MS" w:cs="Trebuchet MS"/>
          <w:spacing w:val="39"/>
          <w:sz w:val="20"/>
          <w:szCs w:val="20"/>
        </w:rPr>
        <w:t xml:space="preserve"> </w:t>
      </w:r>
      <w:r>
        <w:rPr>
          <w:rFonts w:ascii="Trebuchet MS" w:eastAsia="Trebuchet MS" w:hAnsi="Trebuchet MS" w:cs="Trebuchet MS"/>
          <w:spacing w:val="6"/>
          <w:sz w:val="20"/>
          <w:szCs w:val="20"/>
        </w:rPr>
        <w:t>writing</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required </w:t>
      </w:r>
      <w:r>
        <w:rPr>
          <w:rFonts w:ascii="Trebuchet MS" w:eastAsia="Trebuchet MS" w:hAnsi="Trebuchet MS" w:cs="Trebuchet MS"/>
          <w:spacing w:val="3"/>
          <w:sz w:val="20"/>
          <w:szCs w:val="20"/>
        </w:rPr>
        <w:t xml:space="preserve">by </w:t>
      </w:r>
      <w:r>
        <w:rPr>
          <w:rFonts w:ascii="Trebuchet MS" w:eastAsia="Trebuchet MS" w:hAnsi="Trebuchet MS" w:cs="Trebuchet MS"/>
          <w:spacing w:val="6"/>
          <w:sz w:val="20"/>
          <w:szCs w:val="20"/>
        </w:rPr>
        <w:t>these</w:t>
      </w:r>
      <w:r>
        <w:rPr>
          <w:rFonts w:ascii="Trebuchet MS" w:eastAsia="Trebuchet MS" w:hAnsi="Trebuchet MS" w:cs="Trebuchet MS"/>
          <w:spacing w:val="38"/>
          <w:sz w:val="20"/>
          <w:szCs w:val="20"/>
        </w:rPr>
        <w:t xml:space="preserve"> </w:t>
      </w:r>
      <w:r>
        <w:rPr>
          <w:rFonts w:ascii="Trebuchet MS" w:eastAsia="Trebuchet MS" w:hAnsi="Trebuchet MS" w:cs="Trebuchet MS"/>
          <w:spacing w:val="7"/>
          <w:sz w:val="20"/>
          <w:szCs w:val="20"/>
        </w:rPr>
        <w:t>Regulations.</w:t>
      </w:r>
    </w:p>
    <w:p w:rsidR="00E22020" w:rsidRDefault="00E22020">
      <w:pPr>
        <w:spacing w:before="6"/>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spacing w:line="278" w:lineRule="auto"/>
        <w:ind w:right="119"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 xml:space="preserve">“Health and Safety </w:t>
      </w:r>
      <w:r>
        <w:rPr>
          <w:rFonts w:ascii="Trebuchet MS" w:eastAsia="Trebuchet MS" w:hAnsi="Trebuchet MS" w:cs="Trebuchet MS"/>
          <w:spacing w:val="5"/>
          <w:sz w:val="20"/>
          <w:szCs w:val="20"/>
        </w:rPr>
        <w:t xml:space="preserve">Plan” means </w:t>
      </w:r>
      <w:r>
        <w:rPr>
          <w:rFonts w:ascii="Trebuchet MS" w:eastAsia="Trebuchet MS" w:hAnsi="Trebuchet MS" w:cs="Trebuchet MS"/>
          <w:sz w:val="20"/>
          <w:szCs w:val="20"/>
        </w:rPr>
        <w:t xml:space="preserve">a </w:t>
      </w:r>
      <w:r>
        <w:rPr>
          <w:rFonts w:ascii="Trebuchet MS" w:eastAsia="Trebuchet MS" w:hAnsi="Trebuchet MS" w:cs="Trebuchet MS"/>
          <w:spacing w:val="5"/>
          <w:sz w:val="20"/>
          <w:szCs w:val="20"/>
        </w:rPr>
        <w:t xml:space="preserve">site </w:t>
      </w:r>
      <w:r>
        <w:rPr>
          <w:rFonts w:ascii="Trebuchet MS" w:eastAsia="Trebuchet MS" w:hAnsi="Trebuchet MS" w:cs="Trebuchet MS"/>
          <w:spacing w:val="7"/>
          <w:sz w:val="20"/>
          <w:szCs w:val="20"/>
        </w:rPr>
        <w:t xml:space="preserve">activity </w:t>
      </w:r>
      <w:r>
        <w:rPr>
          <w:rFonts w:ascii="Trebuchet MS" w:eastAsia="Trebuchet MS" w:hAnsi="Trebuchet MS" w:cs="Trebuchet MS"/>
          <w:spacing w:val="5"/>
          <w:sz w:val="20"/>
          <w:szCs w:val="20"/>
        </w:rPr>
        <w:t xml:space="preserve">or </w:t>
      </w:r>
      <w:r>
        <w:rPr>
          <w:rFonts w:ascii="Trebuchet MS" w:eastAsia="Trebuchet MS" w:hAnsi="Trebuchet MS" w:cs="Trebuchet MS"/>
          <w:spacing w:val="6"/>
          <w:sz w:val="20"/>
          <w:szCs w:val="20"/>
        </w:rPr>
        <w:t xml:space="preserve">project specific documented </w:t>
      </w:r>
      <w:r>
        <w:rPr>
          <w:rFonts w:ascii="Trebuchet MS" w:eastAsia="Trebuchet MS" w:hAnsi="Trebuchet MS" w:cs="Trebuchet MS"/>
          <w:spacing w:val="5"/>
          <w:sz w:val="20"/>
          <w:szCs w:val="20"/>
        </w:rPr>
        <w:t>plan</w:t>
      </w:r>
      <w:r>
        <w:rPr>
          <w:rFonts w:ascii="Trebuchet MS" w:eastAsia="Trebuchet MS" w:hAnsi="Trebuchet MS" w:cs="Trebuchet MS"/>
          <w:spacing w:val="62"/>
          <w:sz w:val="20"/>
          <w:szCs w:val="20"/>
        </w:rPr>
        <w:t xml:space="preserve"> </w:t>
      </w:r>
      <w:r>
        <w:rPr>
          <w:rFonts w:ascii="Trebuchet MS" w:eastAsia="Trebuchet MS" w:hAnsi="Trebuchet MS" w:cs="Trebuchet MS"/>
          <w:spacing w:val="5"/>
          <w:sz w:val="20"/>
          <w:szCs w:val="20"/>
        </w:rPr>
        <w:t>in</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accordance </w:t>
      </w:r>
      <w:r>
        <w:rPr>
          <w:rFonts w:ascii="Trebuchet MS" w:eastAsia="Trebuchet MS" w:hAnsi="Trebuchet MS" w:cs="Trebuchet MS"/>
          <w:spacing w:val="5"/>
          <w:sz w:val="20"/>
          <w:szCs w:val="20"/>
        </w:rPr>
        <w:t xml:space="preserve">with the </w:t>
      </w:r>
      <w:r>
        <w:rPr>
          <w:rFonts w:ascii="Trebuchet MS" w:eastAsia="Trebuchet MS" w:hAnsi="Trebuchet MS" w:cs="Trebuchet MS"/>
          <w:spacing w:val="6"/>
          <w:sz w:val="20"/>
          <w:szCs w:val="20"/>
        </w:rPr>
        <w:t>client’s health and safety</w:t>
      </w:r>
      <w:r>
        <w:rPr>
          <w:rFonts w:ascii="Trebuchet MS" w:eastAsia="Trebuchet MS" w:hAnsi="Trebuchet MS" w:cs="Trebuchet MS"/>
          <w:spacing w:val="12"/>
          <w:sz w:val="20"/>
          <w:szCs w:val="20"/>
        </w:rPr>
        <w:t xml:space="preserve"> </w:t>
      </w:r>
      <w:r>
        <w:rPr>
          <w:rFonts w:ascii="Trebuchet MS" w:eastAsia="Trebuchet MS" w:hAnsi="Trebuchet MS" w:cs="Trebuchet MS"/>
          <w:spacing w:val="7"/>
          <w:sz w:val="20"/>
          <w:szCs w:val="20"/>
        </w:rPr>
        <w:t>specification.</w:t>
      </w:r>
    </w:p>
    <w:p w:rsidR="00E22020" w:rsidRDefault="00E22020">
      <w:pPr>
        <w:spacing w:before="1"/>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spacing w:line="278" w:lineRule="auto"/>
        <w:ind w:right="122"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“Health</w:t>
      </w:r>
      <w:r>
        <w:rPr>
          <w:rFonts w:ascii="Trebuchet MS" w:eastAsia="Trebuchet MS" w:hAnsi="Trebuchet MS" w:cs="Trebuchet MS"/>
          <w:spacing w:val="21"/>
          <w:sz w:val="20"/>
          <w:szCs w:val="20"/>
        </w:rPr>
        <w:t xml:space="preserve"> </w:t>
      </w:r>
      <w:r>
        <w:rPr>
          <w:rFonts w:ascii="Trebuchet MS" w:eastAsia="Trebuchet MS" w:hAnsi="Trebuchet MS" w:cs="Trebuchet MS"/>
          <w:spacing w:val="5"/>
          <w:sz w:val="20"/>
          <w:szCs w:val="20"/>
        </w:rPr>
        <w:t>and</w:t>
      </w:r>
      <w:r>
        <w:rPr>
          <w:rFonts w:ascii="Trebuchet MS" w:eastAsia="Trebuchet MS" w:hAnsi="Trebuchet MS" w:cs="Trebuchet MS"/>
          <w:spacing w:val="20"/>
          <w:sz w:val="20"/>
          <w:szCs w:val="20"/>
        </w:rPr>
        <w:t xml:space="preserve"> </w:t>
      </w:r>
      <w:r>
        <w:rPr>
          <w:rFonts w:ascii="Trebuchet MS" w:eastAsia="Trebuchet MS" w:hAnsi="Trebuchet MS" w:cs="Trebuchet MS"/>
          <w:spacing w:val="6"/>
          <w:sz w:val="20"/>
          <w:szCs w:val="20"/>
        </w:rPr>
        <w:t>Safety</w:t>
      </w:r>
      <w:r>
        <w:rPr>
          <w:rFonts w:ascii="Trebuchet MS" w:eastAsia="Trebuchet MS" w:hAnsi="Trebuchet MS" w:cs="Trebuchet MS"/>
          <w:spacing w:val="21"/>
          <w:sz w:val="20"/>
          <w:szCs w:val="20"/>
        </w:rPr>
        <w:t xml:space="preserve"> </w:t>
      </w:r>
      <w:r>
        <w:rPr>
          <w:rFonts w:ascii="Trebuchet MS" w:eastAsia="Trebuchet MS" w:hAnsi="Trebuchet MS" w:cs="Trebuchet MS"/>
          <w:spacing w:val="6"/>
          <w:sz w:val="20"/>
          <w:szCs w:val="20"/>
        </w:rPr>
        <w:t>Specification”</w:t>
      </w:r>
      <w:r>
        <w:rPr>
          <w:rFonts w:ascii="Trebuchet MS" w:eastAsia="Trebuchet MS" w:hAnsi="Trebuchet MS" w:cs="Trebuchet MS"/>
          <w:spacing w:val="22"/>
          <w:sz w:val="20"/>
          <w:szCs w:val="20"/>
        </w:rPr>
        <w:t xml:space="preserve"> </w:t>
      </w:r>
      <w:r>
        <w:rPr>
          <w:rFonts w:ascii="Trebuchet MS" w:eastAsia="Trebuchet MS" w:hAnsi="Trebuchet MS" w:cs="Trebuchet MS"/>
          <w:spacing w:val="6"/>
          <w:sz w:val="20"/>
          <w:szCs w:val="20"/>
        </w:rPr>
        <w:t>means</w:t>
      </w:r>
      <w:r>
        <w:rPr>
          <w:rFonts w:ascii="Trebuchet MS" w:eastAsia="Trebuchet MS" w:hAnsi="Trebuchet MS" w:cs="Trebuchet MS"/>
          <w:spacing w:val="21"/>
          <w:sz w:val="20"/>
          <w:szCs w:val="20"/>
        </w:rPr>
        <w:t xml:space="preserve"> </w:t>
      </w:r>
      <w:r>
        <w:rPr>
          <w:rFonts w:ascii="Trebuchet MS" w:eastAsia="Trebuchet MS" w:hAnsi="Trebuchet MS" w:cs="Trebuchet MS"/>
          <w:sz w:val="20"/>
          <w:szCs w:val="20"/>
        </w:rPr>
        <w:t>a</w:t>
      </w:r>
      <w:r>
        <w:rPr>
          <w:rFonts w:ascii="Trebuchet MS" w:eastAsia="Trebuchet MS" w:hAnsi="Trebuchet MS" w:cs="Trebuchet MS"/>
          <w:spacing w:val="21"/>
          <w:sz w:val="20"/>
          <w:szCs w:val="20"/>
        </w:rPr>
        <w:t xml:space="preserve"> </w:t>
      </w:r>
      <w:r>
        <w:rPr>
          <w:rFonts w:ascii="Trebuchet MS" w:eastAsia="Trebuchet MS" w:hAnsi="Trebuchet MS" w:cs="Trebuchet MS"/>
          <w:spacing w:val="6"/>
          <w:sz w:val="20"/>
          <w:szCs w:val="20"/>
        </w:rPr>
        <w:t>site,</w:t>
      </w:r>
      <w:r>
        <w:rPr>
          <w:rFonts w:ascii="Trebuchet MS" w:eastAsia="Trebuchet MS" w:hAnsi="Trebuchet MS" w:cs="Trebuchet MS"/>
          <w:spacing w:val="19"/>
          <w:sz w:val="20"/>
          <w:szCs w:val="20"/>
        </w:rPr>
        <w:t xml:space="preserve"> </w:t>
      </w:r>
      <w:r>
        <w:rPr>
          <w:rFonts w:ascii="Trebuchet MS" w:eastAsia="Trebuchet MS" w:hAnsi="Trebuchet MS" w:cs="Trebuchet MS"/>
          <w:spacing w:val="6"/>
          <w:sz w:val="20"/>
          <w:szCs w:val="20"/>
        </w:rPr>
        <w:t>activity</w:t>
      </w:r>
      <w:r>
        <w:rPr>
          <w:rFonts w:ascii="Trebuchet MS" w:eastAsia="Trebuchet MS" w:hAnsi="Trebuchet MS" w:cs="Trebuchet MS"/>
          <w:spacing w:val="21"/>
          <w:sz w:val="20"/>
          <w:szCs w:val="20"/>
        </w:rPr>
        <w:t xml:space="preserve"> </w:t>
      </w:r>
      <w:r>
        <w:rPr>
          <w:rFonts w:ascii="Trebuchet MS" w:eastAsia="Trebuchet MS" w:hAnsi="Trebuchet MS" w:cs="Trebuchet MS"/>
          <w:spacing w:val="3"/>
          <w:sz w:val="20"/>
          <w:szCs w:val="20"/>
        </w:rPr>
        <w:t>or</w:t>
      </w:r>
      <w:r>
        <w:rPr>
          <w:rFonts w:ascii="Trebuchet MS" w:eastAsia="Trebuchet MS" w:hAnsi="Trebuchet MS" w:cs="Trebuchet MS"/>
          <w:spacing w:val="22"/>
          <w:sz w:val="20"/>
          <w:szCs w:val="20"/>
        </w:rPr>
        <w:t xml:space="preserve"> </w:t>
      </w:r>
      <w:r>
        <w:rPr>
          <w:rFonts w:ascii="Trebuchet MS" w:eastAsia="Trebuchet MS" w:hAnsi="Trebuchet MS" w:cs="Trebuchet MS"/>
          <w:spacing w:val="6"/>
          <w:sz w:val="20"/>
          <w:szCs w:val="20"/>
        </w:rPr>
        <w:t>project</w:t>
      </w:r>
      <w:r>
        <w:rPr>
          <w:rFonts w:ascii="Trebuchet MS" w:eastAsia="Trebuchet MS" w:hAnsi="Trebuchet MS" w:cs="Trebuchet MS"/>
          <w:spacing w:val="21"/>
          <w:sz w:val="20"/>
          <w:szCs w:val="20"/>
        </w:rPr>
        <w:t xml:space="preserve"> </w:t>
      </w:r>
      <w:r>
        <w:rPr>
          <w:rFonts w:ascii="Trebuchet MS" w:eastAsia="Trebuchet MS" w:hAnsi="Trebuchet MS" w:cs="Trebuchet MS"/>
          <w:spacing w:val="6"/>
          <w:sz w:val="20"/>
          <w:szCs w:val="20"/>
        </w:rPr>
        <w:t>document</w:t>
      </w:r>
      <w:r>
        <w:rPr>
          <w:rFonts w:ascii="Trebuchet MS" w:eastAsia="Trebuchet MS" w:hAnsi="Trebuchet MS" w:cs="Trebuchet MS"/>
          <w:spacing w:val="21"/>
          <w:sz w:val="20"/>
          <w:szCs w:val="20"/>
        </w:rPr>
        <w:t xml:space="preserve"> </w:t>
      </w:r>
      <w:r>
        <w:rPr>
          <w:rFonts w:ascii="Trebuchet MS" w:eastAsia="Trebuchet MS" w:hAnsi="Trebuchet MS" w:cs="Trebuchet MS"/>
          <w:spacing w:val="6"/>
          <w:sz w:val="20"/>
          <w:szCs w:val="20"/>
        </w:rPr>
        <w:t>prepared</w:t>
      </w:r>
      <w:r>
        <w:rPr>
          <w:rFonts w:ascii="Trebuchet MS" w:eastAsia="Trebuchet MS" w:hAnsi="Trebuchet MS" w:cs="Trebuchet MS"/>
          <w:spacing w:val="20"/>
          <w:sz w:val="20"/>
          <w:szCs w:val="20"/>
        </w:rPr>
        <w:t xml:space="preserve"> </w:t>
      </w:r>
      <w:r>
        <w:rPr>
          <w:rFonts w:ascii="Trebuchet MS" w:eastAsia="Trebuchet MS" w:hAnsi="Trebuchet MS" w:cs="Trebuchet MS"/>
          <w:spacing w:val="4"/>
          <w:sz w:val="20"/>
          <w:szCs w:val="20"/>
        </w:rPr>
        <w:t>by</w:t>
      </w:r>
      <w:r>
        <w:rPr>
          <w:rFonts w:ascii="Trebuchet MS" w:eastAsia="Trebuchet MS" w:hAnsi="Trebuchet MS" w:cs="Trebuchet MS"/>
          <w:spacing w:val="21"/>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Client </w:t>
      </w:r>
      <w:r>
        <w:rPr>
          <w:rFonts w:ascii="Trebuchet MS" w:eastAsia="Trebuchet MS" w:hAnsi="Trebuchet MS" w:cs="Trebuchet MS"/>
          <w:spacing w:val="7"/>
          <w:sz w:val="20"/>
          <w:szCs w:val="20"/>
        </w:rPr>
        <w:t xml:space="preserve">pertaining </w:t>
      </w:r>
      <w:r>
        <w:rPr>
          <w:rFonts w:ascii="Trebuchet MS" w:eastAsia="Trebuchet MS" w:hAnsi="Trebuchet MS" w:cs="Trebuchet MS"/>
          <w:spacing w:val="3"/>
          <w:sz w:val="20"/>
          <w:szCs w:val="20"/>
        </w:rPr>
        <w:t xml:space="preserve">to </w:t>
      </w:r>
      <w:r>
        <w:rPr>
          <w:rFonts w:ascii="Trebuchet MS" w:eastAsia="Trebuchet MS" w:hAnsi="Trebuchet MS" w:cs="Trebuchet MS"/>
          <w:spacing w:val="6"/>
          <w:sz w:val="20"/>
          <w:szCs w:val="20"/>
        </w:rPr>
        <w:t xml:space="preserve">all health </w:t>
      </w:r>
      <w:r>
        <w:rPr>
          <w:rFonts w:ascii="Trebuchet MS" w:eastAsia="Trebuchet MS" w:hAnsi="Trebuchet MS" w:cs="Trebuchet MS"/>
          <w:spacing w:val="5"/>
          <w:sz w:val="20"/>
          <w:szCs w:val="20"/>
        </w:rPr>
        <w:t xml:space="preserve">and </w:t>
      </w:r>
      <w:r>
        <w:rPr>
          <w:rFonts w:ascii="Trebuchet MS" w:eastAsia="Trebuchet MS" w:hAnsi="Trebuchet MS" w:cs="Trebuchet MS"/>
          <w:spacing w:val="6"/>
          <w:sz w:val="20"/>
          <w:szCs w:val="20"/>
        </w:rPr>
        <w:t xml:space="preserve">safety </w:t>
      </w:r>
      <w:r>
        <w:rPr>
          <w:rFonts w:ascii="Trebuchet MS" w:eastAsia="Trebuchet MS" w:hAnsi="Trebuchet MS" w:cs="Trebuchet MS"/>
          <w:spacing w:val="7"/>
          <w:sz w:val="20"/>
          <w:szCs w:val="20"/>
        </w:rPr>
        <w:t xml:space="preserve">requirements </w:t>
      </w:r>
      <w:r>
        <w:rPr>
          <w:rFonts w:ascii="Trebuchet MS" w:eastAsia="Trebuchet MS" w:hAnsi="Trebuchet MS" w:cs="Trebuchet MS"/>
          <w:spacing w:val="6"/>
          <w:sz w:val="20"/>
          <w:szCs w:val="20"/>
        </w:rPr>
        <w:t xml:space="preserve">related </w:t>
      </w:r>
      <w:r>
        <w:rPr>
          <w:rFonts w:ascii="Trebuchet MS" w:eastAsia="Trebuchet MS" w:hAnsi="Trebuchet MS" w:cs="Trebuchet MS"/>
          <w:spacing w:val="3"/>
          <w:sz w:val="20"/>
          <w:szCs w:val="20"/>
        </w:rPr>
        <w:t xml:space="preserve">to </w:t>
      </w:r>
      <w:r>
        <w:rPr>
          <w:rFonts w:ascii="Trebuchet MS" w:eastAsia="Trebuchet MS" w:hAnsi="Trebuchet MS" w:cs="Trebuchet MS"/>
          <w:spacing w:val="7"/>
          <w:sz w:val="20"/>
          <w:szCs w:val="20"/>
        </w:rPr>
        <w:t>construction</w:t>
      </w:r>
      <w:r>
        <w:rPr>
          <w:rFonts w:ascii="Trebuchet MS" w:eastAsia="Trebuchet MS" w:hAnsi="Trebuchet MS" w:cs="Trebuchet MS"/>
          <w:spacing w:val="50"/>
          <w:sz w:val="20"/>
          <w:szCs w:val="20"/>
        </w:rPr>
        <w:t xml:space="preserve"> </w:t>
      </w:r>
      <w:r>
        <w:rPr>
          <w:rFonts w:ascii="Trebuchet MS" w:eastAsia="Trebuchet MS" w:hAnsi="Trebuchet MS" w:cs="Trebuchet MS"/>
          <w:spacing w:val="6"/>
          <w:sz w:val="20"/>
          <w:szCs w:val="20"/>
        </w:rPr>
        <w:t>work.</w:t>
      </w:r>
    </w:p>
    <w:p w:rsidR="00E22020" w:rsidRDefault="00E22020">
      <w:pPr>
        <w:spacing w:before="4"/>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spacing w:line="276" w:lineRule="auto"/>
        <w:ind w:right="123" w:hanging="566"/>
        <w:jc w:val="both"/>
        <w:rPr>
          <w:rFonts w:ascii="Trebuchet MS" w:eastAsia="Trebuchet MS" w:hAnsi="Trebuchet MS" w:cs="Trebuchet MS"/>
          <w:sz w:val="20"/>
          <w:szCs w:val="20"/>
        </w:rPr>
      </w:pPr>
      <w:r>
        <w:rPr>
          <w:rFonts w:ascii="Trebuchet MS" w:eastAsia="Trebuchet MS" w:hAnsi="Trebuchet MS" w:cs="Trebuchet MS"/>
          <w:spacing w:val="7"/>
          <w:sz w:val="20"/>
          <w:szCs w:val="20"/>
        </w:rPr>
        <w:t>“Principal</w:t>
      </w:r>
      <w:r>
        <w:rPr>
          <w:rFonts w:ascii="Trebuchet MS" w:eastAsia="Trebuchet MS" w:hAnsi="Trebuchet MS" w:cs="Trebuchet MS"/>
          <w:spacing w:val="44"/>
          <w:sz w:val="20"/>
          <w:szCs w:val="20"/>
        </w:rPr>
        <w:t xml:space="preserve"> </w:t>
      </w:r>
      <w:r>
        <w:rPr>
          <w:rFonts w:ascii="Trebuchet MS" w:eastAsia="Trebuchet MS" w:hAnsi="Trebuchet MS" w:cs="Trebuchet MS"/>
          <w:spacing w:val="7"/>
          <w:sz w:val="20"/>
          <w:szCs w:val="20"/>
        </w:rPr>
        <w:t>Contractor”</w:t>
      </w:r>
      <w:r>
        <w:rPr>
          <w:rFonts w:ascii="Trebuchet MS" w:eastAsia="Trebuchet MS" w:hAnsi="Trebuchet MS" w:cs="Trebuchet MS"/>
          <w:spacing w:val="47"/>
          <w:sz w:val="20"/>
          <w:szCs w:val="20"/>
        </w:rPr>
        <w:t xml:space="preserve"> </w:t>
      </w:r>
      <w:r>
        <w:rPr>
          <w:rFonts w:ascii="Trebuchet MS" w:eastAsia="Trebuchet MS" w:hAnsi="Trebuchet MS" w:cs="Trebuchet MS"/>
          <w:spacing w:val="5"/>
          <w:sz w:val="20"/>
          <w:szCs w:val="20"/>
        </w:rPr>
        <w:t>means</w:t>
      </w:r>
      <w:r>
        <w:rPr>
          <w:rFonts w:ascii="Trebuchet MS" w:eastAsia="Trebuchet MS" w:hAnsi="Trebuchet MS" w:cs="Trebuchet MS"/>
          <w:spacing w:val="47"/>
          <w:sz w:val="20"/>
          <w:szCs w:val="20"/>
        </w:rPr>
        <w:t xml:space="preserve"> </w:t>
      </w:r>
      <w:r>
        <w:rPr>
          <w:rFonts w:ascii="Trebuchet MS" w:eastAsia="Trebuchet MS" w:hAnsi="Trebuchet MS" w:cs="Trebuchet MS"/>
          <w:spacing w:val="5"/>
          <w:sz w:val="20"/>
          <w:szCs w:val="20"/>
        </w:rPr>
        <w:t>an</w:t>
      </w:r>
      <w:r>
        <w:rPr>
          <w:rFonts w:ascii="Trebuchet MS" w:eastAsia="Trebuchet MS" w:hAnsi="Trebuchet MS" w:cs="Trebuchet MS"/>
          <w:spacing w:val="45"/>
          <w:sz w:val="20"/>
          <w:szCs w:val="20"/>
        </w:rPr>
        <w:t xml:space="preserve"> </w:t>
      </w:r>
      <w:r>
        <w:rPr>
          <w:rFonts w:ascii="Trebuchet MS" w:eastAsia="Trebuchet MS" w:hAnsi="Trebuchet MS" w:cs="Trebuchet MS"/>
          <w:spacing w:val="6"/>
          <w:sz w:val="20"/>
          <w:szCs w:val="20"/>
        </w:rPr>
        <w:t>employer</w:t>
      </w:r>
      <w:r>
        <w:rPr>
          <w:rFonts w:ascii="Trebuchet MS" w:eastAsia="Trebuchet MS" w:hAnsi="Trebuchet MS" w:cs="Trebuchet MS"/>
          <w:spacing w:val="45"/>
          <w:sz w:val="20"/>
          <w:szCs w:val="20"/>
        </w:rPr>
        <w:t xml:space="preserve"> </w:t>
      </w:r>
      <w:r>
        <w:rPr>
          <w:rFonts w:ascii="Trebuchet MS" w:eastAsia="Trebuchet MS" w:hAnsi="Trebuchet MS" w:cs="Trebuchet MS"/>
          <w:spacing w:val="6"/>
          <w:sz w:val="20"/>
          <w:szCs w:val="20"/>
        </w:rPr>
        <w:t>appointed</w:t>
      </w:r>
      <w:r>
        <w:rPr>
          <w:rFonts w:ascii="Trebuchet MS" w:eastAsia="Trebuchet MS" w:hAnsi="Trebuchet MS" w:cs="Trebuchet MS"/>
          <w:spacing w:val="45"/>
          <w:sz w:val="20"/>
          <w:szCs w:val="20"/>
        </w:rPr>
        <w:t xml:space="preserve"> </w:t>
      </w:r>
      <w:r>
        <w:rPr>
          <w:rFonts w:ascii="Trebuchet MS" w:eastAsia="Trebuchet MS" w:hAnsi="Trebuchet MS" w:cs="Trebuchet MS"/>
          <w:spacing w:val="4"/>
          <w:sz w:val="20"/>
          <w:szCs w:val="20"/>
        </w:rPr>
        <w:t>by</w:t>
      </w:r>
      <w:r>
        <w:rPr>
          <w:rFonts w:ascii="Trebuchet MS" w:eastAsia="Trebuchet MS" w:hAnsi="Trebuchet MS" w:cs="Trebuchet MS"/>
          <w:spacing w:val="43"/>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45"/>
          <w:sz w:val="20"/>
          <w:szCs w:val="20"/>
        </w:rPr>
        <w:t xml:space="preserve"> </w:t>
      </w:r>
      <w:r>
        <w:rPr>
          <w:rFonts w:ascii="Trebuchet MS" w:eastAsia="Trebuchet MS" w:hAnsi="Trebuchet MS" w:cs="Trebuchet MS"/>
          <w:spacing w:val="6"/>
          <w:sz w:val="20"/>
          <w:szCs w:val="20"/>
        </w:rPr>
        <w:t>client</w:t>
      </w:r>
      <w:r>
        <w:rPr>
          <w:rFonts w:ascii="Trebuchet MS" w:eastAsia="Trebuchet MS" w:hAnsi="Trebuchet MS" w:cs="Trebuchet MS"/>
          <w:spacing w:val="46"/>
          <w:sz w:val="20"/>
          <w:szCs w:val="20"/>
        </w:rPr>
        <w:t xml:space="preserve"> </w:t>
      </w:r>
      <w:r>
        <w:rPr>
          <w:rFonts w:ascii="Trebuchet MS" w:eastAsia="Trebuchet MS" w:hAnsi="Trebuchet MS" w:cs="Trebuchet MS"/>
          <w:spacing w:val="3"/>
          <w:sz w:val="20"/>
          <w:szCs w:val="20"/>
        </w:rPr>
        <w:t>to</w:t>
      </w:r>
      <w:r>
        <w:rPr>
          <w:rFonts w:ascii="Trebuchet MS" w:eastAsia="Trebuchet MS" w:hAnsi="Trebuchet MS" w:cs="Trebuchet MS"/>
          <w:spacing w:val="47"/>
          <w:sz w:val="20"/>
          <w:szCs w:val="20"/>
        </w:rPr>
        <w:t xml:space="preserve"> </w:t>
      </w:r>
      <w:r>
        <w:rPr>
          <w:rFonts w:ascii="Trebuchet MS" w:eastAsia="Trebuchet MS" w:hAnsi="Trebuchet MS" w:cs="Trebuchet MS"/>
          <w:spacing w:val="6"/>
          <w:sz w:val="20"/>
          <w:szCs w:val="20"/>
        </w:rPr>
        <w:t>perform</w:t>
      </w:r>
      <w:r>
        <w:rPr>
          <w:rFonts w:ascii="Trebuchet MS" w:eastAsia="Trebuchet MS" w:hAnsi="Trebuchet MS" w:cs="Trebuchet MS"/>
          <w:spacing w:val="46"/>
          <w:sz w:val="20"/>
          <w:szCs w:val="20"/>
        </w:rPr>
        <w:t xml:space="preserve"> </w:t>
      </w:r>
      <w:r>
        <w:rPr>
          <w:rFonts w:ascii="Trebuchet MS" w:eastAsia="Trebuchet MS" w:hAnsi="Trebuchet MS" w:cs="Trebuchet MS"/>
          <w:spacing w:val="7"/>
          <w:sz w:val="20"/>
          <w:szCs w:val="20"/>
        </w:rPr>
        <w:t>construction</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work.</w:t>
      </w:r>
    </w:p>
    <w:p w:rsidR="00E22020" w:rsidRDefault="00E22020">
      <w:pPr>
        <w:spacing w:before="6"/>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spacing w:line="278" w:lineRule="auto"/>
        <w:ind w:right="118"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“Major</w:t>
      </w:r>
      <w:r>
        <w:rPr>
          <w:rFonts w:ascii="Trebuchet MS" w:eastAsia="Trebuchet MS" w:hAnsi="Trebuchet MS" w:cs="Trebuchet MS"/>
          <w:spacing w:val="29"/>
          <w:sz w:val="20"/>
          <w:szCs w:val="20"/>
        </w:rPr>
        <w:t xml:space="preserve"> </w:t>
      </w:r>
      <w:r>
        <w:rPr>
          <w:rFonts w:ascii="Trebuchet MS" w:eastAsia="Trebuchet MS" w:hAnsi="Trebuchet MS" w:cs="Trebuchet MS"/>
          <w:spacing w:val="6"/>
          <w:sz w:val="20"/>
          <w:szCs w:val="20"/>
        </w:rPr>
        <w:t>Incident”</w:t>
      </w:r>
      <w:r>
        <w:rPr>
          <w:rFonts w:ascii="Trebuchet MS" w:eastAsia="Trebuchet MS" w:hAnsi="Trebuchet MS" w:cs="Trebuchet MS"/>
          <w:spacing w:val="28"/>
          <w:sz w:val="20"/>
          <w:szCs w:val="20"/>
        </w:rPr>
        <w:t xml:space="preserve"> </w:t>
      </w:r>
      <w:r>
        <w:rPr>
          <w:rFonts w:ascii="Trebuchet MS" w:eastAsia="Trebuchet MS" w:hAnsi="Trebuchet MS" w:cs="Trebuchet MS"/>
          <w:spacing w:val="6"/>
          <w:sz w:val="20"/>
          <w:szCs w:val="20"/>
        </w:rPr>
        <w:t>and</w:t>
      </w:r>
      <w:r>
        <w:rPr>
          <w:rFonts w:ascii="Trebuchet MS" w:eastAsia="Trebuchet MS" w:hAnsi="Trebuchet MS" w:cs="Trebuchet MS"/>
          <w:spacing w:val="26"/>
          <w:sz w:val="20"/>
          <w:szCs w:val="20"/>
        </w:rPr>
        <w:t xml:space="preserve"> </w:t>
      </w:r>
      <w:r>
        <w:rPr>
          <w:rFonts w:ascii="Trebuchet MS" w:eastAsia="Trebuchet MS" w:hAnsi="Trebuchet MS" w:cs="Trebuchet MS"/>
          <w:spacing w:val="7"/>
          <w:sz w:val="20"/>
          <w:szCs w:val="20"/>
        </w:rPr>
        <w:t>occurrence</w:t>
      </w:r>
      <w:r>
        <w:rPr>
          <w:rFonts w:ascii="Trebuchet MS" w:eastAsia="Trebuchet MS" w:hAnsi="Trebuchet MS" w:cs="Trebuchet MS"/>
          <w:spacing w:val="26"/>
          <w:sz w:val="20"/>
          <w:szCs w:val="20"/>
        </w:rPr>
        <w:t xml:space="preserve"> </w:t>
      </w:r>
      <w:r>
        <w:rPr>
          <w:rFonts w:ascii="Trebuchet MS" w:eastAsia="Trebuchet MS" w:hAnsi="Trebuchet MS" w:cs="Trebuchet MS"/>
          <w:spacing w:val="3"/>
          <w:sz w:val="20"/>
          <w:szCs w:val="20"/>
        </w:rPr>
        <w:t>of</w:t>
      </w:r>
      <w:r>
        <w:rPr>
          <w:rFonts w:ascii="Trebuchet MS" w:eastAsia="Trebuchet MS" w:hAnsi="Trebuchet MS" w:cs="Trebuchet MS"/>
          <w:spacing w:val="30"/>
          <w:sz w:val="20"/>
          <w:szCs w:val="20"/>
        </w:rPr>
        <w:t xml:space="preserve"> </w:t>
      </w:r>
      <w:r>
        <w:rPr>
          <w:rFonts w:ascii="Trebuchet MS" w:eastAsia="Trebuchet MS" w:hAnsi="Trebuchet MS" w:cs="Trebuchet MS"/>
          <w:spacing w:val="7"/>
          <w:sz w:val="20"/>
          <w:szCs w:val="20"/>
        </w:rPr>
        <w:t>catastrophic</w:t>
      </w:r>
      <w:r>
        <w:rPr>
          <w:rFonts w:ascii="Trebuchet MS" w:eastAsia="Trebuchet MS" w:hAnsi="Trebuchet MS" w:cs="Trebuchet MS"/>
          <w:spacing w:val="29"/>
          <w:sz w:val="20"/>
          <w:szCs w:val="20"/>
        </w:rPr>
        <w:t xml:space="preserve"> </w:t>
      </w:r>
      <w:r>
        <w:rPr>
          <w:rFonts w:ascii="Trebuchet MS" w:eastAsia="Trebuchet MS" w:hAnsi="Trebuchet MS" w:cs="Trebuchet MS"/>
          <w:spacing w:val="7"/>
          <w:sz w:val="20"/>
          <w:szCs w:val="20"/>
        </w:rPr>
        <w:t>proportions,</w:t>
      </w:r>
      <w:r>
        <w:rPr>
          <w:rFonts w:ascii="Trebuchet MS" w:eastAsia="Trebuchet MS" w:hAnsi="Trebuchet MS" w:cs="Trebuchet MS"/>
          <w:spacing w:val="28"/>
          <w:sz w:val="20"/>
          <w:szCs w:val="20"/>
        </w:rPr>
        <w:t xml:space="preserve"> </w:t>
      </w:r>
      <w:r>
        <w:rPr>
          <w:rFonts w:ascii="Trebuchet MS" w:eastAsia="Trebuchet MS" w:hAnsi="Trebuchet MS" w:cs="Trebuchet MS"/>
          <w:spacing w:val="6"/>
          <w:sz w:val="20"/>
          <w:szCs w:val="20"/>
        </w:rPr>
        <w:t>resulting</w:t>
      </w:r>
      <w:r>
        <w:rPr>
          <w:rFonts w:ascii="Trebuchet MS" w:eastAsia="Trebuchet MS" w:hAnsi="Trebuchet MS" w:cs="Trebuchet MS"/>
          <w:spacing w:val="30"/>
          <w:sz w:val="20"/>
          <w:szCs w:val="20"/>
        </w:rPr>
        <w:t xml:space="preserve"> </w:t>
      </w:r>
      <w:r>
        <w:rPr>
          <w:rFonts w:ascii="Trebuchet MS" w:eastAsia="Trebuchet MS" w:hAnsi="Trebuchet MS" w:cs="Trebuchet MS"/>
          <w:spacing w:val="5"/>
          <w:sz w:val="20"/>
          <w:szCs w:val="20"/>
        </w:rPr>
        <w:t>from</w:t>
      </w:r>
      <w:r>
        <w:rPr>
          <w:rFonts w:ascii="Trebuchet MS" w:eastAsia="Trebuchet MS" w:hAnsi="Trebuchet MS" w:cs="Trebuchet MS"/>
          <w:spacing w:val="29"/>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29"/>
          <w:sz w:val="20"/>
          <w:szCs w:val="20"/>
        </w:rPr>
        <w:t xml:space="preserve"> </w:t>
      </w:r>
      <w:r>
        <w:rPr>
          <w:rFonts w:ascii="Trebuchet MS" w:eastAsia="Trebuchet MS" w:hAnsi="Trebuchet MS" w:cs="Trebuchet MS"/>
          <w:spacing w:val="5"/>
          <w:sz w:val="20"/>
          <w:szCs w:val="20"/>
        </w:rPr>
        <w:t>use</w:t>
      </w:r>
      <w:r>
        <w:rPr>
          <w:rFonts w:ascii="Trebuchet MS" w:eastAsia="Trebuchet MS" w:hAnsi="Trebuchet MS" w:cs="Trebuchet MS"/>
          <w:spacing w:val="26"/>
          <w:sz w:val="20"/>
          <w:szCs w:val="20"/>
        </w:rPr>
        <w:t xml:space="preserve"> </w:t>
      </w:r>
      <w:r>
        <w:rPr>
          <w:rFonts w:ascii="Trebuchet MS" w:eastAsia="Trebuchet MS" w:hAnsi="Trebuchet MS" w:cs="Trebuchet MS"/>
          <w:spacing w:val="3"/>
          <w:sz w:val="20"/>
          <w:szCs w:val="20"/>
        </w:rPr>
        <w:t>of</w:t>
      </w:r>
      <w:r>
        <w:rPr>
          <w:rFonts w:ascii="Trebuchet MS" w:eastAsia="Trebuchet MS" w:hAnsi="Trebuchet MS" w:cs="Trebuchet MS"/>
          <w:spacing w:val="30"/>
          <w:sz w:val="20"/>
          <w:szCs w:val="20"/>
        </w:rPr>
        <w:t xml:space="preserve"> </w:t>
      </w:r>
      <w:r>
        <w:rPr>
          <w:rFonts w:ascii="Trebuchet MS" w:eastAsia="Trebuchet MS" w:hAnsi="Trebuchet MS" w:cs="Trebuchet MS"/>
          <w:spacing w:val="6"/>
          <w:sz w:val="20"/>
          <w:szCs w:val="20"/>
        </w:rPr>
        <w:t>plant</w:t>
      </w:r>
      <w:r>
        <w:rPr>
          <w:rFonts w:ascii="Trebuchet MS" w:eastAsia="Trebuchet MS" w:hAnsi="Trebuchet MS" w:cs="Trebuchet MS"/>
          <w:w w:val="99"/>
          <w:sz w:val="20"/>
          <w:szCs w:val="20"/>
        </w:rPr>
        <w:t xml:space="preserve"> </w:t>
      </w:r>
      <w:r>
        <w:rPr>
          <w:rFonts w:ascii="Trebuchet MS" w:eastAsia="Trebuchet MS" w:hAnsi="Trebuchet MS" w:cs="Trebuchet MS"/>
          <w:spacing w:val="4"/>
          <w:sz w:val="20"/>
          <w:szCs w:val="20"/>
        </w:rPr>
        <w:t xml:space="preserve">or </w:t>
      </w:r>
      <w:r>
        <w:rPr>
          <w:rFonts w:ascii="Trebuchet MS" w:eastAsia="Trebuchet MS" w:hAnsi="Trebuchet MS" w:cs="Trebuchet MS"/>
          <w:spacing w:val="7"/>
          <w:sz w:val="20"/>
          <w:szCs w:val="20"/>
        </w:rPr>
        <w:t xml:space="preserve">machinery, </w:t>
      </w:r>
      <w:r>
        <w:rPr>
          <w:rFonts w:ascii="Trebuchet MS" w:eastAsia="Trebuchet MS" w:hAnsi="Trebuchet MS" w:cs="Trebuchet MS"/>
          <w:spacing w:val="4"/>
          <w:sz w:val="20"/>
          <w:szCs w:val="20"/>
        </w:rPr>
        <w:t xml:space="preserve">or </w:t>
      </w:r>
      <w:r>
        <w:rPr>
          <w:rFonts w:ascii="Trebuchet MS" w:eastAsia="Trebuchet MS" w:hAnsi="Trebuchet MS" w:cs="Trebuchet MS"/>
          <w:spacing w:val="6"/>
          <w:sz w:val="20"/>
          <w:szCs w:val="20"/>
        </w:rPr>
        <w:t xml:space="preserve">from activities </w:t>
      </w:r>
      <w:r>
        <w:rPr>
          <w:rFonts w:ascii="Trebuchet MS" w:eastAsia="Trebuchet MS" w:hAnsi="Trebuchet MS" w:cs="Trebuchet MS"/>
          <w:spacing w:val="3"/>
          <w:sz w:val="20"/>
          <w:szCs w:val="20"/>
        </w:rPr>
        <w:t xml:space="preserve">at </w:t>
      </w:r>
      <w:r>
        <w:rPr>
          <w:rFonts w:ascii="Trebuchet MS" w:eastAsia="Trebuchet MS" w:hAnsi="Trebuchet MS" w:cs="Trebuchet MS"/>
          <w:sz w:val="20"/>
          <w:szCs w:val="20"/>
        </w:rPr>
        <w:t>a</w:t>
      </w:r>
      <w:r>
        <w:rPr>
          <w:rFonts w:ascii="Trebuchet MS" w:eastAsia="Trebuchet MS" w:hAnsi="Trebuchet MS" w:cs="Trebuchet MS"/>
          <w:spacing w:val="17"/>
          <w:sz w:val="20"/>
          <w:szCs w:val="20"/>
        </w:rPr>
        <w:t xml:space="preserve"> </w:t>
      </w:r>
      <w:r>
        <w:rPr>
          <w:rFonts w:ascii="Trebuchet MS" w:eastAsia="Trebuchet MS" w:hAnsi="Trebuchet MS" w:cs="Trebuchet MS"/>
          <w:spacing w:val="7"/>
          <w:sz w:val="20"/>
          <w:szCs w:val="20"/>
        </w:rPr>
        <w:t>workplace.</w:t>
      </w:r>
    </w:p>
    <w:p w:rsidR="00E22020" w:rsidRDefault="00E22020">
      <w:pPr>
        <w:spacing w:before="1"/>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ind w:right="120" w:hanging="566"/>
        <w:rPr>
          <w:rFonts w:ascii="Trebuchet MS" w:eastAsia="Trebuchet MS" w:hAnsi="Trebuchet MS" w:cs="Trebuchet MS"/>
          <w:sz w:val="20"/>
          <w:szCs w:val="20"/>
        </w:rPr>
      </w:pPr>
      <w:r>
        <w:rPr>
          <w:rFonts w:ascii="Trebuchet MS" w:eastAsia="Trebuchet MS" w:hAnsi="Trebuchet MS" w:cs="Trebuchet MS"/>
          <w:spacing w:val="6"/>
          <w:sz w:val="20"/>
          <w:szCs w:val="20"/>
        </w:rPr>
        <w:t xml:space="preserve">“Risk” </w:t>
      </w:r>
      <w:r>
        <w:rPr>
          <w:rFonts w:ascii="Trebuchet MS" w:eastAsia="Trebuchet MS" w:hAnsi="Trebuchet MS" w:cs="Trebuchet MS"/>
          <w:spacing w:val="5"/>
          <w:sz w:val="20"/>
          <w:szCs w:val="20"/>
        </w:rPr>
        <w:t xml:space="preserve">the </w:t>
      </w:r>
      <w:r>
        <w:rPr>
          <w:rFonts w:ascii="Trebuchet MS" w:eastAsia="Trebuchet MS" w:hAnsi="Trebuchet MS" w:cs="Trebuchet MS"/>
          <w:spacing w:val="6"/>
          <w:sz w:val="20"/>
          <w:szCs w:val="20"/>
        </w:rPr>
        <w:t xml:space="preserve">probability that injury </w:t>
      </w:r>
      <w:r>
        <w:rPr>
          <w:rFonts w:ascii="Trebuchet MS" w:eastAsia="Trebuchet MS" w:hAnsi="Trebuchet MS" w:cs="Trebuchet MS"/>
          <w:spacing w:val="5"/>
          <w:sz w:val="20"/>
          <w:szCs w:val="20"/>
        </w:rPr>
        <w:t xml:space="preserve">or </w:t>
      </w:r>
      <w:r>
        <w:rPr>
          <w:rFonts w:ascii="Trebuchet MS" w:eastAsia="Trebuchet MS" w:hAnsi="Trebuchet MS" w:cs="Trebuchet MS"/>
          <w:spacing w:val="6"/>
          <w:sz w:val="20"/>
          <w:szCs w:val="20"/>
        </w:rPr>
        <w:t>damage will</w:t>
      </w:r>
      <w:r>
        <w:rPr>
          <w:rFonts w:ascii="Trebuchet MS" w:eastAsia="Trebuchet MS" w:hAnsi="Trebuchet MS" w:cs="Trebuchet MS"/>
          <w:spacing w:val="13"/>
          <w:sz w:val="20"/>
          <w:szCs w:val="20"/>
        </w:rPr>
        <w:t xml:space="preserve"> </w:t>
      </w:r>
      <w:r>
        <w:rPr>
          <w:rFonts w:ascii="Trebuchet MS" w:eastAsia="Trebuchet MS" w:hAnsi="Trebuchet MS" w:cs="Trebuchet MS"/>
          <w:spacing w:val="6"/>
          <w:sz w:val="20"/>
          <w:szCs w:val="20"/>
        </w:rPr>
        <w:t>occur.</w:t>
      </w:r>
    </w:p>
    <w:p w:rsidR="00E22020" w:rsidRDefault="00E22020">
      <w:pPr>
        <w:spacing w:before="6"/>
        <w:rPr>
          <w:rFonts w:ascii="Trebuchet MS" w:eastAsia="Trebuchet MS" w:hAnsi="Trebuchet MS" w:cs="Trebuchet MS"/>
          <w:sz w:val="26"/>
          <w:szCs w:val="26"/>
        </w:rPr>
      </w:pPr>
    </w:p>
    <w:p w:rsidR="00E22020" w:rsidRDefault="00016963" w:rsidP="00A72E99">
      <w:pPr>
        <w:pStyle w:val="ListParagraph"/>
        <w:numPr>
          <w:ilvl w:val="0"/>
          <w:numId w:val="32"/>
        </w:numPr>
        <w:tabs>
          <w:tab w:val="left" w:pos="667"/>
        </w:tabs>
        <w:spacing w:line="278" w:lineRule="auto"/>
        <w:ind w:right="112"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 xml:space="preserve">“Scaffold” any temporary elevated platform and supporting </w:t>
      </w:r>
      <w:r w:rsidR="003D34AC">
        <w:rPr>
          <w:rFonts w:ascii="Trebuchet MS" w:eastAsia="Trebuchet MS" w:hAnsi="Trebuchet MS" w:cs="Trebuchet MS"/>
          <w:spacing w:val="7"/>
          <w:sz w:val="20"/>
          <w:szCs w:val="20"/>
        </w:rPr>
        <w:t xml:space="preserve">structure </w:t>
      </w:r>
      <w:r>
        <w:rPr>
          <w:rFonts w:ascii="Trebuchet MS" w:eastAsia="Trebuchet MS" w:hAnsi="Trebuchet MS" w:cs="Trebuchet MS"/>
          <w:spacing w:val="6"/>
          <w:sz w:val="20"/>
          <w:szCs w:val="20"/>
        </w:rPr>
        <w:t xml:space="preserve">used  </w:t>
      </w:r>
      <w:r>
        <w:rPr>
          <w:rFonts w:ascii="Trebuchet MS" w:eastAsia="Trebuchet MS" w:hAnsi="Trebuchet MS" w:cs="Trebuchet MS"/>
          <w:spacing w:val="5"/>
          <w:sz w:val="20"/>
          <w:szCs w:val="20"/>
        </w:rPr>
        <w:t xml:space="preserve">for </w:t>
      </w:r>
      <w:r>
        <w:rPr>
          <w:rFonts w:ascii="Trebuchet MS" w:eastAsia="Trebuchet MS" w:hAnsi="Trebuchet MS" w:cs="Trebuchet MS"/>
          <w:spacing w:val="6"/>
          <w:sz w:val="20"/>
          <w:szCs w:val="20"/>
        </w:rPr>
        <w:t xml:space="preserve"> providing</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access </w:t>
      </w:r>
      <w:r>
        <w:rPr>
          <w:rFonts w:ascii="Trebuchet MS" w:eastAsia="Trebuchet MS" w:hAnsi="Trebuchet MS" w:cs="Trebuchet MS"/>
          <w:spacing w:val="5"/>
          <w:sz w:val="20"/>
          <w:szCs w:val="20"/>
        </w:rPr>
        <w:t xml:space="preserve">and </w:t>
      </w:r>
      <w:r>
        <w:rPr>
          <w:rFonts w:ascii="Trebuchet MS" w:eastAsia="Trebuchet MS" w:hAnsi="Trebuchet MS" w:cs="Trebuchet MS"/>
          <w:spacing w:val="7"/>
          <w:sz w:val="20"/>
          <w:szCs w:val="20"/>
        </w:rPr>
        <w:t xml:space="preserve">supporting </w:t>
      </w:r>
      <w:r>
        <w:rPr>
          <w:rFonts w:ascii="Trebuchet MS" w:eastAsia="Trebuchet MS" w:hAnsi="Trebuchet MS" w:cs="Trebuchet MS"/>
          <w:spacing w:val="6"/>
          <w:sz w:val="20"/>
          <w:szCs w:val="20"/>
        </w:rPr>
        <w:t xml:space="preserve">workmen </w:t>
      </w:r>
      <w:r>
        <w:rPr>
          <w:rFonts w:ascii="Trebuchet MS" w:eastAsia="Trebuchet MS" w:hAnsi="Trebuchet MS" w:cs="Trebuchet MS"/>
          <w:spacing w:val="5"/>
          <w:sz w:val="20"/>
          <w:szCs w:val="20"/>
        </w:rPr>
        <w:t xml:space="preserve">or </w:t>
      </w:r>
      <w:r>
        <w:rPr>
          <w:rFonts w:ascii="Trebuchet MS" w:eastAsia="Trebuchet MS" w:hAnsi="Trebuchet MS" w:cs="Trebuchet MS"/>
          <w:spacing w:val="6"/>
          <w:sz w:val="20"/>
          <w:szCs w:val="20"/>
        </w:rPr>
        <w:t xml:space="preserve">materials </w:t>
      </w:r>
      <w:r>
        <w:rPr>
          <w:rFonts w:ascii="Trebuchet MS" w:eastAsia="Trebuchet MS" w:hAnsi="Trebuchet MS" w:cs="Trebuchet MS"/>
          <w:spacing w:val="5"/>
          <w:sz w:val="20"/>
          <w:szCs w:val="20"/>
        </w:rPr>
        <w:t>or</w:t>
      </w:r>
      <w:r>
        <w:rPr>
          <w:rFonts w:ascii="Trebuchet MS" w:eastAsia="Trebuchet MS" w:hAnsi="Trebuchet MS" w:cs="Trebuchet MS"/>
          <w:spacing w:val="67"/>
          <w:sz w:val="20"/>
          <w:szCs w:val="20"/>
        </w:rPr>
        <w:t xml:space="preserve"> </w:t>
      </w:r>
      <w:r>
        <w:rPr>
          <w:rFonts w:ascii="Trebuchet MS" w:eastAsia="Trebuchet MS" w:hAnsi="Trebuchet MS" w:cs="Trebuchet MS"/>
          <w:spacing w:val="6"/>
          <w:sz w:val="20"/>
          <w:szCs w:val="20"/>
        </w:rPr>
        <w:t>both.</w:t>
      </w:r>
    </w:p>
    <w:p w:rsidR="00E22020" w:rsidRDefault="00E22020">
      <w:pPr>
        <w:spacing w:before="4"/>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spacing w:line="276" w:lineRule="auto"/>
        <w:ind w:right="122"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”Workplace”</w:t>
      </w:r>
      <w:r>
        <w:rPr>
          <w:rFonts w:ascii="Trebuchet MS" w:eastAsia="Trebuchet MS" w:hAnsi="Trebuchet MS" w:cs="Trebuchet MS"/>
          <w:spacing w:val="50"/>
          <w:sz w:val="20"/>
          <w:szCs w:val="20"/>
        </w:rPr>
        <w:t xml:space="preserve"> </w:t>
      </w:r>
      <w:r>
        <w:rPr>
          <w:rFonts w:ascii="Trebuchet MS" w:eastAsia="Trebuchet MS" w:hAnsi="Trebuchet MS" w:cs="Trebuchet MS"/>
          <w:spacing w:val="5"/>
          <w:sz w:val="20"/>
          <w:szCs w:val="20"/>
        </w:rPr>
        <w:t>any</w:t>
      </w:r>
      <w:r>
        <w:rPr>
          <w:rFonts w:ascii="Trebuchet MS" w:eastAsia="Trebuchet MS" w:hAnsi="Trebuchet MS" w:cs="Trebuchet MS"/>
          <w:spacing w:val="52"/>
          <w:sz w:val="20"/>
          <w:szCs w:val="20"/>
        </w:rPr>
        <w:t xml:space="preserve"> </w:t>
      </w:r>
      <w:r>
        <w:rPr>
          <w:rFonts w:ascii="Trebuchet MS" w:eastAsia="Trebuchet MS" w:hAnsi="Trebuchet MS" w:cs="Trebuchet MS"/>
          <w:spacing w:val="6"/>
          <w:sz w:val="20"/>
          <w:szCs w:val="20"/>
        </w:rPr>
        <w:t>premise</w:t>
      </w:r>
      <w:r>
        <w:rPr>
          <w:rFonts w:ascii="Trebuchet MS" w:eastAsia="Trebuchet MS" w:hAnsi="Trebuchet MS" w:cs="Trebuchet MS"/>
          <w:spacing w:val="48"/>
          <w:sz w:val="20"/>
          <w:szCs w:val="20"/>
        </w:rPr>
        <w:t xml:space="preserve"> </w:t>
      </w:r>
      <w:r>
        <w:rPr>
          <w:rFonts w:ascii="Trebuchet MS" w:eastAsia="Trebuchet MS" w:hAnsi="Trebuchet MS" w:cs="Trebuchet MS"/>
          <w:spacing w:val="5"/>
          <w:sz w:val="20"/>
          <w:szCs w:val="20"/>
        </w:rPr>
        <w:t>or</w:t>
      </w:r>
      <w:r>
        <w:rPr>
          <w:rFonts w:ascii="Trebuchet MS" w:eastAsia="Trebuchet MS" w:hAnsi="Trebuchet MS" w:cs="Trebuchet MS"/>
          <w:spacing w:val="51"/>
          <w:sz w:val="20"/>
          <w:szCs w:val="20"/>
        </w:rPr>
        <w:t xml:space="preserve"> </w:t>
      </w:r>
      <w:r>
        <w:rPr>
          <w:rFonts w:ascii="Trebuchet MS" w:eastAsia="Trebuchet MS" w:hAnsi="Trebuchet MS" w:cs="Trebuchet MS"/>
          <w:spacing w:val="6"/>
          <w:sz w:val="20"/>
          <w:szCs w:val="20"/>
        </w:rPr>
        <w:t>place</w:t>
      </w:r>
      <w:r>
        <w:rPr>
          <w:rFonts w:ascii="Trebuchet MS" w:eastAsia="Trebuchet MS" w:hAnsi="Trebuchet MS" w:cs="Trebuchet MS"/>
          <w:spacing w:val="48"/>
          <w:sz w:val="20"/>
          <w:szCs w:val="20"/>
        </w:rPr>
        <w:t xml:space="preserve"> </w:t>
      </w:r>
      <w:r>
        <w:rPr>
          <w:rFonts w:ascii="Trebuchet MS" w:eastAsia="Trebuchet MS" w:hAnsi="Trebuchet MS" w:cs="Trebuchet MS"/>
          <w:spacing w:val="6"/>
          <w:sz w:val="20"/>
          <w:szCs w:val="20"/>
        </w:rPr>
        <w:t>where</w:t>
      </w:r>
      <w:r>
        <w:rPr>
          <w:rFonts w:ascii="Trebuchet MS" w:eastAsia="Trebuchet MS" w:hAnsi="Trebuchet MS" w:cs="Trebuchet MS"/>
          <w:spacing w:val="48"/>
          <w:sz w:val="20"/>
          <w:szCs w:val="20"/>
        </w:rPr>
        <w:t xml:space="preserve"> </w:t>
      </w:r>
      <w:r>
        <w:rPr>
          <w:rFonts w:ascii="Trebuchet MS" w:eastAsia="Trebuchet MS" w:hAnsi="Trebuchet MS" w:cs="Trebuchet MS"/>
          <w:sz w:val="20"/>
          <w:szCs w:val="20"/>
        </w:rPr>
        <w:t>a</w:t>
      </w:r>
      <w:r>
        <w:rPr>
          <w:rFonts w:ascii="Trebuchet MS" w:eastAsia="Trebuchet MS" w:hAnsi="Trebuchet MS" w:cs="Trebuchet MS"/>
          <w:spacing w:val="52"/>
          <w:sz w:val="20"/>
          <w:szCs w:val="20"/>
        </w:rPr>
        <w:t xml:space="preserve"> </w:t>
      </w:r>
      <w:r>
        <w:rPr>
          <w:rFonts w:ascii="Trebuchet MS" w:eastAsia="Trebuchet MS" w:hAnsi="Trebuchet MS" w:cs="Trebuchet MS"/>
          <w:spacing w:val="6"/>
          <w:sz w:val="20"/>
          <w:szCs w:val="20"/>
        </w:rPr>
        <w:t>person</w:t>
      </w:r>
      <w:r>
        <w:rPr>
          <w:rFonts w:ascii="Trebuchet MS" w:eastAsia="Trebuchet MS" w:hAnsi="Trebuchet MS" w:cs="Trebuchet MS"/>
          <w:spacing w:val="51"/>
          <w:sz w:val="20"/>
          <w:szCs w:val="20"/>
        </w:rPr>
        <w:t xml:space="preserve"> </w:t>
      </w:r>
      <w:r>
        <w:rPr>
          <w:rFonts w:ascii="Trebuchet MS" w:eastAsia="Trebuchet MS" w:hAnsi="Trebuchet MS" w:cs="Trebuchet MS"/>
          <w:spacing w:val="6"/>
          <w:sz w:val="20"/>
          <w:szCs w:val="20"/>
        </w:rPr>
        <w:t>preforms</w:t>
      </w:r>
      <w:r>
        <w:rPr>
          <w:rFonts w:ascii="Trebuchet MS" w:eastAsia="Trebuchet MS" w:hAnsi="Trebuchet MS" w:cs="Trebuchet MS"/>
          <w:spacing w:val="50"/>
          <w:sz w:val="20"/>
          <w:szCs w:val="20"/>
        </w:rPr>
        <w:t xml:space="preserve"> </w:t>
      </w:r>
      <w:r>
        <w:rPr>
          <w:rFonts w:ascii="Trebuchet MS" w:eastAsia="Trebuchet MS" w:hAnsi="Trebuchet MS" w:cs="Trebuchet MS"/>
          <w:spacing w:val="6"/>
          <w:sz w:val="20"/>
          <w:szCs w:val="20"/>
        </w:rPr>
        <w:t>work</w:t>
      </w:r>
      <w:r>
        <w:rPr>
          <w:rFonts w:ascii="Trebuchet MS" w:eastAsia="Trebuchet MS" w:hAnsi="Trebuchet MS" w:cs="Trebuchet MS"/>
          <w:spacing w:val="49"/>
          <w:sz w:val="20"/>
          <w:szCs w:val="20"/>
        </w:rPr>
        <w:t xml:space="preserve"> </w:t>
      </w:r>
      <w:r>
        <w:rPr>
          <w:rFonts w:ascii="Trebuchet MS" w:eastAsia="Trebuchet MS" w:hAnsi="Trebuchet MS" w:cs="Trebuchet MS"/>
          <w:spacing w:val="5"/>
          <w:sz w:val="20"/>
          <w:szCs w:val="20"/>
        </w:rPr>
        <w:t>in</w:t>
      </w:r>
      <w:r>
        <w:rPr>
          <w:rFonts w:ascii="Trebuchet MS" w:eastAsia="Trebuchet MS" w:hAnsi="Trebuchet MS" w:cs="Trebuchet MS"/>
          <w:spacing w:val="48"/>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48"/>
          <w:sz w:val="20"/>
          <w:szCs w:val="20"/>
        </w:rPr>
        <w:t xml:space="preserve"> </w:t>
      </w:r>
      <w:r>
        <w:rPr>
          <w:rFonts w:ascii="Trebuchet MS" w:eastAsia="Trebuchet MS" w:hAnsi="Trebuchet MS" w:cs="Trebuchet MS"/>
          <w:spacing w:val="6"/>
          <w:sz w:val="20"/>
          <w:szCs w:val="20"/>
        </w:rPr>
        <w:t>course</w:t>
      </w:r>
      <w:r>
        <w:rPr>
          <w:rFonts w:ascii="Trebuchet MS" w:eastAsia="Trebuchet MS" w:hAnsi="Trebuchet MS" w:cs="Trebuchet MS"/>
          <w:spacing w:val="48"/>
          <w:sz w:val="20"/>
          <w:szCs w:val="20"/>
        </w:rPr>
        <w:t xml:space="preserve"> </w:t>
      </w:r>
      <w:r>
        <w:rPr>
          <w:rFonts w:ascii="Trebuchet MS" w:eastAsia="Trebuchet MS" w:hAnsi="Trebuchet MS" w:cs="Trebuchet MS"/>
          <w:spacing w:val="3"/>
          <w:sz w:val="20"/>
          <w:szCs w:val="20"/>
        </w:rPr>
        <w:t>of</w:t>
      </w:r>
      <w:r>
        <w:rPr>
          <w:rFonts w:ascii="Trebuchet MS" w:eastAsia="Trebuchet MS" w:hAnsi="Trebuchet MS" w:cs="Trebuchet MS"/>
          <w:spacing w:val="52"/>
          <w:sz w:val="20"/>
          <w:szCs w:val="20"/>
        </w:rPr>
        <w:t xml:space="preserve"> </w:t>
      </w:r>
      <w:r>
        <w:rPr>
          <w:rFonts w:ascii="Trebuchet MS" w:eastAsia="Trebuchet MS" w:hAnsi="Trebuchet MS" w:cs="Trebuchet MS"/>
          <w:spacing w:val="6"/>
          <w:sz w:val="20"/>
          <w:szCs w:val="20"/>
        </w:rPr>
        <w:t>his/her</w:t>
      </w:r>
      <w:r>
        <w:rPr>
          <w:rFonts w:ascii="Trebuchet MS" w:eastAsia="Trebuchet MS" w:hAnsi="Trebuchet MS" w:cs="Trebuchet MS"/>
          <w:w w:val="99"/>
          <w:sz w:val="20"/>
          <w:szCs w:val="20"/>
        </w:rPr>
        <w:t xml:space="preserve"> </w:t>
      </w:r>
      <w:r>
        <w:rPr>
          <w:rFonts w:ascii="Trebuchet MS" w:eastAsia="Trebuchet MS" w:hAnsi="Trebuchet MS" w:cs="Trebuchet MS"/>
          <w:spacing w:val="7"/>
          <w:sz w:val="20"/>
          <w:szCs w:val="20"/>
        </w:rPr>
        <w:t>employment.</w:t>
      </w:r>
    </w:p>
    <w:p w:rsidR="00E22020" w:rsidRDefault="00E22020">
      <w:pPr>
        <w:spacing w:before="6"/>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spacing w:line="276" w:lineRule="auto"/>
        <w:ind w:right="101"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”Ergonomics”</w:t>
      </w:r>
      <w:r>
        <w:rPr>
          <w:rFonts w:ascii="Trebuchet MS" w:eastAsia="Trebuchet MS" w:hAnsi="Trebuchet MS" w:cs="Trebuchet MS"/>
          <w:spacing w:val="54"/>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52"/>
          <w:sz w:val="20"/>
          <w:szCs w:val="20"/>
        </w:rPr>
        <w:t xml:space="preserve"> </w:t>
      </w:r>
      <w:r>
        <w:rPr>
          <w:rFonts w:ascii="Trebuchet MS" w:eastAsia="Trebuchet MS" w:hAnsi="Trebuchet MS" w:cs="Trebuchet MS"/>
          <w:spacing w:val="7"/>
          <w:sz w:val="20"/>
          <w:szCs w:val="20"/>
        </w:rPr>
        <w:t>application</w:t>
      </w:r>
      <w:r>
        <w:rPr>
          <w:rFonts w:ascii="Trebuchet MS" w:eastAsia="Trebuchet MS" w:hAnsi="Trebuchet MS" w:cs="Trebuchet MS"/>
          <w:spacing w:val="52"/>
          <w:sz w:val="20"/>
          <w:szCs w:val="20"/>
        </w:rPr>
        <w:t xml:space="preserve"> </w:t>
      </w:r>
      <w:r>
        <w:rPr>
          <w:rFonts w:ascii="Trebuchet MS" w:eastAsia="Trebuchet MS" w:hAnsi="Trebuchet MS" w:cs="Trebuchet MS"/>
          <w:spacing w:val="3"/>
          <w:sz w:val="20"/>
          <w:szCs w:val="20"/>
        </w:rPr>
        <w:t>of</w:t>
      </w:r>
      <w:r>
        <w:rPr>
          <w:rFonts w:ascii="Trebuchet MS" w:eastAsia="Trebuchet MS" w:hAnsi="Trebuchet MS" w:cs="Trebuchet MS"/>
          <w:spacing w:val="53"/>
          <w:sz w:val="20"/>
          <w:szCs w:val="20"/>
        </w:rPr>
        <w:t xml:space="preserve"> </w:t>
      </w:r>
      <w:r>
        <w:rPr>
          <w:rFonts w:ascii="Trebuchet MS" w:eastAsia="Trebuchet MS" w:hAnsi="Trebuchet MS" w:cs="Trebuchet MS"/>
          <w:spacing w:val="6"/>
          <w:sz w:val="20"/>
          <w:szCs w:val="20"/>
        </w:rPr>
        <w:t>scientific</w:t>
      </w:r>
      <w:r>
        <w:rPr>
          <w:rFonts w:ascii="Trebuchet MS" w:eastAsia="Trebuchet MS" w:hAnsi="Trebuchet MS" w:cs="Trebuchet MS"/>
          <w:spacing w:val="52"/>
          <w:sz w:val="20"/>
          <w:szCs w:val="20"/>
        </w:rPr>
        <w:t xml:space="preserve"> </w:t>
      </w:r>
      <w:r>
        <w:rPr>
          <w:rFonts w:ascii="Trebuchet MS" w:eastAsia="Trebuchet MS" w:hAnsi="Trebuchet MS" w:cs="Trebuchet MS"/>
          <w:spacing w:val="6"/>
          <w:sz w:val="20"/>
          <w:szCs w:val="20"/>
        </w:rPr>
        <w:t>information</w:t>
      </w:r>
      <w:r>
        <w:rPr>
          <w:rFonts w:ascii="Trebuchet MS" w:eastAsia="Trebuchet MS" w:hAnsi="Trebuchet MS" w:cs="Trebuchet MS"/>
          <w:spacing w:val="52"/>
          <w:sz w:val="20"/>
          <w:szCs w:val="20"/>
        </w:rPr>
        <w:t xml:space="preserve"> </w:t>
      </w:r>
      <w:r>
        <w:rPr>
          <w:rFonts w:ascii="Trebuchet MS" w:eastAsia="Trebuchet MS" w:hAnsi="Trebuchet MS" w:cs="Trebuchet MS"/>
          <w:spacing w:val="6"/>
          <w:sz w:val="20"/>
          <w:szCs w:val="20"/>
        </w:rPr>
        <w:t>concerning</w:t>
      </w:r>
      <w:r>
        <w:rPr>
          <w:rFonts w:ascii="Trebuchet MS" w:eastAsia="Trebuchet MS" w:hAnsi="Trebuchet MS" w:cs="Trebuchet MS"/>
          <w:spacing w:val="56"/>
          <w:sz w:val="20"/>
          <w:szCs w:val="20"/>
        </w:rPr>
        <w:t xml:space="preserve"> </w:t>
      </w:r>
      <w:r>
        <w:rPr>
          <w:rFonts w:ascii="Trebuchet MS" w:eastAsia="Trebuchet MS" w:hAnsi="Trebuchet MS" w:cs="Trebuchet MS"/>
          <w:spacing w:val="6"/>
          <w:sz w:val="20"/>
          <w:szCs w:val="20"/>
        </w:rPr>
        <w:t>humans</w:t>
      </w:r>
      <w:r>
        <w:rPr>
          <w:rFonts w:ascii="Trebuchet MS" w:eastAsia="Trebuchet MS" w:hAnsi="Trebuchet MS" w:cs="Trebuchet MS"/>
          <w:spacing w:val="53"/>
          <w:sz w:val="20"/>
          <w:szCs w:val="20"/>
        </w:rPr>
        <w:t xml:space="preserve"> </w:t>
      </w:r>
      <w:r>
        <w:rPr>
          <w:rFonts w:ascii="Trebuchet MS" w:eastAsia="Trebuchet MS" w:hAnsi="Trebuchet MS" w:cs="Trebuchet MS"/>
          <w:spacing w:val="3"/>
          <w:sz w:val="20"/>
          <w:szCs w:val="20"/>
        </w:rPr>
        <w:t>to</w:t>
      </w:r>
      <w:r>
        <w:rPr>
          <w:rFonts w:ascii="Trebuchet MS" w:eastAsia="Trebuchet MS" w:hAnsi="Trebuchet MS" w:cs="Trebuchet MS"/>
          <w:spacing w:val="53"/>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52"/>
          <w:sz w:val="20"/>
          <w:szCs w:val="20"/>
        </w:rPr>
        <w:t xml:space="preserve"> </w:t>
      </w:r>
      <w:r>
        <w:rPr>
          <w:rFonts w:ascii="Trebuchet MS" w:eastAsia="Trebuchet MS" w:hAnsi="Trebuchet MS" w:cs="Trebuchet MS"/>
          <w:spacing w:val="6"/>
          <w:sz w:val="20"/>
          <w:szCs w:val="20"/>
        </w:rPr>
        <w:t>design</w:t>
      </w:r>
      <w:r>
        <w:rPr>
          <w:rFonts w:ascii="Trebuchet MS" w:eastAsia="Trebuchet MS" w:hAnsi="Trebuchet MS" w:cs="Trebuchet MS"/>
          <w:spacing w:val="52"/>
          <w:sz w:val="20"/>
          <w:szCs w:val="20"/>
        </w:rPr>
        <w:t xml:space="preserve"> </w:t>
      </w:r>
      <w:r>
        <w:rPr>
          <w:rFonts w:ascii="Trebuchet MS" w:eastAsia="Trebuchet MS" w:hAnsi="Trebuchet MS" w:cs="Trebuchet MS"/>
          <w:spacing w:val="3"/>
          <w:sz w:val="20"/>
          <w:szCs w:val="20"/>
        </w:rPr>
        <w:t>of</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objects,</w:t>
      </w:r>
      <w:r>
        <w:rPr>
          <w:rFonts w:ascii="Trebuchet MS" w:eastAsia="Trebuchet MS" w:hAnsi="Trebuchet MS" w:cs="Trebuchet MS"/>
          <w:spacing w:val="33"/>
          <w:sz w:val="20"/>
          <w:szCs w:val="20"/>
        </w:rPr>
        <w:t xml:space="preserve"> </w:t>
      </w:r>
      <w:r>
        <w:rPr>
          <w:rFonts w:ascii="Trebuchet MS" w:eastAsia="Trebuchet MS" w:hAnsi="Trebuchet MS" w:cs="Trebuchet MS"/>
          <w:spacing w:val="6"/>
          <w:sz w:val="20"/>
          <w:szCs w:val="20"/>
        </w:rPr>
        <w:t>systems</w:t>
      </w:r>
      <w:r>
        <w:rPr>
          <w:rFonts w:ascii="Trebuchet MS" w:eastAsia="Trebuchet MS" w:hAnsi="Trebuchet MS" w:cs="Trebuchet MS"/>
          <w:spacing w:val="35"/>
          <w:sz w:val="20"/>
          <w:szCs w:val="20"/>
        </w:rPr>
        <w:t xml:space="preserve"> </w:t>
      </w:r>
      <w:r>
        <w:rPr>
          <w:rFonts w:ascii="Trebuchet MS" w:eastAsia="Trebuchet MS" w:hAnsi="Trebuchet MS" w:cs="Trebuchet MS"/>
          <w:spacing w:val="6"/>
          <w:sz w:val="20"/>
          <w:szCs w:val="20"/>
        </w:rPr>
        <w:t>and</w:t>
      </w:r>
      <w:r>
        <w:rPr>
          <w:rFonts w:ascii="Trebuchet MS" w:eastAsia="Trebuchet MS" w:hAnsi="Trebuchet MS" w:cs="Trebuchet MS"/>
          <w:spacing w:val="33"/>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33"/>
          <w:sz w:val="20"/>
          <w:szCs w:val="20"/>
        </w:rPr>
        <w:t xml:space="preserve"> </w:t>
      </w:r>
      <w:r>
        <w:rPr>
          <w:rFonts w:ascii="Trebuchet MS" w:eastAsia="Trebuchet MS" w:hAnsi="Trebuchet MS" w:cs="Trebuchet MS"/>
          <w:spacing w:val="7"/>
          <w:sz w:val="20"/>
          <w:szCs w:val="20"/>
        </w:rPr>
        <w:t>environment</w:t>
      </w:r>
      <w:r>
        <w:rPr>
          <w:rFonts w:ascii="Trebuchet MS" w:eastAsia="Trebuchet MS" w:hAnsi="Trebuchet MS" w:cs="Trebuchet MS"/>
          <w:spacing w:val="34"/>
          <w:sz w:val="20"/>
          <w:szCs w:val="20"/>
        </w:rPr>
        <w:t xml:space="preserve"> </w:t>
      </w:r>
      <w:r>
        <w:rPr>
          <w:rFonts w:ascii="Trebuchet MS" w:eastAsia="Trebuchet MS" w:hAnsi="Trebuchet MS" w:cs="Trebuchet MS"/>
          <w:spacing w:val="5"/>
          <w:sz w:val="20"/>
          <w:szCs w:val="20"/>
        </w:rPr>
        <w:t>for</w:t>
      </w:r>
      <w:r>
        <w:rPr>
          <w:rFonts w:ascii="Trebuchet MS" w:eastAsia="Trebuchet MS" w:hAnsi="Trebuchet MS" w:cs="Trebuchet MS"/>
          <w:spacing w:val="36"/>
          <w:sz w:val="20"/>
          <w:szCs w:val="20"/>
        </w:rPr>
        <w:t xml:space="preserve"> </w:t>
      </w:r>
      <w:r>
        <w:rPr>
          <w:rFonts w:ascii="Trebuchet MS" w:eastAsia="Trebuchet MS" w:hAnsi="Trebuchet MS" w:cs="Trebuchet MS"/>
          <w:spacing w:val="6"/>
          <w:sz w:val="20"/>
          <w:szCs w:val="20"/>
        </w:rPr>
        <w:t>human</w:t>
      </w:r>
      <w:r>
        <w:rPr>
          <w:rFonts w:ascii="Trebuchet MS" w:eastAsia="Trebuchet MS" w:hAnsi="Trebuchet MS" w:cs="Trebuchet MS"/>
          <w:spacing w:val="33"/>
          <w:sz w:val="20"/>
          <w:szCs w:val="20"/>
        </w:rPr>
        <w:t xml:space="preserve"> </w:t>
      </w:r>
      <w:r>
        <w:rPr>
          <w:rFonts w:ascii="Trebuchet MS" w:eastAsia="Trebuchet MS" w:hAnsi="Trebuchet MS" w:cs="Trebuchet MS"/>
          <w:spacing w:val="5"/>
          <w:sz w:val="20"/>
          <w:szCs w:val="20"/>
        </w:rPr>
        <w:t>use</w:t>
      </w:r>
      <w:r>
        <w:rPr>
          <w:rFonts w:ascii="Trebuchet MS" w:eastAsia="Trebuchet MS" w:hAnsi="Trebuchet MS" w:cs="Trebuchet MS"/>
          <w:spacing w:val="33"/>
          <w:sz w:val="20"/>
          <w:szCs w:val="20"/>
        </w:rPr>
        <w:t xml:space="preserve"> </w:t>
      </w:r>
      <w:r>
        <w:rPr>
          <w:rFonts w:ascii="Trebuchet MS" w:eastAsia="Trebuchet MS" w:hAnsi="Trebuchet MS" w:cs="Trebuchet MS"/>
          <w:spacing w:val="5"/>
          <w:sz w:val="20"/>
          <w:szCs w:val="20"/>
        </w:rPr>
        <w:t>in</w:t>
      </w:r>
      <w:r>
        <w:rPr>
          <w:rFonts w:ascii="Trebuchet MS" w:eastAsia="Trebuchet MS" w:hAnsi="Trebuchet MS" w:cs="Trebuchet MS"/>
          <w:spacing w:val="33"/>
          <w:sz w:val="20"/>
          <w:szCs w:val="20"/>
        </w:rPr>
        <w:t xml:space="preserve"> </w:t>
      </w:r>
      <w:r>
        <w:rPr>
          <w:rFonts w:ascii="Trebuchet MS" w:eastAsia="Trebuchet MS" w:hAnsi="Trebuchet MS" w:cs="Trebuchet MS"/>
          <w:spacing w:val="6"/>
          <w:sz w:val="20"/>
          <w:szCs w:val="20"/>
        </w:rPr>
        <w:t>order</w:t>
      </w:r>
      <w:r>
        <w:rPr>
          <w:rFonts w:ascii="Trebuchet MS" w:eastAsia="Trebuchet MS" w:hAnsi="Trebuchet MS" w:cs="Trebuchet MS"/>
          <w:spacing w:val="33"/>
          <w:sz w:val="20"/>
          <w:szCs w:val="20"/>
        </w:rPr>
        <w:t xml:space="preserve"> </w:t>
      </w:r>
      <w:r>
        <w:rPr>
          <w:rFonts w:ascii="Trebuchet MS" w:eastAsia="Trebuchet MS" w:hAnsi="Trebuchet MS" w:cs="Trebuchet MS"/>
          <w:spacing w:val="4"/>
          <w:sz w:val="20"/>
          <w:szCs w:val="20"/>
        </w:rPr>
        <w:t>to</w:t>
      </w:r>
      <w:r>
        <w:rPr>
          <w:rFonts w:ascii="Trebuchet MS" w:eastAsia="Trebuchet MS" w:hAnsi="Trebuchet MS" w:cs="Trebuchet MS"/>
          <w:spacing w:val="35"/>
          <w:sz w:val="20"/>
          <w:szCs w:val="20"/>
        </w:rPr>
        <w:t xml:space="preserve"> </w:t>
      </w:r>
      <w:r>
        <w:rPr>
          <w:rFonts w:ascii="Trebuchet MS" w:eastAsia="Trebuchet MS" w:hAnsi="Trebuchet MS" w:cs="Trebuchet MS"/>
          <w:spacing w:val="7"/>
          <w:sz w:val="20"/>
          <w:szCs w:val="20"/>
        </w:rPr>
        <w:t>optimize</w:t>
      </w:r>
      <w:r>
        <w:rPr>
          <w:rFonts w:ascii="Trebuchet MS" w:eastAsia="Trebuchet MS" w:hAnsi="Trebuchet MS" w:cs="Trebuchet MS"/>
          <w:spacing w:val="33"/>
          <w:sz w:val="20"/>
          <w:szCs w:val="20"/>
        </w:rPr>
        <w:t xml:space="preserve"> </w:t>
      </w:r>
      <w:r>
        <w:rPr>
          <w:rFonts w:ascii="Trebuchet MS" w:eastAsia="Trebuchet MS" w:hAnsi="Trebuchet MS" w:cs="Trebuchet MS"/>
          <w:spacing w:val="6"/>
          <w:sz w:val="20"/>
          <w:szCs w:val="20"/>
        </w:rPr>
        <w:t>human</w:t>
      </w:r>
      <w:r>
        <w:rPr>
          <w:rFonts w:ascii="Trebuchet MS" w:eastAsia="Trebuchet MS" w:hAnsi="Trebuchet MS" w:cs="Trebuchet MS"/>
          <w:spacing w:val="33"/>
          <w:sz w:val="20"/>
          <w:szCs w:val="20"/>
        </w:rPr>
        <w:t xml:space="preserve"> </w:t>
      </w:r>
      <w:r>
        <w:rPr>
          <w:rFonts w:ascii="Trebuchet MS" w:eastAsia="Trebuchet MS" w:hAnsi="Trebuchet MS" w:cs="Trebuchet MS"/>
          <w:spacing w:val="5"/>
          <w:sz w:val="20"/>
          <w:szCs w:val="20"/>
        </w:rPr>
        <w:t>well</w:t>
      </w:r>
      <w:r>
        <w:rPr>
          <w:rFonts w:ascii="Trebuchet MS" w:eastAsia="Trebuchet MS" w:hAnsi="Trebuchet MS" w:cs="Trebuchet MS"/>
          <w:spacing w:val="-34"/>
          <w:sz w:val="20"/>
          <w:szCs w:val="20"/>
        </w:rPr>
        <w:t xml:space="preserve"> </w:t>
      </w:r>
      <w:r>
        <w:rPr>
          <w:rFonts w:ascii="Trebuchet MS" w:eastAsia="Trebuchet MS" w:hAnsi="Trebuchet MS" w:cs="Trebuchet MS"/>
          <w:spacing w:val="6"/>
          <w:sz w:val="20"/>
          <w:szCs w:val="20"/>
        </w:rPr>
        <w:t>-being</w:t>
      </w:r>
      <w:r>
        <w:rPr>
          <w:rFonts w:ascii="Trebuchet MS" w:eastAsia="Trebuchet MS" w:hAnsi="Trebuchet MS" w:cs="Trebuchet MS"/>
          <w:w w:val="99"/>
          <w:sz w:val="20"/>
          <w:szCs w:val="20"/>
        </w:rPr>
        <w:t xml:space="preserve"> </w:t>
      </w:r>
      <w:r>
        <w:rPr>
          <w:rFonts w:ascii="Trebuchet MS" w:eastAsia="Trebuchet MS" w:hAnsi="Trebuchet MS" w:cs="Trebuchet MS"/>
          <w:spacing w:val="5"/>
          <w:sz w:val="20"/>
          <w:szCs w:val="20"/>
        </w:rPr>
        <w:t xml:space="preserve">and </w:t>
      </w:r>
      <w:r>
        <w:rPr>
          <w:rFonts w:ascii="Trebuchet MS" w:eastAsia="Trebuchet MS" w:hAnsi="Trebuchet MS" w:cs="Trebuchet MS"/>
          <w:spacing w:val="7"/>
          <w:sz w:val="20"/>
          <w:szCs w:val="20"/>
        </w:rPr>
        <w:t>overall system</w:t>
      </w:r>
      <w:r>
        <w:rPr>
          <w:rFonts w:ascii="Trebuchet MS" w:eastAsia="Trebuchet MS" w:hAnsi="Trebuchet MS" w:cs="Trebuchet MS"/>
          <w:spacing w:val="28"/>
          <w:sz w:val="20"/>
          <w:szCs w:val="20"/>
        </w:rPr>
        <w:t xml:space="preserve"> </w:t>
      </w:r>
      <w:r>
        <w:rPr>
          <w:rFonts w:ascii="Trebuchet MS" w:eastAsia="Trebuchet MS" w:hAnsi="Trebuchet MS" w:cs="Trebuchet MS"/>
          <w:spacing w:val="7"/>
          <w:sz w:val="20"/>
          <w:szCs w:val="20"/>
        </w:rPr>
        <w:t>performance.</w:t>
      </w:r>
    </w:p>
    <w:p w:rsidR="00E22020" w:rsidRDefault="00E22020">
      <w:pPr>
        <w:spacing w:before="6"/>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spacing w:line="276" w:lineRule="auto"/>
        <w:ind w:right="113"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 xml:space="preserve">“Incident” </w:t>
      </w:r>
      <w:r>
        <w:rPr>
          <w:rFonts w:ascii="Trebuchet MS" w:eastAsia="Trebuchet MS" w:hAnsi="Trebuchet MS" w:cs="Trebuchet MS"/>
          <w:spacing w:val="5"/>
          <w:sz w:val="20"/>
          <w:szCs w:val="20"/>
        </w:rPr>
        <w:t xml:space="preserve">an </w:t>
      </w:r>
      <w:r>
        <w:rPr>
          <w:rFonts w:ascii="Trebuchet MS" w:eastAsia="Trebuchet MS" w:hAnsi="Trebuchet MS" w:cs="Trebuchet MS"/>
          <w:spacing w:val="6"/>
          <w:sz w:val="20"/>
          <w:szCs w:val="20"/>
        </w:rPr>
        <w:t xml:space="preserve">event </w:t>
      </w:r>
      <w:r>
        <w:rPr>
          <w:rFonts w:ascii="Trebuchet MS" w:eastAsia="Trebuchet MS" w:hAnsi="Trebuchet MS" w:cs="Trebuchet MS"/>
          <w:spacing w:val="3"/>
          <w:sz w:val="20"/>
          <w:szCs w:val="20"/>
        </w:rPr>
        <w:t xml:space="preserve">or </w:t>
      </w:r>
      <w:r>
        <w:rPr>
          <w:rFonts w:ascii="Trebuchet MS" w:eastAsia="Trebuchet MS" w:hAnsi="Trebuchet MS" w:cs="Trebuchet MS"/>
          <w:spacing w:val="6"/>
          <w:sz w:val="20"/>
          <w:szCs w:val="20"/>
        </w:rPr>
        <w:t xml:space="preserve">occurrence </w:t>
      </w:r>
      <w:r>
        <w:rPr>
          <w:rFonts w:ascii="Trebuchet MS" w:eastAsia="Trebuchet MS" w:hAnsi="Trebuchet MS" w:cs="Trebuchet MS"/>
          <w:spacing w:val="7"/>
          <w:sz w:val="20"/>
          <w:szCs w:val="20"/>
        </w:rPr>
        <w:t xml:space="preserve">occurring </w:t>
      </w:r>
      <w:r>
        <w:rPr>
          <w:rFonts w:ascii="Trebuchet MS" w:eastAsia="Trebuchet MS" w:hAnsi="Trebuchet MS" w:cs="Trebuchet MS"/>
          <w:spacing w:val="3"/>
          <w:sz w:val="20"/>
          <w:szCs w:val="20"/>
        </w:rPr>
        <w:t xml:space="preserve">at </w:t>
      </w:r>
      <w:r>
        <w:rPr>
          <w:rFonts w:ascii="Trebuchet MS" w:eastAsia="Trebuchet MS" w:hAnsi="Trebuchet MS" w:cs="Trebuchet MS"/>
          <w:spacing w:val="5"/>
          <w:sz w:val="20"/>
          <w:szCs w:val="20"/>
        </w:rPr>
        <w:t xml:space="preserve">work or </w:t>
      </w:r>
      <w:r>
        <w:rPr>
          <w:rFonts w:ascii="Trebuchet MS" w:eastAsia="Trebuchet MS" w:hAnsi="Trebuchet MS" w:cs="Trebuchet MS"/>
          <w:spacing w:val="6"/>
          <w:sz w:val="20"/>
          <w:szCs w:val="20"/>
        </w:rPr>
        <w:t xml:space="preserve">arising </w:t>
      </w:r>
      <w:r>
        <w:rPr>
          <w:rFonts w:ascii="Trebuchet MS" w:eastAsia="Trebuchet MS" w:hAnsi="Trebuchet MS" w:cs="Trebuchet MS"/>
          <w:spacing w:val="4"/>
          <w:sz w:val="20"/>
          <w:szCs w:val="20"/>
        </w:rPr>
        <w:t xml:space="preserve">out of  </w:t>
      </w:r>
      <w:r>
        <w:rPr>
          <w:rFonts w:ascii="Trebuchet MS" w:eastAsia="Trebuchet MS" w:hAnsi="Trebuchet MS" w:cs="Trebuchet MS"/>
          <w:spacing w:val="5"/>
          <w:sz w:val="20"/>
          <w:szCs w:val="20"/>
        </w:rPr>
        <w:t xml:space="preserve">or </w:t>
      </w:r>
      <w:r>
        <w:rPr>
          <w:rFonts w:ascii="Trebuchet MS" w:eastAsia="Trebuchet MS" w:hAnsi="Trebuchet MS" w:cs="Trebuchet MS"/>
          <w:spacing w:val="3"/>
          <w:sz w:val="20"/>
          <w:szCs w:val="20"/>
        </w:rPr>
        <w:t xml:space="preserve">in  </w:t>
      </w:r>
      <w:r>
        <w:rPr>
          <w:rFonts w:ascii="Trebuchet MS" w:eastAsia="Trebuchet MS" w:hAnsi="Trebuchet MS" w:cs="Trebuchet MS"/>
          <w:spacing w:val="7"/>
          <w:sz w:val="20"/>
          <w:szCs w:val="20"/>
        </w:rPr>
        <w:t xml:space="preserve">connection </w:t>
      </w:r>
      <w:r>
        <w:rPr>
          <w:rFonts w:ascii="Trebuchet MS" w:eastAsia="Trebuchet MS" w:hAnsi="Trebuchet MS" w:cs="Trebuchet MS"/>
          <w:spacing w:val="47"/>
          <w:sz w:val="20"/>
          <w:szCs w:val="20"/>
        </w:rPr>
        <w:t xml:space="preserve"> </w:t>
      </w:r>
      <w:r>
        <w:rPr>
          <w:rFonts w:ascii="Trebuchet MS" w:eastAsia="Trebuchet MS" w:hAnsi="Trebuchet MS" w:cs="Trebuchet MS"/>
          <w:spacing w:val="5"/>
          <w:sz w:val="20"/>
          <w:szCs w:val="20"/>
        </w:rPr>
        <w:t>with</w:t>
      </w:r>
      <w:r>
        <w:rPr>
          <w:rFonts w:ascii="Trebuchet MS" w:eastAsia="Trebuchet MS" w:hAnsi="Trebuchet MS" w:cs="Trebuchet MS"/>
          <w:w w:val="99"/>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31"/>
          <w:sz w:val="20"/>
          <w:szCs w:val="20"/>
        </w:rPr>
        <w:t xml:space="preserve"> </w:t>
      </w:r>
      <w:r>
        <w:rPr>
          <w:rFonts w:ascii="Trebuchet MS" w:eastAsia="Trebuchet MS" w:hAnsi="Trebuchet MS" w:cs="Trebuchet MS"/>
          <w:spacing w:val="6"/>
          <w:sz w:val="20"/>
          <w:szCs w:val="20"/>
        </w:rPr>
        <w:t>activities</w:t>
      </w:r>
      <w:r>
        <w:rPr>
          <w:rFonts w:ascii="Trebuchet MS" w:eastAsia="Trebuchet MS" w:hAnsi="Trebuchet MS" w:cs="Trebuchet MS"/>
          <w:spacing w:val="32"/>
          <w:sz w:val="20"/>
          <w:szCs w:val="20"/>
        </w:rPr>
        <w:t xml:space="preserve"> </w:t>
      </w:r>
      <w:r>
        <w:rPr>
          <w:rFonts w:ascii="Trebuchet MS" w:eastAsia="Trebuchet MS" w:hAnsi="Trebuchet MS" w:cs="Trebuchet MS"/>
          <w:spacing w:val="4"/>
          <w:sz w:val="20"/>
          <w:szCs w:val="20"/>
        </w:rPr>
        <w:t>of</w:t>
      </w:r>
      <w:r>
        <w:rPr>
          <w:rFonts w:ascii="Trebuchet MS" w:eastAsia="Trebuchet MS" w:hAnsi="Trebuchet MS" w:cs="Trebuchet MS"/>
          <w:spacing w:val="32"/>
          <w:sz w:val="20"/>
          <w:szCs w:val="20"/>
        </w:rPr>
        <w:t xml:space="preserve"> </w:t>
      </w:r>
      <w:r>
        <w:rPr>
          <w:rFonts w:ascii="Trebuchet MS" w:eastAsia="Trebuchet MS" w:hAnsi="Trebuchet MS" w:cs="Trebuchet MS"/>
          <w:spacing w:val="6"/>
          <w:sz w:val="20"/>
          <w:szCs w:val="20"/>
        </w:rPr>
        <w:t>persons</w:t>
      </w:r>
      <w:r>
        <w:rPr>
          <w:rFonts w:ascii="Trebuchet MS" w:eastAsia="Trebuchet MS" w:hAnsi="Trebuchet MS" w:cs="Trebuchet MS"/>
          <w:spacing w:val="32"/>
          <w:sz w:val="20"/>
          <w:szCs w:val="20"/>
        </w:rPr>
        <w:t xml:space="preserve"> </w:t>
      </w:r>
      <w:r>
        <w:rPr>
          <w:rFonts w:ascii="Trebuchet MS" w:eastAsia="Trebuchet MS" w:hAnsi="Trebuchet MS" w:cs="Trebuchet MS"/>
          <w:spacing w:val="3"/>
          <w:sz w:val="20"/>
          <w:szCs w:val="20"/>
        </w:rPr>
        <w:t>at</w:t>
      </w:r>
      <w:r>
        <w:rPr>
          <w:rFonts w:ascii="Trebuchet MS" w:eastAsia="Trebuchet MS" w:hAnsi="Trebuchet MS" w:cs="Trebuchet MS"/>
          <w:spacing w:val="32"/>
          <w:sz w:val="20"/>
          <w:szCs w:val="20"/>
        </w:rPr>
        <w:t xml:space="preserve"> </w:t>
      </w:r>
      <w:r>
        <w:rPr>
          <w:rFonts w:ascii="Trebuchet MS" w:eastAsia="Trebuchet MS" w:hAnsi="Trebuchet MS" w:cs="Trebuchet MS"/>
          <w:spacing w:val="6"/>
          <w:sz w:val="20"/>
          <w:szCs w:val="20"/>
        </w:rPr>
        <w:t>work,</w:t>
      </w:r>
      <w:r>
        <w:rPr>
          <w:rFonts w:ascii="Trebuchet MS" w:eastAsia="Trebuchet MS" w:hAnsi="Trebuchet MS" w:cs="Trebuchet MS"/>
          <w:spacing w:val="28"/>
          <w:sz w:val="20"/>
          <w:szCs w:val="20"/>
        </w:rPr>
        <w:t xml:space="preserve"> </w:t>
      </w:r>
      <w:r>
        <w:rPr>
          <w:rFonts w:ascii="Trebuchet MS" w:eastAsia="Trebuchet MS" w:hAnsi="Trebuchet MS" w:cs="Trebuchet MS"/>
          <w:spacing w:val="5"/>
          <w:sz w:val="20"/>
          <w:szCs w:val="20"/>
        </w:rPr>
        <w:t>or</w:t>
      </w:r>
      <w:r>
        <w:rPr>
          <w:rFonts w:ascii="Trebuchet MS" w:eastAsia="Trebuchet MS" w:hAnsi="Trebuchet MS" w:cs="Trebuchet MS"/>
          <w:spacing w:val="28"/>
          <w:sz w:val="20"/>
          <w:szCs w:val="20"/>
        </w:rPr>
        <w:t xml:space="preserve"> </w:t>
      </w:r>
      <w:r>
        <w:rPr>
          <w:rFonts w:ascii="Trebuchet MS" w:eastAsia="Trebuchet MS" w:hAnsi="Trebuchet MS" w:cs="Trebuchet MS"/>
          <w:spacing w:val="5"/>
          <w:sz w:val="20"/>
          <w:szCs w:val="20"/>
        </w:rPr>
        <w:t>in</w:t>
      </w:r>
      <w:r>
        <w:rPr>
          <w:rFonts w:ascii="Trebuchet MS" w:eastAsia="Trebuchet MS" w:hAnsi="Trebuchet MS" w:cs="Trebuchet MS"/>
          <w:spacing w:val="30"/>
          <w:sz w:val="20"/>
          <w:szCs w:val="20"/>
        </w:rPr>
        <w:t xml:space="preserve"> </w:t>
      </w:r>
      <w:r>
        <w:rPr>
          <w:rFonts w:ascii="Trebuchet MS" w:eastAsia="Trebuchet MS" w:hAnsi="Trebuchet MS" w:cs="Trebuchet MS"/>
          <w:spacing w:val="7"/>
          <w:sz w:val="20"/>
          <w:szCs w:val="20"/>
        </w:rPr>
        <w:t>connection</w:t>
      </w:r>
      <w:r>
        <w:rPr>
          <w:rFonts w:ascii="Trebuchet MS" w:eastAsia="Trebuchet MS" w:hAnsi="Trebuchet MS" w:cs="Trebuchet MS"/>
          <w:spacing w:val="30"/>
          <w:sz w:val="20"/>
          <w:szCs w:val="20"/>
        </w:rPr>
        <w:t xml:space="preserve"> </w:t>
      </w:r>
      <w:r>
        <w:rPr>
          <w:rFonts w:ascii="Trebuchet MS" w:eastAsia="Trebuchet MS" w:hAnsi="Trebuchet MS" w:cs="Trebuchet MS"/>
          <w:spacing w:val="5"/>
          <w:sz w:val="20"/>
          <w:szCs w:val="20"/>
        </w:rPr>
        <w:t>with</w:t>
      </w:r>
      <w:r>
        <w:rPr>
          <w:rFonts w:ascii="Trebuchet MS" w:eastAsia="Trebuchet MS" w:hAnsi="Trebuchet MS" w:cs="Trebuchet MS"/>
          <w:spacing w:val="30"/>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33"/>
          <w:sz w:val="20"/>
          <w:szCs w:val="20"/>
        </w:rPr>
        <w:t xml:space="preserve"> </w:t>
      </w:r>
      <w:r>
        <w:rPr>
          <w:rFonts w:ascii="Trebuchet MS" w:eastAsia="Trebuchet MS" w:hAnsi="Trebuchet MS" w:cs="Trebuchet MS"/>
          <w:spacing w:val="5"/>
          <w:sz w:val="20"/>
          <w:szCs w:val="20"/>
        </w:rPr>
        <w:t>use</w:t>
      </w:r>
      <w:r>
        <w:rPr>
          <w:rFonts w:ascii="Trebuchet MS" w:eastAsia="Trebuchet MS" w:hAnsi="Trebuchet MS" w:cs="Trebuchet MS"/>
          <w:spacing w:val="28"/>
          <w:sz w:val="20"/>
          <w:szCs w:val="20"/>
        </w:rPr>
        <w:t xml:space="preserve"> </w:t>
      </w:r>
      <w:r>
        <w:rPr>
          <w:rFonts w:ascii="Trebuchet MS" w:eastAsia="Trebuchet MS" w:hAnsi="Trebuchet MS" w:cs="Trebuchet MS"/>
          <w:spacing w:val="4"/>
          <w:sz w:val="20"/>
          <w:szCs w:val="20"/>
        </w:rPr>
        <w:t>of</w:t>
      </w:r>
      <w:r>
        <w:rPr>
          <w:rFonts w:ascii="Trebuchet MS" w:eastAsia="Trebuchet MS" w:hAnsi="Trebuchet MS" w:cs="Trebuchet MS"/>
          <w:spacing w:val="32"/>
          <w:sz w:val="20"/>
          <w:szCs w:val="20"/>
        </w:rPr>
        <w:t xml:space="preserve"> </w:t>
      </w:r>
      <w:r>
        <w:rPr>
          <w:rFonts w:ascii="Trebuchet MS" w:eastAsia="Trebuchet MS" w:hAnsi="Trebuchet MS" w:cs="Trebuchet MS"/>
          <w:spacing w:val="6"/>
          <w:sz w:val="20"/>
          <w:szCs w:val="20"/>
        </w:rPr>
        <w:t>plant</w:t>
      </w:r>
      <w:r>
        <w:rPr>
          <w:rFonts w:ascii="Trebuchet MS" w:eastAsia="Trebuchet MS" w:hAnsi="Trebuchet MS" w:cs="Trebuchet MS"/>
          <w:spacing w:val="32"/>
          <w:sz w:val="20"/>
          <w:szCs w:val="20"/>
        </w:rPr>
        <w:t xml:space="preserve"> </w:t>
      </w:r>
      <w:r>
        <w:rPr>
          <w:rFonts w:ascii="Trebuchet MS" w:eastAsia="Trebuchet MS" w:hAnsi="Trebuchet MS" w:cs="Trebuchet MS"/>
          <w:spacing w:val="4"/>
          <w:sz w:val="20"/>
          <w:szCs w:val="20"/>
        </w:rPr>
        <w:t>or</w:t>
      </w:r>
      <w:r>
        <w:rPr>
          <w:rFonts w:ascii="Trebuchet MS" w:eastAsia="Trebuchet MS" w:hAnsi="Trebuchet MS" w:cs="Trebuchet MS"/>
          <w:spacing w:val="31"/>
          <w:sz w:val="20"/>
          <w:szCs w:val="20"/>
        </w:rPr>
        <w:t xml:space="preserve"> </w:t>
      </w:r>
      <w:r>
        <w:rPr>
          <w:rFonts w:ascii="Trebuchet MS" w:eastAsia="Trebuchet MS" w:hAnsi="Trebuchet MS" w:cs="Trebuchet MS"/>
          <w:spacing w:val="7"/>
          <w:sz w:val="20"/>
          <w:szCs w:val="20"/>
        </w:rPr>
        <w:t>machinery,</w:t>
      </w:r>
      <w:r>
        <w:rPr>
          <w:rFonts w:ascii="Trebuchet MS" w:eastAsia="Trebuchet MS" w:hAnsi="Trebuchet MS" w:cs="Trebuchet MS"/>
          <w:spacing w:val="28"/>
          <w:sz w:val="20"/>
          <w:szCs w:val="20"/>
        </w:rPr>
        <w:t xml:space="preserve"> </w:t>
      </w:r>
      <w:r>
        <w:rPr>
          <w:rFonts w:ascii="Trebuchet MS" w:eastAsia="Trebuchet MS" w:hAnsi="Trebuchet MS" w:cs="Trebuchet MS"/>
          <w:spacing w:val="5"/>
          <w:sz w:val="20"/>
          <w:szCs w:val="20"/>
        </w:rPr>
        <w:t>or</w:t>
      </w:r>
      <w:r>
        <w:rPr>
          <w:rFonts w:ascii="Trebuchet MS" w:eastAsia="Trebuchet MS" w:hAnsi="Trebuchet MS" w:cs="Trebuchet MS"/>
          <w:spacing w:val="28"/>
          <w:sz w:val="20"/>
          <w:szCs w:val="20"/>
        </w:rPr>
        <w:t xml:space="preserve"> </w:t>
      </w:r>
      <w:r>
        <w:rPr>
          <w:rFonts w:ascii="Trebuchet MS" w:eastAsia="Trebuchet MS" w:hAnsi="Trebuchet MS" w:cs="Trebuchet MS"/>
          <w:spacing w:val="5"/>
          <w:sz w:val="20"/>
          <w:szCs w:val="20"/>
        </w:rPr>
        <w:t>in</w:t>
      </w:r>
      <w:r>
        <w:rPr>
          <w:rFonts w:ascii="Trebuchet MS" w:eastAsia="Trebuchet MS" w:hAnsi="Trebuchet MS" w:cs="Trebuchet MS"/>
          <w:w w:val="99"/>
          <w:sz w:val="20"/>
          <w:szCs w:val="20"/>
        </w:rPr>
        <w:t xml:space="preserve"> </w:t>
      </w:r>
      <w:r>
        <w:rPr>
          <w:rFonts w:ascii="Trebuchet MS" w:eastAsia="Trebuchet MS" w:hAnsi="Trebuchet MS" w:cs="Trebuchet MS"/>
          <w:spacing w:val="7"/>
          <w:sz w:val="20"/>
          <w:szCs w:val="20"/>
        </w:rPr>
        <w:t xml:space="preserve">consequence </w:t>
      </w:r>
      <w:r>
        <w:rPr>
          <w:rFonts w:ascii="Trebuchet MS" w:eastAsia="Trebuchet MS" w:hAnsi="Trebuchet MS" w:cs="Trebuchet MS"/>
          <w:spacing w:val="4"/>
          <w:sz w:val="20"/>
          <w:szCs w:val="20"/>
        </w:rPr>
        <w:t>of</w:t>
      </w:r>
      <w:r>
        <w:rPr>
          <w:rFonts w:ascii="Trebuchet MS" w:eastAsia="Trebuchet MS" w:hAnsi="Trebuchet MS" w:cs="Trebuchet MS"/>
          <w:spacing w:val="21"/>
          <w:sz w:val="20"/>
          <w:szCs w:val="20"/>
        </w:rPr>
        <w:t xml:space="preserve"> </w:t>
      </w:r>
      <w:r>
        <w:rPr>
          <w:rFonts w:ascii="Trebuchet MS" w:eastAsia="Trebuchet MS" w:hAnsi="Trebuchet MS" w:cs="Trebuchet MS"/>
          <w:spacing w:val="6"/>
          <w:sz w:val="20"/>
          <w:szCs w:val="20"/>
        </w:rPr>
        <w:t>which</w:t>
      </w:r>
    </w:p>
    <w:p w:rsidR="00E22020" w:rsidRDefault="00016963" w:rsidP="00A72E99">
      <w:pPr>
        <w:pStyle w:val="ListParagraph"/>
        <w:numPr>
          <w:ilvl w:val="1"/>
          <w:numId w:val="32"/>
        </w:numPr>
        <w:tabs>
          <w:tab w:val="left" w:pos="1437"/>
        </w:tabs>
        <w:spacing w:before="1" w:line="276" w:lineRule="auto"/>
        <w:ind w:left="1094" w:right="101" w:firstLine="0"/>
        <w:jc w:val="both"/>
        <w:rPr>
          <w:rFonts w:ascii="Trebuchet MS" w:eastAsia="Trebuchet MS" w:hAnsi="Trebuchet MS" w:cs="Trebuchet MS"/>
          <w:sz w:val="20"/>
          <w:szCs w:val="20"/>
        </w:rPr>
      </w:pPr>
      <w:r>
        <w:rPr>
          <w:rFonts w:ascii="Trebuchet MS"/>
          <w:spacing w:val="5"/>
          <w:sz w:val="20"/>
        </w:rPr>
        <w:t>any</w:t>
      </w:r>
      <w:r>
        <w:rPr>
          <w:rFonts w:ascii="Trebuchet MS"/>
          <w:spacing w:val="15"/>
          <w:sz w:val="20"/>
        </w:rPr>
        <w:t xml:space="preserve"> </w:t>
      </w:r>
      <w:r>
        <w:rPr>
          <w:rFonts w:ascii="Trebuchet MS"/>
          <w:spacing w:val="6"/>
          <w:sz w:val="20"/>
        </w:rPr>
        <w:t>person</w:t>
      </w:r>
      <w:r>
        <w:rPr>
          <w:rFonts w:ascii="Trebuchet MS"/>
          <w:spacing w:val="14"/>
          <w:sz w:val="20"/>
        </w:rPr>
        <w:t xml:space="preserve"> </w:t>
      </w:r>
      <w:r>
        <w:rPr>
          <w:rFonts w:ascii="Trebuchet MS"/>
          <w:spacing w:val="6"/>
          <w:sz w:val="20"/>
        </w:rPr>
        <w:t>dies,</w:t>
      </w:r>
      <w:r>
        <w:rPr>
          <w:rFonts w:ascii="Trebuchet MS"/>
          <w:spacing w:val="14"/>
          <w:sz w:val="20"/>
        </w:rPr>
        <w:t xml:space="preserve"> </w:t>
      </w:r>
      <w:r>
        <w:rPr>
          <w:rFonts w:ascii="Trebuchet MS"/>
          <w:spacing w:val="6"/>
          <w:sz w:val="20"/>
        </w:rPr>
        <w:t>becomes</w:t>
      </w:r>
      <w:r>
        <w:rPr>
          <w:rFonts w:ascii="Trebuchet MS"/>
          <w:spacing w:val="18"/>
          <w:sz w:val="20"/>
        </w:rPr>
        <w:t xml:space="preserve"> </w:t>
      </w:r>
      <w:r>
        <w:rPr>
          <w:rFonts w:ascii="Trebuchet MS"/>
          <w:spacing w:val="7"/>
          <w:sz w:val="20"/>
        </w:rPr>
        <w:t>unconscious,</w:t>
      </w:r>
      <w:r>
        <w:rPr>
          <w:rFonts w:ascii="Trebuchet MS"/>
          <w:spacing w:val="11"/>
          <w:sz w:val="20"/>
        </w:rPr>
        <w:t xml:space="preserve"> </w:t>
      </w:r>
      <w:r>
        <w:rPr>
          <w:rFonts w:ascii="Trebuchet MS"/>
          <w:spacing w:val="7"/>
          <w:sz w:val="20"/>
        </w:rPr>
        <w:t>suffers</w:t>
      </w:r>
      <w:r>
        <w:rPr>
          <w:rFonts w:ascii="Trebuchet MS"/>
          <w:spacing w:val="13"/>
          <w:sz w:val="20"/>
        </w:rPr>
        <w:t xml:space="preserve"> </w:t>
      </w:r>
      <w:r>
        <w:rPr>
          <w:rFonts w:ascii="Trebuchet MS"/>
          <w:spacing w:val="5"/>
          <w:sz w:val="20"/>
        </w:rPr>
        <w:t>the</w:t>
      </w:r>
      <w:r>
        <w:rPr>
          <w:rFonts w:ascii="Trebuchet MS"/>
          <w:spacing w:val="14"/>
          <w:sz w:val="20"/>
        </w:rPr>
        <w:t xml:space="preserve"> </w:t>
      </w:r>
      <w:r>
        <w:rPr>
          <w:rFonts w:ascii="Trebuchet MS"/>
          <w:spacing w:val="5"/>
          <w:sz w:val="20"/>
        </w:rPr>
        <w:t>loss</w:t>
      </w:r>
      <w:r>
        <w:rPr>
          <w:rFonts w:ascii="Trebuchet MS"/>
          <w:spacing w:val="16"/>
          <w:sz w:val="20"/>
        </w:rPr>
        <w:t xml:space="preserve"> </w:t>
      </w:r>
      <w:r>
        <w:rPr>
          <w:rFonts w:ascii="Trebuchet MS"/>
          <w:spacing w:val="4"/>
          <w:sz w:val="20"/>
        </w:rPr>
        <w:t>of</w:t>
      </w:r>
      <w:r>
        <w:rPr>
          <w:rFonts w:ascii="Trebuchet MS"/>
          <w:spacing w:val="13"/>
          <w:sz w:val="20"/>
        </w:rPr>
        <w:t xml:space="preserve"> </w:t>
      </w:r>
      <w:r>
        <w:rPr>
          <w:rFonts w:ascii="Trebuchet MS"/>
          <w:sz w:val="20"/>
        </w:rPr>
        <w:t>a</w:t>
      </w:r>
      <w:r>
        <w:rPr>
          <w:rFonts w:ascii="Trebuchet MS"/>
          <w:spacing w:val="18"/>
          <w:sz w:val="20"/>
        </w:rPr>
        <w:t xml:space="preserve"> </w:t>
      </w:r>
      <w:r>
        <w:rPr>
          <w:rFonts w:ascii="Trebuchet MS"/>
          <w:spacing w:val="5"/>
          <w:sz w:val="20"/>
        </w:rPr>
        <w:t>limb</w:t>
      </w:r>
      <w:r>
        <w:rPr>
          <w:rFonts w:ascii="Trebuchet MS"/>
          <w:spacing w:val="14"/>
          <w:sz w:val="20"/>
        </w:rPr>
        <w:t xml:space="preserve"> </w:t>
      </w:r>
      <w:r>
        <w:rPr>
          <w:rFonts w:ascii="Trebuchet MS"/>
          <w:spacing w:val="4"/>
          <w:sz w:val="20"/>
        </w:rPr>
        <w:t>or</w:t>
      </w:r>
      <w:r>
        <w:rPr>
          <w:rFonts w:ascii="Trebuchet MS"/>
          <w:spacing w:val="16"/>
          <w:sz w:val="20"/>
        </w:rPr>
        <w:t xml:space="preserve"> </w:t>
      </w:r>
      <w:r>
        <w:rPr>
          <w:rFonts w:ascii="Trebuchet MS"/>
          <w:spacing w:val="5"/>
          <w:sz w:val="20"/>
        </w:rPr>
        <w:t>part</w:t>
      </w:r>
      <w:r>
        <w:rPr>
          <w:rFonts w:ascii="Trebuchet MS"/>
          <w:spacing w:val="15"/>
          <w:sz w:val="20"/>
        </w:rPr>
        <w:t xml:space="preserve"> </w:t>
      </w:r>
      <w:r>
        <w:rPr>
          <w:rFonts w:ascii="Trebuchet MS"/>
          <w:spacing w:val="4"/>
          <w:sz w:val="20"/>
        </w:rPr>
        <w:t>of</w:t>
      </w:r>
      <w:r>
        <w:rPr>
          <w:rFonts w:ascii="Trebuchet MS"/>
          <w:spacing w:val="13"/>
          <w:sz w:val="20"/>
        </w:rPr>
        <w:t xml:space="preserve"> </w:t>
      </w:r>
      <w:r>
        <w:rPr>
          <w:rFonts w:ascii="Trebuchet MS"/>
          <w:sz w:val="20"/>
        </w:rPr>
        <w:t>a</w:t>
      </w:r>
      <w:r>
        <w:rPr>
          <w:rFonts w:ascii="Trebuchet MS"/>
          <w:spacing w:val="18"/>
          <w:sz w:val="20"/>
        </w:rPr>
        <w:t xml:space="preserve"> </w:t>
      </w:r>
      <w:r>
        <w:rPr>
          <w:rFonts w:ascii="Trebuchet MS"/>
          <w:spacing w:val="5"/>
          <w:sz w:val="20"/>
        </w:rPr>
        <w:t>limb</w:t>
      </w:r>
      <w:r>
        <w:rPr>
          <w:rFonts w:ascii="Trebuchet MS"/>
          <w:spacing w:val="35"/>
          <w:sz w:val="20"/>
        </w:rPr>
        <w:t xml:space="preserve"> </w:t>
      </w:r>
      <w:r>
        <w:rPr>
          <w:rFonts w:ascii="Trebuchet MS"/>
          <w:spacing w:val="4"/>
          <w:sz w:val="20"/>
        </w:rPr>
        <w:t>or</w:t>
      </w:r>
      <w:r>
        <w:rPr>
          <w:rFonts w:ascii="Trebuchet MS"/>
          <w:spacing w:val="14"/>
          <w:sz w:val="20"/>
        </w:rPr>
        <w:t xml:space="preserve"> </w:t>
      </w:r>
      <w:r>
        <w:rPr>
          <w:rFonts w:ascii="Trebuchet MS"/>
          <w:spacing w:val="3"/>
          <w:sz w:val="20"/>
        </w:rPr>
        <w:t>is</w:t>
      </w:r>
      <w:r>
        <w:rPr>
          <w:rFonts w:ascii="Trebuchet MS"/>
          <w:w w:val="99"/>
          <w:sz w:val="20"/>
        </w:rPr>
        <w:t xml:space="preserve"> </w:t>
      </w:r>
      <w:r>
        <w:rPr>
          <w:rFonts w:ascii="Trebuchet MS"/>
          <w:spacing w:val="6"/>
          <w:sz w:val="20"/>
        </w:rPr>
        <w:t>otherwise</w:t>
      </w:r>
      <w:r>
        <w:rPr>
          <w:rFonts w:ascii="Trebuchet MS"/>
          <w:spacing w:val="46"/>
          <w:sz w:val="20"/>
        </w:rPr>
        <w:t xml:space="preserve"> </w:t>
      </w:r>
      <w:r>
        <w:rPr>
          <w:rFonts w:ascii="Trebuchet MS"/>
          <w:spacing w:val="6"/>
          <w:sz w:val="20"/>
        </w:rPr>
        <w:t>injured</w:t>
      </w:r>
      <w:r>
        <w:rPr>
          <w:rFonts w:ascii="Trebuchet MS"/>
          <w:spacing w:val="46"/>
          <w:sz w:val="20"/>
        </w:rPr>
        <w:t xml:space="preserve"> </w:t>
      </w:r>
      <w:r>
        <w:rPr>
          <w:rFonts w:ascii="Trebuchet MS"/>
          <w:spacing w:val="5"/>
          <w:sz w:val="20"/>
        </w:rPr>
        <w:t>or</w:t>
      </w:r>
      <w:r>
        <w:rPr>
          <w:rFonts w:ascii="Trebuchet MS"/>
          <w:spacing w:val="46"/>
          <w:sz w:val="20"/>
        </w:rPr>
        <w:t xml:space="preserve"> </w:t>
      </w:r>
      <w:r>
        <w:rPr>
          <w:rFonts w:ascii="Trebuchet MS"/>
          <w:spacing w:val="6"/>
          <w:sz w:val="20"/>
        </w:rPr>
        <w:t>becomes</w:t>
      </w:r>
      <w:r>
        <w:rPr>
          <w:rFonts w:ascii="Trebuchet MS"/>
          <w:spacing w:val="45"/>
          <w:sz w:val="20"/>
        </w:rPr>
        <w:t xml:space="preserve"> </w:t>
      </w:r>
      <w:r>
        <w:rPr>
          <w:rFonts w:ascii="Trebuchet MS"/>
          <w:spacing w:val="6"/>
          <w:sz w:val="20"/>
        </w:rPr>
        <w:t>ill</w:t>
      </w:r>
      <w:r>
        <w:rPr>
          <w:rFonts w:ascii="Trebuchet MS"/>
          <w:spacing w:val="46"/>
          <w:sz w:val="20"/>
        </w:rPr>
        <w:t xml:space="preserve"> </w:t>
      </w:r>
      <w:r>
        <w:rPr>
          <w:rFonts w:ascii="Trebuchet MS"/>
          <w:spacing w:val="3"/>
          <w:sz w:val="20"/>
        </w:rPr>
        <w:t>to</w:t>
      </w:r>
      <w:r>
        <w:rPr>
          <w:rFonts w:ascii="Trebuchet MS"/>
          <w:spacing w:val="45"/>
          <w:sz w:val="20"/>
        </w:rPr>
        <w:t xml:space="preserve"> </w:t>
      </w:r>
      <w:r>
        <w:rPr>
          <w:rFonts w:ascii="Trebuchet MS"/>
          <w:spacing w:val="6"/>
          <w:sz w:val="20"/>
        </w:rPr>
        <w:t>such</w:t>
      </w:r>
      <w:r>
        <w:rPr>
          <w:rFonts w:ascii="Trebuchet MS"/>
          <w:spacing w:val="43"/>
          <w:sz w:val="20"/>
        </w:rPr>
        <w:t xml:space="preserve"> </w:t>
      </w:r>
      <w:r>
        <w:rPr>
          <w:rFonts w:ascii="Trebuchet MS"/>
          <w:sz w:val="20"/>
        </w:rPr>
        <w:t>a</w:t>
      </w:r>
      <w:r>
        <w:rPr>
          <w:rFonts w:ascii="Trebuchet MS"/>
          <w:spacing w:val="48"/>
          <w:sz w:val="20"/>
        </w:rPr>
        <w:t xml:space="preserve"> </w:t>
      </w:r>
      <w:r>
        <w:rPr>
          <w:rFonts w:ascii="Trebuchet MS"/>
          <w:spacing w:val="6"/>
          <w:sz w:val="20"/>
        </w:rPr>
        <w:t>degree</w:t>
      </w:r>
      <w:r>
        <w:rPr>
          <w:rFonts w:ascii="Trebuchet MS"/>
          <w:spacing w:val="46"/>
          <w:sz w:val="20"/>
        </w:rPr>
        <w:t xml:space="preserve"> </w:t>
      </w:r>
      <w:r>
        <w:rPr>
          <w:rFonts w:ascii="Trebuchet MS"/>
          <w:spacing w:val="5"/>
          <w:sz w:val="20"/>
        </w:rPr>
        <w:t>that</w:t>
      </w:r>
      <w:r>
        <w:rPr>
          <w:rFonts w:ascii="Trebuchet MS"/>
          <w:spacing w:val="49"/>
          <w:sz w:val="20"/>
        </w:rPr>
        <w:t xml:space="preserve"> </w:t>
      </w:r>
      <w:r>
        <w:rPr>
          <w:rFonts w:ascii="Trebuchet MS"/>
          <w:spacing w:val="3"/>
          <w:sz w:val="20"/>
        </w:rPr>
        <w:t>he</w:t>
      </w:r>
      <w:r>
        <w:rPr>
          <w:rFonts w:ascii="Trebuchet MS"/>
          <w:spacing w:val="46"/>
          <w:sz w:val="20"/>
        </w:rPr>
        <w:t xml:space="preserve"> </w:t>
      </w:r>
      <w:r>
        <w:rPr>
          <w:rFonts w:ascii="Trebuchet MS"/>
          <w:spacing w:val="3"/>
          <w:sz w:val="20"/>
        </w:rPr>
        <w:t>is</w:t>
      </w:r>
      <w:r>
        <w:rPr>
          <w:rFonts w:ascii="Trebuchet MS"/>
          <w:spacing w:val="48"/>
          <w:sz w:val="20"/>
        </w:rPr>
        <w:t xml:space="preserve"> </w:t>
      </w:r>
      <w:r>
        <w:rPr>
          <w:rFonts w:ascii="Trebuchet MS"/>
          <w:spacing w:val="6"/>
          <w:sz w:val="20"/>
        </w:rPr>
        <w:t>likely</w:t>
      </w:r>
      <w:r>
        <w:rPr>
          <w:rFonts w:ascii="Trebuchet MS"/>
          <w:spacing w:val="47"/>
          <w:sz w:val="20"/>
        </w:rPr>
        <w:t xml:space="preserve"> </w:t>
      </w:r>
      <w:r>
        <w:rPr>
          <w:rFonts w:ascii="Trebuchet MS"/>
          <w:spacing w:val="6"/>
          <w:sz w:val="20"/>
        </w:rPr>
        <w:t>either</w:t>
      </w:r>
      <w:r>
        <w:rPr>
          <w:rFonts w:ascii="Trebuchet MS"/>
          <w:spacing w:val="46"/>
          <w:sz w:val="20"/>
        </w:rPr>
        <w:t xml:space="preserve"> </w:t>
      </w:r>
      <w:r>
        <w:rPr>
          <w:rFonts w:ascii="Trebuchet MS"/>
          <w:spacing w:val="3"/>
          <w:sz w:val="20"/>
        </w:rPr>
        <w:t>to</w:t>
      </w:r>
      <w:r>
        <w:rPr>
          <w:rFonts w:ascii="Trebuchet MS"/>
          <w:spacing w:val="48"/>
          <w:sz w:val="20"/>
        </w:rPr>
        <w:t xml:space="preserve"> </w:t>
      </w:r>
      <w:r>
        <w:rPr>
          <w:rFonts w:ascii="Trebuchet MS"/>
          <w:spacing w:val="5"/>
          <w:sz w:val="20"/>
        </w:rPr>
        <w:t>die</w:t>
      </w:r>
      <w:r>
        <w:rPr>
          <w:rFonts w:ascii="Trebuchet MS"/>
          <w:spacing w:val="46"/>
          <w:sz w:val="20"/>
        </w:rPr>
        <w:t xml:space="preserve"> </w:t>
      </w:r>
      <w:r>
        <w:rPr>
          <w:rFonts w:ascii="Trebuchet MS"/>
          <w:spacing w:val="4"/>
          <w:sz w:val="20"/>
        </w:rPr>
        <w:t>or</w:t>
      </w:r>
      <w:r>
        <w:rPr>
          <w:rFonts w:ascii="Trebuchet MS"/>
          <w:spacing w:val="46"/>
          <w:sz w:val="20"/>
        </w:rPr>
        <w:t xml:space="preserve"> </w:t>
      </w:r>
      <w:r>
        <w:rPr>
          <w:rFonts w:ascii="Trebuchet MS"/>
          <w:spacing w:val="3"/>
          <w:sz w:val="20"/>
        </w:rPr>
        <w:t>to</w:t>
      </w:r>
      <w:r>
        <w:rPr>
          <w:rFonts w:ascii="Trebuchet MS"/>
          <w:w w:val="99"/>
          <w:sz w:val="20"/>
        </w:rPr>
        <w:t xml:space="preserve"> </w:t>
      </w:r>
      <w:r>
        <w:rPr>
          <w:rFonts w:ascii="Trebuchet MS"/>
          <w:spacing w:val="6"/>
          <w:sz w:val="20"/>
        </w:rPr>
        <w:t>suffer</w:t>
      </w:r>
      <w:r>
        <w:rPr>
          <w:rFonts w:ascii="Trebuchet MS"/>
          <w:spacing w:val="22"/>
          <w:sz w:val="20"/>
        </w:rPr>
        <w:t xml:space="preserve"> </w:t>
      </w:r>
      <w:r>
        <w:rPr>
          <w:rFonts w:ascii="Trebuchet MS"/>
          <w:sz w:val="20"/>
        </w:rPr>
        <w:t>a</w:t>
      </w:r>
      <w:r>
        <w:rPr>
          <w:rFonts w:ascii="Trebuchet MS"/>
          <w:spacing w:val="24"/>
          <w:sz w:val="20"/>
        </w:rPr>
        <w:t xml:space="preserve"> </w:t>
      </w:r>
      <w:r>
        <w:rPr>
          <w:rFonts w:ascii="Trebuchet MS"/>
          <w:spacing w:val="6"/>
          <w:sz w:val="20"/>
        </w:rPr>
        <w:t>permanent</w:t>
      </w:r>
      <w:r>
        <w:rPr>
          <w:rFonts w:ascii="Trebuchet MS"/>
          <w:spacing w:val="26"/>
          <w:sz w:val="20"/>
        </w:rPr>
        <w:t xml:space="preserve"> </w:t>
      </w:r>
      <w:r>
        <w:rPr>
          <w:rFonts w:ascii="Trebuchet MS"/>
          <w:spacing w:val="6"/>
          <w:sz w:val="20"/>
        </w:rPr>
        <w:t>physical</w:t>
      </w:r>
      <w:r>
        <w:rPr>
          <w:rFonts w:ascii="Trebuchet MS"/>
          <w:spacing w:val="22"/>
          <w:sz w:val="20"/>
        </w:rPr>
        <w:t xml:space="preserve"> </w:t>
      </w:r>
      <w:r>
        <w:rPr>
          <w:rFonts w:ascii="Trebuchet MS"/>
          <w:spacing w:val="6"/>
          <w:sz w:val="20"/>
        </w:rPr>
        <w:t>defect</w:t>
      </w:r>
      <w:r>
        <w:rPr>
          <w:rFonts w:ascii="Trebuchet MS"/>
          <w:spacing w:val="23"/>
          <w:sz w:val="20"/>
        </w:rPr>
        <w:t xml:space="preserve"> </w:t>
      </w:r>
      <w:r>
        <w:rPr>
          <w:rFonts w:ascii="Trebuchet MS"/>
          <w:spacing w:val="5"/>
          <w:sz w:val="20"/>
        </w:rPr>
        <w:t>or</w:t>
      </w:r>
      <w:r>
        <w:rPr>
          <w:rFonts w:ascii="Trebuchet MS"/>
          <w:spacing w:val="22"/>
          <w:sz w:val="20"/>
        </w:rPr>
        <w:t xml:space="preserve"> </w:t>
      </w:r>
      <w:r>
        <w:rPr>
          <w:rFonts w:ascii="Trebuchet MS"/>
          <w:spacing w:val="6"/>
          <w:sz w:val="20"/>
        </w:rPr>
        <w:t>likely</w:t>
      </w:r>
      <w:r>
        <w:rPr>
          <w:rFonts w:ascii="Trebuchet MS"/>
          <w:spacing w:val="23"/>
          <w:sz w:val="20"/>
        </w:rPr>
        <w:t xml:space="preserve"> </w:t>
      </w:r>
      <w:r>
        <w:rPr>
          <w:rFonts w:ascii="Trebuchet MS"/>
          <w:spacing w:val="3"/>
          <w:sz w:val="20"/>
        </w:rPr>
        <w:t>to</w:t>
      </w:r>
      <w:r>
        <w:rPr>
          <w:rFonts w:ascii="Trebuchet MS"/>
          <w:spacing w:val="26"/>
          <w:sz w:val="20"/>
        </w:rPr>
        <w:t xml:space="preserve"> </w:t>
      </w:r>
      <w:r>
        <w:rPr>
          <w:rFonts w:ascii="Trebuchet MS"/>
          <w:spacing w:val="4"/>
          <w:sz w:val="20"/>
        </w:rPr>
        <w:t>be</w:t>
      </w:r>
      <w:r>
        <w:rPr>
          <w:rFonts w:ascii="Trebuchet MS"/>
          <w:spacing w:val="22"/>
          <w:sz w:val="20"/>
        </w:rPr>
        <w:t xml:space="preserve"> </w:t>
      </w:r>
      <w:r>
        <w:rPr>
          <w:rFonts w:ascii="Trebuchet MS"/>
          <w:spacing w:val="6"/>
          <w:sz w:val="20"/>
        </w:rPr>
        <w:t>unable</w:t>
      </w:r>
      <w:r>
        <w:rPr>
          <w:rFonts w:ascii="Trebuchet MS"/>
          <w:spacing w:val="22"/>
          <w:sz w:val="20"/>
        </w:rPr>
        <w:t xml:space="preserve"> </w:t>
      </w:r>
      <w:r>
        <w:rPr>
          <w:rFonts w:ascii="Trebuchet MS"/>
          <w:spacing w:val="5"/>
          <w:sz w:val="20"/>
        </w:rPr>
        <w:t>for</w:t>
      </w:r>
      <w:r>
        <w:rPr>
          <w:rFonts w:ascii="Trebuchet MS"/>
          <w:spacing w:val="22"/>
          <w:sz w:val="20"/>
        </w:rPr>
        <w:t xml:space="preserve"> </w:t>
      </w:r>
      <w:r>
        <w:rPr>
          <w:rFonts w:ascii="Trebuchet MS"/>
          <w:sz w:val="20"/>
        </w:rPr>
        <w:t>a</w:t>
      </w:r>
      <w:r>
        <w:rPr>
          <w:rFonts w:ascii="Trebuchet MS"/>
          <w:spacing w:val="24"/>
          <w:sz w:val="20"/>
        </w:rPr>
        <w:t xml:space="preserve"> </w:t>
      </w:r>
      <w:r>
        <w:rPr>
          <w:rFonts w:ascii="Trebuchet MS"/>
          <w:spacing w:val="6"/>
          <w:sz w:val="20"/>
        </w:rPr>
        <w:t>period</w:t>
      </w:r>
      <w:r>
        <w:rPr>
          <w:rFonts w:ascii="Trebuchet MS"/>
          <w:spacing w:val="22"/>
          <w:sz w:val="20"/>
        </w:rPr>
        <w:t xml:space="preserve"> </w:t>
      </w:r>
      <w:r>
        <w:rPr>
          <w:rFonts w:ascii="Trebuchet MS"/>
          <w:spacing w:val="4"/>
          <w:sz w:val="20"/>
        </w:rPr>
        <w:t>of</w:t>
      </w:r>
      <w:r>
        <w:rPr>
          <w:rFonts w:ascii="Trebuchet MS"/>
          <w:spacing w:val="24"/>
          <w:sz w:val="20"/>
        </w:rPr>
        <w:t xml:space="preserve"> </w:t>
      </w:r>
      <w:r>
        <w:rPr>
          <w:rFonts w:ascii="Trebuchet MS"/>
          <w:spacing w:val="3"/>
          <w:sz w:val="20"/>
        </w:rPr>
        <w:t>at</w:t>
      </w:r>
      <w:r>
        <w:rPr>
          <w:rFonts w:ascii="Trebuchet MS"/>
          <w:spacing w:val="23"/>
          <w:sz w:val="20"/>
        </w:rPr>
        <w:t xml:space="preserve"> </w:t>
      </w:r>
      <w:r>
        <w:rPr>
          <w:rFonts w:ascii="Trebuchet MS"/>
          <w:spacing w:val="6"/>
          <w:sz w:val="20"/>
        </w:rPr>
        <w:t>least</w:t>
      </w:r>
      <w:r>
        <w:rPr>
          <w:rFonts w:ascii="Trebuchet MS"/>
          <w:spacing w:val="23"/>
          <w:sz w:val="20"/>
        </w:rPr>
        <w:t xml:space="preserve"> </w:t>
      </w:r>
      <w:r>
        <w:rPr>
          <w:rFonts w:ascii="Trebuchet MS"/>
          <w:spacing w:val="4"/>
          <w:sz w:val="20"/>
        </w:rPr>
        <w:t>14</w:t>
      </w:r>
      <w:r>
        <w:rPr>
          <w:rFonts w:ascii="Trebuchet MS"/>
          <w:spacing w:val="24"/>
          <w:sz w:val="20"/>
        </w:rPr>
        <w:t xml:space="preserve"> </w:t>
      </w:r>
      <w:r>
        <w:rPr>
          <w:rFonts w:ascii="Trebuchet MS"/>
          <w:spacing w:val="5"/>
          <w:sz w:val="20"/>
        </w:rPr>
        <w:t>days</w:t>
      </w:r>
      <w:r>
        <w:rPr>
          <w:rFonts w:ascii="Trebuchet MS"/>
          <w:w w:val="99"/>
          <w:sz w:val="20"/>
        </w:rPr>
        <w:t xml:space="preserve"> </w:t>
      </w:r>
      <w:r>
        <w:rPr>
          <w:rFonts w:ascii="Trebuchet MS"/>
          <w:spacing w:val="6"/>
          <w:sz w:val="20"/>
        </w:rPr>
        <w:t xml:space="preserve">either </w:t>
      </w:r>
      <w:r>
        <w:rPr>
          <w:rFonts w:ascii="Trebuchet MS"/>
          <w:spacing w:val="3"/>
          <w:sz w:val="20"/>
        </w:rPr>
        <w:t xml:space="preserve">to </w:t>
      </w:r>
      <w:r>
        <w:rPr>
          <w:rFonts w:ascii="Trebuchet MS"/>
          <w:spacing w:val="5"/>
          <w:sz w:val="20"/>
        </w:rPr>
        <w:t xml:space="preserve">work or </w:t>
      </w:r>
      <w:r>
        <w:rPr>
          <w:rFonts w:ascii="Trebuchet MS"/>
          <w:spacing w:val="3"/>
          <w:sz w:val="20"/>
        </w:rPr>
        <w:t xml:space="preserve">to </w:t>
      </w:r>
      <w:r>
        <w:rPr>
          <w:rFonts w:ascii="Trebuchet MS"/>
          <w:spacing w:val="6"/>
          <w:sz w:val="20"/>
        </w:rPr>
        <w:t xml:space="preserve">continue with </w:t>
      </w:r>
      <w:r>
        <w:rPr>
          <w:rFonts w:ascii="Trebuchet MS"/>
          <w:spacing w:val="5"/>
          <w:sz w:val="20"/>
        </w:rPr>
        <w:t xml:space="preserve">the </w:t>
      </w:r>
      <w:r>
        <w:rPr>
          <w:rFonts w:ascii="Trebuchet MS"/>
          <w:spacing w:val="6"/>
          <w:sz w:val="20"/>
        </w:rPr>
        <w:t xml:space="preserve">activity for which </w:t>
      </w:r>
      <w:r>
        <w:rPr>
          <w:rFonts w:ascii="Trebuchet MS"/>
          <w:spacing w:val="4"/>
          <w:sz w:val="20"/>
        </w:rPr>
        <w:t xml:space="preserve">he was </w:t>
      </w:r>
      <w:r w:rsidR="003D34AC">
        <w:rPr>
          <w:rFonts w:ascii="Trebuchet MS"/>
          <w:spacing w:val="6"/>
          <w:sz w:val="20"/>
        </w:rPr>
        <w:t>employ</w:t>
      </w:r>
      <w:r>
        <w:rPr>
          <w:rFonts w:ascii="Trebuchet MS"/>
          <w:spacing w:val="4"/>
          <w:sz w:val="20"/>
        </w:rPr>
        <w:t xml:space="preserve">ed or </w:t>
      </w:r>
      <w:r>
        <w:rPr>
          <w:rFonts w:ascii="Trebuchet MS"/>
          <w:spacing w:val="3"/>
          <w:sz w:val="20"/>
        </w:rPr>
        <w:t>is</w:t>
      </w:r>
      <w:r>
        <w:rPr>
          <w:rFonts w:ascii="Trebuchet MS"/>
          <w:spacing w:val="9"/>
          <w:sz w:val="20"/>
        </w:rPr>
        <w:t xml:space="preserve"> </w:t>
      </w:r>
      <w:r>
        <w:rPr>
          <w:rFonts w:ascii="Trebuchet MS"/>
          <w:spacing w:val="6"/>
          <w:sz w:val="20"/>
        </w:rPr>
        <w:t>usually</w:t>
      </w:r>
      <w:r>
        <w:rPr>
          <w:rFonts w:ascii="Trebuchet MS"/>
          <w:w w:val="99"/>
          <w:sz w:val="20"/>
        </w:rPr>
        <w:t xml:space="preserve"> </w:t>
      </w:r>
      <w:r>
        <w:rPr>
          <w:rFonts w:ascii="Trebuchet MS"/>
          <w:spacing w:val="6"/>
          <w:sz w:val="20"/>
        </w:rPr>
        <w:t>employed.</w:t>
      </w:r>
    </w:p>
    <w:p w:rsidR="00E22020" w:rsidRDefault="00016963" w:rsidP="00A72E99">
      <w:pPr>
        <w:pStyle w:val="ListParagraph"/>
        <w:numPr>
          <w:ilvl w:val="1"/>
          <w:numId w:val="32"/>
        </w:numPr>
        <w:tabs>
          <w:tab w:val="left" w:pos="1445"/>
        </w:tabs>
        <w:spacing w:before="1"/>
        <w:ind w:left="1444" w:hanging="350"/>
        <w:jc w:val="both"/>
        <w:rPr>
          <w:rFonts w:ascii="Trebuchet MS" w:eastAsia="Trebuchet MS" w:hAnsi="Trebuchet MS" w:cs="Trebuchet MS"/>
          <w:sz w:val="20"/>
          <w:szCs w:val="20"/>
        </w:rPr>
      </w:pPr>
      <w:r>
        <w:rPr>
          <w:rFonts w:ascii="Trebuchet MS"/>
          <w:sz w:val="20"/>
        </w:rPr>
        <w:t xml:space="preserve">A </w:t>
      </w:r>
      <w:r>
        <w:rPr>
          <w:rFonts w:ascii="Trebuchet MS"/>
          <w:spacing w:val="6"/>
          <w:sz w:val="20"/>
        </w:rPr>
        <w:t xml:space="preserve">major incident </w:t>
      </w:r>
      <w:r>
        <w:rPr>
          <w:rFonts w:ascii="Trebuchet MS"/>
          <w:spacing w:val="7"/>
          <w:sz w:val="20"/>
        </w:rPr>
        <w:t>occurred;</w:t>
      </w:r>
      <w:r>
        <w:rPr>
          <w:rFonts w:ascii="Trebuchet MS"/>
          <w:spacing w:val="46"/>
          <w:sz w:val="20"/>
        </w:rPr>
        <w:t xml:space="preserve"> </w:t>
      </w:r>
      <w:r>
        <w:rPr>
          <w:rFonts w:ascii="Trebuchet MS"/>
          <w:spacing w:val="5"/>
          <w:sz w:val="20"/>
        </w:rPr>
        <w:t>or</w:t>
      </w:r>
    </w:p>
    <w:p w:rsidR="00E22020" w:rsidRDefault="00016963" w:rsidP="00A72E99">
      <w:pPr>
        <w:pStyle w:val="ListParagraph"/>
        <w:numPr>
          <w:ilvl w:val="1"/>
          <w:numId w:val="32"/>
        </w:numPr>
        <w:tabs>
          <w:tab w:val="left" w:pos="1433"/>
        </w:tabs>
        <w:spacing w:before="39"/>
        <w:ind w:left="1432" w:hanging="338"/>
        <w:jc w:val="both"/>
        <w:rPr>
          <w:rFonts w:ascii="Trebuchet MS" w:eastAsia="Trebuchet MS" w:hAnsi="Trebuchet MS" w:cs="Trebuchet MS"/>
          <w:sz w:val="20"/>
          <w:szCs w:val="20"/>
        </w:rPr>
      </w:pPr>
      <w:r>
        <w:rPr>
          <w:rFonts w:ascii="Trebuchet MS"/>
          <w:spacing w:val="4"/>
          <w:sz w:val="20"/>
        </w:rPr>
        <w:t xml:space="preserve">The </w:t>
      </w:r>
      <w:r>
        <w:rPr>
          <w:rFonts w:ascii="Trebuchet MS"/>
          <w:spacing w:val="6"/>
          <w:sz w:val="20"/>
        </w:rPr>
        <w:t xml:space="preserve">health </w:t>
      </w:r>
      <w:r>
        <w:rPr>
          <w:rFonts w:ascii="Trebuchet MS"/>
          <w:spacing w:val="5"/>
          <w:sz w:val="20"/>
        </w:rPr>
        <w:t xml:space="preserve">or </w:t>
      </w:r>
      <w:r>
        <w:rPr>
          <w:rFonts w:ascii="Trebuchet MS"/>
          <w:spacing w:val="6"/>
          <w:sz w:val="20"/>
        </w:rPr>
        <w:t xml:space="preserve">safety </w:t>
      </w:r>
      <w:r>
        <w:rPr>
          <w:rFonts w:ascii="Trebuchet MS"/>
          <w:spacing w:val="4"/>
          <w:sz w:val="20"/>
        </w:rPr>
        <w:t xml:space="preserve">of </w:t>
      </w:r>
      <w:r>
        <w:rPr>
          <w:rFonts w:ascii="Trebuchet MS"/>
          <w:spacing w:val="5"/>
          <w:sz w:val="20"/>
        </w:rPr>
        <w:t xml:space="preserve">any </w:t>
      </w:r>
      <w:r>
        <w:rPr>
          <w:rFonts w:ascii="Trebuchet MS"/>
          <w:spacing w:val="6"/>
          <w:sz w:val="20"/>
        </w:rPr>
        <w:t xml:space="preserve">person </w:t>
      </w:r>
      <w:r>
        <w:rPr>
          <w:rFonts w:ascii="Trebuchet MS"/>
          <w:spacing w:val="4"/>
          <w:sz w:val="20"/>
        </w:rPr>
        <w:t xml:space="preserve">was </w:t>
      </w:r>
      <w:r>
        <w:rPr>
          <w:rFonts w:ascii="Trebuchet MS"/>
          <w:spacing w:val="6"/>
          <w:sz w:val="20"/>
        </w:rPr>
        <w:t xml:space="preserve">endangered </w:t>
      </w:r>
      <w:r>
        <w:rPr>
          <w:rFonts w:ascii="Trebuchet MS"/>
          <w:spacing w:val="5"/>
          <w:sz w:val="20"/>
        </w:rPr>
        <w:t>and</w:t>
      </w:r>
      <w:r>
        <w:rPr>
          <w:rFonts w:ascii="Trebuchet MS"/>
          <w:spacing w:val="43"/>
          <w:sz w:val="20"/>
        </w:rPr>
        <w:t xml:space="preserve"> </w:t>
      </w:r>
      <w:r>
        <w:rPr>
          <w:rFonts w:ascii="Trebuchet MS"/>
          <w:spacing w:val="6"/>
          <w:sz w:val="20"/>
        </w:rPr>
        <w:t>where:</w:t>
      </w:r>
    </w:p>
    <w:p w:rsidR="00E22020" w:rsidRDefault="00016963" w:rsidP="00A72E99">
      <w:pPr>
        <w:pStyle w:val="ListParagraph"/>
        <w:numPr>
          <w:ilvl w:val="0"/>
          <w:numId w:val="31"/>
        </w:numPr>
        <w:tabs>
          <w:tab w:val="left" w:pos="1356"/>
        </w:tabs>
        <w:spacing w:before="36"/>
        <w:ind w:firstLine="0"/>
        <w:jc w:val="both"/>
        <w:rPr>
          <w:rFonts w:ascii="Trebuchet MS" w:eastAsia="Trebuchet MS" w:hAnsi="Trebuchet MS" w:cs="Trebuchet MS"/>
          <w:sz w:val="20"/>
          <w:szCs w:val="20"/>
        </w:rPr>
      </w:pPr>
      <w:r>
        <w:rPr>
          <w:rFonts w:ascii="Trebuchet MS"/>
          <w:sz w:val="20"/>
        </w:rPr>
        <w:t xml:space="preserve">A </w:t>
      </w:r>
      <w:r>
        <w:rPr>
          <w:rFonts w:ascii="Trebuchet MS"/>
          <w:spacing w:val="6"/>
          <w:sz w:val="20"/>
        </w:rPr>
        <w:t xml:space="preserve">dangerous </w:t>
      </w:r>
      <w:r>
        <w:rPr>
          <w:rFonts w:ascii="Trebuchet MS"/>
          <w:spacing w:val="7"/>
          <w:sz w:val="20"/>
        </w:rPr>
        <w:t xml:space="preserve">substance </w:t>
      </w:r>
      <w:r>
        <w:rPr>
          <w:rFonts w:ascii="Trebuchet MS"/>
          <w:spacing w:val="4"/>
          <w:sz w:val="20"/>
        </w:rPr>
        <w:t>was</w:t>
      </w:r>
      <w:r>
        <w:rPr>
          <w:rFonts w:ascii="Trebuchet MS"/>
          <w:spacing w:val="46"/>
          <w:sz w:val="20"/>
        </w:rPr>
        <w:t xml:space="preserve"> </w:t>
      </w:r>
      <w:r>
        <w:rPr>
          <w:rFonts w:ascii="Trebuchet MS"/>
          <w:spacing w:val="7"/>
          <w:sz w:val="20"/>
        </w:rPr>
        <w:t>spilled</w:t>
      </w:r>
    </w:p>
    <w:p w:rsidR="00E22020" w:rsidRDefault="00016963" w:rsidP="00A72E99">
      <w:pPr>
        <w:pStyle w:val="ListParagraph"/>
        <w:numPr>
          <w:ilvl w:val="0"/>
          <w:numId w:val="31"/>
        </w:numPr>
        <w:tabs>
          <w:tab w:val="left" w:pos="1356"/>
        </w:tabs>
        <w:spacing w:before="39"/>
        <w:ind w:left="1355" w:hanging="261"/>
        <w:jc w:val="both"/>
        <w:rPr>
          <w:rFonts w:ascii="Trebuchet MS" w:eastAsia="Trebuchet MS" w:hAnsi="Trebuchet MS" w:cs="Trebuchet MS"/>
          <w:sz w:val="20"/>
          <w:szCs w:val="20"/>
        </w:rPr>
      </w:pPr>
      <w:r>
        <w:rPr>
          <w:rFonts w:ascii="Trebuchet MS"/>
          <w:spacing w:val="5"/>
          <w:sz w:val="20"/>
        </w:rPr>
        <w:t xml:space="preserve">The </w:t>
      </w:r>
      <w:r>
        <w:rPr>
          <w:rFonts w:ascii="Trebuchet MS"/>
          <w:spacing w:val="7"/>
          <w:sz w:val="20"/>
        </w:rPr>
        <w:t xml:space="preserve">uncontrolled </w:t>
      </w:r>
      <w:r>
        <w:rPr>
          <w:rFonts w:ascii="Trebuchet MS"/>
          <w:spacing w:val="6"/>
          <w:sz w:val="20"/>
        </w:rPr>
        <w:t xml:space="preserve">release </w:t>
      </w:r>
      <w:r>
        <w:rPr>
          <w:rFonts w:ascii="Trebuchet MS"/>
          <w:spacing w:val="5"/>
          <w:sz w:val="20"/>
        </w:rPr>
        <w:t xml:space="preserve">of any </w:t>
      </w:r>
      <w:r>
        <w:rPr>
          <w:rFonts w:ascii="Trebuchet MS"/>
          <w:spacing w:val="7"/>
          <w:sz w:val="20"/>
        </w:rPr>
        <w:t xml:space="preserve">substance </w:t>
      </w:r>
      <w:r>
        <w:rPr>
          <w:rFonts w:ascii="Trebuchet MS"/>
          <w:spacing w:val="6"/>
          <w:sz w:val="20"/>
        </w:rPr>
        <w:t xml:space="preserve">under pressure </w:t>
      </w:r>
      <w:r>
        <w:rPr>
          <w:rFonts w:ascii="Trebuchet MS"/>
          <w:spacing w:val="5"/>
          <w:sz w:val="20"/>
        </w:rPr>
        <w:t>took</w:t>
      </w:r>
      <w:r>
        <w:rPr>
          <w:rFonts w:ascii="Trebuchet MS"/>
          <w:spacing w:val="23"/>
          <w:sz w:val="20"/>
        </w:rPr>
        <w:t xml:space="preserve"> </w:t>
      </w:r>
      <w:r>
        <w:rPr>
          <w:rFonts w:ascii="Trebuchet MS"/>
          <w:spacing w:val="6"/>
          <w:sz w:val="20"/>
        </w:rPr>
        <w:t>place</w:t>
      </w:r>
    </w:p>
    <w:p w:rsidR="00E22020" w:rsidRDefault="00016963" w:rsidP="00A72E99">
      <w:pPr>
        <w:pStyle w:val="ListParagraph"/>
        <w:numPr>
          <w:ilvl w:val="0"/>
          <w:numId w:val="31"/>
        </w:numPr>
        <w:tabs>
          <w:tab w:val="left" w:pos="1433"/>
        </w:tabs>
        <w:spacing w:before="39" w:line="276" w:lineRule="auto"/>
        <w:ind w:right="120" w:firstLine="0"/>
        <w:rPr>
          <w:rFonts w:ascii="Trebuchet MS" w:eastAsia="Trebuchet MS" w:hAnsi="Trebuchet MS" w:cs="Trebuchet MS"/>
          <w:sz w:val="20"/>
          <w:szCs w:val="20"/>
        </w:rPr>
      </w:pPr>
      <w:r>
        <w:rPr>
          <w:rFonts w:ascii="Trebuchet MS"/>
          <w:spacing w:val="7"/>
          <w:sz w:val="20"/>
        </w:rPr>
        <w:t xml:space="preserve">Machinery </w:t>
      </w:r>
      <w:r>
        <w:rPr>
          <w:rFonts w:ascii="Trebuchet MS"/>
          <w:spacing w:val="4"/>
          <w:sz w:val="20"/>
        </w:rPr>
        <w:t xml:space="preserve">or </w:t>
      </w:r>
      <w:r>
        <w:rPr>
          <w:rFonts w:ascii="Trebuchet MS"/>
          <w:spacing w:val="6"/>
          <w:sz w:val="20"/>
        </w:rPr>
        <w:t xml:space="preserve">any </w:t>
      </w:r>
      <w:r>
        <w:rPr>
          <w:rFonts w:ascii="Trebuchet MS"/>
          <w:spacing w:val="5"/>
          <w:sz w:val="20"/>
        </w:rPr>
        <w:t xml:space="preserve">part </w:t>
      </w:r>
      <w:r>
        <w:rPr>
          <w:rFonts w:ascii="Trebuchet MS"/>
          <w:spacing w:val="6"/>
          <w:sz w:val="20"/>
        </w:rPr>
        <w:t xml:space="preserve">thereof fractured </w:t>
      </w:r>
      <w:r>
        <w:rPr>
          <w:rFonts w:ascii="Trebuchet MS"/>
          <w:spacing w:val="4"/>
          <w:sz w:val="20"/>
        </w:rPr>
        <w:t xml:space="preserve">or </w:t>
      </w:r>
      <w:r>
        <w:rPr>
          <w:rFonts w:ascii="Trebuchet MS"/>
          <w:spacing w:val="6"/>
          <w:sz w:val="20"/>
        </w:rPr>
        <w:t xml:space="preserve">failed resulting </w:t>
      </w:r>
      <w:r>
        <w:rPr>
          <w:rFonts w:ascii="Trebuchet MS"/>
          <w:spacing w:val="3"/>
          <w:sz w:val="20"/>
        </w:rPr>
        <w:t xml:space="preserve">in </w:t>
      </w:r>
      <w:r>
        <w:rPr>
          <w:rFonts w:ascii="Trebuchet MS"/>
          <w:spacing w:val="6"/>
          <w:sz w:val="20"/>
        </w:rPr>
        <w:t>flying falling</w:t>
      </w:r>
      <w:r>
        <w:rPr>
          <w:rFonts w:ascii="Trebuchet MS"/>
          <w:spacing w:val="7"/>
          <w:sz w:val="20"/>
        </w:rPr>
        <w:t xml:space="preserve"> </w:t>
      </w:r>
      <w:r>
        <w:rPr>
          <w:rFonts w:ascii="Trebuchet MS"/>
          <w:spacing w:val="5"/>
          <w:sz w:val="20"/>
        </w:rPr>
        <w:t>or</w:t>
      </w:r>
      <w:r>
        <w:rPr>
          <w:rFonts w:ascii="Trebuchet MS"/>
          <w:w w:val="99"/>
          <w:sz w:val="20"/>
        </w:rPr>
        <w:t xml:space="preserve"> </w:t>
      </w:r>
      <w:r>
        <w:rPr>
          <w:rFonts w:ascii="Trebuchet MS"/>
          <w:spacing w:val="7"/>
          <w:sz w:val="20"/>
        </w:rPr>
        <w:t xml:space="preserve">uncontrolled </w:t>
      </w:r>
      <w:r>
        <w:rPr>
          <w:rFonts w:ascii="Trebuchet MS"/>
          <w:spacing w:val="6"/>
          <w:sz w:val="20"/>
        </w:rPr>
        <w:t xml:space="preserve">moving objects </w:t>
      </w:r>
      <w:r>
        <w:rPr>
          <w:rFonts w:ascii="Trebuchet MS"/>
          <w:spacing w:val="5"/>
          <w:sz w:val="20"/>
        </w:rPr>
        <w:t xml:space="preserve">or </w:t>
      </w:r>
      <w:r>
        <w:rPr>
          <w:rFonts w:ascii="Trebuchet MS"/>
          <w:spacing w:val="6"/>
          <w:sz w:val="20"/>
        </w:rPr>
        <w:t xml:space="preserve">machinery </w:t>
      </w:r>
      <w:r>
        <w:rPr>
          <w:rFonts w:ascii="Trebuchet MS"/>
          <w:spacing w:val="5"/>
          <w:sz w:val="20"/>
        </w:rPr>
        <w:t xml:space="preserve">ran </w:t>
      </w:r>
      <w:r>
        <w:rPr>
          <w:rFonts w:ascii="Trebuchet MS"/>
          <w:spacing w:val="6"/>
          <w:sz w:val="20"/>
        </w:rPr>
        <w:t xml:space="preserve">out </w:t>
      </w:r>
      <w:r>
        <w:rPr>
          <w:rFonts w:ascii="Trebuchet MS"/>
          <w:spacing w:val="4"/>
          <w:sz w:val="20"/>
        </w:rPr>
        <w:t>of</w:t>
      </w:r>
      <w:r>
        <w:rPr>
          <w:rFonts w:ascii="Trebuchet MS"/>
          <w:spacing w:val="15"/>
          <w:sz w:val="20"/>
        </w:rPr>
        <w:t xml:space="preserve"> </w:t>
      </w:r>
      <w:r>
        <w:rPr>
          <w:rFonts w:ascii="Trebuchet MS"/>
          <w:spacing w:val="6"/>
          <w:sz w:val="20"/>
        </w:rPr>
        <w:t>control.</w:t>
      </w:r>
    </w:p>
    <w:p w:rsidR="00E22020" w:rsidRDefault="00E22020">
      <w:pPr>
        <w:spacing w:line="276" w:lineRule="auto"/>
        <w:rPr>
          <w:rFonts w:ascii="Trebuchet MS" w:eastAsia="Trebuchet MS" w:hAnsi="Trebuchet MS" w:cs="Trebuchet MS"/>
          <w:sz w:val="20"/>
          <w:szCs w:val="20"/>
        </w:rPr>
        <w:sectPr w:rsidR="00E22020">
          <w:headerReference w:type="default" r:id="rId108"/>
          <w:footerReference w:type="default" r:id="rId109"/>
          <w:pgSz w:w="11930" w:h="16850"/>
          <w:pgMar w:top="720" w:right="1000" w:bottom="280" w:left="920" w:header="0" w:footer="0" w:gutter="0"/>
          <w:cols w:space="720"/>
        </w:sectPr>
      </w:pPr>
    </w:p>
    <w:p w:rsidR="00E22020" w:rsidRDefault="00016963" w:rsidP="00A72E99">
      <w:pPr>
        <w:pStyle w:val="ListParagraph"/>
        <w:numPr>
          <w:ilvl w:val="0"/>
          <w:numId w:val="32"/>
        </w:numPr>
        <w:tabs>
          <w:tab w:val="left" w:pos="667"/>
        </w:tabs>
        <w:spacing w:before="56" w:line="276" w:lineRule="auto"/>
        <w:ind w:right="166"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lastRenderedPageBreak/>
        <w:t xml:space="preserve">“Structure” </w:t>
      </w:r>
      <w:r>
        <w:rPr>
          <w:rFonts w:ascii="Trebuchet MS" w:eastAsia="Trebuchet MS" w:hAnsi="Trebuchet MS" w:cs="Trebuchet MS"/>
          <w:spacing w:val="5"/>
          <w:sz w:val="20"/>
          <w:szCs w:val="20"/>
        </w:rPr>
        <w:t xml:space="preserve">any </w:t>
      </w:r>
      <w:r>
        <w:rPr>
          <w:rFonts w:ascii="Trebuchet MS" w:eastAsia="Trebuchet MS" w:hAnsi="Trebuchet MS" w:cs="Trebuchet MS"/>
          <w:spacing w:val="6"/>
          <w:sz w:val="20"/>
          <w:szCs w:val="20"/>
        </w:rPr>
        <w:t xml:space="preserve">building, steel </w:t>
      </w:r>
      <w:r>
        <w:rPr>
          <w:rFonts w:ascii="Trebuchet MS" w:eastAsia="Trebuchet MS" w:hAnsi="Trebuchet MS" w:cs="Trebuchet MS"/>
          <w:spacing w:val="3"/>
          <w:sz w:val="20"/>
          <w:szCs w:val="20"/>
        </w:rPr>
        <w:t xml:space="preserve">or </w:t>
      </w:r>
      <w:r>
        <w:rPr>
          <w:rFonts w:ascii="Trebuchet MS" w:eastAsia="Trebuchet MS" w:hAnsi="Trebuchet MS" w:cs="Trebuchet MS"/>
          <w:spacing w:val="6"/>
          <w:sz w:val="20"/>
          <w:szCs w:val="20"/>
        </w:rPr>
        <w:t xml:space="preserve">reinforced concrete structure  </w:t>
      </w:r>
      <w:r>
        <w:rPr>
          <w:rFonts w:ascii="Trebuchet MS" w:eastAsia="Trebuchet MS" w:hAnsi="Trebuchet MS" w:cs="Trebuchet MS"/>
          <w:spacing w:val="5"/>
          <w:sz w:val="20"/>
          <w:szCs w:val="20"/>
        </w:rPr>
        <w:t xml:space="preserve">(not  </w:t>
      </w:r>
      <w:r>
        <w:rPr>
          <w:rFonts w:ascii="Trebuchet MS" w:eastAsia="Trebuchet MS" w:hAnsi="Trebuchet MS" w:cs="Trebuchet MS"/>
          <w:spacing w:val="6"/>
          <w:sz w:val="20"/>
          <w:szCs w:val="20"/>
        </w:rPr>
        <w:t xml:space="preserve">being  </w:t>
      </w:r>
      <w:r>
        <w:rPr>
          <w:rFonts w:ascii="Trebuchet MS" w:eastAsia="Trebuchet MS" w:hAnsi="Trebuchet MS" w:cs="Trebuchet MS"/>
          <w:sz w:val="20"/>
          <w:szCs w:val="20"/>
        </w:rPr>
        <w:t xml:space="preserve">a </w:t>
      </w:r>
      <w:r>
        <w:rPr>
          <w:rFonts w:ascii="Trebuchet MS" w:eastAsia="Trebuchet MS" w:hAnsi="Trebuchet MS" w:cs="Trebuchet MS"/>
          <w:spacing w:val="46"/>
          <w:sz w:val="20"/>
          <w:szCs w:val="20"/>
        </w:rPr>
        <w:t xml:space="preserve"> </w:t>
      </w:r>
      <w:r>
        <w:rPr>
          <w:rFonts w:ascii="Trebuchet MS" w:eastAsia="Trebuchet MS" w:hAnsi="Trebuchet MS" w:cs="Trebuchet MS"/>
          <w:spacing w:val="7"/>
          <w:sz w:val="20"/>
          <w:szCs w:val="20"/>
        </w:rPr>
        <w:t>building),</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railway</w:t>
      </w:r>
      <w:r>
        <w:rPr>
          <w:rFonts w:ascii="Trebuchet MS" w:eastAsia="Trebuchet MS" w:hAnsi="Trebuchet MS" w:cs="Trebuchet MS"/>
          <w:spacing w:val="28"/>
          <w:sz w:val="20"/>
          <w:szCs w:val="20"/>
        </w:rPr>
        <w:t xml:space="preserve"> </w:t>
      </w:r>
      <w:r>
        <w:rPr>
          <w:rFonts w:ascii="Trebuchet MS" w:eastAsia="Trebuchet MS" w:hAnsi="Trebuchet MS" w:cs="Trebuchet MS"/>
          <w:spacing w:val="5"/>
          <w:sz w:val="20"/>
          <w:szCs w:val="20"/>
        </w:rPr>
        <w:t>line</w:t>
      </w:r>
      <w:r>
        <w:rPr>
          <w:rFonts w:ascii="Trebuchet MS" w:eastAsia="Trebuchet MS" w:hAnsi="Trebuchet MS" w:cs="Trebuchet MS"/>
          <w:spacing w:val="25"/>
          <w:sz w:val="20"/>
          <w:szCs w:val="20"/>
        </w:rPr>
        <w:t xml:space="preserve"> </w:t>
      </w:r>
      <w:r>
        <w:rPr>
          <w:rFonts w:ascii="Trebuchet MS" w:eastAsia="Trebuchet MS" w:hAnsi="Trebuchet MS" w:cs="Trebuchet MS"/>
          <w:spacing w:val="5"/>
          <w:sz w:val="20"/>
          <w:szCs w:val="20"/>
        </w:rPr>
        <w:t>or</w:t>
      </w:r>
      <w:r>
        <w:rPr>
          <w:rFonts w:ascii="Trebuchet MS" w:eastAsia="Trebuchet MS" w:hAnsi="Trebuchet MS" w:cs="Trebuchet MS"/>
          <w:spacing w:val="25"/>
          <w:sz w:val="20"/>
          <w:szCs w:val="20"/>
        </w:rPr>
        <w:t xml:space="preserve"> </w:t>
      </w:r>
      <w:r>
        <w:rPr>
          <w:rFonts w:ascii="Trebuchet MS" w:eastAsia="Trebuchet MS" w:hAnsi="Trebuchet MS" w:cs="Trebuchet MS"/>
          <w:spacing w:val="7"/>
          <w:sz w:val="20"/>
          <w:szCs w:val="20"/>
        </w:rPr>
        <w:t>siding,</w:t>
      </w:r>
      <w:r>
        <w:rPr>
          <w:rFonts w:ascii="Trebuchet MS" w:eastAsia="Trebuchet MS" w:hAnsi="Trebuchet MS" w:cs="Trebuchet MS"/>
          <w:spacing w:val="27"/>
          <w:sz w:val="20"/>
          <w:szCs w:val="20"/>
        </w:rPr>
        <w:t xml:space="preserve"> </w:t>
      </w:r>
      <w:r>
        <w:rPr>
          <w:rFonts w:ascii="Trebuchet MS" w:eastAsia="Trebuchet MS" w:hAnsi="Trebuchet MS" w:cs="Trebuchet MS"/>
          <w:spacing w:val="6"/>
          <w:sz w:val="20"/>
          <w:szCs w:val="20"/>
        </w:rPr>
        <w:t>bridge,</w:t>
      </w:r>
      <w:r>
        <w:rPr>
          <w:rFonts w:ascii="Trebuchet MS" w:eastAsia="Trebuchet MS" w:hAnsi="Trebuchet MS" w:cs="Trebuchet MS"/>
          <w:spacing w:val="24"/>
          <w:sz w:val="20"/>
          <w:szCs w:val="20"/>
        </w:rPr>
        <w:t xml:space="preserve"> </w:t>
      </w:r>
      <w:r>
        <w:rPr>
          <w:rFonts w:ascii="Trebuchet MS" w:eastAsia="Trebuchet MS" w:hAnsi="Trebuchet MS" w:cs="Trebuchet MS"/>
          <w:spacing w:val="7"/>
          <w:sz w:val="20"/>
          <w:szCs w:val="20"/>
        </w:rPr>
        <w:t>waterworks,</w:t>
      </w:r>
      <w:r>
        <w:rPr>
          <w:rFonts w:ascii="Trebuchet MS" w:eastAsia="Trebuchet MS" w:hAnsi="Trebuchet MS" w:cs="Trebuchet MS"/>
          <w:spacing w:val="24"/>
          <w:sz w:val="20"/>
          <w:szCs w:val="20"/>
        </w:rPr>
        <w:t xml:space="preserve"> </w:t>
      </w:r>
      <w:r>
        <w:rPr>
          <w:rFonts w:ascii="Trebuchet MS" w:eastAsia="Trebuchet MS" w:hAnsi="Trebuchet MS" w:cs="Trebuchet MS"/>
          <w:spacing w:val="7"/>
          <w:sz w:val="20"/>
          <w:szCs w:val="20"/>
        </w:rPr>
        <w:t>reservoir,</w:t>
      </w:r>
      <w:r>
        <w:rPr>
          <w:rFonts w:ascii="Trebuchet MS" w:eastAsia="Trebuchet MS" w:hAnsi="Trebuchet MS" w:cs="Trebuchet MS"/>
          <w:spacing w:val="27"/>
          <w:sz w:val="20"/>
          <w:szCs w:val="20"/>
        </w:rPr>
        <w:t xml:space="preserve"> </w:t>
      </w:r>
      <w:r>
        <w:rPr>
          <w:rFonts w:ascii="Trebuchet MS" w:eastAsia="Trebuchet MS" w:hAnsi="Trebuchet MS" w:cs="Trebuchet MS"/>
          <w:spacing w:val="5"/>
          <w:sz w:val="20"/>
          <w:szCs w:val="20"/>
        </w:rPr>
        <w:t>pipe,</w:t>
      </w:r>
      <w:r>
        <w:rPr>
          <w:rFonts w:ascii="Trebuchet MS" w:eastAsia="Trebuchet MS" w:hAnsi="Trebuchet MS" w:cs="Trebuchet MS"/>
          <w:spacing w:val="24"/>
          <w:sz w:val="20"/>
          <w:szCs w:val="20"/>
        </w:rPr>
        <w:t xml:space="preserve"> </w:t>
      </w:r>
      <w:r>
        <w:rPr>
          <w:rFonts w:ascii="Trebuchet MS" w:eastAsia="Trebuchet MS" w:hAnsi="Trebuchet MS" w:cs="Trebuchet MS"/>
          <w:spacing w:val="5"/>
          <w:sz w:val="20"/>
          <w:szCs w:val="20"/>
        </w:rPr>
        <w:t>or</w:t>
      </w:r>
      <w:r>
        <w:rPr>
          <w:rFonts w:ascii="Trebuchet MS" w:eastAsia="Trebuchet MS" w:hAnsi="Trebuchet MS" w:cs="Trebuchet MS"/>
          <w:spacing w:val="27"/>
          <w:sz w:val="20"/>
          <w:szCs w:val="20"/>
        </w:rPr>
        <w:t xml:space="preserve"> </w:t>
      </w:r>
      <w:r>
        <w:rPr>
          <w:rFonts w:ascii="Trebuchet MS" w:eastAsia="Trebuchet MS" w:hAnsi="Trebuchet MS" w:cs="Trebuchet MS"/>
          <w:spacing w:val="6"/>
          <w:sz w:val="20"/>
          <w:szCs w:val="20"/>
        </w:rPr>
        <w:t>pipeline,</w:t>
      </w:r>
      <w:r>
        <w:rPr>
          <w:rFonts w:ascii="Trebuchet MS" w:eastAsia="Trebuchet MS" w:hAnsi="Trebuchet MS" w:cs="Trebuchet MS"/>
          <w:spacing w:val="27"/>
          <w:sz w:val="20"/>
          <w:szCs w:val="20"/>
        </w:rPr>
        <w:t xml:space="preserve"> </w:t>
      </w:r>
      <w:r>
        <w:rPr>
          <w:rFonts w:ascii="Trebuchet MS" w:eastAsia="Trebuchet MS" w:hAnsi="Trebuchet MS" w:cs="Trebuchet MS"/>
          <w:spacing w:val="6"/>
          <w:sz w:val="20"/>
          <w:szCs w:val="20"/>
        </w:rPr>
        <w:t>cable,</w:t>
      </w:r>
      <w:r>
        <w:rPr>
          <w:rFonts w:ascii="Trebuchet MS" w:eastAsia="Trebuchet MS" w:hAnsi="Trebuchet MS" w:cs="Trebuchet MS"/>
          <w:spacing w:val="24"/>
          <w:sz w:val="20"/>
          <w:szCs w:val="20"/>
        </w:rPr>
        <w:t xml:space="preserve"> </w:t>
      </w:r>
      <w:r>
        <w:rPr>
          <w:rFonts w:ascii="Trebuchet MS" w:eastAsia="Trebuchet MS" w:hAnsi="Trebuchet MS" w:cs="Trebuchet MS"/>
          <w:spacing w:val="6"/>
          <w:sz w:val="20"/>
          <w:szCs w:val="20"/>
        </w:rPr>
        <w:t>sewer,</w:t>
      </w:r>
      <w:r>
        <w:rPr>
          <w:rFonts w:ascii="Trebuchet MS" w:eastAsia="Trebuchet MS" w:hAnsi="Trebuchet MS" w:cs="Trebuchet MS"/>
          <w:spacing w:val="24"/>
          <w:sz w:val="20"/>
          <w:szCs w:val="20"/>
        </w:rPr>
        <w:t xml:space="preserve"> </w:t>
      </w:r>
      <w:r>
        <w:rPr>
          <w:rFonts w:ascii="Trebuchet MS" w:eastAsia="Trebuchet MS" w:hAnsi="Trebuchet MS" w:cs="Trebuchet MS"/>
          <w:spacing w:val="6"/>
          <w:sz w:val="20"/>
          <w:szCs w:val="20"/>
        </w:rPr>
        <w:t>sewage</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works, fixed </w:t>
      </w:r>
      <w:r>
        <w:rPr>
          <w:rFonts w:ascii="Trebuchet MS" w:eastAsia="Trebuchet MS" w:hAnsi="Trebuchet MS" w:cs="Trebuchet MS"/>
          <w:spacing w:val="7"/>
          <w:sz w:val="20"/>
          <w:szCs w:val="20"/>
        </w:rPr>
        <w:t xml:space="preserve">vessels, </w:t>
      </w:r>
      <w:r>
        <w:rPr>
          <w:rFonts w:ascii="Trebuchet MS" w:eastAsia="Trebuchet MS" w:hAnsi="Trebuchet MS" w:cs="Trebuchet MS"/>
          <w:spacing w:val="6"/>
          <w:sz w:val="20"/>
          <w:szCs w:val="20"/>
        </w:rPr>
        <w:t xml:space="preserve">road, drainage </w:t>
      </w:r>
      <w:r>
        <w:rPr>
          <w:rFonts w:ascii="Trebuchet MS" w:eastAsia="Trebuchet MS" w:hAnsi="Trebuchet MS" w:cs="Trebuchet MS"/>
          <w:spacing w:val="7"/>
          <w:sz w:val="20"/>
          <w:szCs w:val="20"/>
        </w:rPr>
        <w:t xml:space="preserve">works, earthworks, </w:t>
      </w:r>
      <w:r>
        <w:rPr>
          <w:rFonts w:ascii="Trebuchet MS" w:eastAsia="Trebuchet MS" w:hAnsi="Trebuchet MS" w:cs="Trebuchet MS"/>
          <w:spacing w:val="6"/>
          <w:sz w:val="20"/>
          <w:szCs w:val="20"/>
        </w:rPr>
        <w:t>dam, wall, mast, tower, tower crane,</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batching plants, pylon, surface </w:t>
      </w:r>
      <w:r>
        <w:rPr>
          <w:rFonts w:ascii="Trebuchet MS" w:eastAsia="Trebuchet MS" w:hAnsi="Trebuchet MS" w:cs="Trebuchet MS"/>
          <w:spacing w:val="5"/>
          <w:sz w:val="20"/>
          <w:szCs w:val="20"/>
        </w:rPr>
        <w:t xml:space="preserve">and </w:t>
      </w:r>
      <w:r>
        <w:rPr>
          <w:rFonts w:ascii="Trebuchet MS" w:eastAsia="Trebuchet MS" w:hAnsi="Trebuchet MS" w:cs="Trebuchet MS"/>
          <w:spacing w:val="8"/>
          <w:sz w:val="20"/>
          <w:szCs w:val="20"/>
        </w:rPr>
        <w:t xml:space="preserve">underground </w:t>
      </w:r>
      <w:r>
        <w:rPr>
          <w:rFonts w:ascii="Trebuchet MS" w:eastAsia="Trebuchet MS" w:hAnsi="Trebuchet MS" w:cs="Trebuchet MS"/>
          <w:spacing w:val="6"/>
          <w:sz w:val="20"/>
          <w:szCs w:val="20"/>
        </w:rPr>
        <w:t xml:space="preserve">tanks, earth retaining </w:t>
      </w:r>
      <w:r>
        <w:rPr>
          <w:rFonts w:ascii="Trebuchet MS" w:eastAsia="Trebuchet MS" w:hAnsi="Trebuchet MS" w:cs="Trebuchet MS"/>
          <w:spacing w:val="7"/>
          <w:sz w:val="20"/>
          <w:szCs w:val="20"/>
        </w:rPr>
        <w:t xml:space="preserve">structure </w:t>
      </w:r>
      <w:r>
        <w:rPr>
          <w:rFonts w:ascii="Trebuchet MS" w:eastAsia="Trebuchet MS" w:hAnsi="Trebuchet MS" w:cs="Trebuchet MS"/>
          <w:spacing w:val="4"/>
          <w:sz w:val="20"/>
          <w:szCs w:val="20"/>
        </w:rPr>
        <w:t>or</w:t>
      </w:r>
      <w:r>
        <w:rPr>
          <w:rFonts w:ascii="Trebuchet MS" w:eastAsia="Trebuchet MS" w:hAnsi="Trebuchet MS" w:cs="Trebuchet MS"/>
          <w:spacing w:val="47"/>
          <w:sz w:val="20"/>
          <w:szCs w:val="20"/>
        </w:rPr>
        <w:t xml:space="preserve"> </w:t>
      </w:r>
      <w:r>
        <w:rPr>
          <w:rFonts w:ascii="Trebuchet MS" w:eastAsia="Trebuchet MS" w:hAnsi="Trebuchet MS" w:cs="Trebuchet MS"/>
          <w:spacing w:val="5"/>
          <w:sz w:val="20"/>
          <w:szCs w:val="20"/>
        </w:rPr>
        <w:t>any</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structure designed </w:t>
      </w:r>
      <w:r>
        <w:rPr>
          <w:rFonts w:ascii="Trebuchet MS" w:eastAsia="Trebuchet MS" w:hAnsi="Trebuchet MS" w:cs="Trebuchet MS"/>
          <w:spacing w:val="3"/>
          <w:sz w:val="20"/>
          <w:szCs w:val="20"/>
        </w:rPr>
        <w:t xml:space="preserve">to </w:t>
      </w:r>
      <w:r>
        <w:rPr>
          <w:rFonts w:ascii="Trebuchet MS" w:eastAsia="Trebuchet MS" w:hAnsi="Trebuchet MS" w:cs="Trebuchet MS"/>
          <w:spacing w:val="6"/>
          <w:sz w:val="20"/>
          <w:szCs w:val="20"/>
        </w:rPr>
        <w:t xml:space="preserve">preserve </w:t>
      </w:r>
      <w:r>
        <w:rPr>
          <w:rFonts w:ascii="Trebuchet MS" w:eastAsia="Trebuchet MS" w:hAnsi="Trebuchet MS" w:cs="Trebuchet MS"/>
          <w:spacing w:val="5"/>
          <w:sz w:val="20"/>
          <w:szCs w:val="20"/>
        </w:rPr>
        <w:t xml:space="preserve">or </w:t>
      </w:r>
      <w:r>
        <w:rPr>
          <w:rFonts w:ascii="Trebuchet MS" w:eastAsia="Trebuchet MS" w:hAnsi="Trebuchet MS" w:cs="Trebuchet MS"/>
          <w:spacing w:val="6"/>
          <w:sz w:val="20"/>
          <w:szCs w:val="20"/>
        </w:rPr>
        <w:t xml:space="preserve">alter any natural feature </w:t>
      </w:r>
      <w:r>
        <w:rPr>
          <w:rFonts w:ascii="Trebuchet MS" w:eastAsia="Trebuchet MS" w:hAnsi="Trebuchet MS" w:cs="Trebuchet MS"/>
          <w:spacing w:val="5"/>
          <w:sz w:val="20"/>
          <w:szCs w:val="20"/>
        </w:rPr>
        <w:t xml:space="preserve">and any </w:t>
      </w:r>
      <w:r>
        <w:rPr>
          <w:rFonts w:ascii="Trebuchet MS" w:eastAsia="Trebuchet MS" w:hAnsi="Trebuchet MS" w:cs="Trebuchet MS"/>
          <w:spacing w:val="6"/>
          <w:sz w:val="20"/>
          <w:szCs w:val="20"/>
        </w:rPr>
        <w:t>other similar</w:t>
      </w:r>
      <w:r>
        <w:rPr>
          <w:rFonts w:ascii="Trebuchet MS" w:eastAsia="Trebuchet MS" w:hAnsi="Trebuchet MS" w:cs="Trebuchet MS"/>
          <w:spacing w:val="67"/>
          <w:sz w:val="20"/>
          <w:szCs w:val="20"/>
        </w:rPr>
        <w:t xml:space="preserve"> </w:t>
      </w:r>
      <w:r>
        <w:rPr>
          <w:rFonts w:ascii="Trebuchet MS" w:eastAsia="Trebuchet MS" w:hAnsi="Trebuchet MS" w:cs="Trebuchet MS"/>
          <w:spacing w:val="7"/>
          <w:sz w:val="20"/>
          <w:szCs w:val="20"/>
        </w:rPr>
        <w:t>structure;</w:t>
      </w:r>
    </w:p>
    <w:p w:rsidR="00E22020" w:rsidRDefault="00016963" w:rsidP="00A72E99">
      <w:pPr>
        <w:pStyle w:val="ListParagraph"/>
        <w:numPr>
          <w:ilvl w:val="1"/>
          <w:numId w:val="32"/>
        </w:numPr>
        <w:tabs>
          <w:tab w:val="left" w:pos="1466"/>
        </w:tabs>
        <w:spacing w:before="4" w:line="276" w:lineRule="auto"/>
        <w:ind w:left="1094" w:right="180" w:firstLine="0"/>
        <w:jc w:val="both"/>
        <w:rPr>
          <w:rFonts w:ascii="Trebuchet MS" w:eastAsia="Trebuchet MS" w:hAnsi="Trebuchet MS" w:cs="Trebuchet MS"/>
          <w:sz w:val="20"/>
          <w:szCs w:val="20"/>
        </w:rPr>
      </w:pPr>
      <w:r>
        <w:rPr>
          <w:rFonts w:ascii="Trebuchet MS"/>
          <w:spacing w:val="5"/>
          <w:sz w:val="20"/>
        </w:rPr>
        <w:t xml:space="preserve">Any </w:t>
      </w:r>
      <w:r>
        <w:rPr>
          <w:rFonts w:ascii="Trebuchet MS"/>
          <w:spacing w:val="7"/>
          <w:sz w:val="20"/>
        </w:rPr>
        <w:t xml:space="preserve">formwork, </w:t>
      </w:r>
      <w:r>
        <w:rPr>
          <w:rFonts w:ascii="Trebuchet MS"/>
          <w:spacing w:val="5"/>
          <w:sz w:val="20"/>
        </w:rPr>
        <w:t xml:space="preserve">false </w:t>
      </w:r>
      <w:r>
        <w:rPr>
          <w:rFonts w:ascii="Trebuchet MS"/>
          <w:spacing w:val="6"/>
          <w:sz w:val="20"/>
        </w:rPr>
        <w:t xml:space="preserve">work, scaffold, </w:t>
      </w:r>
      <w:r>
        <w:rPr>
          <w:rFonts w:ascii="Trebuchet MS"/>
          <w:spacing w:val="5"/>
          <w:sz w:val="20"/>
        </w:rPr>
        <w:t xml:space="preserve">or </w:t>
      </w:r>
      <w:r>
        <w:rPr>
          <w:rFonts w:ascii="Trebuchet MS"/>
          <w:spacing w:val="6"/>
          <w:sz w:val="20"/>
        </w:rPr>
        <w:t xml:space="preserve">other structure designed </w:t>
      </w:r>
      <w:r>
        <w:rPr>
          <w:rFonts w:ascii="Trebuchet MS"/>
          <w:spacing w:val="5"/>
          <w:sz w:val="20"/>
        </w:rPr>
        <w:t xml:space="preserve">or used </w:t>
      </w:r>
      <w:r>
        <w:rPr>
          <w:rFonts w:ascii="Trebuchet MS"/>
          <w:spacing w:val="3"/>
          <w:sz w:val="20"/>
        </w:rPr>
        <w:t>to</w:t>
      </w:r>
      <w:r>
        <w:rPr>
          <w:rFonts w:ascii="Trebuchet MS"/>
          <w:spacing w:val="23"/>
          <w:sz w:val="20"/>
        </w:rPr>
        <w:t xml:space="preserve"> </w:t>
      </w:r>
      <w:r>
        <w:rPr>
          <w:rFonts w:ascii="Trebuchet MS"/>
          <w:spacing w:val="6"/>
          <w:sz w:val="20"/>
        </w:rPr>
        <w:t>provide</w:t>
      </w:r>
      <w:r>
        <w:rPr>
          <w:rFonts w:ascii="Trebuchet MS"/>
          <w:w w:val="99"/>
          <w:sz w:val="20"/>
        </w:rPr>
        <w:t xml:space="preserve"> </w:t>
      </w:r>
      <w:r>
        <w:rPr>
          <w:rFonts w:ascii="Trebuchet MS"/>
          <w:spacing w:val="6"/>
          <w:sz w:val="20"/>
        </w:rPr>
        <w:t xml:space="preserve">support </w:t>
      </w:r>
      <w:r>
        <w:rPr>
          <w:rFonts w:ascii="Trebuchet MS"/>
          <w:spacing w:val="5"/>
          <w:sz w:val="20"/>
        </w:rPr>
        <w:t xml:space="preserve">or </w:t>
      </w:r>
      <w:r>
        <w:rPr>
          <w:rFonts w:ascii="Trebuchet MS"/>
          <w:spacing w:val="6"/>
          <w:sz w:val="20"/>
        </w:rPr>
        <w:t xml:space="preserve">means </w:t>
      </w:r>
      <w:r>
        <w:rPr>
          <w:rFonts w:ascii="Trebuchet MS"/>
          <w:spacing w:val="4"/>
          <w:sz w:val="20"/>
        </w:rPr>
        <w:t xml:space="preserve">of </w:t>
      </w:r>
      <w:r>
        <w:rPr>
          <w:rFonts w:ascii="Trebuchet MS"/>
          <w:spacing w:val="6"/>
          <w:sz w:val="20"/>
        </w:rPr>
        <w:t xml:space="preserve">access during </w:t>
      </w:r>
      <w:r>
        <w:rPr>
          <w:rFonts w:ascii="Trebuchet MS"/>
          <w:spacing w:val="7"/>
          <w:sz w:val="20"/>
        </w:rPr>
        <w:t xml:space="preserve">construction </w:t>
      </w:r>
      <w:r>
        <w:rPr>
          <w:rFonts w:ascii="Trebuchet MS"/>
          <w:spacing w:val="6"/>
          <w:sz w:val="20"/>
        </w:rPr>
        <w:t>work;</w:t>
      </w:r>
      <w:r>
        <w:rPr>
          <w:rFonts w:ascii="Trebuchet MS"/>
          <w:spacing w:val="20"/>
          <w:sz w:val="20"/>
        </w:rPr>
        <w:t xml:space="preserve"> </w:t>
      </w:r>
      <w:r>
        <w:rPr>
          <w:rFonts w:ascii="Trebuchet MS"/>
          <w:spacing w:val="5"/>
          <w:sz w:val="20"/>
        </w:rPr>
        <w:t>or</w:t>
      </w:r>
    </w:p>
    <w:p w:rsidR="00E22020" w:rsidRDefault="00016963" w:rsidP="00A72E99">
      <w:pPr>
        <w:pStyle w:val="ListParagraph"/>
        <w:numPr>
          <w:ilvl w:val="1"/>
          <w:numId w:val="32"/>
        </w:numPr>
        <w:tabs>
          <w:tab w:val="left" w:pos="1487"/>
        </w:tabs>
        <w:spacing w:before="1" w:line="276" w:lineRule="auto"/>
        <w:ind w:left="1094" w:right="180" w:firstLine="0"/>
        <w:jc w:val="both"/>
        <w:rPr>
          <w:rFonts w:ascii="Trebuchet MS" w:eastAsia="Trebuchet MS" w:hAnsi="Trebuchet MS" w:cs="Trebuchet MS"/>
          <w:sz w:val="20"/>
          <w:szCs w:val="20"/>
        </w:rPr>
      </w:pPr>
      <w:r>
        <w:rPr>
          <w:rFonts w:ascii="Trebuchet MS"/>
          <w:spacing w:val="5"/>
          <w:sz w:val="20"/>
        </w:rPr>
        <w:t xml:space="preserve">Any </w:t>
      </w:r>
      <w:r>
        <w:rPr>
          <w:rFonts w:ascii="Trebuchet MS"/>
          <w:spacing w:val="6"/>
          <w:sz w:val="20"/>
        </w:rPr>
        <w:t xml:space="preserve">fixed </w:t>
      </w:r>
      <w:r>
        <w:rPr>
          <w:rFonts w:ascii="Trebuchet MS"/>
          <w:spacing w:val="5"/>
          <w:sz w:val="20"/>
        </w:rPr>
        <w:t xml:space="preserve">plant in </w:t>
      </w:r>
      <w:r>
        <w:rPr>
          <w:rFonts w:ascii="Trebuchet MS"/>
          <w:spacing w:val="6"/>
          <w:sz w:val="20"/>
        </w:rPr>
        <w:t xml:space="preserve">respect </w:t>
      </w:r>
      <w:r>
        <w:rPr>
          <w:rFonts w:ascii="Trebuchet MS"/>
          <w:spacing w:val="4"/>
          <w:sz w:val="20"/>
        </w:rPr>
        <w:t xml:space="preserve">of </w:t>
      </w:r>
      <w:r>
        <w:rPr>
          <w:rFonts w:ascii="Trebuchet MS"/>
          <w:spacing w:val="5"/>
          <w:sz w:val="20"/>
        </w:rPr>
        <w:t xml:space="preserve">work </w:t>
      </w:r>
      <w:r>
        <w:rPr>
          <w:rFonts w:ascii="Trebuchet MS"/>
          <w:spacing w:val="6"/>
          <w:sz w:val="20"/>
        </w:rPr>
        <w:t xml:space="preserve">which includes </w:t>
      </w:r>
      <w:r>
        <w:rPr>
          <w:rFonts w:ascii="Trebuchet MS"/>
          <w:spacing w:val="5"/>
          <w:sz w:val="20"/>
        </w:rPr>
        <w:t xml:space="preserve">the </w:t>
      </w:r>
      <w:r>
        <w:rPr>
          <w:rFonts w:ascii="Trebuchet MS"/>
          <w:spacing w:val="7"/>
          <w:sz w:val="20"/>
        </w:rPr>
        <w:t>installation,</w:t>
      </w:r>
      <w:r>
        <w:rPr>
          <w:rFonts w:ascii="Trebuchet MS"/>
          <w:spacing w:val="9"/>
          <w:sz w:val="20"/>
        </w:rPr>
        <w:t xml:space="preserve"> </w:t>
      </w:r>
      <w:r>
        <w:rPr>
          <w:rFonts w:ascii="Trebuchet MS"/>
          <w:spacing w:val="7"/>
          <w:sz w:val="20"/>
        </w:rPr>
        <w:t>commissioning</w:t>
      </w:r>
      <w:r>
        <w:rPr>
          <w:rFonts w:ascii="Trebuchet MS"/>
          <w:w w:val="99"/>
          <w:sz w:val="20"/>
        </w:rPr>
        <w:t xml:space="preserve"> </w:t>
      </w:r>
      <w:r>
        <w:rPr>
          <w:rFonts w:ascii="Trebuchet MS"/>
          <w:spacing w:val="7"/>
          <w:sz w:val="20"/>
        </w:rPr>
        <w:t>decommissioning,</w:t>
      </w:r>
      <w:r>
        <w:rPr>
          <w:rFonts w:ascii="Trebuchet MS"/>
          <w:spacing w:val="53"/>
          <w:sz w:val="20"/>
        </w:rPr>
        <w:t xml:space="preserve"> </w:t>
      </w:r>
      <w:r>
        <w:rPr>
          <w:rFonts w:ascii="Trebuchet MS"/>
          <w:spacing w:val="4"/>
          <w:sz w:val="20"/>
        </w:rPr>
        <w:t>or</w:t>
      </w:r>
      <w:r>
        <w:rPr>
          <w:rFonts w:ascii="Trebuchet MS"/>
          <w:spacing w:val="53"/>
          <w:sz w:val="20"/>
        </w:rPr>
        <w:t xml:space="preserve"> </w:t>
      </w:r>
      <w:r>
        <w:rPr>
          <w:rFonts w:ascii="Trebuchet MS"/>
          <w:spacing w:val="7"/>
          <w:sz w:val="20"/>
        </w:rPr>
        <w:t>dismantling</w:t>
      </w:r>
      <w:r>
        <w:rPr>
          <w:rFonts w:ascii="Trebuchet MS"/>
          <w:spacing w:val="55"/>
          <w:sz w:val="20"/>
        </w:rPr>
        <w:t xml:space="preserve"> </w:t>
      </w:r>
      <w:r>
        <w:rPr>
          <w:rFonts w:ascii="Trebuchet MS"/>
          <w:spacing w:val="5"/>
          <w:sz w:val="20"/>
        </w:rPr>
        <w:t>and</w:t>
      </w:r>
      <w:r>
        <w:rPr>
          <w:rFonts w:ascii="Trebuchet MS"/>
          <w:spacing w:val="53"/>
          <w:sz w:val="20"/>
        </w:rPr>
        <w:t xml:space="preserve"> </w:t>
      </w:r>
      <w:r>
        <w:rPr>
          <w:rFonts w:ascii="Trebuchet MS"/>
          <w:spacing w:val="6"/>
          <w:sz w:val="20"/>
        </w:rPr>
        <w:t>where</w:t>
      </w:r>
      <w:r>
        <w:rPr>
          <w:rFonts w:ascii="Trebuchet MS"/>
          <w:spacing w:val="53"/>
          <w:sz w:val="20"/>
        </w:rPr>
        <w:t xml:space="preserve"> </w:t>
      </w:r>
      <w:r>
        <w:rPr>
          <w:rFonts w:ascii="Trebuchet MS"/>
          <w:spacing w:val="5"/>
          <w:sz w:val="20"/>
        </w:rPr>
        <w:t>any</w:t>
      </w:r>
      <w:r>
        <w:rPr>
          <w:rFonts w:ascii="Trebuchet MS"/>
          <w:spacing w:val="56"/>
          <w:sz w:val="20"/>
        </w:rPr>
        <w:t xml:space="preserve"> </w:t>
      </w:r>
      <w:r>
        <w:rPr>
          <w:rFonts w:ascii="Trebuchet MS"/>
          <w:spacing w:val="5"/>
          <w:sz w:val="20"/>
        </w:rPr>
        <w:t>such</w:t>
      </w:r>
      <w:r>
        <w:rPr>
          <w:rFonts w:ascii="Trebuchet MS"/>
          <w:spacing w:val="53"/>
          <w:sz w:val="20"/>
        </w:rPr>
        <w:t xml:space="preserve"> </w:t>
      </w:r>
      <w:r>
        <w:rPr>
          <w:rFonts w:ascii="Trebuchet MS"/>
          <w:spacing w:val="5"/>
          <w:sz w:val="20"/>
        </w:rPr>
        <w:t>work</w:t>
      </w:r>
      <w:r>
        <w:rPr>
          <w:rFonts w:ascii="Trebuchet MS"/>
          <w:spacing w:val="54"/>
          <w:sz w:val="20"/>
        </w:rPr>
        <w:t xml:space="preserve"> </w:t>
      </w:r>
      <w:r>
        <w:rPr>
          <w:rFonts w:ascii="Trebuchet MS"/>
          <w:spacing w:val="6"/>
          <w:sz w:val="20"/>
        </w:rPr>
        <w:t>involves</w:t>
      </w:r>
      <w:r>
        <w:rPr>
          <w:rFonts w:ascii="Trebuchet MS"/>
          <w:spacing w:val="55"/>
          <w:sz w:val="20"/>
        </w:rPr>
        <w:t xml:space="preserve"> </w:t>
      </w:r>
      <w:r>
        <w:rPr>
          <w:rFonts w:ascii="Trebuchet MS"/>
          <w:sz w:val="20"/>
        </w:rPr>
        <w:t>a</w:t>
      </w:r>
      <w:r>
        <w:rPr>
          <w:rFonts w:ascii="Trebuchet MS"/>
          <w:spacing w:val="55"/>
          <w:sz w:val="20"/>
        </w:rPr>
        <w:t xml:space="preserve"> </w:t>
      </w:r>
      <w:r>
        <w:rPr>
          <w:rFonts w:ascii="Trebuchet MS"/>
          <w:spacing w:val="5"/>
          <w:sz w:val="20"/>
        </w:rPr>
        <w:t>risk</w:t>
      </w:r>
      <w:r>
        <w:rPr>
          <w:rFonts w:ascii="Trebuchet MS"/>
          <w:spacing w:val="54"/>
          <w:sz w:val="20"/>
        </w:rPr>
        <w:t xml:space="preserve"> </w:t>
      </w:r>
      <w:r>
        <w:rPr>
          <w:rFonts w:ascii="Trebuchet MS"/>
          <w:spacing w:val="4"/>
          <w:sz w:val="20"/>
        </w:rPr>
        <w:t>of</w:t>
      </w:r>
      <w:r>
        <w:rPr>
          <w:rFonts w:ascii="Trebuchet MS"/>
          <w:spacing w:val="55"/>
          <w:sz w:val="20"/>
        </w:rPr>
        <w:t xml:space="preserve"> </w:t>
      </w:r>
      <w:r>
        <w:rPr>
          <w:rFonts w:ascii="Trebuchet MS"/>
          <w:sz w:val="20"/>
        </w:rPr>
        <w:t>a</w:t>
      </w:r>
      <w:r>
        <w:rPr>
          <w:rFonts w:ascii="Trebuchet MS"/>
          <w:spacing w:val="55"/>
          <w:sz w:val="20"/>
        </w:rPr>
        <w:t xml:space="preserve"> </w:t>
      </w:r>
      <w:r>
        <w:rPr>
          <w:rFonts w:ascii="Trebuchet MS"/>
          <w:spacing w:val="6"/>
          <w:sz w:val="20"/>
        </w:rPr>
        <w:t>person</w:t>
      </w:r>
      <w:r>
        <w:rPr>
          <w:rFonts w:ascii="Trebuchet MS"/>
          <w:w w:val="99"/>
          <w:sz w:val="20"/>
        </w:rPr>
        <w:t xml:space="preserve"> </w:t>
      </w:r>
      <w:r>
        <w:rPr>
          <w:rFonts w:ascii="Trebuchet MS"/>
          <w:spacing w:val="6"/>
          <w:sz w:val="20"/>
        </w:rPr>
        <w:t xml:space="preserve">falling </w:t>
      </w:r>
      <w:r>
        <w:rPr>
          <w:rFonts w:ascii="Trebuchet MS"/>
          <w:spacing w:val="4"/>
          <w:sz w:val="20"/>
        </w:rPr>
        <w:t xml:space="preserve">two </w:t>
      </w:r>
      <w:r>
        <w:rPr>
          <w:rFonts w:ascii="Trebuchet MS"/>
          <w:spacing w:val="6"/>
          <w:sz w:val="20"/>
        </w:rPr>
        <w:t xml:space="preserve">meters </w:t>
      </w:r>
      <w:r>
        <w:rPr>
          <w:rFonts w:ascii="Trebuchet MS"/>
          <w:spacing w:val="4"/>
          <w:sz w:val="20"/>
        </w:rPr>
        <w:t>or</w:t>
      </w:r>
      <w:r>
        <w:rPr>
          <w:rFonts w:ascii="Trebuchet MS"/>
          <w:spacing w:val="48"/>
          <w:sz w:val="20"/>
        </w:rPr>
        <w:t xml:space="preserve"> </w:t>
      </w:r>
      <w:r>
        <w:rPr>
          <w:rFonts w:ascii="Trebuchet MS"/>
          <w:spacing w:val="6"/>
          <w:sz w:val="20"/>
        </w:rPr>
        <w:t>more.</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26"/>
          <w:szCs w:val="26"/>
        </w:rPr>
      </w:pPr>
    </w:p>
    <w:p w:rsidR="00E22020" w:rsidRDefault="00016963" w:rsidP="00A72E99">
      <w:pPr>
        <w:pStyle w:val="ListParagraph"/>
        <w:numPr>
          <w:ilvl w:val="0"/>
          <w:numId w:val="32"/>
        </w:numPr>
        <w:tabs>
          <w:tab w:val="left" w:pos="667"/>
        </w:tabs>
        <w:spacing w:line="276" w:lineRule="auto"/>
        <w:ind w:right="171"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“Building”</w:t>
      </w:r>
      <w:r>
        <w:rPr>
          <w:rFonts w:ascii="Trebuchet MS" w:eastAsia="Trebuchet MS" w:hAnsi="Trebuchet MS" w:cs="Trebuchet MS"/>
          <w:spacing w:val="32"/>
          <w:sz w:val="20"/>
          <w:szCs w:val="20"/>
        </w:rPr>
        <w:t xml:space="preserve"> </w:t>
      </w:r>
      <w:r>
        <w:rPr>
          <w:rFonts w:ascii="Trebuchet MS" w:eastAsia="Trebuchet MS" w:hAnsi="Trebuchet MS" w:cs="Trebuchet MS"/>
          <w:spacing w:val="6"/>
          <w:sz w:val="20"/>
          <w:szCs w:val="20"/>
        </w:rPr>
        <w:t>includes</w:t>
      </w:r>
      <w:r>
        <w:rPr>
          <w:rFonts w:ascii="Trebuchet MS" w:eastAsia="Trebuchet MS" w:hAnsi="Trebuchet MS" w:cs="Trebuchet MS"/>
          <w:spacing w:val="34"/>
          <w:sz w:val="20"/>
          <w:szCs w:val="20"/>
        </w:rPr>
        <w:t xml:space="preserve"> </w:t>
      </w:r>
      <w:r>
        <w:rPr>
          <w:rFonts w:ascii="Trebuchet MS" w:eastAsia="Trebuchet MS" w:hAnsi="Trebuchet MS" w:cs="Trebuchet MS"/>
          <w:spacing w:val="5"/>
          <w:sz w:val="20"/>
          <w:szCs w:val="20"/>
        </w:rPr>
        <w:t>any</w:t>
      </w:r>
      <w:r>
        <w:rPr>
          <w:rFonts w:ascii="Trebuchet MS" w:eastAsia="Trebuchet MS" w:hAnsi="Trebuchet MS" w:cs="Trebuchet MS"/>
          <w:spacing w:val="31"/>
          <w:sz w:val="20"/>
          <w:szCs w:val="20"/>
        </w:rPr>
        <w:t xml:space="preserve"> </w:t>
      </w:r>
      <w:r>
        <w:rPr>
          <w:rFonts w:ascii="Trebuchet MS" w:eastAsia="Trebuchet MS" w:hAnsi="Trebuchet MS" w:cs="Trebuchet MS"/>
          <w:spacing w:val="6"/>
          <w:sz w:val="20"/>
          <w:szCs w:val="20"/>
        </w:rPr>
        <w:t>structure</w:t>
      </w:r>
      <w:r>
        <w:rPr>
          <w:rFonts w:ascii="Trebuchet MS" w:eastAsia="Trebuchet MS" w:hAnsi="Trebuchet MS" w:cs="Trebuchet MS"/>
          <w:spacing w:val="29"/>
          <w:sz w:val="20"/>
          <w:szCs w:val="20"/>
        </w:rPr>
        <w:t xml:space="preserve"> </w:t>
      </w:r>
      <w:r>
        <w:rPr>
          <w:rFonts w:ascii="Trebuchet MS" w:eastAsia="Trebuchet MS" w:hAnsi="Trebuchet MS" w:cs="Trebuchet MS"/>
          <w:spacing w:val="6"/>
          <w:sz w:val="20"/>
          <w:szCs w:val="20"/>
        </w:rPr>
        <w:t>attached</w:t>
      </w:r>
      <w:r>
        <w:rPr>
          <w:rFonts w:ascii="Trebuchet MS" w:eastAsia="Trebuchet MS" w:hAnsi="Trebuchet MS" w:cs="Trebuchet MS"/>
          <w:spacing w:val="27"/>
          <w:sz w:val="20"/>
          <w:szCs w:val="20"/>
        </w:rPr>
        <w:t xml:space="preserve"> </w:t>
      </w:r>
      <w:r>
        <w:rPr>
          <w:rFonts w:ascii="Trebuchet MS" w:eastAsia="Trebuchet MS" w:hAnsi="Trebuchet MS" w:cs="Trebuchet MS"/>
          <w:spacing w:val="3"/>
          <w:sz w:val="20"/>
          <w:szCs w:val="20"/>
        </w:rPr>
        <w:t>to</w:t>
      </w:r>
      <w:r>
        <w:rPr>
          <w:rFonts w:ascii="Trebuchet MS" w:eastAsia="Trebuchet MS" w:hAnsi="Trebuchet MS" w:cs="Trebuchet MS"/>
          <w:spacing w:val="32"/>
          <w:sz w:val="20"/>
          <w:szCs w:val="20"/>
        </w:rPr>
        <w:t xml:space="preserve"> </w:t>
      </w:r>
      <w:r>
        <w:rPr>
          <w:rFonts w:ascii="Trebuchet MS" w:eastAsia="Trebuchet MS" w:hAnsi="Trebuchet MS" w:cs="Trebuchet MS"/>
          <w:spacing w:val="5"/>
          <w:sz w:val="20"/>
          <w:szCs w:val="20"/>
        </w:rPr>
        <w:t>the</w:t>
      </w:r>
      <w:r>
        <w:rPr>
          <w:rFonts w:ascii="Trebuchet MS" w:eastAsia="Trebuchet MS" w:hAnsi="Trebuchet MS" w:cs="Trebuchet MS"/>
          <w:spacing w:val="27"/>
          <w:sz w:val="20"/>
          <w:szCs w:val="20"/>
        </w:rPr>
        <w:t xml:space="preserve"> </w:t>
      </w:r>
      <w:r>
        <w:rPr>
          <w:rFonts w:ascii="Trebuchet MS" w:eastAsia="Trebuchet MS" w:hAnsi="Trebuchet MS" w:cs="Trebuchet MS"/>
          <w:spacing w:val="6"/>
          <w:sz w:val="20"/>
          <w:szCs w:val="20"/>
        </w:rPr>
        <w:t>soil,</w:t>
      </w:r>
      <w:r>
        <w:rPr>
          <w:rFonts w:ascii="Trebuchet MS" w:eastAsia="Trebuchet MS" w:hAnsi="Trebuchet MS" w:cs="Trebuchet MS"/>
          <w:spacing w:val="36"/>
          <w:sz w:val="20"/>
          <w:szCs w:val="20"/>
        </w:rPr>
        <w:t xml:space="preserve"> </w:t>
      </w:r>
      <w:r>
        <w:rPr>
          <w:rFonts w:ascii="Trebuchet MS" w:eastAsia="Trebuchet MS" w:hAnsi="Trebuchet MS" w:cs="Trebuchet MS"/>
          <w:spacing w:val="6"/>
          <w:sz w:val="20"/>
          <w:szCs w:val="20"/>
        </w:rPr>
        <w:t>any</w:t>
      </w:r>
      <w:r>
        <w:rPr>
          <w:rFonts w:ascii="Trebuchet MS" w:eastAsia="Trebuchet MS" w:hAnsi="Trebuchet MS" w:cs="Trebuchet MS"/>
          <w:spacing w:val="31"/>
          <w:sz w:val="20"/>
          <w:szCs w:val="20"/>
        </w:rPr>
        <w:t xml:space="preserve"> </w:t>
      </w:r>
      <w:r>
        <w:rPr>
          <w:rFonts w:ascii="Trebuchet MS" w:eastAsia="Trebuchet MS" w:hAnsi="Trebuchet MS" w:cs="Trebuchet MS"/>
          <w:spacing w:val="6"/>
          <w:sz w:val="20"/>
          <w:szCs w:val="20"/>
        </w:rPr>
        <w:t>building</w:t>
      </w:r>
      <w:r>
        <w:rPr>
          <w:rFonts w:ascii="Trebuchet MS" w:eastAsia="Trebuchet MS" w:hAnsi="Trebuchet MS" w:cs="Trebuchet MS"/>
          <w:spacing w:val="29"/>
          <w:sz w:val="20"/>
          <w:szCs w:val="20"/>
        </w:rPr>
        <w:t xml:space="preserve"> </w:t>
      </w:r>
      <w:r>
        <w:rPr>
          <w:rFonts w:ascii="Trebuchet MS" w:eastAsia="Trebuchet MS" w:hAnsi="Trebuchet MS" w:cs="Trebuchet MS"/>
          <w:spacing w:val="5"/>
          <w:sz w:val="20"/>
          <w:szCs w:val="20"/>
        </w:rPr>
        <w:t>or</w:t>
      </w:r>
      <w:r>
        <w:rPr>
          <w:rFonts w:ascii="Trebuchet MS" w:eastAsia="Trebuchet MS" w:hAnsi="Trebuchet MS" w:cs="Trebuchet MS"/>
          <w:spacing w:val="27"/>
          <w:sz w:val="20"/>
          <w:szCs w:val="20"/>
        </w:rPr>
        <w:t xml:space="preserve"> </w:t>
      </w:r>
      <w:r>
        <w:rPr>
          <w:rFonts w:ascii="Trebuchet MS" w:eastAsia="Trebuchet MS" w:hAnsi="Trebuchet MS" w:cs="Trebuchet MS"/>
          <w:spacing w:val="6"/>
          <w:sz w:val="20"/>
          <w:szCs w:val="20"/>
        </w:rPr>
        <w:t>such</w:t>
      </w:r>
      <w:r>
        <w:rPr>
          <w:rFonts w:ascii="Trebuchet MS" w:eastAsia="Trebuchet MS" w:hAnsi="Trebuchet MS" w:cs="Trebuchet MS"/>
          <w:spacing w:val="29"/>
          <w:sz w:val="20"/>
          <w:szCs w:val="20"/>
        </w:rPr>
        <w:t xml:space="preserve"> </w:t>
      </w:r>
      <w:r>
        <w:rPr>
          <w:rFonts w:ascii="Trebuchet MS" w:eastAsia="Trebuchet MS" w:hAnsi="Trebuchet MS" w:cs="Trebuchet MS"/>
          <w:spacing w:val="7"/>
          <w:sz w:val="20"/>
          <w:szCs w:val="20"/>
        </w:rPr>
        <w:t>structure</w:t>
      </w:r>
      <w:r>
        <w:rPr>
          <w:rFonts w:ascii="Trebuchet MS" w:eastAsia="Trebuchet MS" w:hAnsi="Trebuchet MS" w:cs="Trebuchet MS"/>
          <w:spacing w:val="27"/>
          <w:sz w:val="20"/>
          <w:szCs w:val="20"/>
        </w:rPr>
        <w:t xml:space="preserve"> </w:t>
      </w:r>
      <w:r>
        <w:rPr>
          <w:rFonts w:ascii="Trebuchet MS" w:eastAsia="Trebuchet MS" w:hAnsi="Trebuchet MS" w:cs="Trebuchet MS"/>
          <w:spacing w:val="5"/>
          <w:sz w:val="20"/>
          <w:szCs w:val="20"/>
        </w:rPr>
        <w:t>or</w:t>
      </w:r>
      <w:r>
        <w:rPr>
          <w:rFonts w:ascii="Trebuchet MS" w:eastAsia="Trebuchet MS" w:hAnsi="Trebuchet MS" w:cs="Trebuchet MS"/>
          <w:spacing w:val="30"/>
          <w:sz w:val="20"/>
          <w:szCs w:val="20"/>
        </w:rPr>
        <w:t xml:space="preserve"> </w:t>
      </w:r>
      <w:r>
        <w:rPr>
          <w:rFonts w:ascii="Trebuchet MS" w:eastAsia="Trebuchet MS" w:hAnsi="Trebuchet MS" w:cs="Trebuchet MS"/>
          <w:spacing w:val="5"/>
          <w:sz w:val="20"/>
          <w:szCs w:val="20"/>
        </w:rPr>
        <w:t>part</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thereof which </w:t>
      </w:r>
      <w:r>
        <w:rPr>
          <w:rFonts w:ascii="Trebuchet MS" w:eastAsia="Trebuchet MS" w:hAnsi="Trebuchet MS" w:cs="Trebuchet MS"/>
          <w:spacing w:val="3"/>
          <w:sz w:val="20"/>
          <w:szCs w:val="20"/>
        </w:rPr>
        <w:t xml:space="preserve">is </w:t>
      </w:r>
      <w:r>
        <w:rPr>
          <w:rFonts w:ascii="Trebuchet MS" w:eastAsia="Trebuchet MS" w:hAnsi="Trebuchet MS" w:cs="Trebuchet MS"/>
          <w:spacing w:val="5"/>
          <w:sz w:val="20"/>
          <w:szCs w:val="20"/>
        </w:rPr>
        <w:t xml:space="preserve">in the </w:t>
      </w:r>
      <w:r>
        <w:rPr>
          <w:rFonts w:ascii="Trebuchet MS" w:eastAsia="Trebuchet MS" w:hAnsi="Trebuchet MS" w:cs="Trebuchet MS"/>
          <w:spacing w:val="6"/>
          <w:sz w:val="20"/>
          <w:szCs w:val="20"/>
        </w:rPr>
        <w:t xml:space="preserve">process </w:t>
      </w:r>
      <w:r>
        <w:rPr>
          <w:rFonts w:ascii="Trebuchet MS" w:eastAsia="Trebuchet MS" w:hAnsi="Trebuchet MS" w:cs="Trebuchet MS"/>
          <w:spacing w:val="4"/>
          <w:sz w:val="20"/>
          <w:szCs w:val="20"/>
        </w:rPr>
        <w:t xml:space="preserve">of </w:t>
      </w:r>
      <w:r>
        <w:rPr>
          <w:rFonts w:ascii="Trebuchet MS" w:eastAsia="Trebuchet MS" w:hAnsi="Trebuchet MS" w:cs="Trebuchet MS"/>
          <w:spacing w:val="5"/>
          <w:sz w:val="20"/>
          <w:szCs w:val="20"/>
        </w:rPr>
        <w:t xml:space="preserve">being </w:t>
      </w:r>
      <w:r>
        <w:rPr>
          <w:rFonts w:ascii="Trebuchet MS" w:eastAsia="Trebuchet MS" w:hAnsi="Trebuchet MS" w:cs="Trebuchet MS"/>
          <w:spacing w:val="6"/>
          <w:sz w:val="20"/>
          <w:szCs w:val="20"/>
        </w:rPr>
        <w:t xml:space="preserve">erected </w:t>
      </w:r>
      <w:r>
        <w:rPr>
          <w:rFonts w:ascii="Trebuchet MS" w:eastAsia="Trebuchet MS" w:hAnsi="Trebuchet MS" w:cs="Trebuchet MS"/>
          <w:spacing w:val="4"/>
          <w:sz w:val="20"/>
          <w:szCs w:val="20"/>
        </w:rPr>
        <w:t xml:space="preserve">or </w:t>
      </w:r>
      <w:r>
        <w:rPr>
          <w:rFonts w:ascii="Trebuchet MS" w:eastAsia="Trebuchet MS" w:hAnsi="Trebuchet MS" w:cs="Trebuchet MS"/>
          <w:spacing w:val="5"/>
          <w:sz w:val="20"/>
          <w:szCs w:val="20"/>
        </w:rPr>
        <w:t xml:space="preserve">any </w:t>
      </w:r>
      <w:r>
        <w:rPr>
          <w:rFonts w:ascii="Trebuchet MS" w:eastAsia="Trebuchet MS" w:hAnsi="Trebuchet MS" w:cs="Trebuchet MS"/>
          <w:spacing w:val="7"/>
          <w:sz w:val="20"/>
          <w:szCs w:val="20"/>
        </w:rPr>
        <w:t xml:space="preserve">prefabricated </w:t>
      </w:r>
      <w:r>
        <w:rPr>
          <w:rFonts w:ascii="Trebuchet MS" w:eastAsia="Trebuchet MS" w:hAnsi="Trebuchet MS" w:cs="Trebuchet MS"/>
          <w:spacing w:val="6"/>
          <w:sz w:val="20"/>
          <w:szCs w:val="20"/>
        </w:rPr>
        <w:t xml:space="preserve">building </w:t>
      </w:r>
      <w:r>
        <w:rPr>
          <w:rFonts w:ascii="Trebuchet MS" w:eastAsia="Trebuchet MS" w:hAnsi="Trebuchet MS" w:cs="Trebuchet MS"/>
          <w:spacing w:val="4"/>
          <w:sz w:val="20"/>
          <w:szCs w:val="20"/>
        </w:rPr>
        <w:t xml:space="preserve">or </w:t>
      </w:r>
      <w:r>
        <w:rPr>
          <w:rFonts w:ascii="Trebuchet MS" w:eastAsia="Trebuchet MS" w:hAnsi="Trebuchet MS" w:cs="Trebuchet MS"/>
          <w:spacing w:val="7"/>
          <w:sz w:val="20"/>
          <w:szCs w:val="20"/>
        </w:rPr>
        <w:t>structure</w:t>
      </w:r>
      <w:r>
        <w:rPr>
          <w:rFonts w:ascii="Trebuchet MS" w:eastAsia="Trebuchet MS" w:hAnsi="Trebuchet MS" w:cs="Trebuchet MS"/>
          <w:spacing w:val="32"/>
          <w:sz w:val="20"/>
          <w:szCs w:val="20"/>
        </w:rPr>
        <w:t xml:space="preserve"> </w:t>
      </w:r>
      <w:r>
        <w:rPr>
          <w:rFonts w:ascii="Trebuchet MS" w:eastAsia="Trebuchet MS" w:hAnsi="Trebuchet MS" w:cs="Trebuchet MS"/>
          <w:spacing w:val="5"/>
          <w:sz w:val="20"/>
          <w:szCs w:val="20"/>
        </w:rPr>
        <w:t>not</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attached </w:t>
      </w:r>
      <w:r>
        <w:rPr>
          <w:rFonts w:ascii="Trebuchet MS" w:eastAsia="Trebuchet MS" w:hAnsi="Trebuchet MS" w:cs="Trebuchet MS"/>
          <w:spacing w:val="3"/>
          <w:sz w:val="20"/>
          <w:szCs w:val="20"/>
        </w:rPr>
        <w:t xml:space="preserve">to </w:t>
      </w:r>
      <w:r>
        <w:rPr>
          <w:rFonts w:ascii="Trebuchet MS" w:eastAsia="Trebuchet MS" w:hAnsi="Trebuchet MS" w:cs="Trebuchet MS"/>
          <w:spacing w:val="5"/>
          <w:sz w:val="20"/>
          <w:szCs w:val="20"/>
        </w:rPr>
        <w:t>the</w:t>
      </w:r>
      <w:r>
        <w:rPr>
          <w:rFonts w:ascii="Trebuchet MS" w:eastAsia="Trebuchet MS" w:hAnsi="Trebuchet MS" w:cs="Trebuchet MS"/>
          <w:spacing w:val="38"/>
          <w:sz w:val="20"/>
          <w:szCs w:val="20"/>
        </w:rPr>
        <w:t xml:space="preserve"> </w:t>
      </w:r>
      <w:r>
        <w:rPr>
          <w:rFonts w:ascii="Trebuchet MS" w:eastAsia="Trebuchet MS" w:hAnsi="Trebuchet MS" w:cs="Trebuchet MS"/>
          <w:spacing w:val="6"/>
          <w:sz w:val="20"/>
          <w:szCs w:val="20"/>
        </w:rPr>
        <w:t>soil.</w:t>
      </w:r>
    </w:p>
    <w:p w:rsidR="00E22020" w:rsidRDefault="00E22020">
      <w:pPr>
        <w:spacing w:before="6"/>
        <w:rPr>
          <w:rFonts w:ascii="Trebuchet MS" w:eastAsia="Trebuchet MS" w:hAnsi="Trebuchet MS" w:cs="Trebuchet MS"/>
          <w:sz w:val="23"/>
          <w:szCs w:val="23"/>
        </w:rPr>
      </w:pPr>
    </w:p>
    <w:p w:rsidR="00E22020" w:rsidRDefault="00016963" w:rsidP="00A72E99">
      <w:pPr>
        <w:pStyle w:val="ListParagraph"/>
        <w:numPr>
          <w:ilvl w:val="0"/>
          <w:numId w:val="32"/>
        </w:numPr>
        <w:tabs>
          <w:tab w:val="left" w:pos="667"/>
        </w:tabs>
        <w:spacing w:line="276" w:lineRule="auto"/>
        <w:ind w:right="167" w:hanging="566"/>
        <w:jc w:val="both"/>
        <w:rPr>
          <w:rFonts w:ascii="Trebuchet MS" w:eastAsia="Trebuchet MS" w:hAnsi="Trebuchet MS" w:cs="Trebuchet MS"/>
          <w:sz w:val="20"/>
          <w:szCs w:val="20"/>
        </w:rPr>
      </w:pPr>
      <w:r>
        <w:rPr>
          <w:rFonts w:ascii="Trebuchet MS" w:eastAsia="Trebuchet MS" w:hAnsi="Trebuchet MS" w:cs="Trebuchet MS"/>
          <w:spacing w:val="6"/>
          <w:sz w:val="20"/>
          <w:szCs w:val="20"/>
        </w:rPr>
        <w:t xml:space="preserve">“Machinery” means </w:t>
      </w:r>
      <w:r>
        <w:rPr>
          <w:rFonts w:ascii="Trebuchet MS" w:eastAsia="Trebuchet MS" w:hAnsi="Trebuchet MS" w:cs="Trebuchet MS"/>
          <w:spacing w:val="5"/>
          <w:sz w:val="20"/>
          <w:szCs w:val="20"/>
        </w:rPr>
        <w:t xml:space="preserve">any </w:t>
      </w:r>
      <w:r>
        <w:rPr>
          <w:rFonts w:ascii="Trebuchet MS" w:eastAsia="Trebuchet MS" w:hAnsi="Trebuchet MS" w:cs="Trebuchet MS"/>
          <w:spacing w:val="6"/>
          <w:sz w:val="20"/>
          <w:szCs w:val="20"/>
        </w:rPr>
        <w:t xml:space="preserve">article </w:t>
      </w:r>
      <w:r>
        <w:rPr>
          <w:rFonts w:ascii="Trebuchet MS" w:eastAsia="Trebuchet MS" w:hAnsi="Trebuchet MS" w:cs="Trebuchet MS"/>
          <w:spacing w:val="3"/>
          <w:sz w:val="20"/>
          <w:szCs w:val="20"/>
        </w:rPr>
        <w:t xml:space="preserve">or </w:t>
      </w:r>
      <w:r>
        <w:rPr>
          <w:rFonts w:ascii="Trebuchet MS" w:eastAsia="Trebuchet MS" w:hAnsi="Trebuchet MS" w:cs="Trebuchet MS"/>
          <w:spacing w:val="7"/>
          <w:sz w:val="20"/>
          <w:szCs w:val="20"/>
        </w:rPr>
        <w:t xml:space="preserve">combination </w:t>
      </w:r>
      <w:r>
        <w:rPr>
          <w:rFonts w:ascii="Trebuchet MS" w:eastAsia="Trebuchet MS" w:hAnsi="Trebuchet MS" w:cs="Trebuchet MS"/>
          <w:spacing w:val="5"/>
          <w:sz w:val="20"/>
          <w:szCs w:val="20"/>
        </w:rPr>
        <w:t xml:space="preserve">of </w:t>
      </w:r>
      <w:r>
        <w:rPr>
          <w:rFonts w:ascii="Trebuchet MS" w:eastAsia="Trebuchet MS" w:hAnsi="Trebuchet MS" w:cs="Trebuchet MS"/>
          <w:spacing w:val="6"/>
          <w:sz w:val="20"/>
          <w:szCs w:val="20"/>
        </w:rPr>
        <w:t xml:space="preserve">articles </w:t>
      </w:r>
      <w:r>
        <w:rPr>
          <w:rFonts w:ascii="Trebuchet MS" w:eastAsia="Trebuchet MS" w:hAnsi="Trebuchet MS" w:cs="Trebuchet MS"/>
          <w:spacing w:val="7"/>
          <w:sz w:val="20"/>
          <w:szCs w:val="20"/>
        </w:rPr>
        <w:t xml:space="preserve">assembled, </w:t>
      </w:r>
      <w:r>
        <w:rPr>
          <w:rFonts w:ascii="Trebuchet MS" w:eastAsia="Trebuchet MS" w:hAnsi="Trebuchet MS" w:cs="Trebuchet MS"/>
          <w:spacing w:val="6"/>
          <w:sz w:val="20"/>
          <w:szCs w:val="20"/>
        </w:rPr>
        <w:t xml:space="preserve">arranged </w:t>
      </w:r>
      <w:r>
        <w:rPr>
          <w:rFonts w:ascii="Trebuchet MS" w:eastAsia="Trebuchet MS" w:hAnsi="Trebuchet MS" w:cs="Trebuchet MS"/>
          <w:spacing w:val="4"/>
          <w:sz w:val="20"/>
          <w:szCs w:val="20"/>
        </w:rPr>
        <w:t xml:space="preserve">or </w:t>
      </w:r>
      <w:r>
        <w:rPr>
          <w:rFonts w:ascii="Trebuchet MS" w:eastAsia="Trebuchet MS" w:hAnsi="Trebuchet MS" w:cs="Trebuchet MS"/>
          <w:spacing w:val="25"/>
          <w:sz w:val="20"/>
          <w:szCs w:val="20"/>
        </w:rPr>
        <w:t xml:space="preserve"> </w:t>
      </w:r>
      <w:r>
        <w:rPr>
          <w:rFonts w:ascii="Trebuchet MS" w:eastAsia="Trebuchet MS" w:hAnsi="Trebuchet MS" w:cs="Trebuchet MS"/>
          <w:spacing w:val="6"/>
          <w:sz w:val="20"/>
          <w:szCs w:val="20"/>
        </w:rPr>
        <w:t>connected</w:t>
      </w:r>
      <w:r>
        <w:rPr>
          <w:rFonts w:ascii="Trebuchet MS" w:eastAsia="Trebuchet MS" w:hAnsi="Trebuchet MS" w:cs="Trebuchet MS"/>
          <w:w w:val="99"/>
          <w:sz w:val="20"/>
          <w:szCs w:val="20"/>
        </w:rPr>
        <w:t xml:space="preserve"> </w:t>
      </w:r>
      <w:r>
        <w:rPr>
          <w:rFonts w:ascii="Trebuchet MS" w:eastAsia="Trebuchet MS" w:hAnsi="Trebuchet MS" w:cs="Trebuchet MS"/>
          <w:spacing w:val="5"/>
          <w:sz w:val="20"/>
          <w:szCs w:val="20"/>
        </w:rPr>
        <w:t>and</w:t>
      </w:r>
      <w:r>
        <w:rPr>
          <w:rFonts w:ascii="Trebuchet MS" w:eastAsia="Trebuchet MS" w:hAnsi="Trebuchet MS" w:cs="Trebuchet MS"/>
          <w:spacing w:val="44"/>
          <w:sz w:val="20"/>
          <w:szCs w:val="20"/>
        </w:rPr>
        <w:t xml:space="preserve"> </w:t>
      </w:r>
      <w:r>
        <w:rPr>
          <w:rFonts w:ascii="Trebuchet MS" w:eastAsia="Trebuchet MS" w:hAnsi="Trebuchet MS" w:cs="Trebuchet MS"/>
          <w:spacing w:val="6"/>
          <w:sz w:val="20"/>
          <w:szCs w:val="20"/>
        </w:rPr>
        <w:t>which</w:t>
      </w:r>
      <w:r>
        <w:rPr>
          <w:rFonts w:ascii="Trebuchet MS" w:eastAsia="Trebuchet MS" w:hAnsi="Trebuchet MS" w:cs="Trebuchet MS"/>
          <w:spacing w:val="43"/>
          <w:sz w:val="20"/>
          <w:szCs w:val="20"/>
        </w:rPr>
        <w:t xml:space="preserve"> </w:t>
      </w:r>
      <w:r>
        <w:rPr>
          <w:rFonts w:ascii="Trebuchet MS" w:eastAsia="Trebuchet MS" w:hAnsi="Trebuchet MS" w:cs="Trebuchet MS"/>
          <w:spacing w:val="3"/>
          <w:sz w:val="20"/>
          <w:szCs w:val="20"/>
        </w:rPr>
        <w:t>is</w:t>
      </w:r>
      <w:r>
        <w:rPr>
          <w:rFonts w:ascii="Trebuchet MS" w:eastAsia="Trebuchet MS" w:hAnsi="Trebuchet MS" w:cs="Trebuchet MS"/>
          <w:spacing w:val="44"/>
          <w:sz w:val="20"/>
          <w:szCs w:val="20"/>
        </w:rPr>
        <w:t xml:space="preserve"> </w:t>
      </w:r>
      <w:r>
        <w:rPr>
          <w:rFonts w:ascii="Trebuchet MS" w:eastAsia="Trebuchet MS" w:hAnsi="Trebuchet MS" w:cs="Trebuchet MS"/>
          <w:spacing w:val="6"/>
          <w:sz w:val="20"/>
          <w:szCs w:val="20"/>
        </w:rPr>
        <w:t>used</w:t>
      </w:r>
      <w:r>
        <w:rPr>
          <w:rFonts w:ascii="Trebuchet MS" w:eastAsia="Trebuchet MS" w:hAnsi="Trebuchet MS" w:cs="Trebuchet MS"/>
          <w:spacing w:val="44"/>
          <w:sz w:val="20"/>
          <w:szCs w:val="20"/>
        </w:rPr>
        <w:t xml:space="preserve"> </w:t>
      </w:r>
      <w:r>
        <w:rPr>
          <w:rFonts w:ascii="Trebuchet MS" w:eastAsia="Trebuchet MS" w:hAnsi="Trebuchet MS" w:cs="Trebuchet MS"/>
          <w:spacing w:val="4"/>
          <w:sz w:val="20"/>
          <w:szCs w:val="20"/>
        </w:rPr>
        <w:t>or</w:t>
      </w:r>
      <w:r>
        <w:rPr>
          <w:rFonts w:ascii="Trebuchet MS" w:eastAsia="Trebuchet MS" w:hAnsi="Trebuchet MS" w:cs="Trebuchet MS"/>
          <w:spacing w:val="44"/>
          <w:sz w:val="20"/>
          <w:szCs w:val="20"/>
        </w:rPr>
        <w:t xml:space="preserve"> </w:t>
      </w:r>
      <w:r>
        <w:rPr>
          <w:rFonts w:ascii="Trebuchet MS" w:eastAsia="Trebuchet MS" w:hAnsi="Trebuchet MS" w:cs="Trebuchet MS"/>
          <w:spacing w:val="6"/>
          <w:sz w:val="20"/>
          <w:szCs w:val="20"/>
        </w:rPr>
        <w:t>intended</w:t>
      </w:r>
      <w:r>
        <w:rPr>
          <w:rFonts w:ascii="Trebuchet MS" w:eastAsia="Trebuchet MS" w:hAnsi="Trebuchet MS" w:cs="Trebuchet MS"/>
          <w:spacing w:val="44"/>
          <w:sz w:val="20"/>
          <w:szCs w:val="20"/>
        </w:rPr>
        <w:t xml:space="preserve"> </w:t>
      </w:r>
      <w:r>
        <w:rPr>
          <w:rFonts w:ascii="Trebuchet MS" w:eastAsia="Trebuchet MS" w:hAnsi="Trebuchet MS" w:cs="Trebuchet MS"/>
          <w:spacing w:val="3"/>
          <w:sz w:val="20"/>
          <w:szCs w:val="20"/>
        </w:rPr>
        <w:t>to</w:t>
      </w:r>
      <w:r>
        <w:rPr>
          <w:rFonts w:ascii="Trebuchet MS" w:eastAsia="Trebuchet MS" w:hAnsi="Trebuchet MS" w:cs="Trebuchet MS"/>
          <w:spacing w:val="47"/>
          <w:sz w:val="20"/>
          <w:szCs w:val="20"/>
        </w:rPr>
        <w:t xml:space="preserve"> </w:t>
      </w:r>
      <w:r>
        <w:rPr>
          <w:rFonts w:ascii="Trebuchet MS" w:eastAsia="Trebuchet MS" w:hAnsi="Trebuchet MS" w:cs="Trebuchet MS"/>
          <w:spacing w:val="4"/>
          <w:sz w:val="20"/>
          <w:szCs w:val="20"/>
        </w:rPr>
        <w:t>be</w:t>
      </w:r>
      <w:r>
        <w:rPr>
          <w:rFonts w:ascii="Trebuchet MS" w:eastAsia="Trebuchet MS" w:hAnsi="Trebuchet MS" w:cs="Trebuchet MS"/>
          <w:spacing w:val="44"/>
          <w:sz w:val="20"/>
          <w:szCs w:val="20"/>
        </w:rPr>
        <w:t xml:space="preserve"> </w:t>
      </w:r>
      <w:r>
        <w:rPr>
          <w:rFonts w:ascii="Trebuchet MS" w:eastAsia="Trebuchet MS" w:hAnsi="Trebuchet MS" w:cs="Trebuchet MS"/>
          <w:spacing w:val="6"/>
          <w:sz w:val="20"/>
          <w:szCs w:val="20"/>
        </w:rPr>
        <w:t>used</w:t>
      </w:r>
      <w:r>
        <w:rPr>
          <w:rFonts w:ascii="Trebuchet MS" w:eastAsia="Trebuchet MS" w:hAnsi="Trebuchet MS" w:cs="Trebuchet MS"/>
          <w:spacing w:val="44"/>
          <w:sz w:val="20"/>
          <w:szCs w:val="20"/>
        </w:rPr>
        <w:t xml:space="preserve"> </w:t>
      </w:r>
      <w:r>
        <w:rPr>
          <w:rFonts w:ascii="Trebuchet MS" w:eastAsia="Trebuchet MS" w:hAnsi="Trebuchet MS" w:cs="Trebuchet MS"/>
          <w:spacing w:val="5"/>
          <w:sz w:val="20"/>
          <w:szCs w:val="20"/>
        </w:rPr>
        <w:t>for</w:t>
      </w:r>
      <w:r>
        <w:rPr>
          <w:rFonts w:ascii="Trebuchet MS" w:eastAsia="Trebuchet MS" w:hAnsi="Trebuchet MS" w:cs="Trebuchet MS"/>
          <w:spacing w:val="44"/>
          <w:sz w:val="20"/>
          <w:szCs w:val="20"/>
        </w:rPr>
        <w:t xml:space="preserve"> </w:t>
      </w:r>
      <w:r>
        <w:rPr>
          <w:rFonts w:ascii="Trebuchet MS" w:eastAsia="Trebuchet MS" w:hAnsi="Trebuchet MS" w:cs="Trebuchet MS"/>
          <w:spacing w:val="7"/>
          <w:sz w:val="20"/>
          <w:szCs w:val="20"/>
        </w:rPr>
        <w:t>converting</w:t>
      </w:r>
      <w:r>
        <w:rPr>
          <w:rFonts w:ascii="Trebuchet MS" w:eastAsia="Trebuchet MS" w:hAnsi="Trebuchet MS" w:cs="Trebuchet MS"/>
          <w:spacing w:val="44"/>
          <w:sz w:val="20"/>
          <w:szCs w:val="20"/>
        </w:rPr>
        <w:t xml:space="preserve"> </w:t>
      </w:r>
      <w:r>
        <w:rPr>
          <w:rFonts w:ascii="Trebuchet MS" w:eastAsia="Trebuchet MS" w:hAnsi="Trebuchet MS" w:cs="Trebuchet MS"/>
          <w:spacing w:val="5"/>
          <w:sz w:val="20"/>
          <w:szCs w:val="20"/>
        </w:rPr>
        <w:t>any</w:t>
      </w:r>
      <w:r>
        <w:rPr>
          <w:rFonts w:ascii="Trebuchet MS" w:eastAsia="Trebuchet MS" w:hAnsi="Trebuchet MS" w:cs="Trebuchet MS"/>
          <w:spacing w:val="44"/>
          <w:sz w:val="20"/>
          <w:szCs w:val="20"/>
        </w:rPr>
        <w:t xml:space="preserve"> </w:t>
      </w:r>
      <w:r>
        <w:rPr>
          <w:rFonts w:ascii="Trebuchet MS" w:eastAsia="Trebuchet MS" w:hAnsi="Trebuchet MS" w:cs="Trebuchet MS"/>
          <w:spacing w:val="5"/>
          <w:sz w:val="20"/>
          <w:szCs w:val="20"/>
        </w:rPr>
        <w:t>form</w:t>
      </w:r>
      <w:r>
        <w:rPr>
          <w:rFonts w:ascii="Trebuchet MS" w:eastAsia="Trebuchet MS" w:hAnsi="Trebuchet MS" w:cs="Trebuchet MS"/>
          <w:spacing w:val="44"/>
          <w:sz w:val="20"/>
          <w:szCs w:val="20"/>
        </w:rPr>
        <w:t xml:space="preserve"> </w:t>
      </w:r>
      <w:r>
        <w:rPr>
          <w:rFonts w:ascii="Trebuchet MS" w:eastAsia="Trebuchet MS" w:hAnsi="Trebuchet MS" w:cs="Trebuchet MS"/>
          <w:spacing w:val="4"/>
          <w:sz w:val="20"/>
          <w:szCs w:val="20"/>
        </w:rPr>
        <w:t>of</w:t>
      </w:r>
      <w:r>
        <w:rPr>
          <w:rFonts w:ascii="Trebuchet MS" w:eastAsia="Trebuchet MS" w:hAnsi="Trebuchet MS" w:cs="Trebuchet MS"/>
          <w:spacing w:val="44"/>
          <w:sz w:val="20"/>
          <w:szCs w:val="20"/>
        </w:rPr>
        <w:t xml:space="preserve"> </w:t>
      </w:r>
      <w:r>
        <w:rPr>
          <w:rFonts w:ascii="Trebuchet MS" w:eastAsia="Trebuchet MS" w:hAnsi="Trebuchet MS" w:cs="Trebuchet MS"/>
          <w:spacing w:val="6"/>
          <w:sz w:val="20"/>
          <w:szCs w:val="20"/>
        </w:rPr>
        <w:t>energy</w:t>
      </w:r>
      <w:r>
        <w:rPr>
          <w:rFonts w:ascii="Trebuchet MS" w:eastAsia="Trebuchet MS" w:hAnsi="Trebuchet MS" w:cs="Trebuchet MS"/>
          <w:spacing w:val="44"/>
          <w:sz w:val="20"/>
          <w:szCs w:val="20"/>
        </w:rPr>
        <w:t xml:space="preserve"> </w:t>
      </w:r>
      <w:r>
        <w:rPr>
          <w:rFonts w:ascii="Trebuchet MS" w:eastAsia="Trebuchet MS" w:hAnsi="Trebuchet MS" w:cs="Trebuchet MS"/>
          <w:spacing w:val="3"/>
          <w:sz w:val="20"/>
          <w:szCs w:val="20"/>
        </w:rPr>
        <w:t>to</w:t>
      </w:r>
      <w:r>
        <w:rPr>
          <w:rFonts w:ascii="Trebuchet MS" w:eastAsia="Trebuchet MS" w:hAnsi="Trebuchet MS" w:cs="Trebuchet MS"/>
          <w:spacing w:val="44"/>
          <w:sz w:val="20"/>
          <w:szCs w:val="20"/>
        </w:rPr>
        <w:t xml:space="preserve"> </w:t>
      </w:r>
      <w:r>
        <w:rPr>
          <w:rFonts w:ascii="Trebuchet MS" w:eastAsia="Trebuchet MS" w:hAnsi="Trebuchet MS" w:cs="Trebuchet MS"/>
          <w:spacing w:val="6"/>
          <w:sz w:val="20"/>
          <w:szCs w:val="20"/>
        </w:rPr>
        <w:t>performing</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work, </w:t>
      </w:r>
      <w:r>
        <w:rPr>
          <w:rFonts w:ascii="Trebuchet MS" w:eastAsia="Trebuchet MS" w:hAnsi="Trebuchet MS" w:cs="Trebuchet MS"/>
          <w:spacing w:val="4"/>
          <w:sz w:val="20"/>
          <w:szCs w:val="20"/>
        </w:rPr>
        <w:t xml:space="preserve">or </w:t>
      </w:r>
      <w:r>
        <w:rPr>
          <w:rFonts w:ascii="Trebuchet MS" w:eastAsia="Trebuchet MS" w:hAnsi="Trebuchet MS" w:cs="Trebuchet MS"/>
          <w:spacing w:val="6"/>
          <w:sz w:val="20"/>
          <w:szCs w:val="20"/>
        </w:rPr>
        <w:t xml:space="preserve">which </w:t>
      </w:r>
      <w:r>
        <w:rPr>
          <w:rFonts w:ascii="Trebuchet MS" w:eastAsia="Trebuchet MS" w:hAnsi="Trebuchet MS" w:cs="Trebuchet MS"/>
          <w:spacing w:val="3"/>
          <w:sz w:val="20"/>
          <w:szCs w:val="20"/>
        </w:rPr>
        <w:t xml:space="preserve">is </w:t>
      </w:r>
      <w:r>
        <w:rPr>
          <w:rFonts w:ascii="Trebuchet MS" w:eastAsia="Trebuchet MS" w:hAnsi="Trebuchet MS" w:cs="Trebuchet MS"/>
          <w:spacing w:val="6"/>
          <w:sz w:val="20"/>
          <w:szCs w:val="20"/>
        </w:rPr>
        <w:t xml:space="preserve">used </w:t>
      </w:r>
      <w:r>
        <w:rPr>
          <w:rFonts w:ascii="Trebuchet MS" w:eastAsia="Trebuchet MS" w:hAnsi="Trebuchet MS" w:cs="Trebuchet MS"/>
          <w:spacing w:val="4"/>
          <w:sz w:val="20"/>
          <w:szCs w:val="20"/>
        </w:rPr>
        <w:t xml:space="preserve">or </w:t>
      </w:r>
      <w:r>
        <w:rPr>
          <w:rFonts w:ascii="Trebuchet MS" w:eastAsia="Trebuchet MS" w:hAnsi="Trebuchet MS" w:cs="Trebuchet MS"/>
          <w:spacing w:val="7"/>
          <w:sz w:val="20"/>
          <w:szCs w:val="20"/>
        </w:rPr>
        <w:t xml:space="preserve">intended </w:t>
      </w:r>
      <w:r>
        <w:rPr>
          <w:rFonts w:ascii="Trebuchet MS" w:eastAsia="Trebuchet MS" w:hAnsi="Trebuchet MS" w:cs="Trebuchet MS"/>
          <w:spacing w:val="3"/>
          <w:sz w:val="20"/>
          <w:szCs w:val="20"/>
        </w:rPr>
        <w:t xml:space="preserve">to </w:t>
      </w:r>
      <w:r>
        <w:rPr>
          <w:rFonts w:ascii="Trebuchet MS" w:eastAsia="Trebuchet MS" w:hAnsi="Trebuchet MS" w:cs="Trebuchet MS"/>
          <w:spacing w:val="4"/>
          <w:sz w:val="20"/>
          <w:szCs w:val="20"/>
        </w:rPr>
        <w:t xml:space="preserve">be </w:t>
      </w:r>
      <w:r>
        <w:rPr>
          <w:rFonts w:ascii="Trebuchet MS" w:eastAsia="Trebuchet MS" w:hAnsi="Trebuchet MS" w:cs="Trebuchet MS"/>
          <w:spacing w:val="6"/>
          <w:sz w:val="20"/>
          <w:szCs w:val="20"/>
        </w:rPr>
        <w:t xml:space="preserve">used, whether </w:t>
      </w:r>
      <w:r>
        <w:rPr>
          <w:rFonts w:ascii="Trebuchet MS" w:eastAsia="Trebuchet MS" w:hAnsi="Trebuchet MS" w:cs="Trebuchet MS"/>
          <w:spacing w:val="7"/>
          <w:sz w:val="20"/>
          <w:szCs w:val="20"/>
        </w:rPr>
        <w:t xml:space="preserve">incidental </w:t>
      </w:r>
      <w:r>
        <w:rPr>
          <w:rFonts w:ascii="Trebuchet MS" w:eastAsia="Trebuchet MS" w:hAnsi="Trebuchet MS" w:cs="Trebuchet MS"/>
          <w:spacing w:val="6"/>
          <w:sz w:val="20"/>
          <w:szCs w:val="20"/>
        </w:rPr>
        <w:t xml:space="preserve">thereto </w:t>
      </w:r>
      <w:r>
        <w:rPr>
          <w:rFonts w:ascii="Trebuchet MS" w:eastAsia="Trebuchet MS" w:hAnsi="Trebuchet MS" w:cs="Trebuchet MS"/>
          <w:spacing w:val="4"/>
          <w:sz w:val="20"/>
          <w:szCs w:val="20"/>
        </w:rPr>
        <w:t xml:space="preserve">or </w:t>
      </w:r>
      <w:r>
        <w:rPr>
          <w:rFonts w:ascii="Trebuchet MS" w:eastAsia="Trebuchet MS" w:hAnsi="Trebuchet MS" w:cs="Trebuchet MS"/>
          <w:spacing w:val="6"/>
          <w:sz w:val="20"/>
          <w:szCs w:val="20"/>
        </w:rPr>
        <w:t>not,</w:t>
      </w:r>
      <w:r>
        <w:rPr>
          <w:rFonts w:ascii="Trebuchet MS" w:eastAsia="Trebuchet MS" w:hAnsi="Trebuchet MS" w:cs="Trebuchet MS"/>
          <w:spacing w:val="61"/>
          <w:sz w:val="20"/>
          <w:szCs w:val="20"/>
        </w:rPr>
        <w:t xml:space="preserve"> </w:t>
      </w:r>
      <w:r>
        <w:rPr>
          <w:rFonts w:ascii="Trebuchet MS" w:eastAsia="Trebuchet MS" w:hAnsi="Trebuchet MS" w:cs="Trebuchet MS"/>
          <w:spacing w:val="5"/>
          <w:sz w:val="20"/>
          <w:szCs w:val="20"/>
        </w:rPr>
        <w:t>for</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developing, receiving, storing, </w:t>
      </w:r>
      <w:r>
        <w:rPr>
          <w:rFonts w:ascii="Trebuchet MS" w:eastAsia="Trebuchet MS" w:hAnsi="Trebuchet MS" w:cs="Trebuchet MS"/>
          <w:spacing w:val="7"/>
          <w:sz w:val="20"/>
          <w:szCs w:val="20"/>
        </w:rPr>
        <w:t xml:space="preserve">confining, </w:t>
      </w:r>
      <w:r>
        <w:rPr>
          <w:rFonts w:ascii="Trebuchet MS" w:eastAsia="Trebuchet MS" w:hAnsi="Trebuchet MS" w:cs="Trebuchet MS"/>
          <w:spacing w:val="8"/>
          <w:sz w:val="20"/>
          <w:szCs w:val="20"/>
        </w:rPr>
        <w:t xml:space="preserve">transforming, </w:t>
      </w:r>
      <w:r>
        <w:rPr>
          <w:rFonts w:ascii="Trebuchet MS" w:eastAsia="Trebuchet MS" w:hAnsi="Trebuchet MS" w:cs="Trebuchet MS"/>
          <w:spacing w:val="7"/>
          <w:sz w:val="20"/>
          <w:szCs w:val="20"/>
        </w:rPr>
        <w:t xml:space="preserve">transmitting, transferring </w:t>
      </w:r>
      <w:r>
        <w:rPr>
          <w:rFonts w:ascii="Trebuchet MS" w:eastAsia="Trebuchet MS" w:hAnsi="Trebuchet MS" w:cs="Trebuchet MS"/>
          <w:spacing w:val="47"/>
          <w:sz w:val="20"/>
          <w:szCs w:val="20"/>
        </w:rPr>
        <w:t xml:space="preserve"> </w:t>
      </w:r>
      <w:r>
        <w:rPr>
          <w:rFonts w:ascii="Trebuchet MS" w:eastAsia="Trebuchet MS" w:hAnsi="Trebuchet MS" w:cs="Trebuchet MS"/>
          <w:spacing w:val="5"/>
          <w:sz w:val="20"/>
          <w:szCs w:val="20"/>
        </w:rPr>
        <w:t>or</w:t>
      </w:r>
      <w:r>
        <w:rPr>
          <w:rFonts w:ascii="Trebuchet MS" w:eastAsia="Trebuchet MS" w:hAnsi="Trebuchet MS" w:cs="Trebuchet MS"/>
          <w:w w:val="99"/>
          <w:sz w:val="20"/>
          <w:szCs w:val="20"/>
        </w:rPr>
        <w:t xml:space="preserve"> </w:t>
      </w:r>
      <w:r>
        <w:rPr>
          <w:rFonts w:ascii="Trebuchet MS" w:eastAsia="Trebuchet MS" w:hAnsi="Trebuchet MS" w:cs="Trebuchet MS"/>
          <w:spacing w:val="6"/>
          <w:sz w:val="20"/>
          <w:szCs w:val="20"/>
        </w:rPr>
        <w:t xml:space="preserve">controlling </w:t>
      </w:r>
      <w:r>
        <w:rPr>
          <w:rFonts w:ascii="Trebuchet MS" w:eastAsia="Trebuchet MS" w:hAnsi="Trebuchet MS" w:cs="Trebuchet MS"/>
          <w:spacing w:val="5"/>
          <w:sz w:val="20"/>
          <w:szCs w:val="20"/>
        </w:rPr>
        <w:t xml:space="preserve">any form </w:t>
      </w:r>
      <w:r>
        <w:rPr>
          <w:rFonts w:ascii="Trebuchet MS" w:eastAsia="Trebuchet MS" w:hAnsi="Trebuchet MS" w:cs="Trebuchet MS"/>
          <w:spacing w:val="4"/>
          <w:sz w:val="20"/>
          <w:szCs w:val="20"/>
        </w:rPr>
        <w:t>of</w:t>
      </w:r>
      <w:r>
        <w:rPr>
          <w:rFonts w:ascii="Trebuchet MS" w:eastAsia="Trebuchet MS" w:hAnsi="Trebuchet MS" w:cs="Trebuchet MS"/>
          <w:spacing w:val="46"/>
          <w:sz w:val="20"/>
          <w:szCs w:val="20"/>
        </w:rPr>
        <w:t xml:space="preserve"> </w:t>
      </w:r>
      <w:r>
        <w:rPr>
          <w:rFonts w:ascii="Trebuchet MS" w:eastAsia="Trebuchet MS" w:hAnsi="Trebuchet MS" w:cs="Trebuchet MS"/>
          <w:spacing w:val="6"/>
          <w:sz w:val="20"/>
          <w:szCs w:val="20"/>
        </w:rPr>
        <w:t>energy.</w:t>
      </w:r>
    </w:p>
    <w:p w:rsidR="00E22020" w:rsidRDefault="00E22020">
      <w:pPr>
        <w:spacing w:before="3"/>
        <w:rPr>
          <w:rFonts w:ascii="Trebuchet MS" w:eastAsia="Trebuchet MS" w:hAnsi="Trebuchet MS" w:cs="Trebuchet MS"/>
          <w:sz w:val="23"/>
          <w:szCs w:val="23"/>
        </w:rPr>
      </w:pPr>
    </w:p>
    <w:p w:rsidR="00E22020" w:rsidRDefault="00016963" w:rsidP="00A72E99">
      <w:pPr>
        <w:pStyle w:val="ListParagraph"/>
        <w:numPr>
          <w:ilvl w:val="0"/>
          <w:numId w:val="32"/>
        </w:numPr>
        <w:tabs>
          <w:tab w:val="left" w:pos="620"/>
        </w:tabs>
        <w:spacing w:line="278" w:lineRule="auto"/>
        <w:ind w:right="111" w:hanging="566"/>
        <w:jc w:val="both"/>
        <w:rPr>
          <w:rFonts w:ascii="Trebuchet MS" w:eastAsia="Trebuchet MS" w:hAnsi="Trebuchet MS" w:cs="Trebuchet MS"/>
          <w:sz w:val="20"/>
          <w:szCs w:val="20"/>
        </w:rPr>
      </w:pPr>
      <w:r>
        <w:rPr>
          <w:rFonts w:ascii="Trebuchet MS" w:eastAsia="Trebuchet MS" w:hAnsi="Trebuchet MS" w:cs="Trebuchet MS"/>
          <w:sz w:val="20"/>
          <w:szCs w:val="20"/>
        </w:rPr>
        <w:t>“HCS</w:t>
      </w:r>
      <w:r>
        <w:rPr>
          <w:rFonts w:ascii="Trebuchet MS" w:eastAsia="Trebuchet MS" w:hAnsi="Trebuchet MS" w:cs="Trebuchet MS"/>
          <w:spacing w:val="28"/>
          <w:sz w:val="20"/>
          <w:szCs w:val="20"/>
        </w:rPr>
        <w:t xml:space="preserve"> </w:t>
      </w:r>
      <w:r>
        <w:rPr>
          <w:rFonts w:ascii="Trebuchet MS" w:eastAsia="Trebuchet MS" w:hAnsi="Trebuchet MS" w:cs="Trebuchet MS"/>
          <w:sz w:val="20"/>
          <w:szCs w:val="20"/>
        </w:rPr>
        <w:t>or</w:t>
      </w:r>
      <w:r>
        <w:rPr>
          <w:rFonts w:ascii="Trebuchet MS" w:eastAsia="Trebuchet MS" w:hAnsi="Trebuchet MS" w:cs="Trebuchet MS"/>
          <w:spacing w:val="28"/>
          <w:sz w:val="20"/>
          <w:szCs w:val="20"/>
        </w:rPr>
        <w:t xml:space="preserve"> </w:t>
      </w:r>
      <w:r>
        <w:rPr>
          <w:rFonts w:ascii="Trebuchet MS" w:eastAsia="Trebuchet MS" w:hAnsi="Trebuchet MS" w:cs="Trebuchet MS"/>
          <w:sz w:val="20"/>
          <w:szCs w:val="20"/>
        </w:rPr>
        <w:t>Hazardous</w:t>
      </w:r>
      <w:r>
        <w:rPr>
          <w:rFonts w:ascii="Trebuchet MS" w:eastAsia="Trebuchet MS" w:hAnsi="Trebuchet MS" w:cs="Trebuchet MS"/>
          <w:spacing w:val="31"/>
          <w:sz w:val="20"/>
          <w:szCs w:val="20"/>
        </w:rPr>
        <w:t xml:space="preserve"> </w:t>
      </w:r>
      <w:r>
        <w:rPr>
          <w:rFonts w:ascii="Trebuchet MS" w:eastAsia="Trebuchet MS" w:hAnsi="Trebuchet MS" w:cs="Trebuchet MS"/>
          <w:sz w:val="20"/>
          <w:szCs w:val="20"/>
        </w:rPr>
        <w:t>Chemical</w:t>
      </w:r>
      <w:r>
        <w:rPr>
          <w:rFonts w:ascii="Trebuchet MS" w:eastAsia="Trebuchet MS" w:hAnsi="Trebuchet MS" w:cs="Trebuchet MS"/>
          <w:spacing w:val="29"/>
          <w:sz w:val="20"/>
          <w:szCs w:val="20"/>
        </w:rPr>
        <w:t xml:space="preserve"> </w:t>
      </w:r>
      <w:r>
        <w:rPr>
          <w:rFonts w:ascii="Trebuchet MS" w:eastAsia="Trebuchet MS" w:hAnsi="Trebuchet MS" w:cs="Trebuchet MS"/>
          <w:sz w:val="20"/>
          <w:szCs w:val="20"/>
        </w:rPr>
        <w:t>Substance”</w:t>
      </w:r>
      <w:r>
        <w:rPr>
          <w:rFonts w:ascii="Trebuchet MS" w:eastAsia="Trebuchet MS" w:hAnsi="Trebuchet MS" w:cs="Trebuchet MS"/>
          <w:spacing w:val="29"/>
          <w:sz w:val="20"/>
          <w:szCs w:val="20"/>
        </w:rPr>
        <w:t xml:space="preserve"> </w:t>
      </w:r>
      <w:r>
        <w:rPr>
          <w:rFonts w:ascii="Trebuchet MS" w:eastAsia="Trebuchet MS" w:hAnsi="Trebuchet MS" w:cs="Trebuchet MS"/>
          <w:sz w:val="20"/>
          <w:szCs w:val="20"/>
        </w:rPr>
        <w:t>means</w:t>
      </w:r>
      <w:r>
        <w:rPr>
          <w:rFonts w:ascii="Trebuchet MS" w:eastAsia="Trebuchet MS" w:hAnsi="Trebuchet MS" w:cs="Trebuchet MS"/>
          <w:spacing w:val="29"/>
          <w:sz w:val="20"/>
          <w:szCs w:val="20"/>
        </w:rPr>
        <w:t xml:space="preserve"> </w:t>
      </w:r>
      <w:r>
        <w:rPr>
          <w:rFonts w:ascii="Trebuchet MS" w:eastAsia="Trebuchet MS" w:hAnsi="Trebuchet MS" w:cs="Trebuchet MS"/>
          <w:sz w:val="20"/>
          <w:szCs w:val="20"/>
        </w:rPr>
        <w:t>any</w:t>
      </w:r>
      <w:r>
        <w:rPr>
          <w:rFonts w:ascii="Trebuchet MS" w:eastAsia="Trebuchet MS" w:hAnsi="Trebuchet MS" w:cs="Trebuchet MS"/>
          <w:spacing w:val="28"/>
          <w:sz w:val="20"/>
          <w:szCs w:val="20"/>
        </w:rPr>
        <w:t xml:space="preserve"> </w:t>
      </w:r>
      <w:r>
        <w:rPr>
          <w:rFonts w:ascii="Trebuchet MS" w:eastAsia="Trebuchet MS" w:hAnsi="Trebuchet MS" w:cs="Trebuchet MS"/>
          <w:sz w:val="20"/>
          <w:szCs w:val="20"/>
        </w:rPr>
        <w:t>toxic,</w:t>
      </w:r>
      <w:r>
        <w:rPr>
          <w:rFonts w:ascii="Trebuchet MS" w:eastAsia="Trebuchet MS" w:hAnsi="Trebuchet MS" w:cs="Trebuchet MS"/>
          <w:spacing w:val="27"/>
          <w:sz w:val="20"/>
          <w:szCs w:val="20"/>
        </w:rPr>
        <w:t xml:space="preserve"> </w:t>
      </w:r>
      <w:r>
        <w:rPr>
          <w:rFonts w:ascii="Trebuchet MS" w:eastAsia="Trebuchet MS" w:hAnsi="Trebuchet MS" w:cs="Trebuchet MS"/>
          <w:sz w:val="20"/>
          <w:szCs w:val="20"/>
        </w:rPr>
        <w:t>harmful,</w:t>
      </w:r>
      <w:r>
        <w:rPr>
          <w:rFonts w:ascii="Trebuchet MS" w:eastAsia="Trebuchet MS" w:hAnsi="Trebuchet MS" w:cs="Trebuchet MS"/>
          <w:spacing w:val="29"/>
          <w:sz w:val="20"/>
          <w:szCs w:val="20"/>
        </w:rPr>
        <w:t xml:space="preserve"> </w:t>
      </w:r>
      <w:r>
        <w:rPr>
          <w:rFonts w:ascii="Trebuchet MS" w:eastAsia="Trebuchet MS" w:hAnsi="Trebuchet MS" w:cs="Trebuchet MS"/>
          <w:sz w:val="20"/>
          <w:szCs w:val="20"/>
        </w:rPr>
        <w:t>corrosive,</w:t>
      </w:r>
      <w:r>
        <w:rPr>
          <w:rFonts w:ascii="Trebuchet MS" w:eastAsia="Trebuchet MS" w:hAnsi="Trebuchet MS" w:cs="Trebuchet MS"/>
          <w:spacing w:val="27"/>
          <w:sz w:val="20"/>
          <w:szCs w:val="20"/>
        </w:rPr>
        <w:t xml:space="preserve"> </w:t>
      </w:r>
      <w:r>
        <w:rPr>
          <w:rFonts w:ascii="Trebuchet MS" w:eastAsia="Trebuchet MS" w:hAnsi="Trebuchet MS" w:cs="Trebuchet MS"/>
          <w:sz w:val="20"/>
          <w:szCs w:val="20"/>
        </w:rPr>
        <w:t>irritant</w:t>
      </w:r>
      <w:r>
        <w:rPr>
          <w:rFonts w:ascii="Trebuchet MS" w:eastAsia="Trebuchet MS" w:hAnsi="Trebuchet MS" w:cs="Trebuchet MS"/>
          <w:spacing w:val="28"/>
          <w:sz w:val="20"/>
          <w:szCs w:val="20"/>
        </w:rPr>
        <w:t xml:space="preserve"> </w:t>
      </w:r>
      <w:r>
        <w:rPr>
          <w:rFonts w:ascii="Trebuchet MS" w:eastAsia="Trebuchet MS" w:hAnsi="Trebuchet MS" w:cs="Trebuchet MS"/>
          <w:sz w:val="20"/>
          <w:szCs w:val="20"/>
        </w:rPr>
        <w:t>or</w:t>
      </w:r>
      <w:r>
        <w:rPr>
          <w:rFonts w:ascii="Trebuchet MS" w:eastAsia="Trebuchet MS" w:hAnsi="Trebuchet MS" w:cs="Trebuchet MS"/>
          <w:spacing w:val="28"/>
          <w:sz w:val="20"/>
          <w:szCs w:val="20"/>
        </w:rPr>
        <w:t xml:space="preserve"> </w:t>
      </w:r>
      <w:proofErr w:type="spellStart"/>
      <w:r>
        <w:rPr>
          <w:rFonts w:ascii="Trebuchet MS" w:eastAsia="Trebuchet MS" w:hAnsi="Trebuchet MS" w:cs="Trebuchet MS"/>
          <w:sz w:val="20"/>
          <w:szCs w:val="20"/>
        </w:rPr>
        <w:t>asphyxiant</w:t>
      </w:r>
      <w:proofErr w:type="spellEnd"/>
      <w:r>
        <w:rPr>
          <w:rFonts w:ascii="Trebuchet MS" w:eastAsia="Trebuchet MS" w:hAnsi="Trebuchet MS" w:cs="Trebuchet MS"/>
          <w:w w:val="99"/>
          <w:sz w:val="20"/>
          <w:szCs w:val="20"/>
        </w:rPr>
        <w:t xml:space="preserve"> </w:t>
      </w:r>
      <w:r>
        <w:rPr>
          <w:rFonts w:ascii="Trebuchet MS" w:eastAsia="Trebuchet MS" w:hAnsi="Trebuchet MS" w:cs="Trebuchet MS"/>
          <w:sz w:val="20"/>
          <w:szCs w:val="20"/>
        </w:rPr>
        <w:t>substance, or a mixture of such substances for</w:t>
      </w:r>
      <w:r>
        <w:rPr>
          <w:rFonts w:ascii="Trebuchet MS" w:eastAsia="Trebuchet MS" w:hAnsi="Trebuchet MS" w:cs="Trebuchet MS"/>
          <w:spacing w:val="-7"/>
          <w:sz w:val="20"/>
          <w:szCs w:val="20"/>
        </w:rPr>
        <w:t xml:space="preserve"> </w:t>
      </w:r>
      <w:r>
        <w:rPr>
          <w:rFonts w:ascii="Trebuchet MS" w:eastAsia="Trebuchet MS" w:hAnsi="Trebuchet MS" w:cs="Trebuchet MS"/>
          <w:sz w:val="20"/>
          <w:szCs w:val="20"/>
        </w:rPr>
        <w:t>which:</w:t>
      </w:r>
    </w:p>
    <w:p w:rsidR="00E22020" w:rsidRDefault="00E22020">
      <w:pPr>
        <w:spacing w:before="10"/>
        <w:rPr>
          <w:rFonts w:ascii="Trebuchet MS" w:eastAsia="Trebuchet MS" w:hAnsi="Trebuchet MS" w:cs="Trebuchet MS"/>
          <w:sz w:val="16"/>
          <w:szCs w:val="16"/>
        </w:rPr>
      </w:pPr>
    </w:p>
    <w:p w:rsidR="00E22020" w:rsidRDefault="00016963" w:rsidP="00A72E99">
      <w:pPr>
        <w:pStyle w:val="ListParagraph"/>
        <w:numPr>
          <w:ilvl w:val="1"/>
          <w:numId w:val="32"/>
        </w:numPr>
        <w:tabs>
          <w:tab w:val="left" w:pos="1130"/>
        </w:tabs>
        <w:ind w:left="1130" w:hanging="310"/>
        <w:jc w:val="both"/>
        <w:rPr>
          <w:rFonts w:ascii="Trebuchet MS" w:eastAsia="Trebuchet MS" w:hAnsi="Trebuchet MS" w:cs="Trebuchet MS"/>
          <w:sz w:val="20"/>
          <w:szCs w:val="20"/>
        </w:rPr>
      </w:pPr>
      <w:r>
        <w:rPr>
          <w:rFonts w:ascii="Trebuchet MS"/>
          <w:sz w:val="20"/>
        </w:rPr>
        <w:t>an occupational exposure limit is prescribed;</w:t>
      </w:r>
      <w:r>
        <w:rPr>
          <w:rFonts w:ascii="Trebuchet MS"/>
          <w:spacing w:val="-3"/>
          <w:sz w:val="20"/>
        </w:rPr>
        <w:t xml:space="preserve"> </w:t>
      </w:r>
      <w:r>
        <w:rPr>
          <w:rFonts w:ascii="Trebuchet MS"/>
          <w:sz w:val="20"/>
        </w:rPr>
        <w:t>or</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1"/>
          <w:numId w:val="32"/>
        </w:numPr>
        <w:tabs>
          <w:tab w:val="left" w:pos="1138"/>
        </w:tabs>
        <w:ind w:left="1137" w:hanging="317"/>
        <w:jc w:val="both"/>
        <w:rPr>
          <w:rFonts w:ascii="Trebuchet MS" w:eastAsia="Trebuchet MS" w:hAnsi="Trebuchet MS" w:cs="Trebuchet MS"/>
          <w:sz w:val="20"/>
          <w:szCs w:val="20"/>
        </w:rPr>
      </w:pPr>
      <w:r>
        <w:rPr>
          <w:rFonts w:ascii="Trebuchet MS"/>
          <w:sz w:val="20"/>
        </w:rPr>
        <w:t>an occupational exposure limit is not prescribed ;but which creates a hazard to</w:t>
      </w:r>
      <w:r>
        <w:rPr>
          <w:rFonts w:ascii="Trebuchet MS"/>
          <w:spacing w:val="-23"/>
          <w:sz w:val="20"/>
        </w:rPr>
        <w:t xml:space="preserve"> </w:t>
      </w:r>
      <w:r>
        <w:rPr>
          <w:rFonts w:ascii="Trebuchet MS"/>
          <w:sz w:val="20"/>
        </w:rPr>
        <w:t>health.</w:t>
      </w:r>
    </w:p>
    <w:p w:rsidR="00E22020" w:rsidRDefault="00E22020">
      <w:pPr>
        <w:spacing w:before="2"/>
        <w:rPr>
          <w:rFonts w:ascii="Trebuchet MS" w:eastAsia="Trebuchet MS" w:hAnsi="Trebuchet MS" w:cs="Trebuchet MS"/>
          <w:sz w:val="20"/>
          <w:szCs w:val="20"/>
        </w:rPr>
      </w:pPr>
    </w:p>
    <w:p w:rsidR="00E22020" w:rsidRDefault="00016963" w:rsidP="00A72E99">
      <w:pPr>
        <w:pStyle w:val="ListParagraph"/>
        <w:numPr>
          <w:ilvl w:val="0"/>
          <w:numId w:val="32"/>
        </w:numPr>
        <w:tabs>
          <w:tab w:val="left" w:pos="819"/>
        </w:tabs>
        <w:spacing w:line="276" w:lineRule="auto"/>
        <w:ind w:right="100" w:hanging="566"/>
        <w:jc w:val="both"/>
        <w:rPr>
          <w:rFonts w:ascii="Trebuchet MS" w:eastAsia="Trebuchet MS" w:hAnsi="Trebuchet MS" w:cs="Trebuchet MS"/>
          <w:sz w:val="20"/>
          <w:szCs w:val="20"/>
        </w:rPr>
      </w:pPr>
      <w:r>
        <w:rPr>
          <w:rFonts w:ascii="Trebuchet MS" w:eastAsia="Trebuchet MS" w:hAnsi="Trebuchet MS" w:cs="Trebuchet MS"/>
          <w:sz w:val="20"/>
          <w:szCs w:val="20"/>
        </w:rPr>
        <w:t>“Electrical</w:t>
      </w:r>
      <w:r>
        <w:rPr>
          <w:rFonts w:ascii="Trebuchet MS" w:eastAsia="Trebuchet MS" w:hAnsi="Trebuchet MS" w:cs="Trebuchet MS"/>
          <w:spacing w:val="14"/>
          <w:sz w:val="20"/>
          <w:szCs w:val="20"/>
        </w:rPr>
        <w:t xml:space="preserve"> </w:t>
      </w:r>
      <w:r>
        <w:rPr>
          <w:rFonts w:ascii="Trebuchet MS" w:eastAsia="Trebuchet MS" w:hAnsi="Trebuchet MS" w:cs="Trebuchet MS"/>
          <w:sz w:val="20"/>
          <w:szCs w:val="20"/>
        </w:rPr>
        <w:t>Installation”</w:t>
      </w:r>
      <w:r>
        <w:rPr>
          <w:rFonts w:ascii="Trebuchet MS" w:eastAsia="Trebuchet MS" w:hAnsi="Trebuchet MS" w:cs="Trebuchet MS"/>
          <w:spacing w:val="16"/>
          <w:sz w:val="20"/>
          <w:szCs w:val="20"/>
        </w:rPr>
        <w:t xml:space="preserve"> </w:t>
      </w:r>
      <w:r>
        <w:rPr>
          <w:rFonts w:ascii="Trebuchet MS" w:eastAsia="Trebuchet MS" w:hAnsi="Trebuchet MS" w:cs="Trebuchet MS"/>
          <w:sz w:val="20"/>
          <w:szCs w:val="20"/>
        </w:rPr>
        <w:t>means</w:t>
      </w:r>
      <w:r>
        <w:rPr>
          <w:rFonts w:ascii="Trebuchet MS" w:eastAsia="Trebuchet MS" w:hAnsi="Trebuchet MS" w:cs="Trebuchet MS"/>
          <w:spacing w:val="16"/>
          <w:sz w:val="20"/>
          <w:szCs w:val="20"/>
        </w:rPr>
        <w:t xml:space="preserve"> </w:t>
      </w:r>
      <w:r>
        <w:rPr>
          <w:rFonts w:ascii="Trebuchet MS" w:eastAsia="Trebuchet MS" w:hAnsi="Trebuchet MS" w:cs="Trebuchet MS"/>
          <w:sz w:val="20"/>
          <w:szCs w:val="20"/>
        </w:rPr>
        <w:t>any</w:t>
      </w:r>
      <w:r>
        <w:rPr>
          <w:rFonts w:ascii="Trebuchet MS" w:eastAsia="Trebuchet MS" w:hAnsi="Trebuchet MS" w:cs="Trebuchet MS"/>
          <w:spacing w:val="19"/>
          <w:sz w:val="20"/>
          <w:szCs w:val="20"/>
        </w:rPr>
        <w:t xml:space="preserve"> </w:t>
      </w:r>
      <w:r>
        <w:rPr>
          <w:rFonts w:ascii="Trebuchet MS" w:eastAsia="Trebuchet MS" w:hAnsi="Trebuchet MS" w:cs="Trebuchet MS"/>
          <w:sz w:val="20"/>
          <w:szCs w:val="20"/>
        </w:rPr>
        <w:t>machinery</w:t>
      </w:r>
      <w:r>
        <w:rPr>
          <w:rFonts w:ascii="Trebuchet MS" w:eastAsia="Trebuchet MS" w:hAnsi="Trebuchet MS" w:cs="Trebuchet MS"/>
          <w:spacing w:val="16"/>
          <w:sz w:val="20"/>
          <w:szCs w:val="20"/>
        </w:rPr>
        <w:t xml:space="preserve"> </w:t>
      </w:r>
      <w:r>
        <w:rPr>
          <w:rFonts w:ascii="Trebuchet MS" w:eastAsia="Trebuchet MS" w:hAnsi="Trebuchet MS" w:cs="Trebuchet MS"/>
          <w:sz w:val="20"/>
          <w:szCs w:val="20"/>
        </w:rPr>
        <w:t>,</w:t>
      </w:r>
      <w:r>
        <w:rPr>
          <w:rFonts w:ascii="Trebuchet MS" w:eastAsia="Trebuchet MS" w:hAnsi="Trebuchet MS" w:cs="Trebuchet MS"/>
          <w:spacing w:val="14"/>
          <w:sz w:val="20"/>
          <w:szCs w:val="20"/>
        </w:rPr>
        <w:t xml:space="preserve"> </w:t>
      </w:r>
      <w:r>
        <w:rPr>
          <w:rFonts w:ascii="Trebuchet MS" w:eastAsia="Trebuchet MS" w:hAnsi="Trebuchet MS" w:cs="Trebuchet MS"/>
          <w:sz w:val="20"/>
          <w:szCs w:val="20"/>
        </w:rPr>
        <w:t>in</w:t>
      </w:r>
      <w:r>
        <w:rPr>
          <w:rFonts w:ascii="Trebuchet MS" w:eastAsia="Trebuchet MS" w:hAnsi="Trebuchet MS" w:cs="Trebuchet MS"/>
          <w:spacing w:val="15"/>
          <w:sz w:val="20"/>
          <w:szCs w:val="20"/>
        </w:rPr>
        <w:t xml:space="preserve"> </w:t>
      </w:r>
      <w:r>
        <w:rPr>
          <w:rFonts w:ascii="Trebuchet MS" w:eastAsia="Trebuchet MS" w:hAnsi="Trebuchet MS" w:cs="Trebuchet MS"/>
          <w:sz w:val="20"/>
          <w:szCs w:val="20"/>
        </w:rPr>
        <w:t>or</w:t>
      </w:r>
      <w:r>
        <w:rPr>
          <w:rFonts w:ascii="Trebuchet MS" w:eastAsia="Trebuchet MS" w:hAnsi="Trebuchet MS" w:cs="Trebuchet MS"/>
          <w:spacing w:val="15"/>
          <w:sz w:val="20"/>
          <w:szCs w:val="20"/>
        </w:rPr>
        <w:t xml:space="preserve"> </w:t>
      </w:r>
      <w:r>
        <w:rPr>
          <w:rFonts w:ascii="Trebuchet MS" w:eastAsia="Trebuchet MS" w:hAnsi="Trebuchet MS" w:cs="Trebuchet MS"/>
          <w:sz w:val="20"/>
          <w:szCs w:val="20"/>
        </w:rPr>
        <w:t>on</w:t>
      </w:r>
      <w:r>
        <w:rPr>
          <w:rFonts w:ascii="Trebuchet MS" w:eastAsia="Trebuchet MS" w:hAnsi="Trebuchet MS" w:cs="Trebuchet MS"/>
          <w:spacing w:val="15"/>
          <w:sz w:val="20"/>
          <w:szCs w:val="20"/>
        </w:rPr>
        <w:t xml:space="preserve"> </w:t>
      </w:r>
      <w:r>
        <w:rPr>
          <w:rFonts w:ascii="Trebuchet MS" w:eastAsia="Trebuchet MS" w:hAnsi="Trebuchet MS" w:cs="Trebuchet MS"/>
          <w:sz w:val="20"/>
          <w:szCs w:val="20"/>
        </w:rPr>
        <w:t>any</w:t>
      </w:r>
      <w:r>
        <w:rPr>
          <w:rFonts w:ascii="Trebuchet MS" w:eastAsia="Trebuchet MS" w:hAnsi="Trebuchet MS" w:cs="Trebuchet MS"/>
          <w:spacing w:val="16"/>
          <w:sz w:val="20"/>
          <w:szCs w:val="20"/>
        </w:rPr>
        <w:t xml:space="preserve"> </w:t>
      </w:r>
      <w:r>
        <w:rPr>
          <w:rFonts w:ascii="Trebuchet MS" w:eastAsia="Trebuchet MS" w:hAnsi="Trebuchet MS" w:cs="Trebuchet MS"/>
          <w:sz w:val="20"/>
          <w:szCs w:val="20"/>
        </w:rPr>
        <w:t>premises,</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used</w:t>
      </w:r>
      <w:r>
        <w:rPr>
          <w:rFonts w:ascii="Trebuchet MS" w:eastAsia="Trebuchet MS" w:hAnsi="Trebuchet MS" w:cs="Trebuchet MS"/>
          <w:spacing w:val="14"/>
          <w:sz w:val="20"/>
          <w:szCs w:val="20"/>
        </w:rPr>
        <w:t xml:space="preserve"> </w:t>
      </w:r>
      <w:r>
        <w:rPr>
          <w:rFonts w:ascii="Trebuchet MS" w:eastAsia="Trebuchet MS" w:hAnsi="Trebuchet MS" w:cs="Trebuchet MS"/>
          <w:sz w:val="20"/>
          <w:szCs w:val="20"/>
        </w:rPr>
        <w:t>for</w:t>
      </w:r>
      <w:r>
        <w:rPr>
          <w:rFonts w:ascii="Trebuchet MS" w:eastAsia="Trebuchet MS" w:hAnsi="Trebuchet MS" w:cs="Trebuchet MS"/>
          <w:spacing w:val="15"/>
          <w:sz w:val="20"/>
          <w:szCs w:val="20"/>
        </w:rPr>
        <w:t xml:space="preserve"> </w:t>
      </w:r>
      <w:r>
        <w:rPr>
          <w:rFonts w:ascii="Trebuchet MS" w:eastAsia="Trebuchet MS" w:hAnsi="Trebuchet MS" w:cs="Trebuchet MS"/>
          <w:sz w:val="20"/>
          <w:szCs w:val="20"/>
        </w:rPr>
        <w:t>the</w:t>
      </w:r>
      <w:r>
        <w:rPr>
          <w:rFonts w:ascii="Trebuchet MS" w:eastAsia="Trebuchet MS" w:hAnsi="Trebuchet MS" w:cs="Trebuchet MS"/>
          <w:spacing w:val="14"/>
          <w:sz w:val="20"/>
          <w:szCs w:val="20"/>
        </w:rPr>
        <w:t xml:space="preserve"> </w:t>
      </w:r>
      <w:r>
        <w:rPr>
          <w:rFonts w:ascii="Trebuchet MS" w:eastAsia="Trebuchet MS" w:hAnsi="Trebuchet MS" w:cs="Trebuchet MS"/>
          <w:sz w:val="20"/>
          <w:szCs w:val="20"/>
        </w:rPr>
        <w:t>transmission</w:t>
      </w:r>
      <w:r>
        <w:rPr>
          <w:rFonts w:ascii="Trebuchet MS" w:eastAsia="Trebuchet MS" w:hAnsi="Trebuchet MS" w:cs="Trebuchet MS"/>
          <w:spacing w:val="15"/>
          <w:sz w:val="20"/>
          <w:szCs w:val="20"/>
        </w:rPr>
        <w:t xml:space="preserve"> </w:t>
      </w:r>
      <w:r>
        <w:rPr>
          <w:rFonts w:ascii="Trebuchet MS" w:eastAsia="Trebuchet MS" w:hAnsi="Trebuchet MS" w:cs="Trebuchet MS"/>
          <w:sz w:val="20"/>
          <w:szCs w:val="20"/>
        </w:rPr>
        <w:t>of</w:t>
      </w:r>
      <w:r>
        <w:rPr>
          <w:rFonts w:ascii="Trebuchet MS" w:eastAsia="Trebuchet MS" w:hAnsi="Trebuchet MS" w:cs="Trebuchet MS"/>
          <w:w w:val="99"/>
          <w:sz w:val="20"/>
          <w:szCs w:val="20"/>
        </w:rPr>
        <w:t xml:space="preserve"> </w:t>
      </w:r>
      <w:r>
        <w:rPr>
          <w:rFonts w:ascii="Trebuchet MS" w:eastAsia="Trebuchet MS" w:hAnsi="Trebuchet MS" w:cs="Trebuchet MS"/>
          <w:sz w:val="20"/>
          <w:szCs w:val="20"/>
        </w:rPr>
        <w:t>electricity from a point of control to a point of consumption anywhere on the premises, including</w:t>
      </w:r>
      <w:r>
        <w:rPr>
          <w:rFonts w:ascii="Trebuchet MS" w:eastAsia="Trebuchet MS" w:hAnsi="Trebuchet MS" w:cs="Trebuchet MS"/>
          <w:spacing w:val="26"/>
          <w:sz w:val="20"/>
          <w:szCs w:val="20"/>
        </w:rPr>
        <w:t xml:space="preserve"> </w:t>
      </w:r>
      <w:r>
        <w:rPr>
          <w:rFonts w:ascii="Trebuchet MS" w:eastAsia="Trebuchet MS" w:hAnsi="Trebuchet MS" w:cs="Trebuchet MS"/>
          <w:sz w:val="20"/>
          <w:szCs w:val="20"/>
        </w:rPr>
        <w:t>any</w:t>
      </w:r>
      <w:r>
        <w:rPr>
          <w:rFonts w:ascii="Trebuchet MS" w:eastAsia="Trebuchet MS" w:hAnsi="Trebuchet MS" w:cs="Trebuchet MS"/>
          <w:w w:val="99"/>
          <w:sz w:val="20"/>
          <w:szCs w:val="20"/>
        </w:rPr>
        <w:t xml:space="preserve"> </w:t>
      </w:r>
      <w:r>
        <w:rPr>
          <w:rFonts w:ascii="Trebuchet MS" w:eastAsia="Trebuchet MS" w:hAnsi="Trebuchet MS" w:cs="Trebuchet MS"/>
          <w:sz w:val="20"/>
          <w:szCs w:val="20"/>
        </w:rPr>
        <w:t>article</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forming</w:t>
      </w:r>
      <w:r>
        <w:rPr>
          <w:rFonts w:ascii="Trebuchet MS" w:eastAsia="Trebuchet MS" w:hAnsi="Trebuchet MS" w:cs="Trebuchet MS"/>
          <w:spacing w:val="18"/>
          <w:sz w:val="20"/>
          <w:szCs w:val="20"/>
        </w:rPr>
        <w:t xml:space="preserve"> </w:t>
      </w:r>
      <w:r>
        <w:rPr>
          <w:rFonts w:ascii="Trebuchet MS" w:eastAsia="Trebuchet MS" w:hAnsi="Trebuchet MS" w:cs="Trebuchet MS"/>
          <w:sz w:val="20"/>
          <w:szCs w:val="20"/>
        </w:rPr>
        <w:t>part</w:t>
      </w:r>
      <w:r>
        <w:rPr>
          <w:rFonts w:ascii="Trebuchet MS" w:eastAsia="Trebuchet MS" w:hAnsi="Trebuchet MS" w:cs="Trebuchet MS"/>
          <w:spacing w:val="18"/>
          <w:sz w:val="20"/>
          <w:szCs w:val="20"/>
        </w:rPr>
        <w:t xml:space="preserve"> </w:t>
      </w:r>
      <w:r>
        <w:rPr>
          <w:rFonts w:ascii="Trebuchet MS" w:eastAsia="Trebuchet MS" w:hAnsi="Trebuchet MS" w:cs="Trebuchet MS"/>
          <w:sz w:val="20"/>
          <w:szCs w:val="20"/>
        </w:rPr>
        <w:t>of</w:t>
      </w:r>
      <w:r>
        <w:rPr>
          <w:rFonts w:ascii="Trebuchet MS" w:eastAsia="Trebuchet MS" w:hAnsi="Trebuchet MS" w:cs="Trebuchet MS"/>
          <w:spacing w:val="18"/>
          <w:sz w:val="20"/>
          <w:szCs w:val="20"/>
        </w:rPr>
        <w:t xml:space="preserve"> </w:t>
      </w:r>
      <w:r>
        <w:rPr>
          <w:rFonts w:ascii="Trebuchet MS" w:eastAsia="Trebuchet MS" w:hAnsi="Trebuchet MS" w:cs="Trebuchet MS"/>
          <w:sz w:val="20"/>
          <w:szCs w:val="20"/>
        </w:rPr>
        <w:t>such</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an</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electrical</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installation</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irrespective</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of</w:t>
      </w:r>
      <w:r>
        <w:rPr>
          <w:rFonts w:ascii="Trebuchet MS" w:eastAsia="Trebuchet MS" w:hAnsi="Trebuchet MS" w:cs="Trebuchet MS"/>
          <w:spacing w:val="18"/>
          <w:sz w:val="20"/>
          <w:szCs w:val="20"/>
        </w:rPr>
        <w:t xml:space="preserve"> </w:t>
      </w:r>
      <w:r>
        <w:rPr>
          <w:rFonts w:ascii="Trebuchet MS" w:eastAsia="Trebuchet MS" w:hAnsi="Trebuchet MS" w:cs="Trebuchet MS"/>
          <w:sz w:val="20"/>
          <w:szCs w:val="20"/>
        </w:rPr>
        <w:t>whether</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or</w:t>
      </w:r>
      <w:r>
        <w:rPr>
          <w:rFonts w:ascii="Trebuchet MS" w:eastAsia="Trebuchet MS" w:hAnsi="Trebuchet MS" w:cs="Trebuchet MS"/>
          <w:spacing w:val="17"/>
          <w:sz w:val="20"/>
          <w:szCs w:val="20"/>
        </w:rPr>
        <w:t xml:space="preserve"> </w:t>
      </w:r>
      <w:r>
        <w:rPr>
          <w:rFonts w:ascii="Trebuchet MS" w:eastAsia="Trebuchet MS" w:hAnsi="Trebuchet MS" w:cs="Trebuchet MS"/>
          <w:sz w:val="20"/>
          <w:szCs w:val="20"/>
        </w:rPr>
        <w:t>not</w:t>
      </w:r>
      <w:r>
        <w:rPr>
          <w:rFonts w:ascii="Trebuchet MS" w:eastAsia="Trebuchet MS" w:hAnsi="Trebuchet MS" w:cs="Trebuchet MS"/>
          <w:spacing w:val="18"/>
          <w:sz w:val="20"/>
          <w:szCs w:val="20"/>
        </w:rPr>
        <w:t xml:space="preserve"> </w:t>
      </w:r>
      <w:r>
        <w:rPr>
          <w:rFonts w:ascii="Trebuchet MS" w:eastAsia="Trebuchet MS" w:hAnsi="Trebuchet MS" w:cs="Trebuchet MS"/>
          <w:sz w:val="20"/>
          <w:szCs w:val="20"/>
        </w:rPr>
        <w:t>it</w:t>
      </w:r>
      <w:r>
        <w:rPr>
          <w:rFonts w:ascii="Trebuchet MS" w:eastAsia="Trebuchet MS" w:hAnsi="Trebuchet MS" w:cs="Trebuchet MS"/>
          <w:spacing w:val="18"/>
          <w:sz w:val="20"/>
          <w:szCs w:val="20"/>
        </w:rPr>
        <w:t xml:space="preserve"> </w:t>
      </w:r>
      <w:r>
        <w:rPr>
          <w:rFonts w:ascii="Trebuchet MS" w:eastAsia="Trebuchet MS" w:hAnsi="Trebuchet MS" w:cs="Trebuchet MS"/>
          <w:sz w:val="20"/>
          <w:szCs w:val="20"/>
        </w:rPr>
        <w:t>is</w:t>
      </w:r>
      <w:r>
        <w:rPr>
          <w:rFonts w:ascii="Trebuchet MS" w:eastAsia="Trebuchet MS" w:hAnsi="Trebuchet MS" w:cs="Trebuchet MS"/>
          <w:spacing w:val="19"/>
          <w:sz w:val="20"/>
          <w:szCs w:val="20"/>
        </w:rPr>
        <w:t xml:space="preserve"> </w:t>
      </w:r>
      <w:r>
        <w:rPr>
          <w:rFonts w:ascii="Trebuchet MS" w:eastAsia="Trebuchet MS" w:hAnsi="Trebuchet MS" w:cs="Trebuchet MS"/>
          <w:sz w:val="20"/>
          <w:szCs w:val="20"/>
        </w:rPr>
        <w:t>part</w:t>
      </w:r>
      <w:r>
        <w:rPr>
          <w:rFonts w:ascii="Trebuchet MS" w:eastAsia="Trebuchet MS" w:hAnsi="Trebuchet MS" w:cs="Trebuchet MS"/>
          <w:spacing w:val="29"/>
          <w:sz w:val="20"/>
          <w:szCs w:val="20"/>
        </w:rPr>
        <w:t xml:space="preserve"> </w:t>
      </w:r>
      <w:r>
        <w:rPr>
          <w:rFonts w:ascii="Trebuchet MS" w:eastAsia="Trebuchet MS" w:hAnsi="Trebuchet MS" w:cs="Trebuchet MS"/>
          <w:sz w:val="20"/>
          <w:szCs w:val="20"/>
        </w:rPr>
        <w:t>of</w:t>
      </w:r>
      <w:r>
        <w:rPr>
          <w:rFonts w:ascii="Trebuchet MS" w:eastAsia="Trebuchet MS" w:hAnsi="Trebuchet MS" w:cs="Trebuchet MS"/>
          <w:spacing w:val="18"/>
          <w:sz w:val="20"/>
          <w:szCs w:val="20"/>
        </w:rPr>
        <w:t xml:space="preserve"> </w:t>
      </w:r>
      <w:r>
        <w:rPr>
          <w:rFonts w:ascii="Trebuchet MS" w:eastAsia="Trebuchet MS" w:hAnsi="Trebuchet MS" w:cs="Trebuchet MS"/>
          <w:sz w:val="20"/>
          <w:szCs w:val="20"/>
        </w:rPr>
        <w:t>the</w:t>
      </w:r>
      <w:r>
        <w:rPr>
          <w:rFonts w:ascii="Trebuchet MS" w:eastAsia="Trebuchet MS" w:hAnsi="Trebuchet MS" w:cs="Trebuchet MS"/>
          <w:w w:val="99"/>
          <w:sz w:val="20"/>
          <w:szCs w:val="20"/>
        </w:rPr>
        <w:t xml:space="preserve"> </w:t>
      </w:r>
      <w:r>
        <w:rPr>
          <w:rFonts w:ascii="Trebuchet MS" w:eastAsia="Trebuchet MS" w:hAnsi="Trebuchet MS" w:cs="Trebuchet MS"/>
          <w:sz w:val="20"/>
          <w:szCs w:val="20"/>
        </w:rPr>
        <w:t>electrical circuit, but excluding-</w:t>
      </w:r>
    </w:p>
    <w:p w:rsidR="00E22020" w:rsidRDefault="00E22020">
      <w:pPr>
        <w:spacing w:before="4"/>
        <w:rPr>
          <w:rFonts w:ascii="Trebuchet MS" w:eastAsia="Trebuchet MS" w:hAnsi="Trebuchet MS" w:cs="Trebuchet MS"/>
          <w:sz w:val="17"/>
          <w:szCs w:val="17"/>
        </w:rPr>
      </w:pPr>
    </w:p>
    <w:p w:rsidR="00E22020" w:rsidRDefault="00016963" w:rsidP="00A72E99">
      <w:pPr>
        <w:pStyle w:val="ListParagraph"/>
        <w:numPr>
          <w:ilvl w:val="1"/>
          <w:numId w:val="32"/>
        </w:numPr>
        <w:tabs>
          <w:tab w:val="left" w:pos="1130"/>
        </w:tabs>
        <w:ind w:left="808" w:firstLine="12"/>
        <w:jc w:val="both"/>
        <w:rPr>
          <w:rFonts w:ascii="Trebuchet MS" w:eastAsia="Trebuchet MS" w:hAnsi="Trebuchet MS" w:cs="Trebuchet MS"/>
          <w:sz w:val="20"/>
          <w:szCs w:val="20"/>
        </w:rPr>
      </w:pPr>
      <w:r>
        <w:rPr>
          <w:rFonts w:ascii="Trebuchet MS"/>
          <w:sz w:val="20"/>
        </w:rPr>
        <w:t>any machinery of the supplier related to the supply of electricity on the</w:t>
      </w:r>
      <w:r>
        <w:rPr>
          <w:rFonts w:ascii="Trebuchet MS"/>
          <w:spacing w:val="-21"/>
          <w:sz w:val="20"/>
        </w:rPr>
        <w:t xml:space="preserve"> </w:t>
      </w:r>
      <w:r>
        <w:rPr>
          <w:rFonts w:ascii="Trebuchet MS"/>
          <w:sz w:val="20"/>
        </w:rPr>
        <w:t>premises;</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1"/>
          <w:numId w:val="32"/>
        </w:numPr>
        <w:tabs>
          <w:tab w:val="left" w:pos="1142"/>
        </w:tabs>
        <w:spacing w:line="278" w:lineRule="auto"/>
        <w:ind w:left="808" w:right="108" w:firstLine="12"/>
        <w:rPr>
          <w:rFonts w:ascii="Trebuchet MS" w:eastAsia="Trebuchet MS" w:hAnsi="Trebuchet MS" w:cs="Trebuchet MS"/>
          <w:sz w:val="20"/>
          <w:szCs w:val="20"/>
        </w:rPr>
      </w:pPr>
      <w:r>
        <w:rPr>
          <w:rFonts w:ascii="Trebuchet MS"/>
          <w:sz w:val="20"/>
        </w:rPr>
        <w:t>any machinery which transmits electrical energy in communication, control circuits, television</w:t>
      </w:r>
      <w:r>
        <w:rPr>
          <w:rFonts w:ascii="Trebuchet MS"/>
          <w:spacing w:val="14"/>
          <w:sz w:val="20"/>
        </w:rPr>
        <w:t xml:space="preserve"> </w:t>
      </w:r>
      <w:r>
        <w:rPr>
          <w:rFonts w:ascii="Trebuchet MS"/>
          <w:sz w:val="20"/>
        </w:rPr>
        <w:t>or</w:t>
      </w:r>
      <w:r>
        <w:rPr>
          <w:rFonts w:ascii="Trebuchet MS"/>
          <w:w w:val="99"/>
          <w:sz w:val="20"/>
        </w:rPr>
        <w:t xml:space="preserve"> </w:t>
      </w:r>
      <w:r>
        <w:rPr>
          <w:rFonts w:ascii="Trebuchet MS"/>
          <w:sz w:val="20"/>
        </w:rPr>
        <w:t>radio circuits;</w:t>
      </w:r>
    </w:p>
    <w:p w:rsidR="00E22020" w:rsidRDefault="00E22020">
      <w:pPr>
        <w:spacing w:before="10"/>
        <w:rPr>
          <w:rFonts w:ascii="Trebuchet MS" w:eastAsia="Trebuchet MS" w:hAnsi="Trebuchet MS" w:cs="Trebuchet MS"/>
          <w:sz w:val="16"/>
          <w:szCs w:val="16"/>
        </w:rPr>
      </w:pPr>
    </w:p>
    <w:p w:rsidR="00E22020" w:rsidRDefault="00016963" w:rsidP="00A72E99">
      <w:pPr>
        <w:pStyle w:val="ListParagraph"/>
        <w:numPr>
          <w:ilvl w:val="1"/>
          <w:numId w:val="32"/>
        </w:numPr>
        <w:tabs>
          <w:tab w:val="left" w:pos="1125"/>
        </w:tabs>
        <w:ind w:left="1124" w:hanging="304"/>
        <w:jc w:val="both"/>
        <w:rPr>
          <w:rFonts w:ascii="Trebuchet MS" w:eastAsia="Trebuchet MS" w:hAnsi="Trebuchet MS" w:cs="Trebuchet MS"/>
          <w:sz w:val="20"/>
          <w:szCs w:val="20"/>
        </w:rPr>
      </w:pPr>
      <w:r>
        <w:rPr>
          <w:rFonts w:ascii="Trebuchet MS"/>
          <w:sz w:val="20"/>
        </w:rPr>
        <w:t>an electrical installation on a vehicle, vessel, train or aircraft;</w:t>
      </w:r>
      <w:r>
        <w:rPr>
          <w:rFonts w:ascii="Trebuchet MS"/>
          <w:spacing w:val="-21"/>
          <w:sz w:val="20"/>
        </w:rPr>
        <w:t xml:space="preserve"> </w:t>
      </w:r>
      <w:r>
        <w:rPr>
          <w:rFonts w:ascii="Trebuchet MS"/>
          <w:sz w:val="20"/>
        </w:rPr>
        <w:t>and</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1"/>
          <w:numId w:val="32"/>
        </w:numPr>
        <w:tabs>
          <w:tab w:val="left" w:pos="1171"/>
        </w:tabs>
        <w:spacing w:line="276" w:lineRule="auto"/>
        <w:ind w:left="808" w:right="99" w:firstLine="0"/>
        <w:jc w:val="both"/>
        <w:rPr>
          <w:rFonts w:ascii="Trebuchet MS" w:eastAsia="Trebuchet MS" w:hAnsi="Trebuchet MS" w:cs="Trebuchet MS"/>
          <w:sz w:val="20"/>
          <w:szCs w:val="20"/>
        </w:rPr>
      </w:pPr>
      <w:r>
        <w:rPr>
          <w:rFonts w:ascii="Trebuchet MS"/>
          <w:sz w:val="20"/>
        </w:rPr>
        <w:t>control</w:t>
      </w:r>
      <w:r>
        <w:rPr>
          <w:rFonts w:ascii="Trebuchet MS"/>
          <w:spacing w:val="43"/>
          <w:sz w:val="20"/>
        </w:rPr>
        <w:t xml:space="preserve"> </w:t>
      </w:r>
      <w:r>
        <w:rPr>
          <w:rFonts w:ascii="Trebuchet MS"/>
          <w:sz w:val="20"/>
        </w:rPr>
        <w:t>circuits</w:t>
      </w:r>
      <w:r>
        <w:rPr>
          <w:rFonts w:ascii="Trebuchet MS"/>
          <w:spacing w:val="43"/>
          <w:sz w:val="20"/>
        </w:rPr>
        <w:t xml:space="preserve"> </w:t>
      </w:r>
      <w:r>
        <w:rPr>
          <w:rFonts w:ascii="Trebuchet MS"/>
          <w:sz w:val="20"/>
        </w:rPr>
        <w:t>of</w:t>
      </w:r>
      <w:r>
        <w:rPr>
          <w:rFonts w:ascii="Trebuchet MS"/>
          <w:spacing w:val="42"/>
          <w:sz w:val="20"/>
        </w:rPr>
        <w:t xml:space="preserve"> </w:t>
      </w:r>
      <w:r>
        <w:rPr>
          <w:rFonts w:ascii="Trebuchet MS"/>
          <w:sz w:val="20"/>
        </w:rPr>
        <w:t>50v</w:t>
      </w:r>
      <w:r>
        <w:rPr>
          <w:rFonts w:ascii="Trebuchet MS"/>
          <w:spacing w:val="42"/>
          <w:sz w:val="20"/>
        </w:rPr>
        <w:t xml:space="preserve"> </w:t>
      </w:r>
      <w:r>
        <w:rPr>
          <w:rFonts w:ascii="Trebuchet MS"/>
          <w:sz w:val="20"/>
        </w:rPr>
        <w:t>or</w:t>
      </w:r>
      <w:r>
        <w:rPr>
          <w:rFonts w:ascii="Trebuchet MS"/>
          <w:spacing w:val="41"/>
          <w:sz w:val="20"/>
        </w:rPr>
        <w:t xml:space="preserve"> </w:t>
      </w:r>
      <w:r>
        <w:rPr>
          <w:rFonts w:ascii="Trebuchet MS"/>
          <w:sz w:val="20"/>
        </w:rPr>
        <w:t>less</w:t>
      </w:r>
      <w:r>
        <w:rPr>
          <w:rFonts w:ascii="Trebuchet MS"/>
          <w:spacing w:val="43"/>
          <w:sz w:val="20"/>
        </w:rPr>
        <w:t xml:space="preserve"> </w:t>
      </w:r>
      <w:r>
        <w:rPr>
          <w:rFonts w:ascii="Trebuchet MS"/>
          <w:sz w:val="20"/>
        </w:rPr>
        <w:t>between</w:t>
      </w:r>
      <w:r>
        <w:rPr>
          <w:rFonts w:ascii="Trebuchet MS"/>
          <w:spacing w:val="42"/>
          <w:sz w:val="20"/>
        </w:rPr>
        <w:t xml:space="preserve"> </w:t>
      </w:r>
      <w:r>
        <w:rPr>
          <w:rFonts w:ascii="Trebuchet MS"/>
          <w:sz w:val="20"/>
        </w:rPr>
        <w:t>different</w:t>
      </w:r>
      <w:r>
        <w:rPr>
          <w:rFonts w:ascii="Trebuchet MS"/>
          <w:spacing w:val="42"/>
          <w:sz w:val="20"/>
        </w:rPr>
        <w:t xml:space="preserve"> </w:t>
      </w:r>
      <w:r>
        <w:rPr>
          <w:rFonts w:ascii="Trebuchet MS"/>
          <w:sz w:val="20"/>
        </w:rPr>
        <w:t>parts</w:t>
      </w:r>
      <w:r>
        <w:rPr>
          <w:rFonts w:ascii="Trebuchet MS"/>
          <w:spacing w:val="43"/>
          <w:sz w:val="20"/>
        </w:rPr>
        <w:t xml:space="preserve"> </w:t>
      </w:r>
      <w:r>
        <w:rPr>
          <w:rFonts w:ascii="Trebuchet MS"/>
          <w:sz w:val="20"/>
        </w:rPr>
        <w:t>of</w:t>
      </w:r>
      <w:r>
        <w:rPr>
          <w:rFonts w:ascii="Trebuchet MS"/>
          <w:spacing w:val="42"/>
          <w:sz w:val="20"/>
        </w:rPr>
        <w:t xml:space="preserve"> </w:t>
      </w:r>
      <w:r>
        <w:rPr>
          <w:rFonts w:ascii="Trebuchet MS"/>
          <w:sz w:val="20"/>
        </w:rPr>
        <w:t>machinery</w:t>
      </w:r>
      <w:r>
        <w:rPr>
          <w:rFonts w:ascii="Trebuchet MS"/>
          <w:spacing w:val="42"/>
          <w:sz w:val="20"/>
        </w:rPr>
        <w:t xml:space="preserve"> </w:t>
      </w:r>
      <w:r>
        <w:rPr>
          <w:rFonts w:ascii="Trebuchet MS"/>
          <w:sz w:val="20"/>
        </w:rPr>
        <w:t>or</w:t>
      </w:r>
      <w:r>
        <w:rPr>
          <w:rFonts w:ascii="Trebuchet MS"/>
          <w:spacing w:val="43"/>
          <w:sz w:val="20"/>
        </w:rPr>
        <w:t xml:space="preserve"> </w:t>
      </w:r>
      <w:r>
        <w:rPr>
          <w:rFonts w:ascii="Trebuchet MS"/>
          <w:sz w:val="20"/>
        </w:rPr>
        <w:t>system</w:t>
      </w:r>
      <w:r>
        <w:rPr>
          <w:rFonts w:ascii="Trebuchet MS"/>
          <w:spacing w:val="42"/>
          <w:sz w:val="20"/>
        </w:rPr>
        <w:t xml:space="preserve"> </w:t>
      </w:r>
      <w:r>
        <w:rPr>
          <w:rFonts w:ascii="Trebuchet MS"/>
          <w:sz w:val="20"/>
        </w:rPr>
        <w:t>components,</w:t>
      </w:r>
      <w:r>
        <w:rPr>
          <w:rFonts w:ascii="Trebuchet MS"/>
          <w:w w:val="99"/>
          <w:sz w:val="20"/>
        </w:rPr>
        <w:t xml:space="preserve"> </w:t>
      </w:r>
      <w:r>
        <w:rPr>
          <w:rFonts w:ascii="Trebuchet MS"/>
          <w:sz w:val="20"/>
        </w:rPr>
        <w:t>forming a unit, that are separately installed and derived from an independent source or an</w:t>
      </w:r>
      <w:r>
        <w:rPr>
          <w:rFonts w:ascii="Trebuchet MS"/>
          <w:spacing w:val="43"/>
          <w:sz w:val="20"/>
        </w:rPr>
        <w:t xml:space="preserve"> </w:t>
      </w:r>
      <w:r>
        <w:rPr>
          <w:rFonts w:ascii="Trebuchet MS"/>
          <w:sz w:val="20"/>
        </w:rPr>
        <w:t>isolating</w:t>
      </w:r>
      <w:r>
        <w:rPr>
          <w:rFonts w:ascii="Trebuchet MS"/>
          <w:w w:val="99"/>
          <w:sz w:val="20"/>
        </w:rPr>
        <w:t xml:space="preserve"> </w:t>
      </w:r>
      <w:r>
        <w:rPr>
          <w:rFonts w:ascii="Trebuchet MS"/>
          <w:sz w:val="20"/>
        </w:rPr>
        <w:t>transformer;</w:t>
      </w:r>
    </w:p>
    <w:p w:rsidR="00E22020" w:rsidRDefault="00E22020">
      <w:pPr>
        <w:spacing w:before="4"/>
        <w:rPr>
          <w:rFonts w:ascii="Trebuchet MS" w:eastAsia="Trebuchet MS" w:hAnsi="Trebuchet MS" w:cs="Trebuchet MS"/>
          <w:sz w:val="17"/>
          <w:szCs w:val="17"/>
        </w:rPr>
      </w:pPr>
    </w:p>
    <w:p w:rsidR="00E22020" w:rsidRDefault="00016963">
      <w:pPr>
        <w:pStyle w:val="BodyText"/>
        <w:spacing w:line="276" w:lineRule="auto"/>
        <w:ind w:left="666" w:right="108"/>
        <w:rPr>
          <w:rFonts w:ascii="Trebuchet MS" w:eastAsia="Trebuchet MS" w:hAnsi="Trebuchet MS" w:cs="Trebuchet MS"/>
        </w:rPr>
      </w:pPr>
      <w:r>
        <w:rPr>
          <w:rFonts w:ascii="Trebuchet MS"/>
        </w:rPr>
        <w:t>Electrical</w:t>
      </w:r>
      <w:r>
        <w:rPr>
          <w:rFonts w:ascii="Trebuchet MS"/>
          <w:spacing w:val="15"/>
        </w:rPr>
        <w:t xml:space="preserve"> </w:t>
      </w:r>
      <w:r>
        <w:rPr>
          <w:rFonts w:ascii="Trebuchet MS"/>
        </w:rPr>
        <w:t>Installations</w:t>
      </w:r>
      <w:r>
        <w:rPr>
          <w:rFonts w:ascii="Trebuchet MS"/>
          <w:spacing w:val="19"/>
        </w:rPr>
        <w:t xml:space="preserve"> </w:t>
      </w:r>
      <w:r>
        <w:rPr>
          <w:rFonts w:ascii="Trebuchet MS"/>
        </w:rPr>
        <w:t>Regulations,</w:t>
      </w:r>
      <w:r>
        <w:rPr>
          <w:rFonts w:ascii="Trebuchet MS"/>
          <w:spacing w:val="15"/>
        </w:rPr>
        <w:t xml:space="preserve"> </w:t>
      </w:r>
      <w:r>
        <w:rPr>
          <w:rFonts w:ascii="Trebuchet MS"/>
        </w:rPr>
        <w:t>1988</w:t>
      </w:r>
      <w:r>
        <w:rPr>
          <w:rFonts w:ascii="Trebuchet MS"/>
          <w:spacing w:val="19"/>
        </w:rPr>
        <w:t xml:space="preserve"> </w:t>
      </w:r>
      <w:r>
        <w:rPr>
          <w:rFonts w:ascii="Trebuchet MS"/>
        </w:rPr>
        <w:t>promulgated</w:t>
      </w:r>
      <w:r>
        <w:rPr>
          <w:rFonts w:ascii="Trebuchet MS"/>
          <w:spacing w:val="15"/>
        </w:rPr>
        <w:t xml:space="preserve"> </w:t>
      </w:r>
      <w:r>
        <w:rPr>
          <w:rFonts w:ascii="Trebuchet MS"/>
        </w:rPr>
        <w:t>by</w:t>
      </w:r>
      <w:r>
        <w:rPr>
          <w:rFonts w:ascii="Trebuchet MS"/>
          <w:spacing w:val="17"/>
        </w:rPr>
        <w:t xml:space="preserve"> </w:t>
      </w:r>
      <w:r>
        <w:rPr>
          <w:rFonts w:ascii="Trebuchet MS"/>
        </w:rPr>
        <w:t>Government</w:t>
      </w:r>
      <w:r>
        <w:rPr>
          <w:rFonts w:ascii="Trebuchet MS"/>
          <w:spacing w:val="16"/>
        </w:rPr>
        <w:t xml:space="preserve"> </w:t>
      </w:r>
      <w:r>
        <w:rPr>
          <w:rFonts w:ascii="Trebuchet MS"/>
        </w:rPr>
        <w:t>Notice</w:t>
      </w:r>
      <w:r>
        <w:rPr>
          <w:rFonts w:ascii="Trebuchet MS"/>
          <w:spacing w:val="15"/>
        </w:rPr>
        <w:t xml:space="preserve"> </w:t>
      </w:r>
      <w:r>
        <w:rPr>
          <w:rFonts w:ascii="Trebuchet MS"/>
        </w:rPr>
        <w:t>No.</w:t>
      </w:r>
      <w:r>
        <w:rPr>
          <w:rFonts w:ascii="Trebuchet MS"/>
          <w:spacing w:val="15"/>
        </w:rPr>
        <w:t xml:space="preserve"> </w:t>
      </w:r>
      <w:r>
        <w:rPr>
          <w:rFonts w:ascii="Trebuchet MS"/>
        </w:rPr>
        <w:t>R1593</w:t>
      </w:r>
      <w:r>
        <w:rPr>
          <w:rFonts w:ascii="Trebuchet MS"/>
          <w:spacing w:val="17"/>
        </w:rPr>
        <w:t xml:space="preserve"> </w:t>
      </w:r>
      <w:r>
        <w:rPr>
          <w:rFonts w:ascii="Trebuchet MS"/>
        </w:rPr>
        <w:t>of</w:t>
      </w:r>
      <w:r>
        <w:rPr>
          <w:rFonts w:ascii="Trebuchet MS"/>
          <w:spacing w:val="14"/>
        </w:rPr>
        <w:t xml:space="preserve"> </w:t>
      </w:r>
      <w:r>
        <w:rPr>
          <w:rFonts w:ascii="Trebuchet MS"/>
        </w:rPr>
        <w:t>12</w:t>
      </w:r>
      <w:r>
        <w:rPr>
          <w:rFonts w:ascii="Trebuchet MS"/>
          <w:spacing w:val="15"/>
        </w:rPr>
        <w:t xml:space="preserve"> </w:t>
      </w:r>
      <w:r>
        <w:rPr>
          <w:rFonts w:ascii="Trebuchet MS"/>
        </w:rPr>
        <w:t>August</w:t>
      </w:r>
      <w:r>
        <w:rPr>
          <w:rFonts w:ascii="Trebuchet MS"/>
          <w:w w:val="99"/>
        </w:rPr>
        <w:t xml:space="preserve"> </w:t>
      </w:r>
      <w:r>
        <w:rPr>
          <w:rFonts w:ascii="Trebuchet MS"/>
        </w:rPr>
        <w:t>1988.</w:t>
      </w:r>
    </w:p>
    <w:p w:rsidR="00E22020" w:rsidRDefault="00E22020">
      <w:pPr>
        <w:spacing w:before="4"/>
        <w:rPr>
          <w:rFonts w:ascii="Trebuchet MS" w:eastAsia="Trebuchet MS" w:hAnsi="Trebuchet MS" w:cs="Trebuchet MS"/>
          <w:sz w:val="17"/>
          <w:szCs w:val="17"/>
        </w:rPr>
      </w:pPr>
    </w:p>
    <w:p w:rsidR="00E22020" w:rsidRDefault="00016963" w:rsidP="00A72E99">
      <w:pPr>
        <w:pStyle w:val="ListParagraph"/>
        <w:numPr>
          <w:ilvl w:val="0"/>
          <w:numId w:val="32"/>
        </w:numPr>
        <w:tabs>
          <w:tab w:val="left" w:pos="667"/>
        </w:tabs>
        <w:spacing w:line="276" w:lineRule="auto"/>
        <w:ind w:right="181" w:hanging="566"/>
        <w:jc w:val="both"/>
        <w:rPr>
          <w:rFonts w:ascii="Trebuchet MS" w:eastAsia="Trebuchet MS" w:hAnsi="Trebuchet MS" w:cs="Trebuchet MS"/>
          <w:sz w:val="20"/>
          <w:szCs w:val="20"/>
        </w:rPr>
      </w:pPr>
      <w:r>
        <w:rPr>
          <w:rFonts w:ascii="Trebuchet MS"/>
          <w:spacing w:val="7"/>
          <w:sz w:val="20"/>
        </w:rPr>
        <w:t>"demolition</w:t>
      </w:r>
      <w:r>
        <w:rPr>
          <w:rFonts w:ascii="Trebuchet MS"/>
          <w:spacing w:val="21"/>
          <w:sz w:val="20"/>
        </w:rPr>
        <w:t xml:space="preserve"> </w:t>
      </w:r>
      <w:r>
        <w:rPr>
          <w:rFonts w:ascii="Trebuchet MS"/>
          <w:spacing w:val="6"/>
          <w:sz w:val="20"/>
        </w:rPr>
        <w:t>work"</w:t>
      </w:r>
      <w:r>
        <w:rPr>
          <w:rFonts w:ascii="Trebuchet MS"/>
          <w:spacing w:val="24"/>
          <w:sz w:val="20"/>
        </w:rPr>
        <w:t xml:space="preserve"> </w:t>
      </w:r>
      <w:r>
        <w:rPr>
          <w:rFonts w:ascii="Trebuchet MS"/>
          <w:spacing w:val="5"/>
          <w:sz w:val="20"/>
        </w:rPr>
        <w:t>means</w:t>
      </w:r>
      <w:r>
        <w:rPr>
          <w:rFonts w:ascii="Trebuchet MS"/>
          <w:spacing w:val="25"/>
          <w:sz w:val="20"/>
        </w:rPr>
        <w:t xml:space="preserve"> </w:t>
      </w:r>
      <w:r>
        <w:rPr>
          <w:rFonts w:ascii="Trebuchet MS"/>
          <w:sz w:val="20"/>
        </w:rPr>
        <w:t>a</w:t>
      </w:r>
      <w:r>
        <w:rPr>
          <w:rFonts w:ascii="Trebuchet MS"/>
          <w:spacing w:val="23"/>
          <w:sz w:val="20"/>
        </w:rPr>
        <w:t xml:space="preserve"> </w:t>
      </w:r>
      <w:r>
        <w:rPr>
          <w:rFonts w:ascii="Trebuchet MS"/>
          <w:spacing w:val="6"/>
          <w:sz w:val="20"/>
        </w:rPr>
        <w:t>method</w:t>
      </w:r>
      <w:r>
        <w:rPr>
          <w:rFonts w:ascii="Trebuchet MS"/>
          <w:spacing w:val="21"/>
          <w:sz w:val="20"/>
        </w:rPr>
        <w:t xml:space="preserve"> </w:t>
      </w:r>
      <w:r>
        <w:rPr>
          <w:rFonts w:ascii="Trebuchet MS"/>
          <w:spacing w:val="3"/>
          <w:sz w:val="20"/>
        </w:rPr>
        <w:t>to</w:t>
      </w:r>
      <w:r>
        <w:rPr>
          <w:rFonts w:ascii="Trebuchet MS"/>
          <w:spacing w:val="25"/>
          <w:sz w:val="20"/>
        </w:rPr>
        <w:t xml:space="preserve"> </w:t>
      </w:r>
      <w:r>
        <w:rPr>
          <w:rFonts w:ascii="Trebuchet MS"/>
          <w:spacing w:val="7"/>
          <w:sz w:val="20"/>
        </w:rPr>
        <w:t>dismantle,</w:t>
      </w:r>
      <w:r>
        <w:rPr>
          <w:rFonts w:ascii="Trebuchet MS"/>
          <w:spacing w:val="23"/>
          <w:sz w:val="20"/>
        </w:rPr>
        <w:t xml:space="preserve"> </w:t>
      </w:r>
      <w:r>
        <w:rPr>
          <w:rFonts w:ascii="Trebuchet MS"/>
          <w:spacing w:val="6"/>
          <w:sz w:val="20"/>
        </w:rPr>
        <w:t>wreck,</w:t>
      </w:r>
      <w:r>
        <w:rPr>
          <w:rFonts w:ascii="Trebuchet MS"/>
          <w:spacing w:val="23"/>
          <w:sz w:val="20"/>
        </w:rPr>
        <w:t xml:space="preserve"> </w:t>
      </w:r>
      <w:r>
        <w:rPr>
          <w:rFonts w:ascii="Trebuchet MS"/>
          <w:spacing w:val="6"/>
          <w:sz w:val="20"/>
        </w:rPr>
        <w:t>break,</w:t>
      </w:r>
      <w:r>
        <w:rPr>
          <w:rFonts w:ascii="Trebuchet MS"/>
          <w:spacing w:val="23"/>
          <w:sz w:val="20"/>
        </w:rPr>
        <w:t xml:space="preserve"> </w:t>
      </w:r>
      <w:r>
        <w:rPr>
          <w:rFonts w:ascii="Trebuchet MS"/>
          <w:spacing w:val="5"/>
          <w:sz w:val="20"/>
        </w:rPr>
        <w:t>pull</w:t>
      </w:r>
      <w:r>
        <w:rPr>
          <w:rFonts w:ascii="Trebuchet MS"/>
          <w:spacing w:val="23"/>
          <w:sz w:val="20"/>
        </w:rPr>
        <w:t xml:space="preserve"> </w:t>
      </w:r>
      <w:r>
        <w:rPr>
          <w:rFonts w:ascii="Trebuchet MS"/>
          <w:spacing w:val="6"/>
          <w:sz w:val="20"/>
        </w:rPr>
        <w:t>down</w:t>
      </w:r>
      <w:r>
        <w:rPr>
          <w:rFonts w:ascii="Trebuchet MS"/>
          <w:spacing w:val="21"/>
          <w:sz w:val="20"/>
        </w:rPr>
        <w:t xml:space="preserve"> </w:t>
      </w:r>
      <w:r>
        <w:rPr>
          <w:rFonts w:ascii="Trebuchet MS"/>
          <w:spacing w:val="5"/>
          <w:sz w:val="20"/>
        </w:rPr>
        <w:t>or</w:t>
      </w:r>
      <w:r>
        <w:rPr>
          <w:rFonts w:ascii="Trebuchet MS"/>
          <w:spacing w:val="21"/>
          <w:sz w:val="20"/>
        </w:rPr>
        <w:t xml:space="preserve"> </w:t>
      </w:r>
      <w:r>
        <w:rPr>
          <w:rFonts w:ascii="Trebuchet MS"/>
          <w:spacing w:val="6"/>
          <w:sz w:val="20"/>
        </w:rPr>
        <w:t>knock</w:t>
      </w:r>
      <w:r>
        <w:rPr>
          <w:rFonts w:ascii="Trebuchet MS"/>
          <w:spacing w:val="25"/>
          <w:sz w:val="20"/>
        </w:rPr>
        <w:t xml:space="preserve"> </w:t>
      </w:r>
      <w:r>
        <w:rPr>
          <w:rFonts w:ascii="Trebuchet MS"/>
          <w:spacing w:val="5"/>
          <w:sz w:val="20"/>
        </w:rPr>
        <w:t>down</w:t>
      </w:r>
      <w:r>
        <w:rPr>
          <w:rFonts w:ascii="Trebuchet MS"/>
          <w:spacing w:val="21"/>
          <w:sz w:val="20"/>
        </w:rPr>
        <w:t xml:space="preserve"> </w:t>
      </w:r>
      <w:r>
        <w:rPr>
          <w:rFonts w:ascii="Trebuchet MS"/>
          <w:spacing w:val="5"/>
          <w:sz w:val="20"/>
        </w:rPr>
        <w:t>of</w:t>
      </w:r>
      <w:r>
        <w:rPr>
          <w:rFonts w:ascii="Trebuchet MS"/>
          <w:spacing w:val="23"/>
          <w:sz w:val="20"/>
        </w:rPr>
        <w:t xml:space="preserve"> </w:t>
      </w:r>
      <w:r>
        <w:rPr>
          <w:rFonts w:ascii="Trebuchet MS"/>
          <w:sz w:val="20"/>
        </w:rPr>
        <w:t>a</w:t>
      </w:r>
      <w:r>
        <w:rPr>
          <w:rFonts w:ascii="Trebuchet MS"/>
          <w:w w:val="99"/>
          <w:sz w:val="20"/>
        </w:rPr>
        <w:t xml:space="preserve"> </w:t>
      </w:r>
      <w:r>
        <w:rPr>
          <w:rFonts w:ascii="Trebuchet MS"/>
          <w:spacing w:val="6"/>
          <w:sz w:val="20"/>
        </w:rPr>
        <w:t xml:space="preserve">structure </w:t>
      </w:r>
      <w:r>
        <w:rPr>
          <w:rFonts w:ascii="Trebuchet MS"/>
          <w:spacing w:val="5"/>
          <w:sz w:val="20"/>
        </w:rPr>
        <w:t xml:space="preserve">or part </w:t>
      </w:r>
      <w:r>
        <w:rPr>
          <w:rFonts w:ascii="Trebuchet MS"/>
          <w:spacing w:val="6"/>
          <w:sz w:val="20"/>
        </w:rPr>
        <w:t xml:space="preserve">thereof </w:t>
      </w:r>
      <w:r>
        <w:rPr>
          <w:rFonts w:ascii="Trebuchet MS"/>
          <w:spacing w:val="4"/>
          <w:sz w:val="20"/>
        </w:rPr>
        <w:t xml:space="preserve">by </w:t>
      </w:r>
      <w:r>
        <w:rPr>
          <w:rFonts w:ascii="Trebuchet MS"/>
          <w:spacing w:val="5"/>
          <w:sz w:val="20"/>
        </w:rPr>
        <w:t xml:space="preserve">way of </w:t>
      </w:r>
      <w:r>
        <w:rPr>
          <w:rFonts w:ascii="Trebuchet MS"/>
          <w:spacing w:val="6"/>
          <w:sz w:val="20"/>
        </w:rPr>
        <w:t xml:space="preserve">manual </w:t>
      </w:r>
      <w:proofErr w:type="spellStart"/>
      <w:r>
        <w:rPr>
          <w:rFonts w:ascii="Trebuchet MS"/>
          <w:spacing w:val="6"/>
          <w:sz w:val="20"/>
        </w:rPr>
        <w:t>labour</w:t>
      </w:r>
      <w:proofErr w:type="spellEnd"/>
      <w:r>
        <w:rPr>
          <w:rFonts w:ascii="Trebuchet MS"/>
          <w:spacing w:val="6"/>
          <w:sz w:val="20"/>
        </w:rPr>
        <w:t xml:space="preserve">, </w:t>
      </w:r>
      <w:r>
        <w:rPr>
          <w:rFonts w:ascii="Trebuchet MS"/>
          <w:spacing w:val="7"/>
          <w:sz w:val="20"/>
        </w:rPr>
        <w:t xml:space="preserve">machinery, </w:t>
      </w:r>
      <w:r>
        <w:rPr>
          <w:rFonts w:ascii="Trebuchet MS"/>
          <w:spacing w:val="4"/>
          <w:sz w:val="20"/>
        </w:rPr>
        <w:t xml:space="preserve">or </w:t>
      </w:r>
      <w:r>
        <w:rPr>
          <w:rFonts w:ascii="Trebuchet MS"/>
          <w:spacing w:val="5"/>
          <w:sz w:val="20"/>
        </w:rPr>
        <w:t xml:space="preserve">the use </w:t>
      </w:r>
      <w:r>
        <w:rPr>
          <w:rFonts w:ascii="Trebuchet MS"/>
          <w:spacing w:val="4"/>
          <w:sz w:val="20"/>
        </w:rPr>
        <w:t>of</w:t>
      </w:r>
      <w:r>
        <w:rPr>
          <w:rFonts w:ascii="Trebuchet MS"/>
          <w:spacing w:val="9"/>
          <w:sz w:val="20"/>
        </w:rPr>
        <w:t xml:space="preserve"> </w:t>
      </w:r>
      <w:r>
        <w:rPr>
          <w:rFonts w:ascii="Trebuchet MS"/>
          <w:spacing w:val="7"/>
          <w:sz w:val="20"/>
        </w:rPr>
        <w:t>explosives;</w:t>
      </w:r>
    </w:p>
    <w:p w:rsidR="00E22020" w:rsidRDefault="00E22020">
      <w:pPr>
        <w:spacing w:line="276" w:lineRule="auto"/>
        <w:jc w:val="both"/>
        <w:rPr>
          <w:rFonts w:ascii="Trebuchet MS" w:eastAsia="Trebuchet MS" w:hAnsi="Trebuchet MS" w:cs="Trebuchet MS"/>
          <w:sz w:val="20"/>
          <w:szCs w:val="20"/>
        </w:rPr>
        <w:sectPr w:rsidR="00E22020">
          <w:headerReference w:type="even" r:id="rId110"/>
          <w:footerReference w:type="even" r:id="rId111"/>
          <w:pgSz w:w="11930" w:h="16850"/>
          <w:pgMar w:top="720" w:right="940" w:bottom="280" w:left="920" w:header="0" w:footer="0" w:gutter="0"/>
          <w:cols w:space="720"/>
        </w:sectPr>
      </w:pPr>
    </w:p>
    <w:p w:rsidR="00E22020" w:rsidRDefault="00016963" w:rsidP="00A72E99">
      <w:pPr>
        <w:pStyle w:val="ListParagraph"/>
        <w:numPr>
          <w:ilvl w:val="1"/>
          <w:numId w:val="33"/>
        </w:numPr>
        <w:tabs>
          <w:tab w:val="left" w:pos="478"/>
        </w:tabs>
        <w:spacing w:before="45"/>
        <w:ind w:right="70" w:hanging="377"/>
        <w:rPr>
          <w:rFonts w:ascii="Trebuchet MS" w:eastAsia="Trebuchet MS" w:hAnsi="Trebuchet MS" w:cs="Trebuchet MS"/>
          <w:sz w:val="20"/>
          <w:szCs w:val="20"/>
        </w:rPr>
      </w:pPr>
      <w:r>
        <w:rPr>
          <w:rFonts w:ascii="Trebuchet MS"/>
          <w:sz w:val="20"/>
          <w:u w:val="single" w:color="000000"/>
        </w:rPr>
        <w:lastRenderedPageBreak/>
        <w:t>PROJECT</w:t>
      </w:r>
      <w:r>
        <w:rPr>
          <w:rFonts w:ascii="Trebuchet MS"/>
          <w:spacing w:val="-1"/>
          <w:sz w:val="20"/>
          <w:u w:val="single" w:color="000000"/>
        </w:rPr>
        <w:t xml:space="preserve"> </w:t>
      </w:r>
      <w:r>
        <w:rPr>
          <w:rFonts w:ascii="Trebuchet MS"/>
          <w:sz w:val="20"/>
          <w:u w:val="single" w:color="000000"/>
        </w:rPr>
        <w:t>DESCRIPTION</w:t>
      </w:r>
    </w:p>
    <w:p w:rsidR="00E22020" w:rsidRDefault="00E22020">
      <w:pPr>
        <w:spacing w:before="7"/>
        <w:rPr>
          <w:rFonts w:ascii="Trebuchet MS" w:eastAsia="Trebuchet MS" w:hAnsi="Trebuchet MS" w:cs="Trebuchet MS"/>
          <w:sz w:val="19"/>
          <w:szCs w:val="19"/>
        </w:rPr>
      </w:pPr>
    </w:p>
    <w:p w:rsidR="00E22020" w:rsidRDefault="00016963">
      <w:pPr>
        <w:pStyle w:val="BodyText"/>
        <w:spacing w:before="73"/>
        <w:ind w:left="100" w:right="70"/>
        <w:rPr>
          <w:rFonts w:ascii="Trebuchet MS" w:eastAsia="Trebuchet MS" w:hAnsi="Trebuchet MS" w:cs="Trebuchet MS"/>
        </w:rPr>
      </w:pPr>
      <w:r>
        <w:rPr>
          <w:rFonts w:ascii="Trebuchet MS"/>
        </w:rPr>
        <w:t xml:space="preserve">The </w:t>
      </w:r>
      <w:r>
        <w:rPr>
          <w:rFonts w:ascii="Trebuchet MS"/>
          <w:spacing w:val="7"/>
        </w:rPr>
        <w:t xml:space="preserve">work </w:t>
      </w:r>
      <w:r>
        <w:rPr>
          <w:rFonts w:ascii="Trebuchet MS"/>
        </w:rPr>
        <w:t xml:space="preserve">to </w:t>
      </w:r>
      <w:r>
        <w:rPr>
          <w:rFonts w:ascii="Trebuchet MS"/>
          <w:spacing w:val="5"/>
        </w:rPr>
        <w:t xml:space="preserve">be </w:t>
      </w:r>
      <w:r>
        <w:rPr>
          <w:rFonts w:ascii="Trebuchet MS"/>
          <w:spacing w:val="7"/>
        </w:rPr>
        <w:t xml:space="preserve">carried out </w:t>
      </w:r>
      <w:r>
        <w:rPr>
          <w:rFonts w:ascii="Trebuchet MS"/>
          <w:spacing w:val="8"/>
        </w:rPr>
        <w:t xml:space="preserve">under </w:t>
      </w:r>
      <w:r>
        <w:rPr>
          <w:rFonts w:ascii="Trebuchet MS"/>
          <w:spacing w:val="5"/>
        </w:rPr>
        <w:t xml:space="preserve">this </w:t>
      </w:r>
      <w:r>
        <w:rPr>
          <w:rFonts w:ascii="Trebuchet MS"/>
          <w:spacing w:val="8"/>
        </w:rPr>
        <w:t xml:space="preserve">contract </w:t>
      </w:r>
      <w:r>
        <w:rPr>
          <w:rFonts w:ascii="Trebuchet MS"/>
        </w:rPr>
        <w:t xml:space="preserve">is </w:t>
      </w:r>
      <w:r>
        <w:rPr>
          <w:rFonts w:ascii="Trebuchet MS"/>
          <w:spacing w:val="8"/>
        </w:rPr>
        <w:t xml:space="preserve">described </w:t>
      </w:r>
      <w:r>
        <w:rPr>
          <w:rFonts w:ascii="Trebuchet MS"/>
        </w:rPr>
        <w:t xml:space="preserve">in </w:t>
      </w:r>
      <w:r>
        <w:rPr>
          <w:rFonts w:ascii="Trebuchet MS"/>
          <w:spacing w:val="5"/>
        </w:rPr>
        <w:t xml:space="preserve">the </w:t>
      </w:r>
      <w:r>
        <w:rPr>
          <w:rFonts w:ascii="Trebuchet MS"/>
        </w:rPr>
        <w:t>tender</w:t>
      </w:r>
      <w:r>
        <w:rPr>
          <w:rFonts w:ascii="Trebuchet MS"/>
          <w:spacing w:val="2"/>
        </w:rPr>
        <w:t xml:space="preserve"> </w:t>
      </w:r>
      <w:r>
        <w:rPr>
          <w:rFonts w:ascii="Trebuchet MS"/>
        </w:rPr>
        <w:t>document.</w:t>
      </w:r>
    </w:p>
    <w:p w:rsidR="00E22020" w:rsidRDefault="00E22020">
      <w:pPr>
        <w:rPr>
          <w:rFonts w:ascii="Trebuchet MS" w:eastAsia="Trebuchet MS" w:hAnsi="Trebuchet MS" w:cs="Trebuchet MS"/>
          <w:sz w:val="20"/>
          <w:szCs w:val="20"/>
        </w:rPr>
      </w:pPr>
    </w:p>
    <w:p w:rsidR="00E22020" w:rsidRDefault="00E22020">
      <w:pPr>
        <w:spacing w:before="1"/>
        <w:rPr>
          <w:rFonts w:ascii="Trebuchet MS" w:eastAsia="Trebuchet MS" w:hAnsi="Trebuchet MS" w:cs="Trebuchet MS"/>
          <w:sz w:val="29"/>
          <w:szCs w:val="29"/>
        </w:rPr>
      </w:pPr>
    </w:p>
    <w:p w:rsidR="00E22020" w:rsidRDefault="00016963" w:rsidP="00A72E99">
      <w:pPr>
        <w:pStyle w:val="ListParagraph"/>
        <w:numPr>
          <w:ilvl w:val="1"/>
          <w:numId w:val="33"/>
        </w:numPr>
        <w:tabs>
          <w:tab w:val="left" w:pos="478"/>
        </w:tabs>
        <w:ind w:right="70" w:hanging="377"/>
        <w:rPr>
          <w:rFonts w:ascii="Trebuchet MS" w:eastAsia="Trebuchet MS" w:hAnsi="Trebuchet MS" w:cs="Trebuchet MS"/>
          <w:sz w:val="20"/>
          <w:szCs w:val="20"/>
        </w:rPr>
      </w:pPr>
      <w:r>
        <w:rPr>
          <w:rFonts w:ascii="Trebuchet MS"/>
          <w:sz w:val="20"/>
          <w:u w:val="single" w:color="000000"/>
        </w:rPr>
        <w:t>T</w:t>
      </w:r>
      <w:r>
        <w:rPr>
          <w:rFonts w:ascii="Trebuchet MS"/>
          <w:spacing w:val="-48"/>
          <w:sz w:val="20"/>
          <w:u w:val="single" w:color="000000"/>
        </w:rPr>
        <w:t xml:space="preserve"> </w:t>
      </w:r>
      <w:r>
        <w:rPr>
          <w:rFonts w:ascii="Trebuchet MS"/>
          <w:spacing w:val="10"/>
          <w:sz w:val="20"/>
          <w:u w:val="single" w:color="000000"/>
        </w:rPr>
        <w:t>ENDER</w:t>
      </w:r>
      <w:r>
        <w:rPr>
          <w:rFonts w:ascii="Trebuchet MS"/>
          <w:spacing w:val="-48"/>
          <w:sz w:val="20"/>
          <w:u w:val="single" w:color="000000"/>
        </w:rPr>
        <w:t xml:space="preserve"> </w:t>
      </w:r>
      <w:r>
        <w:rPr>
          <w:rFonts w:ascii="Trebuchet MS"/>
          <w:sz w:val="20"/>
          <w:u w:val="single" w:color="000000"/>
        </w:rPr>
        <w:t>S</w:t>
      </w:r>
    </w:p>
    <w:p w:rsidR="00E22020" w:rsidRDefault="00E22020">
      <w:pPr>
        <w:spacing w:before="9"/>
        <w:rPr>
          <w:rFonts w:ascii="Trebuchet MS" w:eastAsia="Trebuchet MS" w:hAnsi="Trebuchet MS" w:cs="Trebuchet MS"/>
          <w:sz w:val="19"/>
          <w:szCs w:val="19"/>
        </w:rPr>
      </w:pPr>
    </w:p>
    <w:p w:rsidR="00E22020" w:rsidRDefault="00016963">
      <w:pPr>
        <w:pStyle w:val="BodyText"/>
        <w:spacing w:before="73"/>
        <w:ind w:left="100" w:right="70"/>
        <w:rPr>
          <w:rFonts w:ascii="Trebuchet MS" w:eastAsia="Trebuchet MS" w:hAnsi="Trebuchet MS" w:cs="Trebuchet MS"/>
        </w:rPr>
      </w:pPr>
      <w:r>
        <w:rPr>
          <w:rFonts w:ascii="Trebuchet MS"/>
        </w:rPr>
        <w:t xml:space="preserve">The </w:t>
      </w:r>
      <w:r>
        <w:rPr>
          <w:rFonts w:ascii="Trebuchet MS"/>
          <w:spacing w:val="8"/>
        </w:rPr>
        <w:t xml:space="preserve">Contractor </w:t>
      </w:r>
      <w:r>
        <w:rPr>
          <w:rFonts w:ascii="Trebuchet MS"/>
          <w:spacing w:val="6"/>
        </w:rPr>
        <w:t xml:space="preserve">shall </w:t>
      </w:r>
      <w:r>
        <w:rPr>
          <w:rFonts w:ascii="Trebuchet MS"/>
        </w:rPr>
        <w:t xml:space="preserve">make </w:t>
      </w:r>
      <w:r>
        <w:rPr>
          <w:rFonts w:ascii="Trebuchet MS"/>
          <w:spacing w:val="6"/>
        </w:rPr>
        <w:t xml:space="preserve">available </w:t>
      </w:r>
      <w:r>
        <w:rPr>
          <w:rFonts w:ascii="Trebuchet MS"/>
          <w:spacing w:val="5"/>
        </w:rPr>
        <w:t xml:space="preserve">the </w:t>
      </w:r>
      <w:r>
        <w:rPr>
          <w:rFonts w:ascii="Trebuchet MS"/>
          <w:spacing w:val="7"/>
        </w:rPr>
        <w:t xml:space="preserve">following </w:t>
      </w:r>
      <w:r>
        <w:rPr>
          <w:rFonts w:ascii="Trebuchet MS"/>
          <w:spacing w:val="6"/>
        </w:rPr>
        <w:t xml:space="preserve">during </w:t>
      </w:r>
      <w:r>
        <w:rPr>
          <w:rFonts w:ascii="Trebuchet MS"/>
          <w:spacing w:val="5"/>
        </w:rPr>
        <w:t xml:space="preserve">the </w:t>
      </w:r>
      <w:r>
        <w:rPr>
          <w:rFonts w:ascii="Trebuchet MS"/>
          <w:spacing w:val="8"/>
        </w:rPr>
        <w:t xml:space="preserve">tender </w:t>
      </w:r>
      <w:r>
        <w:rPr>
          <w:rFonts w:ascii="Trebuchet MS"/>
          <w:spacing w:val="7"/>
        </w:rPr>
        <w:t>evaluation:</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29"/>
          <w:szCs w:val="29"/>
        </w:rPr>
      </w:pPr>
    </w:p>
    <w:p w:rsidR="00E22020" w:rsidRDefault="00016963" w:rsidP="00A72E99">
      <w:pPr>
        <w:pStyle w:val="ListParagraph"/>
        <w:numPr>
          <w:ilvl w:val="0"/>
          <w:numId w:val="30"/>
        </w:numPr>
        <w:tabs>
          <w:tab w:val="left" w:pos="816"/>
        </w:tabs>
        <w:spacing w:line="276" w:lineRule="auto"/>
        <w:ind w:right="114" w:hanging="566"/>
        <w:jc w:val="both"/>
        <w:rPr>
          <w:rFonts w:ascii="Trebuchet MS" w:eastAsia="Trebuchet MS" w:hAnsi="Trebuchet MS" w:cs="Trebuchet MS"/>
          <w:sz w:val="20"/>
          <w:szCs w:val="20"/>
        </w:rPr>
      </w:pPr>
      <w:r>
        <w:rPr>
          <w:rFonts w:ascii="Trebuchet MS"/>
          <w:sz w:val="20"/>
        </w:rPr>
        <w:t xml:space="preserve">A </w:t>
      </w:r>
      <w:r>
        <w:rPr>
          <w:rFonts w:ascii="Trebuchet MS"/>
          <w:spacing w:val="8"/>
          <w:sz w:val="20"/>
        </w:rPr>
        <w:t xml:space="preserve">documented </w:t>
      </w:r>
      <w:r>
        <w:rPr>
          <w:rFonts w:ascii="Trebuchet MS"/>
          <w:spacing w:val="7"/>
          <w:sz w:val="20"/>
        </w:rPr>
        <w:t xml:space="preserve">Health </w:t>
      </w:r>
      <w:r>
        <w:rPr>
          <w:rFonts w:ascii="Trebuchet MS"/>
          <w:spacing w:val="6"/>
          <w:sz w:val="20"/>
        </w:rPr>
        <w:t xml:space="preserve">and </w:t>
      </w:r>
      <w:r>
        <w:rPr>
          <w:rFonts w:ascii="Trebuchet MS"/>
          <w:spacing w:val="7"/>
          <w:sz w:val="20"/>
        </w:rPr>
        <w:t xml:space="preserve">Safety </w:t>
      </w:r>
      <w:r>
        <w:rPr>
          <w:rFonts w:ascii="Trebuchet MS"/>
          <w:spacing w:val="5"/>
          <w:sz w:val="20"/>
        </w:rPr>
        <w:t xml:space="preserve">Plan as </w:t>
      </w:r>
      <w:r>
        <w:rPr>
          <w:rFonts w:ascii="Trebuchet MS"/>
          <w:spacing w:val="7"/>
          <w:sz w:val="20"/>
        </w:rPr>
        <w:t xml:space="preserve">stipulated </w:t>
      </w:r>
      <w:r>
        <w:rPr>
          <w:rFonts w:ascii="Trebuchet MS"/>
          <w:sz w:val="20"/>
        </w:rPr>
        <w:t xml:space="preserve">in </w:t>
      </w:r>
      <w:r>
        <w:rPr>
          <w:rFonts w:ascii="Trebuchet MS"/>
          <w:spacing w:val="6"/>
          <w:sz w:val="20"/>
        </w:rPr>
        <w:t xml:space="preserve">Regulation  </w:t>
      </w:r>
      <w:r>
        <w:rPr>
          <w:rFonts w:ascii="Trebuchet MS"/>
          <w:sz w:val="20"/>
        </w:rPr>
        <w:t xml:space="preserve">5(1)(m)  </w:t>
      </w:r>
      <w:r>
        <w:rPr>
          <w:rFonts w:ascii="Trebuchet MS"/>
          <w:spacing w:val="6"/>
          <w:sz w:val="20"/>
        </w:rPr>
        <w:t>of</w:t>
      </w:r>
      <w:r>
        <w:rPr>
          <w:rFonts w:ascii="Trebuchet MS"/>
          <w:spacing w:val="45"/>
          <w:sz w:val="20"/>
        </w:rPr>
        <w:t xml:space="preserve"> </w:t>
      </w:r>
      <w:r>
        <w:rPr>
          <w:rFonts w:ascii="Trebuchet MS"/>
          <w:spacing w:val="5"/>
          <w:sz w:val="20"/>
        </w:rPr>
        <w:t>the</w:t>
      </w:r>
      <w:r>
        <w:rPr>
          <w:rFonts w:ascii="Trebuchet MS"/>
          <w:w w:val="99"/>
          <w:sz w:val="20"/>
        </w:rPr>
        <w:t xml:space="preserve"> </w:t>
      </w:r>
      <w:r>
        <w:rPr>
          <w:rFonts w:ascii="Trebuchet MS"/>
          <w:spacing w:val="8"/>
          <w:sz w:val="20"/>
        </w:rPr>
        <w:t xml:space="preserve">Construction </w:t>
      </w:r>
      <w:r>
        <w:rPr>
          <w:rFonts w:ascii="Trebuchet MS"/>
          <w:spacing w:val="7"/>
          <w:sz w:val="20"/>
        </w:rPr>
        <w:t xml:space="preserve">Regulations. </w:t>
      </w:r>
      <w:r>
        <w:rPr>
          <w:rFonts w:ascii="Trebuchet MS"/>
          <w:spacing w:val="3"/>
          <w:sz w:val="20"/>
        </w:rPr>
        <w:t xml:space="preserve">The </w:t>
      </w:r>
      <w:r>
        <w:rPr>
          <w:rFonts w:ascii="Trebuchet MS"/>
          <w:spacing w:val="7"/>
          <w:sz w:val="20"/>
        </w:rPr>
        <w:t xml:space="preserve">Safety </w:t>
      </w:r>
      <w:r>
        <w:rPr>
          <w:rFonts w:ascii="Trebuchet MS"/>
          <w:spacing w:val="4"/>
          <w:sz w:val="20"/>
        </w:rPr>
        <w:t xml:space="preserve">Plan </w:t>
      </w:r>
      <w:r>
        <w:rPr>
          <w:rFonts w:ascii="Trebuchet MS"/>
          <w:sz w:val="20"/>
        </w:rPr>
        <w:t xml:space="preserve">must be </w:t>
      </w:r>
      <w:r>
        <w:rPr>
          <w:rFonts w:ascii="Trebuchet MS"/>
          <w:spacing w:val="8"/>
          <w:sz w:val="20"/>
        </w:rPr>
        <w:t xml:space="preserve">based  </w:t>
      </w:r>
      <w:r>
        <w:rPr>
          <w:rFonts w:ascii="Trebuchet MS"/>
          <w:spacing w:val="5"/>
          <w:sz w:val="20"/>
        </w:rPr>
        <w:t xml:space="preserve">on  the  </w:t>
      </w:r>
      <w:r>
        <w:rPr>
          <w:rFonts w:ascii="Trebuchet MS"/>
          <w:spacing w:val="7"/>
          <w:sz w:val="20"/>
        </w:rPr>
        <w:t>Construction</w:t>
      </w:r>
      <w:r>
        <w:rPr>
          <w:rFonts w:ascii="Trebuchet MS"/>
          <w:sz w:val="20"/>
        </w:rPr>
        <w:t xml:space="preserve"> </w:t>
      </w:r>
      <w:r>
        <w:rPr>
          <w:rFonts w:ascii="Trebuchet MS"/>
          <w:spacing w:val="6"/>
          <w:sz w:val="20"/>
        </w:rPr>
        <w:t>Regulations</w:t>
      </w:r>
      <w:r>
        <w:rPr>
          <w:rFonts w:ascii="Trebuchet MS"/>
          <w:w w:val="99"/>
          <w:sz w:val="20"/>
        </w:rPr>
        <w:t xml:space="preserve"> </w:t>
      </w:r>
      <w:r>
        <w:rPr>
          <w:rFonts w:ascii="Trebuchet MS"/>
          <w:spacing w:val="8"/>
          <w:sz w:val="20"/>
        </w:rPr>
        <w:t xml:space="preserve">2014, </w:t>
      </w:r>
      <w:r>
        <w:rPr>
          <w:rFonts w:ascii="Trebuchet MS"/>
          <w:spacing w:val="5"/>
          <w:sz w:val="20"/>
        </w:rPr>
        <w:t xml:space="preserve">this </w:t>
      </w:r>
      <w:r>
        <w:rPr>
          <w:rFonts w:ascii="Trebuchet MS"/>
          <w:spacing w:val="4"/>
          <w:sz w:val="20"/>
        </w:rPr>
        <w:t xml:space="preserve">Health </w:t>
      </w:r>
      <w:r>
        <w:rPr>
          <w:rFonts w:ascii="Trebuchet MS"/>
          <w:spacing w:val="7"/>
          <w:sz w:val="20"/>
        </w:rPr>
        <w:t xml:space="preserve">and Safety Specification, </w:t>
      </w:r>
      <w:r>
        <w:rPr>
          <w:rFonts w:ascii="Trebuchet MS"/>
          <w:spacing w:val="6"/>
          <w:sz w:val="20"/>
        </w:rPr>
        <w:t xml:space="preserve">and </w:t>
      </w:r>
      <w:r>
        <w:rPr>
          <w:rFonts w:ascii="Trebuchet MS"/>
          <w:spacing w:val="4"/>
          <w:sz w:val="20"/>
        </w:rPr>
        <w:t xml:space="preserve">will </w:t>
      </w:r>
      <w:r>
        <w:rPr>
          <w:rFonts w:ascii="Trebuchet MS"/>
          <w:spacing w:val="5"/>
          <w:sz w:val="20"/>
        </w:rPr>
        <w:t xml:space="preserve">be </w:t>
      </w:r>
      <w:r>
        <w:rPr>
          <w:rFonts w:ascii="Trebuchet MS"/>
          <w:spacing w:val="8"/>
          <w:sz w:val="20"/>
        </w:rPr>
        <w:t xml:space="preserve">subject </w:t>
      </w:r>
      <w:r>
        <w:rPr>
          <w:rFonts w:ascii="Trebuchet MS"/>
          <w:sz w:val="20"/>
        </w:rPr>
        <w:t xml:space="preserve">to </w:t>
      </w:r>
      <w:r>
        <w:rPr>
          <w:rFonts w:ascii="Trebuchet MS"/>
          <w:spacing w:val="8"/>
          <w:sz w:val="20"/>
        </w:rPr>
        <w:t xml:space="preserve">approval </w:t>
      </w:r>
      <w:r>
        <w:rPr>
          <w:rFonts w:ascii="Trebuchet MS"/>
          <w:spacing w:val="4"/>
          <w:sz w:val="20"/>
        </w:rPr>
        <w:t xml:space="preserve">by </w:t>
      </w:r>
      <w:r>
        <w:rPr>
          <w:rFonts w:ascii="Trebuchet MS"/>
          <w:spacing w:val="5"/>
          <w:sz w:val="20"/>
        </w:rPr>
        <w:t>the</w:t>
      </w:r>
      <w:r>
        <w:rPr>
          <w:rFonts w:ascii="Trebuchet MS"/>
          <w:spacing w:val="34"/>
          <w:sz w:val="20"/>
        </w:rPr>
        <w:t xml:space="preserve"> </w:t>
      </w:r>
      <w:r>
        <w:rPr>
          <w:rFonts w:ascii="Trebuchet MS"/>
          <w:spacing w:val="10"/>
          <w:sz w:val="20"/>
        </w:rPr>
        <w:t>Employer;</w:t>
      </w:r>
    </w:p>
    <w:p w:rsidR="00E22020" w:rsidRDefault="00E22020">
      <w:pPr>
        <w:spacing w:before="4"/>
        <w:rPr>
          <w:rFonts w:ascii="Trebuchet MS" w:eastAsia="Trebuchet MS" w:hAnsi="Trebuchet MS" w:cs="Trebuchet MS"/>
          <w:sz w:val="24"/>
          <w:szCs w:val="24"/>
        </w:rPr>
      </w:pPr>
    </w:p>
    <w:p w:rsidR="00E22020" w:rsidRDefault="00016963" w:rsidP="00A72E99">
      <w:pPr>
        <w:pStyle w:val="ListParagraph"/>
        <w:numPr>
          <w:ilvl w:val="0"/>
          <w:numId w:val="30"/>
        </w:numPr>
        <w:tabs>
          <w:tab w:val="left" w:pos="727"/>
        </w:tabs>
        <w:spacing w:line="276" w:lineRule="auto"/>
        <w:ind w:right="109" w:hanging="566"/>
        <w:jc w:val="both"/>
        <w:rPr>
          <w:rFonts w:ascii="Trebuchet MS" w:eastAsia="Trebuchet MS" w:hAnsi="Trebuchet MS" w:cs="Trebuchet MS"/>
          <w:sz w:val="20"/>
          <w:szCs w:val="20"/>
        </w:rPr>
      </w:pPr>
      <w:r>
        <w:rPr>
          <w:rFonts w:ascii="Trebuchet MS"/>
          <w:sz w:val="20"/>
        </w:rPr>
        <w:t xml:space="preserve">A </w:t>
      </w:r>
      <w:r>
        <w:rPr>
          <w:rFonts w:ascii="Trebuchet MS"/>
          <w:spacing w:val="7"/>
          <w:sz w:val="20"/>
        </w:rPr>
        <w:t xml:space="preserve">declaration </w:t>
      </w:r>
      <w:r>
        <w:rPr>
          <w:rFonts w:ascii="Trebuchet MS"/>
          <w:sz w:val="20"/>
        </w:rPr>
        <w:t xml:space="preserve">to </w:t>
      </w:r>
      <w:r>
        <w:rPr>
          <w:rFonts w:ascii="Trebuchet MS"/>
          <w:spacing w:val="6"/>
          <w:sz w:val="20"/>
        </w:rPr>
        <w:t xml:space="preserve">the </w:t>
      </w:r>
      <w:r>
        <w:rPr>
          <w:rFonts w:ascii="Trebuchet MS"/>
          <w:spacing w:val="7"/>
          <w:sz w:val="20"/>
        </w:rPr>
        <w:t xml:space="preserve">effect that </w:t>
      </w:r>
      <w:r>
        <w:rPr>
          <w:rFonts w:ascii="Trebuchet MS"/>
          <w:spacing w:val="5"/>
          <w:sz w:val="20"/>
        </w:rPr>
        <w:t xml:space="preserve">he </w:t>
      </w:r>
      <w:r>
        <w:rPr>
          <w:rFonts w:ascii="Trebuchet MS"/>
          <w:spacing w:val="7"/>
          <w:sz w:val="20"/>
        </w:rPr>
        <w:t xml:space="preserve">has </w:t>
      </w:r>
      <w:r>
        <w:rPr>
          <w:rFonts w:ascii="Trebuchet MS"/>
          <w:spacing w:val="5"/>
          <w:sz w:val="20"/>
        </w:rPr>
        <w:t xml:space="preserve">the </w:t>
      </w:r>
      <w:r>
        <w:rPr>
          <w:rFonts w:ascii="Trebuchet MS"/>
          <w:spacing w:val="10"/>
          <w:sz w:val="20"/>
        </w:rPr>
        <w:t xml:space="preserve">competence </w:t>
      </w:r>
      <w:r>
        <w:rPr>
          <w:rFonts w:ascii="Trebuchet MS"/>
          <w:spacing w:val="7"/>
          <w:sz w:val="20"/>
        </w:rPr>
        <w:t xml:space="preserve">and </w:t>
      </w:r>
      <w:r>
        <w:rPr>
          <w:rFonts w:ascii="Trebuchet MS"/>
          <w:spacing w:val="9"/>
          <w:sz w:val="20"/>
        </w:rPr>
        <w:t xml:space="preserve">necessary </w:t>
      </w:r>
      <w:r>
        <w:rPr>
          <w:rFonts w:ascii="Trebuchet MS"/>
          <w:spacing w:val="8"/>
          <w:sz w:val="20"/>
        </w:rPr>
        <w:t xml:space="preserve">resources </w:t>
      </w:r>
      <w:r>
        <w:rPr>
          <w:rFonts w:ascii="Trebuchet MS"/>
          <w:sz w:val="20"/>
        </w:rPr>
        <w:t xml:space="preserve">to </w:t>
      </w:r>
      <w:r>
        <w:rPr>
          <w:rFonts w:ascii="Trebuchet MS"/>
          <w:spacing w:val="6"/>
          <w:sz w:val="20"/>
        </w:rPr>
        <w:t>carry</w:t>
      </w:r>
      <w:r>
        <w:rPr>
          <w:rFonts w:ascii="Trebuchet MS"/>
          <w:spacing w:val="57"/>
          <w:sz w:val="20"/>
        </w:rPr>
        <w:t xml:space="preserve"> </w:t>
      </w:r>
      <w:r>
        <w:rPr>
          <w:rFonts w:ascii="Trebuchet MS"/>
          <w:spacing w:val="6"/>
          <w:sz w:val="20"/>
        </w:rPr>
        <w:t>out</w:t>
      </w:r>
      <w:r>
        <w:rPr>
          <w:rFonts w:ascii="Trebuchet MS"/>
          <w:w w:val="99"/>
          <w:sz w:val="20"/>
        </w:rPr>
        <w:t xml:space="preserve"> </w:t>
      </w:r>
      <w:r>
        <w:rPr>
          <w:rFonts w:ascii="Trebuchet MS"/>
          <w:spacing w:val="5"/>
          <w:sz w:val="20"/>
        </w:rPr>
        <w:t xml:space="preserve">the </w:t>
      </w:r>
      <w:r>
        <w:rPr>
          <w:rFonts w:ascii="Trebuchet MS"/>
          <w:spacing w:val="7"/>
          <w:sz w:val="20"/>
        </w:rPr>
        <w:t xml:space="preserve">work </w:t>
      </w:r>
      <w:r>
        <w:rPr>
          <w:rFonts w:ascii="Trebuchet MS"/>
          <w:spacing w:val="6"/>
          <w:sz w:val="20"/>
        </w:rPr>
        <w:t xml:space="preserve">safely </w:t>
      </w:r>
      <w:r>
        <w:rPr>
          <w:rFonts w:ascii="Trebuchet MS"/>
          <w:sz w:val="20"/>
        </w:rPr>
        <w:t xml:space="preserve">in </w:t>
      </w:r>
      <w:r>
        <w:rPr>
          <w:rFonts w:ascii="Trebuchet MS"/>
          <w:spacing w:val="10"/>
          <w:sz w:val="20"/>
        </w:rPr>
        <w:t xml:space="preserve">compliance </w:t>
      </w:r>
      <w:r>
        <w:rPr>
          <w:rFonts w:ascii="Trebuchet MS"/>
          <w:spacing w:val="5"/>
          <w:sz w:val="20"/>
        </w:rPr>
        <w:t xml:space="preserve">with </w:t>
      </w:r>
      <w:r>
        <w:rPr>
          <w:rFonts w:ascii="Trebuchet MS"/>
          <w:spacing w:val="6"/>
          <w:sz w:val="20"/>
        </w:rPr>
        <w:t xml:space="preserve">the </w:t>
      </w:r>
      <w:r>
        <w:rPr>
          <w:rFonts w:ascii="Trebuchet MS"/>
          <w:spacing w:val="8"/>
          <w:sz w:val="20"/>
        </w:rPr>
        <w:t xml:space="preserve">Construction </w:t>
      </w:r>
      <w:r>
        <w:rPr>
          <w:rFonts w:ascii="Trebuchet MS"/>
          <w:spacing w:val="7"/>
          <w:sz w:val="20"/>
        </w:rPr>
        <w:t xml:space="preserve">Regulations </w:t>
      </w:r>
      <w:r>
        <w:rPr>
          <w:rFonts w:ascii="Trebuchet MS"/>
          <w:spacing w:val="9"/>
          <w:sz w:val="20"/>
        </w:rPr>
        <w:t xml:space="preserve">2014; </w:t>
      </w:r>
      <w:r>
        <w:rPr>
          <w:rFonts w:ascii="Trebuchet MS"/>
          <w:spacing w:val="-10"/>
          <w:sz w:val="20"/>
        </w:rPr>
        <w:t xml:space="preserve">Complete </w:t>
      </w:r>
      <w:r>
        <w:rPr>
          <w:rFonts w:ascii="Trebuchet MS"/>
          <w:spacing w:val="8"/>
          <w:sz w:val="20"/>
        </w:rPr>
        <w:t xml:space="preserve">Form </w:t>
      </w:r>
      <w:r>
        <w:rPr>
          <w:rFonts w:ascii="Trebuchet MS"/>
          <w:sz w:val="20"/>
        </w:rPr>
        <w:t>O H S 2</w:t>
      </w:r>
      <w:r>
        <w:rPr>
          <w:rFonts w:ascii="Trebuchet MS"/>
          <w:spacing w:val="-24"/>
          <w:sz w:val="20"/>
        </w:rPr>
        <w:t xml:space="preserve"> </w:t>
      </w:r>
      <w:r>
        <w:rPr>
          <w:rFonts w:ascii="Trebuchet MS"/>
          <w:spacing w:val="2"/>
          <w:sz w:val="20"/>
        </w:rPr>
        <w:t>in</w:t>
      </w:r>
      <w:r>
        <w:rPr>
          <w:rFonts w:ascii="Trebuchet MS"/>
          <w:w w:val="99"/>
          <w:sz w:val="20"/>
        </w:rPr>
        <w:t xml:space="preserve"> </w:t>
      </w:r>
      <w:r>
        <w:rPr>
          <w:rFonts w:ascii="Trebuchet MS"/>
          <w:spacing w:val="9"/>
          <w:sz w:val="20"/>
        </w:rPr>
        <w:t>Schedule</w:t>
      </w:r>
      <w:r>
        <w:rPr>
          <w:rFonts w:ascii="Trebuchet MS"/>
          <w:spacing w:val="29"/>
          <w:sz w:val="20"/>
        </w:rPr>
        <w:t xml:space="preserve"> </w:t>
      </w:r>
      <w:r>
        <w:rPr>
          <w:rFonts w:ascii="Trebuchet MS"/>
          <w:spacing w:val="9"/>
          <w:sz w:val="20"/>
        </w:rPr>
        <w:t>"E"</w:t>
      </w:r>
    </w:p>
    <w:p w:rsidR="00E22020" w:rsidRDefault="00E22020">
      <w:pPr>
        <w:spacing w:before="4"/>
        <w:rPr>
          <w:rFonts w:ascii="Trebuchet MS" w:eastAsia="Trebuchet MS" w:hAnsi="Trebuchet MS" w:cs="Trebuchet MS"/>
          <w:sz w:val="24"/>
          <w:szCs w:val="24"/>
        </w:rPr>
      </w:pPr>
    </w:p>
    <w:p w:rsidR="00E22020" w:rsidRDefault="00016963">
      <w:pPr>
        <w:pStyle w:val="BodyText"/>
        <w:spacing w:line="276" w:lineRule="auto"/>
        <w:ind w:left="666" w:right="111"/>
        <w:jc w:val="both"/>
        <w:rPr>
          <w:rFonts w:ascii="Trebuchet MS" w:eastAsia="Trebuchet MS" w:hAnsi="Trebuchet MS" w:cs="Trebuchet MS"/>
        </w:rPr>
      </w:pPr>
      <w:r>
        <w:rPr>
          <w:rFonts w:ascii="Trebuchet MS"/>
          <w:spacing w:val="6"/>
        </w:rPr>
        <w:t>Failure</w:t>
      </w:r>
      <w:r>
        <w:rPr>
          <w:rFonts w:ascii="Trebuchet MS"/>
          <w:spacing w:val="34"/>
        </w:rPr>
        <w:t xml:space="preserve"> </w:t>
      </w:r>
      <w:r>
        <w:rPr>
          <w:rFonts w:ascii="Trebuchet MS"/>
          <w:spacing w:val="2"/>
        </w:rPr>
        <w:t>to</w:t>
      </w:r>
      <w:r>
        <w:rPr>
          <w:rFonts w:ascii="Trebuchet MS"/>
          <w:spacing w:val="36"/>
        </w:rPr>
        <w:t xml:space="preserve"> </w:t>
      </w:r>
      <w:r>
        <w:rPr>
          <w:rFonts w:ascii="Trebuchet MS"/>
          <w:spacing w:val="9"/>
        </w:rPr>
        <w:t>submit</w:t>
      </w:r>
      <w:r>
        <w:rPr>
          <w:rFonts w:ascii="Trebuchet MS"/>
          <w:spacing w:val="41"/>
        </w:rPr>
        <w:t xml:space="preserve"> </w:t>
      </w:r>
      <w:r>
        <w:rPr>
          <w:rFonts w:ascii="Trebuchet MS"/>
          <w:spacing w:val="5"/>
        </w:rPr>
        <w:t>the</w:t>
      </w:r>
      <w:r>
        <w:rPr>
          <w:rFonts w:ascii="Trebuchet MS"/>
          <w:spacing w:val="34"/>
        </w:rPr>
        <w:t xml:space="preserve"> </w:t>
      </w:r>
      <w:r>
        <w:rPr>
          <w:rFonts w:ascii="Trebuchet MS"/>
          <w:spacing w:val="8"/>
        </w:rPr>
        <w:t>foregoing</w:t>
      </w:r>
      <w:r>
        <w:rPr>
          <w:rFonts w:ascii="Trebuchet MS"/>
          <w:spacing w:val="34"/>
        </w:rPr>
        <w:t xml:space="preserve"> </w:t>
      </w:r>
      <w:r>
        <w:rPr>
          <w:rFonts w:ascii="Trebuchet MS"/>
          <w:spacing w:val="5"/>
        </w:rPr>
        <w:t>with</w:t>
      </w:r>
      <w:r>
        <w:rPr>
          <w:rFonts w:ascii="Trebuchet MS"/>
          <w:spacing w:val="34"/>
        </w:rPr>
        <w:t xml:space="preserve"> </w:t>
      </w:r>
      <w:r>
        <w:rPr>
          <w:rFonts w:ascii="Trebuchet MS"/>
          <w:spacing w:val="5"/>
        </w:rPr>
        <w:t>his</w:t>
      </w:r>
      <w:r>
        <w:rPr>
          <w:rFonts w:ascii="Trebuchet MS"/>
          <w:spacing w:val="36"/>
        </w:rPr>
        <w:t xml:space="preserve"> </w:t>
      </w:r>
      <w:r>
        <w:rPr>
          <w:rFonts w:ascii="Trebuchet MS"/>
          <w:spacing w:val="7"/>
        </w:rPr>
        <w:t>tender</w:t>
      </w:r>
      <w:r>
        <w:rPr>
          <w:rFonts w:ascii="Trebuchet MS"/>
          <w:spacing w:val="34"/>
        </w:rPr>
        <w:t xml:space="preserve"> </w:t>
      </w:r>
      <w:r>
        <w:rPr>
          <w:rFonts w:ascii="Trebuchet MS"/>
          <w:spacing w:val="6"/>
        </w:rPr>
        <w:t>or</w:t>
      </w:r>
      <w:r>
        <w:rPr>
          <w:rFonts w:ascii="Trebuchet MS"/>
          <w:spacing w:val="32"/>
        </w:rPr>
        <w:t xml:space="preserve"> </w:t>
      </w:r>
      <w:r>
        <w:rPr>
          <w:rFonts w:ascii="Trebuchet MS"/>
          <w:spacing w:val="6"/>
        </w:rPr>
        <w:t>during</w:t>
      </w:r>
      <w:r>
        <w:rPr>
          <w:rFonts w:ascii="Trebuchet MS"/>
          <w:spacing w:val="36"/>
        </w:rPr>
        <w:t xml:space="preserve"> </w:t>
      </w:r>
      <w:r>
        <w:rPr>
          <w:rFonts w:ascii="Trebuchet MS"/>
          <w:spacing w:val="7"/>
        </w:rPr>
        <w:t>tender</w:t>
      </w:r>
      <w:r>
        <w:rPr>
          <w:rFonts w:ascii="Trebuchet MS"/>
          <w:spacing w:val="30"/>
        </w:rPr>
        <w:t xml:space="preserve"> </w:t>
      </w:r>
      <w:r>
        <w:rPr>
          <w:rFonts w:ascii="Trebuchet MS"/>
          <w:spacing w:val="10"/>
        </w:rPr>
        <w:t>evaluation</w:t>
      </w:r>
      <w:r>
        <w:rPr>
          <w:rFonts w:ascii="Trebuchet MS"/>
          <w:spacing w:val="42"/>
        </w:rPr>
        <w:t xml:space="preserve"> </w:t>
      </w:r>
      <w:r>
        <w:rPr>
          <w:rFonts w:ascii="Trebuchet MS"/>
          <w:spacing w:val="4"/>
        </w:rPr>
        <w:t>will</w:t>
      </w:r>
      <w:r>
        <w:rPr>
          <w:rFonts w:ascii="Trebuchet MS"/>
          <w:spacing w:val="27"/>
        </w:rPr>
        <w:t xml:space="preserve"> </w:t>
      </w:r>
      <w:r>
        <w:rPr>
          <w:rFonts w:ascii="Trebuchet MS"/>
          <w:spacing w:val="6"/>
        </w:rPr>
        <w:t>lead</w:t>
      </w:r>
      <w:r>
        <w:rPr>
          <w:rFonts w:ascii="Trebuchet MS"/>
          <w:spacing w:val="32"/>
        </w:rPr>
        <w:t xml:space="preserve"> </w:t>
      </w:r>
      <w:r>
        <w:rPr>
          <w:rFonts w:ascii="Trebuchet MS"/>
          <w:spacing w:val="2"/>
        </w:rPr>
        <w:t>to</w:t>
      </w:r>
      <w:r>
        <w:rPr>
          <w:rFonts w:ascii="Trebuchet MS"/>
          <w:spacing w:val="36"/>
        </w:rPr>
        <w:t xml:space="preserve"> </w:t>
      </w:r>
      <w:r>
        <w:rPr>
          <w:rFonts w:ascii="Trebuchet MS"/>
          <w:spacing w:val="5"/>
        </w:rPr>
        <w:t>the</w:t>
      </w:r>
      <w:r>
        <w:rPr>
          <w:rFonts w:ascii="Trebuchet MS"/>
          <w:w w:val="99"/>
        </w:rPr>
        <w:t xml:space="preserve"> </w:t>
      </w:r>
      <w:r>
        <w:rPr>
          <w:rFonts w:ascii="Trebuchet MS"/>
          <w:spacing w:val="8"/>
        </w:rPr>
        <w:t>conclusion</w:t>
      </w:r>
      <w:r>
        <w:rPr>
          <w:rFonts w:ascii="Trebuchet MS"/>
          <w:spacing w:val="47"/>
        </w:rPr>
        <w:t xml:space="preserve"> </w:t>
      </w:r>
      <w:r>
        <w:rPr>
          <w:rFonts w:ascii="Trebuchet MS"/>
          <w:spacing w:val="6"/>
        </w:rPr>
        <w:t>that</w:t>
      </w:r>
      <w:r>
        <w:rPr>
          <w:rFonts w:ascii="Trebuchet MS"/>
          <w:spacing w:val="21"/>
        </w:rPr>
        <w:t xml:space="preserve"> </w:t>
      </w:r>
      <w:r>
        <w:rPr>
          <w:rFonts w:ascii="Trebuchet MS"/>
          <w:spacing w:val="5"/>
        </w:rPr>
        <w:t>the</w:t>
      </w:r>
      <w:r>
        <w:rPr>
          <w:rFonts w:ascii="Trebuchet MS"/>
          <w:spacing w:val="27"/>
        </w:rPr>
        <w:t xml:space="preserve"> </w:t>
      </w:r>
      <w:r>
        <w:rPr>
          <w:rFonts w:ascii="Trebuchet MS"/>
          <w:spacing w:val="8"/>
        </w:rPr>
        <w:t>Contractor</w:t>
      </w:r>
      <w:r>
        <w:rPr>
          <w:rFonts w:ascii="Trebuchet MS"/>
          <w:spacing w:val="20"/>
        </w:rPr>
        <w:t xml:space="preserve"> </w:t>
      </w:r>
      <w:r>
        <w:rPr>
          <w:rFonts w:ascii="Trebuchet MS"/>
        </w:rPr>
        <w:t>is</w:t>
      </w:r>
      <w:r>
        <w:rPr>
          <w:rFonts w:ascii="Trebuchet MS"/>
          <w:spacing w:val="27"/>
        </w:rPr>
        <w:t xml:space="preserve"> </w:t>
      </w:r>
      <w:r>
        <w:rPr>
          <w:rFonts w:ascii="Trebuchet MS"/>
          <w:spacing w:val="7"/>
        </w:rPr>
        <w:t>not</w:t>
      </w:r>
      <w:r>
        <w:rPr>
          <w:rFonts w:ascii="Trebuchet MS"/>
          <w:spacing w:val="19"/>
        </w:rPr>
        <w:t xml:space="preserve"> </w:t>
      </w:r>
      <w:r>
        <w:rPr>
          <w:rFonts w:ascii="Trebuchet MS"/>
          <w:spacing w:val="6"/>
        </w:rPr>
        <w:t>able</w:t>
      </w:r>
      <w:r>
        <w:rPr>
          <w:rFonts w:ascii="Trebuchet MS"/>
          <w:spacing w:val="25"/>
        </w:rPr>
        <w:t xml:space="preserve"> </w:t>
      </w:r>
      <w:r>
        <w:rPr>
          <w:rFonts w:ascii="Trebuchet MS"/>
          <w:spacing w:val="2"/>
        </w:rPr>
        <w:t>to</w:t>
      </w:r>
      <w:r>
        <w:rPr>
          <w:rFonts w:ascii="Trebuchet MS"/>
          <w:spacing w:val="29"/>
        </w:rPr>
        <w:t xml:space="preserve"> </w:t>
      </w:r>
      <w:r>
        <w:rPr>
          <w:rFonts w:ascii="Trebuchet MS"/>
          <w:spacing w:val="6"/>
        </w:rPr>
        <w:t>carry</w:t>
      </w:r>
      <w:r>
        <w:rPr>
          <w:rFonts w:ascii="Trebuchet MS"/>
          <w:spacing w:val="21"/>
        </w:rPr>
        <w:t xml:space="preserve"> </w:t>
      </w:r>
      <w:r>
        <w:rPr>
          <w:rFonts w:ascii="Trebuchet MS"/>
          <w:spacing w:val="8"/>
        </w:rPr>
        <w:t>out</w:t>
      </w:r>
      <w:r>
        <w:rPr>
          <w:rFonts w:ascii="Trebuchet MS"/>
          <w:spacing w:val="21"/>
        </w:rPr>
        <w:t xml:space="preserve"> </w:t>
      </w:r>
      <w:r>
        <w:rPr>
          <w:rFonts w:ascii="Trebuchet MS"/>
          <w:spacing w:val="5"/>
        </w:rPr>
        <w:t>the</w:t>
      </w:r>
      <w:r>
        <w:rPr>
          <w:rFonts w:ascii="Trebuchet MS"/>
          <w:spacing w:val="25"/>
        </w:rPr>
        <w:t xml:space="preserve"> </w:t>
      </w:r>
      <w:r>
        <w:rPr>
          <w:rFonts w:ascii="Trebuchet MS"/>
          <w:spacing w:val="7"/>
        </w:rPr>
        <w:t>work</w:t>
      </w:r>
      <w:r>
        <w:rPr>
          <w:rFonts w:ascii="Trebuchet MS"/>
          <w:spacing w:val="31"/>
        </w:rPr>
        <w:t xml:space="preserve"> </w:t>
      </w:r>
      <w:r>
        <w:rPr>
          <w:rFonts w:ascii="Trebuchet MS"/>
          <w:spacing w:val="8"/>
        </w:rPr>
        <w:t>under</w:t>
      </w:r>
      <w:r>
        <w:rPr>
          <w:rFonts w:ascii="Trebuchet MS"/>
          <w:spacing w:val="25"/>
        </w:rPr>
        <w:t xml:space="preserve"> </w:t>
      </w:r>
      <w:r>
        <w:rPr>
          <w:rFonts w:ascii="Trebuchet MS"/>
          <w:spacing w:val="6"/>
        </w:rPr>
        <w:t>the</w:t>
      </w:r>
      <w:r>
        <w:rPr>
          <w:rFonts w:ascii="Trebuchet MS"/>
          <w:spacing w:val="27"/>
        </w:rPr>
        <w:t xml:space="preserve"> </w:t>
      </w:r>
      <w:r>
        <w:rPr>
          <w:rFonts w:ascii="Trebuchet MS"/>
          <w:spacing w:val="8"/>
        </w:rPr>
        <w:t>contract</w:t>
      </w:r>
      <w:r>
        <w:rPr>
          <w:rFonts w:ascii="Trebuchet MS"/>
          <w:spacing w:val="24"/>
        </w:rPr>
        <w:t xml:space="preserve"> </w:t>
      </w:r>
      <w:r>
        <w:rPr>
          <w:rFonts w:ascii="Trebuchet MS"/>
          <w:spacing w:val="6"/>
        </w:rPr>
        <w:t>safely</w:t>
      </w:r>
      <w:r>
        <w:rPr>
          <w:rFonts w:ascii="Trebuchet MS"/>
          <w:spacing w:val="21"/>
        </w:rPr>
        <w:t xml:space="preserve"> </w:t>
      </w:r>
      <w:r>
        <w:rPr>
          <w:rFonts w:ascii="Trebuchet MS"/>
        </w:rPr>
        <w:t>in</w:t>
      </w:r>
      <w:r>
        <w:rPr>
          <w:rFonts w:ascii="Trebuchet MS"/>
          <w:w w:val="99"/>
        </w:rPr>
        <w:t xml:space="preserve"> </w:t>
      </w:r>
      <w:r>
        <w:rPr>
          <w:rFonts w:ascii="Trebuchet MS"/>
          <w:spacing w:val="9"/>
        </w:rPr>
        <w:t xml:space="preserve">accordance </w:t>
      </w:r>
      <w:r>
        <w:rPr>
          <w:rFonts w:ascii="Trebuchet MS"/>
          <w:spacing w:val="5"/>
        </w:rPr>
        <w:t xml:space="preserve">with the </w:t>
      </w:r>
      <w:r>
        <w:rPr>
          <w:rFonts w:ascii="Trebuchet MS"/>
        </w:rPr>
        <w:t xml:space="preserve">Construction </w:t>
      </w:r>
      <w:r>
        <w:rPr>
          <w:rFonts w:ascii="Trebuchet MS"/>
          <w:spacing w:val="8"/>
        </w:rPr>
        <w:t xml:space="preserve">Regulations </w:t>
      </w:r>
      <w:r>
        <w:rPr>
          <w:rFonts w:ascii="Trebuchet MS"/>
          <w:spacing w:val="7"/>
        </w:rPr>
        <w:t xml:space="preserve">and </w:t>
      </w:r>
      <w:r>
        <w:rPr>
          <w:rFonts w:ascii="Trebuchet MS"/>
          <w:spacing w:val="4"/>
        </w:rPr>
        <w:t xml:space="preserve">will </w:t>
      </w:r>
      <w:r>
        <w:rPr>
          <w:rFonts w:ascii="Trebuchet MS"/>
          <w:spacing w:val="6"/>
        </w:rPr>
        <w:t xml:space="preserve">result </w:t>
      </w:r>
      <w:r>
        <w:rPr>
          <w:rFonts w:ascii="Trebuchet MS"/>
        </w:rPr>
        <w:t xml:space="preserve">in </w:t>
      </w:r>
      <w:r>
        <w:rPr>
          <w:rFonts w:ascii="Trebuchet MS"/>
          <w:spacing w:val="4"/>
        </w:rPr>
        <w:t xml:space="preserve">his </w:t>
      </w:r>
      <w:r>
        <w:rPr>
          <w:rFonts w:ascii="Trebuchet MS"/>
          <w:spacing w:val="8"/>
        </w:rPr>
        <w:t xml:space="preserve">tender </w:t>
      </w:r>
      <w:r>
        <w:rPr>
          <w:rFonts w:ascii="Trebuchet MS"/>
          <w:spacing w:val="6"/>
        </w:rPr>
        <w:t xml:space="preserve">being </w:t>
      </w:r>
      <w:r>
        <w:rPr>
          <w:rFonts w:ascii="Trebuchet MS"/>
          <w:spacing w:val="25"/>
        </w:rPr>
        <w:t xml:space="preserve"> </w:t>
      </w:r>
      <w:r>
        <w:rPr>
          <w:rFonts w:ascii="Trebuchet MS"/>
          <w:spacing w:val="2"/>
        </w:rPr>
        <w:t>disqualified.</w:t>
      </w:r>
    </w:p>
    <w:p w:rsidR="00E22020" w:rsidRDefault="00E22020">
      <w:pPr>
        <w:spacing w:before="1"/>
        <w:rPr>
          <w:rFonts w:ascii="Trebuchet MS" w:eastAsia="Trebuchet MS" w:hAnsi="Trebuchet MS" w:cs="Trebuchet MS"/>
          <w:sz w:val="23"/>
          <w:szCs w:val="23"/>
        </w:rPr>
      </w:pPr>
    </w:p>
    <w:p w:rsidR="00E22020" w:rsidRDefault="00016963" w:rsidP="00A72E99">
      <w:pPr>
        <w:pStyle w:val="ListParagraph"/>
        <w:numPr>
          <w:ilvl w:val="0"/>
          <w:numId w:val="30"/>
        </w:numPr>
        <w:tabs>
          <w:tab w:val="left" w:pos="739"/>
        </w:tabs>
        <w:spacing w:line="276" w:lineRule="auto"/>
        <w:ind w:right="145" w:hanging="566"/>
        <w:jc w:val="both"/>
        <w:rPr>
          <w:rFonts w:ascii="Trebuchet MS" w:eastAsia="Trebuchet MS" w:hAnsi="Trebuchet MS" w:cs="Trebuchet MS"/>
          <w:sz w:val="20"/>
          <w:szCs w:val="20"/>
        </w:rPr>
      </w:pPr>
      <w:r>
        <w:rPr>
          <w:rFonts w:ascii="Trebuchet MS"/>
          <w:spacing w:val="8"/>
          <w:sz w:val="20"/>
        </w:rPr>
        <w:t xml:space="preserve">MSDSs </w:t>
      </w:r>
      <w:r>
        <w:rPr>
          <w:rFonts w:ascii="Trebuchet MS"/>
          <w:spacing w:val="7"/>
          <w:sz w:val="20"/>
        </w:rPr>
        <w:t xml:space="preserve">for all </w:t>
      </w:r>
      <w:r>
        <w:rPr>
          <w:rFonts w:ascii="Trebuchet MS"/>
          <w:spacing w:val="9"/>
          <w:sz w:val="20"/>
        </w:rPr>
        <w:t xml:space="preserve">necessary </w:t>
      </w:r>
      <w:r>
        <w:rPr>
          <w:rFonts w:ascii="Trebuchet MS"/>
          <w:spacing w:val="7"/>
          <w:sz w:val="20"/>
        </w:rPr>
        <w:t xml:space="preserve">HCS are </w:t>
      </w:r>
      <w:r>
        <w:rPr>
          <w:rFonts w:ascii="Trebuchet MS"/>
          <w:spacing w:val="9"/>
          <w:sz w:val="20"/>
        </w:rPr>
        <w:t xml:space="preserve">required </w:t>
      </w:r>
      <w:r>
        <w:rPr>
          <w:rFonts w:ascii="Trebuchet MS"/>
          <w:spacing w:val="4"/>
          <w:sz w:val="20"/>
        </w:rPr>
        <w:t xml:space="preserve">to </w:t>
      </w:r>
      <w:r>
        <w:rPr>
          <w:rFonts w:ascii="Trebuchet MS"/>
          <w:spacing w:val="5"/>
          <w:sz w:val="20"/>
        </w:rPr>
        <w:t xml:space="preserve">be </w:t>
      </w:r>
      <w:r>
        <w:rPr>
          <w:rFonts w:ascii="Trebuchet MS"/>
          <w:spacing w:val="8"/>
          <w:sz w:val="20"/>
        </w:rPr>
        <w:t xml:space="preserve">ready </w:t>
      </w:r>
      <w:r>
        <w:rPr>
          <w:rFonts w:ascii="Trebuchet MS"/>
          <w:spacing w:val="7"/>
          <w:sz w:val="20"/>
        </w:rPr>
        <w:t xml:space="preserve">and </w:t>
      </w:r>
      <w:r>
        <w:rPr>
          <w:rFonts w:ascii="Trebuchet MS"/>
          <w:spacing w:val="6"/>
          <w:sz w:val="20"/>
        </w:rPr>
        <w:t xml:space="preserve">in the </w:t>
      </w:r>
      <w:r w:rsidR="003D34AC">
        <w:rPr>
          <w:rFonts w:ascii="Trebuchet MS"/>
          <w:spacing w:val="9"/>
          <w:sz w:val="20"/>
        </w:rPr>
        <w:t xml:space="preserve">possession </w:t>
      </w:r>
      <w:r>
        <w:rPr>
          <w:rFonts w:ascii="Trebuchet MS"/>
          <w:spacing w:val="6"/>
          <w:sz w:val="20"/>
        </w:rPr>
        <w:t xml:space="preserve">of </w:t>
      </w:r>
      <w:r>
        <w:rPr>
          <w:rFonts w:ascii="Trebuchet MS"/>
          <w:spacing w:val="60"/>
          <w:sz w:val="20"/>
        </w:rPr>
        <w:t xml:space="preserve"> </w:t>
      </w:r>
      <w:r>
        <w:rPr>
          <w:rFonts w:ascii="Trebuchet MS"/>
          <w:spacing w:val="7"/>
          <w:sz w:val="20"/>
        </w:rPr>
        <w:t>the</w:t>
      </w:r>
      <w:r>
        <w:rPr>
          <w:rFonts w:ascii="Trebuchet MS"/>
          <w:w w:val="99"/>
          <w:sz w:val="20"/>
        </w:rPr>
        <w:t xml:space="preserve"> </w:t>
      </w:r>
      <w:r>
        <w:rPr>
          <w:rFonts w:ascii="Trebuchet MS"/>
          <w:spacing w:val="9"/>
          <w:sz w:val="20"/>
        </w:rPr>
        <w:t>contractor.</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28"/>
          <w:szCs w:val="28"/>
        </w:rPr>
      </w:pPr>
    </w:p>
    <w:p w:rsidR="00E22020" w:rsidRDefault="00016963" w:rsidP="00A72E99">
      <w:pPr>
        <w:pStyle w:val="ListParagraph"/>
        <w:numPr>
          <w:ilvl w:val="1"/>
          <w:numId w:val="33"/>
        </w:numPr>
        <w:tabs>
          <w:tab w:val="left" w:pos="478"/>
        </w:tabs>
        <w:ind w:right="70" w:hanging="377"/>
        <w:rPr>
          <w:rFonts w:ascii="Trebuchet MS" w:eastAsia="Trebuchet MS" w:hAnsi="Trebuchet MS" w:cs="Trebuchet MS"/>
          <w:sz w:val="20"/>
          <w:szCs w:val="20"/>
        </w:rPr>
      </w:pPr>
      <w:r>
        <w:rPr>
          <w:rFonts w:ascii="Trebuchet MS"/>
          <w:spacing w:val="9"/>
          <w:sz w:val="20"/>
          <w:u w:val="single" w:color="000000"/>
        </w:rPr>
        <w:t>NOTIF</w:t>
      </w:r>
      <w:r>
        <w:rPr>
          <w:rFonts w:ascii="Trebuchet MS"/>
          <w:spacing w:val="-46"/>
          <w:sz w:val="20"/>
          <w:u w:val="single" w:color="000000"/>
        </w:rPr>
        <w:t xml:space="preserve"> </w:t>
      </w:r>
      <w:r>
        <w:rPr>
          <w:rFonts w:ascii="Trebuchet MS"/>
          <w:sz w:val="20"/>
          <w:u w:val="single" w:color="000000"/>
        </w:rPr>
        <w:t>IC</w:t>
      </w:r>
      <w:r>
        <w:rPr>
          <w:rFonts w:ascii="Trebuchet MS"/>
          <w:spacing w:val="-47"/>
          <w:sz w:val="20"/>
          <w:u w:val="single" w:color="000000"/>
        </w:rPr>
        <w:t xml:space="preserve"> </w:t>
      </w:r>
      <w:r>
        <w:rPr>
          <w:rFonts w:ascii="Trebuchet MS"/>
          <w:spacing w:val="4"/>
          <w:sz w:val="20"/>
          <w:u w:val="single" w:color="000000"/>
        </w:rPr>
        <w:t>AT</w:t>
      </w:r>
      <w:r>
        <w:rPr>
          <w:rFonts w:ascii="Trebuchet MS"/>
          <w:spacing w:val="-48"/>
          <w:sz w:val="20"/>
          <w:u w:val="single" w:color="000000"/>
        </w:rPr>
        <w:t xml:space="preserve"> </w:t>
      </w:r>
      <w:r>
        <w:rPr>
          <w:rFonts w:ascii="Trebuchet MS"/>
          <w:spacing w:val="3"/>
          <w:sz w:val="20"/>
          <w:u w:val="single" w:color="000000"/>
        </w:rPr>
        <w:t>IO</w:t>
      </w:r>
      <w:r>
        <w:rPr>
          <w:rFonts w:ascii="Trebuchet MS"/>
          <w:spacing w:val="-47"/>
          <w:sz w:val="20"/>
          <w:u w:val="single" w:color="000000"/>
        </w:rPr>
        <w:t xml:space="preserve"> </w:t>
      </w:r>
      <w:r>
        <w:rPr>
          <w:rFonts w:ascii="Trebuchet MS"/>
          <w:sz w:val="20"/>
          <w:u w:val="single" w:color="000000"/>
        </w:rPr>
        <w:t>N</w:t>
      </w:r>
      <w:r>
        <w:rPr>
          <w:rFonts w:ascii="Trebuchet MS"/>
          <w:spacing w:val="6"/>
          <w:sz w:val="20"/>
          <w:u w:val="single" w:color="000000"/>
        </w:rPr>
        <w:t xml:space="preserve"> </w:t>
      </w:r>
      <w:r>
        <w:rPr>
          <w:rFonts w:ascii="Trebuchet MS"/>
          <w:sz w:val="20"/>
          <w:u w:val="single" w:color="000000"/>
        </w:rPr>
        <w:t>O</w:t>
      </w:r>
      <w:r>
        <w:rPr>
          <w:rFonts w:ascii="Trebuchet MS"/>
          <w:spacing w:val="-47"/>
          <w:sz w:val="20"/>
          <w:u w:val="single" w:color="000000"/>
        </w:rPr>
        <w:t xml:space="preserve"> </w:t>
      </w:r>
      <w:r>
        <w:rPr>
          <w:rFonts w:ascii="Trebuchet MS"/>
          <w:sz w:val="20"/>
          <w:u w:val="single" w:color="000000"/>
        </w:rPr>
        <w:t>F</w:t>
      </w:r>
      <w:r>
        <w:rPr>
          <w:rFonts w:ascii="Trebuchet MS"/>
          <w:spacing w:val="7"/>
          <w:sz w:val="20"/>
          <w:u w:val="single" w:color="000000"/>
        </w:rPr>
        <w:t xml:space="preserve"> </w:t>
      </w:r>
      <w:r>
        <w:rPr>
          <w:rFonts w:ascii="Trebuchet MS"/>
          <w:sz w:val="20"/>
          <w:u w:val="single" w:color="000000"/>
        </w:rPr>
        <w:t>C</w:t>
      </w:r>
      <w:r>
        <w:rPr>
          <w:rFonts w:ascii="Trebuchet MS"/>
          <w:spacing w:val="-46"/>
          <w:sz w:val="20"/>
          <w:u w:val="single" w:color="000000"/>
        </w:rPr>
        <w:t xml:space="preserve"> </w:t>
      </w:r>
      <w:r>
        <w:rPr>
          <w:rFonts w:ascii="Trebuchet MS"/>
          <w:spacing w:val="6"/>
          <w:sz w:val="20"/>
          <w:u w:val="single" w:color="000000"/>
        </w:rPr>
        <w:t>OM</w:t>
      </w:r>
      <w:r>
        <w:rPr>
          <w:rFonts w:ascii="Trebuchet MS"/>
          <w:spacing w:val="-47"/>
          <w:sz w:val="20"/>
          <w:u w:val="single" w:color="000000"/>
        </w:rPr>
        <w:t xml:space="preserve"> </w:t>
      </w:r>
      <w:r>
        <w:rPr>
          <w:rFonts w:ascii="Trebuchet MS"/>
          <w:sz w:val="20"/>
          <w:u w:val="single" w:color="000000"/>
        </w:rPr>
        <w:t>M</w:t>
      </w:r>
      <w:r>
        <w:rPr>
          <w:rFonts w:ascii="Trebuchet MS"/>
          <w:spacing w:val="-47"/>
          <w:sz w:val="20"/>
          <w:u w:val="single" w:color="000000"/>
        </w:rPr>
        <w:t xml:space="preserve"> </w:t>
      </w:r>
      <w:r>
        <w:rPr>
          <w:rFonts w:ascii="Trebuchet MS"/>
          <w:sz w:val="20"/>
          <w:u w:val="single" w:color="000000"/>
        </w:rPr>
        <w:t>E</w:t>
      </w:r>
      <w:r>
        <w:rPr>
          <w:rFonts w:ascii="Trebuchet MS"/>
          <w:spacing w:val="-48"/>
          <w:sz w:val="20"/>
          <w:u w:val="single" w:color="000000"/>
        </w:rPr>
        <w:t xml:space="preserve"> </w:t>
      </w:r>
      <w:r>
        <w:rPr>
          <w:rFonts w:ascii="Trebuchet MS"/>
          <w:sz w:val="20"/>
          <w:u w:val="single" w:color="000000"/>
        </w:rPr>
        <w:t>N</w:t>
      </w:r>
      <w:r>
        <w:rPr>
          <w:rFonts w:ascii="Trebuchet MS"/>
          <w:spacing w:val="-47"/>
          <w:sz w:val="20"/>
          <w:u w:val="single" w:color="000000"/>
        </w:rPr>
        <w:t xml:space="preserve"> </w:t>
      </w:r>
      <w:r>
        <w:rPr>
          <w:rFonts w:ascii="Trebuchet MS"/>
          <w:sz w:val="20"/>
          <w:u w:val="single" w:color="000000"/>
        </w:rPr>
        <w:t>C</w:t>
      </w:r>
      <w:r>
        <w:rPr>
          <w:rFonts w:ascii="Trebuchet MS"/>
          <w:spacing w:val="-46"/>
          <w:sz w:val="20"/>
          <w:u w:val="single" w:color="000000"/>
        </w:rPr>
        <w:t xml:space="preserve"> </w:t>
      </w:r>
      <w:r>
        <w:rPr>
          <w:rFonts w:ascii="Trebuchet MS"/>
          <w:sz w:val="20"/>
          <w:u w:val="single" w:color="000000"/>
        </w:rPr>
        <w:t>E</w:t>
      </w:r>
      <w:r>
        <w:rPr>
          <w:rFonts w:ascii="Trebuchet MS"/>
          <w:spacing w:val="-48"/>
          <w:sz w:val="20"/>
          <w:u w:val="single" w:color="000000"/>
        </w:rPr>
        <w:t xml:space="preserve"> </w:t>
      </w:r>
      <w:r>
        <w:rPr>
          <w:rFonts w:ascii="Trebuchet MS"/>
          <w:sz w:val="20"/>
          <w:u w:val="single" w:color="000000"/>
        </w:rPr>
        <w:t>M</w:t>
      </w:r>
      <w:r>
        <w:rPr>
          <w:rFonts w:ascii="Trebuchet MS"/>
          <w:spacing w:val="-47"/>
          <w:sz w:val="20"/>
          <w:u w:val="single" w:color="000000"/>
        </w:rPr>
        <w:t xml:space="preserve"> </w:t>
      </w:r>
      <w:r>
        <w:rPr>
          <w:rFonts w:ascii="Trebuchet MS"/>
          <w:sz w:val="20"/>
          <w:u w:val="single" w:color="000000"/>
        </w:rPr>
        <w:t>E</w:t>
      </w:r>
      <w:r>
        <w:rPr>
          <w:rFonts w:ascii="Trebuchet MS"/>
          <w:spacing w:val="-48"/>
          <w:sz w:val="20"/>
          <w:u w:val="single" w:color="000000"/>
        </w:rPr>
        <w:t xml:space="preserve"> </w:t>
      </w:r>
      <w:r>
        <w:rPr>
          <w:rFonts w:ascii="Trebuchet MS"/>
          <w:sz w:val="20"/>
          <w:u w:val="single" w:color="000000"/>
        </w:rPr>
        <w:t>N</w:t>
      </w:r>
      <w:r>
        <w:rPr>
          <w:rFonts w:ascii="Trebuchet MS"/>
          <w:spacing w:val="-47"/>
          <w:sz w:val="20"/>
          <w:u w:val="single" w:color="000000"/>
        </w:rPr>
        <w:t xml:space="preserve"> </w:t>
      </w:r>
      <w:r>
        <w:rPr>
          <w:rFonts w:ascii="Trebuchet MS"/>
          <w:sz w:val="20"/>
          <w:u w:val="single" w:color="000000"/>
        </w:rPr>
        <w:t>T</w:t>
      </w:r>
      <w:r>
        <w:rPr>
          <w:rFonts w:ascii="Trebuchet MS"/>
          <w:spacing w:val="22"/>
          <w:sz w:val="20"/>
          <w:u w:val="single" w:color="000000"/>
        </w:rPr>
        <w:t xml:space="preserve"> </w:t>
      </w:r>
      <w:r>
        <w:rPr>
          <w:rFonts w:ascii="Trebuchet MS"/>
          <w:sz w:val="20"/>
          <w:u w:val="single" w:color="000000"/>
        </w:rPr>
        <w:t>O</w:t>
      </w:r>
      <w:r>
        <w:rPr>
          <w:rFonts w:ascii="Trebuchet MS"/>
          <w:spacing w:val="-47"/>
          <w:sz w:val="20"/>
          <w:u w:val="single" w:color="000000"/>
        </w:rPr>
        <w:t xml:space="preserve"> </w:t>
      </w:r>
      <w:r>
        <w:rPr>
          <w:rFonts w:ascii="Trebuchet MS"/>
          <w:sz w:val="20"/>
          <w:u w:val="single" w:color="000000"/>
        </w:rPr>
        <w:t>F</w:t>
      </w:r>
      <w:r>
        <w:rPr>
          <w:rFonts w:ascii="Trebuchet MS"/>
          <w:spacing w:val="4"/>
          <w:sz w:val="20"/>
          <w:u w:val="single" w:color="000000"/>
        </w:rPr>
        <w:t xml:space="preserve"> </w:t>
      </w:r>
      <w:r>
        <w:rPr>
          <w:rFonts w:ascii="Trebuchet MS"/>
          <w:sz w:val="20"/>
          <w:u w:val="single" w:color="000000"/>
        </w:rPr>
        <w:t>C</w:t>
      </w:r>
      <w:r>
        <w:rPr>
          <w:rFonts w:ascii="Trebuchet MS"/>
          <w:spacing w:val="-46"/>
          <w:sz w:val="20"/>
          <w:u w:val="single" w:color="000000"/>
        </w:rPr>
        <w:t xml:space="preserve"> </w:t>
      </w:r>
      <w:r>
        <w:rPr>
          <w:rFonts w:ascii="Trebuchet MS"/>
          <w:sz w:val="20"/>
          <w:u w:val="single" w:color="000000"/>
        </w:rPr>
        <w:t>O</w:t>
      </w:r>
      <w:r>
        <w:rPr>
          <w:rFonts w:ascii="Trebuchet MS"/>
          <w:spacing w:val="-47"/>
          <w:sz w:val="20"/>
          <w:u w:val="single" w:color="000000"/>
        </w:rPr>
        <w:t xml:space="preserve"> </w:t>
      </w:r>
      <w:r>
        <w:rPr>
          <w:rFonts w:ascii="Trebuchet MS"/>
          <w:sz w:val="20"/>
          <w:u w:val="single" w:color="000000"/>
        </w:rPr>
        <w:t>N</w:t>
      </w:r>
      <w:r>
        <w:rPr>
          <w:rFonts w:ascii="Trebuchet MS"/>
          <w:spacing w:val="-47"/>
          <w:sz w:val="20"/>
          <w:u w:val="single" w:color="000000"/>
        </w:rPr>
        <w:t xml:space="preserve"> </w:t>
      </w:r>
      <w:r>
        <w:rPr>
          <w:rFonts w:ascii="Trebuchet MS"/>
          <w:sz w:val="20"/>
          <w:u w:val="single" w:color="000000"/>
        </w:rPr>
        <w:t>S</w:t>
      </w:r>
      <w:r>
        <w:rPr>
          <w:rFonts w:ascii="Trebuchet MS"/>
          <w:spacing w:val="-49"/>
          <w:sz w:val="20"/>
          <w:u w:val="single" w:color="000000"/>
        </w:rPr>
        <w:t xml:space="preserve"> </w:t>
      </w:r>
      <w:r>
        <w:rPr>
          <w:rFonts w:ascii="Trebuchet MS"/>
          <w:sz w:val="20"/>
          <w:u w:val="single" w:color="000000"/>
        </w:rPr>
        <w:t>T</w:t>
      </w:r>
      <w:r>
        <w:rPr>
          <w:rFonts w:ascii="Trebuchet MS"/>
          <w:spacing w:val="-48"/>
          <w:sz w:val="20"/>
          <w:u w:val="single" w:color="000000"/>
        </w:rPr>
        <w:t xml:space="preserve"> </w:t>
      </w:r>
      <w:r>
        <w:rPr>
          <w:rFonts w:ascii="Trebuchet MS"/>
          <w:sz w:val="20"/>
          <w:u w:val="single" w:color="000000"/>
        </w:rPr>
        <w:t>R</w:t>
      </w:r>
      <w:r>
        <w:rPr>
          <w:rFonts w:ascii="Trebuchet MS"/>
          <w:spacing w:val="-48"/>
          <w:sz w:val="20"/>
          <w:u w:val="single" w:color="000000"/>
        </w:rPr>
        <w:t xml:space="preserve"> </w:t>
      </w:r>
      <w:r>
        <w:rPr>
          <w:rFonts w:ascii="Trebuchet MS"/>
          <w:sz w:val="20"/>
          <w:u w:val="single" w:color="000000"/>
        </w:rPr>
        <w:t>U</w:t>
      </w:r>
      <w:r>
        <w:rPr>
          <w:rFonts w:ascii="Trebuchet MS"/>
          <w:spacing w:val="-47"/>
          <w:sz w:val="20"/>
          <w:u w:val="single" w:color="000000"/>
        </w:rPr>
        <w:t xml:space="preserve"> </w:t>
      </w:r>
      <w:r>
        <w:rPr>
          <w:rFonts w:ascii="Trebuchet MS"/>
          <w:sz w:val="20"/>
          <w:u w:val="single" w:color="000000"/>
        </w:rPr>
        <w:t>C</w:t>
      </w:r>
      <w:r>
        <w:rPr>
          <w:rFonts w:ascii="Trebuchet MS"/>
          <w:spacing w:val="-46"/>
          <w:sz w:val="20"/>
          <w:u w:val="single" w:color="000000"/>
        </w:rPr>
        <w:t xml:space="preserve"> </w:t>
      </w:r>
      <w:r>
        <w:rPr>
          <w:rFonts w:ascii="Trebuchet MS"/>
          <w:sz w:val="20"/>
          <w:u w:val="single" w:color="000000"/>
        </w:rPr>
        <w:t>T</w:t>
      </w:r>
      <w:r>
        <w:rPr>
          <w:rFonts w:ascii="Trebuchet MS"/>
          <w:spacing w:val="-47"/>
          <w:sz w:val="20"/>
          <w:u w:val="single" w:color="000000"/>
        </w:rPr>
        <w:t xml:space="preserve"> </w:t>
      </w:r>
      <w:r>
        <w:rPr>
          <w:rFonts w:ascii="Trebuchet MS"/>
          <w:sz w:val="20"/>
          <w:u w:val="single" w:color="000000"/>
        </w:rPr>
        <w:t>IO</w:t>
      </w:r>
      <w:r>
        <w:rPr>
          <w:rFonts w:ascii="Trebuchet MS"/>
          <w:spacing w:val="-47"/>
          <w:sz w:val="20"/>
          <w:u w:val="single" w:color="000000"/>
        </w:rPr>
        <w:t xml:space="preserve"> </w:t>
      </w:r>
      <w:r>
        <w:rPr>
          <w:rFonts w:ascii="Trebuchet MS"/>
          <w:sz w:val="20"/>
          <w:u w:val="single" w:color="000000"/>
        </w:rPr>
        <w:t>N</w:t>
      </w:r>
      <w:r>
        <w:rPr>
          <w:rFonts w:ascii="Trebuchet MS"/>
          <w:spacing w:val="6"/>
          <w:sz w:val="20"/>
          <w:u w:val="single" w:color="000000"/>
        </w:rPr>
        <w:t xml:space="preserve"> </w:t>
      </w:r>
      <w:r>
        <w:rPr>
          <w:rFonts w:ascii="Trebuchet MS"/>
          <w:sz w:val="20"/>
          <w:u w:val="single" w:color="000000"/>
        </w:rPr>
        <w:t>WORK</w:t>
      </w:r>
    </w:p>
    <w:p w:rsidR="00E22020" w:rsidRDefault="00E22020">
      <w:pPr>
        <w:rPr>
          <w:rFonts w:ascii="Trebuchet MS" w:eastAsia="Trebuchet MS" w:hAnsi="Trebuchet MS" w:cs="Trebuchet MS"/>
          <w:sz w:val="20"/>
          <w:szCs w:val="20"/>
        </w:rPr>
      </w:pPr>
    </w:p>
    <w:p w:rsidR="00E22020" w:rsidRDefault="00016963">
      <w:pPr>
        <w:pStyle w:val="BodyText"/>
        <w:spacing w:before="73" w:line="276" w:lineRule="auto"/>
        <w:ind w:left="100" w:right="115"/>
        <w:jc w:val="both"/>
        <w:rPr>
          <w:rFonts w:ascii="Trebuchet MS" w:eastAsia="Trebuchet MS" w:hAnsi="Trebuchet MS" w:cs="Trebuchet MS"/>
        </w:rPr>
      </w:pPr>
      <w:r>
        <w:rPr>
          <w:rFonts w:ascii="Trebuchet MS"/>
          <w:spacing w:val="7"/>
        </w:rPr>
        <w:t xml:space="preserve">After </w:t>
      </w:r>
      <w:r>
        <w:rPr>
          <w:rFonts w:ascii="Trebuchet MS"/>
          <w:spacing w:val="8"/>
        </w:rPr>
        <w:t xml:space="preserve">award </w:t>
      </w:r>
      <w:r>
        <w:rPr>
          <w:rFonts w:ascii="Trebuchet MS"/>
          <w:spacing w:val="5"/>
        </w:rPr>
        <w:t xml:space="preserve">of the </w:t>
      </w:r>
      <w:r>
        <w:rPr>
          <w:rFonts w:ascii="Trebuchet MS"/>
          <w:spacing w:val="8"/>
        </w:rPr>
        <w:t xml:space="preserve">contract, </w:t>
      </w:r>
      <w:r>
        <w:rPr>
          <w:rFonts w:ascii="Trebuchet MS"/>
          <w:spacing w:val="5"/>
        </w:rPr>
        <w:t xml:space="preserve">but </w:t>
      </w:r>
      <w:r>
        <w:rPr>
          <w:rFonts w:ascii="Trebuchet MS"/>
          <w:spacing w:val="7"/>
        </w:rPr>
        <w:t xml:space="preserve">before </w:t>
      </w:r>
      <w:r>
        <w:rPr>
          <w:rFonts w:ascii="Trebuchet MS"/>
          <w:spacing w:val="10"/>
        </w:rPr>
        <w:t xml:space="preserve">commencement </w:t>
      </w:r>
      <w:r>
        <w:rPr>
          <w:rFonts w:ascii="Trebuchet MS"/>
          <w:spacing w:val="5"/>
        </w:rPr>
        <w:t xml:space="preserve">of </w:t>
      </w:r>
      <w:r>
        <w:rPr>
          <w:rFonts w:ascii="Trebuchet MS"/>
          <w:spacing w:val="7"/>
        </w:rPr>
        <w:t xml:space="preserve">construction </w:t>
      </w:r>
      <w:r>
        <w:rPr>
          <w:rFonts w:ascii="Trebuchet MS"/>
          <w:spacing w:val="5"/>
        </w:rPr>
        <w:t xml:space="preserve">work, the </w:t>
      </w:r>
      <w:r>
        <w:rPr>
          <w:rFonts w:ascii="Trebuchet MS"/>
          <w:spacing w:val="7"/>
        </w:rPr>
        <w:t>Contractor</w:t>
      </w:r>
      <w:r>
        <w:rPr>
          <w:rFonts w:ascii="Trebuchet MS"/>
          <w:spacing w:val="66"/>
        </w:rPr>
        <w:t xml:space="preserve"> </w:t>
      </w:r>
      <w:r>
        <w:rPr>
          <w:rFonts w:ascii="Trebuchet MS"/>
          <w:spacing w:val="6"/>
        </w:rPr>
        <w:t>shall,</w:t>
      </w:r>
      <w:r>
        <w:rPr>
          <w:rFonts w:ascii="Trebuchet MS"/>
          <w:spacing w:val="3"/>
          <w:w w:val="99"/>
        </w:rPr>
        <w:t xml:space="preserve"> </w:t>
      </w:r>
      <w:r>
        <w:rPr>
          <w:rFonts w:ascii="Trebuchet MS"/>
        </w:rPr>
        <w:t>in</w:t>
      </w:r>
      <w:r>
        <w:rPr>
          <w:rFonts w:ascii="Trebuchet MS"/>
          <w:spacing w:val="20"/>
        </w:rPr>
        <w:t xml:space="preserve"> </w:t>
      </w:r>
      <w:r>
        <w:rPr>
          <w:rFonts w:ascii="Trebuchet MS"/>
          <w:spacing w:val="5"/>
        </w:rPr>
        <w:t>term</w:t>
      </w:r>
      <w:r>
        <w:rPr>
          <w:rFonts w:ascii="Trebuchet MS"/>
          <w:spacing w:val="-23"/>
        </w:rPr>
        <w:t xml:space="preserve"> </w:t>
      </w:r>
      <w:r>
        <w:rPr>
          <w:rFonts w:ascii="Trebuchet MS"/>
        </w:rPr>
        <w:t>s</w:t>
      </w:r>
      <w:r>
        <w:rPr>
          <w:rFonts w:ascii="Trebuchet MS"/>
          <w:spacing w:val="21"/>
        </w:rPr>
        <w:t xml:space="preserve"> </w:t>
      </w:r>
      <w:r>
        <w:rPr>
          <w:rFonts w:ascii="Trebuchet MS"/>
          <w:spacing w:val="6"/>
        </w:rPr>
        <w:t>of</w:t>
      </w:r>
      <w:r>
        <w:rPr>
          <w:rFonts w:ascii="Trebuchet MS"/>
          <w:spacing w:val="13"/>
        </w:rPr>
        <w:t xml:space="preserve"> </w:t>
      </w:r>
      <w:r>
        <w:rPr>
          <w:rFonts w:ascii="Trebuchet MS"/>
        </w:rPr>
        <w:t>Regulation</w:t>
      </w:r>
      <w:r>
        <w:rPr>
          <w:rFonts w:ascii="Trebuchet MS"/>
          <w:spacing w:val="15"/>
        </w:rPr>
        <w:t xml:space="preserve"> </w:t>
      </w:r>
      <w:r>
        <w:rPr>
          <w:rFonts w:ascii="Trebuchet MS"/>
          <w:spacing w:val="6"/>
        </w:rPr>
        <w:t>3,</w:t>
      </w:r>
      <w:r>
        <w:rPr>
          <w:rFonts w:ascii="Trebuchet MS"/>
          <w:spacing w:val="12"/>
        </w:rPr>
        <w:t xml:space="preserve"> </w:t>
      </w:r>
      <w:r>
        <w:rPr>
          <w:rFonts w:ascii="Trebuchet MS"/>
          <w:spacing w:val="6"/>
        </w:rPr>
        <w:t>notify</w:t>
      </w:r>
      <w:r>
        <w:rPr>
          <w:rFonts w:ascii="Trebuchet MS"/>
          <w:spacing w:val="10"/>
        </w:rPr>
        <w:t xml:space="preserve"> </w:t>
      </w:r>
      <w:r>
        <w:rPr>
          <w:rFonts w:ascii="Trebuchet MS"/>
          <w:spacing w:val="5"/>
        </w:rPr>
        <w:t>the</w:t>
      </w:r>
      <w:r>
        <w:rPr>
          <w:rFonts w:ascii="Trebuchet MS"/>
          <w:spacing w:val="14"/>
        </w:rPr>
        <w:t xml:space="preserve"> </w:t>
      </w:r>
      <w:r>
        <w:rPr>
          <w:rFonts w:ascii="Trebuchet MS"/>
          <w:spacing w:val="7"/>
        </w:rPr>
        <w:t xml:space="preserve">Provincial </w:t>
      </w:r>
      <w:r>
        <w:rPr>
          <w:rFonts w:ascii="Trebuchet MS"/>
        </w:rPr>
        <w:t>Director</w:t>
      </w:r>
      <w:r>
        <w:rPr>
          <w:rFonts w:ascii="Trebuchet MS"/>
          <w:spacing w:val="15"/>
        </w:rPr>
        <w:t xml:space="preserve"> </w:t>
      </w:r>
      <w:r>
        <w:rPr>
          <w:rFonts w:ascii="Trebuchet MS"/>
          <w:spacing w:val="6"/>
        </w:rPr>
        <w:t>of</w:t>
      </w:r>
      <w:r>
        <w:rPr>
          <w:rFonts w:ascii="Trebuchet MS"/>
          <w:spacing w:val="16"/>
        </w:rPr>
        <w:t xml:space="preserve"> </w:t>
      </w:r>
      <w:r>
        <w:rPr>
          <w:rFonts w:ascii="Trebuchet MS"/>
          <w:spacing w:val="5"/>
        </w:rPr>
        <w:t>the</w:t>
      </w:r>
      <w:r>
        <w:rPr>
          <w:rFonts w:ascii="Trebuchet MS"/>
          <w:spacing w:val="19"/>
        </w:rPr>
        <w:t xml:space="preserve"> </w:t>
      </w:r>
      <w:r>
        <w:rPr>
          <w:rFonts w:ascii="Trebuchet MS"/>
          <w:spacing w:val="10"/>
        </w:rPr>
        <w:t>Department</w:t>
      </w:r>
      <w:r>
        <w:rPr>
          <w:rFonts w:ascii="Trebuchet MS"/>
          <w:spacing w:val="25"/>
        </w:rPr>
        <w:t xml:space="preserve"> </w:t>
      </w:r>
      <w:r>
        <w:rPr>
          <w:rFonts w:ascii="Trebuchet MS"/>
          <w:spacing w:val="6"/>
        </w:rPr>
        <w:t>of</w:t>
      </w:r>
      <w:r>
        <w:rPr>
          <w:rFonts w:ascii="Trebuchet MS"/>
          <w:spacing w:val="16"/>
        </w:rPr>
        <w:t xml:space="preserve"> </w:t>
      </w:r>
      <w:proofErr w:type="spellStart"/>
      <w:r>
        <w:rPr>
          <w:rFonts w:ascii="Trebuchet MS"/>
          <w:spacing w:val="8"/>
        </w:rPr>
        <w:t>Labour</w:t>
      </w:r>
      <w:proofErr w:type="spellEnd"/>
      <w:r>
        <w:rPr>
          <w:rFonts w:ascii="Trebuchet MS"/>
          <w:spacing w:val="28"/>
        </w:rPr>
        <w:t xml:space="preserve"> </w:t>
      </w:r>
      <w:r>
        <w:rPr>
          <w:rFonts w:ascii="Trebuchet MS"/>
        </w:rPr>
        <w:t>in</w:t>
      </w:r>
      <w:r>
        <w:rPr>
          <w:rFonts w:ascii="Trebuchet MS"/>
          <w:spacing w:val="19"/>
        </w:rPr>
        <w:t xml:space="preserve"> </w:t>
      </w:r>
      <w:r>
        <w:rPr>
          <w:rFonts w:ascii="Trebuchet MS"/>
          <w:spacing w:val="5"/>
        </w:rPr>
        <w:t>writing</w:t>
      </w:r>
      <w:r>
        <w:rPr>
          <w:rFonts w:ascii="Trebuchet MS"/>
          <w:spacing w:val="21"/>
        </w:rPr>
        <w:t xml:space="preserve"> </w:t>
      </w:r>
      <w:r>
        <w:rPr>
          <w:rFonts w:ascii="Trebuchet MS"/>
        </w:rPr>
        <w:t>if</w:t>
      </w:r>
      <w:r>
        <w:rPr>
          <w:rFonts w:ascii="Trebuchet MS"/>
          <w:spacing w:val="18"/>
        </w:rPr>
        <w:t xml:space="preserve"> </w:t>
      </w:r>
      <w:r>
        <w:rPr>
          <w:rFonts w:ascii="Trebuchet MS"/>
          <w:spacing w:val="8"/>
        </w:rPr>
        <w:t>the</w:t>
      </w:r>
      <w:r>
        <w:rPr>
          <w:rFonts w:ascii="Trebuchet MS"/>
          <w:spacing w:val="11"/>
          <w:w w:val="99"/>
        </w:rPr>
        <w:t xml:space="preserve"> </w:t>
      </w:r>
      <w:r>
        <w:rPr>
          <w:rFonts w:ascii="Trebuchet MS"/>
          <w:spacing w:val="7"/>
        </w:rPr>
        <w:t xml:space="preserve">following work </w:t>
      </w:r>
      <w:r>
        <w:rPr>
          <w:rFonts w:ascii="Trebuchet MS"/>
        </w:rPr>
        <w:t>is</w:t>
      </w:r>
      <w:r>
        <w:rPr>
          <w:rFonts w:ascii="Trebuchet MS"/>
          <w:spacing w:val="35"/>
        </w:rPr>
        <w:t xml:space="preserve"> </w:t>
      </w:r>
      <w:r>
        <w:rPr>
          <w:rFonts w:ascii="Trebuchet MS"/>
          <w:spacing w:val="8"/>
        </w:rPr>
        <w:t>involved:</w:t>
      </w:r>
    </w:p>
    <w:p w:rsidR="00E22020" w:rsidRDefault="00E22020">
      <w:pPr>
        <w:spacing w:before="4"/>
        <w:rPr>
          <w:rFonts w:ascii="Trebuchet MS" w:eastAsia="Trebuchet MS" w:hAnsi="Trebuchet MS" w:cs="Trebuchet MS"/>
          <w:sz w:val="24"/>
          <w:szCs w:val="24"/>
        </w:rPr>
      </w:pPr>
    </w:p>
    <w:p w:rsidR="00E22020" w:rsidRDefault="00016963" w:rsidP="00A72E99">
      <w:pPr>
        <w:pStyle w:val="ListParagraph"/>
        <w:numPr>
          <w:ilvl w:val="0"/>
          <w:numId w:val="29"/>
        </w:numPr>
        <w:tabs>
          <w:tab w:val="left" w:pos="667"/>
        </w:tabs>
        <w:ind w:hanging="566"/>
        <w:jc w:val="both"/>
        <w:rPr>
          <w:rFonts w:ascii="Trebuchet MS" w:eastAsia="Trebuchet MS" w:hAnsi="Trebuchet MS" w:cs="Trebuchet MS"/>
          <w:sz w:val="20"/>
          <w:szCs w:val="20"/>
        </w:rPr>
      </w:pPr>
      <w:r>
        <w:rPr>
          <w:rFonts w:ascii="Trebuchet MS"/>
          <w:spacing w:val="3"/>
          <w:sz w:val="20"/>
        </w:rPr>
        <w:t xml:space="preserve">The </w:t>
      </w:r>
      <w:r>
        <w:rPr>
          <w:rFonts w:ascii="Trebuchet MS"/>
          <w:spacing w:val="8"/>
          <w:sz w:val="20"/>
        </w:rPr>
        <w:t xml:space="preserve">demolition </w:t>
      </w:r>
      <w:r>
        <w:rPr>
          <w:rFonts w:ascii="Trebuchet MS"/>
          <w:spacing w:val="5"/>
          <w:sz w:val="20"/>
        </w:rPr>
        <w:t xml:space="preserve">of </w:t>
      </w:r>
      <w:r>
        <w:rPr>
          <w:rFonts w:ascii="Trebuchet MS"/>
          <w:spacing w:val="7"/>
          <w:sz w:val="20"/>
        </w:rPr>
        <w:t xml:space="preserve">structures </w:t>
      </w:r>
      <w:r>
        <w:rPr>
          <w:rFonts w:ascii="Trebuchet MS"/>
          <w:spacing w:val="6"/>
          <w:sz w:val="20"/>
        </w:rPr>
        <w:t xml:space="preserve">and </w:t>
      </w:r>
      <w:r>
        <w:rPr>
          <w:rFonts w:ascii="Trebuchet MS"/>
          <w:spacing w:val="9"/>
          <w:sz w:val="20"/>
        </w:rPr>
        <w:t xml:space="preserve">dismantling </w:t>
      </w:r>
      <w:r>
        <w:rPr>
          <w:rFonts w:ascii="Trebuchet MS"/>
          <w:spacing w:val="5"/>
          <w:sz w:val="20"/>
        </w:rPr>
        <w:t xml:space="preserve">of </w:t>
      </w:r>
      <w:r>
        <w:rPr>
          <w:rFonts w:ascii="Trebuchet MS"/>
          <w:spacing w:val="6"/>
          <w:sz w:val="20"/>
        </w:rPr>
        <w:t xml:space="preserve">fixed plant of </w:t>
      </w:r>
      <w:r>
        <w:rPr>
          <w:rFonts w:ascii="Trebuchet MS"/>
          <w:spacing w:val="7"/>
          <w:sz w:val="20"/>
        </w:rPr>
        <w:t xml:space="preserve">height </w:t>
      </w:r>
      <w:r>
        <w:rPr>
          <w:rFonts w:ascii="Trebuchet MS"/>
          <w:spacing w:val="6"/>
          <w:sz w:val="20"/>
        </w:rPr>
        <w:t xml:space="preserve">of </w:t>
      </w:r>
      <w:r>
        <w:rPr>
          <w:rFonts w:ascii="Trebuchet MS"/>
          <w:spacing w:val="4"/>
          <w:sz w:val="20"/>
        </w:rPr>
        <w:t xml:space="preserve">3,0 </w:t>
      </w:r>
      <w:r>
        <w:rPr>
          <w:rFonts w:ascii="Trebuchet MS"/>
          <w:sz w:val="20"/>
        </w:rPr>
        <w:t xml:space="preserve">m </w:t>
      </w:r>
      <w:r>
        <w:rPr>
          <w:rFonts w:ascii="Trebuchet MS"/>
          <w:spacing w:val="6"/>
          <w:sz w:val="20"/>
        </w:rPr>
        <w:t>or</w:t>
      </w:r>
      <w:r>
        <w:rPr>
          <w:rFonts w:ascii="Trebuchet MS"/>
          <w:spacing w:val="41"/>
          <w:sz w:val="20"/>
        </w:rPr>
        <w:t xml:space="preserve"> </w:t>
      </w:r>
      <w:r>
        <w:rPr>
          <w:rFonts w:ascii="Trebuchet MS"/>
          <w:spacing w:val="-3"/>
          <w:sz w:val="20"/>
        </w:rPr>
        <w:t>more;</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29"/>
        </w:numPr>
        <w:tabs>
          <w:tab w:val="left" w:pos="667"/>
        </w:tabs>
        <w:ind w:hanging="566"/>
        <w:jc w:val="both"/>
        <w:rPr>
          <w:rFonts w:ascii="Trebuchet MS" w:eastAsia="Trebuchet MS" w:hAnsi="Trebuchet MS" w:cs="Trebuchet MS"/>
          <w:sz w:val="20"/>
          <w:szCs w:val="20"/>
        </w:rPr>
      </w:pPr>
      <w:r>
        <w:rPr>
          <w:rFonts w:ascii="Trebuchet MS"/>
          <w:spacing w:val="5"/>
          <w:sz w:val="20"/>
        </w:rPr>
        <w:t xml:space="preserve">The </w:t>
      </w:r>
      <w:r>
        <w:rPr>
          <w:rFonts w:ascii="Trebuchet MS"/>
          <w:spacing w:val="6"/>
          <w:sz w:val="20"/>
        </w:rPr>
        <w:t>use of</w:t>
      </w:r>
      <w:r>
        <w:rPr>
          <w:rFonts w:ascii="Trebuchet MS"/>
          <w:spacing w:val="33"/>
          <w:sz w:val="20"/>
        </w:rPr>
        <w:t xml:space="preserve"> </w:t>
      </w:r>
      <w:r>
        <w:rPr>
          <w:rFonts w:ascii="Trebuchet MS"/>
          <w:spacing w:val="8"/>
          <w:sz w:val="20"/>
        </w:rPr>
        <w:t>explosives;</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9"/>
        </w:numPr>
        <w:tabs>
          <w:tab w:val="left" w:pos="665"/>
        </w:tabs>
        <w:ind w:left="664" w:hanging="564"/>
        <w:jc w:val="both"/>
        <w:rPr>
          <w:rFonts w:ascii="Trebuchet MS" w:eastAsia="Trebuchet MS" w:hAnsi="Trebuchet MS" w:cs="Trebuchet MS"/>
          <w:sz w:val="20"/>
          <w:szCs w:val="20"/>
        </w:rPr>
      </w:pPr>
      <w:r>
        <w:rPr>
          <w:rFonts w:ascii="Trebuchet MS"/>
          <w:spacing w:val="10"/>
          <w:sz w:val="20"/>
        </w:rPr>
        <w:t xml:space="preserve">Construction </w:t>
      </w:r>
      <w:r>
        <w:rPr>
          <w:rFonts w:ascii="Trebuchet MS"/>
          <w:spacing w:val="7"/>
          <w:sz w:val="20"/>
        </w:rPr>
        <w:t xml:space="preserve">work that </w:t>
      </w:r>
      <w:r>
        <w:rPr>
          <w:rFonts w:ascii="Trebuchet MS"/>
          <w:spacing w:val="4"/>
          <w:sz w:val="20"/>
        </w:rPr>
        <w:t xml:space="preserve">will </w:t>
      </w:r>
      <w:r>
        <w:rPr>
          <w:rFonts w:ascii="Trebuchet MS"/>
          <w:spacing w:val="9"/>
          <w:sz w:val="20"/>
        </w:rPr>
        <w:t xml:space="preserve">exceed </w:t>
      </w:r>
      <w:r>
        <w:rPr>
          <w:rFonts w:ascii="Trebuchet MS"/>
          <w:spacing w:val="4"/>
          <w:sz w:val="20"/>
        </w:rPr>
        <w:t xml:space="preserve">30 </w:t>
      </w:r>
      <w:r>
        <w:rPr>
          <w:rFonts w:ascii="Trebuchet MS"/>
          <w:spacing w:val="6"/>
          <w:sz w:val="20"/>
        </w:rPr>
        <w:t xml:space="preserve">days or </w:t>
      </w:r>
      <w:r>
        <w:rPr>
          <w:rFonts w:ascii="Trebuchet MS"/>
          <w:spacing w:val="7"/>
          <w:sz w:val="20"/>
        </w:rPr>
        <w:t>300</w:t>
      </w:r>
      <w:r>
        <w:rPr>
          <w:rFonts w:ascii="Trebuchet MS"/>
          <w:spacing w:val="14"/>
          <w:sz w:val="20"/>
        </w:rPr>
        <w:t xml:space="preserve"> </w:t>
      </w:r>
      <w:r>
        <w:rPr>
          <w:rFonts w:ascii="Trebuchet MS"/>
          <w:spacing w:val="7"/>
          <w:sz w:val="20"/>
        </w:rPr>
        <w:t>person-days;</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29"/>
        </w:numPr>
        <w:tabs>
          <w:tab w:val="left" w:pos="677"/>
        </w:tabs>
        <w:ind w:left="676" w:hanging="576"/>
        <w:jc w:val="both"/>
        <w:rPr>
          <w:rFonts w:ascii="Trebuchet MS" w:eastAsia="Trebuchet MS" w:hAnsi="Trebuchet MS" w:cs="Trebuchet MS"/>
          <w:sz w:val="20"/>
          <w:szCs w:val="20"/>
        </w:rPr>
      </w:pPr>
      <w:r>
        <w:rPr>
          <w:rFonts w:ascii="Trebuchet MS"/>
          <w:spacing w:val="10"/>
          <w:sz w:val="20"/>
        </w:rPr>
        <w:t xml:space="preserve">Excavation </w:t>
      </w:r>
      <w:r>
        <w:rPr>
          <w:rFonts w:ascii="Trebuchet MS"/>
          <w:spacing w:val="7"/>
          <w:sz w:val="20"/>
        </w:rPr>
        <w:t xml:space="preserve">work </w:t>
      </w:r>
      <w:r>
        <w:rPr>
          <w:rFonts w:ascii="Trebuchet MS"/>
          <w:spacing w:val="8"/>
          <w:sz w:val="20"/>
        </w:rPr>
        <w:t xml:space="preserve">deeper </w:t>
      </w:r>
      <w:r>
        <w:rPr>
          <w:rFonts w:ascii="Trebuchet MS"/>
          <w:spacing w:val="7"/>
          <w:sz w:val="20"/>
        </w:rPr>
        <w:t xml:space="preserve">than </w:t>
      </w:r>
      <w:r>
        <w:rPr>
          <w:rFonts w:ascii="Trebuchet MS"/>
          <w:spacing w:val="5"/>
          <w:sz w:val="20"/>
        </w:rPr>
        <w:t xml:space="preserve">1,0 </w:t>
      </w:r>
      <w:r>
        <w:rPr>
          <w:rFonts w:ascii="Trebuchet MS"/>
          <w:sz w:val="20"/>
        </w:rPr>
        <w:t>m ;</w:t>
      </w:r>
      <w:r>
        <w:rPr>
          <w:rFonts w:ascii="Trebuchet MS"/>
          <w:spacing w:val="28"/>
          <w:sz w:val="20"/>
        </w:rPr>
        <w:t xml:space="preserve"> </w:t>
      </w:r>
      <w:r>
        <w:rPr>
          <w:rFonts w:ascii="Trebuchet MS"/>
          <w:spacing w:val="13"/>
          <w:sz w:val="20"/>
        </w:rPr>
        <w:t>or</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9"/>
        </w:numPr>
        <w:tabs>
          <w:tab w:val="left" w:pos="675"/>
        </w:tabs>
        <w:ind w:left="674" w:hanging="574"/>
        <w:jc w:val="both"/>
        <w:rPr>
          <w:rFonts w:ascii="Trebuchet MS" w:eastAsia="Trebuchet MS" w:hAnsi="Trebuchet MS" w:cs="Trebuchet MS"/>
          <w:sz w:val="20"/>
          <w:szCs w:val="20"/>
        </w:rPr>
      </w:pPr>
      <w:r>
        <w:rPr>
          <w:rFonts w:ascii="Trebuchet MS"/>
          <w:spacing w:val="8"/>
          <w:sz w:val="20"/>
        </w:rPr>
        <w:t xml:space="preserve">Working </w:t>
      </w:r>
      <w:r>
        <w:rPr>
          <w:rFonts w:ascii="Trebuchet MS"/>
          <w:spacing w:val="5"/>
          <w:sz w:val="20"/>
        </w:rPr>
        <w:t xml:space="preserve">at </w:t>
      </w:r>
      <w:r>
        <w:rPr>
          <w:rFonts w:ascii="Trebuchet MS"/>
          <w:sz w:val="20"/>
        </w:rPr>
        <w:t xml:space="preserve">a </w:t>
      </w:r>
      <w:r>
        <w:rPr>
          <w:rFonts w:ascii="Trebuchet MS"/>
          <w:spacing w:val="7"/>
          <w:sz w:val="20"/>
        </w:rPr>
        <w:t xml:space="preserve">height </w:t>
      </w:r>
      <w:r>
        <w:rPr>
          <w:rFonts w:ascii="Trebuchet MS"/>
          <w:spacing w:val="8"/>
          <w:sz w:val="20"/>
        </w:rPr>
        <w:t xml:space="preserve">greater </w:t>
      </w:r>
      <w:r>
        <w:rPr>
          <w:rFonts w:ascii="Trebuchet MS"/>
          <w:spacing w:val="7"/>
          <w:sz w:val="20"/>
        </w:rPr>
        <w:t xml:space="preserve">than </w:t>
      </w:r>
      <w:r>
        <w:rPr>
          <w:rFonts w:ascii="Trebuchet MS"/>
          <w:spacing w:val="5"/>
          <w:sz w:val="20"/>
        </w:rPr>
        <w:t xml:space="preserve">3,0 </w:t>
      </w:r>
      <w:r>
        <w:rPr>
          <w:rFonts w:ascii="Trebuchet MS"/>
          <w:sz w:val="20"/>
        </w:rPr>
        <w:t xml:space="preserve">m </w:t>
      </w:r>
      <w:r>
        <w:rPr>
          <w:rFonts w:ascii="Trebuchet MS"/>
          <w:spacing w:val="7"/>
          <w:sz w:val="20"/>
        </w:rPr>
        <w:t xml:space="preserve">above </w:t>
      </w:r>
      <w:r>
        <w:rPr>
          <w:rFonts w:ascii="Trebuchet MS"/>
          <w:spacing w:val="8"/>
          <w:sz w:val="20"/>
        </w:rPr>
        <w:t xml:space="preserve">ground </w:t>
      </w:r>
      <w:r>
        <w:rPr>
          <w:rFonts w:ascii="Trebuchet MS"/>
          <w:spacing w:val="6"/>
          <w:sz w:val="20"/>
        </w:rPr>
        <w:t>or</w:t>
      </w:r>
      <w:r>
        <w:rPr>
          <w:rFonts w:ascii="Trebuchet MS"/>
          <w:spacing w:val="34"/>
          <w:sz w:val="20"/>
        </w:rPr>
        <w:t xml:space="preserve"> </w:t>
      </w:r>
      <w:r>
        <w:rPr>
          <w:rFonts w:ascii="Trebuchet MS"/>
          <w:spacing w:val="7"/>
          <w:sz w:val="20"/>
        </w:rPr>
        <w:t>landings.</w:t>
      </w:r>
    </w:p>
    <w:p w:rsidR="00E22020" w:rsidRDefault="00E22020">
      <w:pPr>
        <w:spacing w:before="4"/>
        <w:rPr>
          <w:rFonts w:ascii="Trebuchet MS" w:eastAsia="Trebuchet MS" w:hAnsi="Trebuchet MS" w:cs="Trebuchet MS"/>
          <w:sz w:val="20"/>
          <w:szCs w:val="20"/>
        </w:rPr>
      </w:pPr>
    </w:p>
    <w:p w:rsidR="00E22020" w:rsidRDefault="00016963">
      <w:pPr>
        <w:pStyle w:val="BodyText"/>
        <w:spacing w:line="276" w:lineRule="auto"/>
        <w:ind w:left="100" w:right="70"/>
        <w:rPr>
          <w:rFonts w:ascii="Trebuchet MS" w:eastAsia="Trebuchet MS" w:hAnsi="Trebuchet MS" w:cs="Trebuchet MS"/>
        </w:rPr>
      </w:pPr>
      <w:r>
        <w:rPr>
          <w:rFonts w:ascii="Trebuchet MS"/>
          <w:spacing w:val="8"/>
        </w:rPr>
        <w:t xml:space="preserve">The </w:t>
      </w:r>
      <w:r>
        <w:rPr>
          <w:rFonts w:ascii="Trebuchet MS"/>
          <w:spacing w:val="6"/>
        </w:rPr>
        <w:t xml:space="preserve">notification </w:t>
      </w:r>
      <w:r>
        <w:rPr>
          <w:rFonts w:ascii="Trebuchet MS"/>
        </w:rPr>
        <w:t xml:space="preserve">must </w:t>
      </w:r>
      <w:r>
        <w:rPr>
          <w:rFonts w:ascii="Trebuchet MS"/>
          <w:spacing w:val="5"/>
        </w:rPr>
        <w:t xml:space="preserve">be </w:t>
      </w:r>
      <w:r>
        <w:rPr>
          <w:rFonts w:ascii="Trebuchet MS"/>
          <w:spacing w:val="7"/>
        </w:rPr>
        <w:t xml:space="preserve">done </w:t>
      </w:r>
      <w:r>
        <w:rPr>
          <w:rFonts w:ascii="Trebuchet MS"/>
        </w:rPr>
        <w:t xml:space="preserve">in </w:t>
      </w:r>
      <w:r>
        <w:rPr>
          <w:rFonts w:ascii="Trebuchet MS"/>
          <w:spacing w:val="5"/>
        </w:rPr>
        <w:t xml:space="preserve">the </w:t>
      </w:r>
      <w:r>
        <w:rPr>
          <w:rFonts w:ascii="Trebuchet MS"/>
          <w:spacing w:val="6"/>
        </w:rPr>
        <w:t xml:space="preserve">form </w:t>
      </w:r>
      <w:r>
        <w:rPr>
          <w:rFonts w:ascii="Trebuchet MS"/>
          <w:spacing w:val="5"/>
        </w:rPr>
        <w:t xml:space="preserve">of </w:t>
      </w:r>
      <w:r>
        <w:rPr>
          <w:rFonts w:ascii="Trebuchet MS"/>
          <w:spacing w:val="4"/>
        </w:rPr>
        <w:t xml:space="preserve">the </w:t>
      </w:r>
      <w:r w:rsidR="003D34AC">
        <w:rPr>
          <w:rFonts w:ascii="Trebuchet MS"/>
          <w:spacing w:val="5"/>
        </w:rPr>
        <w:t>pro form</w:t>
      </w:r>
      <w:r>
        <w:rPr>
          <w:rFonts w:ascii="Trebuchet MS"/>
        </w:rPr>
        <w:t xml:space="preserve">a </w:t>
      </w:r>
      <w:r>
        <w:rPr>
          <w:rFonts w:ascii="Trebuchet MS"/>
          <w:spacing w:val="7"/>
        </w:rPr>
        <w:t xml:space="preserve">included </w:t>
      </w:r>
      <w:r>
        <w:rPr>
          <w:rFonts w:ascii="Trebuchet MS"/>
        </w:rPr>
        <w:t xml:space="preserve">in </w:t>
      </w:r>
      <w:r>
        <w:rPr>
          <w:rFonts w:ascii="Trebuchet MS"/>
          <w:spacing w:val="8"/>
        </w:rPr>
        <w:t xml:space="preserve">Schedule </w:t>
      </w:r>
      <w:r>
        <w:rPr>
          <w:rFonts w:ascii="Trebuchet MS"/>
        </w:rPr>
        <w:t xml:space="preserve">A </w:t>
      </w:r>
      <w:r>
        <w:rPr>
          <w:rFonts w:ascii="Trebuchet MS"/>
          <w:spacing w:val="5"/>
        </w:rPr>
        <w:t>of this</w:t>
      </w:r>
      <w:r>
        <w:rPr>
          <w:rFonts w:ascii="Trebuchet MS"/>
          <w:spacing w:val="27"/>
        </w:rPr>
        <w:t xml:space="preserve"> </w:t>
      </w:r>
      <w:r>
        <w:rPr>
          <w:rFonts w:ascii="Trebuchet MS"/>
        </w:rPr>
        <w:t>OHS</w:t>
      </w:r>
      <w:r>
        <w:rPr>
          <w:rFonts w:ascii="Trebuchet MS"/>
          <w:w w:val="99"/>
        </w:rPr>
        <w:t xml:space="preserve"> </w:t>
      </w:r>
      <w:r>
        <w:rPr>
          <w:rFonts w:ascii="Trebuchet MS"/>
        </w:rPr>
        <w:t>Specification.</w:t>
      </w:r>
    </w:p>
    <w:p w:rsidR="00E22020" w:rsidRDefault="00E22020">
      <w:pPr>
        <w:spacing w:before="11"/>
        <w:rPr>
          <w:rFonts w:ascii="Trebuchet MS" w:eastAsia="Trebuchet MS" w:hAnsi="Trebuchet MS" w:cs="Trebuchet MS"/>
          <w:sz w:val="23"/>
          <w:szCs w:val="23"/>
        </w:rPr>
      </w:pPr>
    </w:p>
    <w:p w:rsidR="00E22020" w:rsidRDefault="00016963">
      <w:pPr>
        <w:pStyle w:val="BodyText"/>
        <w:spacing w:line="276" w:lineRule="auto"/>
        <w:ind w:left="100" w:right="70"/>
        <w:rPr>
          <w:rFonts w:ascii="Trebuchet MS" w:eastAsia="Trebuchet MS" w:hAnsi="Trebuchet MS" w:cs="Trebuchet MS"/>
        </w:rPr>
      </w:pPr>
      <w:r>
        <w:rPr>
          <w:rFonts w:ascii="Trebuchet MS"/>
        </w:rPr>
        <w:t>A</w:t>
      </w:r>
      <w:r>
        <w:rPr>
          <w:rFonts w:ascii="Trebuchet MS"/>
          <w:spacing w:val="5"/>
        </w:rPr>
        <w:t xml:space="preserve"> </w:t>
      </w:r>
      <w:r>
        <w:rPr>
          <w:rFonts w:ascii="Trebuchet MS"/>
          <w:spacing w:val="6"/>
        </w:rPr>
        <w:t>copy</w:t>
      </w:r>
      <w:r>
        <w:rPr>
          <w:rFonts w:ascii="Trebuchet MS"/>
          <w:spacing w:val="-3"/>
        </w:rPr>
        <w:t xml:space="preserve"> </w:t>
      </w:r>
      <w:r>
        <w:rPr>
          <w:rFonts w:ascii="Trebuchet MS"/>
          <w:spacing w:val="6"/>
        </w:rPr>
        <w:t>of</w:t>
      </w:r>
      <w:r>
        <w:rPr>
          <w:rFonts w:ascii="Trebuchet MS"/>
        </w:rPr>
        <w:t xml:space="preserve"> </w:t>
      </w:r>
      <w:r>
        <w:rPr>
          <w:rFonts w:ascii="Trebuchet MS"/>
          <w:spacing w:val="5"/>
        </w:rPr>
        <w:t>the</w:t>
      </w:r>
      <w:r>
        <w:rPr>
          <w:rFonts w:ascii="Trebuchet MS"/>
          <w:spacing w:val="6"/>
        </w:rPr>
        <w:t xml:space="preserve"> notification form</w:t>
      </w:r>
      <w:r>
        <w:rPr>
          <w:rFonts w:ascii="Trebuchet MS"/>
          <w:spacing w:val="12"/>
        </w:rPr>
        <w:t xml:space="preserve"> </w:t>
      </w:r>
      <w:r>
        <w:rPr>
          <w:rFonts w:ascii="Trebuchet MS"/>
        </w:rPr>
        <w:t>m</w:t>
      </w:r>
      <w:r>
        <w:rPr>
          <w:rFonts w:ascii="Trebuchet MS"/>
          <w:spacing w:val="-20"/>
        </w:rPr>
        <w:t xml:space="preserve"> </w:t>
      </w:r>
      <w:r>
        <w:rPr>
          <w:rFonts w:ascii="Trebuchet MS"/>
          <w:spacing w:val="3"/>
        </w:rPr>
        <w:t>us</w:t>
      </w:r>
      <w:r>
        <w:rPr>
          <w:rFonts w:ascii="Trebuchet MS"/>
          <w:spacing w:val="-29"/>
        </w:rPr>
        <w:t xml:space="preserve"> </w:t>
      </w:r>
      <w:proofErr w:type="spellStart"/>
      <w:r>
        <w:rPr>
          <w:rFonts w:ascii="Trebuchet MS"/>
        </w:rPr>
        <w:t>t</w:t>
      </w:r>
      <w:proofErr w:type="spellEnd"/>
      <w:r>
        <w:rPr>
          <w:rFonts w:ascii="Trebuchet MS"/>
        </w:rPr>
        <w:t xml:space="preserve"> </w:t>
      </w:r>
      <w:r>
        <w:rPr>
          <w:rFonts w:ascii="Trebuchet MS"/>
          <w:spacing w:val="5"/>
        </w:rPr>
        <w:t>be</w:t>
      </w:r>
      <w:r>
        <w:rPr>
          <w:rFonts w:ascii="Trebuchet MS"/>
          <w:spacing w:val="3"/>
        </w:rPr>
        <w:t xml:space="preserve"> </w:t>
      </w:r>
      <w:r>
        <w:rPr>
          <w:rFonts w:ascii="Trebuchet MS"/>
        </w:rPr>
        <w:t>kept</w:t>
      </w:r>
      <w:r>
        <w:rPr>
          <w:rFonts w:ascii="Trebuchet MS"/>
          <w:spacing w:val="-3"/>
        </w:rPr>
        <w:t xml:space="preserve"> </w:t>
      </w:r>
      <w:r>
        <w:rPr>
          <w:rFonts w:ascii="Trebuchet MS"/>
          <w:spacing w:val="6"/>
        </w:rPr>
        <w:t>on</w:t>
      </w:r>
      <w:r>
        <w:rPr>
          <w:rFonts w:ascii="Trebuchet MS"/>
          <w:spacing w:val="3"/>
        </w:rPr>
        <w:t xml:space="preserve"> </w:t>
      </w:r>
      <w:r>
        <w:rPr>
          <w:rFonts w:ascii="Trebuchet MS"/>
          <w:spacing w:val="5"/>
        </w:rPr>
        <w:t>site,</w:t>
      </w:r>
      <w:r>
        <w:rPr>
          <w:rFonts w:ascii="Trebuchet MS"/>
          <w:spacing w:val="1"/>
        </w:rPr>
        <w:t xml:space="preserve"> </w:t>
      </w:r>
      <w:r>
        <w:rPr>
          <w:rFonts w:ascii="Trebuchet MS"/>
          <w:spacing w:val="6"/>
        </w:rPr>
        <w:t>available</w:t>
      </w:r>
      <w:r>
        <w:rPr>
          <w:rFonts w:ascii="Trebuchet MS"/>
          <w:spacing w:val="1"/>
        </w:rPr>
        <w:t xml:space="preserve"> </w:t>
      </w:r>
      <w:r>
        <w:rPr>
          <w:rFonts w:ascii="Trebuchet MS"/>
          <w:spacing w:val="6"/>
        </w:rPr>
        <w:t>for</w:t>
      </w:r>
      <w:r>
        <w:rPr>
          <w:rFonts w:ascii="Trebuchet MS"/>
          <w:spacing w:val="-1"/>
        </w:rPr>
        <w:t xml:space="preserve"> </w:t>
      </w:r>
      <w:r>
        <w:rPr>
          <w:rFonts w:ascii="Trebuchet MS"/>
        </w:rPr>
        <w:t>inspection</w:t>
      </w:r>
      <w:r>
        <w:rPr>
          <w:rFonts w:ascii="Trebuchet MS"/>
          <w:spacing w:val="8"/>
        </w:rPr>
        <w:t xml:space="preserve"> </w:t>
      </w:r>
      <w:r>
        <w:rPr>
          <w:rFonts w:ascii="Trebuchet MS"/>
          <w:spacing w:val="3"/>
        </w:rPr>
        <w:t>by</w:t>
      </w:r>
      <w:r>
        <w:rPr>
          <w:rFonts w:ascii="Trebuchet MS"/>
          <w:spacing w:val="-3"/>
        </w:rPr>
        <w:t xml:space="preserve"> </w:t>
      </w:r>
      <w:r>
        <w:rPr>
          <w:rFonts w:ascii="Trebuchet MS"/>
          <w:spacing w:val="7"/>
        </w:rPr>
        <w:t>inspectors,</w:t>
      </w:r>
      <w:r>
        <w:rPr>
          <w:rFonts w:ascii="Trebuchet MS"/>
          <w:spacing w:val="-2"/>
        </w:rPr>
        <w:t xml:space="preserve"> </w:t>
      </w:r>
      <w:r>
        <w:rPr>
          <w:rFonts w:ascii="Trebuchet MS"/>
          <w:spacing w:val="10"/>
        </w:rPr>
        <w:t>Employer,</w:t>
      </w:r>
      <w:r>
        <w:rPr>
          <w:rFonts w:ascii="Trebuchet MS"/>
          <w:w w:val="99"/>
        </w:rPr>
        <w:t xml:space="preserve"> </w:t>
      </w:r>
      <w:r>
        <w:rPr>
          <w:rFonts w:ascii="Trebuchet MS"/>
          <w:spacing w:val="8"/>
        </w:rPr>
        <w:t xml:space="preserve">Engineer, </w:t>
      </w:r>
      <w:r>
        <w:rPr>
          <w:rFonts w:ascii="Trebuchet MS"/>
          <w:spacing w:val="9"/>
        </w:rPr>
        <w:t xml:space="preserve">employees </w:t>
      </w:r>
      <w:r>
        <w:rPr>
          <w:rFonts w:ascii="Trebuchet MS"/>
          <w:spacing w:val="6"/>
        </w:rPr>
        <w:t xml:space="preserve">and </w:t>
      </w:r>
      <w:r>
        <w:rPr>
          <w:rFonts w:ascii="Trebuchet MS"/>
          <w:spacing w:val="8"/>
        </w:rPr>
        <w:t xml:space="preserve">persons </w:t>
      </w:r>
      <w:r>
        <w:rPr>
          <w:rFonts w:ascii="Trebuchet MS"/>
          <w:spacing w:val="5"/>
        </w:rPr>
        <w:t>on</w:t>
      </w:r>
      <w:r>
        <w:rPr>
          <w:rFonts w:ascii="Trebuchet MS"/>
          <w:spacing w:val="60"/>
        </w:rPr>
        <w:t xml:space="preserve"> </w:t>
      </w:r>
      <w:r>
        <w:rPr>
          <w:rFonts w:ascii="Trebuchet MS"/>
          <w:spacing w:val="8"/>
        </w:rPr>
        <w:t>site.</w:t>
      </w:r>
    </w:p>
    <w:p w:rsidR="00E22020" w:rsidRDefault="00E22020">
      <w:pPr>
        <w:rPr>
          <w:rFonts w:ascii="Trebuchet MS" w:eastAsia="Trebuchet MS" w:hAnsi="Trebuchet MS" w:cs="Trebuchet MS"/>
          <w:sz w:val="20"/>
          <w:szCs w:val="20"/>
        </w:rPr>
      </w:pPr>
    </w:p>
    <w:p w:rsidR="00E22020" w:rsidRDefault="00E22020">
      <w:pPr>
        <w:spacing w:before="4"/>
        <w:rPr>
          <w:rFonts w:ascii="Trebuchet MS" w:eastAsia="Trebuchet MS" w:hAnsi="Trebuchet MS" w:cs="Trebuchet MS"/>
          <w:sz w:val="29"/>
          <w:szCs w:val="29"/>
        </w:rPr>
      </w:pPr>
    </w:p>
    <w:p w:rsidR="00E22020" w:rsidRDefault="00016963">
      <w:pPr>
        <w:pStyle w:val="BodyText"/>
        <w:tabs>
          <w:tab w:val="left" w:pos="1341"/>
        </w:tabs>
        <w:ind w:left="100"/>
        <w:jc w:val="both"/>
        <w:rPr>
          <w:rFonts w:ascii="Trebuchet MS" w:eastAsia="Trebuchet MS" w:hAnsi="Trebuchet MS" w:cs="Trebuchet MS"/>
        </w:rPr>
      </w:pPr>
      <w:r>
        <w:rPr>
          <w:rFonts w:ascii="Trebuchet MS"/>
        </w:rPr>
        <w:t>A</w:t>
      </w:r>
      <w:r>
        <w:rPr>
          <w:rFonts w:ascii="Trebuchet MS"/>
          <w:spacing w:val="-22"/>
        </w:rPr>
        <w:t xml:space="preserve"> </w:t>
      </w:r>
      <w:r>
        <w:rPr>
          <w:rFonts w:ascii="Trebuchet MS"/>
        </w:rPr>
        <w:t>.6</w:t>
      </w:r>
      <w:r>
        <w:rPr>
          <w:rFonts w:ascii="Trebuchet MS"/>
        </w:rPr>
        <w:tab/>
      </w:r>
      <w:r>
        <w:rPr>
          <w:rFonts w:ascii="Trebuchet MS"/>
          <w:u w:val="single" w:color="000000"/>
        </w:rPr>
        <w:t>G</w:t>
      </w:r>
      <w:r>
        <w:rPr>
          <w:rFonts w:ascii="Trebuchet MS"/>
          <w:spacing w:val="-34"/>
          <w:u w:val="single" w:color="000000"/>
        </w:rPr>
        <w:t xml:space="preserve"> </w:t>
      </w:r>
      <w:r>
        <w:rPr>
          <w:rFonts w:ascii="Trebuchet MS"/>
          <w:u w:val="single" w:color="000000"/>
        </w:rPr>
        <w:t>U</w:t>
      </w:r>
      <w:r>
        <w:rPr>
          <w:rFonts w:ascii="Trebuchet MS"/>
          <w:spacing w:val="-36"/>
          <w:u w:val="single" w:color="000000"/>
        </w:rPr>
        <w:t xml:space="preserve"> </w:t>
      </w:r>
      <w:r>
        <w:rPr>
          <w:rFonts w:ascii="Trebuchet MS"/>
          <w:u w:val="single" w:color="000000"/>
        </w:rPr>
        <w:t>ID</w:t>
      </w:r>
      <w:r>
        <w:rPr>
          <w:rFonts w:ascii="Trebuchet MS"/>
          <w:spacing w:val="-34"/>
          <w:u w:val="single" w:color="000000"/>
        </w:rPr>
        <w:t xml:space="preserve"> </w:t>
      </w:r>
      <w:r>
        <w:rPr>
          <w:rFonts w:ascii="Trebuchet MS"/>
          <w:u w:val="single" w:color="000000"/>
        </w:rPr>
        <w:t>E</w:t>
      </w:r>
      <w:r>
        <w:rPr>
          <w:rFonts w:ascii="Trebuchet MS"/>
          <w:spacing w:val="-40"/>
          <w:u w:val="single" w:color="000000"/>
        </w:rPr>
        <w:t xml:space="preserve"> </w:t>
      </w:r>
      <w:r>
        <w:rPr>
          <w:rFonts w:ascii="Trebuchet MS"/>
          <w:u w:val="single" w:color="000000"/>
        </w:rPr>
        <w:t>L</w:t>
      </w:r>
      <w:r>
        <w:rPr>
          <w:rFonts w:ascii="Trebuchet MS"/>
          <w:spacing w:val="-38"/>
          <w:u w:val="single" w:color="000000"/>
        </w:rPr>
        <w:t xml:space="preserve"> </w:t>
      </w:r>
      <w:r>
        <w:rPr>
          <w:rFonts w:ascii="Trebuchet MS"/>
          <w:u w:val="single" w:color="000000"/>
        </w:rPr>
        <w:t>IN</w:t>
      </w:r>
      <w:r>
        <w:rPr>
          <w:rFonts w:ascii="Trebuchet MS"/>
          <w:spacing w:val="-34"/>
          <w:u w:val="single" w:color="000000"/>
        </w:rPr>
        <w:t xml:space="preserve"> </w:t>
      </w:r>
      <w:r>
        <w:rPr>
          <w:rFonts w:ascii="Trebuchet MS"/>
          <w:u w:val="single" w:color="000000"/>
        </w:rPr>
        <w:t>E</w:t>
      </w:r>
      <w:r>
        <w:rPr>
          <w:rFonts w:ascii="Trebuchet MS"/>
          <w:spacing w:val="-40"/>
          <w:u w:val="single" w:color="000000"/>
        </w:rPr>
        <w:t xml:space="preserve"> </w:t>
      </w:r>
      <w:r>
        <w:rPr>
          <w:rFonts w:ascii="Trebuchet MS"/>
          <w:u w:val="single" w:color="000000"/>
        </w:rPr>
        <w:t>S</w:t>
      </w:r>
      <w:r>
        <w:rPr>
          <w:rFonts w:ascii="Trebuchet MS"/>
          <w:spacing w:val="20"/>
          <w:u w:val="single" w:color="000000"/>
        </w:rPr>
        <w:t xml:space="preserve"> </w:t>
      </w:r>
      <w:r>
        <w:rPr>
          <w:rFonts w:ascii="Trebuchet MS"/>
          <w:u w:val="single" w:color="000000"/>
        </w:rPr>
        <w:t>F</w:t>
      </w:r>
      <w:r>
        <w:rPr>
          <w:rFonts w:ascii="Trebuchet MS"/>
          <w:spacing w:val="-37"/>
          <w:u w:val="single" w:color="000000"/>
        </w:rPr>
        <w:t xml:space="preserve"> </w:t>
      </w:r>
      <w:r>
        <w:rPr>
          <w:rFonts w:ascii="Trebuchet MS"/>
          <w:u w:val="single" w:color="000000"/>
        </w:rPr>
        <w:t>O</w:t>
      </w:r>
      <w:r>
        <w:rPr>
          <w:rFonts w:ascii="Trebuchet MS"/>
          <w:spacing w:val="-34"/>
          <w:u w:val="single" w:color="000000"/>
        </w:rPr>
        <w:t xml:space="preserve"> </w:t>
      </w:r>
      <w:r>
        <w:rPr>
          <w:rFonts w:ascii="Trebuchet MS"/>
          <w:u w:val="single" w:color="000000"/>
        </w:rPr>
        <w:t>R</w:t>
      </w:r>
      <w:r>
        <w:rPr>
          <w:rFonts w:ascii="Trebuchet MS"/>
          <w:spacing w:val="21"/>
          <w:u w:val="single" w:color="000000"/>
        </w:rPr>
        <w:t xml:space="preserve"> </w:t>
      </w:r>
      <w:r>
        <w:rPr>
          <w:rFonts w:ascii="Trebuchet MS"/>
          <w:u w:val="single" w:color="000000"/>
        </w:rPr>
        <w:t>T</w:t>
      </w:r>
      <w:r>
        <w:rPr>
          <w:rFonts w:ascii="Trebuchet MS"/>
          <w:spacing w:val="-35"/>
          <w:u w:val="single" w:color="000000"/>
        </w:rPr>
        <w:t xml:space="preserve"> </w:t>
      </w:r>
      <w:r>
        <w:rPr>
          <w:rFonts w:ascii="Trebuchet MS"/>
          <w:u w:val="single" w:color="000000"/>
        </w:rPr>
        <w:t>H</w:t>
      </w:r>
      <w:r>
        <w:rPr>
          <w:rFonts w:ascii="Trebuchet MS"/>
          <w:spacing w:val="-35"/>
          <w:u w:val="single" w:color="000000"/>
        </w:rPr>
        <w:t xml:space="preserve"> </w:t>
      </w:r>
      <w:r>
        <w:rPr>
          <w:rFonts w:ascii="Trebuchet MS"/>
          <w:u w:val="single" w:color="000000"/>
        </w:rPr>
        <w:t>E</w:t>
      </w:r>
      <w:r>
        <w:rPr>
          <w:rFonts w:ascii="Trebuchet MS"/>
          <w:spacing w:val="18"/>
          <w:u w:val="single" w:color="000000"/>
        </w:rPr>
        <w:t xml:space="preserve"> </w:t>
      </w:r>
      <w:r>
        <w:rPr>
          <w:rFonts w:ascii="Trebuchet MS"/>
          <w:u w:val="single" w:color="000000"/>
        </w:rPr>
        <w:t>D</w:t>
      </w:r>
      <w:r>
        <w:rPr>
          <w:rFonts w:ascii="Trebuchet MS"/>
          <w:spacing w:val="-36"/>
          <w:u w:val="single" w:color="000000"/>
        </w:rPr>
        <w:t xml:space="preserve"> </w:t>
      </w:r>
      <w:r>
        <w:rPr>
          <w:rFonts w:ascii="Trebuchet MS"/>
          <w:u w:val="single" w:color="000000"/>
        </w:rPr>
        <w:t>E</w:t>
      </w:r>
      <w:r>
        <w:rPr>
          <w:rFonts w:ascii="Trebuchet MS"/>
          <w:spacing w:val="-40"/>
          <w:u w:val="single" w:color="000000"/>
        </w:rPr>
        <w:t xml:space="preserve"> </w:t>
      </w:r>
      <w:r>
        <w:rPr>
          <w:rFonts w:ascii="Trebuchet MS"/>
          <w:u w:val="single" w:color="000000"/>
        </w:rPr>
        <w:t>V</w:t>
      </w:r>
      <w:r>
        <w:rPr>
          <w:rFonts w:ascii="Trebuchet MS"/>
          <w:spacing w:val="-36"/>
          <w:u w:val="single" w:color="000000"/>
        </w:rPr>
        <w:t xml:space="preserve"> </w:t>
      </w:r>
      <w:r>
        <w:rPr>
          <w:rFonts w:ascii="Trebuchet MS"/>
          <w:u w:val="single" w:color="000000"/>
        </w:rPr>
        <w:t>E</w:t>
      </w:r>
      <w:r>
        <w:rPr>
          <w:rFonts w:ascii="Trebuchet MS"/>
          <w:spacing w:val="-40"/>
          <w:u w:val="single" w:color="000000"/>
        </w:rPr>
        <w:t xml:space="preserve"> </w:t>
      </w:r>
      <w:r>
        <w:rPr>
          <w:rFonts w:ascii="Trebuchet MS"/>
          <w:u w:val="single" w:color="000000"/>
        </w:rPr>
        <w:t>L</w:t>
      </w:r>
      <w:r>
        <w:rPr>
          <w:rFonts w:ascii="Trebuchet MS"/>
          <w:spacing w:val="-38"/>
          <w:u w:val="single" w:color="000000"/>
        </w:rPr>
        <w:t xml:space="preserve"> </w:t>
      </w:r>
      <w:r>
        <w:rPr>
          <w:rFonts w:ascii="Trebuchet MS"/>
          <w:u w:val="single" w:color="000000"/>
        </w:rPr>
        <w:t>O</w:t>
      </w:r>
      <w:r>
        <w:rPr>
          <w:rFonts w:ascii="Trebuchet MS"/>
          <w:spacing w:val="-32"/>
          <w:u w:val="single" w:color="000000"/>
        </w:rPr>
        <w:t xml:space="preserve"> </w:t>
      </w:r>
      <w:r>
        <w:rPr>
          <w:rFonts w:ascii="Trebuchet MS"/>
          <w:u w:val="single" w:color="000000"/>
        </w:rPr>
        <w:t>P</w:t>
      </w:r>
      <w:r>
        <w:rPr>
          <w:rFonts w:ascii="Trebuchet MS"/>
          <w:spacing w:val="-40"/>
          <w:u w:val="single" w:color="000000"/>
        </w:rPr>
        <w:t xml:space="preserve"> </w:t>
      </w:r>
      <w:r>
        <w:rPr>
          <w:rFonts w:ascii="Trebuchet MS"/>
          <w:u w:val="single" w:color="000000"/>
        </w:rPr>
        <w:t>M</w:t>
      </w:r>
      <w:r>
        <w:rPr>
          <w:rFonts w:ascii="Trebuchet MS"/>
          <w:spacing w:val="-27"/>
          <w:u w:val="single" w:color="000000"/>
        </w:rPr>
        <w:t xml:space="preserve"> </w:t>
      </w:r>
      <w:r>
        <w:rPr>
          <w:rFonts w:ascii="Trebuchet MS"/>
          <w:u w:val="single" w:color="000000"/>
        </w:rPr>
        <w:t>E</w:t>
      </w:r>
      <w:r>
        <w:rPr>
          <w:rFonts w:ascii="Trebuchet MS"/>
          <w:spacing w:val="-40"/>
          <w:u w:val="single" w:color="000000"/>
        </w:rPr>
        <w:t xml:space="preserve"> </w:t>
      </w:r>
      <w:r>
        <w:rPr>
          <w:rFonts w:ascii="Trebuchet MS"/>
          <w:u w:val="single" w:color="000000"/>
        </w:rPr>
        <w:t>N</w:t>
      </w:r>
      <w:r>
        <w:rPr>
          <w:rFonts w:ascii="Trebuchet MS"/>
          <w:spacing w:val="-36"/>
          <w:u w:val="single" w:color="000000"/>
        </w:rPr>
        <w:t xml:space="preserve"> </w:t>
      </w:r>
      <w:r>
        <w:rPr>
          <w:rFonts w:ascii="Trebuchet MS"/>
          <w:u w:val="single" w:color="000000"/>
        </w:rPr>
        <w:t>T</w:t>
      </w:r>
      <w:r>
        <w:rPr>
          <w:rFonts w:ascii="Trebuchet MS"/>
          <w:spacing w:val="22"/>
          <w:u w:val="single" w:color="000000"/>
        </w:rPr>
        <w:t xml:space="preserve"> </w:t>
      </w:r>
      <w:r>
        <w:rPr>
          <w:rFonts w:ascii="Trebuchet MS"/>
          <w:u w:val="single" w:color="000000"/>
        </w:rPr>
        <w:t>O</w:t>
      </w:r>
      <w:r>
        <w:rPr>
          <w:rFonts w:ascii="Trebuchet MS"/>
          <w:spacing w:val="-34"/>
          <w:u w:val="single" w:color="000000"/>
        </w:rPr>
        <w:t xml:space="preserve"> </w:t>
      </w:r>
      <w:r>
        <w:rPr>
          <w:rFonts w:ascii="Trebuchet MS"/>
          <w:u w:val="single" w:color="000000"/>
        </w:rPr>
        <w:t>F</w:t>
      </w:r>
      <w:r>
        <w:rPr>
          <w:rFonts w:ascii="Trebuchet MS"/>
          <w:spacing w:val="21"/>
          <w:u w:val="single" w:color="000000"/>
        </w:rPr>
        <w:t xml:space="preserve"> </w:t>
      </w:r>
      <w:r>
        <w:rPr>
          <w:rFonts w:ascii="Trebuchet MS"/>
          <w:u w:val="single" w:color="000000"/>
        </w:rPr>
        <w:t>A</w:t>
      </w:r>
      <w:r>
        <w:rPr>
          <w:rFonts w:ascii="Trebuchet MS"/>
          <w:spacing w:val="22"/>
          <w:u w:val="single" w:color="000000"/>
        </w:rPr>
        <w:t xml:space="preserve"> </w:t>
      </w:r>
      <w:r>
        <w:rPr>
          <w:rFonts w:ascii="Trebuchet MS"/>
          <w:u w:val="single" w:color="000000"/>
        </w:rPr>
        <w:t>H</w:t>
      </w:r>
      <w:r>
        <w:rPr>
          <w:rFonts w:ascii="Trebuchet MS"/>
          <w:spacing w:val="-37"/>
          <w:u w:val="single" w:color="000000"/>
        </w:rPr>
        <w:t xml:space="preserve"> </w:t>
      </w:r>
      <w:r>
        <w:rPr>
          <w:rFonts w:ascii="Trebuchet MS"/>
          <w:u w:val="single" w:color="000000"/>
        </w:rPr>
        <w:t>E</w:t>
      </w:r>
      <w:r>
        <w:rPr>
          <w:rFonts w:ascii="Trebuchet MS"/>
          <w:spacing w:val="-38"/>
          <w:u w:val="single" w:color="000000"/>
        </w:rPr>
        <w:t xml:space="preserve"> </w:t>
      </w:r>
      <w:r>
        <w:rPr>
          <w:rFonts w:ascii="Trebuchet MS"/>
          <w:spacing w:val="6"/>
          <w:u w:val="single" w:color="000000"/>
        </w:rPr>
        <w:t>ALT</w:t>
      </w:r>
      <w:r>
        <w:rPr>
          <w:rFonts w:ascii="Trebuchet MS"/>
          <w:spacing w:val="-18"/>
          <w:u w:val="single" w:color="000000"/>
        </w:rPr>
        <w:t xml:space="preserve"> </w:t>
      </w:r>
      <w:r>
        <w:rPr>
          <w:rFonts w:ascii="Trebuchet MS"/>
          <w:u w:val="single" w:color="000000"/>
        </w:rPr>
        <w:t>H</w:t>
      </w:r>
      <w:r>
        <w:rPr>
          <w:rFonts w:ascii="Trebuchet MS"/>
          <w:spacing w:val="21"/>
          <w:u w:val="single" w:color="000000"/>
        </w:rPr>
        <w:t xml:space="preserve"> </w:t>
      </w:r>
      <w:r>
        <w:rPr>
          <w:rFonts w:ascii="Trebuchet MS"/>
          <w:spacing w:val="2"/>
          <w:u w:val="single" w:color="000000"/>
        </w:rPr>
        <w:t>AND</w:t>
      </w:r>
      <w:r>
        <w:rPr>
          <w:rFonts w:ascii="Trebuchet MS"/>
          <w:spacing w:val="29"/>
          <w:u w:val="single" w:color="000000"/>
        </w:rPr>
        <w:t xml:space="preserve"> </w:t>
      </w:r>
      <w:r>
        <w:rPr>
          <w:rFonts w:ascii="Trebuchet MS"/>
          <w:u w:val="single" w:color="000000"/>
        </w:rPr>
        <w:t>SAFETY</w:t>
      </w:r>
      <w:r>
        <w:rPr>
          <w:rFonts w:ascii="Trebuchet MS"/>
          <w:spacing w:val="22"/>
          <w:u w:val="single" w:color="000000"/>
        </w:rPr>
        <w:t xml:space="preserve"> </w:t>
      </w:r>
      <w:r>
        <w:rPr>
          <w:rFonts w:ascii="Trebuchet MS"/>
          <w:u w:val="single" w:color="000000"/>
        </w:rPr>
        <w:t>P</w:t>
      </w:r>
      <w:r>
        <w:rPr>
          <w:rFonts w:ascii="Trebuchet MS"/>
          <w:spacing w:val="-40"/>
          <w:u w:val="single" w:color="000000"/>
        </w:rPr>
        <w:t xml:space="preserve"> </w:t>
      </w:r>
      <w:r>
        <w:rPr>
          <w:rFonts w:ascii="Trebuchet MS"/>
          <w:u w:val="single" w:color="000000"/>
        </w:rPr>
        <w:t>L</w:t>
      </w:r>
      <w:r>
        <w:rPr>
          <w:rFonts w:ascii="Trebuchet MS"/>
          <w:spacing w:val="-38"/>
          <w:u w:val="single" w:color="000000"/>
        </w:rPr>
        <w:t xml:space="preserve"> </w:t>
      </w:r>
      <w:r>
        <w:rPr>
          <w:rFonts w:ascii="Trebuchet MS"/>
          <w:spacing w:val="8"/>
          <w:u w:val="single" w:color="000000"/>
        </w:rPr>
        <w:t>AN</w:t>
      </w:r>
    </w:p>
    <w:p w:rsidR="00E22020" w:rsidRDefault="00E22020">
      <w:pPr>
        <w:rPr>
          <w:rFonts w:ascii="Trebuchet MS" w:eastAsia="Trebuchet MS" w:hAnsi="Trebuchet MS" w:cs="Trebuchet MS"/>
          <w:sz w:val="20"/>
          <w:szCs w:val="20"/>
        </w:rPr>
      </w:pPr>
    </w:p>
    <w:p w:rsidR="00E22020" w:rsidRDefault="00E22020">
      <w:pPr>
        <w:spacing w:before="3"/>
        <w:rPr>
          <w:rFonts w:ascii="Trebuchet MS" w:eastAsia="Trebuchet MS" w:hAnsi="Trebuchet MS" w:cs="Trebuchet MS"/>
          <w:sz w:val="26"/>
          <w:szCs w:val="26"/>
        </w:rPr>
      </w:pPr>
    </w:p>
    <w:p w:rsidR="00E22020" w:rsidRDefault="00016963">
      <w:pPr>
        <w:pStyle w:val="BodyText"/>
        <w:tabs>
          <w:tab w:val="left" w:pos="1360"/>
        </w:tabs>
        <w:spacing w:before="73"/>
        <w:ind w:left="100" w:right="70"/>
        <w:rPr>
          <w:rFonts w:ascii="Trebuchet MS" w:eastAsia="Trebuchet MS" w:hAnsi="Trebuchet MS" w:cs="Trebuchet MS"/>
        </w:rPr>
      </w:pPr>
      <w:r>
        <w:rPr>
          <w:rFonts w:ascii="Trebuchet MS"/>
          <w:spacing w:val="5"/>
          <w:w w:val="95"/>
        </w:rPr>
        <w:t>A.6.1</w:t>
      </w:r>
      <w:r>
        <w:rPr>
          <w:rFonts w:ascii="Trebuchet MS"/>
          <w:spacing w:val="5"/>
          <w:w w:val="95"/>
        </w:rPr>
        <w:tab/>
      </w:r>
      <w:r>
        <w:rPr>
          <w:rFonts w:ascii="Trebuchet MS"/>
          <w:u w:val="single" w:color="000000"/>
        </w:rPr>
        <w:t>P</w:t>
      </w:r>
      <w:r>
        <w:rPr>
          <w:rFonts w:ascii="Trebuchet MS"/>
          <w:spacing w:val="-47"/>
          <w:u w:val="single" w:color="000000"/>
        </w:rPr>
        <w:t xml:space="preserve"> </w:t>
      </w:r>
      <w:proofErr w:type="spellStart"/>
      <w:r>
        <w:rPr>
          <w:rFonts w:ascii="Trebuchet MS"/>
          <w:spacing w:val="5"/>
          <w:u w:val="single" w:color="000000"/>
        </w:rPr>
        <w:t>ro</w:t>
      </w:r>
      <w:proofErr w:type="spellEnd"/>
      <w:r>
        <w:rPr>
          <w:rFonts w:ascii="Trebuchet MS"/>
          <w:spacing w:val="-44"/>
          <w:u w:val="single" w:color="000000"/>
        </w:rPr>
        <w:t xml:space="preserve"> </w:t>
      </w:r>
      <w:r>
        <w:rPr>
          <w:rFonts w:ascii="Trebuchet MS"/>
          <w:u w:val="single" w:color="000000"/>
        </w:rPr>
        <w:t>j</w:t>
      </w:r>
      <w:r>
        <w:rPr>
          <w:rFonts w:ascii="Trebuchet MS"/>
          <w:spacing w:val="-47"/>
          <w:u w:val="single" w:color="000000"/>
        </w:rPr>
        <w:t xml:space="preserve"> </w:t>
      </w:r>
      <w:r>
        <w:rPr>
          <w:rFonts w:ascii="Trebuchet MS"/>
          <w:u w:val="single" w:color="000000"/>
        </w:rPr>
        <w:t>e</w:t>
      </w:r>
      <w:r>
        <w:rPr>
          <w:rFonts w:ascii="Trebuchet MS"/>
          <w:spacing w:val="-47"/>
          <w:u w:val="single" w:color="000000"/>
        </w:rPr>
        <w:t xml:space="preserve"> </w:t>
      </w:r>
      <w:proofErr w:type="spellStart"/>
      <w:r>
        <w:rPr>
          <w:rFonts w:ascii="Trebuchet MS"/>
          <w:spacing w:val="5"/>
          <w:u w:val="single" w:color="000000"/>
        </w:rPr>
        <w:t>ct</w:t>
      </w:r>
      <w:proofErr w:type="spellEnd"/>
      <w:r>
        <w:rPr>
          <w:rFonts w:ascii="Trebuchet MS"/>
          <w:spacing w:val="44"/>
          <w:u w:val="single" w:color="000000"/>
        </w:rPr>
        <w:t xml:space="preserve"> </w:t>
      </w:r>
      <w:r>
        <w:rPr>
          <w:rFonts w:ascii="Trebuchet MS"/>
          <w:u w:val="single" w:color="000000"/>
        </w:rPr>
        <w:t>B</w:t>
      </w:r>
      <w:r>
        <w:rPr>
          <w:rFonts w:ascii="Trebuchet MS"/>
          <w:spacing w:val="-44"/>
          <w:u w:val="single" w:color="000000"/>
        </w:rPr>
        <w:t xml:space="preserve"> </w:t>
      </w:r>
      <w:r>
        <w:rPr>
          <w:rFonts w:ascii="Trebuchet MS"/>
          <w:u w:val="single" w:color="000000"/>
        </w:rPr>
        <w:t>a</w:t>
      </w:r>
      <w:r>
        <w:rPr>
          <w:rFonts w:ascii="Trebuchet MS"/>
          <w:spacing w:val="-45"/>
          <w:u w:val="single" w:color="000000"/>
        </w:rPr>
        <w:t xml:space="preserve"> </w:t>
      </w:r>
      <w:r>
        <w:rPr>
          <w:rFonts w:ascii="Trebuchet MS"/>
          <w:u w:val="single" w:color="000000"/>
        </w:rPr>
        <w:t>c</w:t>
      </w:r>
      <w:r>
        <w:rPr>
          <w:rFonts w:ascii="Trebuchet MS"/>
          <w:spacing w:val="-44"/>
          <w:u w:val="single" w:color="000000"/>
        </w:rPr>
        <w:t xml:space="preserve"> </w:t>
      </w:r>
      <w:r>
        <w:rPr>
          <w:rFonts w:ascii="Trebuchet MS"/>
          <w:u w:val="single" w:color="000000"/>
        </w:rPr>
        <w:t>k</w:t>
      </w:r>
      <w:r>
        <w:rPr>
          <w:rFonts w:ascii="Trebuchet MS"/>
          <w:spacing w:val="-46"/>
          <w:u w:val="single" w:color="000000"/>
        </w:rPr>
        <w:t xml:space="preserve"> </w:t>
      </w:r>
      <w:r>
        <w:rPr>
          <w:rFonts w:ascii="Trebuchet MS"/>
          <w:u w:val="single" w:color="000000"/>
        </w:rPr>
        <w:t>g</w:t>
      </w:r>
      <w:r>
        <w:rPr>
          <w:rFonts w:ascii="Trebuchet MS"/>
          <w:spacing w:val="-45"/>
          <w:u w:val="single" w:color="000000"/>
        </w:rPr>
        <w:t xml:space="preserve"> </w:t>
      </w:r>
      <w:r>
        <w:rPr>
          <w:rFonts w:ascii="Trebuchet MS"/>
          <w:u w:val="single" w:color="000000"/>
        </w:rPr>
        <w:t>r</w:t>
      </w:r>
      <w:r>
        <w:rPr>
          <w:rFonts w:ascii="Trebuchet MS"/>
          <w:spacing w:val="-46"/>
          <w:u w:val="single" w:color="000000"/>
        </w:rPr>
        <w:t xml:space="preserve"> </w:t>
      </w:r>
      <w:r>
        <w:rPr>
          <w:rFonts w:ascii="Trebuchet MS"/>
          <w:u w:val="single" w:color="000000"/>
        </w:rPr>
        <w:t>o</w:t>
      </w:r>
      <w:r>
        <w:rPr>
          <w:rFonts w:ascii="Trebuchet MS"/>
          <w:spacing w:val="-45"/>
          <w:u w:val="single" w:color="000000"/>
        </w:rPr>
        <w:t xml:space="preserve"> </w:t>
      </w:r>
      <w:r>
        <w:rPr>
          <w:rFonts w:ascii="Trebuchet MS"/>
          <w:u w:val="single" w:color="000000"/>
        </w:rPr>
        <w:t>u</w:t>
      </w:r>
      <w:r>
        <w:rPr>
          <w:rFonts w:ascii="Trebuchet MS"/>
          <w:spacing w:val="-47"/>
          <w:u w:val="single" w:color="000000"/>
        </w:rPr>
        <w:t xml:space="preserve"> </w:t>
      </w:r>
      <w:r>
        <w:rPr>
          <w:rFonts w:ascii="Trebuchet MS"/>
          <w:u w:val="single" w:color="000000"/>
        </w:rPr>
        <w:t>n</w:t>
      </w:r>
      <w:r>
        <w:rPr>
          <w:rFonts w:ascii="Trebuchet MS"/>
          <w:spacing w:val="-45"/>
          <w:u w:val="single" w:color="000000"/>
        </w:rPr>
        <w:t xml:space="preserve"> </w:t>
      </w:r>
      <w:r>
        <w:rPr>
          <w:rFonts w:ascii="Trebuchet MS"/>
          <w:u w:val="single" w:color="000000"/>
        </w:rPr>
        <w:t>d</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line="276" w:lineRule="auto"/>
        <w:ind w:left="100" w:right="70"/>
        <w:rPr>
          <w:rFonts w:ascii="Trebuchet MS" w:eastAsia="Trebuchet MS" w:hAnsi="Trebuchet MS" w:cs="Trebuchet MS"/>
        </w:rPr>
      </w:pPr>
      <w:r>
        <w:rPr>
          <w:rFonts w:ascii="Trebuchet MS"/>
        </w:rPr>
        <w:t xml:space="preserve">In </w:t>
      </w:r>
      <w:r>
        <w:rPr>
          <w:rFonts w:ascii="Trebuchet MS"/>
          <w:spacing w:val="6"/>
        </w:rPr>
        <w:t>term</w:t>
      </w:r>
      <w:r>
        <w:rPr>
          <w:rFonts w:ascii="Trebuchet MS"/>
        </w:rPr>
        <w:t xml:space="preserve">s </w:t>
      </w:r>
      <w:r>
        <w:rPr>
          <w:rFonts w:ascii="Trebuchet MS"/>
          <w:spacing w:val="6"/>
        </w:rPr>
        <w:t xml:space="preserve">of </w:t>
      </w:r>
      <w:r>
        <w:rPr>
          <w:rFonts w:ascii="Trebuchet MS"/>
          <w:spacing w:val="5"/>
        </w:rPr>
        <w:t xml:space="preserve">the </w:t>
      </w:r>
      <w:r>
        <w:rPr>
          <w:rFonts w:ascii="Trebuchet MS"/>
          <w:spacing w:val="8"/>
        </w:rPr>
        <w:t xml:space="preserve">Construction Regulations </w:t>
      </w:r>
      <w:r>
        <w:rPr>
          <w:rFonts w:ascii="Trebuchet MS"/>
        </w:rPr>
        <w:t xml:space="preserve">[Regulation 4 </w:t>
      </w:r>
      <w:r>
        <w:rPr>
          <w:rFonts w:ascii="Trebuchet MS"/>
          <w:spacing w:val="6"/>
        </w:rPr>
        <w:t>(1</w:t>
      </w:r>
      <w:r w:rsidR="00910F57">
        <w:rPr>
          <w:rFonts w:ascii="Trebuchet MS"/>
          <w:spacing w:val="6"/>
        </w:rPr>
        <w:t>) (</w:t>
      </w:r>
      <w:r>
        <w:rPr>
          <w:rFonts w:ascii="Trebuchet MS"/>
          <w:spacing w:val="6"/>
        </w:rPr>
        <w:t>a)</w:t>
      </w:r>
      <w:r w:rsidR="00910F57">
        <w:rPr>
          <w:rFonts w:ascii="Trebuchet MS"/>
          <w:spacing w:val="6"/>
        </w:rPr>
        <w:t>] of the</w:t>
      </w:r>
      <w:r w:rsidR="00910F57">
        <w:rPr>
          <w:rFonts w:ascii="Trebuchet MS"/>
          <w:spacing w:val="5"/>
        </w:rPr>
        <w:t xml:space="preserve"> Occupational</w:t>
      </w:r>
      <w:r w:rsidR="00910F57">
        <w:rPr>
          <w:rFonts w:ascii="Trebuchet MS"/>
        </w:rPr>
        <w:t xml:space="preserve"> Health</w:t>
      </w:r>
      <w:r>
        <w:rPr>
          <w:rFonts w:ascii="Trebuchet MS"/>
          <w:spacing w:val="52"/>
        </w:rPr>
        <w:t xml:space="preserve"> </w:t>
      </w:r>
      <w:r>
        <w:rPr>
          <w:rFonts w:ascii="Trebuchet MS"/>
          <w:spacing w:val="6"/>
        </w:rPr>
        <w:t>and</w:t>
      </w:r>
      <w:r>
        <w:rPr>
          <w:rFonts w:ascii="Trebuchet MS"/>
          <w:w w:val="99"/>
        </w:rPr>
        <w:t xml:space="preserve"> </w:t>
      </w:r>
      <w:r>
        <w:rPr>
          <w:rFonts w:ascii="Trebuchet MS"/>
          <w:spacing w:val="8"/>
        </w:rPr>
        <w:t xml:space="preserve">Safety </w:t>
      </w:r>
      <w:r>
        <w:rPr>
          <w:rFonts w:ascii="Trebuchet MS"/>
          <w:spacing w:val="7"/>
        </w:rPr>
        <w:t>Act</w:t>
      </w:r>
      <w:r w:rsidR="00910F57">
        <w:rPr>
          <w:rFonts w:ascii="Trebuchet MS"/>
          <w:spacing w:val="7"/>
        </w:rPr>
        <w:t xml:space="preserve">, </w:t>
      </w:r>
      <w:proofErr w:type="spellStart"/>
      <w:r w:rsidR="00910F57">
        <w:rPr>
          <w:rFonts w:ascii="Trebuchet MS"/>
          <w:spacing w:val="7"/>
        </w:rPr>
        <w:t>N</w:t>
      </w:r>
      <w:r>
        <w:rPr>
          <w:rFonts w:ascii="Trebuchet MS"/>
        </w:rPr>
        <w:t xml:space="preserve"> o</w:t>
      </w:r>
      <w:proofErr w:type="spellEnd"/>
      <w:r>
        <w:rPr>
          <w:rFonts w:ascii="Trebuchet MS"/>
        </w:rPr>
        <w:t xml:space="preserve">.  8 </w:t>
      </w:r>
      <w:r w:rsidR="00910F57">
        <w:rPr>
          <w:rFonts w:ascii="Trebuchet MS"/>
        </w:rPr>
        <w:t>5 of</w:t>
      </w:r>
      <w:r>
        <w:rPr>
          <w:rFonts w:ascii="Trebuchet MS"/>
        </w:rPr>
        <w:t xml:space="preserve"> </w:t>
      </w:r>
      <w:r>
        <w:rPr>
          <w:rFonts w:ascii="Trebuchet MS"/>
          <w:spacing w:val="10"/>
        </w:rPr>
        <w:t xml:space="preserve">2014, </w:t>
      </w:r>
      <w:r w:rsidR="00910F57">
        <w:rPr>
          <w:rFonts w:ascii="Trebuchet MS"/>
          <w:spacing w:val="3"/>
        </w:rPr>
        <w:t>the Client</w:t>
      </w:r>
      <w:r w:rsidR="00910F57">
        <w:rPr>
          <w:rFonts w:ascii="Trebuchet MS"/>
        </w:rPr>
        <w:t xml:space="preserve"> is required</w:t>
      </w:r>
      <w:r>
        <w:rPr>
          <w:rFonts w:ascii="Trebuchet MS"/>
          <w:spacing w:val="7"/>
        </w:rPr>
        <w:t xml:space="preserve">  </w:t>
      </w:r>
      <w:r>
        <w:rPr>
          <w:rFonts w:ascii="Trebuchet MS"/>
          <w:spacing w:val="3"/>
        </w:rPr>
        <w:t xml:space="preserve">to  </w:t>
      </w:r>
      <w:r>
        <w:rPr>
          <w:rFonts w:ascii="Trebuchet MS"/>
          <w:spacing w:val="5"/>
        </w:rPr>
        <w:t xml:space="preserve">compile  an  </w:t>
      </w:r>
      <w:r>
        <w:rPr>
          <w:rFonts w:ascii="Trebuchet MS"/>
        </w:rPr>
        <w:t xml:space="preserve">Occupational Health </w:t>
      </w:r>
      <w:r>
        <w:rPr>
          <w:rFonts w:ascii="Trebuchet MS"/>
          <w:spacing w:val="7"/>
        </w:rPr>
        <w:t>and</w:t>
      </w:r>
      <w:r>
        <w:rPr>
          <w:rFonts w:ascii="Trebuchet MS"/>
          <w:spacing w:val="70"/>
        </w:rPr>
        <w:t xml:space="preserve"> </w:t>
      </w:r>
      <w:r>
        <w:rPr>
          <w:rFonts w:ascii="Trebuchet MS"/>
          <w:spacing w:val="8"/>
        </w:rPr>
        <w:t>Safety</w:t>
      </w:r>
    </w:p>
    <w:p w:rsidR="00E22020" w:rsidRDefault="00E22020">
      <w:pPr>
        <w:spacing w:line="276" w:lineRule="auto"/>
        <w:rPr>
          <w:rFonts w:ascii="Trebuchet MS" w:eastAsia="Trebuchet MS" w:hAnsi="Trebuchet MS" w:cs="Trebuchet MS"/>
        </w:rPr>
        <w:sectPr w:rsidR="00E22020">
          <w:headerReference w:type="default" r:id="rId112"/>
          <w:footerReference w:type="default" r:id="rId113"/>
          <w:pgSz w:w="11930" w:h="16850"/>
          <w:pgMar w:top="760" w:right="980" w:bottom="280" w:left="920" w:header="0" w:footer="0" w:gutter="0"/>
          <w:cols w:space="720"/>
        </w:sectPr>
      </w:pPr>
    </w:p>
    <w:p w:rsidR="00E22020" w:rsidRDefault="00016963">
      <w:pPr>
        <w:pStyle w:val="BodyText"/>
        <w:spacing w:before="47" w:line="276" w:lineRule="auto"/>
        <w:ind w:left="100" w:right="109"/>
        <w:jc w:val="both"/>
        <w:rPr>
          <w:rFonts w:ascii="Trebuchet MS" w:eastAsia="Trebuchet MS" w:hAnsi="Trebuchet MS" w:cs="Trebuchet MS"/>
        </w:rPr>
      </w:pPr>
      <w:r>
        <w:rPr>
          <w:rFonts w:ascii="Trebuchet MS"/>
          <w:spacing w:val="7"/>
        </w:rPr>
        <w:lastRenderedPageBreak/>
        <w:t xml:space="preserve">specification </w:t>
      </w:r>
      <w:r>
        <w:rPr>
          <w:rFonts w:ascii="Trebuchet MS"/>
        </w:rPr>
        <w:t xml:space="preserve">for </w:t>
      </w:r>
      <w:r>
        <w:rPr>
          <w:rFonts w:ascii="Trebuchet MS"/>
          <w:spacing w:val="8"/>
        </w:rPr>
        <w:t xml:space="preserve">each </w:t>
      </w:r>
      <w:r>
        <w:rPr>
          <w:rFonts w:ascii="Trebuchet MS"/>
          <w:spacing w:val="6"/>
        </w:rPr>
        <w:t xml:space="preserve">of </w:t>
      </w:r>
      <w:r>
        <w:rPr>
          <w:rFonts w:ascii="Trebuchet MS"/>
          <w:spacing w:val="2"/>
        </w:rPr>
        <w:t xml:space="preserve">its </w:t>
      </w:r>
      <w:r>
        <w:rPr>
          <w:rFonts w:ascii="Trebuchet MS"/>
        </w:rPr>
        <w:t xml:space="preserve">projects and the </w:t>
      </w:r>
      <w:r>
        <w:rPr>
          <w:rFonts w:ascii="Trebuchet MS"/>
          <w:spacing w:val="8"/>
        </w:rPr>
        <w:t xml:space="preserve">Contractor, appointed </w:t>
      </w:r>
      <w:r>
        <w:rPr>
          <w:rFonts w:ascii="Trebuchet MS"/>
          <w:spacing w:val="4"/>
        </w:rPr>
        <w:t xml:space="preserve">by </w:t>
      </w:r>
      <w:r>
        <w:rPr>
          <w:rFonts w:ascii="Trebuchet MS"/>
          <w:spacing w:val="5"/>
        </w:rPr>
        <w:t xml:space="preserve">the </w:t>
      </w:r>
      <w:r>
        <w:rPr>
          <w:rFonts w:ascii="Trebuchet MS"/>
          <w:spacing w:val="6"/>
        </w:rPr>
        <w:t xml:space="preserve">Client </w:t>
      </w:r>
      <w:r>
        <w:rPr>
          <w:rFonts w:ascii="Trebuchet MS"/>
        </w:rPr>
        <w:t xml:space="preserve">in </w:t>
      </w:r>
      <w:r>
        <w:rPr>
          <w:rFonts w:ascii="Trebuchet MS"/>
          <w:spacing w:val="4"/>
        </w:rPr>
        <w:t xml:space="preserve">terms </w:t>
      </w:r>
      <w:r>
        <w:rPr>
          <w:rFonts w:ascii="Trebuchet MS"/>
          <w:spacing w:val="45"/>
        </w:rPr>
        <w:t xml:space="preserve"> </w:t>
      </w:r>
      <w:r>
        <w:rPr>
          <w:rFonts w:ascii="Trebuchet MS"/>
          <w:spacing w:val="5"/>
        </w:rPr>
        <w:t>of</w:t>
      </w:r>
      <w:r>
        <w:rPr>
          <w:rFonts w:ascii="Trebuchet MS"/>
          <w:w w:val="99"/>
        </w:rPr>
        <w:t xml:space="preserve"> </w:t>
      </w:r>
      <w:r>
        <w:rPr>
          <w:rFonts w:ascii="Trebuchet MS"/>
        </w:rPr>
        <w:t xml:space="preserve">Regulation 4 </w:t>
      </w:r>
      <w:r>
        <w:rPr>
          <w:rFonts w:ascii="Trebuchet MS"/>
          <w:spacing w:val="6"/>
        </w:rPr>
        <w:t xml:space="preserve">(1) </w:t>
      </w:r>
      <w:r>
        <w:rPr>
          <w:rFonts w:ascii="Trebuchet MS"/>
          <w:spacing w:val="5"/>
        </w:rPr>
        <w:t xml:space="preserve">(c), </w:t>
      </w:r>
      <w:r>
        <w:rPr>
          <w:rFonts w:ascii="Trebuchet MS"/>
        </w:rPr>
        <w:t xml:space="preserve">is </w:t>
      </w:r>
      <w:r>
        <w:rPr>
          <w:rFonts w:ascii="Trebuchet MS"/>
          <w:spacing w:val="7"/>
        </w:rPr>
        <w:t xml:space="preserve">required </w:t>
      </w:r>
      <w:r>
        <w:rPr>
          <w:rFonts w:ascii="Trebuchet MS"/>
          <w:spacing w:val="2"/>
        </w:rPr>
        <w:t xml:space="preserve">to </w:t>
      </w:r>
      <w:r>
        <w:rPr>
          <w:rFonts w:ascii="Trebuchet MS"/>
          <w:spacing w:val="8"/>
        </w:rPr>
        <w:t xml:space="preserve">prepare </w:t>
      </w:r>
      <w:r>
        <w:rPr>
          <w:rFonts w:ascii="Trebuchet MS"/>
          <w:spacing w:val="6"/>
        </w:rPr>
        <w:t xml:space="preserve">an </w:t>
      </w:r>
      <w:r>
        <w:rPr>
          <w:rFonts w:ascii="Trebuchet MS"/>
        </w:rPr>
        <w:t xml:space="preserve">Occupational Health </w:t>
      </w:r>
      <w:r>
        <w:rPr>
          <w:rFonts w:ascii="Trebuchet MS"/>
          <w:spacing w:val="6"/>
        </w:rPr>
        <w:t xml:space="preserve">and </w:t>
      </w:r>
      <w:r>
        <w:rPr>
          <w:rFonts w:ascii="Trebuchet MS"/>
          <w:spacing w:val="7"/>
        </w:rPr>
        <w:t xml:space="preserve">Safety Plan. </w:t>
      </w:r>
      <w:r>
        <w:rPr>
          <w:rFonts w:ascii="Trebuchet MS"/>
        </w:rPr>
        <w:t xml:space="preserve">This </w:t>
      </w:r>
      <w:r>
        <w:rPr>
          <w:rFonts w:ascii="Trebuchet MS"/>
          <w:spacing w:val="6"/>
        </w:rPr>
        <w:t xml:space="preserve">plan has </w:t>
      </w:r>
      <w:r>
        <w:rPr>
          <w:rFonts w:ascii="Trebuchet MS"/>
          <w:spacing w:val="3"/>
        </w:rPr>
        <w:t>to</w:t>
      </w:r>
      <w:r>
        <w:rPr>
          <w:rFonts w:ascii="Trebuchet MS"/>
          <w:spacing w:val="40"/>
        </w:rPr>
        <w:t xml:space="preserve"> </w:t>
      </w:r>
      <w:r>
        <w:rPr>
          <w:rFonts w:ascii="Trebuchet MS"/>
          <w:spacing w:val="4"/>
        </w:rPr>
        <w:t>be</w:t>
      </w:r>
      <w:r>
        <w:rPr>
          <w:rFonts w:ascii="Trebuchet MS"/>
          <w:w w:val="99"/>
        </w:rPr>
        <w:t xml:space="preserve"> </w:t>
      </w:r>
      <w:r>
        <w:rPr>
          <w:rFonts w:ascii="Trebuchet MS"/>
          <w:spacing w:val="8"/>
        </w:rPr>
        <w:t xml:space="preserve">prepared </w:t>
      </w:r>
      <w:r>
        <w:rPr>
          <w:rFonts w:ascii="Trebuchet MS"/>
        </w:rPr>
        <w:t xml:space="preserve">in </w:t>
      </w:r>
      <w:r>
        <w:rPr>
          <w:rFonts w:ascii="Trebuchet MS"/>
          <w:spacing w:val="4"/>
        </w:rPr>
        <w:t>terms</w:t>
      </w:r>
      <w:r>
        <w:rPr>
          <w:rFonts w:ascii="Trebuchet MS"/>
          <w:spacing w:val="68"/>
        </w:rPr>
        <w:t xml:space="preserve"> </w:t>
      </w:r>
      <w:r>
        <w:rPr>
          <w:rFonts w:ascii="Trebuchet MS"/>
          <w:spacing w:val="5"/>
        </w:rPr>
        <w:t xml:space="preserve">of </w:t>
      </w:r>
      <w:r>
        <w:rPr>
          <w:rFonts w:ascii="Trebuchet MS"/>
        </w:rPr>
        <w:t xml:space="preserve">Regulation 5 </w:t>
      </w:r>
      <w:r>
        <w:rPr>
          <w:rFonts w:ascii="Trebuchet MS"/>
          <w:spacing w:val="6"/>
        </w:rPr>
        <w:t xml:space="preserve">(1) as </w:t>
      </w:r>
      <w:r>
        <w:rPr>
          <w:rFonts w:ascii="Trebuchet MS"/>
          <w:spacing w:val="5"/>
        </w:rPr>
        <w:t xml:space="preserve">well as the </w:t>
      </w:r>
      <w:r>
        <w:rPr>
          <w:rFonts w:ascii="Trebuchet MS"/>
        </w:rPr>
        <w:t xml:space="preserve">Clients Occupational </w:t>
      </w:r>
      <w:r w:rsidR="00910F57">
        <w:rPr>
          <w:rFonts w:ascii="Trebuchet MS"/>
        </w:rPr>
        <w:t xml:space="preserve">Health &amp; </w:t>
      </w:r>
      <w:r w:rsidR="00910F57">
        <w:rPr>
          <w:rFonts w:ascii="Trebuchet MS"/>
          <w:spacing w:val="42"/>
        </w:rPr>
        <w:t>Safety</w:t>
      </w:r>
      <w:r>
        <w:rPr>
          <w:rFonts w:ascii="Trebuchet MS"/>
          <w:w w:val="99"/>
        </w:rPr>
        <w:t xml:space="preserve"> </w:t>
      </w:r>
      <w:r>
        <w:rPr>
          <w:rFonts w:ascii="Trebuchet MS"/>
          <w:spacing w:val="7"/>
        </w:rPr>
        <w:t xml:space="preserve">Specification. </w:t>
      </w:r>
      <w:r>
        <w:rPr>
          <w:rFonts w:ascii="Trebuchet MS"/>
        </w:rPr>
        <w:t xml:space="preserve">In </w:t>
      </w:r>
      <w:r>
        <w:rPr>
          <w:rFonts w:ascii="Trebuchet MS"/>
          <w:spacing w:val="4"/>
        </w:rPr>
        <w:t xml:space="preserve">terms </w:t>
      </w:r>
      <w:r>
        <w:rPr>
          <w:rFonts w:ascii="Trebuchet MS"/>
          <w:spacing w:val="6"/>
        </w:rPr>
        <w:t xml:space="preserve">of </w:t>
      </w:r>
      <w:r>
        <w:rPr>
          <w:rFonts w:ascii="Trebuchet MS"/>
        </w:rPr>
        <w:t xml:space="preserve">Regulation  4  </w:t>
      </w:r>
      <w:r>
        <w:rPr>
          <w:rFonts w:ascii="Trebuchet MS"/>
          <w:spacing w:val="6"/>
        </w:rPr>
        <w:t xml:space="preserve">(2), </w:t>
      </w:r>
      <w:r>
        <w:rPr>
          <w:rFonts w:ascii="Trebuchet MS"/>
          <w:spacing w:val="5"/>
        </w:rPr>
        <w:t xml:space="preserve">the </w:t>
      </w:r>
      <w:r>
        <w:rPr>
          <w:rFonts w:ascii="Trebuchet MS"/>
          <w:spacing w:val="6"/>
        </w:rPr>
        <w:t xml:space="preserve">Client </w:t>
      </w:r>
      <w:r>
        <w:rPr>
          <w:rFonts w:ascii="Trebuchet MS"/>
          <w:spacing w:val="7"/>
        </w:rPr>
        <w:t xml:space="preserve">and </w:t>
      </w:r>
      <w:r>
        <w:rPr>
          <w:rFonts w:ascii="Trebuchet MS"/>
          <w:spacing w:val="5"/>
        </w:rPr>
        <w:t xml:space="preserve">the </w:t>
      </w:r>
      <w:r>
        <w:rPr>
          <w:rFonts w:ascii="Trebuchet MS"/>
        </w:rPr>
        <w:t xml:space="preserve">Contractor </w:t>
      </w:r>
      <w:r>
        <w:rPr>
          <w:rFonts w:ascii="Trebuchet MS"/>
          <w:spacing w:val="6"/>
        </w:rPr>
        <w:t xml:space="preserve">are </w:t>
      </w:r>
      <w:r>
        <w:rPr>
          <w:rFonts w:ascii="Trebuchet MS"/>
          <w:spacing w:val="7"/>
        </w:rPr>
        <w:t xml:space="preserve">required </w:t>
      </w:r>
      <w:r>
        <w:rPr>
          <w:rFonts w:ascii="Trebuchet MS"/>
        </w:rPr>
        <w:t xml:space="preserve">to  </w:t>
      </w:r>
      <w:r>
        <w:rPr>
          <w:rFonts w:ascii="Trebuchet MS"/>
          <w:spacing w:val="7"/>
        </w:rPr>
        <w:t xml:space="preserve">agree </w:t>
      </w:r>
      <w:r>
        <w:rPr>
          <w:rFonts w:ascii="Trebuchet MS"/>
          <w:spacing w:val="30"/>
        </w:rPr>
        <w:t xml:space="preserve"> </w:t>
      </w:r>
      <w:r>
        <w:rPr>
          <w:rFonts w:ascii="Trebuchet MS"/>
          <w:spacing w:val="5"/>
        </w:rPr>
        <w:t>on</w:t>
      </w:r>
      <w:r>
        <w:rPr>
          <w:rFonts w:ascii="Trebuchet MS"/>
          <w:w w:val="99"/>
        </w:rPr>
        <w:t xml:space="preserve"> </w:t>
      </w:r>
      <w:r>
        <w:rPr>
          <w:rFonts w:ascii="Trebuchet MS"/>
          <w:spacing w:val="5"/>
        </w:rPr>
        <w:t xml:space="preserve">the </w:t>
      </w:r>
      <w:r>
        <w:rPr>
          <w:rFonts w:ascii="Trebuchet MS"/>
        </w:rPr>
        <w:t xml:space="preserve">Occupational Health </w:t>
      </w:r>
      <w:r>
        <w:rPr>
          <w:rFonts w:ascii="Trebuchet MS"/>
          <w:spacing w:val="6"/>
        </w:rPr>
        <w:t xml:space="preserve">and </w:t>
      </w:r>
      <w:r>
        <w:rPr>
          <w:rFonts w:ascii="Trebuchet MS"/>
          <w:spacing w:val="7"/>
        </w:rPr>
        <w:t xml:space="preserve">Safety </w:t>
      </w:r>
      <w:r>
        <w:rPr>
          <w:rFonts w:ascii="Trebuchet MS"/>
          <w:spacing w:val="6"/>
        </w:rPr>
        <w:t xml:space="preserve">Plan </w:t>
      </w:r>
      <w:r>
        <w:rPr>
          <w:rFonts w:ascii="Trebuchet MS"/>
          <w:spacing w:val="7"/>
        </w:rPr>
        <w:t xml:space="preserve">before any </w:t>
      </w:r>
      <w:r>
        <w:rPr>
          <w:rFonts w:ascii="Trebuchet MS"/>
          <w:spacing w:val="8"/>
        </w:rPr>
        <w:t xml:space="preserve">work </w:t>
      </w:r>
      <w:r>
        <w:rPr>
          <w:rFonts w:ascii="Trebuchet MS"/>
        </w:rPr>
        <w:t xml:space="preserve">m </w:t>
      </w:r>
      <w:r>
        <w:rPr>
          <w:rFonts w:ascii="Trebuchet MS"/>
          <w:spacing w:val="6"/>
        </w:rPr>
        <w:t>ay</w:t>
      </w:r>
      <w:r>
        <w:rPr>
          <w:rFonts w:ascii="Trebuchet MS"/>
          <w:spacing w:val="39"/>
        </w:rPr>
        <w:t xml:space="preserve"> </w:t>
      </w:r>
      <w:r>
        <w:rPr>
          <w:rFonts w:ascii="Trebuchet MS"/>
          <w:spacing w:val="9"/>
        </w:rPr>
        <w:t>commence.</w:t>
      </w:r>
    </w:p>
    <w:p w:rsidR="00E22020" w:rsidRDefault="00E22020">
      <w:pPr>
        <w:rPr>
          <w:rFonts w:ascii="Trebuchet MS" w:eastAsia="Trebuchet MS" w:hAnsi="Trebuchet MS" w:cs="Trebuchet MS"/>
          <w:sz w:val="20"/>
          <w:szCs w:val="20"/>
        </w:rPr>
      </w:pPr>
    </w:p>
    <w:p w:rsidR="00E22020" w:rsidRDefault="00016963">
      <w:pPr>
        <w:pStyle w:val="BodyText"/>
        <w:spacing w:before="180"/>
        <w:ind w:left="100"/>
        <w:jc w:val="both"/>
        <w:rPr>
          <w:rFonts w:ascii="Trebuchet MS" w:eastAsia="Trebuchet MS" w:hAnsi="Trebuchet MS" w:cs="Trebuchet MS"/>
        </w:rPr>
      </w:pPr>
      <w:r>
        <w:rPr>
          <w:rFonts w:ascii="Trebuchet MS"/>
        </w:rPr>
        <w:t>A</w:t>
      </w:r>
      <w:r>
        <w:rPr>
          <w:rFonts w:ascii="Trebuchet MS"/>
          <w:spacing w:val="-29"/>
        </w:rPr>
        <w:t xml:space="preserve"> </w:t>
      </w:r>
      <w:r>
        <w:rPr>
          <w:rFonts w:ascii="Trebuchet MS"/>
          <w:spacing w:val="5"/>
        </w:rPr>
        <w:t>.6.2</w:t>
      </w:r>
      <w:r>
        <w:rPr>
          <w:rFonts w:ascii="Trebuchet MS"/>
          <w:spacing w:val="1"/>
        </w:rPr>
        <w:t xml:space="preserve"> </w:t>
      </w:r>
      <w:r>
        <w:rPr>
          <w:rFonts w:ascii="Trebuchet MS"/>
          <w:u w:val="single" w:color="000000"/>
        </w:rPr>
        <w:t>F</w:t>
      </w:r>
      <w:r>
        <w:rPr>
          <w:rFonts w:ascii="Trebuchet MS"/>
          <w:spacing w:val="-48"/>
          <w:u w:val="single" w:color="000000"/>
        </w:rPr>
        <w:t xml:space="preserve"> </w:t>
      </w:r>
      <w:proofErr w:type="spellStart"/>
      <w:r>
        <w:rPr>
          <w:rFonts w:ascii="Trebuchet MS"/>
          <w:spacing w:val="5"/>
          <w:u w:val="single" w:color="000000"/>
        </w:rPr>
        <w:t>ra</w:t>
      </w:r>
      <w:proofErr w:type="spellEnd"/>
      <w:r>
        <w:rPr>
          <w:rFonts w:ascii="Trebuchet MS"/>
          <w:spacing w:val="-48"/>
          <w:u w:val="single" w:color="000000"/>
        </w:rPr>
        <w:t xml:space="preserve"> </w:t>
      </w:r>
      <w:r>
        <w:rPr>
          <w:rFonts w:ascii="Trebuchet MS"/>
          <w:u w:val="single" w:color="000000"/>
        </w:rPr>
        <w:t>m</w:t>
      </w:r>
      <w:r>
        <w:rPr>
          <w:rFonts w:ascii="Trebuchet MS"/>
          <w:spacing w:val="-48"/>
          <w:u w:val="single" w:color="000000"/>
        </w:rPr>
        <w:t xml:space="preserve"> </w:t>
      </w:r>
      <w:proofErr w:type="spellStart"/>
      <w:r>
        <w:rPr>
          <w:rFonts w:ascii="Trebuchet MS"/>
          <w:spacing w:val="6"/>
          <w:u w:val="single" w:color="000000"/>
        </w:rPr>
        <w:t>ewo</w:t>
      </w:r>
      <w:proofErr w:type="spellEnd"/>
      <w:r>
        <w:rPr>
          <w:rFonts w:ascii="Trebuchet MS"/>
          <w:spacing w:val="-48"/>
          <w:u w:val="single" w:color="000000"/>
        </w:rPr>
        <w:t xml:space="preserve"> </w:t>
      </w:r>
      <w:proofErr w:type="spellStart"/>
      <w:r>
        <w:rPr>
          <w:rFonts w:ascii="Trebuchet MS"/>
          <w:spacing w:val="5"/>
          <w:u w:val="single" w:color="000000"/>
        </w:rPr>
        <w:t>rk</w:t>
      </w:r>
      <w:proofErr w:type="spellEnd"/>
      <w:r>
        <w:rPr>
          <w:rFonts w:ascii="Trebuchet MS"/>
          <w:spacing w:val="22"/>
          <w:u w:val="single" w:color="000000"/>
        </w:rPr>
        <w:t xml:space="preserve"> </w:t>
      </w:r>
      <w:proofErr w:type="spellStart"/>
      <w:r>
        <w:rPr>
          <w:rFonts w:ascii="Trebuchet MS"/>
          <w:spacing w:val="5"/>
          <w:u w:val="single" w:color="000000"/>
        </w:rPr>
        <w:t>fo</w:t>
      </w:r>
      <w:proofErr w:type="spellEnd"/>
      <w:r>
        <w:rPr>
          <w:rFonts w:ascii="Trebuchet MS"/>
          <w:spacing w:val="-48"/>
          <w:u w:val="single" w:color="000000"/>
        </w:rPr>
        <w:t xml:space="preserve"> </w:t>
      </w:r>
      <w:r>
        <w:rPr>
          <w:rFonts w:ascii="Trebuchet MS"/>
          <w:u w:val="single" w:color="000000"/>
        </w:rPr>
        <w:t>r</w:t>
      </w:r>
      <w:r>
        <w:rPr>
          <w:rFonts w:ascii="Trebuchet MS"/>
          <w:spacing w:val="47"/>
          <w:u w:val="single" w:color="000000"/>
        </w:rPr>
        <w:t xml:space="preserve"> </w:t>
      </w:r>
      <w:r>
        <w:rPr>
          <w:rFonts w:ascii="Trebuchet MS"/>
          <w:spacing w:val="12"/>
          <w:u w:val="single" w:color="000000"/>
        </w:rPr>
        <w:t>an</w:t>
      </w:r>
      <w:r>
        <w:rPr>
          <w:rFonts w:ascii="Trebuchet MS"/>
          <w:spacing w:val="11"/>
          <w:u w:val="single" w:color="000000"/>
        </w:rPr>
        <w:t xml:space="preserve"> </w:t>
      </w:r>
      <w:r>
        <w:rPr>
          <w:rFonts w:ascii="Trebuchet MS"/>
          <w:u w:val="single" w:color="000000"/>
        </w:rPr>
        <w:t>Occupational</w:t>
      </w:r>
      <w:r>
        <w:rPr>
          <w:rFonts w:ascii="Trebuchet MS"/>
          <w:spacing w:val="47"/>
          <w:u w:val="single" w:color="000000"/>
        </w:rPr>
        <w:t xml:space="preserve"> </w:t>
      </w:r>
      <w:r>
        <w:rPr>
          <w:rFonts w:ascii="Trebuchet MS"/>
          <w:u w:val="single" w:color="000000"/>
        </w:rPr>
        <w:t>a</w:t>
      </w:r>
      <w:r>
        <w:rPr>
          <w:rFonts w:ascii="Trebuchet MS"/>
          <w:spacing w:val="-48"/>
          <w:u w:val="single" w:color="000000"/>
        </w:rPr>
        <w:t xml:space="preserve"> </w:t>
      </w:r>
      <w:proofErr w:type="spellStart"/>
      <w:r>
        <w:rPr>
          <w:rFonts w:ascii="Trebuchet MS"/>
          <w:spacing w:val="5"/>
          <w:u w:val="single" w:color="000000"/>
        </w:rPr>
        <w:t>nd</w:t>
      </w:r>
      <w:proofErr w:type="spellEnd"/>
      <w:r>
        <w:rPr>
          <w:rFonts w:ascii="Trebuchet MS"/>
          <w:spacing w:val="40"/>
          <w:u w:val="single" w:color="000000"/>
        </w:rPr>
        <w:t xml:space="preserve"> </w:t>
      </w:r>
      <w:r>
        <w:rPr>
          <w:rFonts w:ascii="Trebuchet MS"/>
          <w:spacing w:val="8"/>
          <w:u w:val="single" w:color="000000"/>
        </w:rPr>
        <w:t>Safety</w:t>
      </w:r>
      <w:r>
        <w:rPr>
          <w:rFonts w:ascii="Trebuchet MS"/>
          <w:spacing w:val="40"/>
          <w:u w:val="single" w:color="000000"/>
        </w:rPr>
        <w:t xml:space="preserve"> </w:t>
      </w:r>
      <w:r>
        <w:rPr>
          <w:rFonts w:ascii="Trebuchet MS"/>
          <w:u w:val="single" w:color="000000"/>
        </w:rPr>
        <w:t>P</w:t>
      </w:r>
      <w:r>
        <w:rPr>
          <w:rFonts w:ascii="Trebuchet MS"/>
          <w:spacing w:val="-48"/>
          <w:u w:val="single" w:color="000000"/>
        </w:rPr>
        <w:t xml:space="preserve"> </w:t>
      </w:r>
      <w:proofErr w:type="spellStart"/>
      <w:r>
        <w:rPr>
          <w:rFonts w:ascii="Trebuchet MS"/>
          <w:spacing w:val="8"/>
          <w:u w:val="single" w:color="000000"/>
        </w:rPr>
        <w:t>lan</w:t>
      </w:r>
      <w:proofErr w:type="spellEnd"/>
    </w:p>
    <w:p w:rsidR="00E22020" w:rsidRDefault="00E22020">
      <w:pPr>
        <w:rPr>
          <w:rFonts w:ascii="Trebuchet MS" w:eastAsia="Trebuchet MS" w:hAnsi="Trebuchet MS" w:cs="Trebuchet MS"/>
          <w:sz w:val="20"/>
          <w:szCs w:val="20"/>
        </w:rPr>
      </w:pPr>
    </w:p>
    <w:p w:rsidR="00E22020" w:rsidRDefault="00E22020">
      <w:pPr>
        <w:spacing w:before="6"/>
        <w:rPr>
          <w:rFonts w:ascii="Trebuchet MS" w:eastAsia="Trebuchet MS" w:hAnsi="Trebuchet MS" w:cs="Trebuchet MS"/>
          <w:sz w:val="23"/>
          <w:szCs w:val="23"/>
        </w:rPr>
      </w:pPr>
    </w:p>
    <w:p w:rsidR="00E22020" w:rsidRDefault="00016963">
      <w:pPr>
        <w:pStyle w:val="BodyText"/>
        <w:tabs>
          <w:tab w:val="left" w:pos="1341"/>
        </w:tabs>
        <w:spacing w:before="73"/>
        <w:ind w:left="100" w:right="70"/>
        <w:rPr>
          <w:rFonts w:ascii="Trebuchet MS" w:eastAsia="Trebuchet MS" w:hAnsi="Trebuchet MS" w:cs="Trebuchet MS"/>
        </w:rPr>
      </w:pPr>
      <w:r>
        <w:rPr>
          <w:rFonts w:ascii="Trebuchet MS"/>
          <w:spacing w:val="5"/>
        </w:rPr>
        <w:t>A.6.2.1</w:t>
      </w:r>
      <w:r>
        <w:rPr>
          <w:rFonts w:ascii="Trebuchet MS"/>
          <w:spacing w:val="5"/>
        </w:rPr>
        <w:tab/>
      </w:r>
      <w:r>
        <w:rPr>
          <w:rFonts w:ascii="Trebuchet MS"/>
          <w:spacing w:val="8"/>
          <w:w w:val="105"/>
        </w:rPr>
        <w:t>Introduction</w:t>
      </w:r>
    </w:p>
    <w:p w:rsidR="00E22020" w:rsidRDefault="00E22020">
      <w:pPr>
        <w:spacing w:before="1"/>
        <w:rPr>
          <w:rFonts w:ascii="Trebuchet MS" w:eastAsia="Trebuchet MS" w:hAnsi="Trebuchet MS" w:cs="Trebuchet MS"/>
          <w:sz w:val="26"/>
          <w:szCs w:val="26"/>
        </w:rPr>
      </w:pPr>
    </w:p>
    <w:p w:rsidR="00E22020" w:rsidRDefault="00016963">
      <w:pPr>
        <w:pStyle w:val="BodyText"/>
        <w:spacing w:line="276" w:lineRule="auto"/>
        <w:ind w:left="100" w:right="124"/>
        <w:jc w:val="both"/>
        <w:rPr>
          <w:rFonts w:ascii="Trebuchet MS" w:eastAsia="Trebuchet MS" w:hAnsi="Trebuchet MS" w:cs="Trebuchet MS"/>
        </w:rPr>
      </w:pPr>
      <w:r>
        <w:rPr>
          <w:rFonts w:ascii="Trebuchet MS"/>
          <w:spacing w:val="-13"/>
        </w:rPr>
        <w:t>The</w:t>
      </w:r>
      <w:r>
        <w:rPr>
          <w:rFonts w:ascii="Trebuchet MS"/>
          <w:spacing w:val="-2"/>
        </w:rPr>
        <w:t xml:space="preserve"> </w:t>
      </w:r>
      <w:r>
        <w:rPr>
          <w:rFonts w:ascii="Trebuchet MS"/>
          <w:spacing w:val="8"/>
        </w:rPr>
        <w:t>Contractor</w:t>
      </w:r>
      <w:r>
        <w:rPr>
          <w:rFonts w:ascii="Trebuchet MS"/>
          <w:spacing w:val="28"/>
        </w:rPr>
        <w:t xml:space="preserve"> </w:t>
      </w:r>
      <w:r>
        <w:rPr>
          <w:rFonts w:ascii="Trebuchet MS"/>
          <w:spacing w:val="6"/>
        </w:rPr>
        <w:t>shall</w:t>
      </w:r>
      <w:r>
        <w:rPr>
          <w:rFonts w:ascii="Trebuchet MS"/>
          <w:spacing w:val="26"/>
        </w:rPr>
        <w:t xml:space="preserve"> </w:t>
      </w:r>
      <w:r>
        <w:rPr>
          <w:rFonts w:ascii="Trebuchet MS"/>
          <w:spacing w:val="7"/>
        </w:rPr>
        <w:t>demonstrate</w:t>
      </w:r>
      <w:r>
        <w:rPr>
          <w:rFonts w:ascii="Trebuchet MS"/>
          <w:spacing w:val="28"/>
        </w:rPr>
        <w:t xml:space="preserve"> </w:t>
      </w:r>
      <w:r>
        <w:rPr>
          <w:rFonts w:ascii="Trebuchet MS"/>
          <w:spacing w:val="2"/>
        </w:rPr>
        <w:t>to</w:t>
      </w:r>
      <w:r>
        <w:rPr>
          <w:rFonts w:ascii="Trebuchet MS"/>
          <w:spacing w:val="30"/>
        </w:rPr>
        <w:t xml:space="preserve"> </w:t>
      </w:r>
      <w:r>
        <w:rPr>
          <w:rFonts w:ascii="Trebuchet MS"/>
          <w:spacing w:val="5"/>
        </w:rPr>
        <w:t>the</w:t>
      </w:r>
      <w:r>
        <w:rPr>
          <w:rFonts w:ascii="Trebuchet MS"/>
          <w:spacing w:val="33"/>
        </w:rPr>
        <w:t xml:space="preserve"> </w:t>
      </w:r>
      <w:r>
        <w:rPr>
          <w:rFonts w:ascii="Trebuchet MS"/>
          <w:spacing w:val="6"/>
        </w:rPr>
        <w:t>Client</w:t>
      </w:r>
      <w:r>
        <w:rPr>
          <w:rFonts w:ascii="Trebuchet MS"/>
          <w:spacing w:val="29"/>
        </w:rPr>
        <w:t xml:space="preserve"> </w:t>
      </w:r>
      <w:r>
        <w:rPr>
          <w:rFonts w:ascii="Trebuchet MS"/>
          <w:spacing w:val="7"/>
        </w:rPr>
        <w:t>that</w:t>
      </w:r>
      <w:r>
        <w:rPr>
          <w:rFonts w:ascii="Trebuchet MS"/>
          <w:spacing w:val="27"/>
        </w:rPr>
        <w:t xml:space="preserve"> </w:t>
      </w:r>
      <w:r>
        <w:rPr>
          <w:rFonts w:ascii="Trebuchet MS"/>
          <w:spacing w:val="5"/>
        </w:rPr>
        <w:t>he</w:t>
      </w:r>
      <w:r>
        <w:rPr>
          <w:rFonts w:ascii="Trebuchet MS"/>
          <w:spacing w:val="31"/>
        </w:rPr>
        <w:t xml:space="preserve"> </w:t>
      </w:r>
      <w:r>
        <w:rPr>
          <w:rFonts w:ascii="Trebuchet MS"/>
          <w:spacing w:val="7"/>
        </w:rPr>
        <w:t>has</w:t>
      </w:r>
      <w:r>
        <w:rPr>
          <w:rFonts w:ascii="Trebuchet MS"/>
          <w:spacing w:val="32"/>
        </w:rPr>
        <w:t xml:space="preserve"> </w:t>
      </w:r>
      <w:r>
        <w:rPr>
          <w:rFonts w:ascii="Trebuchet MS"/>
        </w:rPr>
        <w:t>a</w:t>
      </w:r>
      <w:r>
        <w:rPr>
          <w:rFonts w:ascii="Trebuchet MS"/>
          <w:spacing w:val="30"/>
        </w:rPr>
        <w:t xml:space="preserve"> </w:t>
      </w:r>
      <w:r>
        <w:rPr>
          <w:rFonts w:ascii="Trebuchet MS"/>
          <w:spacing w:val="6"/>
        </w:rPr>
        <w:t>suitable</w:t>
      </w:r>
      <w:r>
        <w:rPr>
          <w:rFonts w:ascii="Trebuchet MS"/>
          <w:spacing w:val="33"/>
        </w:rPr>
        <w:t xml:space="preserve"> </w:t>
      </w:r>
      <w:r>
        <w:rPr>
          <w:rFonts w:ascii="Trebuchet MS"/>
          <w:spacing w:val="6"/>
        </w:rPr>
        <w:t>and</w:t>
      </w:r>
      <w:r>
        <w:rPr>
          <w:rFonts w:ascii="Trebuchet MS"/>
          <w:spacing w:val="34"/>
        </w:rPr>
        <w:t xml:space="preserve"> </w:t>
      </w:r>
      <w:r>
        <w:rPr>
          <w:rFonts w:ascii="Trebuchet MS"/>
          <w:spacing w:val="6"/>
        </w:rPr>
        <w:t>sufficiently</w:t>
      </w:r>
      <w:r>
        <w:rPr>
          <w:rFonts w:ascii="Trebuchet MS"/>
          <w:spacing w:val="27"/>
        </w:rPr>
        <w:t xml:space="preserve"> </w:t>
      </w:r>
      <w:r>
        <w:rPr>
          <w:rFonts w:ascii="Trebuchet MS"/>
          <w:spacing w:val="7"/>
        </w:rPr>
        <w:t>documented</w:t>
      </w:r>
      <w:r>
        <w:rPr>
          <w:rFonts w:ascii="Trebuchet MS"/>
          <w:w w:val="99"/>
        </w:rPr>
        <w:t xml:space="preserve"> </w:t>
      </w:r>
      <w:r>
        <w:rPr>
          <w:rFonts w:ascii="Trebuchet MS"/>
          <w:spacing w:val="8"/>
        </w:rPr>
        <w:t xml:space="preserve">Occupational </w:t>
      </w:r>
      <w:r>
        <w:rPr>
          <w:rFonts w:ascii="Trebuchet MS"/>
          <w:spacing w:val="4"/>
        </w:rPr>
        <w:t xml:space="preserve">Health </w:t>
      </w:r>
      <w:r>
        <w:rPr>
          <w:rFonts w:ascii="Trebuchet MS"/>
          <w:spacing w:val="6"/>
        </w:rPr>
        <w:t xml:space="preserve">and </w:t>
      </w:r>
      <w:r>
        <w:rPr>
          <w:rFonts w:ascii="Trebuchet MS"/>
          <w:spacing w:val="7"/>
        </w:rPr>
        <w:t xml:space="preserve">Safety </w:t>
      </w:r>
      <w:r>
        <w:rPr>
          <w:rFonts w:ascii="Trebuchet MS"/>
          <w:spacing w:val="6"/>
        </w:rPr>
        <w:t xml:space="preserve">Plan </w:t>
      </w:r>
      <w:r>
        <w:rPr>
          <w:rFonts w:ascii="Trebuchet MS"/>
          <w:spacing w:val="5"/>
        </w:rPr>
        <w:t xml:space="preserve">as </w:t>
      </w:r>
      <w:r>
        <w:rPr>
          <w:rFonts w:ascii="Trebuchet MS"/>
          <w:spacing w:val="6"/>
        </w:rPr>
        <w:t xml:space="preserve">well as </w:t>
      </w:r>
      <w:r>
        <w:rPr>
          <w:rFonts w:ascii="Trebuchet MS"/>
          <w:spacing w:val="5"/>
        </w:rPr>
        <w:t xml:space="preserve">the </w:t>
      </w:r>
      <w:r>
        <w:rPr>
          <w:rFonts w:ascii="Trebuchet MS"/>
          <w:spacing w:val="8"/>
        </w:rPr>
        <w:t xml:space="preserve">necessary </w:t>
      </w:r>
      <w:r>
        <w:rPr>
          <w:rFonts w:ascii="Trebuchet MS"/>
          <w:spacing w:val="7"/>
        </w:rPr>
        <w:t xml:space="preserve">competencies, </w:t>
      </w:r>
      <w:r>
        <w:rPr>
          <w:rFonts w:ascii="Trebuchet MS"/>
          <w:spacing w:val="8"/>
        </w:rPr>
        <w:t>experience</w:t>
      </w:r>
      <w:r>
        <w:rPr>
          <w:rFonts w:ascii="Trebuchet MS"/>
          <w:spacing w:val="58"/>
        </w:rPr>
        <w:t xml:space="preserve"> </w:t>
      </w:r>
      <w:r>
        <w:rPr>
          <w:rFonts w:ascii="Trebuchet MS"/>
          <w:spacing w:val="6"/>
        </w:rPr>
        <w:t>and</w:t>
      </w:r>
      <w:r>
        <w:rPr>
          <w:rFonts w:ascii="Trebuchet MS"/>
          <w:w w:val="99"/>
        </w:rPr>
        <w:t xml:space="preserve"> </w:t>
      </w:r>
      <w:r>
        <w:rPr>
          <w:rFonts w:ascii="Trebuchet MS"/>
          <w:spacing w:val="9"/>
        </w:rPr>
        <w:t xml:space="preserve">resources </w:t>
      </w:r>
      <w:r>
        <w:rPr>
          <w:rFonts w:ascii="Trebuchet MS"/>
          <w:spacing w:val="2"/>
        </w:rPr>
        <w:t xml:space="preserve">to </w:t>
      </w:r>
      <w:r>
        <w:rPr>
          <w:rFonts w:ascii="Trebuchet MS"/>
          <w:spacing w:val="7"/>
        </w:rPr>
        <w:t xml:space="preserve">perform </w:t>
      </w:r>
      <w:r>
        <w:rPr>
          <w:rFonts w:ascii="Trebuchet MS"/>
          <w:spacing w:val="5"/>
        </w:rPr>
        <w:t xml:space="preserve">the </w:t>
      </w:r>
      <w:r>
        <w:rPr>
          <w:rFonts w:ascii="Trebuchet MS"/>
          <w:spacing w:val="8"/>
        </w:rPr>
        <w:t xml:space="preserve">construction </w:t>
      </w:r>
      <w:r>
        <w:rPr>
          <w:rFonts w:ascii="Trebuchet MS"/>
          <w:spacing w:val="7"/>
        </w:rPr>
        <w:t xml:space="preserve">work </w:t>
      </w:r>
      <w:r>
        <w:rPr>
          <w:rFonts w:ascii="Trebuchet MS"/>
          <w:spacing w:val="6"/>
        </w:rPr>
        <w:t xml:space="preserve">safely. </w:t>
      </w:r>
      <w:r>
        <w:rPr>
          <w:rFonts w:ascii="Trebuchet MS"/>
        </w:rPr>
        <w:t xml:space="preserve">T h e </w:t>
      </w:r>
      <w:r>
        <w:rPr>
          <w:rFonts w:ascii="Trebuchet MS"/>
          <w:spacing w:val="7"/>
        </w:rPr>
        <w:t xml:space="preserve">Contractor </w:t>
      </w:r>
      <w:r>
        <w:rPr>
          <w:rFonts w:ascii="Trebuchet MS"/>
          <w:spacing w:val="6"/>
        </w:rPr>
        <w:t xml:space="preserve">could be </w:t>
      </w:r>
      <w:r>
        <w:rPr>
          <w:rFonts w:ascii="Trebuchet MS"/>
          <w:spacing w:val="7"/>
        </w:rPr>
        <w:t xml:space="preserve">required </w:t>
      </w:r>
      <w:r>
        <w:rPr>
          <w:rFonts w:ascii="Trebuchet MS"/>
        </w:rPr>
        <w:t xml:space="preserve">to </w:t>
      </w:r>
      <w:r>
        <w:rPr>
          <w:rFonts w:ascii="Trebuchet MS"/>
          <w:spacing w:val="6"/>
        </w:rPr>
        <w:t>submit</w:t>
      </w:r>
      <w:r>
        <w:rPr>
          <w:rFonts w:ascii="Trebuchet MS"/>
          <w:spacing w:val="67"/>
        </w:rPr>
        <w:t xml:space="preserve"> </w:t>
      </w:r>
      <w:r>
        <w:rPr>
          <w:rFonts w:ascii="Trebuchet MS"/>
          <w:spacing w:val="5"/>
        </w:rPr>
        <w:t>the</w:t>
      </w:r>
      <w:r>
        <w:rPr>
          <w:rFonts w:ascii="Trebuchet MS"/>
          <w:w w:val="99"/>
        </w:rPr>
        <w:t xml:space="preserve"> </w:t>
      </w:r>
      <w:r>
        <w:rPr>
          <w:rFonts w:ascii="Trebuchet MS"/>
          <w:spacing w:val="6"/>
        </w:rPr>
        <w:t xml:space="preserve">following </w:t>
      </w:r>
      <w:r>
        <w:rPr>
          <w:rFonts w:ascii="Trebuchet MS"/>
          <w:spacing w:val="7"/>
        </w:rPr>
        <w:t xml:space="preserve">documentation </w:t>
      </w:r>
      <w:r>
        <w:rPr>
          <w:rFonts w:ascii="Trebuchet MS"/>
          <w:spacing w:val="6"/>
        </w:rPr>
        <w:t xml:space="preserve">for </w:t>
      </w:r>
      <w:r>
        <w:rPr>
          <w:rFonts w:ascii="Trebuchet MS"/>
          <w:spacing w:val="8"/>
        </w:rPr>
        <w:t xml:space="preserve">perusal </w:t>
      </w:r>
      <w:r>
        <w:rPr>
          <w:rFonts w:ascii="Trebuchet MS"/>
          <w:spacing w:val="6"/>
        </w:rPr>
        <w:t xml:space="preserve">and verification </w:t>
      </w:r>
      <w:r>
        <w:rPr>
          <w:rFonts w:ascii="Trebuchet MS"/>
          <w:spacing w:val="4"/>
        </w:rPr>
        <w:t xml:space="preserve">by </w:t>
      </w:r>
      <w:r>
        <w:rPr>
          <w:rFonts w:ascii="Trebuchet MS"/>
          <w:spacing w:val="5"/>
        </w:rPr>
        <w:t>the</w:t>
      </w:r>
      <w:r>
        <w:rPr>
          <w:rFonts w:ascii="Trebuchet MS"/>
          <w:spacing w:val="56"/>
        </w:rPr>
        <w:t xml:space="preserve"> </w:t>
      </w:r>
      <w:r>
        <w:rPr>
          <w:rFonts w:ascii="Trebuchet MS"/>
        </w:rPr>
        <w:t>Client:</w:t>
      </w:r>
    </w:p>
    <w:p w:rsidR="00E22020" w:rsidRDefault="00E22020">
      <w:pPr>
        <w:spacing w:before="2"/>
        <w:rPr>
          <w:rFonts w:ascii="Trebuchet MS" w:eastAsia="Trebuchet MS" w:hAnsi="Trebuchet MS" w:cs="Trebuchet MS"/>
          <w:sz w:val="24"/>
          <w:szCs w:val="24"/>
        </w:rPr>
      </w:pPr>
    </w:p>
    <w:p w:rsidR="00E22020" w:rsidRDefault="00016963" w:rsidP="00A72E99">
      <w:pPr>
        <w:pStyle w:val="ListParagraph"/>
        <w:numPr>
          <w:ilvl w:val="0"/>
          <w:numId w:val="28"/>
        </w:numPr>
        <w:tabs>
          <w:tab w:val="left" w:pos="783"/>
        </w:tabs>
        <w:ind w:right="70" w:hanging="566"/>
        <w:rPr>
          <w:rFonts w:ascii="Trebuchet MS" w:eastAsia="Trebuchet MS" w:hAnsi="Trebuchet MS" w:cs="Trebuchet MS"/>
          <w:sz w:val="20"/>
          <w:szCs w:val="20"/>
        </w:rPr>
      </w:pPr>
      <w:r>
        <w:rPr>
          <w:rFonts w:ascii="Trebuchet MS"/>
          <w:sz w:val="20"/>
        </w:rPr>
        <w:t>Management</w:t>
      </w:r>
      <w:r>
        <w:rPr>
          <w:rFonts w:ascii="Trebuchet MS"/>
          <w:spacing w:val="11"/>
          <w:sz w:val="20"/>
        </w:rPr>
        <w:t xml:space="preserve"> </w:t>
      </w:r>
      <w:r>
        <w:rPr>
          <w:rFonts w:ascii="Trebuchet MS"/>
          <w:spacing w:val="8"/>
          <w:sz w:val="20"/>
        </w:rPr>
        <w:t>Structure</w:t>
      </w:r>
    </w:p>
    <w:p w:rsidR="00E22020" w:rsidRDefault="00016963" w:rsidP="00A72E99">
      <w:pPr>
        <w:pStyle w:val="ListParagraph"/>
        <w:numPr>
          <w:ilvl w:val="0"/>
          <w:numId w:val="28"/>
        </w:numPr>
        <w:tabs>
          <w:tab w:val="left" w:pos="783"/>
        </w:tabs>
        <w:spacing w:before="101"/>
        <w:ind w:left="782" w:right="70" w:hanging="682"/>
        <w:rPr>
          <w:rFonts w:ascii="Trebuchet MS" w:eastAsia="Trebuchet MS" w:hAnsi="Trebuchet MS" w:cs="Trebuchet MS"/>
          <w:sz w:val="20"/>
          <w:szCs w:val="20"/>
        </w:rPr>
      </w:pPr>
      <w:r>
        <w:rPr>
          <w:rFonts w:ascii="Trebuchet MS"/>
          <w:sz w:val="20"/>
        </w:rPr>
        <w:t>Quality</w:t>
      </w:r>
      <w:r>
        <w:rPr>
          <w:rFonts w:ascii="Trebuchet MS"/>
          <w:spacing w:val="11"/>
          <w:sz w:val="20"/>
        </w:rPr>
        <w:t xml:space="preserve"> </w:t>
      </w:r>
      <w:r>
        <w:rPr>
          <w:rFonts w:ascii="Trebuchet MS"/>
          <w:spacing w:val="9"/>
          <w:sz w:val="20"/>
        </w:rPr>
        <w:t>Plan</w:t>
      </w:r>
    </w:p>
    <w:p w:rsidR="00E22020" w:rsidRDefault="00016963" w:rsidP="00A72E99">
      <w:pPr>
        <w:pStyle w:val="ListParagraph"/>
        <w:numPr>
          <w:ilvl w:val="0"/>
          <w:numId w:val="28"/>
        </w:numPr>
        <w:tabs>
          <w:tab w:val="left" w:pos="783"/>
        </w:tabs>
        <w:spacing w:before="96"/>
        <w:ind w:left="782" w:right="70" w:hanging="682"/>
        <w:rPr>
          <w:rFonts w:ascii="Trebuchet MS" w:eastAsia="Trebuchet MS" w:hAnsi="Trebuchet MS" w:cs="Trebuchet MS"/>
          <w:sz w:val="20"/>
          <w:szCs w:val="20"/>
        </w:rPr>
      </w:pPr>
      <w:r>
        <w:rPr>
          <w:rFonts w:ascii="Trebuchet MS"/>
          <w:spacing w:val="11"/>
          <w:sz w:val="20"/>
        </w:rPr>
        <w:t xml:space="preserve">Hum </w:t>
      </w:r>
      <w:r>
        <w:rPr>
          <w:rFonts w:ascii="Trebuchet MS"/>
          <w:spacing w:val="6"/>
          <w:sz w:val="20"/>
        </w:rPr>
        <w:t xml:space="preserve">an </w:t>
      </w:r>
      <w:r>
        <w:rPr>
          <w:rFonts w:ascii="Trebuchet MS"/>
          <w:spacing w:val="9"/>
          <w:sz w:val="20"/>
        </w:rPr>
        <w:t>Resources</w:t>
      </w:r>
      <w:r>
        <w:rPr>
          <w:rFonts w:ascii="Trebuchet MS"/>
          <w:spacing w:val="-15"/>
          <w:sz w:val="20"/>
        </w:rPr>
        <w:t xml:space="preserve"> </w:t>
      </w:r>
      <w:r>
        <w:rPr>
          <w:rFonts w:ascii="Trebuchet MS"/>
          <w:spacing w:val="9"/>
          <w:sz w:val="20"/>
        </w:rPr>
        <w:t>Plan</w:t>
      </w:r>
    </w:p>
    <w:p w:rsidR="00E22020" w:rsidRDefault="00016963" w:rsidP="00A72E99">
      <w:pPr>
        <w:pStyle w:val="ListParagraph"/>
        <w:numPr>
          <w:ilvl w:val="0"/>
          <w:numId w:val="28"/>
        </w:numPr>
        <w:tabs>
          <w:tab w:val="left" w:pos="783"/>
        </w:tabs>
        <w:spacing w:before="101"/>
        <w:ind w:left="782" w:right="70" w:hanging="682"/>
        <w:rPr>
          <w:rFonts w:ascii="Trebuchet MS" w:eastAsia="Trebuchet MS" w:hAnsi="Trebuchet MS" w:cs="Trebuchet MS"/>
          <w:sz w:val="20"/>
          <w:szCs w:val="20"/>
        </w:rPr>
      </w:pPr>
      <w:r>
        <w:rPr>
          <w:rFonts w:ascii="Trebuchet MS"/>
          <w:sz w:val="20"/>
        </w:rPr>
        <w:t xml:space="preserve">Registered Workplace </w:t>
      </w:r>
      <w:r>
        <w:rPr>
          <w:rFonts w:ascii="Trebuchet MS"/>
          <w:spacing w:val="5"/>
          <w:sz w:val="20"/>
        </w:rPr>
        <w:t>Skills</w:t>
      </w:r>
      <w:r>
        <w:rPr>
          <w:rFonts w:ascii="Trebuchet MS"/>
          <w:spacing w:val="32"/>
          <w:sz w:val="20"/>
        </w:rPr>
        <w:t xml:space="preserve"> </w:t>
      </w:r>
      <w:r>
        <w:rPr>
          <w:rFonts w:ascii="Trebuchet MS"/>
          <w:spacing w:val="9"/>
          <w:sz w:val="20"/>
        </w:rPr>
        <w:t>Plan</w:t>
      </w:r>
    </w:p>
    <w:p w:rsidR="00E22020" w:rsidRDefault="00016963" w:rsidP="00A72E99">
      <w:pPr>
        <w:pStyle w:val="ListParagraph"/>
        <w:numPr>
          <w:ilvl w:val="0"/>
          <w:numId w:val="28"/>
        </w:numPr>
        <w:tabs>
          <w:tab w:val="left" w:pos="667"/>
        </w:tabs>
        <w:spacing w:before="99" w:line="278" w:lineRule="auto"/>
        <w:ind w:right="211" w:hanging="566"/>
        <w:rPr>
          <w:rFonts w:ascii="Trebuchet MS" w:eastAsia="Trebuchet MS" w:hAnsi="Trebuchet MS" w:cs="Trebuchet MS"/>
          <w:sz w:val="20"/>
          <w:szCs w:val="20"/>
        </w:rPr>
      </w:pPr>
      <w:r>
        <w:rPr>
          <w:rFonts w:ascii="Trebuchet MS"/>
          <w:spacing w:val="7"/>
          <w:sz w:val="20"/>
        </w:rPr>
        <w:t xml:space="preserve">"Letter </w:t>
      </w:r>
      <w:r>
        <w:rPr>
          <w:rFonts w:ascii="Trebuchet MS"/>
          <w:spacing w:val="6"/>
          <w:sz w:val="20"/>
        </w:rPr>
        <w:t xml:space="preserve">of </w:t>
      </w:r>
      <w:r>
        <w:rPr>
          <w:rFonts w:ascii="Trebuchet MS"/>
          <w:spacing w:val="8"/>
          <w:sz w:val="20"/>
        </w:rPr>
        <w:t xml:space="preserve">good </w:t>
      </w:r>
      <w:r>
        <w:rPr>
          <w:rFonts w:ascii="Trebuchet MS"/>
          <w:spacing w:val="7"/>
          <w:sz w:val="20"/>
        </w:rPr>
        <w:t xml:space="preserve">standing" </w:t>
      </w:r>
      <w:r>
        <w:rPr>
          <w:rFonts w:ascii="Trebuchet MS"/>
          <w:spacing w:val="6"/>
          <w:sz w:val="20"/>
        </w:rPr>
        <w:t xml:space="preserve">from </w:t>
      </w:r>
      <w:r>
        <w:rPr>
          <w:rFonts w:ascii="Trebuchet MS"/>
          <w:spacing w:val="5"/>
          <w:sz w:val="20"/>
        </w:rPr>
        <w:t xml:space="preserve">the </w:t>
      </w:r>
      <w:r>
        <w:rPr>
          <w:rFonts w:ascii="Trebuchet MS"/>
          <w:spacing w:val="9"/>
          <w:sz w:val="20"/>
        </w:rPr>
        <w:t xml:space="preserve">Compensation </w:t>
      </w:r>
      <w:r>
        <w:rPr>
          <w:rFonts w:ascii="Trebuchet MS"/>
          <w:spacing w:val="10"/>
          <w:sz w:val="20"/>
        </w:rPr>
        <w:t xml:space="preserve">Commissioner </w:t>
      </w:r>
      <w:r>
        <w:rPr>
          <w:rFonts w:ascii="Trebuchet MS"/>
          <w:spacing w:val="6"/>
          <w:sz w:val="20"/>
        </w:rPr>
        <w:t xml:space="preserve">or </w:t>
      </w:r>
      <w:r>
        <w:rPr>
          <w:rFonts w:ascii="Trebuchet MS"/>
          <w:spacing w:val="7"/>
          <w:sz w:val="20"/>
        </w:rPr>
        <w:t>licensed</w:t>
      </w:r>
      <w:r>
        <w:rPr>
          <w:rFonts w:ascii="Trebuchet MS"/>
          <w:spacing w:val="55"/>
          <w:sz w:val="20"/>
        </w:rPr>
        <w:t xml:space="preserve"> </w:t>
      </w:r>
      <w:r>
        <w:rPr>
          <w:rFonts w:ascii="Trebuchet MS"/>
          <w:spacing w:val="10"/>
          <w:sz w:val="20"/>
        </w:rPr>
        <w:t>compensation</w:t>
      </w:r>
      <w:r>
        <w:rPr>
          <w:rFonts w:ascii="Trebuchet MS"/>
          <w:w w:val="99"/>
          <w:sz w:val="20"/>
        </w:rPr>
        <w:t xml:space="preserve"> </w:t>
      </w:r>
      <w:r>
        <w:rPr>
          <w:rFonts w:ascii="Trebuchet MS"/>
          <w:spacing w:val="9"/>
          <w:sz w:val="20"/>
        </w:rPr>
        <w:t>insurer.</w:t>
      </w:r>
    </w:p>
    <w:p w:rsidR="00E22020" w:rsidRDefault="00016963" w:rsidP="00A72E99">
      <w:pPr>
        <w:pStyle w:val="ListParagraph"/>
        <w:numPr>
          <w:ilvl w:val="0"/>
          <w:numId w:val="28"/>
        </w:numPr>
        <w:tabs>
          <w:tab w:val="left" w:pos="783"/>
        </w:tabs>
        <w:spacing w:line="229" w:lineRule="exact"/>
        <w:ind w:left="782" w:right="70" w:hanging="682"/>
        <w:rPr>
          <w:rFonts w:ascii="Trebuchet MS" w:eastAsia="Trebuchet MS" w:hAnsi="Trebuchet MS" w:cs="Trebuchet MS"/>
          <w:sz w:val="20"/>
          <w:szCs w:val="20"/>
        </w:rPr>
      </w:pPr>
      <w:r>
        <w:rPr>
          <w:rFonts w:ascii="Trebuchet MS"/>
          <w:spacing w:val="8"/>
          <w:sz w:val="20"/>
        </w:rPr>
        <w:t xml:space="preserve">Proof </w:t>
      </w:r>
      <w:r>
        <w:rPr>
          <w:rFonts w:ascii="Trebuchet MS"/>
          <w:spacing w:val="6"/>
          <w:sz w:val="20"/>
        </w:rPr>
        <w:t xml:space="preserve">of </w:t>
      </w:r>
      <w:r>
        <w:rPr>
          <w:rFonts w:ascii="Trebuchet MS"/>
          <w:spacing w:val="7"/>
          <w:sz w:val="20"/>
        </w:rPr>
        <w:t xml:space="preserve">induction and other </w:t>
      </w:r>
      <w:r>
        <w:rPr>
          <w:rFonts w:ascii="Trebuchet MS"/>
          <w:spacing w:val="6"/>
          <w:sz w:val="20"/>
        </w:rPr>
        <w:t>training of</w:t>
      </w:r>
      <w:r>
        <w:rPr>
          <w:rFonts w:ascii="Trebuchet MS"/>
          <w:spacing w:val="50"/>
          <w:sz w:val="20"/>
        </w:rPr>
        <w:t xml:space="preserve"> </w:t>
      </w:r>
      <w:r>
        <w:rPr>
          <w:rFonts w:ascii="Trebuchet MS"/>
          <w:spacing w:val="9"/>
          <w:sz w:val="20"/>
        </w:rPr>
        <w:t>employees</w:t>
      </w:r>
    </w:p>
    <w:p w:rsidR="00E22020" w:rsidRDefault="00016963" w:rsidP="00A72E99">
      <w:pPr>
        <w:pStyle w:val="ListParagraph"/>
        <w:numPr>
          <w:ilvl w:val="0"/>
          <w:numId w:val="28"/>
        </w:numPr>
        <w:tabs>
          <w:tab w:val="left" w:pos="667"/>
        </w:tabs>
        <w:spacing w:before="101" w:line="276" w:lineRule="auto"/>
        <w:ind w:right="211" w:hanging="566"/>
        <w:rPr>
          <w:rFonts w:ascii="Trebuchet MS" w:eastAsia="Trebuchet MS" w:hAnsi="Trebuchet MS" w:cs="Trebuchet MS"/>
          <w:sz w:val="20"/>
          <w:szCs w:val="20"/>
        </w:rPr>
      </w:pPr>
      <w:r>
        <w:rPr>
          <w:rFonts w:ascii="Trebuchet MS"/>
          <w:spacing w:val="9"/>
          <w:sz w:val="20"/>
        </w:rPr>
        <w:t xml:space="preserve">Example </w:t>
      </w:r>
      <w:r>
        <w:rPr>
          <w:rFonts w:ascii="Trebuchet MS"/>
          <w:spacing w:val="8"/>
          <w:sz w:val="20"/>
        </w:rPr>
        <w:t xml:space="preserve">copy </w:t>
      </w:r>
      <w:r>
        <w:rPr>
          <w:rFonts w:ascii="Trebuchet MS"/>
          <w:spacing w:val="5"/>
          <w:sz w:val="20"/>
        </w:rPr>
        <w:t xml:space="preserve">of </w:t>
      </w:r>
      <w:r>
        <w:rPr>
          <w:rFonts w:ascii="Trebuchet MS"/>
          <w:spacing w:val="9"/>
          <w:sz w:val="20"/>
        </w:rPr>
        <w:t xml:space="preserve">minutes </w:t>
      </w:r>
      <w:r>
        <w:rPr>
          <w:rFonts w:ascii="Trebuchet MS"/>
          <w:spacing w:val="5"/>
          <w:sz w:val="20"/>
        </w:rPr>
        <w:t xml:space="preserve">of </w:t>
      </w:r>
      <w:r>
        <w:rPr>
          <w:rFonts w:ascii="Trebuchet MS"/>
          <w:spacing w:val="7"/>
          <w:sz w:val="20"/>
        </w:rPr>
        <w:t xml:space="preserve">previous </w:t>
      </w:r>
      <w:r>
        <w:rPr>
          <w:rFonts w:ascii="Trebuchet MS"/>
          <w:sz w:val="20"/>
        </w:rPr>
        <w:t xml:space="preserve">Occupational Health </w:t>
      </w:r>
      <w:r>
        <w:rPr>
          <w:rFonts w:ascii="Trebuchet MS"/>
          <w:spacing w:val="7"/>
          <w:sz w:val="20"/>
        </w:rPr>
        <w:t xml:space="preserve">and Safety </w:t>
      </w:r>
      <w:r>
        <w:rPr>
          <w:rFonts w:ascii="Trebuchet MS"/>
          <w:sz w:val="20"/>
        </w:rPr>
        <w:t xml:space="preserve">Committee </w:t>
      </w:r>
      <w:r>
        <w:rPr>
          <w:rFonts w:ascii="Trebuchet MS"/>
          <w:spacing w:val="6"/>
          <w:sz w:val="20"/>
        </w:rPr>
        <w:t>meetings</w:t>
      </w:r>
      <w:r>
        <w:rPr>
          <w:rFonts w:ascii="Trebuchet MS"/>
          <w:spacing w:val="49"/>
          <w:sz w:val="20"/>
        </w:rPr>
        <w:t xml:space="preserve"> </w:t>
      </w:r>
      <w:r>
        <w:rPr>
          <w:rFonts w:ascii="Trebuchet MS"/>
          <w:spacing w:val="6"/>
          <w:sz w:val="20"/>
        </w:rPr>
        <w:t>and</w:t>
      </w:r>
      <w:r>
        <w:rPr>
          <w:rFonts w:ascii="Trebuchet MS"/>
          <w:w w:val="99"/>
          <w:sz w:val="20"/>
        </w:rPr>
        <w:t xml:space="preserve"> </w:t>
      </w:r>
      <w:r>
        <w:rPr>
          <w:rFonts w:ascii="Trebuchet MS"/>
          <w:spacing w:val="6"/>
          <w:sz w:val="20"/>
        </w:rPr>
        <w:t xml:space="preserve">copies </w:t>
      </w:r>
      <w:r>
        <w:rPr>
          <w:rFonts w:ascii="Trebuchet MS"/>
          <w:spacing w:val="5"/>
          <w:sz w:val="20"/>
        </w:rPr>
        <w:t xml:space="preserve">of </w:t>
      </w:r>
      <w:r>
        <w:rPr>
          <w:rFonts w:ascii="Trebuchet MS"/>
          <w:spacing w:val="7"/>
          <w:sz w:val="20"/>
        </w:rPr>
        <w:t>Incident Investigation</w:t>
      </w:r>
      <w:r>
        <w:rPr>
          <w:rFonts w:ascii="Trebuchet MS"/>
          <w:spacing w:val="39"/>
          <w:sz w:val="20"/>
        </w:rPr>
        <w:t xml:space="preserve"> </w:t>
      </w:r>
      <w:r>
        <w:rPr>
          <w:rFonts w:ascii="Trebuchet MS"/>
          <w:sz w:val="20"/>
        </w:rPr>
        <w:t>Reports</w:t>
      </w:r>
    </w:p>
    <w:p w:rsidR="00E22020" w:rsidRDefault="00E22020">
      <w:pPr>
        <w:spacing w:before="3"/>
        <w:rPr>
          <w:rFonts w:ascii="Trebuchet MS" w:eastAsia="Trebuchet MS" w:hAnsi="Trebuchet MS" w:cs="Trebuchet MS"/>
          <w:sz w:val="23"/>
          <w:szCs w:val="23"/>
        </w:rPr>
      </w:pPr>
    </w:p>
    <w:p w:rsidR="00E22020" w:rsidRDefault="00016963">
      <w:pPr>
        <w:pStyle w:val="BodyText"/>
        <w:ind w:left="100" w:right="70"/>
        <w:rPr>
          <w:rFonts w:ascii="Trebuchet MS" w:eastAsia="Trebuchet MS" w:hAnsi="Trebuchet MS" w:cs="Trebuchet MS"/>
        </w:rPr>
      </w:pPr>
      <w:r>
        <w:rPr>
          <w:rFonts w:ascii="Trebuchet MS"/>
        </w:rPr>
        <w:t>A</w:t>
      </w:r>
      <w:r>
        <w:rPr>
          <w:rFonts w:ascii="Trebuchet MS"/>
          <w:spacing w:val="-29"/>
        </w:rPr>
        <w:t xml:space="preserve"> </w:t>
      </w:r>
      <w:r>
        <w:rPr>
          <w:rFonts w:ascii="Trebuchet MS"/>
          <w:spacing w:val="6"/>
        </w:rPr>
        <w:t>.6.2.2</w:t>
      </w:r>
      <w:r>
        <w:rPr>
          <w:rFonts w:ascii="Trebuchet MS"/>
        </w:rPr>
        <w:t xml:space="preserve"> </w:t>
      </w:r>
      <w:r>
        <w:rPr>
          <w:rFonts w:ascii="Trebuchet MS"/>
          <w:u w:val="single" w:color="000000"/>
        </w:rPr>
        <w:t>Contents</w:t>
      </w:r>
      <w:r>
        <w:rPr>
          <w:rFonts w:ascii="Trebuchet MS"/>
          <w:spacing w:val="1"/>
          <w:u w:val="single" w:color="000000"/>
        </w:rPr>
        <w:t xml:space="preserve"> </w:t>
      </w:r>
      <w:r>
        <w:rPr>
          <w:rFonts w:ascii="Trebuchet MS"/>
          <w:u w:val="single" w:color="000000"/>
        </w:rPr>
        <w:t>of</w:t>
      </w:r>
      <w:r>
        <w:rPr>
          <w:rFonts w:ascii="Trebuchet MS"/>
          <w:spacing w:val="36"/>
          <w:u w:val="single" w:color="000000"/>
        </w:rPr>
        <w:t xml:space="preserve"> </w:t>
      </w:r>
      <w:r>
        <w:rPr>
          <w:rFonts w:ascii="Trebuchet MS"/>
          <w:u w:val="single" w:color="000000"/>
        </w:rPr>
        <w:t>a</w:t>
      </w:r>
      <w:r>
        <w:rPr>
          <w:rFonts w:ascii="Trebuchet MS"/>
          <w:spacing w:val="-48"/>
          <w:u w:val="single" w:color="000000"/>
        </w:rPr>
        <w:t xml:space="preserve"> </w:t>
      </w:r>
      <w:r>
        <w:rPr>
          <w:rFonts w:ascii="Trebuchet MS"/>
          <w:u w:val="single" w:color="000000"/>
        </w:rPr>
        <w:t>n</w:t>
      </w:r>
      <w:r>
        <w:rPr>
          <w:rFonts w:ascii="Trebuchet MS"/>
          <w:spacing w:val="24"/>
          <w:u w:val="single" w:color="000000"/>
        </w:rPr>
        <w:t xml:space="preserve"> </w:t>
      </w:r>
      <w:r>
        <w:rPr>
          <w:rFonts w:ascii="Trebuchet MS"/>
          <w:u w:val="single" w:color="000000"/>
        </w:rPr>
        <w:t>Occupational</w:t>
      </w:r>
      <w:r>
        <w:rPr>
          <w:rFonts w:ascii="Trebuchet MS"/>
          <w:spacing w:val="-2"/>
          <w:u w:val="single" w:color="000000"/>
        </w:rPr>
        <w:t xml:space="preserve"> </w:t>
      </w:r>
      <w:r>
        <w:rPr>
          <w:rFonts w:ascii="Trebuchet MS"/>
          <w:u w:val="single" w:color="000000"/>
        </w:rPr>
        <w:t>Health</w:t>
      </w:r>
      <w:r>
        <w:rPr>
          <w:rFonts w:ascii="Trebuchet MS"/>
          <w:spacing w:val="47"/>
          <w:u w:val="single" w:color="000000"/>
        </w:rPr>
        <w:t xml:space="preserve"> </w:t>
      </w:r>
      <w:r>
        <w:rPr>
          <w:rFonts w:ascii="Trebuchet MS"/>
          <w:spacing w:val="7"/>
          <w:u w:val="single" w:color="000000"/>
        </w:rPr>
        <w:t>and</w:t>
      </w:r>
      <w:r>
        <w:rPr>
          <w:rFonts w:ascii="Trebuchet MS"/>
          <w:spacing w:val="36"/>
          <w:u w:val="single" w:color="000000"/>
        </w:rPr>
        <w:t xml:space="preserve"> </w:t>
      </w:r>
      <w:r>
        <w:rPr>
          <w:rFonts w:ascii="Trebuchet MS"/>
          <w:spacing w:val="8"/>
          <w:u w:val="single" w:color="000000"/>
        </w:rPr>
        <w:t>Safety</w:t>
      </w:r>
      <w:r>
        <w:rPr>
          <w:rFonts w:ascii="Trebuchet MS"/>
          <w:spacing w:val="41"/>
          <w:u w:val="single" w:color="000000"/>
        </w:rPr>
        <w:t xml:space="preserve"> </w:t>
      </w:r>
      <w:r>
        <w:rPr>
          <w:rFonts w:ascii="Trebuchet MS"/>
          <w:u w:val="single" w:color="000000"/>
        </w:rPr>
        <w:t>P</w:t>
      </w:r>
      <w:r>
        <w:rPr>
          <w:rFonts w:ascii="Trebuchet MS"/>
          <w:spacing w:val="-48"/>
          <w:u w:val="single" w:color="000000"/>
        </w:rPr>
        <w:t xml:space="preserve"> </w:t>
      </w:r>
      <w:proofErr w:type="spellStart"/>
      <w:r>
        <w:rPr>
          <w:rFonts w:ascii="Trebuchet MS"/>
          <w:spacing w:val="8"/>
          <w:u w:val="single" w:color="000000"/>
        </w:rPr>
        <w:t>lan</w:t>
      </w:r>
      <w:proofErr w:type="spellEnd"/>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ind w:left="100" w:right="70"/>
        <w:rPr>
          <w:rFonts w:ascii="Trebuchet MS" w:eastAsia="Trebuchet MS" w:hAnsi="Trebuchet MS" w:cs="Trebuchet MS"/>
        </w:rPr>
      </w:pPr>
      <w:r>
        <w:rPr>
          <w:rFonts w:ascii="Trebuchet MS"/>
        </w:rPr>
        <w:t xml:space="preserve">The Occupational Health </w:t>
      </w:r>
      <w:r>
        <w:rPr>
          <w:rFonts w:ascii="Trebuchet MS"/>
          <w:spacing w:val="6"/>
        </w:rPr>
        <w:t xml:space="preserve">and </w:t>
      </w:r>
      <w:r>
        <w:rPr>
          <w:rFonts w:ascii="Trebuchet MS"/>
          <w:spacing w:val="7"/>
        </w:rPr>
        <w:t xml:space="preserve">Safety </w:t>
      </w:r>
      <w:r>
        <w:rPr>
          <w:rFonts w:ascii="Trebuchet MS"/>
          <w:spacing w:val="5"/>
        </w:rPr>
        <w:t xml:space="preserve">Plan </w:t>
      </w:r>
      <w:r>
        <w:rPr>
          <w:rFonts w:ascii="Trebuchet MS"/>
          <w:spacing w:val="6"/>
        </w:rPr>
        <w:t xml:space="preserve">shall include </w:t>
      </w:r>
      <w:r>
        <w:rPr>
          <w:rFonts w:ascii="Trebuchet MS"/>
          <w:spacing w:val="5"/>
        </w:rPr>
        <w:t>the</w:t>
      </w:r>
      <w:r>
        <w:rPr>
          <w:rFonts w:ascii="Trebuchet MS"/>
          <w:spacing w:val="57"/>
        </w:rPr>
        <w:t xml:space="preserve"> </w:t>
      </w:r>
      <w:r>
        <w:rPr>
          <w:rFonts w:ascii="Trebuchet MS"/>
          <w:spacing w:val="6"/>
        </w:rPr>
        <w:t>following:-</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016963">
      <w:pPr>
        <w:pStyle w:val="BodyText"/>
        <w:spacing w:before="141"/>
        <w:ind w:left="100" w:right="70"/>
        <w:rPr>
          <w:rFonts w:ascii="Trebuchet MS" w:eastAsia="Trebuchet MS" w:hAnsi="Trebuchet MS" w:cs="Trebuchet MS"/>
        </w:rPr>
      </w:pPr>
      <w:r>
        <w:rPr>
          <w:rFonts w:ascii="Trebuchet MS"/>
        </w:rPr>
        <w:t>A</w:t>
      </w:r>
      <w:r>
        <w:rPr>
          <w:rFonts w:ascii="Trebuchet MS"/>
          <w:spacing w:val="-28"/>
        </w:rPr>
        <w:t xml:space="preserve"> </w:t>
      </w:r>
      <w:r>
        <w:rPr>
          <w:rFonts w:ascii="Trebuchet MS"/>
          <w:spacing w:val="5"/>
        </w:rPr>
        <w:t xml:space="preserve">.6.2.2.1 </w:t>
      </w:r>
      <w:proofErr w:type="spellStart"/>
      <w:r>
        <w:rPr>
          <w:rFonts w:ascii="Trebuchet MS"/>
          <w:spacing w:val="7"/>
          <w:u w:val="single" w:color="000000"/>
        </w:rPr>
        <w:t>Occupatio</w:t>
      </w:r>
      <w:proofErr w:type="spellEnd"/>
      <w:r>
        <w:rPr>
          <w:rFonts w:ascii="Trebuchet MS"/>
          <w:spacing w:val="-48"/>
          <w:u w:val="single" w:color="000000"/>
        </w:rPr>
        <w:t xml:space="preserve"> </w:t>
      </w:r>
      <w:proofErr w:type="spellStart"/>
      <w:r>
        <w:rPr>
          <w:rFonts w:ascii="Trebuchet MS"/>
          <w:spacing w:val="6"/>
          <w:u w:val="single" w:color="000000"/>
        </w:rPr>
        <w:t>nal</w:t>
      </w:r>
      <w:proofErr w:type="spellEnd"/>
      <w:r>
        <w:rPr>
          <w:rFonts w:ascii="Trebuchet MS"/>
          <w:spacing w:val="12"/>
          <w:u w:val="single" w:color="000000"/>
        </w:rPr>
        <w:t xml:space="preserve"> </w:t>
      </w:r>
      <w:r>
        <w:rPr>
          <w:rFonts w:ascii="Trebuchet MS"/>
          <w:u w:val="single" w:color="000000"/>
        </w:rPr>
        <w:t>H</w:t>
      </w:r>
      <w:r>
        <w:rPr>
          <w:rFonts w:ascii="Trebuchet MS"/>
          <w:spacing w:val="-47"/>
          <w:u w:val="single" w:color="000000"/>
        </w:rPr>
        <w:t xml:space="preserve"> </w:t>
      </w:r>
      <w:proofErr w:type="spellStart"/>
      <w:r>
        <w:rPr>
          <w:rFonts w:ascii="Trebuchet MS"/>
          <w:spacing w:val="5"/>
          <w:u w:val="single" w:color="000000"/>
        </w:rPr>
        <w:t>ealth</w:t>
      </w:r>
      <w:proofErr w:type="spellEnd"/>
      <w:r>
        <w:rPr>
          <w:rFonts w:ascii="Trebuchet MS"/>
          <w:spacing w:val="18"/>
          <w:u w:val="single" w:color="000000"/>
        </w:rPr>
        <w:t xml:space="preserve"> </w:t>
      </w:r>
      <w:r>
        <w:rPr>
          <w:rFonts w:ascii="Trebuchet MS"/>
          <w:spacing w:val="5"/>
          <w:u w:val="single" w:color="000000"/>
        </w:rPr>
        <w:t>an</w:t>
      </w:r>
      <w:r>
        <w:rPr>
          <w:rFonts w:ascii="Trebuchet MS"/>
          <w:spacing w:val="-38"/>
          <w:u w:val="single" w:color="000000"/>
        </w:rPr>
        <w:t xml:space="preserve"> </w:t>
      </w:r>
      <w:r>
        <w:rPr>
          <w:rFonts w:ascii="Trebuchet MS"/>
          <w:u w:val="single" w:color="000000"/>
        </w:rPr>
        <w:t>d</w:t>
      </w:r>
      <w:r>
        <w:rPr>
          <w:rFonts w:ascii="Trebuchet MS"/>
          <w:spacing w:val="32"/>
          <w:u w:val="single" w:color="000000"/>
        </w:rPr>
        <w:t xml:space="preserve"> </w:t>
      </w:r>
      <w:r>
        <w:rPr>
          <w:rFonts w:ascii="Trebuchet MS"/>
          <w:u w:val="single" w:color="000000"/>
        </w:rPr>
        <w:t>Safety</w:t>
      </w:r>
      <w:r>
        <w:rPr>
          <w:rFonts w:ascii="Trebuchet MS"/>
          <w:spacing w:val="1"/>
          <w:u w:val="single" w:color="000000"/>
        </w:rPr>
        <w:t xml:space="preserve"> </w:t>
      </w:r>
      <w:r>
        <w:rPr>
          <w:rFonts w:ascii="Trebuchet MS"/>
          <w:u w:val="single" w:color="000000"/>
        </w:rPr>
        <w:t>Management</w:t>
      </w:r>
      <w:r>
        <w:rPr>
          <w:rFonts w:ascii="Trebuchet MS"/>
          <w:spacing w:val="1"/>
          <w:u w:val="single" w:color="000000"/>
        </w:rPr>
        <w:t xml:space="preserve"> </w:t>
      </w:r>
      <w:r>
        <w:rPr>
          <w:rFonts w:ascii="Trebuchet MS"/>
          <w:u w:val="single" w:color="000000"/>
        </w:rPr>
        <w:t>Programme</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rsidP="00A72E99">
      <w:pPr>
        <w:pStyle w:val="ListParagraph"/>
        <w:numPr>
          <w:ilvl w:val="0"/>
          <w:numId w:val="27"/>
        </w:numPr>
        <w:tabs>
          <w:tab w:val="left" w:pos="667"/>
        </w:tabs>
        <w:spacing w:before="73"/>
        <w:ind w:right="70" w:hanging="566"/>
        <w:rPr>
          <w:rFonts w:ascii="Trebuchet MS" w:eastAsia="Trebuchet MS" w:hAnsi="Trebuchet MS" w:cs="Trebuchet MS"/>
          <w:sz w:val="20"/>
          <w:szCs w:val="20"/>
        </w:rPr>
      </w:pPr>
      <w:r>
        <w:rPr>
          <w:rFonts w:ascii="Trebuchet MS"/>
          <w:sz w:val="20"/>
        </w:rPr>
        <w:t xml:space="preserve">Management </w:t>
      </w:r>
      <w:r>
        <w:rPr>
          <w:rFonts w:ascii="Trebuchet MS"/>
          <w:spacing w:val="5"/>
          <w:sz w:val="20"/>
        </w:rPr>
        <w:t xml:space="preserve">of </w:t>
      </w:r>
      <w:r>
        <w:rPr>
          <w:rFonts w:ascii="Trebuchet MS"/>
          <w:spacing w:val="8"/>
          <w:sz w:val="20"/>
        </w:rPr>
        <w:t xml:space="preserve">Occupational </w:t>
      </w:r>
      <w:r>
        <w:rPr>
          <w:rFonts w:ascii="Trebuchet MS"/>
          <w:spacing w:val="6"/>
          <w:sz w:val="20"/>
        </w:rPr>
        <w:t xml:space="preserve">Health and </w:t>
      </w:r>
      <w:r>
        <w:rPr>
          <w:rFonts w:ascii="Trebuchet MS"/>
          <w:spacing w:val="7"/>
          <w:sz w:val="20"/>
        </w:rPr>
        <w:t>Safety</w:t>
      </w:r>
      <w:r>
        <w:rPr>
          <w:rFonts w:ascii="Trebuchet MS"/>
          <w:spacing w:val="52"/>
          <w:sz w:val="20"/>
        </w:rPr>
        <w:t xml:space="preserve"> </w:t>
      </w:r>
      <w:r>
        <w:rPr>
          <w:rFonts w:ascii="Trebuchet MS"/>
          <w:spacing w:val="7"/>
          <w:sz w:val="20"/>
        </w:rPr>
        <w:t>risks</w:t>
      </w:r>
    </w:p>
    <w:p w:rsidR="00E22020" w:rsidRDefault="00016963" w:rsidP="00A72E99">
      <w:pPr>
        <w:pStyle w:val="ListParagraph"/>
        <w:numPr>
          <w:ilvl w:val="0"/>
          <w:numId w:val="27"/>
        </w:numPr>
        <w:tabs>
          <w:tab w:val="left" w:pos="667"/>
        </w:tabs>
        <w:spacing w:before="99"/>
        <w:ind w:right="70" w:hanging="566"/>
        <w:rPr>
          <w:rFonts w:ascii="Trebuchet MS" w:eastAsia="Trebuchet MS" w:hAnsi="Trebuchet MS" w:cs="Trebuchet MS"/>
          <w:sz w:val="20"/>
          <w:szCs w:val="20"/>
        </w:rPr>
      </w:pPr>
      <w:r>
        <w:rPr>
          <w:rFonts w:ascii="Trebuchet MS"/>
          <w:spacing w:val="8"/>
          <w:sz w:val="20"/>
        </w:rPr>
        <w:t xml:space="preserve">Occupational </w:t>
      </w:r>
      <w:r>
        <w:rPr>
          <w:rFonts w:ascii="Trebuchet MS"/>
          <w:spacing w:val="6"/>
          <w:sz w:val="20"/>
        </w:rPr>
        <w:t xml:space="preserve">Health and </w:t>
      </w:r>
      <w:r>
        <w:rPr>
          <w:rFonts w:ascii="Trebuchet MS"/>
          <w:spacing w:val="7"/>
          <w:sz w:val="20"/>
        </w:rPr>
        <w:t xml:space="preserve">Safety </w:t>
      </w:r>
      <w:r>
        <w:rPr>
          <w:rFonts w:ascii="Trebuchet MS"/>
          <w:spacing w:val="6"/>
          <w:sz w:val="20"/>
        </w:rPr>
        <w:t>structures and</w:t>
      </w:r>
      <w:r>
        <w:rPr>
          <w:rFonts w:ascii="Trebuchet MS"/>
          <w:spacing w:val="53"/>
          <w:sz w:val="20"/>
        </w:rPr>
        <w:t xml:space="preserve"> </w:t>
      </w:r>
      <w:r>
        <w:rPr>
          <w:rFonts w:ascii="Trebuchet MS"/>
          <w:spacing w:val="8"/>
          <w:sz w:val="20"/>
        </w:rPr>
        <w:t>appointments</w:t>
      </w:r>
    </w:p>
    <w:p w:rsidR="00E22020" w:rsidRDefault="00016963" w:rsidP="00A72E99">
      <w:pPr>
        <w:pStyle w:val="ListParagraph"/>
        <w:numPr>
          <w:ilvl w:val="0"/>
          <w:numId w:val="27"/>
        </w:numPr>
        <w:tabs>
          <w:tab w:val="left" w:pos="667"/>
        </w:tabs>
        <w:spacing w:before="99"/>
        <w:ind w:right="70" w:hanging="566"/>
        <w:rPr>
          <w:rFonts w:ascii="Trebuchet MS" w:eastAsia="Trebuchet MS" w:hAnsi="Trebuchet MS" w:cs="Trebuchet MS"/>
          <w:sz w:val="20"/>
          <w:szCs w:val="20"/>
        </w:rPr>
      </w:pPr>
      <w:r>
        <w:rPr>
          <w:rFonts w:ascii="Trebuchet MS"/>
          <w:sz w:val="20"/>
        </w:rPr>
        <w:t xml:space="preserve">Programme </w:t>
      </w:r>
      <w:r>
        <w:rPr>
          <w:rFonts w:ascii="Trebuchet MS"/>
          <w:spacing w:val="6"/>
          <w:sz w:val="20"/>
        </w:rPr>
        <w:t xml:space="preserve">of </w:t>
      </w:r>
      <w:r>
        <w:rPr>
          <w:rFonts w:ascii="Trebuchet MS"/>
          <w:sz w:val="20"/>
        </w:rPr>
        <w:t xml:space="preserve">Occupational </w:t>
      </w:r>
      <w:r>
        <w:rPr>
          <w:rFonts w:ascii="Trebuchet MS"/>
          <w:spacing w:val="7"/>
          <w:sz w:val="20"/>
        </w:rPr>
        <w:t>and Safety</w:t>
      </w:r>
      <w:r>
        <w:rPr>
          <w:rFonts w:ascii="Trebuchet MS"/>
          <w:spacing w:val="53"/>
          <w:sz w:val="20"/>
        </w:rPr>
        <w:t xml:space="preserve"> </w:t>
      </w:r>
      <w:r>
        <w:rPr>
          <w:rFonts w:ascii="Trebuchet MS"/>
          <w:spacing w:val="7"/>
          <w:sz w:val="20"/>
        </w:rPr>
        <w:t>inspections</w:t>
      </w:r>
    </w:p>
    <w:p w:rsidR="00E22020" w:rsidRDefault="00016963" w:rsidP="00A72E99">
      <w:pPr>
        <w:pStyle w:val="ListParagraph"/>
        <w:numPr>
          <w:ilvl w:val="0"/>
          <w:numId w:val="27"/>
        </w:numPr>
        <w:tabs>
          <w:tab w:val="left" w:pos="667"/>
        </w:tabs>
        <w:spacing w:before="101"/>
        <w:ind w:right="70" w:hanging="566"/>
        <w:rPr>
          <w:rFonts w:ascii="Trebuchet MS" w:eastAsia="Trebuchet MS" w:hAnsi="Trebuchet MS" w:cs="Trebuchet MS"/>
          <w:sz w:val="20"/>
          <w:szCs w:val="20"/>
        </w:rPr>
      </w:pPr>
      <w:r>
        <w:rPr>
          <w:rFonts w:ascii="Trebuchet MS"/>
          <w:spacing w:val="8"/>
          <w:sz w:val="20"/>
        </w:rPr>
        <w:t xml:space="preserve">Occupational </w:t>
      </w:r>
      <w:r>
        <w:rPr>
          <w:rFonts w:ascii="Trebuchet MS"/>
          <w:spacing w:val="6"/>
          <w:sz w:val="20"/>
        </w:rPr>
        <w:t xml:space="preserve">Health and </w:t>
      </w:r>
      <w:r>
        <w:rPr>
          <w:rFonts w:ascii="Trebuchet MS"/>
          <w:spacing w:val="7"/>
          <w:sz w:val="20"/>
        </w:rPr>
        <w:t>Safety</w:t>
      </w:r>
      <w:r>
        <w:rPr>
          <w:rFonts w:ascii="Trebuchet MS"/>
          <w:spacing w:val="32"/>
          <w:sz w:val="20"/>
        </w:rPr>
        <w:t xml:space="preserve"> </w:t>
      </w:r>
      <w:r>
        <w:rPr>
          <w:rFonts w:ascii="Trebuchet MS"/>
          <w:sz w:val="20"/>
        </w:rPr>
        <w:t>Representatives</w:t>
      </w:r>
    </w:p>
    <w:p w:rsidR="00E22020" w:rsidRDefault="00016963" w:rsidP="00A72E99">
      <w:pPr>
        <w:pStyle w:val="ListParagraph"/>
        <w:numPr>
          <w:ilvl w:val="0"/>
          <w:numId w:val="27"/>
        </w:numPr>
        <w:tabs>
          <w:tab w:val="left" w:pos="667"/>
        </w:tabs>
        <w:spacing w:before="97"/>
        <w:ind w:right="70" w:hanging="566"/>
        <w:rPr>
          <w:rFonts w:ascii="Trebuchet MS" w:eastAsia="Trebuchet MS" w:hAnsi="Trebuchet MS" w:cs="Trebuchet MS"/>
          <w:sz w:val="20"/>
          <w:szCs w:val="20"/>
        </w:rPr>
      </w:pPr>
      <w:r>
        <w:rPr>
          <w:rFonts w:ascii="Trebuchet MS"/>
          <w:spacing w:val="8"/>
          <w:sz w:val="20"/>
        </w:rPr>
        <w:t xml:space="preserve">Occupational </w:t>
      </w:r>
      <w:r>
        <w:rPr>
          <w:rFonts w:ascii="Trebuchet MS"/>
          <w:spacing w:val="6"/>
          <w:sz w:val="20"/>
        </w:rPr>
        <w:t xml:space="preserve">Health and </w:t>
      </w:r>
      <w:r>
        <w:rPr>
          <w:rFonts w:ascii="Trebuchet MS"/>
          <w:spacing w:val="7"/>
          <w:sz w:val="20"/>
        </w:rPr>
        <w:t>Safety</w:t>
      </w:r>
      <w:r>
        <w:rPr>
          <w:rFonts w:ascii="Trebuchet MS"/>
          <w:spacing w:val="33"/>
          <w:sz w:val="20"/>
        </w:rPr>
        <w:t xml:space="preserve"> </w:t>
      </w:r>
      <w:r>
        <w:rPr>
          <w:rFonts w:ascii="Trebuchet MS"/>
          <w:spacing w:val="9"/>
          <w:sz w:val="20"/>
        </w:rPr>
        <w:t>Committee</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016963">
      <w:pPr>
        <w:pStyle w:val="BodyText"/>
        <w:spacing w:before="141"/>
        <w:ind w:left="100" w:right="70"/>
        <w:rPr>
          <w:rFonts w:ascii="Trebuchet MS" w:eastAsia="Trebuchet MS" w:hAnsi="Trebuchet MS" w:cs="Trebuchet MS"/>
        </w:rPr>
      </w:pPr>
      <w:r>
        <w:rPr>
          <w:rFonts w:ascii="Trebuchet MS"/>
        </w:rPr>
        <w:t>A</w:t>
      </w:r>
      <w:r>
        <w:rPr>
          <w:rFonts w:ascii="Trebuchet MS"/>
          <w:spacing w:val="-27"/>
        </w:rPr>
        <w:t xml:space="preserve"> </w:t>
      </w:r>
      <w:r>
        <w:rPr>
          <w:rFonts w:ascii="Trebuchet MS"/>
          <w:spacing w:val="5"/>
        </w:rPr>
        <w:t>.6.2.2.2</w:t>
      </w:r>
      <w:r>
        <w:rPr>
          <w:rFonts w:ascii="Trebuchet MS"/>
          <w:spacing w:val="3"/>
        </w:rPr>
        <w:t xml:space="preserve"> </w:t>
      </w:r>
      <w:r>
        <w:rPr>
          <w:rFonts w:ascii="Trebuchet MS"/>
          <w:u w:val="single" w:color="000000"/>
        </w:rPr>
        <w:t xml:space="preserve">Communication </w:t>
      </w:r>
      <w:r>
        <w:rPr>
          <w:rFonts w:ascii="Trebuchet MS"/>
          <w:spacing w:val="16"/>
          <w:u w:val="single" w:color="000000"/>
        </w:rPr>
        <w:t xml:space="preserve"> </w:t>
      </w:r>
      <w:r>
        <w:rPr>
          <w:rFonts w:ascii="Trebuchet MS"/>
          <w:spacing w:val="5"/>
          <w:u w:val="single" w:color="000000"/>
        </w:rPr>
        <w:t>an</w:t>
      </w:r>
      <w:r>
        <w:rPr>
          <w:rFonts w:ascii="Trebuchet MS"/>
          <w:spacing w:val="-38"/>
          <w:u w:val="single" w:color="000000"/>
        </w:rPr>
        <w:t xml:space="preserve"> </w:t>
      </w:r>
      <w:r>
        <w:rPr>
          <w:rFonts w:ascii="Trebuchet MS"/>
          <w:u w:val="single" w:color="000000"/>
        </w:rPr>
        <w:t>d</w:t>
      </w:r>
      <w:r>
        <w:rPr>
          <w:rFonts w:ascii="Trebuchet MS"/>
          <w:spacing w:val="29"/>
          <w:u w:val="single" w:color="000000"/>
        </w:rPr>
        <w:t xml:space="preserve"> </w:t>
      </w:r>
      <w:r>
        <w:rPr>
          <w:rFonts w:ascii="Trebuchet MS"/>
          <w:u w:val="single" w:color="000000"/>
        </w:rPr>
        <w:t>M</w:t>
      </w:r>
      <w:r>
        <w:rPr>
          <w:rFonts w:ascii="Trebuchet MS"/>
          <w:spacing w:val="-28"/>
          <w:u w:val="single" w:color="000000"/>
        </w:rPr>
        <w:t xml:space="preserve"> </w:t>
      </w:r>
      <w:r>
        <w:rPr>
          <w:rFonts w:ascii="Trebuchet MS"/>
          <w:u w:val="single" w:color="000000"/>
        </w:rPr>
        <w:t>a</w:t>
      </w:r>
      <w:r>
        <w:rPr>
          <w:rFonts w:ascii="Trebuchet MS"/>
          <w:spacing w:val="-40"/>
          <w:u w:val="single" w:color="000000"/>
        </w:rPr>
        <w:t xml:space="preserve"> </w:t>
      </w:r>
      <w:r>
        <w:rPr>
          <w:rFonts w:ascii="Trebuchet MS"/>
          <w:u w:val="single" w:color="000000"/>
        </w:rPr>
        <w:t>n</w:t>
      </w:r>
      <w:r>
        <w:rPr>
          <w:rFonts w:ascii="Trebuchet MS"/>
          <w:spacing w:val="-36"/>
          <w:u w:val="single" w:color="000000"/>
        </w:rPr>
        <w:t xml:space="preserve"> </w:t>
      </w:r>
      <w:r>
        <w:rPr>
          <w:rFonts w:ascii="Trebuchet MS"/>
          <w:u w:val="single" w:color="000000"/>
        </w:rPr>
        <w:t>a</w:t>
      </w:r>
      <w:r>
        <w:rPr>
          <w:rFonts w:ascii="Trebuchet MS"/>
          <w:spacing w:val="-40"/>
          <w:u w:val="single" w:color="000000"/>
        </w:rPr>
        <w:t xml:space="preserve"> </w:t>
      </w:r>
      <w:r>
        <w:rPr>
          <w:rFonts w:ascii="Trebuchet MS"/>
          <w:u w:val="single" w:color="000000"/>
        </w:rPr>
        <w:t>g</w:t>
      </w:r>
      <w:r>
        <w:rPr>
          <w:rFonts w:ascii="Trebuchet MS"/>
          <w:spacing w:val="-36"/>
          <w:u w:val="single" w:color="000000"/>
        </w:rPr>
        <w:t xml:space="preserve"> </w:t>
      </w:r>
      <w:r>
        <w:rPr>
          <w:rFonts w:ascii="Trebuchet MS"/>
          <w:u w:val="single" w:color="000000"/>
        </w:rPr>
        <w:t>e</w:t>
      </w:r>
      <w:r>
        <w:rPr>
          <w:rFonts w:ascii="Trebuchet MS"/>
          <w:spacing w:val="-40"/>
          <w:u w:val="single" w:color="000000"/>
        </w:rPr>
        <w:t xml:space="preserve"> </w:t>
      </w:r>
      <w:r>
        <w:rPr>
          <w:rFonts w:ascii="Trebuchet MS"/>
          <w:u w:val="single" w:color="000000"/>
        </w:rPr>
        <w:t>m</w:t>
      </w:r>
      <w:r>
        <w:rPr>
          <w:rFonts w:ascii="Trebuchet MS"/>
          <w:spacing w:val="-30"/>
          <w:u w:val="single" w:color="000000"/>
        </w:rPr>
        <w:t xml:space="preserve"> </w:t>
      </w:r>
      <w:r>
        <w:rPr>
          <w:rFonts w:ascii="Trebuchet MS"/>
          <w:u w:val="single" w:color="000000"/>
        </w:rPr>
        <w:t>e</w:t>
      </w:r>
      <w:r>
        <w:rPr>
          <w:rFonts w:ascii="Trebuchet MS"/>
          <w:spacing w:val="-40"/>
          <w:u w:val="single" w:color="000000"/>
        </w:rPr>
        <w:t xml:space="preserve"> </w:t>
      </w:r>
      <w:r>
        <w:rPr>
          <w:rFonts w:ascii="Trebuchet MS"/>
          <w:u w:val="single" w:color="000000"/>
        </w:rPr>
        <w:t>n</w:t>
      </w:r>
      <w:r>
        <w:rPr>
          <w:rFonts w:ascii="Trebuchet MS"/>
          <w:spacing w:val="-36"/>
          <w:u w:val="single" w:color="000000"/>
        </w:rPr>
        <w:t xml:space="preserve"> </w:t>
      </w:r>
      <w:r>
        <w:rPr>
          <w:rFonts w:ascii="Trebuchet MS"/>
          <w:u w:val="single" w:color="000000"/>
        </w:rPr>
        <w:t>t</w:t>
      </w:r>
      <w:r>
        <w:rPr>
          <w:rFonts w:ascii="Trebuchet MS"/>
          <w:spacing w:val="28"/>
          <w:u w:val="single" w:color="000000"/>
        </w:rPr>
        <w:t xml:space="preserve"> </w:t>
      </w:r>
      <w:r>
        <w:rPr>
          <w:rFonts w:ascii="Trebuchet MS"/>
          <w:u w:val="single" w:color="000000"/>
        </w:rPr>
        <w:t>o</w:t>
      </w:r>
      <w:r>
        <w:rPr>
          <w:rFonts w:ascii="Trebuchet MS"/>
          <w:spacing w:val="-39"/>
          <w:u w:val="single" w:color="000000"/>
        </w:rPr>
        <w:t xml:space="preserve"> </w:t>
      </w:r>
      <w:r>
        <w:rPr>
          <w:rFonts w:ascii="Trebuchet MS"/>
          <w:u w:val="single" w:color="000000"/>
        </w:rPr>
        <w:t>f</w:t>
      </w:r>
      <w:r>
        <w:rPr>
          <w:rFonts w:ascii="Trebuchet MS"/>
          <w:spacing w:val="28"/>
          <w:u w:val="single" w:color="000000"/>
        </w:rPr>
        <w:t xml:space="preserve"> </w:t>
      </w:r>
      <w:r>
        <w:rPr>
          <w:rFonts w:ascii="Trebuchet MS"/>
          <w:spacing w:val="5"/>
          <w:u w:val="single" w:color="000000"/>
        </w:rPr>
        <w:t>the</w:t>
      </w:r>
      <w:r>
        <w:rPr>
          <w:rFonts w:ascii="Trebuchet MS"/>
          <w:spacing w:val="39"/>
          <w:u w:val="single" w:color="000000"/>
        </w:rPr>
        <w:t xml:space="preserve"> </w:t>
      </w:r>
      <w:r>
        <w:rPr>
          <w:rFonts w:ascii="Trebuchet MS"/>
          <w:u w:val="single" w:color="000000"/>
        </w:rPr>
        <w:t>Work</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rsidP="00A72E99">
      <w:pPr>
        <w:pStyle w:val="ListParagraph"/>
        <w:numPr>
          <w:ilvl w:val="0"/>
          <w:numId w:val="27"/>
        </w:numPr>
        <w:tabs>
          <w:tab w:val="left" w:pos="667"/>
        </w:tabs>
        <w:spacing w:before="73"/>
        <w:ind w:right="70" w:hanging="566"/>
        <w:rPr>
          <w:rFonts w:ascii="Trebuchet MS" w:eastAsia="Trebuchet MS" w:hAnsi="Trebuchet MS" w:cs="Trebuchet MS"/>
          <w:sz w:val="20"/>
          <w:szCs w:val="20"/>
        </w:rPr>
      </w:pPr>
      <w:r>
        <w:rPr>
          <w:rFonts w:ascii="Trebuchet MS"/>
          <w:sz w:val="20"/>
        </w:rPr>
        <w:t xml:space="preserve">Management </w:t>
      </w:r>
      <w:r>
        <w:rPr>
          <w:rFonts w:ascii="Trebuchet MS"/>
          <w:spacing w:val="7"/>
          <w:sz w:val="20"/>
        </w:rPr>
        <w:t xml:space="preserve">structure </w:t>
      </w:r>
      <w:r>
        <w:rPr>
          <w:rFonts w:ascii="Trebuchet MS"/>
          <w:spacing w:val="6"/>
          <w:sz w:val="20"/>
        </w:rPr>
        <w:t>and</w:t>
      </w:r>
      <w:r>
        <w:rPr>
          <w:rFonts w:ascii="Trebuchet MS"/>
          <w:spacing w:val="37"/>
          <w:sz w:val="20"/>
        </w:rPr>
        <w:t xml:space="preserve"> </w:t>
      </w:r>
      <w:r>
        <w:rPr>
          <w:rFonts w:ascii="Trebuchet MS"/>
          <w:spacing w:val="7"/>
          <w:sz w:val="20"/>
        </w:rPr>
        <w:t>responsibilities</w:t>
      </w:r>
    </w:p>
    <w:p w:rsidR="00E22020" w:rsidRDefault="00016963" w:rsidP="00A72E99">
      <w:pPr>
        <w:pStyle w:val="ListParagraph"/>
        <w:numPr>
          <w:ilvl w:val="0"/>
          <w:numId w:val="27"/>
        </w:numPr>
        <w:tabs>
          <w:tab w:val="left" w:pos="667"/>
        </w:tabs>
        <w:spacing w:before="99" w:line="278" w:lineRule="auto"/>
        <w:ind w:right="211" w:hanging="566"/>
        <w:rPr>
          <w:rFonts w:ascii="Trebuchet MS" w:eastAsia="Trebuchet MS" w:hAnsi="Trebuchet MS" w:cs="Trebuchet MS"/>
          <w:sz w:val="20"/>
          <w:szCs w:val="20"/>
        </w:rPr>
      </w:pPr>
      <w:r>
        <w:rPr>
          <w:rFonts w:ascii="Trebuchet MS"/>
          <w:spacing w:val="8"/>
          <w:sz w:val="20"/>
        </w:rPr>
        <w:t>Occupational</w:t>
      </w:r>
      <w:r>
        <w:rPr>
          <w:rFonts w:ascii="Trebuchet MS"/>
          <w:spacing w:val="10"/>
          <w:sz w:val="20"/>
        </w:rPr>
        <w:t xml:space="preserve"> </w:t>
      </w:r>
      <w:r>
        <w:rPr>
          <w:rFonts w:ascii="Trebuchet MS"/>
          <w:spacing w:val="6"/>
          <w:sz w:val="20"/>
        </w:rPr>
        <w:t>Health</w:t>
      </w:r>
      <w:r>
        <w:rPr>
          <w:rFonts w:ascii="Trebuchet MS"/>
          <w:spacing w:val="16"/>
          <w:sz w:val="20"/>
        </w:rPr>
        <w:t xml:space="preserve"> </w:t>
      </w:r>
      <w:r>
        <w:rPr>
          <w:rFonts w:ascii="Trebuchet MS"/>
          <w:spacing w:val="6"/>
          <w:sz w:val="20"/>
        </w:rPr>
        <w:t>and</w:t>
      </w:r>
      <w:r>
        <w:rPr>
          <w:rFonts w:ascii="Trebuchet MS"/>
          <w:spacing w:val="16"/>
          <w:sz w:val="20"/>
        </w:rPr>
        <w:t xml:space="preserve"> </w:t>
      </w:r>
      <w:r>
        <w:rPr>
          <w:rFonts w:ascii="Trebuchet MS"/>
          <w:spacing w:val="7"/>
          <w:sz w:val="20"/>
        </w:rPr>
        <w:t>Safety</w:t>
      </w:r>
      <w:r>
        <w:rPr>
          <w:rFonts w:ascii="Trebuchet MS"/>
          <w:spacing w:val="4"/>
          <w:sz w:val="20"/>
        </w:rPr>
        <w:t xml:space="preserve"> </w:t>
      </w:r>
      <w:r>
        <w:rPr>
          <w:rFonts w:ascii="Trebuchet MS"/>
          <w:spacing w:val="7"/>
          <w:sz w:val="20"/>
        </w:rPr>
        <w:t>objectives</w:t>
      </w:r>
      <w:r>
        <w:rPr>
          <w:rFonts w:ascii="Trebuchet MS"/>
          <w:spacing w:val="15"/>
          <w:sz w:val="20"/>
        </w:rPr>
        <w:t xml:space="preserve"> </w:t>
      </w:r>
      <w:r>
        <w:rPr>
          <w:rFonts w:ascii="Trebuchet MS"/>
          <w:spacing w:val="6"/>
          <w:sz w:val="20"/>
        </w:rPr>
        <w:t>for</w:t>
      </w:r>
      <w:r>
        <w:rPr>
          <w:rFonts w:ascii="Trebuchet MS"/>
          <w:spacing w:val="8"/>
          <w:sz w:val="20"/>
        </w:rPr>
        <w:t xml:space="preserve"> </w:t>
      </w:r>
      <w:r>
        <w:rPr>
          <w:rFonts w:ascii="Trebuchet MS"/>
          <w:spacing w:val="5"/>
          <w:sz w:val="20"/>
        </w:rPr>
        <w:t>the</w:t>
      </w:r>
      <w:r>
        <w:rPr>
          <w:rFonts w:ascii="Trebuchet MS"/>
          <w:spacing w:val="13"/>
          <w:sz w:val="20"/>
        </w:rPr>
        <w:t xml:space="preserve"> </w:t>
      </w:r>
      <w:r>
        <w:rPr>
          <w:rFonts w:ascii="Trebuchet MS"/>
          <w:spacing w:val="7"/>
          <w:sz w:val="20"/>
        </w:rPr>
        <w:t>project and</w:t>
      </w:r>
      <w:r>
        <w:rPr>
          <w:rFonts w:ascii="Trebuchet MS"/>
          <w:spacing w:val="11"/>
          <w:sz w:val="20"/>
        </w:rPr>
        <w:t xml:space="preserve"> </w:t>
      </w:r>
      <w:r>
        <w:rPr>
          <w:rFonts w:ascii="Trebuchet MS"/>
          <w:spacing w:val="10"/>
          <w:sz w:val="20"/>
        </w:rPr>
        <w:t>arrangements</w:t>
      </w:r>
      <w:r>
        <w:rPr>
          <w:rFonts w:ascii="Trebuchet MS"/>
          <w:spacing w:val="31"/>
          <w:sz w:val="20"/>
        </w:rPr>
        <w:t xml:space="preserve"> </w:t>
      </w:r>
      <w:r>
        <w:rPr>
          <w:rFonts w:ascii="Trebuchet MS"/>
          <w:spacing w:val="4"/>
          <w:sz w:val="20"/>
        </w:rPr>
        <w:t>form</w:t>
      </w:r>
      <w:r>
        <w:rPr>
          <w:rFonts w:ascii="Trebuchet MS"/>
          <w:spacing w:val="-32"/>
          <w:sz w:val="20"/>
        </w:rPr>
        <w:t xml:space="preserve"> </w:t>
      </w:r>
      <w:r>
        <w:rPr>
          <w:rFonts w:ascii="Trebuchet MS"/>
          <w:spacing w:val="9"/>
          <w:sz w:val="20"/>
        </w:rPr>
        <w:t>monitoring</w:t>
      </w:r>
      <w:r>
        <w:rPr>
          <w:rFonts w:ascii="Trebuchet MS"/>
          <w:w w:val="99"/>
          <w:sz w:val="20"/>
        </w:rPr>
        <w:t xml:space="preserve"> </w:t>
      </w:r>
      <w:r>
        <w:rPr>
          <w:rFonts w:ascii="Trebuchet MS"/>
          <w:spacing w:val="7"/>
          <w:sz w:val="20"/>
        </w:rPr>
        <w:t xml:space="preserve">and </w:t>
      </w:r>
      <w:r>
        <w:rPr>
          <w:rFonts w:ascii="Trebuchet MS"/>
          <w:spacing w:val="6"/>
          <w:sz w:val="20"/>
        </w:rPr>
        <w:t xml:space="preserve">review of </w:t>
      </w:r>
      <w:r>
        <w:rPr>
          <w:rFonts w:ascii="Trebuchet MS"/>
          <w:spacing w:val="8"/>
          <w:sz w:val="20"/>
        </w:rPr>
        <w:t xml:space="preserve">Occupational </w:t>
      </w:r>
      <w:r>
        <w:rPr>
          <w:rFonts w:ascii="Trebuchet MS"/>
          <w:spacing w:val="6"/>
          <w:sz w:val="20"/>
        </w:rPr>
        <w:t xml:space="preserve">Health and </w:t>
      </w:r>
      <w:r>
        <w:rPr>
          <w:rFonts w:ascii="Trebuchet MS"/>
          <w:spacing w:val="7"/>
          <w:sz w:val="20"/>
        </w:rPr>
        <w:t>Safety</w:t>
      </w:r>
      <w:r>
        <w:rPr>
          <w:rFonts w:ascii="Trebuchet MS"/>
          <w:spacing w:val="53"/>
          <w:sz w:val="20"/>
        </w:rPr>
        <w:t xml:space="preserve"> </w:t>
      </w:r>
      <w:r>
        <w:rPr>
          <w:rFonts w:ascii="Trebuchet MS"/>
          <w:spacing w:val="10"/>
          <w:sz w:val="20"/>
        </w:rPr>
        <w:t>performance</w:t>
      </w:r>
    </w:p>
    <w:p w:rsidR="00E22020" w:rsidRDefault="00016963" w:rsidP="00A72E99">
      <w:pPr>
        <w:pStyle w:val="ListParagraph"/>
        <w:numPr>
          <w:ilvl w:val="0"/>
          <w:numId w:val="27"/>
        </w:numPr>
        <w:tabs>
          <w:tab w:val="left" w:pos="667"/>
        </w:tabs>
        <w:spacing w:before="2"/>
        <w:ind w:right="70" w:hanging="566"/>
        <w:rPr>
          <w:rFonts w:ascii="Trebuchet MS" w:eastAsia="Trebuchet MS" w:hAnsi="Trebuchet MS" w:cs="Trebuchet MS"/>
          <w:sz w:val="20"/>
          <w:szCs w:val="20"/>
        </w:rPr>
      </w:pPr>
      <w:r>
        <w:rPr>
          <w:rFonts w:ascii="Trebuchet MS"/>
          <w:spacing w:val="10"/>
          <w:sz w:val="20"/>
        </w:rPr>
        <w:t xml:space="preserve">Arrangements </w:t>
      </w:r>
      <w:r>
        <w:rPr>
          <w:rFonts w:ascii="Trebuchet MS"/>
          <w:spacing w:val="6"/>
          <w:sz w:val="20"/>
        </w:rPr>
        <w:t xml:space="preserve">for </w:t>
      </w:r>
      <w:r>
        <w:rPr>
          <w:rFonts w:ascii="Trebuchet MS"/>
          <w:sz w:val="20"/>
        </w:rPr>
        <w:t xml:space="preserve">Regular </w:t>
      </w:r>
      <w:r>
        <w:rPr>
          <w:rFonts w:ascii="Trebuchet MS"/>
          <w:spacing w:val="5"/>
          <w:sz w:val="20"/>
        </w:rPr>
        <w:t xml:space="preserve">liaison </w:t>
      </w:r>
      <w:r>
        <w:rPr>
          <w:rFonts w:ascii="Trebuchet MS"/>
          <w:spacing w:val="7"/>
          <w:sz w:val="20"/>
        </w:rPr>
        <w:t xml:space="preserve">between </w:t>
      </w:r>
      <w:r>
        <w:rPr>
          <w:rFonts w:ascii="Trebuchet MS"/>
          <w:spacing w:val="6"/>
          <w:sz w:val="20"/>
        </w:rPr>
        <w:t xml:space="preserve">parties </w:t>
      </w:r>
      <w:r>
        <w:rPr>
          <w:rFonts w:ascii="Trebuchet MS"/>
          <w:spacing w:val="5"/>
          <w:sz w:val="20"/>
        </w:rPr>
        <w:t>on</w:t>
      </w:r>
      <w:r>
        <w:rPr>
          <w:rFonts w:ascii="Trebuchet MS"/>
          <w:spacing w:val="13"/>
          <w:sz w:val="20"/>
        </w:rPr>
        <w:t xml:space="preserve"> </w:t>
      </w:r>
      <w:r>
        <w:rPr>
          <w:rFonts w:ascii="Trebuchet MS"/>
          <w:spacing w:val="6"/>
          <w:sz w:val="20"/>
        </w:rPr>
        <w:t>site</w:t>
      </w:r>
    </w:p>
    <w:p w:rsidR="00E22020" w:rsidRDefault="00016963" w:rsidP="00A72E99">
      <w:pPr>
        <w:pStyle w:val="ListParagraph"/>
        <w:numPr>
          <w:ilvl w:val="0"/>
          <w:numId w:val="27"/>
        </w:numPr>
        <w:tabs>
          <w:tab w:val="left" w:pos="667"/>
        </w:tabs>
        <w:spacing w:before="99"/>
        <w:ind w:right="70" w:hanging="566"/>
        <w:rPr>
          <w:rFonts w:ascii="Trebuchet MS" w:eastAsia="Trebuchet MS" w:hAnsi="Trebuchet MS" w:cs="Trebuchet MS"/>
          <w:sz w:val="20"/>
          <w:szCs w:val="20"/>
        </w:rPr>
      </w:pPr>
      <w:r>
        <w:rPr>
          <w:rFonts w:ascii="Trebuchet MS"/>
          <w:sz w:val="20"/>
        </w:rPr>
        <w:t xml:space="preserve">Consultation </w:t>
      </w:r>
      <w:r>
        <w:rPr>
          <w:rFonts w:ascii="Trebuchet MS"/>
          <w:spacing w:val="5"/>
          <w:sz w:val="20"/>
        </w:rPr>
        <w:t>with the</w:t>
      </w:r>
      <w:r>
        <w:rPr>
          <w:rFonts w:ascii="Trebuchet MS"/>
          <w:spacing w:val="43"/>
          <w:sz w:val="20"/>
        </w:rPr>
        <w:t xml:space="preserve"> </w:t>
      </w:r>
      <w:r>
        <w:rPr>
          <w:rFonts w:ascii="Trebuchet MS"/>
          <w:spacing w:val="11"/>
          <w:sz w:val="20"/>
        </w:rPr>
        <w:t>workforce</w:t>
      </w:r>
    </w:p>
    <w:p w:rsidR="00E22020" w:rsidRDefault="00016963" w:rsidP="00A72E99">
      <w:pPr>
        <w:pStyle w:val="ListParagraph"/>
        <w:numPr>
          <w:ilvl w:val="0"/>
          <w:numId w:val="27"/>
        </w:numPr>
        <w:tabs>
          <w:tab w:val="left" w:pos="667"/>
        </w:tabs>
        <w:spacing w:before="99" w:line="278" w:lineRule="auto"/>
        <w:ind w:right="830" w:hanging="566"/>
        <w:rPr>
          <w:rFonts w:ascii="Trebuchet MS" w:eastAsia="Trebuchet MS" w:hAnsi="Trebuchet MS" w:cs="Trebuchet MS"/>
          <w:sz w:val="20"/>
          <w:szCs w:val="20"/>
        </w:rPr>
      </w:pPr>
      <w:r>
        <w:rPr>
          <w:rFonts w:ascii="Trebuchet MS"/>
          <w:spacing w:val="11"/>
          <w:sz w:val="20"/>
        </w:rPr>
        <w:t xml:space="preserve">The </w:t>
      </w:r>
      <w:r>
        <w:rPr>
          <w:rFonts w:ascii="Trebuchet MS"/>
          <w:spacing w:val="9"/>
          <w:sz w:val="20"/>
        </w:rPr>
        <w:t xml:space="preserve">exchange </w:t>
      </w:r>
      <w:r>
        <w:rPr>
          <w:rFonts w:ascii="Trebuchet MS"/>
          <w:spacing w:val="6"/>
          <w:sz w:val="20"/>
        </w:rPr>
        <w:t xml:space="preserve">of </w:t>
      </w:r>
      <w:r>
        <w:rPr>
          <w:rFonts w:ascii="Trebuchet MS"/>
          <w:spacing w:val="7"/>
          <w:sz w:val="20"/>
        </w:rPr>
        <w:t xml:space="preserve">design </w:t>
      </w:r>
      <w:r>
        <w:rPr>
          <w:rFonts w:ascii="Trebuchet MS"/>
          <w:sz w:val="20"/>
        </w:rPr>
        <w:t xml:space="preserve">information between </w:t>
      </w:r>
      <w:r>
        <w:rPr>
          <w:rFonts w:ascii="Trebuchet MS"/>
          <w:spacing w:val="7"/>
          <w:sz w:val="20"/>
        </w:rPr>
        <w:t xml:space="preserve">the </w:t>
      </w:r>
      <w:r>
        <w:rPr>
          <w:rFonts w:ascii="Trebuchet MS"/>
          <w:sz w:val="20"/>
        </w:rPr>
        <w:t xml:space="preserve">Client, </w:t>
      </w:r>
      <w:r>
        <w:rPr>
          <w:rFonts w:ascii="Trebuchet MS"/>
          <w:spacing w:val="8"/>
          <w:sz w:val="20"/>
        </w:rPr>
        <w:t>Engineer, supervisors</w:t>
      </w:r>
      <w:r>
        <w:rPr>
          <w:rFonts w:ascii="Trebuchet MS"/>
          <w:spacing w:val="23"/>
          <w:sz w:val="20"/>
        </w:rPr>
        <w:t xml:space="preserve"> </w:t>
      </w:r>
      <w:r>
        <w:rPr>
          <w:rFonts w:ascii="Trebuchet MS"/>
          <w:spacing w:val="7"/>
          <w:sz w:val="20"/>
        </w:rPr>
        <w:t>and</w:t>
      </w:r>
      <w:r>
        <w:rPr>
          <w:rFonts w:ascii="Trebuchet MS"/>
          <w:w w:val="99"/>
          <w:sz w:val="20"/>
        </w:rPr>
        <w:t xml:space="preserve"> </w:t>
      </w:r>
      <w:r>
        <w:rPr>
          <w:rFonts w:ascii="Trebuchet MS"/>
          <w:spacing w:val="8"/>
          <w:sz w:val="20"/>
        </w:rPr>
        <w:t xml:space="preserve">subcontractors </w:t>
      </w:r>
      <w:r>
        <w:rPr>
          <w:rFonts w:ascii="Trebuchet MS"/>
          <w:spacing w:val="5"/>
          <w:sz w:val="20"/>
        </w:rPr>
        <w:t>on</w:t>
      </w:r>
      <w:r>
        <w:rPr>
          <w:rFonts w:ascii="Trebuchet MS"/>
          <w:spacing w:val="23"/>
          <w:sz w:val="20"/>
        </w:rPr>
        <w:t xml:space="preserve"> </w:t>
      </w:r>
      <w:r>
        <w:rPr>
          <w:rFonts w:ascii="Trebuchet MS"/>
          <w:spacing w:val="6"/>
          <w:sz w:val="20"/>
        </w:rPr>
        <w:t>site</w:t>
      </w:r>
    </w:p>
    <w:p w:rsidR="00E22020" w:rsidRDefault="00016963" w:rsidP="00A72E99">
      <w:pPr>
        <w:pStyle w:val="ListParagraph"/>
        <w:numPr>
          <w:ilvl w:val="0"/>
          <w:numId w:val="27"/>
        </w:numPr>
        <w:tabs>
          <w:tab w:val="left" w:pos="667"/>
        </w:tabs>
        <w:spacing w:line="229" w:lineRule="exact"/>
        <w:ind w:right="70" w:hanging="566"/>
        <w:rPr>
          <w:rFonts w:ascii="Trebuchet MS" w:eastAsia="Trebuchet MS" w:hAnsi="Trebuchet MS" w:cs="Trebuchet MS"/>
          <w:sz w:val="20"/>
          <w:szCs w:val="20"/>
        </w:rPr>
      </w:pPr>
      <w:r>
        <w:rPr>
          <w:rFonts w:ascii="Trebuchet MS"/>
          <w:sz w:val="20"/>
        </w:rPr>
        <w:t xml:space="preserve">Handling </w:t>
      </w:r>
      <w:r>
        <w:rPr>
          <w:rFonts w:ascii="Trebuchet MS"/>
          <w:spacing w:val="7"/>
          <w:sz w:val="20"/>
        </w:rPr>
        <w:t xml:space="preserve">design </w:t>
      </w:r>
      <w:r>
        <w:rPr>
          <w:rFonts w:ascii="Trebuchet MS"/>
          <w:spacing w:val="9"/>
          <w:sz w:val="20"/>
        </w:rPr>
        <w:t xml:space="preserve">changes </w:t>
      </w:r>
      <w:r>
        <w:rPr>
          <w:rFonts w:ascii="Trebuchet MS"/>
          <w:spacing w:val="7"/>
          <w:sz w:val="20"/>
        </w:rPr>
        <w:t xml:space="preserve">during </w:t>
      </w:r>
      <w:r>
        <w:rPr>
          <w:rFonts w:ascii="Trebuchet MS"/>
          <w:spacing w:val="4"/>
          <w:sz w:val="20"/>
        </w:rPr>
        <w:t>the</w:t>
      </w:r>
      <w:r>
        <w:rPr>
          <w:rFonts w:ascii="Trebuchet MS"/>
          <w:spacing w:val="54"/>
          <w:sz w:val="20"/>
        </w:rPr>
        <w:t xml:space="preserve"> </w:t>
      </w:r>
      <w:r>
        <w:rPr>
          <w:rFonts w:ascii="Trebuchet MS"/>
          <w:spacing w:val="7"/>
          <w:sz w:val="20"/>
        </w:rPr>
        <w:t>project</w:t>
      </w:r>
    </w:p>
    <w:p w:rsidR="00E22020" w:rsidRDefault="00016963" w:rsidP="00A72E99">
      <w:pPr>
        <w:pStyle w:val="ListParagraph"/>
        <w:numPr>
          <w:ilvl w:val="0"/>
          <w:numId w:val="27"/>
        </w:numPr>
        <w:tabs>
          <w:tab w:val="left" w:pos="667"/>
        </w:tabs>
        <w:spacing w:before="101"/>
        <w:ind w:right="70" w:hanging="566"/>
        <w:rPr>
          <w:rFonts w:ascii="Trebuchet MS" w:eastAsia="Trebuchet MS" w:hAnsi="Trebuchet MS" w:cs="Trebuchet MS"/>
          <w:sz w:val="20"/>
          <w:szCs w:val="20"/>
        </w:rPr>
      </w:pPr>
      <w:r>
        <w:rPr>
          <w:rFonts w:ascii="Trebuchet MS"/>
          <w:spacing w:val="10"/>
          <w:sz w:val="20"/>
        </w:rPr>
        <w:t xml:space="preserve">Selection </w:t>
      </w:r>
      <w:r>
        <w:rPr>
          <w:rFonts w:ascii="Trebuchet MS"/>
          <w:spacing w:val="6"/>
          <w:sz w:val="20"/>
        </w:rPr>
        <w:t xml:space="preserve">and </w:t>
      </w:r>
      <w:r>
        <w:rPr>
          <w:rFonts w:ascii="Trebuchet MS"/>
          <w:spacing w:val="7"/>
          <w:sz w:val="20"/>
        </w:rPr>
        <w:t xml:space="preserve">control </w:t>
      </w:r>
      <w:r>
        <w:rPr>
          <w:rFonts w:ascii="Trebuchet MS"/>
          <w:spacing w:val="4"/>
          <w:sz w:val="20"/>
        </w:rPr>
        <w:t>of</w:t>
      </w:r>
      <w:r>
        <w:rPr>
          <w:rFonts w:ascii="Trebuchet MS"/>
          <w:spacing w:val="47"/>
          <w:sz w:val="20"/>
        </w:rPr>
        <w:t xml:space="preserve"> </w:t>
      </w:r>
      <w:r>
        <w:rPr>
          <w:rFonts w:ascii="Trebuchet MS"/>
          <w:spacing w:val="7"/>
          <w:sz w:val="20"/>
        </w:rPr>
        <w:t>subcontractors</w:t>
      </w:r>
    </w:p>
    <w:p w:rsidR="00E22020" w:rsidRDefault="00E22020">
      <w:pPr>
        <w:rPr>
          <w:rFonts w:ascii="Trebuchet MS" w:eastAsia="Trebuchet MS" w:hAnsi="Trebuchet MS" w:cs="Trebuchet MS"/>
          <w:sz w:val="20"/>
          <w:szCs w:val="20"/>
        </w:rPr>
        <w:sectPr w:rsidR="00E22020">
          <w:headerReference w:type="even" r:id="rId114"/>
          <w:footerReference w:type="even" r:id="rId115"/>
          <w:pgSz w:w="11930" w:h="16850"/>
          <w:pgMar w:top="460" w:right="980" w:bottom="280" w:left="920" w:header="0" w:footer="0" w:gutter="0"/>
          <w:cols w:space="720"/>
        </w:sectPr>
      </w:pPr>
    </w:p>
    <w:p w:rsidR="00E22020" w:rsidRDefault="00016963" w:rsidP="00A72E99">
      <w:pPr>
        <w:pStyle w:val="ListParagraph"/>
        <w:numPr>
          <w:ilvl w:val="0"/>
          <w:numId w:val="27"/>
        </w:numPr>
        <w:tabs>
          <w:tab w:val="left" w:pos="667"/>
        </w:tabs>
        <w:spacing w:before="45"/>
        <w:ind w:right="120" w:hanging="566"/>
        <w:rPr>
          <w:rFonts w:ascii="Trebuchet MS" w:eastAsia="Trebuchet MS" w:hAnsi="Trebuchet MS" w:cs="Trebuchet MS"/>
          <w:sz w:val="20"/>
          <w:szCs w:val="20"/>
        </w:rPr>
      </w:pPr>
      <w:proofErr w:type="spellStart"/>
      <w:r>
        <w:rPr>
          <w:rFonts w:ascii="Trebuchet MS"/>
          <w:sz w:val="20"/>
        </w:rPr>
        <w:lastRenderedPageBreak/>
        <w:t xml:space="preserve">T </w:t>
      </w:r>
      <w:r>
        <w:rPr>
          <w:rFonts w:ascii="Trebuchet MS"/>
          <w:spacing w:val="3"/>
          <w:sz w:val="20"/>
        </w:rPr>
        <w:t>he</w:t>
      </w:r>
      <w:proofErr w:type="spellEnd"/>
      <w:r>
        <w:rPr>
          <w:rFonts w:ascii="Trebuchet MS"/>
          <w:spacing w:val="3"/>
          <w:sz w:val="20"/>
        </w:rPr>
        <w:t xml:space="preserve"> </w:t>
      </w:r>
      <w:r>
        <w:rPr>
          <w:rFonts w:ascii="Trebuchet MS"/>
          <w:spacing w:val="8"/>
          <w:sz w:val="20"/>
        </w:rPr>
        <w:t xml:space="preserve">exchange </w:t>
      </w:r>
      <w:r>
        <w:rPr>
          <w:rFonts w:ascii="Trebuchet MS"/>
          <w:spacing w:val="6"/>
          <w:sz w:val="20"/>
        </w:rPr>
        <w:t xml:space="preserve">of </w:t>
      </w:r>
      <w:r>
        <w:rPr>
          <w:rFonts w:ascii="Trebuchet MS"/>
          <w:spacing w:val="8"/>
          <w:sz w:val="20"/>
        </w:rPr>
        <w:t xml:space="preserve">Occupational </w:t>
      </w:r>
      <w:r>
        <w:rPr>
          <w:rFonts w:ascii="Trebuchet MS"/>
          <w:spacing w:val="6"/>
          <w:sz w:val="20"/>
        </w:rPr>
        <w:t xml:space="preserve">Health and </w:t>
      </w:r>
      <w:r>
        <w:rPr>
          <w:rFonts w:ascii="Trebuchet MS"/>
          <w:spacing w:val="7"/>
          <w:sz w:val="20"/>
        </w:rPr>
        <w:t xml:space="preserve">Safety </w:t>
      </w:r>
      <w:r>
        <w:rPr>
          <w:rFonts w:ascii="Trebuchet MS"/>
          <w:sz w:val="20"/>
        </w:rPr>
        <w:t xml:space="preserve">information </w:t>
      </w:r>
      <w:r>
        <w:rPr>
          <w:rFonts w:ascii="Trebuchet MS"/>
          <w:spacing w:val="7"/>
          <w:sz w:val="20"/>
        </w:rPr>
        <w:t xml:space="preserve">between </w:t>
      </w:r>
      <w:r>
        <w:rPr>
          <w:rFonts w:ascii="Trebuchet MS"/>
          <w:spacing w:val="4"/>
          <w:sz w:val="20"/>
        </w:rPr>
        <w:t>all</w:t>
      </w:r>
      <w:r>
        <w:rPr>
          <w:rFonts w:ascii="Trebuchet MS"/>
          <w:spacing w:val="67"/>
          <w:sz w:val="20"/>
        </w:rPr>
        <w:t xml:space="preserve"> </w:t>
      </w:r>
      <w:r>
        <w:rPr>
          <w:rFonts w:ascii="Trebuchet MS"/>
          <w:spacing w:val="7"/>
          <w:sz w:val="20"/>
        </w:rPr>
        <w:t>subcontractors</w:t>
      </w:r>
    </w:p>
    <w:p w:rsidR="00E22020" w:rsidRDefault="00016963" w:rsidP="00A72E99">
      <w:pPr>
        <w:pStyle w:val="ListParagraph"/>
        <w:numPr>
          <w:ilvl w:val="0"/>
          <w:numId w:val="27"/>
        </w:numPr>
        <w:tabs>
          <w:tab w:val="left" w:pos="667"/>
        </w:tabs>
        <w:spacing w:before="101"/>
        <w:ind w:right="120" w:hanging="566"/>
        <w:rPr>
          <w:rFonts w:ascii="Trebuchet MS" w:eastAsia="Trebuchet MS" w:hAnsi="Trebuchet MS" w:cs="Trebuchet MS"/>
          <w:sz w:val="20"/>
          <w:szCs w:val="20"/>
        </w:rPr>
      </w:pPr>
      <w:r>
        <w:rPr>
          <w:rFonts w:ascii="Trebuchet MS"/>
          <w:spacing w:val="7"/>
          <w:sz w:val="20"/>
        </w:rPr>
        <w:t>Security</w:t>
      </w:r>
    </w:p>
    <w:p w:rsidR="00E22020" w:rsidRDefault="00016963" w:rsidP="00A72E99">
      <w:pPr>
        <w:pStyle w:val="ListParagraph"/>
        <w:numPr>
          <w:ilvl w:val="0"/>
          <w:numId w:val="27"/>
        </w:numPr>
        <w:tabs>
          <w:tab w:val="left" w:pos="667"/>
        </w:tabs>
        <w:spacing w:before="99"/>
        <w:ind w:right="120" w:hanging="566"/>
        <w:rPr>
          <w:rFonts w:ascii="Trebuchet MS" w:eastAsia="Trebuchet MS" w:hAnsi="Trebuchet MS" w:cs="Trebuchet MS"/>
          <w:sz w:val="20"/>
          <w:szCs w:val="20"/>
        </w:rPr>
      </w:pPr>
      <w:r>
        <w:rPr>
          <w:rFonts w:ascii="Trebuchet MS"/>
          <w:spacing w:val="5"/>
          <w:sz w:val="20"/>
        </w:rPr>
        <w:t xml:space="preserve">Site </w:t>
      </w:r>
      <w:r>
        <w:rPr>
          <w:rFonts w:ascii="Trebuchet MS"/>
          <w:spacing w:val="7"/>
          <w:sz w:val="20"/>
        </w:rPr>
        <w:t xml:space="preserve">induction and </w:t>
      </w:r>
      <w:r>
        <w:rPr>
          <w:rFonts w:ascii="Trebuchet MS"/>
          <w:spacing w:val="6"/>
          <w:sz w:val="20"/>
        </w:rPr>
        <w:t>onsite</w:t>
      </w:r>
      <w:r>
        <w:rPr>
          <w:rFonts w:ascii="Trebuchet MS"/>
          <w:spacing w:val="45"/>
          <w:sz w:val="20"/>
        </w:rPr>
        <w:t xml:space="preserve"> </w:t>
      </w:r>
      <w:r>
        <w:rPr>
          <w:rFonts w:ascii="Trebuchet MS"/>
          <w:spacing w:val="7"/>
          <w:sz w:val="20"/>
        </w:rPr>
        <w:t>training</w:t>
      </w:r>
    </w:p>
    <w:p w:rsidR="00E22020" w:rsidRDefault="00016963" w:rsidP="00A72E99">
      <w:pPr>
        <w:pStyle w:val="ListParagraph"/>
        <w:numPr>
          <w:ilvl w:val="0"/>
          <w:numId w:val="27"/>
        </w:numPr>
        <w:tabs>
          <w:tab w:val="left" w:pos="667"/>
        </w:tabs>
        <w:spacing w:before="101"/>
        <w:ind w:right="120" w:hanging="566"/>
        <w:rPr>
          <w:rFonts w:ascii="Trebuchet MS" w:eastAsia="Trebuchet MS" w:hAnsi="Trebuchet MS" w:cs="Trebuchet MS"/>
          <w:sz w:val="20"/>
          <w:szCs w:val="20"/>
        </w:rPr>
      </w:pPr>
      <w:r>
        <w:rPr>
          <w:rFonts w:ascii="Trebuchet MS"/>
          <w:spacing w:val="6"/>
          <w:sz w:val="20"/>
        </w:rPr>
        <w:t>Facilities and</w:t>
      </w:r>
      <w:r>
        <w:rPr>
          <w:rFonts w:ascii="Trebuchet MS"/>
          <w:spacing w:val="27"/>
          <w:sz w:val="20"/>
        </w:rPr>
        <w:t xml:space="preserve"> </w:t>
      </w:r>
      <w:r>
        <w:rPr>
          <w:rFonts w:ascii="Trebuchet MS"/>
          <w:spacing w:val="6"/>
          <w:sz w:val="20"/>
        </w:rPr>
        <w:t>first-aid</w:t>
      </w:r>
    </w:p>
    <w:p w:rsidR="00E22020" w:rsidRDefault="00016963" w:rsidP="00A72E99">
      <w:pPr>
        <w:pStyle w:val="ListParagraph"/>
        <w:numPr>
          <w:ilvl w:val="0"/>
          <w:numId w:val="27"/>
        </w:numPr>
        <w:tabs>
          <w:tab w:val="left" w:pos="667"/>
        </w:tabs>
        <w:spacing w:before="96"/>
        <w:ind w:right="120" w:hanging="566"/>
        <w:rPr>
          <w:rFonts w:ascii="Trebuchet MS" w:eastAsia="Trebuchet MS" w:hAnsi="Trebuchet MS" w:cs="Trebuchet MS"/>
          <w:sz w:val="20"/>
          <w:szCs w:val="20"/>
        </w:rPr>
      </w:pPr>
      <w:proofErr w:type="spellStart"/>
      <w:r>
        <w:rPr>
          <w:rFonts w:ascii="Trebuchet MS"/>
          <w:sz w:val="20"/>
        </w:rPr>
        <w:t xml:space="preserve">T </w:t>
      </w:r>
      <w:r>
        <w:rPr>
          <w:rFonts w:ascii="Trebuchet MS"/>
          <w:spacing w:val="4"/>
          <w:sz w:val="20"/>
        </w:rPr>
        <w:t>he</w:t>
      </w:r>
      <w:proofErr w:type="spellEnd"/>
      <w:r>
        <w:rPr>
          <w:rFonts w:ascii="Trebuchet MS"/>
          <w:spacing w:val="4"/>
          <w:sz w:val="20"/>
        </w:rPr>
        <w:t xml:space="preserve"> </w:t>
      </w:r>
      <w:r>
        <w:rPr>
          <w:rFonts w:ascii="Trebuchet MS"/>
          <w:spacing w:val="6"/>
          <w:sz w:val="20"/>
        </w:rPr>
        <w:t xml:space="preserve">reporting and </w:t>
      </w:r>
      <w:r>
        <w:rPr>
          <w:rFonts w:ascii="Trebuchet MS"/>
          <w:spacing w:val="7"/>
          <w:sz w:val="20"/>
        </w:rPr>
        <w:t xml:space="preserve">investigation </w:t>
      </w:r>
      <w:r>
        <w:rPr>
          <w:rFonts w:ascii="Trebuchet MS"/>
          <w:spacing w:val="5"/>
          <w:sz w:val="20"/>
        </w:rPr>
        <w:t xml:space="preserve">of </w:t>
      </w:r>
      <w:r>
        <w:rPr>
          <w:rFonts w:ascii="Trebuchet MS"/>
          <w:spacing w:val="7"/>
          <w:sz w:val="20"/>
        </w:rPr>
        <w:t xml:space="preserve">accidents </w:t>
      </w:r>
      <w:r>
        <w:rPr>
          <w:rFonts w:ascii="Trebuchet MS"/>
          <w:spacing w:val="6"/>
          <w:sz w:val="20"/>
        </w:rPr>
        <w:t>and</w:t>
      </w:r>
      <w:r>
        <w:rPr>
          <w:rFonts w:ascii="Trebuchet MS"/>
          <w:spacing w:val="37"/>
          <w:sz w:val="20"/>
        </w:rPr>
        <w:t xml:space="preserve"> </w:t>
      </w:r>
      <w:r>
        <w:rPr>
          <w:rFonts w:ascii="Trebuchet MS"/>
          <w:spacing w:val="7"/>
          <w:sz w:val="20"/>
        </w:rPr>
        <w:t>incidents</w:t>
      </w:r>
    </w:p>
    <w:p w:rsidR="00E22020" w:rsidRDefault="00016963" w:rsidP="00A72E99">
      <w:pPr>
        <w:pStyle w:val="ListParagraph"/>
        <w:numPr>
          <w:ilvl w:val="0"/>
          <w:numId w:val="27"/>
        </w:numPr>
        <w:tabs>
          <w:tab w:val="left" w:pos="667"/>
        </w:tabs>
        <w:spacing w:before="101"/>
        <w:ind w:right="120" w:hanging="566"/>
        <w:rPr>
          <w:rFonts w:ascii="Trebuchet MS" w:eastAsia="Trebuchet MS" w:hAnsi="Trebuchet MS" w:cs="Trebuchet MS"/>
          <w:sz w:val="20"/>
          <w:szCs w:val="20"/>
        </w:rPr>
      </w:pPr>
      <w:proofErr w:type="spellStart"/>
      <w:r>
        <w:rPr>
          <w:rFonts w:ascii="Trebuchet MS"/>
          <w:sz w:val="20"/>
        </w:rPr>
        <w:t xml:space="preserve">T </w:t>
      </w:r>
      <w:r>
        <w:rPr>
          <w:rFonts w:ascii="Trebuchet MS"/>
          <w:spacing w:val="4"/>
          <w:sz w:val="20"/>
        </w:rPr>
        <w:t>he</w:t>
      </w:r>
      <w:proofErr w:type="spellEnd"/>
      <w:r>
        <w:rPr>
          <w:rFonts w:ascii="Trebuchet MS"/>
          <w:spacing w:val="4"/>
          <w:sz w:val="20"/>
        </w:rPr>
        <w:t xml:space="preserve"> </w:t>
      </w:r>
      <w:r>
        <w:rPr>
          <w:rFonts w:ascii="Trebuchet MS"/>
          <w:spacing w:val="7"/>
          <w:sz w:val="20"/>
        </w:rPr>
        <w:t xml:space="preserve">production </w:t>
      </w:r>
      <w:r>
        <w:rPr>
          <w:rFonts w:ascii="Trebuchet MS"/>
          <w:spacing w:val="6"/>
          <w:sz w:val="20"/>
        </w:rPr>
        <w:t xml:space="preserve">and </w:t>
      </w:r>
      <w:r>
        <w:rPr>
          <w:rFonts w:ascii="Trebuchet MS"/>
          <w:spacing w:val="8"/>
          <w:sz w:val="20"/>
        </w:rPr>
        <w:t xml:space="preserve">approval </w:t>
      </w:r>
      <w:r>
        <w:rPr>
          <w:rFonts w:ascii="Trebuchet MS"/>
          <w:spacing w:val="5"/>
          <w:sz w:val="20"/>
        </w:rPr>
        <w:t xml:space="preserve">of </w:t>
      </w:r>
      <w:r>
        <w:rPr>
          <w:rFonts w:ascii="Trebuchet MS"/>
          <w:spacing w:val="6"/>
          <w:sz w:val="20"/>
        </w:rPr>
        <w:t xml:space="preserve">risk </w:t>
      </w:r>
      <w:r>
        <w:rPr>
          <w:rFonts w:ascii="Trebuchet MS"/>
          <w:spacing w:val="7"/>
          <w:sz w:val="20"/>
        </w:rPr>
        <w:t xml:space="preserve">assessments </w:t>
      </w:r>
      <w:r>
        <w:rPr>
          <w:rFonts w:ascii="Trebuchet MS"/>
          <w:spacing w:val="6"/>
          <w:sz w:val="20"/>
        </w:rPr>
        <w:t xml:space="preserve">and </w:t>
      </w:r>
      <w:r>
        <w:rPr>
          <w:rFonts w:ascii="Trebuchet MS"/>
          <w:sz w:val="20"/>
        </w:rPr>
        <w:t>method</w:t>
      </w:r>
      <w:r>
        <w:rPr>
          <w:rFonts w:ascii="Trebuchet MS"/>
          <w:spacing w:val="35"/>
          <w:sz w:val="20"/>
        </w:rPr>
        <w:t xml:space="preserve"> </w:t>
      </w:r>
      <w:r>
        <w:rPr>
          <w:rFonts w:ascii="Trebuchet MS"/>
          <w:sz w:val="20"/>
        </w:rPr>
        <w:t>statements</w:t>
      </w:r>
    </w:p>
    <w:p w:rsidR="00E22020" w:rsidRDefault="00016963" w:rsidP="00A72E99">
      <w:pPr>
        <w:pStyle w:val="ListParagraph"/>
        <w:numPr>
          <w:ilvl w:val="0"/>
          <w:numId w:val="27"/>
        </w:numPr>
        <w:tabs>
          <w:tab w:val="left" w:pos="667"/>
        </w:tabs>
        <w:spacing w:before="99"/>
        <w:ind w:right="120" w:hanging="566"/>
        <w:rPr>
          <w:rFonts w:ascii="Trebuchet MS" w:eastAsia="Trebuchet MS" w:hAnsi="Trebuchet MS" w:cs="Trebuchet MS"/>
          <w:sz w:val="20"/>
          <w:szCs w:val="20"/>
        </w:rPr>
      </w:pPr>
      <w:r>
        <w:rPr>
          <w:rFonts w:ascii="Trebuchet MS"/>
          <w:spacing w:val="5"/>
          <w:sz w:val="20"/>
        </w:rPr>
        <w:t xml:space="preserve">Site </w:t>
      </w:r>
      <w:r>
        <w:rPr>
          <w:rFonts w:ascii="Trebuchet MS"/>
          <w:spacing w:val="8"/>
          <w:sz w:val="20"/>
        </w:rPr>
        <w:t xml:space="preserve">Occupational </w:t>
      </w:r>
      <w:r>
        <w:rPr>
          <w:rFonts w:ascii="Trebuchet MS"/>
          <w:spacing w:val="6"/>
          <w:sz w:val="20"/>
        </w:rPr>
        <w:t xml:space="preserve">Health and </w:t>
      </w:r>
      <w:r>
        <w:rPr>
          <w:rFonts w:ascii="Trebuchet MS"/>
          <w:spacing w:val="7"/>
          <w:sz w:val="20"/>
        </w:rPr>
        <w:t>Safety</w:t>
      </w:r>
      <w:r>
        <w:rPr>
          <w:rFonts w:ascii="Trebuchet MS"/>
          <w:spacing w:val="41"/>
          <w:sz w:val="20"/>
        </w:rPr>
        <w:t xml:space="preserve"> </w:t>
      </w:r>
      <w:r>
        <w:rPr>
          <w:rFonts w:ascii="Trebuchet MS"/>
          <w:spacing w:val="8"/>
          <w:sz w:val="20"/>
        </w:rPr>
        <w:t>rules</w:t>
      </w:r>
    </w:p>
    <w:p w:rsidR="00E22020" w:rsidRDefault="00016963" w:rsidP="00A72E99">
      <w:pPr>
        <w:pStyle w:val="ListParagraph"/>
        <w:numPr>
          <w:ilvl w:val="0"/>
          <w:numId w:val="27"/>
        </w:numPr>
        <w:tabs>
          <w:tab w:val="left" w:pos="667"/>
        </w:tabs>
        <w:spacing w:before="101"/>
        <w:ind w:right="120" w:hanging="566"/>
        <w:rPr>
          <w:rFonts w:ascii="Trebuchet MS" w:eastAsia="Trebuchet MS" w:hAnsi="Trebuchet MS" w:cs="Trebuchet MS"/>
          <w:sz w:val="20"/>
          <w:szCs w:val="20"/>
        </w:rPr>
      </w:pPr>
      <w:r>
        <w:rPr>
          <w:rFonts w:ascii="Trebuchet MS"/>
          <w:spacing w:val="6"/>
          <w:sz w:val="20"/>
        </w:rPr>
        <w:t xml:space="preserve">Fire and </w:t>
      </w:r>
      <w:r>
        <w:rPr>
          <w:rFonts w:ascii="Trebuchet MS"/>
          <w:spacing w:val="9"/>
          <w:sz w:val="20"/>
        </w:rPr>
        <w:t>emergency</w:t>
      </w:r>
      <w:r>
        <w:rPr>
          <w:rFonts w:ascii="Trebuchet MS"/>
          <w:spacing w:val="40"/>
          <w:sz w:val="20"/>
        </w:rPr>
        <w:t xml:space="preserve"> </w:t>
      </w:r>
      <w:r>
        <w:rPr>
          <w:rFonts w:ascii="Trebuchet MS"/>
          <w:spacing w:val="9"/>
          <w:sz w:val="20"/>
        </w:rPr>
        <w:t>procedures</w:t>
      </w:r>
    </w:p>
    <w:p w:rsidR="00E22020" w:rsidRDefault="00016963" w:rsidP="00A72E99">
      <w:pPr>
        <w:pStyle w:val="ListParagraph"/>
        <w:numPr>
          <w:ilvl w:val="0"/>
          <w:numId w:val="27"/>
        </w:numPr>
        <w:tabs>
          <w:tab w:val="left" w:pos="667"/>
        </w:tabs>
        <w:spacing w:before="99" w:line="278" w:lineRule="auto"/>
        <w:ind w:right="342" w:hanging="566"/>
        <w:rPr>
          <w:rFonts w:ascii="Trebuchet MS" w:eastAsia="Trebuchet MS" w:hAnsi="Trebuchet MS" w:cs="Trebuchet MS"/>
          <w:sz w:val="20"/>
          <w:szCs w:val="20"/>
        </w:rPr>
      </w:pPr>
      <w:r>
        <w:rPr>
          <w:rFonts w:ascii="Trebuchet MS"/>
          <w:sz w:val="20"/>
        </w:rPr>
        <w:t>Reporting</w:t>
      </w:r>
      <w:r>
        <w:rPr>
          <w:rFonts w:ascii="Trebuchet MS"/>
          <w:spacing w:val="-7"/>
          <w:sz w:val="20"/>
        </w:rPr>
        <w:t xml:space="preserve"> </w:t>
      </w:r>
      <w:r>
        <w:rPr>
          <w:rFonts w:ascii="Trebuchet MS"/>
          <w:sz w:val="20"/>
        </w:rPr>
        <w:t>to</w:t>
      </w:r>
      <w:r>
        <w:rPr>
          <w:rFonts w:ascii="Trebuchet MS"/>
          <w:spacing w:val="-7"/>
          <w:sz w:val="20"/>
        </w:rPr>
        <w:t xml:space="preserve"> </w:t>
      </w:r>
      <w:r>
        <w:rPr>
          <w:rFonts w:ascii="Trebuchet MS"/>
          <w:spacing w:val="5"/>
          <w:sz w:val="20"/>
        </w:rPr>
        <w:t>the</w:t>
      </w:r>
      <w:r>
        <w:rPr>
          <w:rFonts w:ascii="Trebuchet MS"/>
          <w:spacing w:val="-6"/>
          <w:sz w:val="20"/>
        </w:rPr>
        <w:t xml:space="preserve"> </w:t>
      </w:r>
      <w:r>
        <w:rPr>
          <w:rFonts w:ascii="Trebuchet MS"/>
          <w:spacing w:val="6"/>
          <w:sz w:val="20"/>
        </w:rPr>
        <w:t>Client</w:t>
      </w:r>
      <w:r>
        <w:rPr>
          <w:rFonts w:ascii="Trebuchet MS"/>
          <w:spacing w:val="-15"/>
          <w:sz w:val="20"/>
        </w:rPr>
        <w:t xml:space="preserve"> </w:t>
      </w:r>
      <w:r>
        <w:rPr>
          <w:rFonts w:ascii="Trebuchet MS"/>
          <w:spacing w:val="6"/>
          <w:sz w:val="20"/>
        </w:rPr>
        <w:t>i.e.</w:t>
      </w:r>
      <w:r>
        <w:rPr>
          <w:rFonts w:ascii="Trebuchet MS"/>
          <w:spacing w:val="-14"/>
          <w:sz w:val="20"/>
        </w:rPr>
        <w:t xml:space="preserve"> </w:t>
      </w:r>
      <w:r>
        <w:rPr>
          <w:rFonts w:ascii="Trebuchet MS"/>
          <w:spacing w:val="6"/>
          <w:sz w:val="20"/>
        </w:rPr>
        <w:t>results</w:t>
      </w:r>
      <w:r>
        <w:rPr>
          <w:rFonts w:ascii="Trebuchet MS"/>
          <w:spacing w:val="-7"/>
          <w:sz w:val="20"/>
        </w:rPr>
        <w:t xml:space="preserve"> </w:t>
      </w:r>
      <w:r>
        <w:rPr>
          <w:rFonts w:ascii="Trebuchet MS"/>
          <w:spacing w:val="6"/>
          <w:sz w:val="20"/>
        </w:rPr>
        <w:t>of</w:t>
      </w:r>
      <w:r>
        <w:rPr>
          <w:rFonts w:ascii="Trebuchet MS"/>
          <w:spacing w:val="-10"/>
          <w:sz w:val="20"/>
        </w:rPr>
        <w:t xml:space="preserve"> </w:t>
      </w:r>
      <w:r>
        <w:rPr>
          <w:rFonts w:ascii="Trebuchet MS"/>
          <w:spacing w:val="8"/>
          <w:sz w:val="20"/>
        </w:rPr>
        <w:t>Occupational</w:t>
      </w:r>
      <w:r>
        <w:rPr>
          <w:rFonts w:ascii="Trebuchet MS"/>
          <w:spacing w:val="10"/>
          <w:sz w:val="20"/>
        </w:rPr>
        <w:t xml:space="preserve"> </w:t>
      </w:r>
      <w:r>
        <w:rPr>
          <w:rFonts w:ascii="Trebuchet MS"/>
          <w:spacing w:val="6"/>
          <w:sz w:val="20"/>
        </w:rPr>
        <w:t>Health</w:t>
      </w:r>
      <w:r>
        <w:rPr>
          <w:rFonts w:ascii="Trebuchet MS"/>
          <w:spacing w:val="15"/>
          <w:sz w:val="20"/>
        </w:rPr>
        <w:t xml:space="preserve"> </w:t>
      </w:r>
      <w:r>
        <w:rPr>
          <w:rFonts w:ascii="Trebuchet MS"/>
          <w:spacing w:val="6"/>
          <w:sz w:val="20"/>
        </w:rPr>
        <w:t>and</w:t>
      </w:r>
      <w:r>
        <w:rPr>
          <w:rFonts w:ascii="Trebuchet MS"/>
          <w:spacing w:val="-8"/>
          <w:sz w:val="20"/>
        </w:rPr>
        <w:t xml:space="preserve"> </w:t>
      </w:r>
      <w:r>
        <w:rPr>
          <w:rFonts w:ascii="Trebuchet MS"/>
          <w:spacing w:val="7"/>
          <w:sz w:val="20"/>
        </w:rPr>
        <w:t>Safety</w:t>
      </w:r>
      <w:r>
        <w:rPr>
          <w:rFonts w:ascii="Trebuchet MS"/>
          <w:spacing w:val="-15"/>
          <w:sz w:val="20"/>
        </w:rPr>
        <w:t xml:space="preserve"> </w:t>
      </w:r>
      <w:r>
        <w:rPr>
          <w:rFonts w:ascii="Trebuchet MS"/>
          <w:spacing w:val="8"/>
          <w:sz w:val="20"/>
        </w:rPr>
        <w:t>inspections,</w:t>
      </w:r>
      <w:r>
        <w:rPr>
          <w:rFonts w:ascii="Trebuchet MS"/>
          <w:spacing w:val="-16"/>
          <w:sz w:val="20"/>
        </w:rPr>
        <w:t xml:space="preserve"> </w:t>
      </w:r>
      <w:r>
        <w:rPr>
          <w:rFonts w:ascii="Trebuchet MS"/>
          <w:spacing w:val="7"/>
          <w:sz w:val="20"/>
        </w:rPr>
        <w:t>incident</w:t>
      </w:r>
      <w:r>
        <w:rPr>
          <w:rFonts w:ascii="Trebuchet MS"/>
          <w:spacing w:val="-15"/>
          <w:sz w:val="20"/>
        </w:rPr>
        <w:t xml:space="preserve"> </w:t>
      </w:r>
      <w:r>
        <w:rPr>
          <w:rFonts w:ascii="Trebuchet MS"/>
          <w:spacing w:val="7"/>
          <w:sz w:val="20"/>
        </w:rPr>
        <w:t>and</w:t>
      </w:r>
      <w:r>
        <w:rPr>
          <w:rFonts w:ascii="Trebuchet MS"/>
          <w:w w:val="99"/>
          <w:sz w:val="20"/>
        </w:rPr>
        <w:t xml:space="preserve"> </w:t>
      </w:r>
      <w:r>
        <w:rPr>
          <w:rFonts w:ascii="Trebuchet MS"/>
          <w:spacing w:val="7"/>
          <w:sz w:val="20"/>
        </w:rPr>
        <w:t xml:space="preserve">incident investigations </w:t>
      </w:r>
      <w:r>
        <w:rPr>
          <w:rFonts w:ascii="Trebuchet MS"/>
          <w:spacing w:val="6"/>
          <w:sz w:val="20"/>
        </w:rPr>
        <w:t xml:space="preserve">and </w:t>
      </w:r>
      <w:r>
        <w:rPr>
          <w:rFonts w:ascii="Trebuchet MS"/>
          <w:spacing w:val="10"/>
          <w:sz w:val="20"/>
        </w:rPr>
        <w:t>committee</w:t>
      </w:r>
      <w:r>
        <w:rPr>
          <w:rFonts w:ascii="Trebuchet MS"/>
          <w:spacing w:val="42"/>
          <w:sz w:val="20"/>
        </w:rPr>
        <w:t xml:space="preserve"> </w:t>
      </w:r>
      <w:r>
        <w:rPr>
          <w:rFonts w:ascii="Trebuchet MS"/>
          <w:spacing w:val="9"/>
          <w:sz w:val="20"/>
        </w:rPr>
        <w:t>meetings</w:t>
      </w:r>
    </w:p>
    <w:p w:rsidR="00E22020" w:rsidRDefault="00016963" w:rsidP="00A72E99">
      <w:pPr>
        <w:pStyle w:val="ListParagraph"/>
        <w:numPr>
          <w:ilvl w:val="0"/>
          <w:numId w:val="27"/>
        </w:numPr>
        <w:tabs>
          <w:tab w:val="left" w:pos="667"/>
        </w:tabs>
        <w:spacing w:line="276" w:lineRule="auto"/>
        <w:ind w:right="1293" w:hanging="566"/>
        <w:rPr>
          <w:rFonts w:ascii="Trebuchet MS" w:eastAsia="Trebuchet MS" w:hAnsi="Trebuchet MS" w:cs="Trebuchet MS"/>
          <w:sz w:val="20"/>
          <w:szCs w:val="20"/>
        </w:rPr>
      </w:pPr>
      <w:r>
        <w:rPr>
          <w:rFonts w:ascii="Trebuchet MS"/>
          <w:sz w:val="20"/>
        </w:rPr>
        <w:t xml:space="preserve">Reporting </w:t>
      </w:r>
      <w:r>
        <w:rPr>
          <w:rFonts w:ascii="Trebuchet MS"/>
          <w:spacing w:val="4"/>
          <w:sz w:val="20"/>
        </w:rPr>
        <w:t xml:space="preserve">of </w:t>
      </w:r>
      <w:r>
        <w:rPr>
          <w:rFonts w:ascii="Trebuchet MS"/>
          <w:sz w:val="20"/>
        </w:rPr>
        <w:t xml:space="preserve">incidents </w:t>
      </w:r>
      <w:r>
        <w:rPr>
          <w:rFonts w:ascii="Trebuchet MS"/>
          <w:spacing w:val="3"/>
          <w:sz w:val="20"/>
        </w:rPr>
        <w:t xml:space="preserve">to </w:t>
      </w:r>
      <w:r>
        <w:rPr>
          <w:rFonts w:ascii="Trebuchet MS"/>
          <w:spacing w:val="5"/>
          <w:sz w:val="20"/>
        </w:rPr>
        <w:t xml:space="preserve">the </w:t>
      </w:r>
      <w:r>
        <w:rPr>
          <w:rFonts w:ascii="Trebuchet MS"/>
          <w:spacing w:val="10"/>
          <w:sz w:val="20"/>
        </w:rPr>
        <w:t xml:space="preserve">Department </w:t>
      </w:r>
      <w:r>
        <w:rPr>
          <w:rFonts w:ascii="Trebuchet MS"/>
          <w:spacing w:val="4"/>
          <w:sz w:val="20"/>
        </w:rPr>
        <w:t xml:space="preserve">of </w:t>
      </w:r>
      <w:proofErr w:type="spellStart"/>
      <w:r>
        <w:rPr>
          <w:rFonts w:ascii="Trebuchet MS"/>
          <w:spacing w:val="6"/>
          <w:sz w:val="20"/>
        </w:rPr>
        <w:t>Labour</w:t>
      </w:r>
      <w:proofErr w:type="spellEnd"/>
      <w:r>
        <w:rPr>
          <w:rFonts w:ascii="Trebuchet MS"/>
          <w:spacing w:val="6"/>
          <w:sz w:val="20"/>
        </w:rPr>
        <w:t xml:space="preserve"> and </w:t>
      </w:r>
      <w:r>
        <w:rPr>
          <w:rFonts w:ascii="Trebuchet MS"/>
          <w:spacing w:val="7"/>
          <w:sz w:val="20"/>
        </w:rPr>
        <w:t xml:space="preserve">Compensation </w:t>
      </w:r>
      <w:r>
        <w:rPr>
          <w:rFonts w:ascii="Trebuchet MS"/>
          <w:sz w:val="20"/>
        </w:rPr>
        <w:t>insurer</w:t>
      </w:r>
      <w:r>
        <w:rPr>
          <w:rFonts w:ascii="Trebuchet MS"/>
          <w:spacing w:val="24"/>
          <w:sz w:val="20"/>
        </w:rPr>
        <w:t xml:space="preserve"> </w:t>
      </w:r>
      <w:r>
        <w:rPr>
          <w:rFonts w:ascii="Trebuchet MS"/>
          <w:spacing w:val="6"/>
          <w:sz w:val="20"/>
        </w:rPr>
        <w:t>where</w:t>
      </w:r>
      <w:r>
        <w:rPr>
          <w:rFonts w:ascii="Trebuchet MS"/>
          <w:w w:val="99"/>
          <w:sz w:val="20"/>
        </w:rPr>
        <w:t xml:space="preserve"> </w:t>
      </w:r>
      <w:r>
        <w:rPr>
          <w:rFonts w:ascii="Trebuchet MS"/>
          <w:spacing w:val="9"/>
          <w:sz w:val="20"/>
        </w:rPr>
        <w:t>appropriate.</w:t>
      </w:r>
    </w:p>
    <w:p w:rsidR="00E22020" w:rsidRDefault="00E22020">
      <w:pPr>
        <w:rPr>
          <w:rFonts w:ascii="Trebuchet MS" w:eastAsia="Trebuchet MS" w:hAnsi="Trebuchet MS" w:cs="Trebuchet MS"/>
          <w:sz w:val="20"/>
          <w:szCs w:val="20"/>
        </w:rPr>
      </w:pPr>
    </w:p>
    <w:p w:rsidR="00E22020" w:rsidRDefault="00016963">
      <w:pPr>
        <w:pStyle w:val="BodyText"/>
        <w:spacing w:before="180"/>
        <w:ind w:left="100" w:right="120"/>
        <w:rPr>
          <w:rFonts w:ascii="Trebuchet MS" w:eastAsia="Trebuchet MS" w:hAnsi="Trebuchet MS" w:cs="Trebuchet MS"/>
        </w:rPr>
      </w:pPr>
      <w:r>
        <w:rPr>
          <w:rFonts w:ascii="Trebuchet MS"/>
          <w:w w:val="105"/>
        </w:rPr>
        <w:t>A</w:t>
      </w:r>
      <w:r>
        <w:rPr>
          <w:rFonts w:ascii="Trebuchet MS"/>
          <w:spacing w:val="-36"/>
          <w:w w:val="105"/>
        </w:rPr>
        <w:t xml:space="preserve"> </w:t>
      </w:r>
      <w:r>
        <w:rPr>
          <w:rFonts w:ascii="Trebuchet MS"/>
          <w:spacing w:val="6"/>
          <w:w w:val="105"/>
        </w:rPr>
        <w:t>.6.2.2.3</w:t>
      </w:r>
      <w:r>
        <w:rPr>
          <w:rFonts w:ascii="Trebuchet MS"/>
          <w:spacing w:val="-10"/>
          <w:w w:val="105"/>
        </w:rPr>
        <w:t xml:space="preserve"> </w:t>
      </w:r>
      <w:r>
        <w:rPr>
          <w:rFonts w:ascii="Trebuchet MS"/>
          <w:spacing w:val="6"/>
          <w:w w:val="105"/>
          <w:u w:val="single" w:color="000000"/>
        </w:rPr>
        <w:t>Arrange</w:t>
      </w:r>
      <w:r>
        <w:rPr>
          <w:rFonts w:ascii="Trebuchet MS"/>
          <w:spacing w:val="-53"/>
          <w:w w:val="105"/>
          <w:u w:val="single" w:color="000000"/>
        </w:rPr>
        <w:t xml:space="preserve"> </w:t>
      </w:r>
      <w:proofErr w:type="spellStart"/>
      <w:r>
        <w:rPr>
          <w:rFonts w:ascii="Trebuchet MS"/>
          <w:spacing w:val="6"/>
          <w:w w:val="105"/>
          <w:u w:val="single" w:color="000000"/>
        </w:rPr>
        <w:t>ments</w:t>
      </w:r>
      <w:proofErr w:type="spellEnd"/>
      <w:r>
        <w:rPr>
          <w:rFonts w:ascii="Trebuchet MS"/>
          <w:spacing w:val="19"/>
          <w:w w:val="105"/>
          <w:u w:val="single" w:color="000000"/>
        </w:rPr>
        <w:t xml:space="preserve"> </w:t>
      </w:r>
      <w:r>
        <w:rPr>
          <w:rFonts w:ascii="Trebuchet MS"/>
          <w:spacing w:val="11"/>
          <w:w w:val="105"/>
          <w:u w:val="single" w:color="000000"/>
        </w:rPr>
        <w:t>for</w:t>
      </w:r>
      <w:r>
        <w:rPr>
          <w:rFonts w:ascii="Trebuchet MS"/>
          <w:spacing w:val="16"/>
          <w:w w:val="105"/>
          <w:u w:val="single" w:color="000000"/>
        </w:rPr>
        <w:t xml:space="preserve"> </w:t>
      </w:r>
      <w:r>
        <w:rPr>
          <w:rFonts w:ascii="Trebuchet MS"/>
          <w:w w:val="105"/>
          <w:u w:val="single" w:color="000000"/>
        </w:rPr>
        <w:t>Controlling</w:t>
      </w:r>
      <w:r>
        <w:rPr>
          <w:rFonts w:ascii="Trebuchet MS"/>
          <w:spacing w:val="15"/>
          <w:w w:val="105"/>
          <w:u w:val="single" w:color="000000"/>
        </w:rPr>
        <w:t xml:space="preserve"> </w:t>
      </w:r>
      <w:r>
        <w:rPr>
          <w:rFonts w:ascii="Trebuchet MS"/>
          <w:spacing w:val="5"/>
          <w:w w:val="105"/>
          <w:u w:val="single" w:color="000000"/>
        </w:rPr>
        <w:t>Sig</w:t>
      </w:r>
      <w:r>
        <w:rPr>
          <w:rFonts w:ascii="Trebuchet MS"/>
          <w:spacing w:val="-51"/>
          <w:w w:val="105"/>
          <w:u w:val="single" w:color="000000"/>
        </w:rPr>
        <w:t xml:space="preserve"> </w:t>
      </w:r>
      <w:proofErr w:type="spellStart"/>
      <w:r>
        <w:rPr>
          <w:rFonts w:ascii="Trebuchet MS"/>
          <w:spacing w:val="3"/>
          <w:w w:val="105"/>
          <w:u w:val="single" w:color="000000"/>
        </w:rPr>
        <w:t>nific</w:t>
      </w:r>
      <w:proofErr w:type="spellEnd"/>
      <w:r>
        <w:rPr>
          <w:rFonts w:ascii="Trebuchet MS"/>
          <w:spacing w:val="-51"/>
          <w:w w:val="105"/>
          <w:u w:val="single" w:color="000000"/>
        </w:rPr>
        <w:t xml:space="preserve"> </w:t>
      </w:r>
      <w:r>
        <w:rPr>
          <w:rFonts w:ascii="Trebuchet MS"/>
          <w:w w:val="105"/>
          <w:u w:val="single" w:color="000000"/>
        </w:rPr>
        <w:t>a</w:t>
      </w:r>
      <w:r>
        <w:rPr>
          <w:rFonts w:ascii="Trebuchet MS"/>
          <w:spacing w:val="-50"/>
          <w:w w:val="105"/>
          <w:u w:val="single" w:color="000000"/>
        </w:rPr>
        <w:t xml:space="preserve"> </w:t>
      </w:r>
      <w:proofErr w:type="spellStart"/>
      <w:r>
        <w:rPr>
          <w:rFonts w:ascii="Trebuchet MS"/>
          <w:spacing w:val="5"/>
          <w:w w:val="105"/>
          <w:u w:val="single" w:color="000000"/>
        </w:rPr>
        <w:t>nt</w:t>
      </w:r>
      <w:proofErr w:type="spellEnd"/>
      <w:r>
        <w:rPr>
          <w:rFonts w:ascii="Trebuchet MS"/>
          <w:spacing w:val="-2"/>
          <w:w w:val="105"/>
          <w:u w:val="single" w:color="000000"/>
        </w:rPr>
        <w:t xml:space="preserve"> </w:t>
      </w:r>
      <w:r>
        <w:rPr>
          <w:rFonts w:ascii="Trebuchet MS"/>
          <w:w w:val="105"/>
          <w:u w:val="single" w:color="000000"/>
        </w:rPr>
        <w:t>S</w:t>
      </w:r>
      <w:r>
        <w:rPr>
          <w:rFonts w:ascii="Trebuchet MS"/>
          <w:spacing w:val="-53"/>
          <w:w w:val="105"/>
          <w:u w:val="single" w:color="000000"/>
        </w:rPr>
        <w:t xml:space="preserve"> </w:t>
      </w:r>
      <w:proofErr w:type="spellStart"/>
      <w:r>
        <w:rPr>
          <w:rFonts w:ascii="Trebuchet MS"/>
          <w:spacing w:val="4"/>
          <w:w w:val="105"/>
          <w:u w:val="single" w:color="000000"/>
        </w:rPr>
        <w:t>ite</w:t>
      </w:r>
      <w:proofErr w:type="spellEnd"/>
      <w:r>
        <w:rPr>
          <w:rFonts w:ascii="Trebuchet MS"/>
          <w:spacing w:val="23"/>
          <w:w w:val="105"/>
          <w:u w:val="single" w:color="000000"/>
        </w:rPr>
        <w:t xml:space="preserve"> </w:t>
      </w:r>
      <w:r>
        <w:rPr>
          <w:rFonts w:ascii="Trebuchet MS"/>
          <w:w w:val="105"/>
          <w:u w:val="single" w:color="000000"/>
        </w:rPr>
        <w:t>R</w:t>
      </w:r>
      <w:r>
        <w:rPr>
          <w:rFonts w:ascii="Trebuchet MS"/>
          <w:spacing w:val="-52"/>
          <w:w w:val="105"/>
          <w:u w:val="single" w:color="000000"/>
        </w:rPr>
        <w:t xml:space="preserve"> </w:t>
      </w:r>
      <w:proofErr w:type="spellStart"/>
      <w:r>
        <w:rPr>
          <w:rFonts w:ascii="Trebuchet MS"/>
          <w:spacing w:val="5"/>
          <w:w w:val="105"/>
          <w:u w:val="single" w:color="000000"/>
        </w:rPr>
        <w:t>isk</w:t>
      </w:r>
      <w:proofErr w:type="spellEnd"/>
      <w:r>
        <w:rPr>
          <w:rFonts w:ascii="Trebuchet MS"/>
          <w:spacing w:val="-52"/>
          <w:w w:val="105"/>
          <w:u w:val="single" w:color="000000"/>
        </w:rPr>
        <w:t xml:space="preserve"> </w:t>
      </w:r>
      <w:r>
        <w:rPr>
          <w:rFonts w:ascii="Trebuchet MS"/>
          <w:w w:val="105"/>
          <w:u w:val="single" w:color="000000"/>
        </w:rPr>
        <w:t>s</w:t>
      </w:r>
    </w:p>
    <w:p w:rsidR="00E22020" w:rsidRDefault="00E22020">
      <w:pPr>
        <w:rPr>
          <w:rFonts w:ascii="Trebuchet MS" w:eastAsia="Trebuchet MS" w:hAnsi="Trebuchet MS" w:cs="Trebuchet MS"/>
          <w:sz w:val="20"/>
          <w:szCs w:val="20"/>
        </w:rPr>
      </w:pPr>
    </w:p>
    <w:p w:rsidR="00E22020" w:rsidRDefault="00E22020">
      <w:pPr>
        <w:spacing w:before="2"/>
        <w:rPr>
          <w:rFonts w:ascii="Trebuchet MS" w:eastAsia="Trebuchet MS" w:hAnsi="Trebuchet MS" w:cs="Trebuchet MS"/>
          <w:sz w:val="23"/>
          <w:szCs w:val="23"/>
        </w:rPr>
      </w:pPr>
    </w:p>
    <w:p w:rsidR="00E22020" w:rsidRDefault="00016963">
      <w:pPr>
        <w:pStyle w:val="BodyText"/>
        <w:spacing w:before="73" w:line="276" w:lineRule="auto"/>
        <w:ind w:left="100" w:right="120"/>
        <w:rPr>
          <w:rFonts w:ascii="Trebuchet MS" w:eastAsia="Trebuchet MS" w:hAnsi="Trebuchet MS" w:cs="Trebuchet MS"/>
        </w:rPr>
      </w:pPr>
      <w:r>
        <w:rPr>
          <w:rFonts w:ascii="Trebuchet MS"/>
        </w:rPr>
        <w:t xml:space="preserve">The </w:t>
      </w:r>
      <w:r>
        <w:rPr>
          <w:rFonts w:ascii="Trebuchet MS"/>
          <w:spacing w:val="6"/>
        </w:rPr>
        <w:t xml:space="preserve">following </w:t>
      </w:r>
      <w:r>
        <w:rPr>
          <w:rFonts w:ascii="Trebuchet MS"/>
          <w:spacing w:val="5"/>
        </w:rPr>
        <w:t xml:space="preserve">are </w:t>
      </w:r>
      <w:r>
        <w:rPr>
          <w:rFonts w:ascii="Trebuchet MS"/>
          <w:spacing w:val="7"/>
        </w:rPr>
        <w:t xml:space="preserve">some examples </w:t>
      </w:r>
      <w:r>
        <w:rPr>
          <w:rFonts w:ascii="Trebuchet MS"/>
          <w:spacing w:val="6"/>
        </w:rPr>
        <w:t xml:space="preserve">requiring </w:t>
      </w:r>
      <w:r>
        <w:rPr>
          <w:rFonts w:ascii="Trebuchet MS"/>
          <w:spacing w:val="7"/>
        </w:rPr>
        <w:t xml:space="preserve">arrangements </w:t>
      </w:r>
      <w:r>
        <w:rPr>
          <w:rFonts w:ascii="Trebuchet MS"/>
          <w:spacing w:val="6"/>
        </w:rPr>
        <w:t xml:space="preserve">for controlling </w:t>
      </w:r>
      <w:r>
        <w:rPr>
          <w:rFonts w:ascii="Trebuchet MS"/>
          <w:spacing w:val="5"/>
        </w:rPr>
        <w:t xml:space="preserve">the </w:t>
      </w:r>
      <w:r>
        <w:rPr>
          <w:rFonts w:ascii="Trebuchet MS"/>
        </w:rPr>
        <w:t xml:space="preserve">most </w:t>
      </w:r>
      <w:r>
        <w:rPr>
          <w:rFonts w:ascii="Trebuchet MS"/>
          <w:spacing w:val="7"/>
        </w:rPr>
        <w:t>significant</w:t>
      </w:r>
      <w:r>
        <w:rPr>
          <w:rFonts w:ascii="Trebuchet MS"/>
          <w:spacing w:val="31"/>
        </w:rPr>
        <w:t xml:space="preserve"> </w:t>
      </w:r>
      <w:r>
        <w:rPr>
          <w:rFonts w:ascii="Trebuchet MS"/>
          <w:spacing w:val="5"/>
        </w:rPr>
        <w:t>site</w:t>
      </w:r>
      <w:r>
        <w:rPr>
          <w:rFonts w:ascii="Trebuchet MS"/>
          <w:w w:val="99"/>
        </w:rPr>
        <w:t xml:space="preserve"> </w:t>
      </w:r>
      <w:r>
        <w:rPr>
          <w:rFonts w:ascii="Trebuchet MS"/>
          <w:spacing w:val="7"/>
        </w:rPr>
        <w:t>risks:-</w:t>
      </w:r>
    </w:p>
    <w:p w:rsidR="00E22020" w:rsidRDefault="00E22020">
      <w:pPr>
        <w:spacing w:before="3"/>
        <w:rPr>
          <w:rFonts w:ascii="Trebuchet MS" w:eastAsia="Trebuchet MS" w:hAnsi="Trebuchet MS" w:cs="Trebuchet MS"/>
          <w:sz w:val="23"/>
          <w:szCs w:val="23"/>
        </w:rPr>
      </w:pPr>
    </w:p>
    <w:p w:rsidR="00E22020" w:rsidRDefault="00016963">
      <w:pPr>
        <w:pStyle w:val="BodyText"/>
        <w:ind w:left="100" w:right="120"/>
        <w:rPr>
          <w:rFonts w:ascii="Trebuchet MS" w:eastAsia="Trebuchet MS" w:hAnsi="Trebuchet MS" w:cs="Trebuchet MS"/>
        </w:rPr>
      </w:pPr>
      <w:r>
        <w:rPr>
          <w:rFonts w:ascii="Trebuchet MS"/>
          <w:spacing w:val="8"/>
          <w:w w:val="110"/>
        </w:rPr>
        <w:t>Safety</w:t>
      </w:r>
      <w:r>
        <w:rPr>
          <w:rFonts w:ascii="Trebuchet MS"/>
          <w:spacing w:val="-5"/>
          <w:w w:val="110"/>
        </w:rPr>
        <w:t xml:space="preserve"> </w:t>
      </w:r>
      <w:r>
        <w:rPr>
          <w:rFonts w:ascii="Trebuchet MS"/>
          <w:spacing w:val="6"/>
          <w:w w:val="110"/>
        </w:rPr>
        <w:t>risks</w:t>
      </w:r>
    </w:p>
    <w:p w:rsidR="00E22020" w:rsidRDefault="00E22020">
      <w:pPr>
        <w:rPr>
          <w:rFonts w:ascii="Trebuchet MS" w:eastAsia="Trebuchet MS" w:hAnsi="Trebuchet MS" w:cs="Trebuchet MS"/>
          <w:sz w:val="20"/>
          <w:szCs w:val="20"/>
        </w:rPr>
      </w:pPr>
    </w:p>
    <w:p w:rsidR="00E22020" w:rsidRDefault="00E22020">
      <w:pPr>
        <w:spacing w:before="3"/>
        <w:rPr>
          <w:rFonts w:ascii="Trebuchet MS" w:eastAsia="Trebuchet MS" w:hAnsi="Trebuchet MS" w:cs="Trebuchet MS"/>
          <w:sz w:val="29"/>
          <w:szCs w:val="29"/>
        </w:rPr>
      </w:pPr>
    </w:p>
    <w:p w:rsidR="00E22020" w:rsidRDefault="00016963" w:rsidP="00A72E99">
      <w:pPr>
        <w:pStyle w:val="ListParagraph"/>
        <w:numPr>
          <w:ilvl w:val="0"/>
          <w:numId w:val="26"/>
        </w:numPr>
        <w:tabs>
          <w:tab w:val="left" w:pos="667"/>
        </w:tabs>
        <w:ind w:right="120" w:firstLine="0"/>
        <w:rPr>
          <w:rFonts w:ascii="Trebuchet MS" w:eastAsia="Trebuchet MS" w:hAnsi="Trebuchet MS" w:cs="Trebuchet MS"/>
          <w:sz w:val="20"/>
          <w:szCs w:val="20"/>
        </w:rPr>
      </w:pPr>
      <w:r>
        <w:rPr>
          <w:rFonts w:ascii="Trebuchet MS"/>
          <w:spacing w:val="8"/>
          <w:sz w:val="20"/>
        </w:rPr>
        <w:t xml:space="preserve">Services, </w:t>
      </w:r>
      <w:r>
        <w:rPr>
          <w:rFonts w:ascii="Trebuchet MS"/>
          <w:spacing w:val="6"/>
          <w:sz w:val="20"/>
        </w:rPr>
        <w:t xml:space="preserve">including </w:t>
      </w:r>
      <w:r>
        <w:rPr>
          <w:rFonts w:ascii="Trebuchet MS"/>
          <w:spacing w:val="2"/>
          <w:sz w:val="20"/>
        </w:rPr>
        <w:t xml:space="preserve">temporary </w:t>
      </w:r>
      <w:r>
        <w:rPr>
          <w:rFonts w:ascii="Trebuchet MS"/>
          <w:spacing w:val="7"/>
          <w:sz w:val="20"/>
        </w:rPr>
        <w:t>electrical</w:t>
      </w:r>
      <w:r>
        <w:rPr>
          <w:rFonts w:ascii="Trebuchet MS"/>
          <w:spacing w:val="33"/>
          <w:sz w:val="20"/>
        </w:rPr>
        <w:t xml:space="preserve"> </w:t>
      </w:r>
      <w:r>
        <w:rPr>
          <w:rFonts w:ascii="Trebuchet MS"/>
          <w:spacing w:val="6"/>
          <w:sz w:val="20"/>
        </w:rPr>
        <w:t>installations</w:t>
      </w:r>
    </w:p>
    <w:p w:rsidR="00E22020" w:rsidRDefault="00016963" w:rsidP="00A72E99">
      <w:pPr>
        <w:pStyle w:val="ListParagraph"/>
        <w:numPr>
          <w:ilvl w:val="0"/>
          <w:numId w:val="26"/>
        </w:numPr>
        <w:tabs>
          <w:tab w:val="left" w:pos="667"/>
        </w:tabs>
        <w:spacing w:before="99"/>
        <w:ind w:left="666" w:right="120" w:hanging="566"/>
        <w:rPr>
          <w:rFonts w:ascii="Trebuchet MS" w:eastAsia="Trebuchet MS" w:hAnsi="Trebuchet MS" w:cs="Trebuchet MS"/>
          <w:sz w:val="20"/>
          <w:szCs w:val="20"/>
        </w:rPr>
      </w:pPr>
      <w:r>
        <w:rPr>
          <w:rFonts w:ascii="Trebuchet MS"/>
          <w:spacing w:val="7"/>
          <w:sz w:val="20"/>
        </w:rPr>
        <w:t xml:space="preserve">Preventing employees </w:t>
      </w:r>
      <w:r>
        <w:rPr>
          <w:rFonts w:ascii="Trebuchet MS"/>
          <w:spacing w:val="6"/>
          <w:sz w:val="20"/>
        </w:rPr>
        <w:t xml:space="preserve">from </w:t>
      </w:r>
      <w:r>
        <w:rPr>
          <w:rFonts w:ascii="Trebuchet MS"/>
          <w:spacing w:val="5"/>
          <w:sz w:val="20"/>
        </w:rPr>
        <w:t xml:space="preserve">falling </w:t>
      </w:r>
      <w:r>
        <w:rPr>
          <w:rFonts w:ascii="Trebuchet MS"/>
          <w:spacing w:val="3"/>
          <w:sz w:val="20"/>
        </w:rPr>
        <w:t xml:space="preserve">into </w:t>
      </w:r>
      <w:r>
        <w:rPr>
          <w:rFonts w:ascii="Trebuchet MS"/>
          <w:spacing w:val="8"/>
          <w:sz w:val="20"/>
        </w:rPr>
        <w:t xml:space="preserve">excavations, </w:t>
      </w:r>
      <w:r>
        <w:rPr>
          <w:rFonts w:ascii="Trebuchet MS"/>
          <w:spacing w:val="6"/>
          <w:sz w:val="20"/>
        </w:rPr>
        <w:t xml:space="preserve">from </w:t>
      </w:r>
      <w:r>
        <w:rPr>
          <w:rFonts w:ascii="Trebuchet MS"/>
          <w:spacing w:val="7"/>
          <w:sz w:val="20"/>
        </w:rPr>
        <w:t>trucks</w:t>
      </w:r>
      <w:r>
        <w:rPr>
          <w:rFonts w:ascii="Trebuchet MS"/>
          <w:spacing w:val="49"/>
          <w:sz w:val="20"/>
        </w:rPr>
        <w:t xml:space="preserve"> </w:t>
      </w:r>
      <w:r>
        <w:rPr>
          <w:rFonts w:ascii="Trebuchet MS"/>
          <w:spacing w:val="10"/>
          <w:sz w:val="20"/>
        </w:rPr>
        <w:t>etc.</w:t>
      </w:r>
    </w:p>
    <w:p w:rsidR="00E22020" w:rsidRDefault="00016963" w:rsidP="00A72E99">
      <w:pPr>
        <w:pStyle w:val="ListParagraph"/>
        <w:numPr>
          <w:ilvl w:val="0"/>
          <w:numId w:val="26"/>
        </w:numPr>
        <w:tabs>
          <w:tab w:val="left" w:pos="667"/>
        </w:tabs>
        <w:spacing w:before="99"/>
        <w:ind w:left="666" w:right="120" w:hanging="566"/>
        <w:rPr>
          <w:rFonts w:ascii="Trebuchet MS" w:eastAsia="Trebuchet MS" w:hAnsi="Trebuchet MS" w:cs="Trebuchet MS"/>
          <w:sz w:val="20"/>
          <w:szCs w:val="20"/>
        </w:rPr>
      </w:pPr>
      <w:r>
        <w:rPr>
          <w:rFonts w:ascii="Trebuchet MS"/>
          <w:sz w:val="20"/>
        </w:rPr>
        <w:t xml:space="preserve">Work </w:t>
      </w:r>
      <w:r>
        <w:rPr>
          <w:rFonts w:ascii="Trebuchet MS"/>
          <w:spacing w:val="6"/>
          <w:sz w:val="20"/>
        </w:rPr>
        <w:t xml:space="preserve">with, on </w:t>
      </w:r>
      <w:r>
        <w:rPr>
          <w:rFonts w:ascii="Trebuchet MS"/>
          <w:spacing w:val="5"/>
          <w:sz w:val="20"/>
        </w:rPr>
        <w:t xml:space="preserve">or </w:t>
      </w:r>
      <w:r>
        <w:rPr>
          <w:rFonts w:ascii="Trebuchet MS"/>
          <w:spacing w:val="7"/>
          <w:sz w:val="20"/>
        </w:rPr>
        <w:t xml:space="preserve">near </w:t>
      </w:r>
      <w:r>
        <w:rPr>
          <w:rFonts w:ascii="Trebuchet MS"/>
          <w:spacing w:val="6"/>
          <w:sz w:val="20"/>
        </w:rPr>
        <w:t>fragile</w:t>
      </w:r>
      <w:r>
        <w:rPr>
          <w:rFonts w:ascii="Trebuchet MS"/>
          <w:spacing w:val="54"/>
          <w:sz w:val="20"/>
        </w:rPr>
        <w:t xml:space="preserve"> </w:t>
      </w:r>
      <w:r>
        <w:rPr>
          <w:rFonts w:ascii="Trebuchet MS"/>
          <w:sz w:val="20"/>
        </w:rPr>
        <w:t>materials</w:t>
      </w:r>
    </w:p>
    <w:p w:rsidR="00E22020" w:rsidRDefault="00016963" w:rsidP="00A72E99">
      <w:pPr>
        <w:pStyle w:val="ListParagraph"/>
        <w:numPr>
          <w:ilvl w:val="0"/>
          <w:numId w:val="26"/>
        </w:numPr>
        <w:tabs>
          <w:tab w:val="left" w:pos="667"/>
        </w:tabs>
        <w:spacing w:before="101"/>
        <w:ind w:left="666" w:right="120" w:hanging="566"/>
        <w:rPr>
          <w:rFonts w:ascii="Trebuchet MS" w:eastAsia="Trebuchet MS" w:hAnsi="Trebuchet MS" w:cs="Trebuchet MS"/>
          <w:sz w:val="20"/>
          <w:szCs w:val="20"/>
        </w:rPr>
      </w:pPr>
      <w:r>
        <w:rPr>
          <w:rFonts w:ascii="Trebuchet MS"/>
          <w:sz w:val="20"/>
        </w:rPr>
        <w:t xml:space="preserve">Control </w:t>
      </w:r>
      <w:r>
        <w:rPr>
          <w:rFonts w:ascii="Trebuchet MS"/>
          <w:spacing w:val="6"/>
          <w:sz w:val="20"/>
        </w:rPr>
        <w:t xml:space="preserve">of </w:t>
      </w:r>
      <w:r>
        <w:rPr>
          <w:rFonts w:ascii="Trebuchet MS"/>
          <w:spacing w:val="4"/>
          <w:sz w:val="20"/>
        </w:rPr>
        <w:t>lifting</w:t>
      </w:r>
      <w:r>
        <w:rPr>
          <w:rFonts w:ascii="Trebuchet MS"/>
          <w:spacing w:val="30"/>
          <w:sz w:val="20"/>
        </w:rPr>
        <w:t xml:space="preserve"> </w:t>
      </w:r>
      <w:r>
        <w:rPr>
          <w:rFonts w:ascii="Trebuchet MS"/>
          <w:spacing w:val="8"/>
          <w:sz w:val="20"/>
        </w:rPr>
        <w:t>operations</w:t>
      </w:r>
    </w:p>
    <w:p w:rsidR="00E22020" w:rsidRDefault="00016963" w:rsidP="00A72E99">
      <w:pPr>
        <w:pStyle w:val="ListParagraph"/>
        <w:numPr>
          <w:ilvl w:val="0"/>
          <w:numId w:val="26"/>
        </w:numPr>
        <w:tabs>
          <w:tab w:val="left" w:pos="667"/>
        </w:tabs>
        <w:spacing w:before="99"/>
        <w:ind w:left="666" w:right="120" w:hanging="566"/>
        <w:rPr>
          <w:rFonts w:ascii="Trebuchet MS" w:eastAsia="Trebuchet MS" w:hAnsi="Trebuchet MS" w:cs="Trebuchet MS"/>
          <w:sz w:val="20"/>
          <w:szCs w:val="20"/>
        </w:rPr>
      </w:pPr>
      <w:r>
        <w:rPr>
          <w:rFonts w:ascii="Trebuchet MS"/>
          <w:spacing w:val="11"/>
          <w:sz w:val="20"/>
        </w:rPr>
        <w:t xml:space="preserve">The </w:t>
      </w:r>
      <w:r>
        <w:rPr>
          <w:rFonts w:ascii="Trebuchet MS"/>
          <w:sz w:val="20"/>
        </w:rPr>
        <w:t xml:space="preserve">maintenance </w:t>
      </w:r>
      <w:r>
        <w:rPr>
          <w:rFonts w:ascii="Trebuchet MS"/>
          <w:spacing w:val="6"/>
          <w:sz w:val="20"/>
        </w:rPr>
        <w:t xml:space="preserve">of </w:t>
      </w:r>
      <w:r>
        <w:rPr>
          <w:rFonts w:ascii="Trebuchet MS"/>
          <w:spacing w:val="7"/>
          <w:sz w:val="20"/>
        </w:rPr>
        <w:t>plant and</w:t>
      </w:r>
      <w:r>
        <w:rPr>
          <w:rFonts w:ascii="Trebuchet MS"/>
          <w:spacing w:val="41"/>
          <w:sz w:val="20"/>
        </w:rPr>
        <w:t xml:space="preserve"> </w:t>
      </w:r>
      <w:r>
        <w:rPr>
          <w:rFonts w:ascii="Trebuchet MS"/>
          <w:spacing w:val="9"/>
          <w:sz w:val="20"/>
        </w:rPr>
        <w:t>equipment</w:t>
      </w:r>
    </w:p>
    <w:p w:rsidR="00E22020" w:rsidRDefault="00016963" w:rsidP="00A72E99">
      <w:pPr>
        <w:pStyle w:val="ListParagraph"/>
        <w:numPr>
          <w:ilvl w:val="0"/>
          <w:numId w:val="26"/>
        </w:numPr>
        <w:tabs>
          <w:tab w:val="left" w:pos="667"/>
        </w:tabs>
        <w:spacing w:before="101"/>
        <w:ind w:left="666" w:right="120" w:hanging="566"/>
        <w:rPr>
          <w:rFonts w:ascii="Trebuchet MS" w:eastAsia="Trebuchet MS" w:hAnsi="Trebuchet MS" w:cs="Trebuchet MS"/>
          <w:sz w:val="20"/>
          <w:szCs w:val="20"/>
        </w:rPr>
      </w:pPr>
      <w:r>
        <w:rPr>
          <w:rFonts w:ascii="Trebuchet MS"/>
          <w:spacing w:val="9"/>
          <w:sz w:val="20"/>
        </w:rPr>
        <w:t xml:space="preserve">Poor </w:t>
      </w:r>
      <w:r>
        <w:rPr>
          <w:rFonts w:ascii="Trebuchet MS"/>
          <w:spacing w:val="8"/>
          <w:sz w:val="20"/>
        </w:rPr>
        <w:t>ground</w:t>
      </w:r>
      <w:r>
        <w:rPr>
          <w:rFonts w:ascii="Trebuchet MS"/>
          <w:spacing w:val="14"/>
          <w:sz w:val="20"/>
        </w:rPr>
        <w:t xml:space="preserve"> </w:t>
      </w:r>
      <w:r>
        <w:rPr>
          <w:rFonts w:ascii="Trebuchet MS"/>
          <w:spacing w:val="7"/>
          <w:sz w:val="20"/>
        </w:rPr>
        <w:t>conditions</w:t>
      </w:r>
    </w:p>
    <w:p w:rsidR="00E22020" w:rsidRDefault="00016963" w:rsidP="00A72E99">
      <w:pPr>
        <w:pStyle w:val="ListParagraph"/>
        <w:numPr>
          <w:ilvl w:val="0"/>
          <w:numId w:val="26"/>
        </w:numPr>
        <w:tabs>
          <w:tab w:val="left" w:pos="667"/>
        </w:tabs>
        <w:spacing w:before="96"/>
        <w:ind w:left="666" w:right="120" w:hanging="566"/>
        <w:rPr>
          <w:rFonts w:ascii="Trebuchet MS" w:eastAsia="Trebuchet MS" w:hAnsi="Trebuchet MS" w:cs="Trebuchet MS"/>
          <w:sz w:val="20"/>
          <w:szCs w:val="20"/>
        </w:rPr>
      </w:pPr>
      <w:r>
        <w:rPr>
          <w:rFonts w:ascii="Trebuchet MS"/>
          <w:sz w:val="20"/>
        </w:rPr>
        <w:t xml:space="preserve">Traffic </w:t>
      </w:r>
      <w:r>
        <w:rPr>
          <w:rFonts w:ascii="Trebuchet MS"/>
          <w:spacing w:val="7"/>
          <w:sz w:val="20"/>
        </w:rPr>
        <w:t xml:space="preserve">routes </w:t>
      </w:r>
      <w:r>
        <w:rPr>
          <w:rFonts w:ascii="Trebuchet MS"/>
          <w:spacing w:val="6"/>
          <w:sz w:val="20"/>
        </w:rPr>
        <w:t xml:space="preserve">and </w:t>
      </w:r>
      <w:r>
        <w:rPr>
          <w:rFonts w:ascii="Trebuchet MS"/>
          <w:spacing w:val="8"/>
          <w:sz w:val="20"/>
        </w:rPr>
        <w:t xml:space="preserve">segregation </w:t>
      </w:r>
      <w:r>
        <w:rPr>
          <w:rFonts w:ascii="Trebuchet MS"/>
          <w:spacing w:val="5"/>
          <w:sz w:val="20"/>
        </w:rPr>
        <w:t xml:space="preserve">of </w:t>
      </w:r>
      <w:r>
        <w:rPr>
          <w:rFonts w:ascii="Trebuchet MS"/>
          <w:spacing w:val="6"/>
          <w:sz w:val="20"/>
        </w:rPr>
        <w:t>vehicles and</w:t>
      </w:r>
      <w:r>
        <w:rPr>
          <w:rFonts w:ascii="Trebuchet MS"/>
          <w:spacing w:val="12"/>
          <w:sz w:val="20"/>
        </w:rPr>
        <w:t xml:space="preserve"> </w:t>
      </w:r>
      <w:r>
        <w:rPr>
          <w:rFonts w:ascii="Trebuchet MS"/>
          <w:spacing w:val="8"/>
          <w:sz w:val="20"/>
        </w:rPr>
        <w:t>pedestrians</w:t>
      </w:r>
    </w:p>
    <w:p w:rsidR="00E22020" w:rsidRDefault="00016963" w:rsidP="00A72E99">
      <w:pPr>
        <w:pStyle w:val="ListParagraph"/>
        <w:numPr>
          <w:ilvl w:val="0"/>
          <w:numId w:val="26"/>
        </w:numPr>
        <w:tabs>
          <w:tab w:val="left" w:pos="667"/>
        </w:tabs>
        <w:spacing w:before="101"/>
        <w:ind w:left="666" w:right="120" w:hanging="566"/>
        <w:rPr>
          <w:rFonts w:ascii="Trebuchet MS" w:eastAsia="Trebuchet MS" w:hAnsi="Trebuchet MS" w:cs="Trebuchet MS"/>
          <w:sz w:val="20"/>
          <w:szCs w:val="20"/>
        </w:rPr>
      </w:pPr>
      <w:r>
        <w:rPr>
          <w:rFonts w:ascii="Trebuchet MS"/>
          <w:spacing w:val="8"/>
          <w:sz w:val="20"/>
        </w:rPr>
        <w:t xml:space="preserve">Storage </w:t>
      </w:r>
      <w:r>
        <w:rPr>
          <w:rFonts w:ascii="Trebuchet MS"/>
          <w:spacing w:val="5"/>
          <w:sz w:val="20"/>
        </w:rPr>
        <w:t xml:space="preserve">of </w:t>
      </w:r>
      <w:r>
        <w:rPr>
          <w:rFonts w:ascii="Trebuchet MS"/>
          <w:spacing w:val="7"/>
          <w:sz w:val="20"/>
        </w:rPr>
        <w:t>hazardous</w:t>
      </w:r>
      <w:r>
        <w:rPr>
          <w:rFonts w:ascii="Trebuchet MS"/>
          <w:spacing w:val="31"/>
          <w:sz w:val="20"/>
        </w:rPr>
        <w:t xml:space="preserve"> </w:t>
      </w:r>
      <w:r>
        <w:rPr>
          <w:rFonts w:ascii="Trebuchet MS"/>
          <w:sz w:val="20"/>
        </w:rPr>
        <w:t>materials</w:t>
      </w:r>
    </w:p>
    <w:p w:rsidR="00E22020" w:rsidRDefault="00016963" w:rsidP="00A72E99">
      <w:pPr>
        <w:pStyle w:val="ListParagraph"/>
        <w:numPr>
          <w:ilvl w:val="0"/>
          <w:numId w:val="26"/>
        </w:numPr>
        <w:tabs>
          <w:tab w:val="left" w:pos="667"/>
        </w:tabs>
        <w:spacing w:before="99"/>
        <w:ind w:left="666" w:right="120" w:hanging="566"/>
        <w:rPr>
          <w:rFonts w:ascii="Trebuchet MS" w:eastAsia="Trebuchet MS" w:hAnsi="Trebuchet MS" w:cs="Trebuchet MS"/>
          <w:sz w:val="20"/>
          <w:szCs w:val="20"/>
        </w:rPr>
      </w:pPr>
      <w:r>
        <w:rPr>
          <w:rFonts w:ascii="Trebuchet MS"/>
          <w:sz w:val="20"/>
        </w:rPr>
        <w:t xml:space="preserve">Dealing </w:t>
      </w:r>
      <w:r>
        <w:rPr>
          <w:rFonts w:ascii="Trebuchet MS"/>
          <w:spacing w:val="5"/>
          <w:sz w:val="20"/>
        </w:rPr>
        <w:t xml:space="preserve">with </w:t>
      </w:r>
      <w:r>
        <w:rPr>
          <w:rFonts w:ascii="Trebuchet MS"/>
          <w:spacing w:val="6"/>
          <w:sz w:val="20"/>
        </w:rPr>
        <w:t xml:space="preserve">existing </w:t>
      </w:r>
      <w:r>
        <w:rPr>
          <w:rFonts w:ascii="Trebuchet MS"/>
          <w:spacing w:val="7"/>
          <w:sz w:val="20"/>
        </w:rPr>
        <w:t>unstable</w:t>
      </w:r>
      <w:r>
        <w:rPr>
          <w:rFonts w:ascii="Trebuchet MS"/>
          <w:spacing w:val="54"/>
          <w:sz w:val="20"/>
        </w:rPr>
        <w:t xml:space="preserve"> </w:t>
      </w:r>
      <w:r>
        <w:rPr>
          <w:rFonts w:ascii="Trebuchet MS"/>
          <w:spacing w:val="7"/>
          <w:sz w:val="20"/>
        </w:rPr>
        <w:t>structures/land</w:t>
      </w:r>
    </w:p>
    <w:p w:rsidR="00E22020" w:rsidRDefault="00016963" w:rsidP="00A72E99">
      <w:pPr>
        <w:pStyle w:val="ListParagraph"/>
        <w:numPr>
          <w:ilvl w:val="0"/>
          <w:numId w:val="26"/>
        </w:numPr>
        <w:tabs>
          <w:tab w:val="left" w:pos="667"/>
        </w:tabs>
        <w:spacing w:before="101"/>
        <w:ind w:left="666" w:right="120" w:hanging="566"/>
        <w:rPr>
          <w:rFonts w:ascii="Trebuchet MS" w:eastAsia="Trebuchet MS" w:hAnsi="Trebuchet MS" w:cs="Trebuchet MS"/>
          <w:sz w:val="20"/>
          <w:szCs w:val="20"/>
        </w:rPr>
      </w:pPr>
      <w:r>
        <w:rPr>
          <w:rFonts w:ascii="Trebuchet MS"/>
          <w:spacing w:val="9"/>
          <w:sz w:val="20"/>
        </w:rPr>
        <w:t xml:space="preserve">Accommodating </w:t>
      </w:r>
      <w:r>
        <w:rPr>
          <w:rFonts w:ascii="Trebuchet MS"/>
          <w:spacing w:val="8"/>
          <w:sz w:val="20"/>
        </w:rPr>
        <w:t xml:space="preserve">adjacent </w:t>
      </w:r>
      <w:r>
        <w:rPr>
          <w:rFonts w:ascii="Trebuchet MS"/>
          <w:spacing w:val="6"/>
          <w:sz w:val="20"/>
        </w:rPr>
        <w:t>land</w:t>
      </w:r>
      <w:r>
        <w:rPr>
          <w:rFonts w:ascii="Trebuchet MS"/>
          <w:spacing w:val="36"/>
          <w:sz w:val="20"/>
        </w:rPr>
        <w:t xml:space="preserve"> </w:t>
      </w:r>
      <w:r>
        <w:rPr>
          <w:rFonts w:ascii="Trebuchet MS"/>
          <w:spacing w:val="7"/>
          <w:sz w:val="20"/>
        </w:rPr>
        <w:t>use</w:t>
      </w:r>
    </w:p>
    <w:p w:rsidR="00E22020" w:rsidRDefault="00016963" w:rsidP="00A72E99">
      <w:pPr>
        <w:pStyle w:val="ListParagraph"/>
        <w:numPr>
          <w:ilvl w:val="0"/>
          <w:numId w:val="26"/>
        </w:numPr>
        <w:tabs>
          <w:tab w:val="left" w:pos="667"/>
        </w:tabs>
        <w:spacing w:before="99" w:line="559" w:lineRule="auto"/>
        <w:ind w:right="4259" w:firstLine="0"/>
        <w:rPr>
          <w:rFonts w:ascii="Trebuchet MS" w:eastAsia="Trebuchet MS" w:hAnsi="Trebuchet MS" w:cs="Trebuchet MS"/>
          <w:sz w:val="20"/>
          <w:szCs w:val="20"/>
        </w:rPr>
      </w:pPr>
      <w:r>
        <w:rPr>
          <w:rFonts w:ascii="Trebuchet MS"/>
          <w:sz w:val="20"/>
        </w:rPr>
        <w:t xml:space="preserve">Other </w:t>
      </w:r>
      <w:r>
        <w:rPr>
          <w:rFonts w:ascii="Trebuchet MS"/>
          <w:spacing w:val="7"/>
          <w:sz w:val="20"/>
        </w:rPr>
        <w:t xml:space="preserve">significant safety </w:t>
      </w:r>
      <w:r>
        <w:rPr>
          <w:rFonts w:ascii="Trebuchet MS"/>
          <w:spacing w:val="8"/>
          <w:sz w:val="20"/>
        </w:rPr>
        <w:t xml:space="preserve">risks </w:t>
      </w:r>
      <w:r>
        <w:rPr>
          <w:rFonts w:ascii="Trebuchet MS"/>
          <w:spacing w:val="6"/>
          <w:sz w:val="20"/>
        </w:rPr>
        <w:t xml:space="preserve">as </w:t>
      </w:r>
      <w:r>
        <w:rPr>
          <w:rFonts w:ascii="Trebuchet MS"/>
          <w:spacing w:val="7"/>
          <w:sz w:val="20"/>
        </w:rPr>
        <w:t xml:space="preserve">and </w:t>
      </w:r>
      <w:r>
        <w:rPr>
          <w:rFonts w:ascii="Trebuchet MS"/>
          <w:spacing w:val="8"/>
          <w:sz w:val="20"/>
        </w:rPr>
        <w:t>when</w:t>
      </w:r>
      <w:r>
        <w:rPr>
          <w:rFonts w:ascii="Trebuchet MS"/>
          <w:spacing w:val="55"/>
          <w:sz w:val="20"/>
        </w:rPr>
        <w:t xml:space="preserve"> </w:t>
      </w:r>
      <w:r>
        <w:rPr>
          <w:rFonts w:ascii="Trebuchet MS"/>
          <w:spacing w:val="7"/>
          <w:sz w:val="20"/>
        </w:rPr>
        <w:t>identified</w:t>
      </w:r>
      <w:r>
        <w:rPr>
          <w:rFonts w:ascii="Trebuchet MS"/>
          <w:spacing w:val="11"/>
          <w:w w:val="99"/>
          <w:sz w:val="20"/>
        </w:rPr>
        <w:t xml:space="preserve"> </w:t>
      </w:r>
      <w:r>
        <w:rPr>
          <w:rFonts w:ascii="Trebuchet MS"/>
          <w:sz w:val="20"/>
        </w:rPr>
        <w:t>Health</w:t>
      </w:r>
      <w:r>
        <w:rPr>
          <w:rFonts w:ascii="Trebuchet MS"/>
          <w:spacing w:val="45"/>
          <w:sz w:val="20"/>
        </w:rPr>
        <w:t xml:space="preserve"> </w:t>
      </w:r>
      <w:r>
        <w:rPr>
          <w:rFonts w:ascii="Trebuchet MS"/>
          <w:spacing w:val="6"/>
          <w:sz w:val="20"/>
        </w:rPr>
        <w:t>risks</w:t>
      </w:r>
    </w:p>
    <w:p w:rsidR="00E22020" w:rsidRDefault="00016963" w:rsidP="00A72E99">
      <w:pPr>
        <w:pStyle w:val="ListParagraph"/>
        <w:numPr>
          <w:ilvl w:val="0"/>
          <w:numId w:val="26"/>
        </w:numPr>
        <w:tabs>
          <w:tab w:val="left" w:pos="667"/>
        </w:tabs>
        <w:spacing w:line="229" w:lineRule="exact"/>
        <w:ind w:left="666" w:right="120" w:hanging="566"/>
        <w:rPr>
          <w:rFonts w:ascii="Trebuchet MS" w:eastAsia="Trebuchet MS" w:hAnsi="Trebuchet MS" w:cs="Trebuchet MS"/>
          <w:sz w:val="20"/>
          <w:szCs w:val="20"/>
        </w:rPr>
      </w:pPr>
      <w:r>
        <w:rPr>
          <w:rFonts w:ascii="Trebuchet MS"/>
          <w:spacing w:val="8"/>
          <w:sz w:val="20"/>
        </w:rPr>
        <w:t xml:space="preserve">Storage </w:t>
      </w:r>
      <w:r>
        <w:rPr>
          <w:rFonts w:ascii="Trebuchet MS"/>
          <w:spacing w:val="7"/>
          <w:sz w:val="20"/>
        </w:rPr>
        <w:t xml:space="preserve">and use </w:t>
      </w:r>
      <w:r>
        <w:rPr>
          <w:rFonts w:ascii="Trebuchet MS"/>
          <w:spacing w:val="5"/>
          <w:sz w:val="20"/>
        </w:rPr>
        <w:t xml:space="preserve">of </w:t>
      </w:r>
      <w:r>
        <w:rPr>
          <w:rFonts w:ascii="Trebuchet MS"/>
          <w:spacing w:val="8"/>
          <w:sz w:val="20"/>
        </w:rPr>
        <w:t xml:space="preserve">hazardous </w:t>
      </w:r>
      <w:r>
        <w:rPr>
          <w:rFonts w:ascii="Trebuchet MS"/>
          <w:spacing w:val="9"/>
          <w:sz w:val="20"/>
        </w:rPr>
        <w:t>chemical</w:t>
      </w:r>
      <w:r>
        <w:rPr>
          <w:rFonts w:ascii="Trebuchet MS"/>
          <w:spacing w:val="54"/>
          <w:sz w:val="20"/>
        </w:rPr>
        <w:t xml:space="preserve"> </w:t>
      </w:r>
      <w:r>
        <w:rPr>
          <w:rFonts w:ascii="Trebuchet MS"/>
          <w:spacing w:val="8"/>
          <w:sz w:val="20"/>
        </w:rPr>
        <w:t>substances</w:t>
      </w:r>
    </w:p>
    <w:p w:rsidR="00E22020" w:rsidRDefault="00016963" w:rsidP="00A72E99">
      <w:pPr>
        <w:pStyle w:val="ListParagraph"/>
        <w:numPr>
          <w:ilvl w:val="0"/>
          <w:numId w:val="26"/>
        </w:numPr>
        <w:tabs>
          <w:tab w:val="left" w:pos="667"/>
        </w:tabs>
        <w:spacing w:before="99"/>
        <w:ind w:left="666" w:right="120" w:hanging="566"/>
        <w:rPr>
          <w:rFonts w:ascii="Trebuchet MS" w:eastAsia="Trebuchet MS" w:hAnsi="Trebuchet MS" w:cs="Trebuchet MS"/>
          <w:sz w:val="20"/>
          <w:szCs w:val="20"/>
        </w:rPr>
      </w:pPr>
      <w:r>
        <w:rPr>
          <w:rFonts w:ascii="Trebuchet MS"/>
          <w:sz w:val="20"/>
        </w:rPr>
        <w:t xml:space="preserve">Dealing </w:t>
      </w:r>
      <w:r>
        <w:rPr>
          <w:rFonts w:ascii="Trebuchet MS"/>
          <w:spacing w:val="5"/>
          <w:sz w:val="20"/>
        </w:rPr>
        <w:t xml:space="preserve">with </w:t>
      </w:r>
      <w:r>
        <w:rPr>
          <w:rFonts w:ascii="Trebuchet MS"/>
          <w:spacing w:val="10"/>
          <w:sz w:val="20"/>
        </w:rPr>
        <w:t xml:space="preserve">contaminated </w:t>
      </w:r>
      <w:r>
        <w:rPr>
          <w:rFonts w:ascii="Trebuchet MS"/>
          <w:spacing w:val="5"/>
          <w:sz w:val="20"/>
        </w:rPr>
        <w:t xml:space="preserve">land </w:t>
      </w:r>
      <w:r>
        <w:rPr>
          <w:rFonts w:ascii="Trebuchet MS"/>
          <w:spacing w:val="6"/>
          <w:sz w:val="20"/>
        </w:rPr>
        <w:t>or</w:t>
      </w:r>
      <w:r>
        <w:rPr>
          <w:rFonts w:ascii="Trebuchet MS"/>
          <w:spacing w:val="69"/>
          <w:sz w:val="20"/>
        </w:rPr>
        <w:t xml:space="preserve"> </w:t>
      </w:r>
      <w:r>
        <w:rPr>
          <w:rFonts w:ascii="Trebuchet MS"/>
          <w:sz w:val="20"/>
        </w:rPr>
        <w:t>material</w:t>
      </w:r>
    </w:p>
    <w:p w:rsidR="00E22020" w:rsidRDefault="00016963" w:rsidP="00A72E99">
      <w:pPr>
        <w:pStyle w:val="ListParagraph"/>
        <w:numPr>
          <w:ilvl w:val="0"/>
          <w:numId w:val="26"/>
        </w:numPr>
        <w:tabs>
          <w:tab w:val="left" w:pos="667"/>
        </w:tabs>
        <w:spacing w:before="99"/>
        <w:ind w:left="666" w:right="120" w:hanging="566"/>
        <w:rPr>
          <w:rFonts w:ascii="Trebuchet MS" w:eastAsia="Trebuchet MS" w:hAnsi="Trebuchet MS" w:cs="Trebuchet MS"/>
          <w:sz w:val="20"/>
          <w:szCs w:val="20"/>
        </w:rPr>
      </w:pPr>
      <w:r>
        <w:rPr>
          <w:rFonts w:ascii="Trebuchet MS"/>
          <w:sz w:val="20"/>
        </w:rPr>
        <w:t>Manual</w:t>
      </w:r>
      <w:r>
        <w:rPr>
          <w:rFonts w:ascii="Trebuchet MS"/>
          <w:spacing w:val="6"/>
          <w:sz w:val="20"/>
        </w:rPr>
        <w:t xml:space="preserve"> </w:t>
      </w:r>
      <w:r>
        <w:rPr>
          <w:rFonts w:ascii="Trebuchet MS"/>
          <w:spacing w:val="8"/>
          <w:sz w:val="20"/>
        </w:rPr>
        <w:t>handling</w:t>
      </w:r>
    </w:p>
    <w:p w:rsidR="00E22020" w:rsidRDefault="00016963" w:rsidP="00A72E99">
      <w:pPr>
        <w:pStyle w:val="ListParagraph"/>
        <w:numPr>
          <w:ilvl w:val="0"/>
          <w:numId w:val="26"/>
        </w:numPr>
        <w:tabs>
          <w:tab w:val="left" w:pos="667"/>
        </w:tabs>
        <w:spacing w:before="101"/>
        <w:ind w:left="666" w:right="120" w:hanging="566"/>
        <w:rPr>
          <w:rFonts w:ascii="Trebuchet MS" w:eastAsia="Trebuchet MS" w:hAnsi="Trebuchet MS" w:cs="Trebuchet MS"/>
          <w:sz w:val="20"/>
          <w:szCs w:val="20"/>
        </w:rPr>
      </w:pPr>
      <w:r>
        <w:rPr>
          <w:rFonts w:ascii="Trebuchet MS"/>
          <w:spacing w:val="10"/>
          <w:sz w:val="20"/>
        </w:rPr>
        <w:t xml:space="preserve">Reducing </w:t>
      </w:r>
      <w:r>
        <w:rPr>
          <w:rFonts w:ascii="Trebuchet MS"/>
          <w:spacing w:val="7"/>
          <w:sz w:val="20"/>
        </w:rPr>
        <w:t xml:space="preserve">noise </w:t>
      </w:r>
      <w:r>
        <w:rPr>
          <w:rFonts w:ascii="Trebuchet MS"/>
          <w:spacing w:val="6"/>
          <w:sz w:val="20"/>
        </w:rPr>
        <w:t>and</w:t>
      </w:r>
      <w:r>
        <w:rPr>
          <w:rFonts w:ascii="Trebuchet MS"/>
          <w:spacing w:val="30"/>
          <w:sz w:val="20"/>
        </w:rPr>
        <w:t xml:space="preserve"> </w:t>
      </w:r>
      <w:r>
        <w:rPr>
          <w:rFonts w:ascii="Trebuchet MS"/>
          <w:spacing w:val="8"/>
          <w:sz w:val="20"/>
        </w:rPr>
        <w:t>vibration</w:t>
      </w:r>
    </w:p>
    <w:p w:rsidR="00E22020" w:rsidRDefault="00016963" w:rsidP="00A72E99">
      <w:pPr>
        <w:pStyle w:val="ListParagraph"/>
        <w:numPr>
          <w:ilvl w:val="0"/>
          <w:numId w:val="26"/>
        </w:numPr>
        <w:tabs>
          <w:tab w:val="left" w:pos="667"/>
        </w:tabs>
        <w:spacing w:before="99"/>
        <w:ind w:left="666" w:right="120" w:hanging="566"/>
        <w:rPr>
          <w:rFonts w:ascii="Trebuchet MS" w:eastAsia="Trebuchet MS" w:hAnsi="Trebuchet MS" w:cs="Trebuchet MS"/>
          <w:sz w:val="20"/>
          <w:szCs w:val="20"/>
        </w:rPr>
      </w:pPr>
      <w:r>
        <w:rPr>
          <w:rFonts w:ascii="Trebuchet MS"/>
          <w:spacing w:val="7"/>
          <w:sz w:val="20"/>
        </w:rPr>
        <w:t xml:space="preserve">Provision </w:t>
      </w:r>
      <w:r>
        <w:rPr>
          <w:rFonts w:ascii="Trebuchet MS"/>
          <w:spacing w:val="5"/>
          <w:sz w:val="20"/>
        </w:rPr>
        <w:t xml:space="preserve">of </w:t>
      </w:r>
      <w:r>
        <w:rPr>
          <w:rFonts w:ascii="Trebuchet MS"/>
          <w:spacing w:val="8"/>
          <w:sz w:val="20"/>
        </w:rPr>
        <w:t>adequate</w:t>
      </w:r>
      <w:r>
        <w:rPr>
          <w:rFonts w:ascii="Trebuchet MS"/>
          <w:spacing w:val="30"/>
          <w:sz w:val="20"/>
        </w:rPr>
        <w:t xml:space="preserve"> </w:t>
      </w:r>
      <w:r>
        <w:rPr>
          <w:rFonts w:ascii="Trebuchet MS"/>
          <w:spacing w:val="6"/>
          <w:sz w:val="20"/>
        </w:rPr>
        <w:t>lighting</w:t>
      </w:r>
    </w:p>
    <w:p w:rsidR="00E22020" w:rsidRDefault="00016963" w:rsidP="00A72E99">
      <w:pPr>
        <w:pStyle w:val="ListParagraph"/>
        <w:numPr>
          <w:ilvl w:val="0"/>
          <w:numId w:val="26"/>
        </w:numPr>
        <w:tabs>
          <w:tab w:val="left" w:pos="667"/>
        </w:tabs>
        <w:spacing w:before="101"/>
        <w:ind w:left="666" w:right="120" w:hanging="566"/>
        <w:rPr>
          <w:rFonts w:ascii="Trebuchet MS" w:eastAsia="Trebuchet MS" w:hAnsi="Trebuchet MS" w:cs="Trebuchet MS"/>
          <w:sz w:val="20"/>
          <w:szCs w:val="20"/>
        </w:rPr>
      </w:pPr>
      <w:r>
        <w:rPr>
          <w:rFonts w:ascii="Trebuchet MS"/>
          <w:spacing w:val="6"/>
          <w:sz w:val="20"/>
        </w:rPr>
        <w:t>Ventilation</w:t>
      </w:r>
      <w:r>
        <w:rPr>
          <w:rFonts w:ascii="Trebuchet MS"/>
          <w:spacing w:val="15"/>
          <w:sz w:val="20"/>
        </w:rPr>
        <w:t xml:space="preserve"> </w:t>
      </w:r>
      <w:r>
        <w:rPr>
          <w:rFonts w:ascii="Trebuchet MS"/>
          <w:spacing w:val="8"/>
          <w:sz w:val="20"/>
        </w:rPr>
        <w:t>considerations</w:t>
      </w:r>
    </w:p>
    <w:p w:rsidR="00E22020" w:rsidRDefault="00016963" w:rsidP="00A72E99">
      <w:pPr>
        <w:pStyle w:val="ListParagraph"/>
        <w:numPr>
          <w:ilvl w:val="0"/>
          <w:numId w:val="26"/>
        </w:numPr>
        <w:tabs>
          <w:tab w:val="left" w:pos="667"/>
        </w:tabs>
        <w:spacing w:before="96"/>
        <w:ind w:left="666" w:right="120" w:hanging="566"/>
        <w:rPr>
          <w:rFonts w:ascii="Trebuchet MS" w:eastAsia="Trebuchet MS" w:hAnsi="Trebuchet MS" w:cs="Trebuchet MS"/>
          <w:sz w:val="20"/>
          <w:szCs w:val="20"/>
        </w:rPr>
      </w:pPr>
      <w:r>
        <w:rPr>
          <w:rFonts w:ascii="Trebuchet MS"/>
          <w:spacing w:val="9"/>
          <w:sz w:val="20"/>
        </w:rPr>
        <w:t xml:space="preserve">Extreme </w:t>
      </w:r>
      <w:r>
        <w:rPr>
          <w:rFonts w:ascii="Trebuchet MS"/>
          <w:spacing w:val="7"/>
          <w:sz w:val="20"/>
        </w:rPr>
        <w:t xml:space="preserve">heat and </w:t>
      </w:r>
      <w:r>
        <w:rPr>
          <w:rFonts w:ascii="Trebuchet MS"/>
          <w:spacing w:val="6"/>
          <w:sz w:val="20"/>
        </w:rPr>
        <w:t xml:space="preserve">cold </w:t>
      </w:r>
      <w:r>
        <w:rPr>
          <w:rFonts w:ascii="Trebuchet MS"/>
          <w:spacing w:val="3"/>
          <w:sz w:val="20"/>
        </w:rPr>
        <w:t>temperature</w:t>
      </w:r>
      <w:r>
        <w:rPr>
          <w:rFonts w:ascii="Trebuchet MS"/>
          <w:spacing w:val="58"/>
          <w:sz w:val="20"/>
        </w:rPr>
        <w:t xml:space="preserve"> </w:t>
      </w:r>
      <w:r>
        <w:rPr>
          <w:rFonts w:ascii="Trebuchet MS"/>
          <w:spacing w:val="8"/>
          <w:sz w:val="20"/>
        </w:rPr>
        <w:t>considerations</w:t>
      </w:r>
    </w:p>
    <w:p w:rsidR="00E22020" w:rsidRDefault="00016963" w:rsidP="00A72E99">
      <w:pPr>
        <w:pStyle w:val="ListParagraph"/>
        <w:numPr>
          <w:ilvl w:val="0"/>
          <w:numId w:val="26"/>
        </w:numPr>
        <w:tabs>
          <w:tab w:val="left" w:pos="667"/>
        </w:tabs>
        <w:spacing w:before="101"/>
        <w:ind w:left="666" w:right="120" w:hanging="566"/>
        <w:rPr>
          <w:rFonts w:ascii="Trebuchet MS" w:eastAsia="Trebuchet MS" w:hAnsi="Trebuchet MS" w:cs="Trebuchet MS"/>
          <w:sz w:val="20"/>
          <w:szCs w:val="20"/>
        </w:rPr>
      </w:pPr>
      <w:r>
        <w:rPr>
          <w:rFonts w:ascii="Trebuchet MS"/>
          <w:sz w:val="20"/>
        </w:rPr>
        <w:t xml:space="preserve">Dealing </w:t>
      </w:r>
      <w:r>
        <w:rPr>
          <w:rFonts w:ascii="Trebuchet MS"/>
          <w:spacing w:val="5"/>
          <w:sz w:val="20"/>
        </w:rPr>
        <w:t xml:space="preserve">with </w:t>
      </w:r>
      <w:r>
        <w:rPr>
          <w:rFonts w:ascii="Trebuchet MS"/>
          <w:spacing w:val="8"/>
          <w:sz w:val="20"/>
        </w:rPr>
        <w:t xml:space="preserve">HIV/Aids </w:t>
      </w:r>
      <w:r>
        <w:rPr>
          <w:rFonts w:ascii="Trebuchet MS"/>
          <w:spacing w:val="6"/>
          <w:sz w:val="20"/>
        </w:rPr>
        <w:t xml:space="preserve">and </w:t>
      </w:r>
      <w:r>
        <w:rPr>
          <w:rFonts w:ascii="Trebuchet MS"/>
          <w:spacing w:val="7"/>
          <w:sz w:val="20"/>
        </w:rPr>
        <w:t>other</w:t>
      </w:r>
      <w:r>
        <w:rPr>
          <w:rFonts w:ascii="Trebuchet MS"/>
          <w:spacing w:val="57"/>
          <w:sz w:val="20"/>
        </w:rPr>
        <w:t xml:space="preserve"> </w:t>
      </w:r>
      <w:r>
        <w:rPr>
          <w:rFonts w:ascii="Trebuchet MS"/>
          <w:spacing w:val="6"/>
          <w:sz w:val="20"/>
        </w:rPr>
        <w:t>illnesses</w:t>
      </w:r>
    </w:p>
    <w:p w:rsidR="00E22020" w:rsidRDefault="00016963" w:rsidP="00A72E99">
      <w:pPr>
        <w:pStyle w:val="ListParagraph"/>
        <w:numPr>
          <w:ilvl w:val="0"/>
          <w:numId w:val="26"/>
        </w:numPr>
        <w:tabs>
          <w:tab w:val="left" w:pos="667"/>
        </w:tabs>
        <w:spacing w:before="99"/>
        <w:ind w:left="666" w:right="120" w:hanging="566"/>
        <w:rPr>
          <w:rFonts w:ascii="Trebuchet MS" w:eastAsia="Trebuchet MS" w:hAnsi="Trebuchet MS" w:cs="Trebuchet MS"/>
          <w:sz w:val="20"/>
          <w:szCs w:val="20"/>
        </w:rPr>
      </w:pPr>
      <w:r>
        <w:rPr>
          <w:rFonts w:ascii="Trebuchet MS"/>
          <w:spacing w:val="7"/>
          <w:sz w:val="20"/>
        </w:rPr>
        <w:t xml:space="preserve">Provision </w:t>
      </w:r>
      <w:r>
        <w:rPr>
          <w:rFonts w:ascii="Trebuchet MS"/>
          <w:spacing w:val="5"/>
          <w:sz w:val="20"/>
        </w:rPr>
        <w:t xml:space="preserve">of </w:t>
      </w:r>
      <w:r>
        <w:rPr>
          <w:rFonts w:ascii="Trebuchet MS"/>
          <w:spacing w:val="7"/>
          <w:sz w:val="20"/>
        </w:rPr>
        <w:t xml:space="preserve">and </w:t>
      </w:r>
      <w:r>
        <w:rPr>
          <w:rFonts w:ascii="Trebuchet MS"/>
          <w:sz w:val="20"/>
        </w:rPr>
        <w:t xml:space="preserve">maintaining </w:t>
      </w:r>
      <w:r>
        <w:rPr>
          <w:rFonts w:ascii="Trebuchet MS"/>
          <w:spacing w:val="6"/>
          <w:sz w:val="20"/>
        </w:rPr>
        <w:t xml:space="preserve">ablution </w:t>
      </w:r>
      <w:r>
        <w:rPr>
          <w:rFonts w:ascii="Trebuchet MS"/>
          <w:spacing w:val="7"/>
          <w:sz w:val="20"/>
        </w:rPr>
        <w:t xml:space="preserve">and </w:t>
      </w:r>
      <w:r>
        <w:rPr>
          <w:rFonts w:ascii="Trebuchet MS"/>
          <w:spacing w:val="6"/>
          <w:sz w:val="20"/>
        </w:rPr>
        <w:t>eating</w:t>
      </w:r>
      <w:r>
        <w:rPr>
          <w:rFonts w:ascii="Trebuchet MS"/>
          <w:spacing w:val="70"/>
          <w:sz w:val="20"/>
        </w:rPr>
        <w:t xml:space="preserve"> </w:t>
      </w:r>
      <w:r>
        <w:rPr>
          <w:rFonts w:ascii="Trebuchet MS"/>
          <w:spacing w:val="6"/>
          <w:sz w:val="20"/>
        </w:rPr>
        <w:t>facilities</w:t>
      </w:r>
    </w:p>
    <w:p w:rsidR="00E22020" w:rsidRDefault="00016963" w:rsidP="00A72E99">
      <w:pPr>
        <w:pStyle w:val="ListParagraph"/>
        <w:numPr>
          <w:ilvl w:val="0"/>
          <w:numId w:val="26"/>
        </w:numPr>
        <w:tabs>
          <w:tab w:val="left" w:pos="667"/>
        </w:tabs>
        <w:spacing w:before="101"/>
        <w:ind w:left="666" w:right="120" w:hanging="566"/>
        <w:rPr>
          <w:rFonts w:ascii="Trebuchet MS" w:eastAsia="Trebuchet MS" w:hAnsi="Trebuchet MS" w:cs="Trebuchet MS"/>
          <w:sz w:val="20"/>
          <w:szCs w:val="20"/>
        </w:rPr>
      </w:pPr>
      <w:r>
        <w:rPr>
          <w:rFonts w:ascii="Trebuchet MS"/>
          <w:sz w:val="20"/>
        </w:rPr>
        <w:t xml:space="preserve">Other </w:t>
      </w:r>
      <w:r>
        <w:rPr>
          <w:rFonts w:ascii="Trebuchet MS"/>
          <w:spacing w:val="7"/>
          <w:sz w:val="20"/>
        </w:rPr>
        <w:t xml:space="preserve">significant </w:t>
      </w:r>
      <w:r>
        <w:rPr>
          <w:rFonts w:ascii="Trebuchet MS"/>
          <w:spacing w:val="6"/>
          <w:sz w:val="20"/>
        </w:rPr>
        <w:t xml:space="preserve">health </w:t>
      </w:r>
      <w:r>
        <w:rPr>
          <w:rFonts w:ascii="Trebuchet MS"/>
          <w:spacing w:val="9"/>
          <w:sz w:val="20"/>
        </w:rPr>
        <w:t xml:space="preserve">risks </w:t>
      </w:r>
      <w:r>
        <w:rPr>
          <w:rFonts w:ascii="Trebuchet MS"/>
          <w:spacing w:val="6"/>
          <w:sz w:val="20"/>
        </w:rPr>
        <w:t xml:space="preserve">as </w:t>
      </w:r>
      <w:r>
        <w:rPr>
          <w:rFonts w:ascii="Trebuchet MS"/>
          <w:spacing w:val="7"/>
          <w:sz w:val="20"/>
        </w:rPr>
        <w:t xml:space="preserve">and </w:t>
      </w:r>
      <w:r>
        <w:rPr>
          <w:rFonts w:ascii="Trebuchet MS"/>
          <w:spacing w:val="8"/>
          <w:sz w:val="20"/>
        </w:rPr>
        <w:t>when</w:t>
      </w:r>
      <w:r>
        <w:rPr>
          <w:rFonts w:ascii="Trebuchet MS"/>
          <w:spacing w:val="56"/>
          <w:sz w:val="20"/>
        </w:rPr>
        <w:t xml:space="preserve"> </w:t>
      </w:r>
      <w:r>
        <w:rPr>
          <w:rFonts w:ascii="Trebuchet MS"/>
          <w:spacing w:val="7"/>
          <w:sz w:val="20"/>
        </w:rPr>
        <w:t>identified</w:t>
      </w:r>
    </w:p>
    <w:p w:rsidR="00E22020" w:rsidRDefault="00E22020">
      <w:pPr>
        <w:rPr>
          <w:rFonts w:ascii="Trebuchet MS" w:eastAsia="Trebuchet MS" w:hAnsi="Trebuchet MS" w:cs="Trebuchet MS"/>
          <w:sz w:val="20"/>
          <w:szCs w:val="20"/>
        </w:rPr>
        <w:sectPr w:rsidR="00E22020">
          <w:headerReference w:type="default" r:id="rId116"/>
          <w:footerReference w:type="default" r:id="rId117"/>
          <w:pgSz w:w="11930" w:h="16850"/>
          <w:pgMar w:top="460" w:right="1000" w:bottom="280" w:left="920" w:header="0" w:footer="0" w:gutter="0"/>
          <w:cols w:space="720"/>
        </w:sectPr>
      </w:pPr>
    </w:p>
    <w:p w:rsidR="00E22020" w:rsidRDefault="00016963" w:rsidP="00A72E99">
      <w:pPr>
        <w:pStyle w:val="ListParagraph"/>
        <w:numPr>
          <w:ilvl w:val="1"/>
          <w:numId w:val="25"/>
        </w:numPr>
        <w:tabs>
          <w:tab w:val="left" w:pos="483"/>
        </w:tabs>
        <w:spacing w:before="47"/>
        <w:ind w:right="108" w:hanging="382"/>
        <w:rPr>
          <w:rFonts w:ascii="Trebuchet MS" w:eastAsia="Trebuchet MS" w:hAnsi="Trebuchet MS" w:cs="Trebuchet MS"/>
          <w:sz w:val="20"/>
          <w:szCs w:val="20"/>
        </w:rPr>
      </w:pPr>
      <w:r>
        <w:rPr>
          <w:rFonts w:ascii="Trebuchet MS"/>
          <w:spacing w:val="10"/>
          <w:sz w:val="20"/>
          <w:u w:val="single" w:color="000000"/>
        </w:rPr>
        <w:lastRenderedPageBreak/>
        <w:t>HEALTH</w:t>
      </w:r>
      <w:r>
        <w:rPr>
          <w:rFonts w:ascii="Trebuchet MS"/>
          <w:spacing w:val="8"/>
          <w:sz w:val="20"/>
          <w:u w:val="single" w:color="000000"/>
        </w:rPr>
        <w:t xml:space="preserve"> </w:t>
      </w:r>
      <w:r>
        <w:rPr>
          <w:rFonts w:ascii="Trebuchet MS"/>
          <w:spacing w:val="4"/>
          <w:sz w:val="20"/>
          <w:u w:val="single" w:color="000000"/>
        </w:rPr>
        <w:t>AN</w:t>
      </w:r>
      <w:r>
        <w:rPr>
          <w:rFonts w:ascii="Trebuchet MS"/>
          <w:spacing w:val="-49"/>
          <w:sz w:val="20"/>
          <w:u w:val="single" w:color="000000"/>
        </w:rPr>
        <w:t xml:space="preserve"> </w:t>
      </w:r>
      <w:r>
        <w:rPr>
          <w:rFonts w:ascii="Trebuchet MS"/>
          <w:sz w:val="20"/>
          <w:u w:val="single" w:color="000000"/>
        </w:rPr>
        <w:t>D</w:t>
      </w:r>
      <w:r>
        <w:rPr>
          <w:rFonts w:ascii="Trebuchet MS"/>
          <w:spacing w:val="9"/>
          <w:sz w:val="20"/>
          <w:u w:val="single" w:color="000000"/>
        </w:rPr>
        <w:t xml:space="preserve"> </w:t>
      </w:r>
      <w:r>
        <w:rPr>
          <w:rFonts w:ascii="Trebuchet MS"/>
          <w:spacing w:val="6"/>
          <w:sz w:val="20"/>
          <w:u w:val="single" w:color="000000"/>
        </w:rPr>
        <w:t>SAF</w:t>
      </w:r>
      <w:r>
        <w:rPr>
          <w:rFonts w:ascii="Trebuchet MS"/>
          <w:spacing w:val="-48"/>
          <w:sz w:val="20"/>
          <w:u w:val="single" w:color="000000"/>
        </w:rPr>
        <w:t xml:space="preserve"> </w:t>
      </w:r>
      <w:r>
        <w:rPr>
          <w:rFonts w:ascii="Trebuchet MS"/>
          <w:spacing w:val="7"/>
          <w:sz w:val="20"/>
          <w:u w:val="single" w:color="000000"/>
        </w:rPr>
        <w:t>ETY</w:t>
      </w:r>
      <w:r>
        <w:rPr>
          <w:rFonts w:ascii="Trebuchet MS"/>
          <w:spacing w:val="11"/>
          <w:sz w:val="20"/>
          <w:u w:val="single" w:color="000000"/>
        </w:rPr>
        <w:t xml:space="preserve"> </w:t>
      </w:r>
      <w:r>
        <w:rPr>
          <w:rFonts w:ascii="Trebuchet MS"/>
          <w:sz w:val="20"/>
          <w:u w:val="single" w:color="000000"/>
        </w:rPr>
        <w:t>F</w:t>
      </w:r>
      <w:r>
        <w:rPr>
          <w:rFonts w:ascii="Trebuchet MS"/>
          <w:spacing w:val="-48"/>
          <w:sz w:val="20"/>
          <w:u w:val="single" w:color="000000"/>
        </w:rPr>
        <w:t xml:space="preserve"> </w:t>
      </w:r>
      <w:r>
        <w:rPr>
          <w:rFonts w:ascii="Trebuchet MS"/>
          <w:sz w:val="20"/>
          <w:u w:val="single" w:color="000000"/>
        </w:rPr>
        <w:t>IL</w:t>
      </w:r>
      <w:r>
        <w:rPr>
          <w:rFonts w:ascii="Trebuchet MS"/>
          <w:spacing w:val="-47"/>
          <w:sz w:val="20"/>
          <w:u w:val="single" w:color="000000"/>
        </w:rPr>
        <w:t xml:space="preserve"> </w:t>
      </w:r>
      <w:r>
        <w:rPr>
          <w:rFonts w:ascii="Trebuchet MS"/>
          <w:sz w:val="20"/>
          <w:u w:val="single" w:color="000000"/>
        </w:rPr>
        <w:t>E</w:t>
      </w:r>
    </w:p>
    <w:p w:rsidR="00E22020" w:rsidRDefault="00E22020">
      <w:pPr>
        <w:spacing w:before="7"/>
        <w:rPr>
          <w:rFonts w:ascii="Trebuchet MS" w:eastAsia="Trebuchet MS" w:hAnsi="Trebuchet MS" w:cs="Trebuchet MS"/>
          <w:sz w:val="19"/>
          <w:szCs w:val="19"/>
        </w:rPr>
      </w:pPr>
    </w:p>
    <w:p w:rsidR="00E22020" w:rsidRDefault="00016963">
      <w:pPr>
        <w:pStyle w:val="BodyText"/>
        <w:spacing w:before="73" w:line="276" w:lineRule="auto"/>
        <w:ind w:left="100" w:right="149"/>
        <w:jc w:val="both"/>
        <w:rPr>
          <w:rFonts w:ascii="Trebuchet MS" w:eastAsia="Trebuchet MS" w:hAnsi="Trebuchet MS" w:cs="Trebuchet MS"/>
        </w:rPr>
      </w:pPr>
      <w:r>
        <w:rPr>
          <w:rFonts w:ascii="Trebuchet MS"/>
        </w:rPr>
        <w:t xml:space="preserve">The </w:t>
      </w:r>
      <w:r>
        <w:rPr>
          <w:rFonts w:ascii="Trebuchet MS"/>
          <w:spacing w:val="8"/>
        </w:rPr>
        <w:t xml:space="preserve">Contractor </w:t>
      </w:r>
      <w:r>
        <w:rPr>
          <w:rFonts w:ascii="Trebuchet MS"/>
          <w:spacing w:val="6"/>
        </w:rPr>
        <w:t xml:space="preserve">shall </w:t>
      </w:r>
      <w:r>
        <w:rPr>
          <w:rFonts w:ascii="Trebuchet MS"/>
        </w:rPr>
        <w:t xml:space="preserve">in </w:t>
      </w:r>
      <w:r>
        <w:rPr>
          <w:rFonts w:ascii="Trebuchet MS"/>
          <w:spacing w:val="5"/>
        </w:rPr>
        <w:t xml:space="preserve">term </w:t>
      </w:r>
      <w:r>
        <w:rPr>
          <w:rFonts w:ascii="Trebuchet MS"/>
        </w:rPr>
        <w:t xml:space="preserve">s </w:t>
      </w:r>
      <w:r>
        <w:rPr>
          <w:rFonts w:ascii="Trebuchet MS"/>
          <w:spacing w:val="6"/>
        </w:rPr>
        <w:t xml:space="preserve">of </w:t>
      </w:r>
      <w:r>
        <w:rPr>
          <w:rFonts w:ascii="Trebuchet MS"/>
        </w:rPr>
        <w:t xml:space="preserve">Construction Regulations </w:t>
      </w:r>
      <w:r>
        <w:rPr>
          <w:rFonts w:ascii="Trebuchet MS"/>
          <w:spacing w:val="8"/>
        </w:rPr>
        <w:t xml:space="preserve">5(7) </w:t>
      </w:r>
      <w:r>
        <w:rPr>
          <w:rFonts w:ascii="Trebuchet MS"/>
        </w:rPr>
        <w:t xml:space="preserve">maintain a </w:t>
      </w:r>
      <w:r>
        <w:rPr>
          <w:rFonts w:ascii="Trebuchet MS"/>
          <w:spacing w:val="4"/>
        </w:rPr>
        <w:t xml:space="preserve">Health </w:t>
      </w:r>
      <w:r>
        <w:rPr>
          <w:rFonts w:ascii="Trebuchet MS"/>
          <w:spacing w:val="6"/>
        </w:rPr>
        <w:t xml:space="preserve">and </w:t>
      </w:r>
      <w:r>
        <w:rPr>
          <w:rFonts w:ascii="Trebuchet MS"/>
          <w:spacing w:val="7"/>
        </w:rPr>
        <w:t xml:space="preserve">Safety </w:t>
      </w:r>
      <w:r>
        <w:rPr>
          <w:rFonts w:ascii="Trebuchet MS"/>
          <w:spacing w:val="4"/>
        </w:rPr>
        <w:t xml:space="preserve">File </w:t>
      </w:r>
      <w:r>
        <w:rPr>
          <w:rFonts w:ascii="Trebuchet MS"/>
          <w:spacing w:val="6"/>
        </w:rPr>
        <w:t>on</w:t>
      </w:r>
      <w:r>
        <w:rPr>
          <w:rFonts w:ascii="Trebuchet MS"/>
          <w:spacing w:val="36"/>
        </w:rPr>
        <w:t xml:space="preserve"> </w:t>
      </w:r>
      <w:r>
        <w:rPr>
          <w:rFonts w:ascii="Trebuchet MS"/>
          <w:spacing w:val="5"/>
        </w:rPr>
        <w:t>site</w:t>
      </w:r>
      <w:r>
        <w:rPr>
          <w:rFonts w:ascii="Trebuchet MS"/>
          <w:w w:val="99"/>
        </w:rPr>
        <w:t xml:space="preserve"> </w:t>
      </w:r>
      <w:r>
        <w:rPr>
          <w:rFonts w:ascii="Trebuchet MS"/>
          <w:spacing w:val="6"/>
        </w:rPr>
        <w:t xml:space="preserve">at </w:t>
      </w:r>
      <w:r>
        <w:rPr>
          <w:rFonts w:ascii="Trebuchet MS"/>
          <w:spacing w:val="4"/>
        </w:rPr>
        <w:t xml:space="preserve">all </w:t>
      </w:r>
      <w:r>
        <w:rPr>
          <w:rFonts w:ascii="Trebuchet MS"/>
          <w:spacing w:val="5"/>
        </w:rPr>
        <w:t xml:space="preserve">times. </w:t>
      </w:r>
      <w:r>
        <w:rPr>
          <w:rFonts w:ascii="Trebuchet MS"/>
          <w:spacing w:val="3"/>
        </w:rPr>
        <w:t xml:space="preserve">The </w:t>
      </w:r>
      <w:r>
        <w:rPr>
          <w:rFonts w:ascii="Trebuchet MS"/>
          <w:spacing w:val="7"/>
        </w:rPr>
        <w:t xml:space="preserve">Health and Safety </w:t>
      </w:r>
      <w:r>
        <w:rPr>
          <w:rFonts w:ascii="Trebuchet MS"/>
          <w:spacing w:val="4"/>
        </w:rPr>
        <w:t xml:space="preserve">File </w:t>
      </w:r>
      <w:r>
        <w:rPr>
          <w:rFonts w:ascii="Trebuchet MS"/>
        </w:rPr>
        <w:t xml:space="preserve">is a </w:t>
      </w:r>
      <w:r>
        <w:rPr>
          <w:rFonts w:ascii="Trebuchet MS"/>
          <w:spacing w:val="2"/>
        </w:rPr>
        <w:t xml:space="preserve">file </w:t>
      </w:r>
      <w:r>
        <w:rPr>
          <w:rFonts w:ascii="Trebuchet MS"/>
          <w:spacing w:val="6"/>
        </w:rPr>
        <w:t xml:space="preserve">or </w:t>
      </w:r>
      <w:r>
        <w:rPr>
          <w:rFonts w:ascii="Trebuchet MS"/>
          <w:spacing w:val="8"/>
        </w:rPr>
        <w:t xml:space="preserve">other </w:t>
      </w:r>
      <w:r>
        <w:rPr>
          <w:rFonts w:ascii="Trebuchet MS"/>
          <w:spacing w:val="6"/>
        </w:rPr>
        <w:t xml:space="preserve">perm </w:t>
      </w:r>
      <w:r>
        <w:rPr>
          <w:rFonts w:ascii="Trebuchet MS"/>
          <w:spacing w:val="9"/>
        </w:rPr>
        <w:t xml:space="preserve">anent </w:t>
      </w:r>
      <w:r>
        <w:rPr>
          <w:rFonts w:ascii="Trebuchet MS"/>
          <w:spacing w:val="7"/>
        </w:rPr>
        <w:t xml:space="preserve">record containing </w:t>
      </w:r>
      <w:r>
        <w:rPr>
          <w:rFonts w:ascii="Trebuchet MS"/>
        </w:rPr>
        <w:t>information</w:t>
      </w:r>
      <w:r>
        <w:rPr>
          <w:rFonts w:ascii="Trebuchet MS"/>
          <w:spacing w:val="20"/>
        </w:rPr>
        <w:t xml:space="preserve"> </w:t>
      </w:r>
      <w:r>
        <w:rPr>
          <w:rFonts w:ascii="Trebuchet MS"/>
          <w:spacing w:val="6"/>
        </w:rPr>
        <w:t>on</w:t>
      </w:r>
      <w:r>
        <w:rPr>
          <w:rFonts w:ascii="Trebuchet MS"/>
          <w:w w:val="99"/>
        </w:rPr>
        <w:t xml:space="preserve"> </w:t>
      </w:r>
      <w:r>
        <w:rPr>
          <w:rFonts w:ascii="Trebuchet MS"/>
          <w:spacing w:val="8"/>
        </w:rPr>
        <w:t xml:space="preserve">aspects </w:t>
      </w:r>
      <w:r>
        <w:rPr>
          <w:rFonts w:ascii="Trebuchet MS"/>
          <w:spacing w:val="6"/>
        </w:rPr>
        <w:t xml:space="preserve">of </w:t>
      </w:r>
      <w:r>
        <w:rPr>
          <w:rFonts w:ascii="Trebuchet MS"/>
          <w:spacing w:val="5"/>
        </w:rPr>
        <w:t xml:space="preserve">the </w:t>
      </w:r>
      <w:r>
        <w:rPr>
          <w:rFonts w:ascii="Trebuchet MS"/>
          <w:spacing w:val="8"/>
        </w:rPr>
        <w:t xml:space="preserve">construction </w:t>
      </w:r>
      <w:r>
        <w:rPr>
          <w:rFonts w:ascii="Trebuchet MS"/>
          <w:spacing w:val="7"/>
        </w:rPr>
        <w:t xml:space="preserve">project </w:t>
      </w:r>
      <w:r>
        <w:rPr>
          <w:rFonts w:ascii="Trebuchet MS"/>
        </w:rPr>
        <w:t xml:space="preserve">- </w:t>
      </w:r>
      <w:r>
        <w:rPr>
          <w:rFonts w:ascii="Trebuchet MS"/>
          <w:spacing w:val="7"/>
        </w:rPr>
        <w:t xml:space="preserve">which </w:t>
      </w:r>
      <w:r>
        <w:rPr>
          <w:rFonts w:ascii="Trebuchet MS"/>
          <w:spacing w:val="4"/>
        </w:rPr>
        <w:t xml:space="preserve">will </w:t>
      </w:r>
      <w:r>
        <w:rPr>
          <w:rFonts w:ascii="Trebuchet MS"/>
          <w:spacing w:val="6"/>
        </w:rPr>
        <w:t xml:space="preserve">be </w:t>
      </w:r>
      <w:r>
        <w:rPr>
          <w:rFonts w:ascii="Trebuchet MS"/>
          <w:spacing w:val="9"/>
        </w:rPr>
        <w:t xml:space="preserve">necessary </w:t>
      </w:r>
      <w:r>
        <w:rPr>
          <w:rFonts w:ascii="Trebuchet MS"/>
          <w:spacing w:val="2"/>
        </w:rPr>
        <w:t xml:space="preserve">to </w:t>
      </w:r>
      <w:r>
        <w:rPr>
          <w:rFonts w:ascii="Trebuchet MS"/>
          <w:spacing w:val="8"/>
        </w:rPr>
        <w:t xml:space="preserve">ensure </w:t>
      </w:r>
      <w:r>
        <w:rPr>
          <w:rFonts w:ascii="Trebuchet MS"/>
          <w:spacing w:val="5"/>
        </w:rPr>
        <w:t xml:space="preserve">the </w:t>
      </w:r>
      <w:r>
        <w:rPr>
          <w:rFonts w:ascii="Trebuchet MS"/>
          <w:spacing w:val="6"/>
        </w:rPr>
        <w:t xml:space="preserve">health and </w:t>
      </w:r>
      <w:r>
        <w:rPr>
          <w:rFonts w:ascii="Trebuchet MS"/>
          <w:spacing w:val="7"/>
        </w:rPr>
        <w:t xml:space="preserve">safety </w:t>
      </w:r>
      <w:r>
        <w:rPr>
          <w:rFonts w:ascii="Trebuchet MS"/>
          <w:spacing w:val="6"/>
        </w:rPr>
        <w:t>of</w:t>
      </w:r>
      <w:r>
        <w:rPr>
          <w:rFonts w:ascii="Trebuchet MS"/>
          <w:spacing w:val="10"/>
        </w:rPr>
        <w:t xml:space="preserve"> </w:t>
      </w:r>
      <w:r>
        <w:rPr>
          <w:rFonts w:ascii="Trebuchet MS"/>
          <w:spacing w:val="5"/>
        </w:rPr>
        <w:t>any</w:t>
      </w:r>
      <w:r>
        <w:rPr>
          <w:rFonts w:ascii="Trebuchet MS"/>
          <w:w w:val="99"/>
        </w:rPr>
        <w:t xml:space="preserve"> </w:t>
      </w:r>
      <w:r>
        <w:rPr>
          <w:rFonts w:ascii="Trebuchet MS"/>
          <w:spacing w:val="7"/>
        </w:rPr>
        <w:t xml:space="preserve">person who </w:t>
      </w:r>
      <w:r>
        <w:rPr>
          <w:rFonts w:ascii="Trebuchet MS"/>
        </w:rPr>
        <w:t xml:space="preserve">may be </w:t>
      </w:r>
      <w:r>
        <w:rPr>
          <w:rFonts w:ascii="Trebuchet MS"/>
          <w:spacing w:val="7"/>
        </w:rPr>
        <w:t xml:space="preserve">affected </w:t>
      </w:r>
      <w:r>
        <w:rPr>
          <w:rFonts w:ascii="Trebuchet MS"/>
          <w:spacing w:val="4"/>
        </w:rPr>
        <w:t xml:space="preserve">by </w:t>
      </w:r>
      <w:r>
        <w:rPr>
          <w:rFonts w:ascii="Trebuchet MS"/>
          <w:spacing w:val="5"/>
        </w:rPr>
        <w:t xml:space="preserve">the </w:t>
      </w:r>
      <w:r>
        <w:rPr>
          <w:rFonts w:ascii="Trebuchet MS"/>
          <w:spacing w:val="8"/>
        </w:rPr>
        <w:t xml:space="preserve">construction </w:t>
      </w:r>
      <w:r>
        <w:rPr>
          <w:rFonts w:ascii="Trebuchet MS"/>
          <w:spacing w:val="5"/>
        </w:rPr>
        <w:t xml:space="preserve">work. </w:t>
      </w:r>
      <w:r>
        <w:rPr>
          <w:rFonts w:ascii="Trebuchet MS"/>
        </w:rPr>
        <w:t xml:space="preserve">The Contractor </w:t>
      </w:r>
      <w:r>
        <w:rPr>
          <w:rFonts w:ascii="Trebuchet MS"/>
          <w:spacing w:val="6"/>
        </w:rPr>
        <w:t xml:space="preserve">shall </w:t>
      </w:r>
      <w:r>
        <w:rPr>
          <w:rFonts w:ascii="Trebuchet MS"/>
          <w:spacing w:val="7"/>
        </w:rPr>
        <w:t xml:space="preserve">appoint </w:t>
      </w:r>
      <w:r>
        <w:rPr>
          <w:rFonts w:ascii="Trebuchet MS"/>
        </w:rPr>
        <w:t xml:space="preserve">a </w:t>
      </w:r>
      <w:r>
        <w:rPr>
          <w:rFonts w:ascii="Trebuchet MS"/>
          <w:spacing w:val="6"/>
        </w:rPr>
        <w:t>suitably</w:t>
      </w:r>
      <w:r>
        <w:rPr>
          <w:rFonts w:ascii="Trebuchet MS"/>
          <w:w w:val="99"/>
        </w:rPr>
        <w:t xml:space="preserve"> </w:t>
      </w:r>
      <w:r>
        <w:rPr>
          <w:rFonts w:ascii="Trebuchet MS"/>
          <w:spacing w:val="6"/>
        </w:rPr>
        <w:t>qualified</w:t>
      </w:r>
      <w:r>
        <w:rPr>
          <w:rFonts w:ascii="Trebuchet MS"/>
          <w:spacing w:val="23"/>
        </w:rPr>
        <w:t xml:space="preserve"> </w:t>
      </w:r>
      <w:r>
        <w:rPr>
          <w:rFonts w:ascii="Trebuchet MS"/>
          <w:spacing w:val="8"/>
        </w:rPr>
        <w:t>person</w:t>
      </w:r>
      <w:r>
        <w:rPr>
          <w:rFonts w:ascii="Trebuchet MS"/>
          <w:spacing w:val="22"/>
        </w:rPr>
        <w:t xml:space="preserve"> </w:t>
      </w:r>
      <w:r>
        <w:rPr>
          <w:rFonts w:ascii="Trebuchet MS"/>
        </w:rPr>
        <w:t>to</w:t>
      </w:r>
      <w:r>
        <w:rPr>
          <w:rFonts w:ascii="Trebuchet MS"/>
          <w:spacing w:val="24"/>
        </w:rPr>
        <w:t xml:space="preserve"> </w:t>
      </w:r>
      <w:r>
        <w:rPr>
          <w:rFonts w:ascii="Trebuchet MS"/>
          <w:spacing w:val="8"/>
        </w:rPr>
        <w:t>prepare</w:t>
      </w:r>
      <w:r>
        <w:rPr>
          <w:rFonts w:ascii="Trebuchet MS"/>
          <w:spacing w:val="23"/>
        </w:rPr>
        <w:t xml:space="preserve"> </w:t>
      </w:r>
      <w:r>
        <w:rPr>
          <w:rFonts w:ascii="Trebuchet MS"/>
          <w:spacing w:val="5"/>
        </w:rPr>
        <w:t>the</w:t>
      </w:r>
      <w:r>
        <w:rPr>
          <w:rFonts w:ascii="Trebuchet MS"/>
          <w:spacing w:val="18"/>
        </w:rPr>
        <w:t xml:space="preserve"> </w:t>
      </w:r>
      <w:r>
        <w:rPr>
          <w:rFonts w:ascii="Trebuchet MS"/>
        </w:rPr>
        <w:t>Health</w:t>
      </w:r>
      <w:r>
        <w:rPr>
          <w:rFonts w:ascii="Trebuchet MS"/>
          <w:spacing w:val="21"/>
        </w:rPr>
        <w:t xml:space="preserve"> </w:t>
      </w:r>
      <w:r>
        <w:rPr>
          <w:rFonts w:ascii="Trebuchet MS"/>
          <w:spacing w:val="7"/>
        </w:rPr>
        <w:t>and</w:t>
      </w:r>
      <w:r>
        <w:rPr>
          <w:rFonts w:ascii="Trebuchet MS"/>
          <w:spacing w:val="20"/>
        </w:rPr>
        <w:t xml:space="preserve"> </w:t>
      </w:r>
      <w:r>
        <w:rPr>
          <w:rFonts w:ascii="Trebuchet MS"/>
          <w:spacing w:val="7"/>
        </w:rPr>
        <w:t>Safety</w:t>
      </w:r>
      <w:r>
        <w:rPr>
          <w:rFonts w:ascii="Trebuchet MS"/>
          <w:spacing w:val="16"/>
        </w:rPr>
        <w:t xml:space="preserve"> </w:t>
      </w:r>
      <w:r>
        <w:rPr>
          <w:rFonts w:ascii="Trebuchet MS"/>
          <w:spacing w:val="4"/>
        </w:rPr>
        <w:t>File</w:t>
      </w:r>
      <w:r>
        <w:rPr>
          <w:rFonts w:ascii="Trebuchet MS"/>
          <w:spacing w:val="23"/>
        </w:rPr>
        <w:t xml:space="preserve"> </w:t>
      </w:r>
      <w:r>
        <w:rPr>
          <w:rFonts w:ascii="Trebuchet MS"/>
          <w:spacing w:val="6"/>
        </w:rPr>
        <w:t>and</w:t>
      </w:r>
      <w:r>
        <w:rPr>
          <w:rFonts w:ascii="Trebuchet MS"/>
          <w:spacing w:val="23"/>
        </w:rPr>
        <w:t xml:space="preserve"> </w:t>
      </w:r>
      <w:r>
        <w:rPr>
          <w:rFonts w:ascii="Trebuchet MS"/>
          <w:spacing w:val="2"/>
        </w:rPr>
        <w:t>to</w:t>
      </w:r>
      <w:r>
        <w:rPr>
          <w:rFonts w:ascii="Trebuchet MS"/>
          <w:spacing w:val="24"/>
        </w:rPr>
        <w:t xml:space="preserve"> </w:t>
      </w:r>
      <w:r>
        <w:rPr>
          <w:rFonts w:ascii="Trebuchet MS"/>
          <w:spacing w:val="8"/>
        </w:rPr>
        <w:t>keep</w:t>
      </w:r>
      <w:r>
        <w:rPr>
          <w:rFonts w:ascii="Trebuchet MS"/>
          <w:spacing w:val="23"/>
        </w:rPr>
        <w:t xml:space="preserve"> </w:t>
      </w:r>
      <w:r>
        <w:rPr>
          <w:rFonts w:ascii="Trebuchet MS"/>
        </w:rPr>
        <w:t>it</w:t>
      </w:r>
      <w:r>
        <w:rPr>
          <w:rFonts w:ascii="Trebuchet MS"/>
          <w:spacing w:val="19"/>
        </w:rPr>
        <w:t xml:space="preserve"> </w:t>
      </w:r>
      <w:r>
        <w:rPr>
          <w:rFonts w:ascii="Trebuchet MS"/>
          <w:spacing w:val="5"/>
        </w:rPr>
        <w:t>up</w:t>
      </w:r>
      <w:r>
        <w:rPr>
          <w:rFonts w:ascii="Trebuchet MS"/>
          <w:spacing w:val="20"/>
        </w:rPr>
        <w:t xml:space="preserve"> </w:t>
      </w:r>
      <w:r>
        <w:rPr>
          <w:rFonts w:ascii="Trebuchet MS"/>
          <w:spacing w:val="2"/>
        </w:rPr>
        <w:t>to</w:t>
      </w:r>
      <w:r>
        <w:rPr>
          <w:rFonts w:ascii="Trebuchet MS"/>
          <w:spacing w:val="25"/>
        </w:rPr>
        <w:t xml:space="preserve"> </w:t>
      </w:r>
      <w:r>
        <w:rPr>
          <w:rFonts w:ascii="Trebuchet MS"/>
          <w:spacing w:val="6"/>
        </w:rPr>
        <w:t>date</w:t>
      </w:r>
      <w:r>
        <w:rPr>
          <w:rFonts w:ascii="Trebuchet MS"/>
          <w:spacing w:val="23"/>
        </w:rPr>
        <w:t xml:space="preserve"> </w:t>
      </w:r>
      <w:r>
        <w:rPr>
          <w:rFonts w:ascii="Trebuchet MS"/>
          <w:spacing w:val="6"/>
        </w:rPr>
        <w:t>for</w:t>
      </w:r>
      <w:r>
        <w:rPr>
          <w:rFonts w:ascii="Trebuchet MS"/>
          <w:spacing w:val="18"/>
        </w:rPr>
        <w:t xml:space="preserve"> </w:t>
      </w:r>
      <w:r>
        <w:rPr>
          <w:rFonts w:ascii="Trebuchet MS"/>
          <w:spacing w:val="5"/>
        </w:rPr>
        <w:t>the</w:t>
      </w:r>
      <w:r>
        <w:rPr>
          <w:rFonts w:ascii="Trebuchet MS"/>
          <w:spacing w:val="23"/>
        </w:rPr>
        <w:t xml:space="preserve"> </w:t>
      </w:r>
      <w:r>
        <w:rPr>
          <w:rFonts w:ascii="Trebuchet MS"/>
          <w:spacing w:val="7"/>
        </w:rPr>
        <w:t>duration</w:t>
      </w:r>
      <w:r>
        <w:rPr>
          <w:rFonts w:ascii="Trebuchet MS"/>
          <w:spacing w:val="22"/>
        </w:rPr>
        <w:t xml:space="preserve"> </w:t>
      </w:r>
      <w:r>
        <w:rPr>
          <w:rFonts w:ascii="Trebuchet MS"/>
          <w:spacing w:val="5"/>
        </w:rPr>
        <w:t>of</w:t>
      </w:r>
      <w:r>
        <w:rPr>
          <w:rFonts w:ascii="Trebuchet MS"/>
          <w:w w:val="99"/>
        </w:rPr>
        <w:t xml:space="preserve"> </w:t>
      </w:r>
      <w:r>
        <w:rPr>
          <w:rFonts w:ascii="Trebuchet MS"/>
          <w:spacing w:val="5"/>
        </w:rPr>
        <w:t xml:space="preserve">the </w:t>
      </w:r>
      <w:r>
        <w:rPr>
          <w:rFonts w:ascii="Trebuchet MS"/>
          <w:spacing w:val="7"/>
        </w:rPr>
        <w:t xml:space="preserve">contract. </w:t>
      </w:r>
      <w:r>
        <w:rPr>
          <w:rFonts w:ascii="Trebuchet MS"/>
        </w:rPr>
        <w:t xml:space="preserve">The Health </w:t>
      </w:r>
      <w:r>
        <w:rPr>
          <w:rFonts w:ascii="Trebuchet MS"/>
          <w:spacing w:val="6"/>
        </w:rPr>
        <w:t xml:space="preserve">and </w:t>
      </w:r>
      <w:r>
        <w:rPr>
          <w:rFonts w:ascii="Trebuchet MS"/>
          <w:spacing w:val="7"/>
        </w:rPr>
        <w:t xml:space="preserve">Safety </w:t>
      </w:r>
      <w:r>
        <w:rPr>
          <w:rFonts w:ascii="Trebuchet MS"/>
          <w:spacing w:val="2"/>
        </w:rPr>
        <w:t xml:space="preserve">file </w:t>
      </w:r>
      <w:r>
        <w:rPr>
          <w:rFonts w:ascii="Trebuchet MS"/>
          <w:spacing w:val="6"/>
        </w:rPr>
        <w:t xml:space="preserve">shall include </w:t>
      </w:r>
      <w:r>
        <w:rPr>
          <w:rFonts w:ascii="Trebuchet MS"/>
          <w:spacing w:val="5"/>
        </w:rPr>
        <w:t xml:space="preserve">the </w:t>
      </w:r>
      <w:r>
        <w:rPr>
          <w:rFonts w:ascii="Trebuchet MS"/>
          <w:spacing w:val="6"/>
        </w:rPr>
        <w:t xml:space="preserve">following </w:t>
      </w:r>
      <w:r>
        <w:rPr>
          <w:rFonts w:ascii="Trebuchet MS"/>
          <w:spacing w:val="2"/>
        </w:rPr>
        <w:t>information:-</w:t>
      </w:r>
    </w:p>
    <w:p w:rsidR="00E22020" w:rsidRDefault="00E22020">
      <w:pPr>
        <w:spacing w:before="9"/>
        <w:rPr>
          <w:rFonts w:ascii="Trebuchet MS" w:eastAsia="Trebuchet MS" w:hAnsi="Trebuchet MS" w:cs="Trebuchet MS"/>
        </w:rPr>
      </w:pPr>
    </w:p>
    <w:p w:rsidR="00E22020" w:rsidRDefault="00016963" w:rsidP="00A72E99">
      <w:pPr>
        <w:pStyle w:val="ListParagraph"/>
        <w:numPr>
          <w:ilvl w:val="2"/>
          <w:numId w:val="25"/>
        </w:numPr>
        <w:tabs>
          <w:tab w:val="left" w:pos="821"/>
        </w:tabs>
        <w:ind w:right="108"/>
        <w:rPr>
          <w:rFonts w:ascii="Trebuchet MS" w:eastAsia="Trebuchet MS" w:hAnsi="Trebuchet MS" w:cs="Trebuchet MS"/>
          <w:sz w:val="20"/>
          <w:szCs w:val="20"/>
        </w:rPr>
      </w:pPr>
      <w:r>
        <w:rPr>
          <w:rFonts w:ascii="Trebuchet MS"/>
          <w:sz w:val="20"/>
        </w:rPr>
        <w:t xml:space="preserve">Notification </w:t>
      </w:r>
      <w:r>
        <w:rPr>
          <w:rFonts w:ascii="Trebuchet MS"/>
          <w:spacing w:val="5"/>
          <w:sz w:val="20"/>
        </w:rPr>
        <w:t xml:space="preserve">of </w:t>
      </w:r>
      <w:r>
        <w:rPr>
          <w:rFonts w:ascii="Trebuchet MS"/>
          <w:spacing w:val="7"/>
          <w:sz w:val="20"/>
        </w:rPr>
        <w:t xml:space="preserve">Construction </w:t>
      </w:r>
      <w:r>
        <w:rPr>
          <w:rFonts w:ascii="Trebuchet MS"/>
          <w:sz w:val="20"/>
        </w:rPr>
        <w:t xml:space="preserve">Work </w:t>
      </w:r>
      <w:r>
        <w:rPr>
          <w:rFonts w:ascii="Trebuchet MS"/>
          <w:spacing w:val="8"/>
          <w:sz w:val="20"/>
        </w:rPr>
        <w:t xml:space="preserve">(Construction </w:t>
      </w:r>
      <w:r>
        <w:rPr>
          <w:rFonts w:ascii="Trebuchet MS"/>
          <w:spacing w:val="7"/>
          <w:sz w:val="20"/>
        </w:rPr>
        <w:t xml:space="preserve">Regulation </w:t>
      </w:r>
      <w:r>
        <w:rPr>
          <w:rFonts w:ascii="Trebuchet MS"/>
          <w:spacing w:val="5"/>
          <w:sz w:val="20"/>
        </w:rPr>
        <w:t xml:space="preserve">3.) </w:t>
      </w:r>
      <w:r>
        <w:rPr>
          <w:rFonts w:ascii="Trebuchet MS"/>
          <w:spacing w:val="8"/>
          <w:sz w:val="20"/>
        </w:rPr>
        <w:t>(Schedule</w:t>
      </w:r>
      <w:r>
        <w:rPr>
          <w:rFonts w:ascii="Trebuchet MS"/>
          <w:spacing w:val="69"/>
          <w:sz w:val="20"/>
        </w:rPr>
        <w:t xml:space="preserve"> </w:t>
      </w:r>
      <w:r>
        <w:rPr>
          <w:rFonts w:ascii="Trebuchet MS"/>
          <w:spacing w:val="12"/>
          <w:sz w:val="20"/>
        </w:rPr>
        <w:t>A)</w:t>
      </w:r>
    </w:p>
    <w:p w:rsidR="00E22020" w:rsidRDefault="00016963" w:rsidP="00A72E99">
      <w:pPr>
        <w:pStyle w:val="ListParagraph"/>
        <w:numPr>
          <w:ilvl w:val="2"/>
          <w:numId w:val="25"/>
        </w:numPr>
        <w:tabs>
          <w:tab w:val="left" w:pos="821"/>
        </w:tabs>
        <w:spacing w:before="35"/>
        <w:ind w:right="108"/>
        <w:rPr>
          <w:rFonts w:ascii="Trebuchet MS" w:eastAsia="Trebuchet MS" w:hAnsi="Trebuchet MS" w:cs="Trebuchet MS"/>
          <w:sz w:val="20"/>
          <w:szCs w:val="20"/>
        </w:rPr>
      </w:pPr>
      <w:r>
        <w:rPr>
          <w:rFonts w:ascii="Trebuchet MS"/>
          <w:sz w:val="20"/>
        </w:rPr>
        <w:t xml:space="preserve">Copy </w:t>
      </w:r>
      <w:r>
        <w:rPr>
          <w:rFonts w:ascii="Trebuchet MS"/>
          <w:spacing w:val="5"/>
          <w:sz w:val="20"/>
        </w:rPr>
        <w:t xml:space="preserve">of </w:t>
      </w:r>
      <w:r>
        <w:rPr>
          <w:rFonts w:ascii="Trebuchet MS"/>
          <w:sz w:val="20"/>
        </w:rPr>
        <w:t xml:space="preserve">O </w:t>
      </w:r>
      <w:r>
        <w:rPr>
          <w:rFonts w:ascii="Trebuchet MS"/>
          <w:spacing w:val="11"/>
          <w:sz w:val="20"/>
        </w:rPr>
        <w:t xml:space="preserve">H&amp;S </w:t>
      </w:r>
      <w:r>
        <w:rPr>
          <w:rFonts w:ascii="Trebuchet MS"/>
          <w:spacing w:val="7"/>
          <w:sz w:val="20"/>
        </w:rPr>
        <w:t xml:space="preserve">Act (updated) </w:t>
      </w:r>
      <w:r>
        <w:rPr>
          <w:rFonts w:ascii="Trebuchet MS"/>
          <w:sz w:val="20"/>
        </w:rPr>
        <w:t>(General Administrative Regulation</w:t>
      </w:r>
      <w:r>
        <w:rPr>
          <w:rFonts w:ascii="Trebuchet MS"/>
          <w:spacing w:val="13"/>
          <w:sz w:val="20"/>
        </w:rPr>
        <w:t xml:space="preserve"> </w:t>
      </w:r>
      <w:r>
        <w:rPr>
          <w:rFonts w:ascii="Trebuchet MS"/>
          <w:spacing w:val="7"/>
          <w:sz w:val="20"/>
        </w:rPr>
        <w:t>4.)</w:t>
      </w:r>
    </w:p>
    <w:p w:rsidR="00E22020" w:rsidRDefault="00016963" w:rsidP="00A72E99">
      <w:pPr>
        <w:pStyle w:val="ListParagraph"/>
        <w:numPr>
          <w:ilvl w:val="2"/>
          <w:numId w:val="25"/>
        </w:numPr>
        <w:tabs>
          <w:tab w:val="left" w:pos="821"/>
        </w:tabs>
        <w:spacing w:before="35"/>
        <w:ind w:right="108"/>
        <w:rPr>
          <w:rFonts w:ascii="Trebuchet MS" w:eastAsia="Trebuchet MS" w:hAnsi="Trebuchet MS" w:cs="Trebuchet MS"/>
          <w:sz w:val="20"/>
          <w:szCs w:val="20"/>
        </w:rPr>
      </w:pPr>
      <w:r>
        <w:rPr>
          <w:rFonts w:ascii="Trebuchet MS"/>
          <w:spacing w:val="7"/>
          <w:sz w:val="20"/>
        </w:rPr>
        <w:t>Proof</w:t>
      </w:r>
      <w:r>
        <w:rPr>
          <w:rFonts w:ascii="Trebuchet MS"/>
          <w:spacing w:val="3"/>
          <w:sz w:val="20"/>
        </w:rPr>
        <w:t xml:space="preserve"> </w:t>
      </w:r>
      <w:r>
        <w:rPr>
          <w:rFonts w:ascii="Trebuchet MS"/>
          <w:spacing w:val="4"/>
          <w:sz w:val="20"/>
        </w:rPr>
        <w:t>of</w:t>
      </w:r>
      <w:r>
        <w:rPr>
          <w:rFonts w:ascii="Trebuchet MS"/>
          <w:spacing w:val="-1"/>
          <w:sz w:val="20"/>
        </w:rPr>
        <w:t xml:space="preserve"> </w:t>
      </w:r>
      <w:r>
        <w:rPr>
          <w:rFonts w:ascii="Trebuchet MS"/>
          <w:sz w:val="20"/>
        </w:rPr>
        <w:t>Registration</w:t>
      </w:r>
      <w:r>
        <w:rPr>
          <w:rFonts w:ascii="Trebuchet MS"/>
          <w:spacing w:val="3"/>
          <w:sz w:val="20"/>
        </w:rPr>
        <w:t xml:space="preserve"> </w:t>
      </w:r>
      <w:r>
        <w:rPr>
          <w:rFonts w:ascii="Trebuchet MS"/>
          <w:spacing w:val="7"/>
          <w:sz w:val="20"/>
        </w:rPr>
        <w:t>and</w:t>
      </w:r>
      <w:r>
        <w:rPr>
          <w:rFonts w:ascii="Trebuchet MS"/>
          <w:spacing w:val="4"/>
          <w:sz w:val="20"/>
        </w:rPr>
        <w:t xml:space="preserve"> </w:t>
      </w:r>
      <w:r>
        <w:rPr>
          <w:rFonts w:ascii="Trebuchet MS"/>
          <w:spacing w:val="7"/>
          <w:sz w:val="20"/>
        </w:rPr>
        <w:t>good</w:t>
      </w:r>
      <w:r>
        <w:rPr>
          <w:rFonts w:ascii="Trebuchet MS"/>
          <w:spacing w:val="2"/>
          <w:sz w:val="20"/>
        </w:rPr>
        <w:t xml:space="preserve"> </w:t>
      </w:r>
      <w:r>
        <w:rPr>
          <w:rFonts w:ascii="Trebuchet MS"/>
          <w:spacing w:val="6"/>
          <w:sz w:val="20"/>
        </w:rPr>
        <w:t>standing</w:t>
      </w:r>
      <w:r>
        <w:rPr>
          <w:rFonts w:ascii="Trebuchet MS"/>
          <w:spacing w:val="3"/>
          <w:sz w:val="20"/>
        </w:rPr>
        <w:t xml:space="preserve"> </w:t>
      </w:r>
      <w:r>
        <w:rPr>
          <w:rFonts w:ascii="Trebuchet MS"/>
          <w:spacing w:val="5"/>
          <w:sz w:val="20"/>
        </w:rPr>
        <w:t>with</w:t>
      </w:r>
      <w:r>
        <w:rPr>
          <w:rFonts w:ascii="Trebuchet MS"/>
          <w:spacing w:val="2"/>
          <w:sz w:val="20"/>
        </w:rPr>
        <w:t xml:space="preserve"> </w:t>
      </w:r>
      <w:r>
        <w:rPr>
          <w:rFonts w:ascii="Trebuchet MS"/>
          <w:sz w:val="20"/>
        </w:rPr>
        <w:t>a</w:t>
      </w:r>
      <w:r>
        <w:rPr>
          <w:rFonts w:ascii="Trebuchet MS"/>
          <w:spacing w:val="1"/>
          <w:sz w:val="20"/>
        </w:rPr>
        <w:t xml:space="preserve"> </w:t>
      </w:r>
      <w:r>
        <w:rPr>
          <w:rFonts w:ascii="Trebuchet MS"/>
          <w:spacing w:val="12"/>
          <w:sz w:val="20"/>
        </w:rPr>
        <w:t>CO</w:t>
      </w:r>
      <w:r>
        <w:rPr>
          <w:rFonts w:ascii="Trebuchet MS"/>
          <w:spacing w:val="-35"/>
          <w:sz w:val="20"/>
        </w:rPr>
        <w:t xml:space="preserve"> </w:t>
      </w:r>
      <w:r>
        <w:rPr>
          <w:rFonts w:ascii="Trebuchet MS"/>
          <w:spacing w:val="3"/>
          <w:sz w:val="20"/>
        </w:rPr>
        <w:t>ID</w:t>
      </w:r>
      <w:r>
        <w:rPr>
          <w:rFonts w:ascii="Trebuchet MS"/>
          <w:spacing w:val="5"/>
          <w:sz w:val="20"/>
        </w:rPr>
        <w:t xml:space="preserve"> </w:t>
      </w:r>
      <w:r>
        <w:rPr>
          <w:rFonts w:ascii="Trebuchet MS"/>
          <w:spacing w:val="4"/>
          <w:sz w:val="20"/>
        </w:rPr>
        <w:t>Insurer</w:t>
      </w:r>
      <w:r>
        <w:rPr>
          <w:rFonts w:ascii="Trebuchet MS"/>
          <w:spacing w:val="3"/>
          <w:sz w:val="20"/>
        </w:rPr>
        <w:t xml:space="preserve"> </w:t>
      </w:r>
      <w:r>
        <w:rPr>
          <w:rFonts w:ascii="Trebuchet MS"/>
          <w:sz w:val="20"/>
        </w:rPr>
        <w:t>construction</w:t>
      </w:r>
      <w:r>
        <w:rPr>
          <w:rFonts w:ascii="Trebuchet MS"/>
          <w:spacing w:val="-3"/>
          <w:sz w:val="20"/>
        </w:rPr>
        <w:t xml:space="preserve"> </w:t>
      </w:r>
      <w:r>
        <w:rPr>
          <w:rFonts w:ascii="Trebuchet MS"/>
          <w:sz w:val="20"/>
        </w:rPr>
        <w:t>regulations</w:t>
      </w:r>
      <w:r>
        <w:rPr>
          <w:rFonts w:ascii="Trebuchet MS"/>
          <w:spacing w:val="-1"/>
          <w:sz w:val="20"/>
        </w:rPr>
        <w:t xml:space="preserve"> </w:t>
      </w:r>
      <w:r>
        <w:rPr>
          <w:rFonts w:ascii="Trebuchet MS"/>
          <w:sz w:val="20"/>
        </w:rPr>
        <w:t>5(j)</w:t>
      </w:r>
    </w:p>
    <w:p w:rsidR="00E22020" w:rsidRDefault="00016963" w:rsidP="00A72E99">
      <w:pPr>
        <w:pStyle w:val="ListParagraph"/>
        <w:numPr>
          <w:ilvl w:val="2"/>
          <w:numId w:val="25"/>
        </w:numPr>
        <w:tabs>
          <w:tab w:val="left" w:pos="821"/>
        </w:tabs>
        <w:spacing w:before="35"/>
        <w:ind w:right="108"/>
        <w:rPr>
          <w:rFonts w:ascii="Trebuchet MS" w:eastAsia="Trebuchet MS" w:hAnsi="Trebuchet MS" w:cs="Trebuchet MS"/>
          <w:sz w:val="20"/>
          <w:szCs w:val="20"/>
        </w:rPr>
      </w:pPr>
      <w:r>
        <w:rPr>
          <w:rFonts w:ascii="Trebuchet MS"/>
          <w:sz w:val="20"/>
        </w:rPr>
        <w:t xml:space="preserve">Copy </w:t>
      </w:r>
      <w:r>
        <w:rPr>
          <w:rFonts w:ascii="Trebuchet MS"/>
          <w:spacing w:val="4"/>
          <w:sz w:val="20"/>
        </w:rPr>
        <w:t xml:space="preserve">of </w:t>
      </w:r>
      <w:r>
        <w:rPr>
          <w:rFonts w:ascii="Trebuchet MS"/>
          <w:spacing w:val="6"/>
          <w:sz w:val="20"/>
        </w:rPr>
        <w:t xml:space="preserve">health and safety </w:t>
      </w:r>
      <w:r>
        <w:rPr>
          <w:rFonts w:ascii="Trebuchet MS"/>
          <w:spacing w:val="5"/>
          <w:sz w:val="20"/>
        </w:rPr>
        <w:t xml:space="preserve">plan </w:t>
      </w:r>
      <w:r>
        <w:rPr>
          <w:rFonts w:ascii="Trebuchet MS"/>
          <w:spacing w:val="7"/>
          <w:sz w:val="20"/>
        </w:rPr>
        <w:t xml:space="preserve">Construction </w:t>
      </w:r>
      <w:r>
        <w:rPr>
          <w:rFonts w:ascii="Trebuchet MS"/>
          <w:spacing w:val="6"/>
          <w:sz w:val="20"/>
        </w:rPr>
        <w:t xml:space="preserve">Regulation </w:t>
      </w:r>
      <w:r>
        <w:rPr>
          <w:rFonts w:ascii="Trebuchet MS"/>
          <w:sz w:val="20"/>
        </w:rPr>
        <w:t xml:space="preserve">7 </w:t>
      </w:r>
      <w:r>
        <w:rPr>
          <w:rFonts w:ascii="Trebuchet MS"/>
          <w:spacing w:val="7"/>
          <w:sz w:val="20"/>
        </w:rPr>
        <w:t xml:space="preserve">(2 </w:t>
      </w:r>
      <w:r>
        <w:rPr>
          <w:rFonts w:ascii="Trebuchet MS"/>
          <w:sz w:val="20"/>
        </w:rPr>
        <w:t>)</w:t>
      </w:r>
      <w:r>
        <w:rPr>
          <w:rFonts w:ascii="Trebuchet MS"/>
          <w:spacing w:val="-33"/>
          <w:sz w:val="20"/>
        </w:rPr>
        <w:t xml:space="preserve"> </w:t>
      </w:r>
      <w:r>
        <w:rPr>
          <w:rFonts w:ascii="Trebuchet MS"/>
          <w:sz w:val="20"/>
        </w:rPr>
        <w:t>a</w:t>
      </w:r>
    </w:p>
    <w:p w:rsidR="00E22020" w:rsidRDefault="00016963" w:rsidP="00A72E99">
      <w:pPr>
        <w:pStyle w:val="ListParagraph"/>
        <w:numPr>
          <w:ilvl w:val="2"/>
          <w:numId w:val="25"/>
        </w:numPr>
        <w:tabs>
          <w:tab w:val="left" w:pos="821"/>
        </w:tabs>
        <w:spacing w:before="35" w:line="276" w:lineRule="auto"/>
        <w:ind w:right="108"/>
        <w:rPr>
          <w:rFonts w:ascii="Trebuchet MS" w:eastAsia="Trebuchet MS" w:hAnsi="Trebuchet MS" w:cs="Trebuchet MS"/>
          <w:sz w:val="20"/>
          <w:szCs w:val="20"/>
        </w:rPr>
      </w:pPr>
      <w:r>
        <w:rPr>
          <w:rFonts w:ascii="Trebuchet MS"/>
          <w:sz w:val="20"/>
        </w:rPr>
        <w:t xml:space="preserve">H </w:t>
      </w:r>
      <w:r>
        <w:rPr>
          <w:rFonts w:ascii="Trebuchet MS"/>
          <w:spacing w:val="6"/>
          <w:sz w:val="20"/>
        </w:rPr>
        <w:t xml:space="preserve">&amp;S </w:t>
      </w:r>
      <w:r>
        <w:rPr>
          <w:rFonts w:ascii="Trebuchet MS"/>
          <w:spacing w:val="10"/>
          <w:sz w:val="20"/>
        </w:rPr>
        <w:t xml:space="preserve">Programme </w:t>
      </w:r>
      <w:r>
        <w:rPr>
          <w:rFonts w:ascii="Trebuchet MS"/>
          <w:spacing w:val="7"/>
          <w:sz w:val="20"/>
        </w:rPr>
        <w:t xml:space="preserve">agreed </w:t>
      </w:r>
      <w:r>
        <w:rPr>
          <w:rFonts w:ascii="Trebuchet MS"/>
          <w:spacing w:val="5"/>
          <w:sz w:val="20"/>
        </w:rPr>
        <w:t xml:space="preserve">with </w:t>
      </w:r>
      <w:r>
        <w:rPr>
          <w:rFonts w:ascii="Trebuchet MS"/>
          <w:sz w:val="20"/>
        </w:rPr>
        <w:t xml:space="preserve">Client  </w:t>
      </w:r>
      <w:r>
        <w:rPr>
          <w:rFonts w:ascii="Trebuchet MS"/>
          <w:spacing w:val="7"/>
          <w:sz w:val="20"/>
        </w:rPr>
        <w:t xml:space="preserve">including  </w:t>
      </w:r>
      <w:r>
        <w:rPr>
          <w:rFonts w:ascii="Trebuchet MS"/>
          <w:spacing w:val="4"/>
          <w:sz w:val="20"/>
        </w:rPr>
        <w:t xml:space="preserve">the </w:t>
      </w:r>
      <w:r>
        <w:rPr>
          <w:rFonts w:ascii="Trebuchet MS"/>
          <w:spacing w:val="68"/>
          <w:sz w:val="20"/>
        </w:rPr>
        <w:t xml:space="preserve"> </w:t>
      </w:r>
      <w:r>
        <w:rPr>
          <w:rFonts w:ascii="Trebuchet MS"/>
          <w:spacing w:val="8"/>
          <w:sz w:val="20"/>
        </w:rPr>
        <w:t xml:space="preserve">underpinning  </w:t>
      </w:r>
      <w:r>
        <w:rPr>
          <w:rFonts w:ascii="Trebuchet MS"/>
          <w:spacing w:val="7"/>
          <w:sz w:val="20"/>
        </w:rPr>
        <w:t xml:space="preserve">Risk  </w:t>
      </w:r>
      <w:r>
        <w:rPr>
          <w:rFonts w:ascii="Trebuchet MS"/>
          <w:spacing w:val="8"/>
          <w:sz w:val="20"/>
        </w:rPr>
        <w:t>Assessment</w:t>
      </w:r>
      <w:r>
        <w:rPr>
          <w:rFonts w:ascii="Trebuchet MS"/>
          <w:spacing w:val="26"/>
          <w:sz w:val="20"/>
        </w:rPr>
        <w:t xml:space="preserve"> </w:t>
      </w:r>
      <w:r>
        <w:rPr>
          <w:rFonts w:ascii="Trebuchet MS"/>
          <w:spacing w:val="7"/>
          <w:sz w:val="20"/>
        </w:rPr>
        <w:t>and</w:t>
      </w:r>
      <w:r>
        <w:rPr>
          <w:rFonts w:ascii="Trebuchet MS"/>
          <w:w w:val="99"/>
          <w:sz w:val="20"/>
        </w:rPr>
        <w:t xml:space="preserve"> </w:t>
      </w:r>
      <w:r>
        <w:rPr>
          <w:rFonts w:ascii="Trebuchet MS"/>
          <w:sz w:val="20"/>
        </w:rPr>
        <w:t xml:space="preserve">Method Statements </w:t>
      </w:r>
      <w:r>
        <w:rPr>
          <w:rFonts w:ascii="Trebuchet MS"/>
          <w:spacing w:val="7"/>
          <w:sz w:val="20"/>
        </w:rPr>
        <w:t xml:space="preserve">(Construction </w:t>
      </w:r>
      <w:r>
        <w:rPr>
          <w:rFonts w:ascii="Trebuchet MS"/>
          <w:spacing w:val="6"/>
          <w:sz w:val="20"/>
        </w:rPr>
        <w:t xml:space="preserve">regulation </w:t>
      </w:r>
      <w:r>
        <w:rPr>
          <w:rFonts w:ascii="Trebuchet MS"/>
          <w:sz w:val="20"/>
        </w:rPr>
        <w:t>5</w:t>
      </w:r>
      <w:r>
        <w:rPr>
          <w:rFonts w:ascii="Trebuchet MS"/>
          <w:spacing w:val="59"/>
          <w:sz w:val="20"/>
        </w:rPr>
        <w:t xml:space="preserve"> </w:t>
      </w:r>
      <w:r>
        <w:rPr>
          <w:rFonts w:ascii="Trebuchet MS"/>
          <w:spacing w:val="5"/>
          <w:sz w:val="20"/>
        </w:rPr>
        <w:t>(1))</w:t>
      </w:r>
    </w:p>
    <w:p w:rsidR="00E22020" w:rsidRDefault="00016963" w:rsidP="00A72E99">
      <w:pPr>
        <w:pStyle w:val="ListParagraph"/>
        <w:numPr>
          <w:ilvl w:val="2"/>
          <w:numId w:val="25"/>
        </w:numPr>
        <w:tabs>
          <w:tab w:val="left" w:pos="821"/>
        </w:tabs>
        <w:spacing w:line="276" w:lineRule="auto"/>
        <w:ind w:right="108"/>
        <w:rPr>
          <w:rFonts w:ascii="Trebuchet MS" w:eastAsia="Trebuchet MS" w:hAnsi="Trebuchet MS" w:cs="Trebuchet MS"/>
          <w:sz w:val="20"/>
          <w:szCs w:val="20"/>
        </w:rPr>
      </w:pPr>
      <w:r>
        <w:rPr>
          <w:rFonts w:ascii="Trebuchet MS"/>
          <w:sz w:val="20"/>
        </w:rPr>
        <w:t xml:space="preserve">A </w:t>
      </w:r>
      <w:r>
        <w:rPr>
          <w:rFonts w:ascii="Trebuchet MS"/>
          <w:spacing w:val="4"/>
          <w:sz w:val="20"/>
        </w:rPr>
        <w:t xml:space="preserve">list </w:t>
      </w:r>
      <w:r>
        <w:rPr>
          <w:rFonts w:ascii="Trebuchet MS"/>
          <w:spacing w:val="6"/>
          <w:sz w:val="20"/>
        </w:rPr>
        <w:t xml:space="preserve">of </w:t>
      </w:r>
      <w:r>
        <w:rPr>
          <w:rFonts w:ascii="Trebuchet MS"/>
          <w:sz w:val="20"/>
        </w:rPr>
        <w:t xml:space="preserve">Contractors </w:t>
      </w:r>
      <w:r>
        <w:rPr>
          <w:rFonts w:ascii="Trebuchet MS"/>
          <w:spacing w:val="8"/>
          <w:sz w:val="20"/>
        </w:rPr>
        <w:t xml:space="preserve">(Subcontractors) </w:t>
      </w:r>
      <w:r>
        <w:rPr>
          <w:rFonts w:ascii="Trebuchet MS"/>
          <w:spacing w:val="6"/>
          <w:sz w:val="20"/>
        </w:rPr>
        <w:t xml:space="preserve">including </w:t>
      </w:r>
      <w:r>
        <w:rPr>
          <w:rFonts w:ascii="Trebuchet MS"/>
          <w:spacing w:val="7"/>
          <w:sz w:val="20"/>
        </w:rPr>
        <w:t xml:space="preserve">copies </w:t>
      </w:r>
      <w:r>
        <w:rPr>
          <w:rFonts w:ascii="Trebuchet MS"/>
          <w:spacing w:val="5"/>
          <w:sz w:val="20"/>
        </w:rPr>
        <w:t xml:space="preserve">of the </w:t>
      </w:r>
      <w:r>
        <w:rPr>
          <w:rFonts w:ascii="Trebuchet MS"/>
          <w:spacing w:val="7"/>
          <w:sz w:val="20"/>
        </w:rPr>
        <w:t xml:space="preserve">agreements </w:t>
      </w:r>
      <w:r>
        <w:rPr>
          <w:rFonts w:ascii="Trebuchet MS"/>
          <w:spacing w:val="8"/>
          <w:sz w:val="20"/>
        </w:rPr>
        <w:t xml:space="preserve">between </w:t>
      </w:r>
      <w:r>
        <w:rPr>
          <w:rFonts w:ascii="Trebuchet MS"/>
          <w:spacing w:val="5"/>
          <w:sz w:val="20"/>
        </w:rPr>
        <w:t>the</w:t>
      </w:r>
      <w:r>
        <w:rPr>
          <w:rFonts w:ascii="Trebuchet MS"/>
          <w:spacing w:val="24"/>
          <w:sz w:val="20"/>
        </w:rPr>
        <w:t xml:space="preserve"> </w:t>
      </w:r>
      <w:r>
        <w:rPr>
          <w:rFonts w:ascii="Trebuchet MS"/>
          <w:spacing w:val="6"/>
          <w:sz w:val="20"/>
        </w:rPr>
        <w:t>parties</w:t>
      </w:r>
      <w:r>
        <w:rPr>
          <w:rFonts w:ascii="Trebuchet MS"/>
          <w:w w:val="99"/>
          <w:sz w:val="20"/>
        </w:rPr>
        <w:t xml:space="preserve"> </w:t>
      </w:r>
      <w:r>
        <w:rPr>
          <w:rFonts w:ascii="Trebuchet MS"/>
          <w:spacing w:val="7"/>
          <w:sz w:val="20"/>
        </w:rPr>
        <w:t xml:space="preserve">and </w:t>
      </w:r>
      <w:r>
        <w:rPr>
          <w:rFonts w:ascii="Trebuchet MS"/>
          <w:spacing w:val="5"/>
          <w:sz w:val="20"/>
        </w:rPr>
        <w:t xml:space="preserve">the </w:t>
      </w:r>
      <w:r>
        <w:rPr>
          <w:rFonts w:ascii="Trebuchet MS"/>
          <w:spacing w:val="4"/>
          <w:sz w:val="20"/>
        </w:rPr>
        <w:t xml:space="preserve">type </w:t>
      </w:r>
      <w:r>
        <w:rPr>
          <w:rFonts w:ascii="Trebuchet MS"/>
          <w:spacing w:val="5"/>
          <w:sz w:val="20"/>
        </w:rPr>
        <w:t xml:space="preserve">of </w:t>
      </w:r>
      <w:r>
        <w:rPr>
          <w:rFonts w:ascii="Trebuchet MS"/>
          <w:spacing w:val="8"/>
          <w:sz w:val="20"/>
        </w:rPr>
        <w:t xml:space="preserve">work </w:t>
      </w:r>
      <w:r>
        <w:rPr>
          <w:rFonts w:ascii="Trebuchet MS"/>
          <w:spacing w:val="6"/>
          <w:sz w:val="20"/>
        </w:rPr>
        <w:t xml:space="preserve">being </w:t>
      </w:r>
      <w:r>
        <w:rPr>
          <w:rFonts w:ascii="Trebuchet MS"/>
          <w:spacing w:val="8"/>
          <w:sz w:val="20"/>
        </w:rPr>
        <w:t xml:space="preserve">done </w:t>
      </w:r>
      <w:r>
        <w:rPr>
          <w:rFonts w:ascii="Trebuchet MS"/>
          <w:spacing w:val="5"/>
          <w:sz w:val="20"/>
        </w:rPr>
        <w:t xml:space="preserve">by </w:t>
      </w:r>
      <w:r>
        <w:rPr>
          <w:rFonts w:ascii="Trebuchet MS"/>
          <w:spacing w:val="8"/>
          <w:sz w:val="20"/>
        </w:rPr>
        <w:t xml:space="preserve">each </w:t>
      </w:r>
      <w:r>
        <w:rPr>
          <w:rFonts w:ascii="Trebuchet MS"/>
          <w:spacing w:val="7"/>
          <w:sz w:val="20"/>
        </w:rPr>
        <w:t xml:space="preserve">Contractor (Construction </w:t>
      </w:r>
      <w:r>
        <w:rPr>
          <w:rFonts w:ascii="Trebuchet MS"/>
          <w:spacing w:val="8"/>
          <w:sz w:val="20"/>
        </w:rPr>
        <w:t>Regulation</w:t>
      </w:r>
      <w:r>
        <w:rPr>
          <w:rFonts w:ascii="Trebuchet MS"/>
          <w:spacing w:val="26"/>
          <w:sz w:val="20"/>
        </w:rPr>
        <w:t xml:space="preserve"> </w:t>
      </w:r>
      <w:r>
        <w:rPr>
          <w:rFonts w:ascii="Trebuchet MS"/>
          <w:spacing w:val="7"/>
          <w:sz w:val="20"/>
        </w:rPr>
        <w:t>9(6)</w:t>
      </w:r>
    </w:p>
    <w:p w:rsidR="00E22020" w:rsidRDefault="00016963" w:rsidP="00A72E99">
      <w:pPr>
        <w:pStyle w:val="ListParagraph"/>
        <w:numPr>
          <w:ilvl w:val="2"/>
          <w:numId w:val="25"/>
        </w:numPr>
        <w:tabs>
          <w:tab w:val="left" w:pos="821"/>
        </w:tabs>
        <w:spacing w:line="525" w:lineRule="auto"/>
        <w:ind w:left="100" w:right="2407" w:firstLine="360"/>
        <w:rPr>
          <w:rFonts w:ascii="Trebuchet MS" w:eastAsia="Trebuchet MS" w:hAnsi="Trebuchet MS" w:cs="Trebuchet MS"/>
          <w:sz w:val="20"/>
          <w:szCs w:val="20"/>
        </w:rPr>
      </w:pPr>
      <w:r>
        <w:rPr>
          <w:rFonts w:ascii="Trebuchet MS"/>
          <w:spacing w:val="10"/>
          <w:sz w:val="20"/>
        </w:rPr>
        <w:t xml:space="preserve">Appointment </w:t>
      </w:r>
      <w:r>
        <w:rPr>
          <w:rFonts w:ascii="Trebuchet MS"/>
          <w:sz w:val="20"/>
        </w:rPr>
        <w:t xml:space="preserve">/ Designation </w:t>
      </w:r>
      <w:r>
        <w:rPr>
          <w:rFonts w:ascii="Trebuchet MS"/>
          <w:spacing w:val="5"/>
          <w:sz w:val="20"/>
        </w:rPr>
        <w:t xml:space="preserve">forms </w:t>
      </w:r>
      <w:r>
        <w:rPr>
          <w:rFonts w:ascii="Trebuchet MS"/>
          <w:spacing w:val="7"/>
          <w:sz w:val="20"/>
        </w:rPr>
        <w:t xml:space="preserve">required </w:t>
      </w:r>
      <w:r>
        <w:rPr>
          <w:rFonts w:ascii="Trebuchet MS"/>
          <w:spacing w:val="4"/>
          <w:sz w:val="20"/>
        </w:rPr>
        <w:t xml:space="preserve">by </w:t>
      </w:r>
      <w:r>
        <w:rPr>
          <w:rFonts w:ascii="Trebuchet MS"/>
          <w:spacing w:val="5"/>
          <w:sz w:val="20"/>
        </w:rPr>
        <w:t xml:space="preserve">the </w:t>
      </w:r>
      <w:r>
        <w:rPr>
          <w:rFonts w:ascii="Trebuchet MS"/>
          <w:spacing w:val="12"/>
          <w:sz w:val="20"/>
        </w:rPr>
        <w:t xml:space="preserve">ACT </w:t>
      </w:r>
      <w:r>
        <w:rPr>
          <w:rFonts w:ascii="Trebuchet MS"/>
          <w:spacing w:val="7"/>
          <w:sz w:val="20"/>
        </w:rPr>
        <w:t>and</w:t>
      </w:r>
      <w:r>
        <w:rPr>
          <w:rFonts w:ascii="Trebuchet MS"/>
          <w:spacing w:val="18"/>
          <w:sz w:val="20"/>
        </w:rPr>
        <w:t xml:space="preserve"> </w:t>
      </w:r>
      <w:r>
        <w:rPr>
          <w:rFonts w:ascii="Trebuchet MS"/>
          <w:sz w:val="20"/>
        </w:rPr>
        <w:t>Regulations.</w:t>
      </w:r>
      <w:r>
        <w:rPr>
          <w:rFonts w:ascii="Trebuchet MS"/>
          <w:w w:val="99"/>
          <w:sz w:val="20"/>
        </w:rPr>
        <w:t xml:space="preserve"> </w:t>
      </w:r>
      <w:r>
        <w:rPr>
          <w:rFonts w:ascii="Trebuchet MS"/>
          <w:sz w:val="20"/>
        </w:rPr>
        <w:t xml:space="preserve">Registers </w:t>
      </w:r>
      <w:r>
        <w:rPr>
          <w:rFonts w:ascii="Trebuchet MS"/>
          <w:spacing w:val="6"/>
          <w:sz w:val="20"/>
        </w:rPr>
        <w:t>as</w:t>
      </w:r>
      <w:r>
        <w:rPr>
          <w:rFonts w:ascii="Trebuchet MS"/>
          <w:spacing w:val="32"/>
          <w:sz w:val="20"/>
        </w:rPr>
        <w:t xml:space="preserve"> </w:t>
      </w:r>
      <w:r>
        <w:rPr>
          <w:rFonts w:ascii="Trebuchet MS"/>
          <w:spacing w:val="7"/>
          <w:sz w:val="20"/>
        </w:rPr>
        <w:t>follows:</w:t>
      </w:r>
    </w:p>
    <w:p w:rsidR="00E22020" w:rsidRDefault="00016963">
      <w:pPr>
        <w:pStyle w:val="BodyText"/>
        <w:spacing w:before="168"/>
        <w:ind w:left="100"/>
        <w:jc w:val="both"/>
        <w:rPr>
          <w:rFonts w:ascii="Trebuchet MS" w:eastAsia="Trebuchet MS" w:hAnsi="Trebuchet MS" w:cs="Trebuchet MS"/>
        </w:rPr>
      </w:pPr>
      <w:r>
        <w:rPr>
          <w:rFonts w:ascii="Trebuchet MS"/>
          <w:spacing w:val="7"/>
          <w:w w:val="105"/>
        </w:rPr>
        <w:t xml:space="preserve">Accident </w:t>
      </w:r>
      <w:r>
        <w:rPr>
          <w:rFonts w:ascii="Trebuchet MS"/>
          <w:w w:val="105"/>
        </w:rPr>
        <w:t xml:space="preserve">/ </w:t>
      </w:r>
      <w:r>
        <w:rPr>
          <w:rFonts w:ascii="Trebuchet MS"/>
          <w:spacing w:val="6"/>
          <w:w w:val="105"/>
        </w:rPr>
        <w:t xml:space="preserve">Incident </w:t>
      </w:r>
      <w:r>
        <w:rPr>
          <w:rFonts w:ascii="Trebuchet MS"/>
          <w:w w:val="105"/>
        </w:rPr>
        <w:t xml:space="preserve">Register </w:t>
      </w:r>
      <w:r>
        <w:rPr>
          <w:rFonts w:ascii="Trebuchet MS"/>
          <w:spacing w:val="7"/>
          <w:w w:val="105"/>
        </w:rPr>
        <w:t xml:space="preserve">(Annexure </w:t>
      </w:r>
      <w:r>
        <w:rPr>
          <w:rFonts w:ascii="Trebuchet MS"/>
          <w:w w:val="105"/>
        </w:rPr>
        <w:t xml:space="preserve">1 </w:t>
      </w:r>
      <w:r>
        <w:rPr>
          <w:rFonts w:ascii="Trebuchet MS"/>
          <w:spacing w:val="6"/>
          <w:w w:val="105"/>
        </w:rPr>
        <w:t xml:space="preserve">of the </w:t>
      </w:r>
      <w:r>
        <w:rPr>
          <w:rFonts w:ascii="Trebuchet MS"/>
          <w:w w:val="105"/>
        </w:rPr>
        <w:t xml:space="preserve">General </w:t>
      </w:r>
      <w:r>
        <w:rPr>
          <w:rFonts w:ascii="Trebuchet MS"/>
          <w:spacing w:val="8"/>
          <w:w w:val="105"/>
        </w:rPr>
        <w:t>Administrative</w:t>
      </w:r>
      <w:r>
        <w:rPr>
          <w:rFonts w:ascii="Trebuchet MS"/>
          <w:spacing w:val="-1"/>
          <w:w w:val="105"/>
        </w:rPr>
        <w:t xml:space="preserve"> </w:t>
      </w:r>
      <w:r>
        <w:rPr>
          <w:rFonts w:ascii="Trebuchet MS"/>
          <w:w w:val="105"/>
        </w:rPr>
        <w:t>Regulations)</w:t>
      </w:r>
    </w:p>
    <w:p w:rsidR="00E22020" w:rsidRDefault="00E22020">
      <w:pPr>
        <w:rPr>
          <w:rFonts w:ascii="Trebuchet MS" w:eastAsia="Trebuchet MS" w:hAnsi="Trebuchet MS" w:cs="Trebuchet MS"/>
          <w:sz w:val="20"/>
          <w:szCs w:val="20"/>
        </w:rPr>
      </w:pPr>
    </w:p>
    <w:p w:rsidR="00E22020" w:rsidRDefault="00E22020">
      <w:pPr>
        <w:spacing w:before="3"/>
        <w:rPr>
          <w:rFonts w:ascii="Trebuchet MS" w:eastAsia="Trebuchet MS" w:hAnsi="Trebuchet MS" w:cs="Trebuchet MS"/>
          <w:sz w:val="29"/>
          <w:szCs w:val="29"/>
        </w:rPr>
      </w:pPr>
    </w:p>
    <w:p w:rsidR="00E22020" w:rsidRDefault="00016963" w:rsidP="00A72E99">
      <w:pPr>
        <w:pStyle w:val="ListParagraph"/>
        <w:numPr>
          <w:ilvl w:val="0"/>
          <w:numId w:val="24"/>
        </w:numPr>
        <w:tabs>
          <w:tab w:val="left" w:pos="809"/>
        </w:tabs>
        <w:ind w:hanging="708"/>
        <w:jc w:val="both"/>
        <w:rPr>
          <w:rFonts w:ascii="Trebuchet MS" w:eastAsia="Trebuchet MS" w:hAnsi="Trebuchet MS" w:cs="Trebuchet MS"/>
          <w:sz w:val="20"/>
          <w:szCs w:val="20"/>
        </w:rPr>
      </w:pPr>
      <w:r>
        <w:rPr>
          <w:rFonts w:ascii="Trebuchet MS"/>
          <w:sz w:val="20"/>
        </w:rPr>
        <w:t xml:space="preserve">O </w:t>
      </w:r>
      <w:r>
        <w:rPr>
          <w:rFonts w:ascii="Trebuchet MS"/>
          <w:spacing w:val="11"/>
          <w:sz w:val="20"/>
        </w:rPr>
        <w:t xml:space="preserve">H&amp;S </w:t>
      </w:r>
      <w:r>
        <w:rPr>
          <w:rFonts w:ascii="Trebuchet MS"/>
          <w:sz w:val="20"/>
        </w:rPr>
        <w:t xml:space="preserve">Representatives </w:t>
      </w:r>
      <w:r>
        <w:rPr>
          <w:rFonts w:ascii="Trebuchet MS"/>
          <w:spacing w:val="7"/>
          <w:sz w:val="20"/>
        </w:rPr>
        <w:t>Inspection</w:t>
      </w:r>
      <w:r>
        <w:rPr>
          <w:rFonts w:ascii="Trebuchet MS"/>
          <w:spacing w:val="8"/>
          <w:sz w:val="20"/>
        </w:rPr>
        <w:t xml:space="preserve"> </w:t>
      </w:r>
      <w:r>
        <w:rPr>
          <w:rFonts w:ascii="Trebuchet MS"/>
          <w:spacing w:val="9"/>
          <w:sz w:val="20"/>
        </w:rPr>
        <w:t>Register</w:t>
      </w:r>
    </w:p>
    <w:p w:rsidR="00E22020" w:rsidRDefault="00016963" w:rsidP="00A72E99">
      <w:pPr>
        <w:pStyle w:val="ListParagraph"/>
        <w:numPr>
          <w:ilvl w:val="0"/>
          <w:numId w:val="24"/>
        </w:numPr>
        <w:tabs>
          <w:tab w:val="left" w:pos="809"/>
        </w:tabs>
        <w:spacing w:before="106"/>
        <w:ind w:hanging="708"/>
        <w:jc w:val="both"/>
        <w:rPr>
          <w:rFonts w:ascii="Trebuchet MS" w:eastAsia="Trebuchet MS" w:hAnsi="Trebuchet MS" w:cs="Trebuchet MS"/>
          <w:sz w:val="20"/>
          <w:szCs w:val="20"/>
        </w:rPr>
      </w:pPr>
      <w:r>
        <w:rPr>
          <w:rFonts w:ascii="Trebuchet MS"/>
          <w:spacing w:val="8"/>
          <w:sz w:val="20"/>
        </w:rPr>
        <w:t>Excavations</w:t>
      </w:r>
      <w:r>
        <w:rPr>
          <w:rFonts w:ascii="Trebuchet MS"/>
          <w:spacing w:val="17"/>
          <w:sz w:val="20"/>
        </w:rPr>
        <w:t xml:space="preserve"> </w:t>
      </w:r>
      <w:r>
        <w:rPr>
          <w:rFonts w:ascii="Trebuchet MS"/>
          <w:spacing w:val="8"/>
          <w:sz w:val="20"/>
        </w:rPr>
        <w:t>Inspection</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pacing w:val="5"/>
          <w:sz w:val="20"/>
        </w:rPr>
        <w:t>Lifting</w:t>
      </w:r>
      <w:r>
        <w:rPr>
          <w:rFonts w:ascii="Trebuchet MS"/>
          <w:spacing w:val="17"/>
          <w:sz w:val="20"/>
        </w:rPr>
        <w:t xml:space="preserve"> </w:t>
      </w:r>
      <w:r>
        <w:rPr>
          <w:rFonts w:ascii="Trebuchet MS"/>
          <w:spacing w:val="9"/>
          <w:sz w:val="20"/>
        </w:rPr>
        <w:t>Equipment</w:t>
      </w:r>
    </w:p>
    <w:p w:rsidR="00E22020" w:rsidRDefault="00016963" w:rsidP="00A72E99">
      <w:pPr>
        <w:pStyle w:val="ListParagraph"/>
        <w:numPr>
          <w:ilvl w:val="0"/>
          <w:numId w:val="24"/>
        </w:numPr>
        <w:tabs>
          <w:tab w:val="left" w:pos="809"/>
        </w:tabs>
        <w:spacing w:before="104"/>
        <w:ind w:hanging="708"/>
        <w:jc w:val="both"/>
        <w:rPr>
          <w:rFonts w:ascii="Trebuchet MS" w:eastAsia="Trebuchet MS" w:hAnsi="Trebuchet MS" w:cs="Trebuchet MS"/>
          <w:sz w:val="20"/>
          <w:szCs w:val="20"/>
        </w:rPr>
      </w:pPr>
      <w:r>
        <w:rPr>
          <w:rFonts w:ascii="Trebuchet MS"/>
          <w:sz w:val="20"/>
        </w:rPr>
        <w:t>Demolition</w:t>
      </w:r>
      <w:r>
        <w:rPr>
          <w:rFonts w:ascii="Trebuchet MS"/>
          <w:spacing w:val="17"/>
          <w:sz w:val="20"/>
        </w:rPr>
        <w:t xml:space="preserve"> </w:t>
      </w:r>
      <w:r>
        <w:rPr>
          <w:rFonts w:ascii="Trebuchet MS"/>
          <w:spacing w:val="7"/>
          <w:sz w:val="20"/>
        </w:rPr>
        <w:t>Inspections</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z w:val="20"/>
        </w:rPr>
        <w:t xml:space="preserve">Designers inspection </w:t>
      </w:r>
      <w:r>
        <w:rPr>
          <w:rFonts w:ascii="Trebuchet MS"/>
          <w:spacing w:val="6"/>
          <w:sz w:val="20"/>
        </w:rPr>
        <w:t xml:space="preserve">of </w:t>
      </w:r>
      <w:r>
        <w:rPr>
          <w:rFonts w:ascii="Trebuchet MS"/>
          <w:spacing w:val="7"/>
          <w:sz w:val="20"/>
        </w:rPr>
        <w:t>Structures</w:t>
      </w:r>
      <w:r>
        <w:rPr>
          <w:rFonts w:ascii="Trebuchet MS"/>
          <w:spacing w:val="39"/>
          <w:sz w:val="20"/>
        </w:rPr>
        <w:t xml:space="preserve"> </w:t>
      </w:r>
      <w:r>
        <w:rPr>
          <w:rFonts w:ascii="Trebuchet MS"/>
          <w:sz w:val="20"/>
        </w:rPr>
        <w:t>Record</w:t>
      </w:r>
    </w:p>
    <w:p w:rsidR="00E22020" w:rsidRDefault="00016963" w:rsidP="00A72E99">
      <w:pPr>
        <w:pStyle w:val="ListParagraph"/>
        <w:numPr>
          <w:ilvl w:val="0"/>
          <w:numId w:val="24"/>
        </w:numPr>
        <w:tabs>
          <w:tab w:val="left" w:pos="809"/>
        </w:tabs>
        <w:spacing w:before="103"/>
        <w:ind w:hanging="708"/>
        <w:jc w:val="both"/>
        <w:rPr>
          <w:rFonts w:ascii="Trebuchet MS" w:eastAsia="Trebuchet MS" w:hAnsi="Trebuchet MS" w:cs="Trebuchet MS"/>
          <w:sz w:val="20"/>
          <w:szCs w:val="20"/>
        </w:rPr>
      </w:pPr>
      <w:r>
        <w:rPr>
          <w:rFonts w:ascii="Trebuchet MS"/>
          <w:spacing w:val="6"/>
          <w:sz w:val="20"/>
        </w:rPr>
        <w:t xml:space="preserve">Arc </w:t>
      </w:r>
      <w:r>
        <w:rPr>
          <w:rFonts w:ascii="Trebuchet MS"/>
          <w:sz w:val="20"/>
        </w:rPr>
        <w:t xml:space="preserve">&amp; Gas Welding &amp; </w:t>
      </w:r>
      <w:r>
        <w:rPr>
          <w:rFonts w:ascii="Trebuchet MS"/>
          <w:spacing w:val="6"/>
          <w:sz w:val="20"/>
        </w:rPr>
        <w:t xml:space="preserve">Flam </w:t>
      </w:r>
      <w:r>
        <w:rPr>
          <w:rFonts w:ascii="Trebuchet MS"/>
          <w:sz w:val="20"/>
        </w:rPr>
        <w:t xml:space="preserve">e </w:t>
      </w:r>
      <w:r>
        <w:rPr>
          <w:rFonts w:ascii="Trebuchet MS"/>
          <w:spacing w:val="7"/>
          <w:sz w:val="20"/>
        </w:rPr>
        <w:t xml:space="preserve">Cutting </w:t>
      </w:r>
      <w:r>
        <w:rPr>
          <w:rFonts w:ascii="Trebuchet MS"/>
          <w:spacing w:val="9"/>
          <w:sz w:val="20"/>
        </w:rPr>
        <w:t>Equipment</w:t>
      </w:r>
      <w:r>
        <w:rPr>
          <w:rFonts w:ascii="Trebuchet MS"/>
          <w:spacing w:val="73"/>
          <w:sz w:val="20"/>
        </w:rPr>
        <w:t xml:space="preserve"> </w:t>
      </w:r>
      <w:r>
        <w:rPr>
          <w:rFonts w:ascii="Trebuchet MS"/>
          <w:spacing w:val="7"/>
          <w:sz w:val="20"/>
        </w:rPr>
        <w:t>Inspections</w:t>
      </w:r>
    </w:p>
    <w:p w:rsidR="00E22020" w:rsidRDefault="00016963" w:rsidP="00A72E99">
      <w:pPr>
        <w:pStyle w:val="ListParagraph"/>
        <w:numPr>
          <w:ilvl w:val="0"/>
          <w:numId w:val="24"/>
        </w:numPr>
        <w:tabs>
          <w:tab w:val="left" w:pos="809"/>
        </w:tabs>
        <w:spacing w:before="103"/>
        <w:ind w:hanging="708"/>
        <w:jc w:val="both"/>
        <w:rPr>
          <w:rFonts w:ascii="Trebuchet MS" w:eastAsia="Trebuchet MS" w:hAnsi="Trebuchet MS" w:cs="Trebuchet MS"/>
          <w:sz w:val="20"/>
          <w:szCs w:val="20"/>
        </w:rPr>
      </w:pPr>
      <w:r>
        <w:rPr>
          <w:rFonts w:ascii="Trebuchet MS"/>
          <w:sz w:val="20"/>
        </w:rPr>
        <w:t xml:space="preserve">Construction </w:t>
      </w:r>
      <w:r>
        <w:rPr>
          <w:rFonts w:ascii="Trebuchet MS"/>
          <w:spacing w:val="7"/>
          <w:sz w:val="20"/>
        </w:rPr>
        <w:t xml:space="preserve">Vehicles </w:t>
      </w:r>
      <w:r>
        <w:rPr>
          <w:rFonts w:ascii="Trebuchet MS"/>
          <w:sz w:val="20"/>
        </w:rPr>
        <w:t xml:space="preserve">&amp; Mobile </w:t>
      </w:r>
      <w:r>
        <w:rPr>
          <w:rFonts w:ascii="Trebuchet MS"/>
          <w:spacing w:val="6"/>
          <w:sz w:val="20"/>
        </w:rPr>
        <w:t>Plant</w:t>
      </w:r>
      <w:r>
        <w:rPr>
          <w:rFonts w:ascii="Trebuchet MS"/>
          <w:spacing w:val="71"/>
          <w:sz w:val="20"/>
        </w:rPr>
        <w:t xml:space="preserve"> </w:t>
      </w:r>
      <w:r>
        <w:rPr>
          <w:rFonts w:ascii="Trebuchet MS"/>
          <w:spacing w:val="8"/>
          <w:sz w:val="20"/>
        </w:rPr>
        <w:t>Inspections</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pacing w:val="7"/>
          <w:sz w:val="20"/>
        </w:rPr>
        <w:t xml:space="preserve">Electrical </w:t>
      </w:r>
      <w:r>
        <w:rPr>
          <w:rFonts w:ascii="Trebuchet MS"/>
          <w:spacing w:val="6"/>
          <w:sz w:val="20"/>
        </w:rPr>
        <w:t xml:space="preserve">Installation </w:t>
      </w:r>
      <w:r>
        <w:rPr>
          <w:rFonts w:ascii="Trebuchet MS"/>
          <w:spacing w:val="7"/>
          <w:sz w:val="20"/>
        </w:rPr>
        <w:t xml:space="preserve">and </w:t>
      </w:r>
      <w:r>
        <w:rPr>
          <w:rFonts w:ascii="Trebuchet MS"/>
          <w:sz w:val="20"/>
        </w:rPr>
        <w:t>Machinery</w:t>
      </w:r>
      <w:r>
        <w:rPr>
          <w:rFonts w:ascii="Trebuchet MS"/>
          <w:spacing w:val="28"/>
          <w:sz w:val="20"/>
        </w:rPr>
        <w:t xml:space="preserve"> </w:t>
      </w:r>
      <w:r>
        <w:rPr>
          <w:rFonts w:ascii="Trebuchet MS"/>
          <w:spacing w:val="8"/>
          <w:sz w:val="20"/>
        </w:rPr>
        <w:t>Inspections</w:t>
      </w:r>
    </w:p>
    <w:p w:rsidR="00E22020" w:rsidRDefault="00016963" w:rsidP="00A72E99">
      <w:pPr>
        <w:pStyle w:val="ListParagraph"/>
        <w:numPr>
          <w:ilvl w:val="0"/>
          <w:numId w:val="24"/>
        </w:numPr>
        <w:tabs>
          <w:tab w:val="left" w:pos="809"/>
        </w:tabs>
        <w:spacing w:before="103"/>
        <w:ind w:hanging="708"/>
        <w:jc w:val="both"/>
        <w:rPr>
          <w:rFonts w:ascii="Trebuchet MS" w:eastAsia="Trebuchet MS" w:hAnsi="Trebuchet MS" w:cs="Trebuchet MS"/>
          <w:sz w:val="20"/>
          <w:szCs w:val="20"/>
        </w:rPr>
      </w:pPr>
      <w:r>
        <w:rPr>
          <w:rFonts w:ascii="Trebuchet MS"/>
          <w:spacing w:val="6"/>
          <w:sz w:val="20"/>
        </w:rPr>
        <w:t xml:space="preserve">Fire </w:t>
      </w:r>
      <w:r>
        <w:rPr>
          <w:rFonts w:ascii="Trebuchet MS"/>
          <w:spacing w:val="9"/>
          <w:sz w:val="20"/>
        </w:rPr>
        <w:t xml:space="preserve">Equipment </w:t>
      </w:r>
      <w:r>
        <w:rPr>
          <w:rFonts w:ascii="Trebuchet MS"/>
          <w:spacing w:val="7"/>
          <w:sz w:val="20"/>
        </w:rPr>
        <w:t xml:space="preserve">Inspection </w:t>
      </w:r>
      <w:r>
        <w:rPr>
          <w:rFonts w:ascii="Trebuchet MS"/>
          <w:sz w:val="20"/>
        </w:rPr>
        <w:t>&amp;</w:t>
      </w:r>
      <w:r>
        <w:rPr>
          <w:rFonts w:ascii="Trebuchet MS"/>
          <w:spacing w:val="48"/>
          <w:sz w:val="20"/>
        </w:rPr>
        <w:t xml:space="preserve"> </w:t>
      </w:r>
      <w:r>
        <w:rPr>
          <w:rFonts w:ascii="Trebuchet MS"/>
          <w:spacing w:val="8"/>
          <w:sz w:val="20"/>
        </w:rPr>
        <w:t>Maintenance</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pacing w:val="7"/>
          <w:sz w:val="20"/>
        </w:rPr>
        <w:t>First</w:t>
      </w:r>
      <w:r>
        <w:rPr>
          <w:rFonts w:ascii="Trebuchet MS"/>
          <w:spacing w:val="8"/>
          <w:sz w:val="20"/>
        </w:rPr>
        <w:t xml:space="preserve"> </w:t>
      </w:r>
      <w:r>
        <w:rPr>
          <w:rFonts w:ascii="Trebuchet MS"/>
          <w:spacing w:val="11"/>
          <w:sz w:val="20"/>
        </w:rPr>
        <w:t>Aid</w:t>
      </w:r>
    </w:p>
    <w:p w:rsidR="00E22020" w:rsidRDefault="00016963" w:rsidP="00A72E99">
      <w:pPr>
        <w:pStyle w:val="ListParagraph"/>
        <w:numPr>
          <w:ilvl w:val="0"/>
          <w:numId w:val="24"/>
        </w:numPr>
        <w:tabs>
          <w:tab w:val="left" w:pos="811"/>
        </w:tabs>
        <w:spacing w:before="103"/>
        <w:ind w:left="810" w:hanging="710"/>
        <w:jc w:val="both"/>
        <w:rPr>
          <w:rFonts w:ascii="Trebuchet MS" w:eastAsia="Trebuchet MS" w:hAnsi="Trebuchet MS" w:cs="Trebuchet MS"/>
          <w:sz w:val="20"/>
          <w:szCs w:val="20"/>
        </w:rPr>
      </w:pPr>
      <w:r>
        <w:rPr>
          <w:rFonts w:ascii="Trebuchet MS"/>
          <w:sz w:val="20"/>
        </w:rPr>
        <w:t>Hazardous Chemical</w:t>
      </w:r>
      <w:r>
        <w:rPr>
          <w:rFonts w:ascii="Trebuchet MS"/>
          <w:spacing w:val="23"/>
          <w:sz w:val="20"/>
        </w:rPr>
        <w:t xml:space="preserve"> </w:t>
      </w:r>
      <w:r>
        <w:rPr>
          <w:rFonts w:ascii="Trebuchet MS"/>
          <w:spacing w:val="9"/>
          <w:sz w:val="20"/>
        </w:rPr>
        <w:t>Substances</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pacing w:val="5"/>
          <w:sz w:val="20"/>
        </w:rPr>
        <w:t xml:space="preserve">Lifting </w:t>
      </w:r>
      <w:r>
        <w:rPr>
          <w:rFonts w:ascii="Trebuchet MS"/>
          <w:sz w:val="20"/>
        </w:rPr>
        <w:t xml:space="preserve">Tackle </w:t>
      </w:r>
      <w:r>
        <w:rPr>
          <w:rFonts w:ascii="Trebuchet MS"/>
          <w:spacing w:val="6"/>
          <w:sz w:val="20"/>
        </w:rPr>
        <w:t xml:space="preserve">and </w:t>
      </w:r>
      <w:r>
        <w:rPr>
          <w:rFonts w:ascii="Trebuchet MS"/>
          <w:spacing w:val="9"/>
          <w:sz w:val="20"/>
        </w:rPr>
        <w:t>Equipment</w:t>
      </w:r>
      <w:r>
        <w:rPr>
          <w:rFonts w:ascii="Trebuchet MS"/>
          <w:spacing w:val="66"/>
          <w:sz w:val="20"/>
        </w:rPr>
        <w:t xml:space="preserve"> </w:t>
      </w:r>
      <w:r>
        <w:rPr>
          <w:rFonts w:ascii="Trebuchet MS"/>
          <w:spacing w:val="7"/>
          <w:sz w:val="20"/>
        </w:rPr>
        <w:t>Inspections</w:t>
      </w:r>
    </w:p>
    <w:p w:rsidR="00E22020" w:rsidRDefault="00016963" w:rsidP="00A72E99">
      <w:pPr>
        <w:pStyle w:val="ListParagraph"/>
        <w:numPr>
          <w:ilvl w:val="0"/>
          <w:numId w:val="24"/>
        </w:numPr>
        <w:tabs>
          <w:tab w:val="left" w:pos="809"/>
        </w:tabs>
        <w:spacing w:before="106"/>
        <w:ind w:hanging="708"/>
        <w:jc w:val="both"/>
        <w:rPr>
          <w:rFonts w:ascii="Trebuchet MS" w:eastAsia="Trebuchet MS" w:hAnsi="Trebuchet MS" w:cs="Trebuchet MS"/>
          <w:sz w:val="20"/>
          <w:szCs w:val="20"/>
        </w:rPr>
      </w:pPr>
      <w:r>
        <w:rPr>
          <w:rFonts w:ascii="Trebuchet MS"/>
          <w:spacing w:val="8"/>
          <w:sz w:val="20"/>
        </w:rPr>
        <w:t xml:space="preserve">Inspection </w:t>
      </w:r>
      <w:r>
        <w:rPr>
          <w:rFonts w:ascii="Trebuchet MS"/>
          <w:spacing w:val="5"/>
          <w:sz w:val="20"/>
        </w:rPr>
        <w:t>of</w:t>
      </w:r>
      <w:r>
        <w:rPr>
          <w:rFonts w:ascii="Trebuchet MS"/>
          <w:spacing w:val="20"/>
          <w:sz w:val="20"/>
        </w:rPr>
        <w:t xml:space="preserve"> </w:t>
      </w:r>
      <w:r>
        <w:rPr>
          <w:rFonts w:ascii="Trebuchet MS"/>
          <w:sz w:val="20"/>
        </w:rPr>
        <w:t>Cranes</w:t>
      </w:r>
    </w:p>
    <w:p w:rsidR="00E22020" w:rsidRDefault="00016963" w:rsidP="00A72E99">
      <w:pPr>
        <w:pStyle w:val="ListParagraph"/>
        <w:numPr>
          <w:ilvl w:val="0"/>
          <w:numId w:val="24"/>
        </w:numPr>
        <w:tabs>
          <w:tab w:val="left" w:pos="809"/>
        </w:tabs>
        <w:spacing w:before="102"/>
        <w:ind w:hanging="708"/>
        <w:jc w:val="both"/>
        <w:rPr>
          <w:rFonts w:ascii="Trebuchet MS" w:eastAsia="Trebuchet MS" w:hAnsi="Trebuchet MS" w:cs="Trebuchet MS"/>
          <w:sz w:val="20"/>
          <w:szCs w:val="20"/>
        </w:rPr>
      </w:pPr>
      <w:r>
        <w:rPr>
          <w:rFonts w:ascii="Trebuchet MS"/>
          <w:spacing w:val="4"/>
          <w:sz w:val="20"/>
        </w:rPr>
        <w:t>Inspection of</w:t>
      </w:r>
      <w:r>
        <w:rPr>
          <w:rFonts w:ascii="Trebuchet MS"/>
          <w:spacing w:val="34"/>
          <w:sz w:val="20"/>
        </w:rPr>
        <w:t xml:space="preserve"> </w:t>
      </w:r>
      <w:r>
        <w:rPr>
          <w:rFonts w:ascii="Trebuchet MS"/>
          <w:spacing w:val="7"/>
          <w:sz w:val="20"/>
        </w:rPr>
        <w:t>Ladders</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z w:val="20"/>
        </w:rPr>
        <w:t>Machinery</w:t>
      </w:r>
      <w:r>
        <w:rPr>
          <w:rFonts w:ascii="Trebuchet MS"/>
          <w:spacing w:val="9"/>
          <w:sz w:val="20"/>
        </w:rPr>
        <w:t xml:space="preserve"> </w:t>
      </w:r>
      <w:r>
        <w:rPr>
          <w:rFonts w:ascii="Trebuchet MS"/>
          <w:spacing w:val="8"/>
          <w:sz w:val="20"/>
        </w:rPr>
        <w:t>Inspections</w:t>
      </w:r>
    </w:p>
    <w:p w:rsidR="00E22020" w:rsidRDefault="00016963" w:rsidP="00A72E99">
      <w:pPr>
        <w:pStyle w:val="ListParagraph"/>
        <w:numPr>
          <w:ilvl w:val="0"/>
          <w:numId w:val="24"/>
        </w:numPr>
        <w:tabs>
          <w:tab w:val="left" w:pos="809"/>
        </w:tabs>
        <w:spacing w:before="103"/>
        <w:ind w:hanging="708"/>
        <w:jc w:val="both"/>
        <w:rPr>
          <w:rFonts w:ascii="Trebuchet MS" w:eastAsia="Trebuchet MS" w:hAnsi="Trebuchet MS" w:cs="Trebuchet MS"/>
          <w:sz w:val="20"/>
          <w:szCs w:val="20"/>
        </w:rPr>
      </w:pPr>
      <w:r>
        <w:rPr>
          <w:rFonts w:ascii="Trebuchet MS"/>
          <w:sz w:val="20"/>
        </w:rPr>
        <w:t xml:space="preserve">D </w:t>
      </w:r>
      <w:r>
        <w:rPr>
          <w:rFonts w:ascii="Trebuchet MS"/>
          <w:spacing w:val="3"/>
          <w:sz w:val="20"/>
        </w:rPr>
        <w:t xml:space="preserve">rivers/Operators </w:t>
      </w:r>
      <w:r>
        <w:rPr>
          <w:rFonts w:ascii="Trebuchet MS"/>
          <w:spacing w:val="6"/>
          <w:sz w:val="20"/>
        </w:rPr>
        <w:t xml:space="preserve">of </w:t>
      </w:r>
      <w:r>
        <w:rPr>
          <w:rFonts w:ascii="Trebuchet MS"/>
          <w:sz w:val="20"/>
        </w:rPr>
        <w:t xml:space="preserve">Mobile </w:t>
      </w:r>
      <w:r>
        <w:rPr>
          <w:rFonts w:ascii="Trebuchet MS"/>
          <w:spacing w:val="2"/>
          <w:sz w:val="20"/>
        </w:rPr>
        <w:t xml:space="preserve">Plant/Construction </w:t>
      </w:r>
      <w:r>
        <w:rPr>
          <w:rFonts w:ascii="Trebuchet MS"/>
          <w:spacing w:val="7"/>
          <w:sz w:val="20"/>
        </w:rPr>
        <w:t xml:space="preserve">Vehicles </w:t>
      </w:r>
      <w:r>
        <w:rPr>
          <w:rFonts w:ascii="Trebuchet MS"/>
          <w:spacing w:val="6"/>
          <w:sz w:val="20"/>
        </w:rPr>
        <w:t>Daily</w:t>
      </w:r>
      <w:r>
        <w:rPr>
          <w:rFonts w:ascii="Trebuchet MS"/>
          <w:spacing w:val="34"/>
          <w:sz w:val="20"/>
        </w:rPr>
        <w:t xml:space="preserve"> </w:t>
      </w:r>
      <w:r>
        <w:rPr>
          <w:rFonts w:ascii="Trebuchet MS"/>
          <w:spacing w:val="8"/>
          <w:sz w:val="20"/>
        </w:rPr>
        <w:t>Inspections</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pacing w:val="10"/>
          <w:sz w:val="20"/>
        </w:rPr>
        <w:t xml:space="preserve">Accommodation </w:t>
      </w:r>
      <w:r>
        <w:rPr>
          <w:rFonts w:ascii="Trebuchet MS"/>
          <w:spacing w:val="5"/>
          <w:sz w:val="20"/>
        </w:rPr>
        <w:t xml:space="preserve">of traffic </w:t>
      </w:r>
      <w:r>
        <w:rPr>
          <w:rFonts w:ascii="Trebuchet MS"/>
          <w:spacing w:val="4"/>
          <w:sz w:val="20"/>
        </w:rPr>
        <w:t xml:space="preserve">daily </w:t>
      </w:r>
      <w:r>
        <w:rPr>
          <w:rFonts w:ascii="Trebuchet MS"/>
          <w:spacing w:val="7"/>
          <w:sz w:val="20"/>
        </w:rPr>
        <w:t>inspection</w:t>
      </w:r>
      <w:r>
        <w:rPr>
          <w:rFonts w:ascii="Trebuchet MS"/>
          <w:spacing w:val="61"/>
          <w:sz w:val="20"/>
        </w:rPr>
        <w:t xml:space="preserve"> </w:t>
      </w:r>
      <w:r>
        <w:rPr>
          <w:rFonts w:ascii="Trebuchet MS"/>
          <w:spacing w:val="12"/>
          <w:sz w:val="20"/>
        </w:rPr>
        <w:t>book</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29"/>
          <w:szCs w:val="29"/>
        </w:rPr>
      </w:pPr>
    </w:p>
    <w:p w:rsidR="00E22020" w:rsidRDefault="00016963">
      <w:pPr>
        <w:pStyle w:val="BodyText"/>
        <w:ind w:left="100"/>
        <w:jc w:val="both"/>
        <w:rPr>
          <w:rFonts w:ascii="Trebuchet MS" w:eastAsia="Trebuchet MS" w:hAnsi="Trebuchet MS" w:cs="Trebuchet MS"/>
        </w:rPr>
      </w:pPr>
      <w:r>
        <w:rPr>
          <w:rFonts w:ascii="Trebuchet MS"/>
          <w:spacing w:val="8"/>
        </w:rPr>
        <w:t xml:space="preserve">Schedule </w:t>
      </w:r>
      <w:r>
        <w:rPr>
          <w:rFonts w:ascii="Trebuchet MS"/>
        </w:rPr>
        <w:t xml:space="preserve">B is a </w:t>
      </w:r>
      <w:r>
        <w:rPr>
          <w:rFonts w:ascii="Trebuchet MS"/>
          <w:spacing w:val="4"/>
        </w:rPr>
        <w:t xml:space="preserve">list </w:t>
      </w:r>
      <w:r>
        <w:rPr>
          <w:rFonts w:ascii="Trebuchet MS"/>
          <w:spacing w:val="5"/>
        </w:rPr>
        <w:t xml:space="preserve">of the </w:t>
      </w:r>
      <w:r>
        <w:rPr>
          <w:rFonts w:ascii="Trebuchet MS"/>
          <w:spacing w:val="8"/>
        </w:rPr>
        <w:t xml:space="preserve">records </w:t>
      </w:r>
      <w:r>
        <w:rPr>
          <w:rFonts w:ascii="Trebuchet MS"/>
          <w:spacing w:val="3"/>
        </w:rPr>
        <w:t xml:space="preserve">to </w:t>
      </w:r>
      <w:r>
        <w:rPr>
          <w:rFonts w:ascii="Trebuchet MS"/>
          <w:spacing w:val="4"/>
        </w:rPr>
        <w:t xml:space="preserve">be </w:t>
      </w:r>
      <w:r>
        <w:rPr>
          <w:rFonts w:ascii="Trebuchet MS"/>
          <w:spacing w:val="7"/>
        </w:rPr>
        <w:t xml:space="preserve">kept </w:t>
      </w:r>
      <w:r w:rsidR="00910F57">
        <w:rPr>
          <w:rFonts w:ascii="Trebuchet MS"/>
          <w:spacing w:val="5"/>
        </w:rPr>
        <w:t xml:space="preserve">on </w:t>
      </w:r>
      <w:r w:rsidR="00910F57">
        <w:rPr>
          <w:rFonts w:ascii="Trebuchet MS"/>
          <w:spacing w:val="60"/>
        </w:rPr>
        <w:t>site</w:t>
      </w:r>
      <w:r>
        <w:rPr>
          <w:rFonts w:ascii="Trebuchet MS"/>
          <w:spacing w:val="6"/>
        </w:rPr>
        <w:t>.</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29"/>
          <w:szCs w:val="29"/>
        </w:rPr>
      </w:pPr>
    </w:p>
    <w:p w:rsidR="00E22020" w:rsidRDefault="00016963">
      <w:pPr>
        <w:pStyle w:val="BodyText"/>
        <w:spacing w:line="276" w:lineRule="auto"/>
        <w:ind w:left="100" w:right="148"/>
        <w:jc w:val="both"/>
        <w:rPr>
          <w:rFonts w:ascii="Trebuchet MS" w:eastAsia="Trebuchet MS" w:hAnsi="Trebuchet MS" w:cs="Trebuchet MS"/>
        </w:rPr>
      </w:pPr>
      <w:r>
        <w:rPr>
          <w:rFonts w:ascii="Trebuchet MS"/>
        </w:rPr>
        <w:t>The</w:t>
      </w:r>
      <w:r>
        <w:rPr>
          <w:rFonts w:ascii="Trebuchet MS"/>
          <w:spacing w:val="28"/>
        </w:rPr>
        <w:t xml:space="preserve"> </w:t>
      </w:r>
      <w:r>
        <w:rPr>
          <w:rFonts w:ascii="Trebuchet MS"/>
          <w:spacing w:val="7"/>
        </w:rPr>
        <w:t>Health</w:t>
      </w:r>
      <w:r>
        <w:rPr>
          <w:rFonts w:ascii="Trebuchet MS"/>
          <w:spacing w:val="27"/>
        </w:rPr>
        <w:t xml:space="preserve"> </w:t>
      </w:r>
      <w:r>
        <w:rPr>
          <w:rFonts w:ascii="Trebuchet MS"/>
        </w:rPr>
        <w:t>&amp;</w:t>
      </w:r>
      <w:r>
        <w:rPr>
          <w:rFonts w:ascii="Trebuchet MS"/>
          <w:spacing w:val="29"/>
        </w:rPr>
        <w:t xml:space="preserve"> </w:t>
      </w:r>
      <w:r>
        <w:rPr>
          <w:rFonts w:ascii="Trebuchet MS"/>
          <w:spacing w:val="7"/>
        </w:rPr>
        <w:t>Safety</w:t>
      </w:r>
      <w:r>
        <w:rPr>
          <w:rFonts w:ascii="Trebuchet MS"/>
          <w:spacing w:val="21"/>
        </w:rPr>
        <w:t xml:space="preserve"> </w:t>
      </w:r>
      <w:r>
        <w:rPr>
          <w:rFonts w:ascii="Trebuchet MS"/>
          <w:spacing w:val="4"/>
        </w:rPr>
        <w:t>File</w:t>
      </w:r>
      <w:r>
        <w:rPr>
          <w:rFonts w:ascii="Trebuchet MS"/>
          <w:spacing w:val="30"/>
        </w:rPr>
        <w:t xml:space="preserve"> </w:t>
      </w:r>
      <w:r>
        <w:rPr>
          <w:rFonts w:ascii="Trebuchet MS"/>
          <w:spacing w:val="6"/>
        </w:rPr>
        <w:t>shall</w:t>
      </w:r>
      <w:r>
        <w:rPr>
          <w:rFonts w:ascii="Trebuchet MS"/>
          <w:spacing w:val="17"/>
        </w:rPr>
        <w:t xml:space="preserve"> </w:t>
      </w:r>
      <w:r>
        <w:rPr>
          <w:rFonts w:ascii="Trebuchet MS"/>
          <w:spacing w:val="5"/>
        </w:rPr>
        <w:t>be</w:t>
      </w:r>
      <w:r>
        <w:rPr>
          <w:rFonts w:ascii="Trebuchet MS"/>
          <w:spacing w:val="23"/>
        </w:rPr>
        <w:t xml:space="preserve"> </w:t>
      </w:r>
      <w:r>
        <w:rPr>
          <w:rFonts w:ascii="Trebuchet MS"/>
          <w:spacing w:val="8"/>
        </w:rPr>
        <w:t>handed</w:t>
      </w:r>
      <w:r>
        <w:rPr>
          <w:rFonts w:ascii="Trebuchet MS"/>
          <w:spacing w:val="28"/>
        </w:rPr>
        <w:t xml:space="preserve"> </w:t>
      </w:r>
      <w:r>
        <w:rPr>
          <w:rFonts w:ascii="Trebuchet MS"/>
          <w:spacing w:val="7"/>
        </w:rPr>
        <w:t>over</w:t>
      </w:r>
      <w:r>
        <w:rPr>
          <w:rFonts w:ascii="Trebuchet MS"/>
          <w:spacing w:val="23"/>
        </w:rPr>
        <w:t xml:space="preserve"> </w:t>
      </w:r>
      <w:r>
        <w:rPr>
          <w:rFonts w:ascii="Trebuchet MS"/>
          <w:spacing w:val="2"/>
        </w:rPr>
        <w:t>to</w:t>
      </w:r>
      <w:r>
        <w:rPr>
          <w:rFonts w:ascii="Trebuchet MS"/>
          <w:spacing w:val="29"/>
        </w:rPr>
        <w:t xml:space="preserve"> </w:t>
      </w:r>
      <w:r>
        <w:rPr>
          <w:rFonts w:ascii="Trebuchet MS"/>
          <w:spacing w:val="6"/>
        </w:rPr>
        <w:t>the</w:t>
      </w:r>
      <w:r>
        <w:rPr>
          <w:rFonts w:ascii="Trebuchet MS"/>
          <w:spacing w:val="27"/>
        </w:rPr>
        <w:t xml:space="preserve"> </w:t>
      </w:r>
      <w:r>
        <w:rPr>
          <w:rFonts w:ascii="Trebuchet MS"/>
        </w:rPr>
        <w:t>Client</w:t>
      </w:r>
      <w:r>
        <w:rPr>
          <w:rFonts w:ascii="Trebuchet MS"/>
          <w:spacing w:val="22"/>
        </w:rPr>
        <w:t xml:space="preserve"> </w:t>
      </w:r>
      <w:r>
        <w:rPr>
          <w:rFonts w:ascii="Trebuchet MS"/>
          <w:spacing w:val="6"/>
        </w:rPr>
        <w:t>on</w:t>
      </w:r>
      <w:r>
        <w:rPr>
          <w:rFonts w:ascii="Trebuchet MS"/>
          <w:spacing w:val="29"/>
        </w:rPr>
        <w:t xml:space="preserve"> </w:t>
      </w:r>
      <w:r>
        <w:rPr>
          <w:rFonts w:ascii="Trebuchet MS"/>
          <w:spacing w:val="9"/>
        </w:rPr>
        <w:t>completion</w:t>
      </w:r>
      <w:r>
        <w:rPr>
          <w:rFonts w:ascii="Trebuchet MS"/>
          <w:spacing w:val="42"/>
        </w:rPr>
        <w:t xml:space="preserve"> </w:t>
      </w:r>
      <w:r>
        <w:rPr>
          <w:rFonts w:ascii="Trebuchet MS"/>
          <w:spacing w:val="6"/>
        </w:rPr>
        <w:t>of</w:t>
      </w:r>
      <w:r>
        <w:rPr>
          <w:rFonts w:ascii="Trebuchet MS"/>
          <w:spacing w:val="24"/>
        </w:rPr>
        <w:t xml:space="preserve"> </w:t>
      </w:r>
      <w:r>
        <w:rPr>
          <w:rFonts w:ascii="Trebuchet MS"/>
          <w:spacing w:val="5"/>
        </w:rPr>
        <w:t>the</w:t>
      </w:r>
      <w:r>
        <w:rPr>
          <w:rFonts w:ascii="Trebuchet MS"/>
          <w:spacing w:val="27"/>
        </w:rPr>
        <w:t xml:space="preserve"> </w:t>
      </w:r>
      <w:r>
        <w:rPr>
          <w:rFonts w:ascii="Trebuchet MS"/>
          <w:spacing w:val="7"/>
        </w:rPr>
        <w:t>contract.</w:t>
      </w:r>
      <w:r>
        <w:rPr>
          <w:rFonts w:ascii="Trebuchet MS"/>
          <w:spacing w:val="20"/>
        </w:rPr>
        <w:t xml:space="preserve"> </w:t>
      </w:r>
      <w:r>
        <w:rPr>
          <w:rFonts w:ascii="Trebuchet MS"/>
        </w:rPr>
        <w:t>It</w:t>
      </w:r>
      <w:r>
        <w:rPr>
          <w:rFonts w:ascii="Trebuchet MS"/>
          <w:spacing w:val="21"/>
        </w:rPr>
        <w:t xml:space="preserve"> </w:t>
      </w:r>
      <w:r>
        <w:rPr>
          <w:rFonts w:ascii="Trebuchet MS"/>
          <w:spacing w:val="5"/>
        </w:rPr>
        <w:t>must</w:t>
      </w:r>
      <w:r>
        <w:rPr>
          <w:rFonts w:ascii="Trebuchet MS"/>
          <w:w w:val="99"/>
        </w:rPr>
        <w:t xml:space="preserve"> </w:t>
      </w:r>
      <w:r>
        <w:rPr>
          <w:rFonts w:ascii="Trebuchet MS"/>
          <w:spacing w:val="6"/>
        </w:rPr>
        <w:t xml:space="preserve">contain </w:t>
      </w:r>
      <w:r>
        <w:rPr>
          <w:rFonts w:ascii="Trebuchet MS"/>
          <w:spacing w:val="4"/>
        </w:rPr>
        <w:t xml:space="preserve">all the </w:t>
      </w:r>
      <w:r>
        <w:rPr>
          <w:rFonts w:ascii="Trebuchet MS"/>
          <w:spacing w:val="6"/>
        </w:rPr>
        <w:t xml:space="preserve">documentation </w:t>
      </w:r>
      <w:r>
        <w:rPr>
          <w:rFonts w:ascii="Trebuchet MS"/>
          <w:spacing w:val="7"/>
        </w:rPr>
        <w:t xml:space="preserve">handed </w:t>
      </w:r>
      <w:r>
        <w:rPr>
          <w:rFonts w:ascii="Trebuchet MS"/>
          <w:spacing w:val="2"/>
        </w:rPr>
        <w:t xml:space="preserve">to </w:t>
      </w:r>
      <w:r>
        <w:rPr>
          <w:rFonts w:ascii="Trebuchet MS"/>
          <w:spacing w:val="5"/>
        </w:rPr>
        <w:t xml:space="preserve">Contractor </w:t>
      </w:r>
      <w:r>
        <w:rPr>
          <w:rFonts w:ascii="Trebuchet MS"/>
          <w:spacing w:val="3"/>
        </w:rPr>
        <w:t xml:space="preserve">by </w:t>
      </w:r>
      <w:r>
        <w:rPr>
          <w:rFonts w:ascii="Trebuchet MS"/>
          <w:spacing w:val="6"/>
        </w:rPr>
        <w:t xml:space="preserve">any </w:t>
      </w:r>
      <w:r>
        <w:rPr>
          <w:rFonts w:ascii="Trebuchet MS"/>
          <w:spacing w:val="7"/>
        </w:rPr>
        <w:t xml:space="preserve">sub-contractors together </w:t>
      </w:r>
      <w:r>
        <w:rPr>
          <w:rFonts w:ascii="Trebuchet MS"/>
          <w:spacing w:val="4"/>
        </w:rPr>
        <w:t xml:space="preserve">with </w:t>
      </w:r>
      <w:r>
        <w:rPr>
          <w:rFonts w:ascii="Trebuchet MS"/>
        </w:rPr>
        <w:t xml:space="preserve">a </w:t>
      </w:r>
      <w:r>
        <w:rPr>
          <w:rFonts w:ascii="Trebuchet MS"/>
          <w:spacing w:val="7"/>
        </w:rPr>
        <w:t>record</w:t>
      </w:r>
      <w:r>
        <w:rPr>
          <w:rFonts w:ascii="Trebuchet MS"/>
          <w:spacing w:val="13"/>
        </w:rPr>
        <w:t xml:space="preserve"> </w:t>
      </w:r>
      <w:r>
        <w:rPr>
          <w:rFonts w:ascii="Trebuchet MS"/>
          <w:spacing w:val="6"/>
        </w:rPr>
        <w:t>of</w:t>
      </w:r>
      <w:r>
        <w:rPr>
          <w:rFonts w:ascii="Trebuchet MS"/>
          <w:w w:val="99"/>
        </w:rPr>
        <w:t xml:space="preserve"> </w:t>
      </w:r>
      <w:r>
        <w:rPr>
          <w:rFonts w:ascii="Trebuchet MS"/>
          <w:spacing w:val="4"/>
        </w:rPr>
        <w:t xml:space="preserve">all </w:t>
      </w:r>
      <w:r>
        <w:rPr>
          <w:rFonts w:ascii="Trebuchet MS"/>
          <w:spacing w:val="8"/>
        </w:rPr>
        <w:t xml:space="preserve">drawings, designs, </w:t>
      </w:r>
      <w:r>
        <w:rPr>
          <w:rFonts w:ascii="Trebuchet MS"/>
        </w:rPr>
        <w:t xml:space="preserve">materials </w:t>
      </w:r>
      <w:r>
        <w:rPr>
          <w:rFonts w:ascii="Trebuchet MS"/>
          <w:spacing w:val="8"/>
        </w:rPr>
        <w:t xml:space="preserve">used </w:t>
      </w:r>
      <w:r>
        <w:rPr>
          <w:rFonts w:ascii="Trebuchet MS"/>
          <w:spacing w:val="6"/>
        </w:rPr>
        <w:t xml:space="preserve">and </w:t>
      </w:r>
      <w:r>
        <w:rPr>
          <w:rFonts w:ascii="Trebuchet MS"/>
          <w:spacing w:val="7"/>
        </w:rPr>
        <w:t xml:space="preserve">other </w:t>
      </w:r>
      <w:r>
        <w:rPr>
          <w:rFonts w:ascii="Trebuchet MS"/>
          <w:spacing w:val="9"/>
        </w:rPr>
        <w:t xml:space="preserve">similar </w:t>
      </w:r>
      <w:r>
        <w:rPr>
          <w:rFonts w:ascii="Trebuchet MS"/>
          <w:spacing w:val="6"/>
        </w:rPr>
        <w:t xml:space="preserve">information </w:t>
      </w:r>
      <w:r>
        <w:rPr>
          <w:rFonts w:ascii="Trebuchet MS"/>
          <w:spacing w:val="8"/>
        </w:rPr>
        <w:t xml:space="preserve">concerning </w:t>
      </w:r>
      <w:r>
        <w:rPr>
          <w:rFonts w:ascii="Trebuchet MS"/>
          <w:spacing w:val="4"/>
        </w:rPr>
        <w:t xml:space="preserve">the </w:t>
      </w:r>
      <w:r>
        <w:rPr>
          <w:rFonts w:ascii="Trebuchet MS"/>
          <w:spacing w:val="20"/>
        </w:rPr>
        <w:t xml:space="preserve"> </w:t>
      </w:r>
      <w:r>
        <w:rPr>
          <w:rFonts w:ascii="Trebuchet MS"/>
          <w:spacing w:val="9"/>
        </w:rPr>
        <w:t>completed</w:t>
      </w:r>
      <w:r>
        <w:rPr>
          <w:rFonts w:ascii="Trebuchet MS"/>
          <w:w w:val="99"/>
        </w:rPr>
        <w:t xml:space="preserve"> </w:t>
      </w:r>
      <w:r>
        <w:rPr>
          <w:rFonts w:ascii="Trebuchet MS"/>
          <w:spacing w:val="8"/>
        </w:rPr>
        <w:t>project.</w:t>
      </w:r>
    </w:p>
    <w:p w:rsidR="00E22020" w:rsidRDefault="00E22020">
      <w:pPr>
        <w:spacing w:line="276" w:lineRule="auto"/>
        <w:jc w:val="both"/>
        <w:rPr>
          <w:rFonts w:ascii="Trebuchet MS" w:eastAsia="Trebuchet MS" w:hAnsi="Trebuchet MS" w:cs="Trebuchet MS"/>
        </w:rPr>
        <w:sectPr w:rsidR="00E22020">
          <w:headerReference w:type="even" r:id="rId118"/>
          <w:footerReference w:type="even" r:id="rId119"/>
          <w:pgSz w:w="11930" w:h="16850"/>
          <w:pgMar w:top="460" w:right="940" w:bottom="280" w:left="920" w:header="0" w:footer="0" w:gutter="0"/>
          <w:cols w:space="720"/>
        </w:sectPr>
      </w:pPr>
    </w:p>
    <w:p w:rsidR="00E22020" w:rsidRDefault="00016963" w:rsidP="00A72E99">
      <w:pPr>
        <w:pStyle w:val="ListParagraph"/>
        <w:numPr>
          <w:ilvl w:val="1"/>
          <w:numId w:val="25"/>
        </w:numPr>
        <w:tabs>
          <w:tab w:val="left" w:pos="478"/>
        </w:tabs>
        <w:spacing w:before="47"/>
        <w:ind w:left="477" w:right="70" w:hanging="377"/>
        <w:rPr>
          <w:rFonts w:ascii="Trebuchet MS" w:eastAsia="Trebuchet MS" w:hAnsi="Trebuchet MS" w:cs="Trebuchet MS"/>
          <w:sz w:val="20"/>
          <w:szCs w:val="20"/>
        </w:rPr>
      </w:pPr>
      <w:r>
        <w:rPr>
          <w:rFonts w:ascii="Trebuchet MS"/>
          <w:sz w:val="20"/>
          <w:u w:val="single" w:color="000000"/>
        </w:rPr>
        <w:lastRenderedPageBreak/>
        <w:t>R</w:t>
      </w:r>
      <w:r>
        <w:rPr>
          <w:rFonts w:ascii="Trebuchet MS"/>
          <w:spacing w:val="-48"/>
          <w:sz w:val="20"/>
          <w:u w:val="single" w:color="000000"/>
        </w:rPr>
        <w:t xml:space="preserve"> </w:t>
      </w:r>
      <w:r>
        <w:rPr>
          <w:rFonts w:ascii="Trebuchet MS"/>
          <w:sz w:val="20"/>
          <w:u w:val="single" w:color="000000"/>
        </w:rPr>
        <w:t>I</w:t>
      </w:r>
      <w:r>
        <w:rPr>
          <w:rFonts w:ascii="Trebuchet MS"/>
          <w:spacing w:val="-48"/>
          <w:sz w:val="20"/>
          <w:u w:val="single" w:color="000000"/>
        </w:rPr>
        <w:t xml:space="preserve"> </w:t>
      </w:r>
      <w:r>
        <w:rPr>
          <w:rFonts w:ascii="Trebuchet MS"/>
          <w:sz w:val="20"/>
          <w:u w:val="single" w:color="000000"/>
        </w:rPr>
        <w:t>S</w:t>
      </w:r>
      <w:r>
        <w:rPr>
          <w:rFonts w:ascii="Trebuchet MS"/>
          <w:spacing w:val="-47"/>
          <w:sz w:val="20"/>
          <w:u w:val="single" w:color="000000"/>
        </w:rPr>
        <w:t xml:space="preserve"> </w:t>
      </w:r>
      <w:r>
        <w:rPr>
          <w:rFonts w:ascii="Trebuchet MS"/>
          <w:sz w:val="20"/>
          <w:u w:val="single" w:color="000000"/>
        </w:rPr>
        <w:t>K</w:t>
      </w:r>
      <w:r>
        <w:rPr>
          <w:rFonts w:ascii="Trebuchet MS"/>
          <w:spacing w:val="27"/>
          <w:sz w:val="20"/>
          <w:u w:val="single" w:color="000000"/>
        </w:rPr>
        <w:t xml:space="preserve"> </w:t>
      </w:r>
      <w:r>
        <w:rPr>
          <w:rFonts w:ascii="Trebuchet MS"/>
          <w:sz w:val="20"/>
          <w:u w:val="single" w:color="000000"/>
        </w:rPr>
        <w:t>A</w:t>
      </w:r>
      <w:r>
        <w:rPr>
          <w:rFonts w:ascii="Trebuchet MS"/>
          <w:spacing w:val="-47"/>
          <w:sz w:val="20"/>
          <w:u w:val="single" w:color="000000"/>
        </w:rPr>
        <w:t xml:space="preserve"> </w:t>
      </w:r>
      <w:r>
        <w:rPr>
          <w:rFonts w:ascii="Trebuchet MS"/>
          <w:sz w:val="20"/>
          <w:u w:val="single" w:color="000000"/>
        </w:rPr>
        <w:t>S</w:t>
      </w:r>
      <w:r>
        <w:rPr>
          <w:rFonts w:ascii="Trebuchet MS"/>
          <w:spacing w:val="-47"/>
          <w:sz w:val="20"/>
          <w:u w:val="single" w:color="000000"/>
        </w:rPr>
        <w:t xml:space="preserve"> </w:t>
      </w:r>
      <w:proofErr w:type="spellStart"/>
      <w:r>
        <w:rPr>
          <w:rFonts w:ascii="Trebuchet MS"/>
          <w:sz w:val="20"/>
          <w:u w:val="single" w:color="000000"/>
        </w:rPr>
        <w:t>S</w:t>
      </w:r>
      <w:proofErr w:type="spellEnd"/>
      <w:r>
        <w:rPr>
          <w:rFonts w:ascii="Trebuchet MS"/>
          <w:spacing w:val="-47"/>
          <w:sz w:val="20"/>
          <w:u w:val="single" w:color="000000"/>
        </w:rPr>
        <w:t xml:space="preserve"> </w:t>
      </w:r>
      <w:r>
        <w:rPr>
          <w:rFonts w:ascii="Trebuchet MS"/>
          <w:sz w:val="20"/>
          <w:u w:val="single" w:color="000000"/>
        </w:rPr>
        <w:t>E</w:t>
      </w:r>
      <w:r>
        <w:rPr>
          <w:rFonts w:ascii="Trebuchet MS"/>
          <w:spacing w:val="-48"/>
          <w:sz w:val="20"/>
          <w:u w:val="single" w:color="000000"/>
        </w:rPr>
        <w:t xml:space="preserve"> </w:t>
      </w:r>
      <w:r>
        <w:rPr>
          <w:rFonts w:ascii="Trebuchet MS"/>
          <w:sz w:val="20"/>
          <w:u w:val="single" w:color="000000"/>
        </w:rPr>
        <w:t>S</w:t>
      </w:r>
      <w:r>
        <w:rPr>
          <w:rFonts w:ascii="Trebuchet MS"/>
          <w:spacing w:val="-47"/>
          <w:sz w:val="20"/>
          <w:u w:val="single" w:color="000000"/>
        </w:rPr>
        <w:t xml:space="preserve"> </w:t>
      </w:r>
      <w:proofErr w:type="spellStart"/>
      <w:r>
        <w:rPr>
          <w:rFonts w:ascii="Trebuchet MS"/>
          <w:sz w:val="20"/>
          <w:u w:val="single" w:color="000000"/>
        </w:rPr>
        <w:t>S</w:t>
      </w:r>
      <w:proofErr w:type="spellEnd"/>
      <w:r>
        <w:rPr>
          <w:rFonts w:ascii="Trebuchet MS"/>
          <w:spacing w:val="-47"/>
          <w:sz w:val="20"/>
          <w:u w:val="single" w:color="000000"/>
        </w:rPr>
        <w:t xml:space="preserve"> </w:t>
      </w:r>
      <w:r>
        <w:rPr>
          <w:rFonts w:ascii="Trebuchet MS"/>
          <w:sz w:val="20"/>
          <w:u w:val="single" w:color="000000"/>
        </w:rPr>
        <w:t>M</w:t>
      </w:r>
      <w:r>
        <w:rPr>
          <w:rFonts w:ascii="Trebuchet MS"/>
          <w:spacing w:val="-47"/>
          <w:sz w:val="20"/>
          <w:u w:val="single" w:color="000000"/>
        </w:rPr>
        <w:t xml:space="preserve"> </w:t>
      </w:r>
      <w:r>
        <w:rPr>
          <w:rFonts w:ascii="Trebuchet MS"/>
          <w:sz w:val="20"/>
          <w:u w:val="single" w:color="000000"/>
        </w:rPr>
        <w:t>E</w:t>
      </w:r>
      <w:r>
        <w:rPr>
          <w:rFonts w:ascii="Trebuchet MS"/>
          <w:spacing w:val="-48"/>
          <w:sz w:val="20"/>
          <w:u w:val="single" w:color="000000"/>
        </w:rPr>
        <w:t xml:space="preserve"> </w:t>
      </w:r>
      <w:r>
        <w:rPr>
          <w:rFonts w:ascii="Trebuchet MS"/>
          <w:sz w:val="20"/>
          <w:u w:val="single" w:color="000000"/>
        </w:rPr>
        <w:t>N</w:t>
      </w:r>
      <w:r>
        <w:rPr>
          <w:rFonts w:ascii="Trebuchet MS"/>
          <w:spacing w:val="-47"/>
          <w:sz w:val="20"/>
          <w:u w:val="single" w:color="000000"/>
        </w:rPr>
        <w:t xml:space="preserve"> </w:t>
      </w:r>
      <w:r>
        <w:rPr>
          <w:rFonts w:ascii="Trebuchet MS"/>
          <w:sz w:val="20"/>
          <w:u w:val="single" w:color="000000"/>
        </w:rPr>
        <w:t>T</w:t>
      </w:r>
    </w:p>
    <w:p w:rsidR="00E22020" w:rsidRDefault="00E22020">
      <w:pPr>
        <w:spacing w:before="7"/>
        <w:rPr>
          <w:rFonts w:ascii="Trebuchet MS" w:eastAsia="Trebuchet MS" w:hAnsi="Trebuchet MS" w:cs="Trebuchet MS"/>
          <w:sz w:val="19"/>
          <w:szCs w:val="19"/>
        </w:rPr>
      </w:pPr>
    </w:p>
    <w:p w:rsidR="00E22020" w:rsidRDefault="00016963">
      <w:pPr>
        <w:pStyle w:val="BodyText"/>
        <w:spacing w:before="73" w:line="276" w:lineRule="auto"/>
        <w:ind w:left="100" w:right="112"/>
        <w:jc w:val="both"/>
        <w:rPr>
          <w:rFonts w:ascii="Trebuchet MS" w:eastAsia="Trebuchet MS" w:hAnsi="Trebuchet MS" w:cs="Trebuchet MS"/>
        </w:rPr>
      </w:pPr>
      <w:r>
        <w:rPr>
          <w:rFonts w:ascii="Trebuchet MS"/>
          <w:spacing w:val="7"/>
        </w:rPr>
        <w:t xml:space="preserve">Before </w:t>
      </w:r>
      <w:r>
        <w:rPr>
          <w:rFonts w:ascii="Trebuchet MS"/>
          <w:spacing w:val="9"/>
        </w:rPr>
        <w:t xml:space="preserve">commencement </w:t>
      </w:r>
      <w:r>
        <w:rPr>
          <w:rFonts w:ascii="Trebuchet MS"/>
          <w:spacing w:val="6"/>
        </w:rPr>
        <w:t xml:space="preserve">of </w:t>
      </w:r>
      <w:r>
        <w:rPr>
          <w:rFonts w:ascii="Trebuchet MS"/>
          <w:spacing w:val="7"/>
        </w:rPr>
        <w:t xml:space="preserve">any </w:t>
      </w:r>
      <w:r>
        <w:rPr>
          <w:rFonts w:ascii="Trebuchet MS"/>
          <w:spacing w:val="8"/>
        </w:rPr>
        <w:t xml:space="preserve">construction </w:t>
      </w:r>
      <w:r>
        <w:rPr>
          <w:rFonts w:ascii="Trebuchet MS"/>
          <w:spacing w:val="7"/>
        </w:rPr>
        <w:t xml:space="preserve">work </w:t>
      </w:r>
      <w:r>
        <w:rPr>
          <w:rFonts w:ascii="Trebuchet MS"/>
          <w:spacing w:val="6"/>
        </w:rPr>
        <w:t xml:space="preserve">during </w:t>
      </w:r>
      <w:r>
        <w:rPr>
          <w:rFonts w:ascii="Trebuchet MS"/>
          <w:spacing w:val="5"/>
        </w:rPr>
        <w:t xml:space="preserve">the </w:t>
      </w:r>
      <w:r>
        <w:rPr>
          <w:rFonts w:ascii="Trebuchet MS"/>
          <w:spacing w:val="7"/>
        </w:rPr>
        <w:t xml:space="preserve">construction period, </w:t>
      </w:r>
      <w:r>
        <w:rPr>
          <w:rFonts w:ascii="Trebuchet MS"/>
          <w:spacing w:val="6"/>
        </w:rPr>
        <w:t xml:space="preserve">the </w:t>
      </w:r>
      <w:r>
        <w:rPr>
          <w:rFonts w:ascii="Trebuchet MS"/>
          <w:spacing w:val="7"/>
        </w:rPr>
        <w:t>Contractor</w:t>
      </w:r>
      <w:r>
        <w:rPr>
          <w:rFonts w:ascii="Trebuchet MS"/>
          <w:spacing w:val="-6"/>
        </w:rPr>
        <w:t xml:space="preserve"> </w:t>
      </w:r>
      <w:r>
        <w:rPr>
          <w:rFonts w:ascii="Trebuchet MS"/>
          <w:spacing w:val="7"/>
        </w:rPr>
        <w:t>shall</w:t>
      </w:r>
      <w:r>
        <w:rPr>
          <w:rFonts w:ascii="Trebuchet MS"/>
          <w:spacing w:val="3"/>
          <w:w w:val="99"/>
        </w:rPr>
        <w:t xml:space="preserve"> </w:t>
      </w:r>
      <w:r>
        <w:rPr>
          <w:rFonts w:ascii="Trebuchet MS"/>
          <w:spacing w:val="8"/>
        </w:rPr>
        <w:t xml:space="preserve">have </w:t>
      </w:r>
      <w:r>
        <w:rPr>
          <w:rFonts w:ascii="Trebuchet MS"/>
        </w:rPr>
        <w:t xml:space="preserve">a </w:t>
      </w:r>
      <w:r>
        <w:rPr>
          <w:rFonts w:ascii="Trebuchet MS"/>
          <w:spacing w:val="5"/>
        </w:rPr>
        <w:t xml:space="preserve">risk </w:t>
      </w:r>
      <w:r>
        <w:rPr>
          <w:rFonts w:ascii="Trebuchet MS"/>
          <w:spacing w:val="9"/>
        </w:rPr>
        <w:t xml:space="preserve">assessment performed </w:t>
      </w:r>
      <w:r>
        <w:rPr>
          <w:rFonts w:ascii="Trebuchet MS"/>
          <w:spacing w:val="7"/>
        </w:rPr>
        <w:t xml:space="preserve">and recorded </w:t>
      </w:r>
      <w:r>
        <w:rPr>
          <w:rFonts w:ascii="Trebuchet MS"/>
        </w:rPr>
        <w:t xml:space="preserve">in </w:t>
      </w:r>
      <w:r w:rsidR="00910F57">
        <w:rPr>
          <w:rFonts w:ascii="Trebuchet MS"/>
          <w:spacing w:val="6"/>
        </w:rPr>
        <w:t>writing by</w:t>
      </w:r>
      <w:r w:rsidR="00910F57">
        <w:rPr>
          <w:rFonts w:ascii="Trebuchet MS"/>
          <w:spacing w:val="5"/>
        </w:rPr>
        <w:t xml:space="preserve"> a</w:t>
      </w:r>
      <w:r w:rsidR="00910F57">
        <w:rPr>
          <w:rFonts w:ascii="Trebuchet MS"/>
        </w:rPr>
        <w:t xml:space="preserve"> competent</w:t>
      </w:r>
      <w:r w:rsidR="00910F57">
        <w:rPr>
          <w:rFonts w:ascii="Trebuchet MS"/>
          <w:spacing w:val="9"/>
        </w:rPr>
        <w:t xml:space="preserve"> person</w:t>
      </w:r>
      <w:r>
        <w:rPr>
          <w:rFonts w:ascii="Trebuchet MS"/>
          <w:spacing w:val="8"/>
        </w:rPr>
        <w:t xml:space="preserve">. </w:t>
      </w:r>
      <w:r>
        <w:rPr>
          <w:rFonts w:ascii="Trebuchet MS"/>
          <w:spacing w:val="37"/>
        </w:rPr>
        <w:t xml:space="preserve"> </w:t>
      </w:r>
      <w:r>
        <w:rPr>
          <w:rFonts w:ascii="Trebuchet MS"/>
        </w:rPr>
        <w:t>(Refer</w:t>
      </w:r>
      <w:r>
        <w:rPr>
          <w:rFonts w:ascii="Trebuchet MS"/>
          <w:spacing w:val="-1"/>
          <w:w w:val="99"/>
        </w:rPr>
        <w:t xml:space="preserve"> </w:t>
      </w:r>
      <w:r>
        <w:rPr>
          <w:rFonts w:ascii="Trebuchet MS"/>
        </w:rPr>
        <w:t xml:space="preserve">Regulation 9 </w:t>
      </w:r>
      <w:r>
        <w:rPr>
          <w:rFonts w:ascii="Trebuchet MS"/>
          <w:spacing w:val="6"/>
        </w:rPr>
        <w:t xml:space="preserve">of </w:t>
      </w:r>
      <w:r>
        <w:rPr>
          <w:rFonts w:ascii="Trebuchet MS"/>
          <w:spacing w:val="2"/>
        </w:rPr>
        <w:t xml:space="preserve">the </w:t>
      </w:r>
      <w:r>
        <w:rPr>
          <w:rFonts w:ascii="Trebuchet MS"/>
        </w:rPr>
        <w:t>Construction Regulations</w:t>
      </w:r>
      <w:r>
        <w:rPr>
          <w:rFonts w:ascii="Trebuchet MS"/>
          <w:spacing w:val="55"/>
        </w:rPr>
        <w:t xml:space="preserve"> </w:t>
      </w:r>
      <w:r>
        <w:rPr>
          <w:rFonts w:ascii="Trebuchet MS"/>
          <w:spacing w:val="8"/>
        </w:rPr>
        <w:t>2014).</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6" w:lineRule="auto"/>
        <w:ind w:left="100" w:right="112"/>
        <w:jc w:val="both"/>
        <w:rPr>
          <w:rFonts w:ascii="Trebuchet MS" w:eastAsia="Trebuchet MS" w:hAnsi="Trebuchet MS" w:cs="Trebuchet MS"/>
        </w:rPr>
      </w:pPr>
      <w:r>
        <w:rPr>
          <w:rFonts w:ascii="Trebuchet MS"/>
        </w:rPr>
        <w:t xml:space="preserve">Risk </w:t>
      </w:r>
      <w:r>
        <w:rPr>
          <w:rFonts w:ascii="Trebuchet MS"/>
          <w:spacing w:val="4"/>
        </w:rPr>
        <w:t xml:space="preserve">is </w:t>
      </w:r>
      <w:r>
        <w:rPr>
          <w:rFonts w:ascii="Trebuchet MS"/>
        </w:rPr>
        <w:t xml:space="preserve">a measure </w:t>
      </w:r>
      <w:r>
        <w:rPr>
          <w:rFonts w:ascii="Trebuchet MS"/>
          <w:spacing w:val="6"/>
        </w:rPr>
        <w:t xml:space="preserve">of </w:t>
      </w:r>
      <w:r>
        <w:rPr>
          <w:rFonts w:ascii="Trebuchet MS"/>
          <w:spacing w:val="5"/>
        </w:rPr>
        <w:t xml:space="preserve">the likelihood </w:t>
      </w:r>
      <w:r>
        <w:rPr>
          <w:rFonts w:ascii="Trebuchet MS"/>
          <w:spacing w:val="7"/>
        </w:rPr>
        <w:t xml:space="preserve">that </w:t>
      </w:r>
      <w:r>
        <w:rPr>
          <w:rFonts w:ascii="Trebuchet MS"/>
          <w:spacing w:val="5"/>
        </w:rPr>
        <w:t xml:space="preserve">the harm </w:t>
      </w:r>
      <w:r>
        <w:rPr>
          <w:rFonts w:ascii="Trebuchet MS"/>
          <w:spacing w:val="6"/>
        </w:rPr>
        <w:t xml:space="preserve">from </w:t>
      </w:r>
      <w:r>
        <w:rPr>
          <w:rFonts w:ascii="Trebuchet MS"/>
        </w:rPr>
        <w:t xml:space="preserve">a </w:t>
      </w:r>
      <w:r>
        <w:rPr>
          <w:rFonts w:ascii="Trebuchet MS"/>
          <w:spacing w:val="6"/>
        </w:rPr>
        <w:t xml:space="preserve">particular </w:t>
      </w:r>
      <w:r>
        <w:rPr>
          <w:rFonts w:ascii="Trebuchet MS"/>
          <w:spacing w:val="7"/>
        </w:rPr>
        <w:t xml:space="preserve">hazard </w:t>
      </w:r>
      <w:r>
        <w:rPr>
          <w:rFonts w:ascii="Trebuchet MS"/>
          <w:spacing w:val="4"/>
        </w:rPr>
        <w:t xml:space="preserve">will </w:t>
      </w:r>
      <w:r>
        <w:rPr>
          <w:rFonts w:ascii="Trebuchet MS"/>
          <w:spacing w:val="5"/>
        </w:rPr>
        <w:t xml:space="preserve">be </w:t>
      </w:r>
      <w:r>
        <w:rPr>
          <w:rFonts w:ascii="Trebuchet MS"/>
          <w:spacing w:val="6"/>
        </w:rPr>
        <w:t xml:space="preserve">realized, </w:t>
      </w:r>
      <w:r>
        <w:rPr>
          <w:rFonts w:ascii="Trebuchet MS"/>
          <w:spacing w:val="3"/>
        </w:rPr>
        <w:t>taking</w:t>
      </w:r>
      <w:r>
        <w:rPr>
          <w:rFonts w:ascii="Trebuchet MS"/>
          <w:spacing w:val="55"/>
        </w:rPr>
        <w:t xml:space="preserve"> </w:t>
      </w:r>
      <w:r>
        <w:rPr>
          <w:rFonts w:ascii="Trebuchet MS"/>
          <w:spacing w:val="5"/>
        </w:rPr>
        <w:t>into</w:t>
      </w:r>
      <w:r>
        <w:rPr>
          <w:rFonts w:ascii="Trebuchet MS"/>
          <w:w w:val="99"/>
        </w:rPr>
        <w:t xml:space="preserve"> </w:t>
      </w:r>
      <w:r>
        <w:rPr>
          <w:rFonts w:ascii="Trebuchet MS"/>
          <w:spacing w:val="9"/>
        </w:rPr>
        <w:t xml:space="preserve">account </w:t>
      </w:r>
      <w:r>
        <w:rPr>
          <w:rFonts w:ascii="Trebuchet MS"/>
          <w:spacing w:val="5"/>
        </w:rPr>
        <w:t xml:space="preserve">the </w:t>
      </w:r>
      <w:r>
        <w:rPr>
          <w:rFonts w:ascii="Trebuchet MS"/>
          <w:spacing w:val="7"/>
        </w:rPr>
        <w:t xml:space="preserve">possible severity </w:t>
      </w:r>
      <w:r>
        <w:rPr>
          <w:rFonts w:ascii="Trebuchet MS"/>
          <w:spacing w:val="6"/>
        </w:rPr>
        <w:t xml:space="preserve">of </w:t>
      </w:r>
      <w:r>
        <w:rPr>
          <w:rFonts w:ascii="Trebuchet MS"/>
          <w:spacing w:val="5"/>
        </w:rPr>
        <w:t xml:space="preserve">the </w:t>
      </w:r>
      <w:r>
        <w:rPr>
          <w:rFonts w:ascii="Trebuchet MS"/>
          <w:spacing w:val="9"/>
        </w:rPr>
        <w:t xml:space="preserve">harm. </w:t>
      </w:r>
      <w:r>
        <w:rPr>
          <w:rFonts w:ascii="Trebuchet MS"/>
        </w:rPr>
        <w:t xml:space="preserve">H </w:t>
      </w:r>
      <w:r>
        <w:rPr>
          <w:rFonts w:ascii="Trebuchet MS"/>
          <w:spacing w:val="5"/>
        </w:rPr>
        <w:t xml:space="preserve">arm </w:t>
      </w:r>
      <w:r>
        <w:rPr>
          <w:rFonts w:ascii="Trebuchet MS"/>
          <w:spacing w:val="2"/>
        </w:rPr>
        <w:t xml:space="preserve">to </w:t>
      </w:r>
      <w:r>
        <w:rPr>
          <w:rFonts w:ascii="Trebuchet MS"/>
          <w:spacing w:val="7"/>
        </w:rPr>
        <w:t xml:space="preserve">people includes </w:t>
      </w:r>
      <w:r>
        <w:rPr>
          <w:rFonts w:ascii="Trebuchet MS"/>
          <w:spacing w:val="8"/>
        </w:rPr>
        <w:t xml:space="preserve">death, </w:t>
      </w:r>
      <w:r>
        <w:rPr>
          <w:rFonts w:ascii="Trebuchet MS"/>
          <w:spacing w:val="5"/>
        </w:rPr>
        <w:t xml:space="preserve">injury </w:t>
      </w:r>
      <w:r>
        <w:rPr>
          <w:rFonts w:ascii="Trebuchet MS"/>
          <w:spacing w:val="6"/>
        </w:rPr>
        <w:t xml:space="preserve">(perm </w:t>
      </w:r>
      <w:r>
        <w:rPr>
          <w:rFonts w:ascii="Trebuchet MS"/>
          <w:spacing w:val="9"/>
        </w:rPr>
        <w:t>anent</w:t>
      </w:r>
      <w:r>
        <w:rPr>
          <w:rFonts w:ascii="Trebuchet MS"/>
          <w:spacing w:val="42"/>
        </w:rPr>
        <w:t xml:space="preserve"> </w:t>
      </w:r>
      <w:r>
        <w:rPr>
          <w:rFonts w:ascii="Trebuchet MS"/>
          <w:spacing w:val="6"/>
        </w:rPr>
        <w:t>or</w:t>
      </w:r>
      <w:r>
        <w:rPr>
          <w:rFonts w:ascii="Trebuchet MS"/>
          <w:w w:val="99"/>
        </w:rPr>
        <w:t xml:space="preserve"> </w:t>
      </w:r>
      <w:r>
        <w:rPr>
          <w:rFonts w:ascii="Trebuchet MS"/>
          <w:spacing w:val="4"/>
        </w:rPr>
        <w:t xml:space="preserve">temporary), </w:t>
      </w:r>
      <w:r>
        <w:rPr>
          <w:rFonts w:ascii="Trebuchet MS"/>
          <w:spacing w:val="7"/>
        </w:rPr>
        <w:t xml:space="preserve">physical </w:t>
      </w:r>
      <w:r>
        <w:rPr>
          <w:rFonts w:ascii="Trebuchet MS"/>
          <w:spacing w:val="6"/>
        </w:rPr>
        <w:t xml:space="preserve">or </w:t>
      </w:r>
      <w:r>
        <w:rPr>
          <w:rFonts w:ascii="Trebuchet MS"/>
        </w:rPr>
        <w:t xml:space="preserve">mental </w:t>
      </w:r>
      <w:r>
        <w:rPr>
          <w:rFonts w:ascii="Trebuchet MS"/>
          <w:spacing w:val="6"/>
        </w:rPr>
        <w:t xml:space="preserve">health or any </w:t>
      </w:r>
      <w:r>
        <w:rPr>
          <w:rFonts w:ascii="Trebuchet MS"/>
          <w:spacing w:val="10"/>
        </w:rPr>
        <w:t xml:space="preserve">combination </w:t>
      </w:r>
      <w:r>
        <w:rPr>
          <w:rFonts w:ascii="Trebuchet MS"/>
          <w:spacing w:val="7"/>
        </w:rPr>
        <w:t xml:space="preserve">thereof. </w:t>
      </w:r>
      <w:r>
        <w:rPr>
          <w:rFonts w:ascii="Trebuchet MS"/>
        </w:rPr>
        <w:t xml:space="preserve">Risk management in </w:t>
      </w:r>
      <w:r>
        <w:rPr>
          <w:rFonts w:ascii="Trebuchet MS"/>
          <w:spacing w:val="6"/>
        </w:rPr>
        <w:t>health</w:t>
      </w:r>
      <w:r>
        <w:rPr>
          <w:rFonts w:ascii="Trebuchet MS"/>
          <w:spacing w:val="56"/>
        </w:rPr>
        <w:t xml:space="preserve"> </w:t>
      </w:r>
      <w:r>
        <w:rPr>
          <w:rFonts w:ascii="Trebuchet MS"/>
          <w:spacing w:val="6"/>
        </w:rPr>
        <w:t>and</w:t>
      </w:r>
      <w:r>
        <w:rPr>
          <w:rFonts w:ascii="Trebuchet MS"/>
          <w:w w:val="99"/>
        </w:rPr>
        <w:t xml:space="preserve"> </w:t>
      </w:r>
      <w:r>
        <w:rPr>
          <w:rFonts w:ascii="Trebuchet MS"/>
          <w:spacing w:val="7"/>
        </w:rPr>
        <w:t xml:space="preserve">safety </w:t>
      </w:r>
      <w:r>
        <w:rPr>
          <w:rFonts w:ascii="Trebuchet MS"/>
        </w:rPr>
        <w:t xml:space="preserve">includes </w:t>
      </w:r>
      <w:r>
        <w:rPr>
          <w:rFonts w:ascii="Trebuchet MS"/>
          <w:spacing w:val="5"/>
        </w:rPr>
        <w:t xml:space="preserve">the </w:t>
      </w:r>
      <w:r>
        <w:rPr>
          <w:rFonts w:ascii="Trebuchet MS"/>
          <w:spacing w:val="6"/>
        </w:rPr>
        <w:t xml:space="preserve">identification </w:t>
      </w:r>
      <w:r>
        <w:rPr>
          <w:rFonts w:ascii="Trebuchet MS"/>
          <w:spacing w:val="5"/>
        </w:rPr>
        <w:t xml:space="preserve">of </w:t>
      </w:r>
      <w:r>
        <w:rPr>
          <w:rFonts w:ascii="Trebuchet MS"/>
          <w:spacing w:val="8"/>
        </w:rPr>
        <w:t xml:space="preserve">hazards, assessing </w:t>
      </w:r>
      <w:r>
        <w:rPr>
          <w:rFonts w:ascii="Trebuchet MS"/>
          <w:spacing w:val="4"/>
        </w:rPr>
        <w:t xml:space="preserve">risk </w:t>
      </w:r>
      <w:r>
        <w:rPr>
          <w:rFonts w:ascii="Trebuchet MS"/>
          <w:spacing w:val="6"/>
        </w:rPr>
        <w:t xml:space="preserve">s, </w:t>
      </w:r>
      <w:r>
        <w:rPr>
          <w:rFonts w:ascii="Trebuchet MS"/>
          <w:spacing w:val="7"/>
        </w:rPr>
        <w:t xml:space="preserve">taking </w:t>
      </w:r>
      <w:r>
        <w:rPr>
          <w:rFonts w:ascii="Trebuchet MS"/>
          <w:spacing w:val="6"/>
        </w:rPr>
        <w:t xml:space="preserve">action </w:t>
      </w:r>
      <w:r>
        <w:rPr>
          <w:rFonts w:ascii="Trebuchet MS"/>
        </w:rPr>
        <w:t xml:space="preserve">to </w:t>
      </w:r>
      <w:r w:rsidR="00910F57">
        <w:rPr>
          <w:rFonts w:ascii="Trebuchet MS"/>
          <w:spacing w:val="9"/>
        </w:rPr>
        <w:t>eliminate or</w:t>
      </w:r>
      <w:r w:rsidR="00910F57">
        <w:rPr>
          <w:rFonts w:ascii="Trebuchet MS"/>
          <w:spacing w:val="6"/>
        </w:rPr>
        <w:t xml:space="preserve"> </w:t>
      </w:r>
      <w:r w:rsidR="00910F57">
        <w:rPr>
          <w:rFonts w:ascii="Trebuchet MS"/>
          <w:spacing w:val="34"/>
        </w:rPr>
        <w:t>reduce</w:t>
      </w:r>
      <w:r>
        <w:rPr>
          <w:rFonts w:ascii="Trebuchet MS"/>
          <w:w w:val="99"/>
        </w:rPr>
        <w:t xml:space="preserve"> </w:t>
      </w:r>
      <w:r>
        <w:rPr>
          <w:rFonts w:ascii="Trebuchet MS"/>
          <w:spacing w:val="5"/>
        </w:rPr>
        <w:t xml:space="preserve">the </w:t>
      </w:r>
      <w:r>
        <w:rPr>
          <w:rFonts w:ascii="Trebuchet MS"/>
          <w:spacing w:val="3"/>
        </w:rPr>
        <w:t xml:space="preserve">risk, </w:t>
      </w:r>
      <w:r>
        <w:rPr>
          <w:rFonts w:ascii="Trebuchet MS"/>
        </w:rPr>
        <w:t xml:space="preserve">monitoring </w:t>
      </w:r>
      <w:r>
        <w:rPr>
          <w:rFonts w:ascii="Trebuchet MS"/>
          <w:spacing w:val="4"/>
        </w:rPr>
        <w:t xml:space="preserve">the </w:t>
      </w:r>
      <w:r>
        <w:rPr>
          <w:rFonts w:ascii="Trebuchet MS"/>
          <w:spacing w:val="8"/>
        </w:rPr>
        <w:t xml:space="preserve">effectiveness </w:t>
      </w:r>
      <w:r>
        <w:rPr>
          <w:rFonts w:ascii="Trebuchet MS"/>
          <w:spacing w:val="7"/>
        </w:rPr>
        <w:t xml:space="preserve">and </w:t>
      </w:r>
      <w:r>
        <w:rPr>
          <w:rFonts w:ascii="Trebuchet MS"/>
          <w:spacing w:val="10"/>
        </w:rPr>
        <w:t xml:space="preserve">performing </w:t>
      </w:r>
      <w:r>
        <w:rPr>
          <w:rFonts w:ascii="Trebuchet MS"/>
          <w:spacing w:val="7"/>
        </w:rPr>
        <w:t xml:space="preserve">regular review </w:t>
      </w:r>
      <w:r>
        <w:rPr>
          <w:rFonts w:ascii="Trebuchet MS"/>
        </w:rPr>
        <w:t xml:space="preserve">s o f </w:t>
      </w:r>
      <w:r>
        <w:rPr>
          <w:rFonts w:ascii="Trebuchet MS"/>
          <w:spacing w:val="6"/>
        </w:rPr>
        <w:t xml:space="preserve">the </w:t>
      </w:r>
      <w:r>
        <w:rPr>
          <w:rFonts w:ascii="Trebuchet MS"/>
          <w:spacing w:val="5"/>
        </w:rPr>
        <w:t xml:space="preserve">entire </w:t>
      </w:r>
      <w:r>
        <w:rPr>
          <w:rFonts w:ascii="Trebuchet MS"/>
          <w:spacing w:val="9"/>
        </w:rPr>
        <w:t>process.</w:t>
      </w:r>
      <w:r>
        <w:rPr>
          <w:rFonts w:ascii="Trebuchet MS"/>
          <w:spacing w:val="47"/>
        </w:rPr>
        <w:t xml:space="preserve"> </w:t>
      </w:r>
      <w:r>
        <w:rPr>
          <w:rFonts w:ascii="Trebuchet MS"/>
          <w:spacing w:val="6"/>
        </w:rPr>
        <w:t>The</w:t>
      </w:r>
      <w:r>
        <w:rPr>
          <w:rFonts w:ascii="Trebuchet MS"/>
          <w:w w:val="99"/>
        </w:rPr>
        <w:t xml:space="preserve"> </w:t>
      </w:r>
      <w:r>
        <w:rPr>
          <w:rFonts w:ascii="Trebuchet MS"/>
          <w:spacing w:val="10"/>
        </w:rPr>
        <w:t xml:space="preserve">Contractor </w:t>
      </w:r>
      <w:r>
        <w:rPr>
          <w:rFonts w:ascii="Trebuchet MS"/>
          <w:spacing w:val="6"/>
        </w:rPr>
        <w:t xml:space="preserve">shall </w:t>
      </w:r>
      <w:r>
        <w:rPr>
          <w:rFonts w:ascii="Trebuchet MS"/>
          <w:spacing w:val="8"/>
        </w:rPr>
        <w:t xml:space="preserve">com </w:t>
      </w:r>
      <w:r>
        <w:rPr>
          <w:rFonts w:ascii="Trebuchet MS"/>
          <w:spacing w:val="3"/>
        </w:rPr>
        <w:t xml:space="preserve">pile </w:t>
      </w:r>
      <w:r>
        <w:rPr>
          <w:rFonts w:ascii="Trebuchet MS"/>
        </w:rPr>
        <w:t xml:space="preserve">method </w:t>
      </w:r>
      <w:r>
        <w:rPr>
          <w:rFonts w:ascii="Trebuchet MS"/>
          <w:spacing w:val="6"/>
        </w:rPr>
        <w:t xml:space="preserve">statements </w:t>
      </w:r>
      <w:r>
        <w:rPr>
          <w:rFonts w:ascii="Trebuchet MS"/>
          <w:spacing w:val="2"/>
        </w:rPr>
        <w:t xml:space="preserve">to </w:t>
      </w:r>
      <w:r>
        <w:rPr>
          <w:rFonts w:ascii="Trebuchet MS"/>
          <w:spacing w:val="8"/>
        </w:rPr>
        <w:t xml:space="preserve">address </w:t>
      </w:r>
      <w:r>
        <w:rPr>
          <w:rFonts w:ascii="Trebuchet MS"/>
          <w:spacing w:val="6"/>
        </w:rPr>
        <w:t xml:space="preserve">or </w:t>
      </w:r>
      <w:r>
        <w:rPr>
          <w:rFonts w:ascii="Trebuchet MS"/>
          <w:spacing w:val="7"/>
        </w:rPr>
        <w:t xml:space="preserve">handle </w:t>
      </w:r>
      <w:r>
        <w:rPr>
          <w:rFonts w:ascii="Trebuchet MS"/>
          <w:spacing w:val="5"/>
        </w:rPr>
        <w:t>the</w:t>
      </w:r>
      <w:r>
        <w:rPr>
          <w:rFonts w:ascii="Trebuchet MS"/>
          <w:spacing w:val="68"/>
        </w:rPr>
        <w:t xml:space="preserve"> </w:t>
      </w:r>
      <w:r>
        <w:rPr>
          <w:rFonts w:ascii="Trebuchet MS"/>
          <w:spacing w:val="7"/>
        </w:rPr>
        <w:t>following:</w:t>
      </w:r>
    </w:p>
    <w:p w:rsidR="00E22020" w:rsidRDefault="00E22020">
      <w:pPr>
        <w:spacing w:before="1"/>
        <w:rPr>
          <w:rFonts w:ascii="Trebuchet MS" w:eastAsia="Trebuchet MS" w:hAnsi="Trebuchet MS" w:cs="Trebuchet MS"/>
          <w:sz w:val="24"/>
          <w:szCs w:val="24"/>
        </w:rPr>
      </w:pPr>
    </w:p>
    <w:p w:rsidR="00E22020" w:rsidRDefault="00016963" w:rsidP="00A72E99">
      <w:pPr>
        <w:pStyle w:val="ListParagraph"/>
        <w:numPr>
          <w:ilvl w:val="0"/>
          <w:numId w:val="24"/>
        </w:numPr>
        <w:tabs>
          <w:tab w:val="left" w:pos="811"/>
        </w:tabs>
        <w:ind w:left="810" w:hanging="710"/>
        <w:jc w:val="both"/>
        <w:rPr>
          <w:rFonts w:ascii="Trebuchet MS" w:eastAsia="Trebuchet MS" w:hAnsi="Trebuchet MS" w:cs="Trebuchet MS"/>
          <w:sz w:val="20"/>
          <w:szCs w:val="20"/>
        </w:rPr>
      </w:pPr>
      <w:r>
        <w:rPr>
          <w:rFonts w:ascii="Trebuchet MS"/>
          <w:sz w:val="20"/>
        </w:rPr>
        <w:t xml:space="preserve">Hazards </w:t>
      </w:r>
      <w:r>
        <w:rPr>
          <w:rFonts w:ascii="Trebuchet MS"/>
          <w:spacing w:val="7"/>
          <w:sz w:val="20"/>
        </w:rPr>
        <w:t xml:space="preserve">particulars </w:t>
      </w:r>
      <w:r>
        <w:rPr>
          <w:rFonts w:ascii="Trebuchet MS"/>
          <w:spacing w:val="2"/>
          <w:sz w:val="20"/>
        </w:rPr>
        <w:t>to</w:t>
      </w:r>
      <w:r>
        <w:rPr>
          <w:rFonts w:ascii="Trebuchet MS"/>
          <w:spacing w:val="44"/>
          <w:sz w:val="20"/>
        </w:rPr>
        <w:t xml:space="preserve"> </w:t>
      </w:r>
      <w:r>
        <w:rPr>
          <w:rFonts w:ascii="Trebuchet MS"/>
          <w:spacing w:val="8"/>
          <w:sz w:val="20"/>
        </w:rPr>
        <w:t>contract</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pacing w:val="6"/>
          <w:sz w:val="20"/>
        </w:rPr>
        <w:t xml:space="preserve">Identify </w:t>
      </w:r>
      <w:r>
        <w:rPr>
          <w:rFonts w:ascii="Trebuchet MS"/>
          <w:spacing w:val="8"/>
          <w:sz w:val="20"/>
        </w:rPr>
        <w:t xml:space="preserve">what </w:t>
      </w:r>
      <w:r>
        <w:rPr>
          <w:rFonts w:ascii="Trebuchet MS"/>
          <w:spacing w:val="6"/>
          <w:sz w:val="20"/>
        </w:rPr>
        <w:t xml:space="preserve">could </w:t>
      </w:r>
      <w:r>
        <w:rPr>
          <w:rFonts w:ascii="Trebuchet MS"/>
          <w:spacing w:val="5"/>
          <w:sz w:val="20"/>
        </w:rPr>
        <w:t xml:space="preserve">go </w:t>
      </w:r>
      <w:r>
        <w:rPr>
          <w:rFonts w:ascii="Trebuchet MS"/>
          <w:spacing w:val="7"/>
          <w:sz w:val="20"/>
        </w:rPr>
        <w:t>wrong and</w:t>
      </w:r>
      <w:r>
        <w:rPr>
          <w:rFonts w:ascii="Trebuchet MS"/>
          <w:spacing w:val="58"/>
          <w:sz w:val="20"/>
        </w:rPr>
        <w:t xml:space="preserve"> </w:t>
      </w:r>
      <w:r>
        <w:rPr>
          <w:rFonts w:ascii="Trebuchet MS"/>
          <w:spacing w:val="6"/>
          <w:sz w:val="20"/>
        </w:rPr>
        <w:t>how</w:t>
      </w:r>
    </w:p>
    <w:p w:rsidR="00E22020" w:rsidRDefault="00016963" w:rsidP="00A72E99">
      <w:pPr>
        <w:pStyle w:val="ListParagraph"/>
        <w:numPr>
          <w:ilvl w:val="0"/>
          <w:numId w:val="24"/>
        </w:numPr>
        <w:tabs>
          <w:tab w:val="left" w:pos="809"/>
        </w:tabs>
        <w:spacing w:before="103"/>
        <w:ind w:hanging="708"/>
        <w:jc w:val="both"/>
        <w:rPr>
          <w:rFonts w:ascii="Trebuchet MS" w:eastAsia="Trebuchet MS" w:hAnsi="Trebuchet MS" w:cs="Trebuchet MS"/>
          <w:sz w:val="20"/>
          <w:szCs w:val="20"/>
        </w:rPr>
      </w:pPr>
      <w:r>
        <w:rPr>
          <w:rFonts w:ascii="Trebuchet MS"/>
          <w:spacing w:val="6"/>
          <w:sz w:val="20"/>
        </w:rPr>
        <w:t xml:space="preserve">Identify </w:t>
      </w:r>
      <w:r>
        <w:rPr>
          <w:rFonts w:ascii="Trebuchet MS"/>
          <w:spacing w:val="5"/>
          <w:sz w:val="20"/>
        </w:rPr>
        <w:t xml:space="preserve">the </w:t>
      </w:r>
      <w:r>
        <w:rPr>
          <w:rFonts w:ascii="Trebuchet MS"/>
          <w:sz w:val="20"/>
        </w:rPr>
        <w:t xml:space="preserve">likelihood </w:t>
      </w:r>
      <w:r>
        <w:rPr>
          <w:rFonts w:ascii="Trebuchet MS"/>
          <w:spacing w:val="6"/>
          <w:sz w:val="20"/>
        </w:rPr>
        <w:t xml:space="preserve">of </w:t>
      </w:r>
      <w:r>
        <w:rPr>
          <w:rFonts w:ascii="Trebuchet MS"/>
          <w:spacing w:val="4"/>
          <w:sz w:val="20"/>
        </w:rPr>
        <w:t>this</w:t>
      </w:r>
      <w:r>
        <w:rPr>
          <w:rFonts w:ascii="Trebuchet MS"/>
          <w:spacing w:val="56"/>
          <w:sz w:val="20"/>
        </w:rPr>
        <w:t xml:space="preserve"> </w:t>
      </w:r>
      <w:r>
        <w:rPr>
          <w:rFonts w:ascii="Trebuchet MS"/>
          <w:spacing w:val="9"/>
          <w:sz w:val="20"/>
        </w:rPr>
        <w:t>happening</w:t>
      </w:r>
    </w:p>
    <w:p w:rsidR="00E22020" w:rsidRDefault="00016963" w:rsidP="00A72E99">
      <w:pPr>
        <w:pStyle w:val="ListParagraph"/>
        <w:numPr>
          <w:ilvl w:val="0"/>
          <w:numId w:val="24"/>
        </w:numPr>
        <w:tabs>
          <w:tab w:val="left" w:pos="809"/>
        </w:tabs>
        <w:spacing w:before="102"/>
        <w:ind w:hanging="708"/>
        <w:jc w:val="both"/>
        <w:rPr>
          <w:rFonts w:ascii="Trebuchet MS" w:eastAsia="Trebuchet MS" w:hAnsi="Trebuchet MS" w:cs="Trebuchet MS"/>
          <w:sz w:val="20"/>
          <w:szCs w:val="20"/>
        </w:rPr>
      </w:pPr>
      <w:r>
        <w:rPr>
          <w:rFonts w:ascii="Trebuchet MS"/>
          <w:spacing w:val="6"/>
          <w:sz w:val="20"/>
        </w:rPr>
        <w:t xml:space="preserve">Identify </w:t>
      </w:r>
      <w:r>
        <w:rPr>
          <w:rFonts w:ascii="Trebuchet MS"/>
          <w:spacing w:val="5"/>
          <w:sz w:val="20"/>
        </w:rPr>
        <w:t xml:space="preserve">the </w:t>
      </w:r>
      <w:r>
        <w:rPr>
          <w:rFonts w:ascii="Trebuchet MS"/>
          <w:spacing w:val="8"/>
          <w:sz w:val="20"/>
        </w:rPr>
        <w:t xml:space="preserve">persons </w:t>
      </w:r>
      <w:r>
        <w:rPr>
          <w:rFonts w:ascii="Trebuchet MS"/>
          <w:spacing w:val="5"/>
          <w:sz w:val="20"/>
        </w:rPr>
        <w:t>at</w:t>
      </w:r>
      <w:r>
        <w:rPr>
          <w:rFonts w:ascii="Trebuchet MS"/>
          <w:spacing w:val="37"/>
          <w:sz w:val="20"/>
        </w:rPr>
        <w:t xml:space="preserve"> </w:t>
      </w:r>
      <w:r>
        <w:rPr>
          <w:rFonts w:ascii="Trebuchet MS"/>
          <w:spacing w:val="7"/>
          <w:sz w:val="20"/>
        </w:rPr>
        <w:t>risk</w:t>
      </w:r>
    </w:p>
    <w:p w:rsidR="00E22020" w:rsidRDefault="00016963" w:rsidP="00A72E99">
      <w:pPr>
        <w:pStyle w:val="ListParagraph"/>
        <w:numPr>
          <w:ilvl w:val="0"/>
          <w:numId w:val="24"/>
        </w:numPr>
        <w:tabs>
          <w:tab w:val="left" w:pos="809"/>
        </w:tabs>
        <w:spacing w:before="106"/>
        <w:ind w:hanging="708"/>
        <w:jc w:val="both"/>
        <w:rPr>
          <w:rFonts w:ascii="Trebuchet MS" w:eastAsia="Trebuchet MS" w:hAnsi="Trebuchet MS" w:cs="Trebuchet MS"/>
          <w:sz w:val="20"/>
          <w:szCs w:val="20"/>
        </w:rPr>
      </w:pPr>
      <w:r>
        <w:rPr>
          <w:rFonts w:ascii="Trebuchet MS"/>
          <w:spacing w:val="6"/>
          <w:sz w:val="20"/>
        </w:rPr>
        <w:t xml:space="preserve">Identify </w:t>
      </w:r>
      <w:r>
        <w:rPr>
          <w:rFonts w:ascii="Trebuchet MS"/>
          <w:spacing w:val="4"/>
          <w:sz w:val="20"/>
        </w:rPr>
        <w:t xml:space="preserve">the </w:t>
      </w:r>
      <w:r>
        <w:rPr>
          <w:rFonts w:ascii="Trebuchet MS"/>
          <w:spacing w:val="7"/>
          <w:sz w:val="20"/>
        </w:rPr>
        <w:t xml:space="preserve">extent </w:t>
      </w:r>
      <w:r>
        <w:rPr>
          <w:rFonts w:ascii="Trebuchet MS"/>
          <w:spacing w:val="4"/>
          <w:sz w:val="20"/>
        </w:rPr>
        <w:t xml:space="preserve">of </w:t>
      </w:r>
      <w:r>
        <w:rPr>
          <w:rFonts w:ascii="Trebuchet MS"/>
          <w:spacing w:val="6"/>
          <w:sz w:val="20"/>
        </w:rPr>
        <w:t>possible</w:t>
      </w:r>
      <w:r>
        <w:rPr>
          <w:rFonts w:ascii="Trebuchet MS"/>
          <w:spacing w:val="45"/>
          <w:sz w:val="20"/>
        </w:rPr>
        <w:t xml:space="preserve"> </w:t>
      </w:r>
      <w:r>
        <w:rPr>
          <w:rFonts w:ascii="Trebuchet MS"/>
          <w:spacing w:val="7"/>
          <w:sz w:val="20"/>
        </w:rPr>
        <w:t>harm</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z w:val="20"/>
        </w:rPr>
        <w:t xml:space="preserve">Measures </w:t>
      </w:r>
      <w:r>
        <w:rPr>
          <w:rFonts w:ascii="Trebuchet MS"/>
          <w:spacing w:val="2"/>
          <w:sz w:val="20"/>
        </w:rPr>
        <w:t xml:space="preserve">to </w:t>
      </w:r>
      <w:r>
        <w:rPr>
          <w:rFonts w:ascii="Trebuchet MS"/>
          <w:spacing w:val="9"/>
          <w:sz w:val="20"/>
        </w:rPr>
        <w:t xml:space="preserve">eliminate </w:t>
      </w:r>
      <w:r>
        <w:rPr>
          <w:rFonts w:ascii="Trebuchet MS"/>
          <w:spacing w:val="6"/>
          <w:sz w:val="20"/>
        </w:rPr>
        <w:t xml:space="preserve">or </w:t>
      </w:r>
      <w:r>
        <w:rPr>
          <w:rFonts w:ascii="Trebuchet MS"/>
          <w:spacing w:val="8"/>
          <w:sz w:val="20"/>
        </w:rPr>
        <w:t xml:space="preserve">reduce </w:t>
      </w:r>
      <w:r>
        <w:rPr>
          <w:rFonts w:ascii="Trebuchet MS"/>
          <w:spacing w:val="7"/>
          <w:sz w:val="20"/>
        </w:rPr>
        <w:t>each</w:t>
      </w:r>
      <w:r>
        <w:rPr>
          <w:rFonts w:ascii="Trebuchet MS"/>
          <w:spacing w:val="11"/>
          <w:sz w:val="20"/>
        </w:rPr>
        <w:t xml:space="preserve"> </w:t>
      </w:r>
      <w:r>
        <w:rPr>
          <w:rFonts w:ascii="Trebuchet MS"/>
          <w:spacing w:val="8"/>
          <w:sz w:val="20"/>
        </w:rPr>
        <w:t>risk</w:t>
      </w:r>
    </w:p>
    <w:p w:rsidR="00E22020" w:rsidRDefault="00016963" w:rsidP="00A72E99">
      <w:pPr>
        <w:pStyle w:val="ListParagraph"/>
        <w:numPr>
          <w:ilvl w:val="0"/>
          <w:numId w:val="24"/>
        </w:numPr>
        <w:tabs>
          <w:tab w:val="left" w:pos="809"/>
        </w:tabs>
        <w:spacing w:before="103"/>
        <w:ind w:hanging="708"/>
        <w:jc w:val="both"/>
        <w:rPr>
          <w:rFonts w:ascii="Trebuchet MS" w:eastAsia="Trebuchet MS" w:hAnsi="Trebuchet MS" w:cs="Trebuchet MS"/>
          <w:sz w:val="20"/>
          <w:szCs w:val="20"/>
        </w:rPr>
      </w:pPr>
      <w:r>
        <w:rPr>
          <w:rFonts w:ascii="Trebuchet MS"/>
          <w:sz w:val="20"/>
        </w:rPr>
        <w:t>A monitoring</w:t>
      </w:r>
      <w:r>
        <w:rPr>
          <w:rFonts w:ascii="Trebuchet MS"/>
          <w:spacing w:val="36"/>
          <w:sz w:val="20"/>
        </w:rPr>
        <w:t xml:space="preserve"> </w:t>
      </w:r>
      <w:r>
        <w:rPr>
          <w:rFonts w:ascii="Trebuchet MS"/>
          <w:spacing w:val="9"/>
          <w:sz w:val="20"/>
        </w:rPr>
        <w:t>plan</w:t>
      </w:r>
    </w:p>
    <w:p w:rsidR="00E22020" w:rsidRDefault="00016963" w:rsidP="00A72E99">
      <w:pPr>
        <w:pStyle w:val="ListParagraph"/>
        <w:numPr>
          <w:ilvl w:val="0"/>
          <w:numId w:val="24"/>
        </w:numPr>
        <w:tabs>
          <w:tab w:val="left" w:pos="809"/>
        </w:tabs>
        <w:spacing w:before="101"/>
        <w:ind w:hanging="708"/>
        <w:jc w:val="both"/>
        <w:rPr>
          <w:rFonts w:ascii="Trebuchet MS" w:eastAsia="Trebuchet MS" w:hAnsi="Trebuchet MS" w:cs="Trebuchet MS"/>
          <w:sz w:val="20"/>
          <w:szCs w:val="20"/>
        </w:rPr>
      </w:pPr>
      <w:r>
        <w:rPr>
          <w:rFonts w:ascii="Trebuchet MS"/>
          <w:sz w:val="20"/>
        </w:rPr>
        <w:t xml:space="preserve">A </w:t>
      </w:r>
      <w:r>
        <w:rPr>
          <w:rFonts w:ascii="Trebuchet MS"/>
          <w:spacing w:val="6"/>
          <w:sz w:val="20"/>
        </w:rPr>
        <w:t>review</w:t>
      </w:r>
      <w:r>
        <w:rPr>
          <w:rFonts w:ascii="Trebuchet MS"/>
          <w:spacing w:val="37"/>
          <w:sz w:val="20"/>
        </w:rPr>
        <w:t xml:space="preserve"> </w:t>
      </w:r>
      <w:r>
        <w:rPr>
          <w:rFonts w:ascii="Trebuchet MS"/>
          <w:spacing w:val="9"/>
          <w:sz w:val="20"/>
        </w:rPr>
        <w:t>plan</w:t>
      </w:r>
    </w:p>
    <w:p w:rsidR="00E22020" w:rsidRDefault="00E22020">
      <w:pPr>
        <w:spacing w:before="10"/>
        <w:rPr>
          <w:rFonts w:ascii="Trebuchet MS" w:eastAsia="Trebuchet MS" w:hAnsi="Trebuchet MS" w:cs="Trebuchet MS"/>
          <w:sz w:val="25"/>
          <w:szCs w:val="25"/>
        </w:rPr>
      </w:pPr>
    </w:p>
    <w:p w:rsidR="00E22020" w:rsidRDefault="00016963">
      <w:pPr>
        <w:pStyle w:val="BodyText"/>
        <w:spacing w:line="278" w:lineRule="auto"/>
        <w:ind w:left="100" w:right="120"/>
        <w:jc w:val="both"/>
        <w:rPr>
          <w:rFonts w:ascii="Trebuchet MS" w:eastAsia="Trebuchet MS" w:hAnsi="Trebuchet MS" w:cs="Trebuchet MS"/>
        </w:rPr>
      </w:pPr>
      <w:r>
        <w:rPr>
          <w:rFonts w:ascii="Trebuchet MS"/>
        </w:rPr>
        <w:t>Contractors</w:t>
      </w:r>
      <w:r>
        <w:rPr>
          <w:rFonts w:ascii="Trebuchet MS"/>
          <w:spacing w:val="26"/>
        </w:rPr>
        <w:t xml:space="preserve"> </w:t>
      </w:r>
      <w:r>
        <w:rPr>
          <w:rFonts w:ascii="Trebuchet MS"/>
        </w:rPr>
        <w:t>must</w:t>
      </w:r>
      <w:r>
        <w:rPr>
          <w:rFonts w:ascii="Trebuchet MS"/>
          <w:spacing w:val="22"/>
        </w:rPr>
        <w:t xml:space="preserve"> </w:t>
      </w:r>
      <w:r>
        <w:rPr>
          <w:rFonts w:ascii="Trebuchet MS"/>
          <w:spacing w:val="7"/>
        </w:rPr>
        <w:t>ensure</w:t>
      </w:r>
      <w:r>
        <w:rPr>
          <w:rFonts w:ascii="Trebuchet MS"/>
          <w:spacing w:val="28"/>
        </w:rPr>
        <w:t xml:space="preserve"> </w:t>
      </w:r>
      <w:r>
        <w:rPr>
          <w:rFonts w:ascii="Trebuchet MS"/>
          <w:spacing w:val="6"/>
        </w:rPr>
        <w:t>that</w:t>
      </w:r>
      <w:r>
        <w:rPr>
          <w:rFonts w:ascii="Trebuchet MS"/>
          <w:spacing w:val="19"/>
        </w:rPr>
        <w:t xml:space="preserve"> </w:t>
      </w:r>
      <w:r>
        <w:rPr>
          <w:rFonts w:ascii="Trebuchet MS"/>
          <w:spacing w:val="3"/>
        </w:rPr>
        <w:t>all</w:t>
      </w:r>
      <w:r>
        <w:rPr>
          <w:rFonts w:ascii="Trebuchet MS"/>
          <w:spacing w:val="15"/>
        </w:rPr>
        <w:t xml:space="preserve"> </w:t>
      </w:r>
      <w:r>
        <w:rPr>
          <w:rFonts w:ascii="Trebuchet MS"/>
          <w:spacing w:val="7"/>
        </w:rPr>
        <w:t>subcontractors</w:t>
      </w:r>
      <w:r>
        <w:rPr>
          <w:rFonts w:ascii="Trebuchet MS"/>
          <w:spacing w:val="34"/>
        </w:rPr>
        <w:t xml:space="preserve"> </w:t>
      </w:r>
      <w:r>
        <w:rPr>
          <w:rFonts w:ascii="Trebuchet MS"/>
          <w:spacing w:val="9"/>
        </w:rPr>
        <w:t>conduct</w:t>
      </w:r>
      <w:r>
        <w:rPr>
          <w:rFonts w:ascii="Trebuchet MS"/>
          <w:spacing w:val="19"/>
        </w:rPr>
        <w:t xml:space="preserve"> </w:t>
      </w:r>
      <w:r>
        <w:rPr>
          <w:rFonts w:ascii="Trebuchet MS"/>
          <w:spacing w:val="4"/>
        </w:rPr>
        <w:t>risk</w:t>
      </w:r>
      <w:r>
        <w:rPr>
          <w:rFonts w:ascii="Trebuchet MS"/>
          <w:spacing w:val="26"/>
        </w:rPr>
        <w:t xml:space="preserve"> </w:t>
      </w:r>
      <w:r>
        <w:rPr>
          <w:rFonts w:ascii="Trebuchet MS"/>
          <w:spacing w:val="7"/>
        </w:rPr>
        <w:t>assessments</w:t>
      </w:r>
      <w:r>
        <w:rPr>
          <w:rFonts w:ascii="Trebuchet MS"/>
          <w:spacing w:val="36"/>
        </w:rPr>
        <w:t xml:space="preserve"> </w:t>
      </w:r>
      <w:r>
        <w:rPr>
          <w:rFonts w:ascii="Trebuchet MS"/>
          <w:spacing w:val="5"/>
        </w:rPr>
        <w:t>for</w:t>
      </w:r>
      <w:r>
        <w:rPr>
          <w:rFonts w:ascii="Trebuchet MS"/>
          <w:spacing w:val="21"/>
        </w:rPr>
        <w:t xml:space="preserve"> </w:t>
      </w:r>
      <w:r>
        <w:rPr>
          <w:rFonts w:ascii="Trebuchet MS"/>
          <w:spacing w:val="5"/>
        </w:rPr>
        <w:t>their</w:t>
      </w:r>
      <w:r>
        <w:rPr>
          <w:rFonts w:ascii="Trebuchet MS"/>
          <w:spacing w:val="23"/>
        </w:rPr>
        <w:t xml:space="preserve"> </w:t>
      </w:r>
      <w:r>
        <w:rPr>
          <w:rFonts w:ascii="Trebuchet MS"/>
          <w:spacing w:val="8"/>
        </w:rPr>
        <w:t>scope</w:t>
      </w:r>
      <w:r>
        <w:rPr>
          <w:rFonts w:ascii="Trebuchet MS"/>
          <w:spacing w:val="21"/>
        </w:rPr>
        <w:t xml:space="preserve"> </w:t>
      </w:r>
      <w:r>
        <w:rPr>
          <w:rFonts w:ascii="Trebuchet MS"/>
          <w:spacing w:val="6"/>
        </w:rPr>
        <w:t>of</w:t>
      </w:r>
      <w:r>
        <w:rPr>
          <w:rFonts w:ascii="Trebuchet MS"/>
          <w:spacing w:val="22"/>
        </w:rPr>
        <w:t xml:space="preserve"> </w:t>
      </w:r>
      <w:r>
        <w:rPr>
          <w:rFonts w:ascii="Trebuchet MS"/>
          <w:spacing w:val="7"/>
        </w:rPr>
        <w:t>work</w:t>
      </w:r>
      <w:r>
        <w:rPr>
          <w:rFonts w:ascii="Trebuchet MS"/>
          <w:spacing w:val="29"/>
        </w:rPr>
        <w:t xml:space="preserve"> </w:t>
      </w:r>
      <w:r>
        <w:rPr>
          <w:rFonts w:ascii="Trebuchet MS"/>
          <w:spacing w:val="5"/>
        </w:rPr>
        <w:t>as</w:t>
      </w:r>
      <w:r>
        <w:rPr>
          <w:rFonts w:ascii="Trebuchet MS"/>
          <w:w w:val="99"/>
        </w:rPr>
        <w:t xml:space="preserve"> </w:t>
      </w:r>
      <w:r>
        <w:rPr>
          <w:rFonts w:ascii="Trebuchet MS"/>
          <w:spacing w:val="6"/>
        </w:rPr>
        <w:t>well.</w:t>
      </w:r>
    </w:p>
    <w:p w:rsidR="00E22020" w:rsidRDefault="00E22020">
      <w:pPr>
        <w:spacing w:before="3"/>
        <w:rPr>
          <w:rFonts w:ascii="Trebuchet MS" w:eastAsia="Trebuchet MS" w:hAnsi="Trebuchet MS" w:cs="Trebuchet MS"/>
          <w:sz w:val="28"/>
          <w:szCs w:val="28"/>
        </w:rPr>
      </w:pPr>
    </w:p>
    <w:p w:rsidR="00E22020" w:rsidRDefault="00016963">
      <w:pPr>
        <w:pStyle w:val="BodyText"/>
        <w:spacing w:line="276" w:lineRule="auto"/>
        <w:ind w:left="100" w:right="123"/>
        <w:jc w:val="both"/>
        <w:rPr>
          <w:rFonts w:ascii="Trebuchet MS" w:eastAsia="Trebuchet MS" w:hAnsi="Trebuchet MS" w:cs="Trebuchet MS"/>
        </w:rPr>
      </w:pPr>
      <w:r>
        <w:rPr>
          <w:rFonts w:ascii="Trebuchet MS"/>
        </w:rPr>
        <w:t>The</w:t>
      </w:r>
      <w:r>
        <w:rPr>
          <w:rFonts w:ascii="Trebuchet MS"/>
          <w:spacing w:val="27"/>
        </w:rPr>
        <w:t xml:space="preserve"> </w:t>
      </w:r>
      <w:r>
        <w:rPr>
          <w:rFonts w:ascii="Trebuchet MS"/>
          <w:spacing w:val="4"/>
        </w:rPr>
        <w:t>risk</w:t>
      </w:r>
      <w:r>
        <w:rPr>
          <w:rFonts w:ascii="Trebuchet MS"/>
          <w:spacing w:val="27"/>
        </w:rPr>
        <w:t xml:space="preserve"> </w:t>
      </w:r>
      <w:r>
        <w:rPr>
          <w:rFonts w:ascii="Trebuchet MS"/>
          <w:spacing w:val="10"/>
        </w:rPr>
        <w:t>assessment</w:t>
      </w:r>
      <w:r>
        <w:rPr>
          <w:rFonts w:ascii="Trebuchet MS"/>
          <w:spacing w:val="32"/>
        </w:rPr>
        <w:t xml:space="preserve"> </w:t>
      </w:r>
      <w:r>
        <w:rPr>
          <w:rFonts w:ascii="Trebuchet MS"/>
          <w:spacing w:val="6"/>
        </w:rPr>
        <w:t>shall</w:t>
      </w:r>
      <w:r>
        <w:rPr>
          <w:rFonts w:ascii="Trebuchet MS"/>
          <w:spacing w:val="17"/>
        </w:rPr>
        <w:t xml:space="preserve"> </w:t>
      </w:r>
      <w:r>
        <w:rPr>
          <w:rFonts w:ascii="Trebuchet MS"/>
          <w:spacing w:val="6"/>
        </w:rPr>
        <w:t>identify</w:t>
      </w:r>
      <w:r>
        <w:rPr>
          <w:rFonts w:ascii="Trebuchet MS"/>
          <w:spacing w:val="21"/>
        </w:rPr>
        <w:t xml:space="preserve"> </w:t>
      </w:r>
      <w:r>
        <w:rPr>
          <w:rFonts w:ascii="Trebuchet MS"/>
          <w:spacing w:val="7"/>
        </w:rPr>
        <w:t>and</w:t>
      </w:r>
      <w:r>
        <w:rPr>
          <w:rFonts w:ascii="Trebuchet MS"/>
          <w:spacing w:val="20"/>
        </w:rPr>
        <w:t xml:space="preserve"> </w:t>
      </w:r>
      <w:r>
        <w:rPr>
          <w:rFonts w:ascii="Trebuchet MS"/>
          <w:spacing w:val="7"/>
        </w:rPr>
        <w:t>evaluate</w:t>
      </w:r>
      <w:r>
        <w:rPr>
          <w:rFonts w:ascii="Trebuchet MS"/>
          <w:spacing w:val="27"/>
        </w:rPr>
        <w:t xml:space="preserve"> </w:t>
      </w:r>
      <w:r>
        <w:rPr>
          <w:rFonts w:ascii="Trebuchet MS"/>
          <w:spacing w:val="4"/>
        </w:rPr>
        <w:t>the</w:t>
      </w:r>
      <w:r>
        <w:rPr>
          <w:rFonts w:ascii="Trebuchet MS"/>
          <w:spacing w:val="27"/>
        </w:rPr>
        <w:t xml:space="preserve"> </w:t>
      </w:r>
      <w:r>
        <w:rPr>
          <w:rFonts w:ascii="Trebuchet MS"/>
          <w:spacing w:val="4"/>
        </w:rPr>
        <w:t>risk</w:t>
      </w:r>
      <w:r>
        <w:rPr>
          <w:rFonts w:ascii="Trebuchet MS"/>
          <w:spacing w:val="-15"/>
        </w:rPr>
        <w:t xml:space="preserve"> </w:t>
      </w:r>
      <w:r>
        <w:rPr>
          <w:rFonts w:ascii="Trebuchet MS"/>
        </w:rPr>
        <w:t>s</w:t>
      </w:r>
      <w:r>
        <w:rPr>
          <w:rFonts w:ascii="Trebuchet MS"/>
          <w:spacing w:val="28"/>
        </w:rPr>
        <w:t xml:space="preserve"> </w:t>
      </w:r>
      <w:r>
        <w:rPr>
          <w:rFonts w:ascii="Trebuchet MS"/>
          <w:spacing w:val="7"/>
        </w:rPr>
        <w:t>and</w:t>
      </w:r>
      <w:r>
        <w:rPr>
          <w:rFonts w:ascii="Trebuchet MS"/>
          <w:spacing w:val="25"/>
        </w:rPr>
        <w:t xml:space="preserve"> </w:t>
      </w:r>
      <w:r>
        <w:rPr>
          <w:rFonts w:ascii="Trebuchet MS"/>
          <w:spacing w:val="7"/>
        </w:rPr>
        <w:t>hazards</w:t>
      </w:r>
      <w:r>
        <w:rPr>
          <w:rFonts w:ascii="Trebuchet MS"/>
          <w:spacing w:val="27"/>
        </w:rPr>
        <w:t xml:space="preserve"> </w:t>
      </w:r>
      <w:r>
        <w:rPr>
          <w:rFonts w:ascii="Trebuchet MS"/>
          <w:spacing w:val="6"/>
        </w:rPr>
        <w:t>that</w:t>
      </w:r>
      <w:r>
        <w:rPr>
          <w:rFonts w:ascii="Trebuchet MS"/>
          <w:spacing w:val="22"/>
        </w:rPr>
        <w:t xml:space="preserve"> </w:t>
      </w:r>
      <w:r>
        <w:rPr>
          <w:rFonts w:ascii="Trebuchet MS"/>
        </w:rPr>
        <w:t>may</w:t>
      </w:r>
      <w:r>
        <w:rPr>
          <w:rFonts w:ascii="Trebuchet MS"/>
          <w:spacing w:val="18"/>
        </w:rPr>
        <w:t xml:space="preserve"> </w:t>
      </w:r>
      <w:r>
        <w:rPr>
          <w:rFonts w:ascii="Trebuchet MS"/>
          <w:spacing w:val="5"/>
        </w:rPr>
        <w:t>be</w:t>
      </w:r>
      <w:r>
        <w:rPr>
          <w:rFonts w:ascii="Trebuchet MS"/>
          <w:spacing w:val="22"/>
        </w:rPr>
        <w:t xml:space="preserve"> </w:t>
      </w:r>
      <w:r>
        <w:rPr>
          <w:rFonts w:ascii="Trebuchet MS"/>
          <w:spacing w:val="9"/>
        </w:rPr>
        <w:t>expected</w:t>
      </w:r>
      <w:r>
        <w:rPr>
          <w:rFonts w:ascii="Trebuchet MS"/>
          <w:spacing w:val="27"/>
        </w:rPr>
        <w:t xml:space="preserve"> </w:t>
      </w:r>
      <w:r>
        <w:rPr>
          <w:rFonts w:ascii="Trebuchet MS"/>
          <w:spacing w:val="6"/>
        </w:rPr>
        <w:t>during</w:t>
      </w:r>
      <w:r>
        <w:rPr>
          <w:rFonts w:ascii="Trebuchet MS"/>
          <w:w w:val="99"/>
        </w:rPr>
        <w:t xml:space="preserve"> </w:t>
      </w:r>
      <w:r>
        <w:rPr>
          <w:rFonts w:ascii="Trebuchet MS"/>
          <w:spacing w:val="3"/>
        </w:rPr>
        <w:t>the</w:t>
      </w:r>
      <w:r>
        <w:rPr>
          <w:rFonts w:ascii="Trebuchet MS"/>
          <w:spacing w:val="30"/>
        </w:rPr>
        <w:t xml:space="preserve"> </w:t>
      </w:r>
      <w:r>
        <w:rPr>
          <w:rFonts w:ascii="Trebuchet MS"/>
          <w:spacing w:val="6"/>
        </w:rPr>
        <w:t>execution</w:t>
      </w:r>
      <w:r>
        <w:rPr>
          <w:rFonts w:ascii="Trebuchet MS"/>
          <w:spacing w:val="36"/>
        </w:rPr>
        <w:t xml:space="preserve"> </w:t>
      </w:r>
      <w:r>
        <w:rPr>
          <w:rFonts w:ascii="Trebuchet MS"/>
          <w:spacing w:val="4"/>
        </w:rPr>
        <w:t>of</w:t>
      </w:r>
      <w:r>
        <w:rPr>
          <w:rFonts w:ascii="Trebuchet MS"/>
          <w:spacing w:val="24"/>
        </w:rPr>
        <w:t xml:space="preserve"> </w:t>
      </w:r>
      <w:r>
        <w:rPr>
          <w:rFonts w:ascii="Trebuchet MS"/>
          <w:spacing w:val="4"/>
        </w:rPr>
        <w:t>the</w:t>
      </w:r>
      <w:r>
        <w:rPr>
          <w:rFonts w:ascii="Trebuchet MS"/>
          <w:spacing w:val="27"/>
        </w:rPr>
        <w:t xml:space="preserve"> </w:t>
      </w:r>
      <w:r>
        <w:rPr>
          <w:rFonts w:ascii="Trebuchet MS"/>
          <w:spacing w:val="7"/>
        </w:rPr>
        <w:t>work</w:t>
      </w:r>
      <w:r>
        <w:rPr>
          <w:rFonts w:ascii="Trebuchet MS"/>
          <w:spacing w:val="31"/>
        </w:rPr>
        <w:t xml:space="preserve"> </w:t>
      </w:r>
      <w:r>
        <w:rPr>
          <w:rFonts w:ascii="Trebuchet MS"/>
          <w:spacing w:val="7"/>
        </w:rPr>
        <w:t>under</w:t>
      </w:r>
      <w:r>
        <w:rPr>
          <w:rFonts w:ascii="Trebuchet MS"/>
          <w:spacing w:val="25"/>
        </w:rPr>
        <w:t xml:space="preserve"> </w:t>
      </w:r>
      <w:r>
        <w:rPr>
          <w:rFonts w:ascii="Trebuchet MS"/>
          <w:spacing w:val="3"/>
        </w:rPr>
        <w:t>the</w:t>
      </w:r>
      <w:r>
        <w:rPr>
          <w:rFonts w:ascii="Trebuchet MS"/>
          <w:spacing w:val="27"/>
        </w:rPr>
        <w:t xml:space="preserve"> </w:t>
      </w:r>
      <w:r>
        <w:rPr>
          <w:rFonts w:ascii="Trebuchet MS"/>
          <w:spacing w:val="7"/>
        </w:rPr>
        <w:t>contract,</w:t>
      </w:r>
      <w:r>
        <w:rPr>
          <w:rFonts w:ascii="Trebuchet MS"/>
          <w:spacing w:val="22"/>
        </w:rPr>
        <w:t xml:space="preserve"> </w:t>
      </w:r>
      <w:r>
        <w:rPr>
          <w:rFonts w:ascii="Trebuchet MS"/>
          <w:spacing w:val="7"/>
        </w:rPr>
        <w:t>and</w:t>
      </w:r>
      <w:r>
        <w:rPr>
          <w:rFonts w:ascii="Trebuchet MS"/>
          <w:spacing w:val="23"/>
        </w:rPr>
        <w:t xml:space="preserve"> </w:t>
      </w:r>
      <w:r>
        <w:rPr>
          <w:rFonts w:ascii="Trebuchet MS"/>
          <w:spacing w:val="2"/>
        </w:rPr>
        <w:t>it</w:t>
      </w:r>
      <w:r>
        <w:rPr>
          <w:rFonts w:ascii="Trebuchet MS"/>
          <w:spacing w:val="21"/>
        </w:rPr>
        <w:t xml:space="preserve"> </w:t>
      </w:r>
      <w:r>
        <w:rPr>
          <w:rFonts w:ascii="Trebuchet MS"/>
          <w:spacing w:val="6"/>
        </w:rPr>
        <w:t>shall</w:t>
      </w:r>
      <w:r>
        <w:rPr>
          <w:rFonts w:ascii="Trebuchet MS"/>
          <w:spacing w:val="17"/>
        </w:rPr>
        <w:t xml:space="preserve"> </w:t>
      </w:r>
      <w:r>
        <w:rPr>
          <w:rFonts w:ascii="Trebuchet MS"/>
        </w:rPr>
        <w:t>include</w:t>
      </w:r>
      <w:r>
        <w:rPr>
          <w:rFonts w:ascii="Trebuchet MS"/>
          <w:spacing w:val="27"/>
        </w:rPr>
        <w:t xml:space="preserve"> </w:t>
      </w:r>
      <w:r>
        <w:rPr>
          <w:rFonts w:ascii="Trebuchet MS"/>
        </w:rPr>
        <w:t>a</w:t>
      </w:r>
      <w:r>
        <w:rPr>
          <w:rFonts w:ascii="Trebuchet MS"/>
          <w:spacing w:val="29"/>
        </w:rPr>
        <w:t xml:space="preserve"> </w:t>
      </w:r>
      <w:r>
        <w:rPr>
          <w:rFonts w:ascii="Trebuchet MS"/>
          <w:spacing w:val="7"/>
        </w:rPr>
        <w:t>documented</w:t>
      </w:r>
      <w:r>
        <w:rPr>
          <w:rFonts w:ascii="Trebuchet MS"/>
          <w:spacing w:val="40"/>
        </w:rPr>
        <w:t xml:space="preserve"> </w:t>
      </w:r>
      <w:r>
        <w:rPr>
          <w:rFonts w:ascii="Trebuchet MS"/>
          <w:spacing w:val="4"/>
        </w:rPr>
        <w:t>plan</w:t>
      </w:r>
      <w:r>
        <w:rPr>
          <w:rFonts w:ascii="Trebuchet MS"/>
          <w:spacing w:val="27"/>
        </w:rPr>
        <w:t xml:space="preserve"> </w:t>
      </w:r>
      <w:r>
        <w:rPr>
          <w:rFonts w:ascii="Trebuchet MS"/>
          <w:spacing w:val="4"/>
        </w:rPr>
        <w:t>of</w:t>
      </w:r>
      <w:r>
        <w:rPr>
          <w:rFonts w:ascii="Trebuchet MS"/>
          <w:spacing w:val="24"/>
        </w:rPr>
        <w:t xml:space="preserve"> </w:t>
      </w:r>
      <w:r>
        <w:rPr>
          <w:rFonts w:ascii="Trebuchet MS"/>
          <w:spacing w:val="6"/>
        </w:rPr>
        <w:t>safe</w:t>
      </w:r>
      <w:r>
        <w:rPr>
          <w:rFonts w:ascii="Trebuchet MS"/>
          <w:spacing w:val="23"/>
        </w:rPr>
        <w:t xml:space="preserve"> </w:t>
      </w:r>
      <w:r>
        <w:rPr>
          <w:rFonts w:ascii="Trebuchet MS"/>
          <w:spacing w:val="7"/>
        </w:rPr>
        <w:t>work</w:t>
      </w:r>
      <w:r>
        <w:rPr>
          <w:rFonts w:ascii="Trebuchet MS"/>
          <w:w w:val="99"/>
        </w:rPr>
        <w:t xml:space="preserve"> </w:t>
      </w:r>
      <w:r>
        <w:rPr>
          <w:rFonts w:ascii="Trebuchet MS"/>
          <w:spacing w:val="8"/>
        </w:rPr>
        <w:t xml:space="preserve">procedures </w:t>
      </w:r>
      <w:r>
        <w:rPr>
          <w:rFonts w:ascii="Trebuchet MS"/>
          <w:spacing w:val="3"/>
        </w:rPr>
        <w:t xml:space="preserve">to </w:t>
      </w:r>
      <w:r>
        <w:rPr>
          <w:rFonts w:ascii="Trebuchet MS"/>
          <w:spacing w:val="5"/>
        </w:rPr>
        <w:t xml:space="preserve">mitigate, </w:t>
      </w:r>
      <w:r>
        <w:rPr>
          <w:rFonts w:ascii="Trebuchet MS"/>
          <w:spacing w:val="7"/>
        </w:rPr>
        <w:t xml:space="preserve">reduce </w:t>
      </w:r>
      <w:r>
        <w:rPr>
          <w:rFonts w:ascii="Trebuchet MS"/>
          <w:spacing w:val="5"/>
        </w:rPr>
        <w:t xml:space="preserve">or </w:t>
      </w:r>
      <w:r>
        <w:rPr>
          <w:rFonts w:ascii="Trebuchet MS"/>
          <w:spacing w:val="7"/>
        </w:rPr>
        <w:t xml:space="preserve">control </w:t>
      </w:r>
      <w:r>
        <w:rPr>
          <w:rFonts w:ascii="Trebuchet MS"/>
          <w:spacing w:val="4"/>
        </w:rPr>
        <w:t xml:space="preserve">the </w:t>
      </w:r>
      <w:r>
        <w:rPr>
          <w:rFonts w:ascii="Trebuchet MS"/>
          <w:spacing w:val="8"/>
        </w:rPr>
        <w:t xml:space="preserve">risks </w:t>
      </w:r>
      <w:r>
        <w:rPr>
          <w:rFonts w:ascii="Trebuchet MS"/>
          <w:spacing w:val="6"/>
        </w:rPr>
        <w:t xml:space="preserve">and </w:t>
      </w:r>
      <w:r w:rsidR="00910F57">
        <w:rPr>
          <w:rFonts w:ascii="Trebuchet MS"/>
          <w:spacing w:val="7"/>
        </w:rPr>
        <w:t xml:space="preserve">hazards </w:t>
      </w:r>
      <w:r w:rsidR="00910F57">
        <w:rPr>
          <w:rFonts w:ascii="Trebuchet MS"/>
          <w:spacing w:val="31"/>
        </w:rPr>
        <w:t>identified</w:t>
      </w:r>
      <w:r>
        <w:rPr>
          <w:rFonts w:ascii="Trebuchet MS"/>
          <w:spacing w:val="6"/>
        </w:rPr>
        <w:t>.</w:t>
      </w:r>
    </w:p>
    <w:p w:rsidR="00E22020" w:rsidRDefault="00E22020">
      <w:pPr>
        <w:spacing w:before="4"/>
        <w:rPr>
          <w:rFonts w:ascii="Trebuchet MS" w:eastAsia="Trebuchet MS" w:hAnsi="Trebuchet MS" w:cs="Trebuchet MS"/>
          <w:sz w:val="24"/>
          <w:szCs w:val="24"/>
        </w:rPr>
      </w:pPr>
    </w:p>
    <w:p w:rsidR="00E22020" w:rsidRDefault="00016963">
      <w:pPr>
        <w:pStyle w:val="BodyText"/>
        <w:spacing w:line="276" w:lineRule="auto"/>
        <w:ind w:left="100" w:right="110"/>
        <w:jc w:val="both"/>
        <w:rPr>
          <w:rFonts w:ascii="Trebuchet MS" w:eastAsia="Trebuchet MS" w:hAnsi="Trebuchet MS" w:cs="Trebuchet MS"/>
        </w:rPr>
      </w:pPr>
      <w:r>
        <w:rPr>
          <w:rFonts w:ascii="Trebuchet MS"/>
        </w:rPr>
        <w:t xml:space="preserve">The </w:t>
      </w:r>
      <w:r>
        <w:rPr>
          <w:rFonts w:ascii="Trebuchet MS"/>
          <w:spacing w:val="5"/>
        </w:rPr>
        <w:t xml:space="preserve">risk </w:t>
      </w:r>
      <w:r>
        <w:rPr>
          <w:rFonts w:ascii="Trebuchet MS"/>
          <w:spacing w:val="6"/>
        </w:rPr>
        <w:t xml:space="preserve">assessment shall </w:t>
      </w:r>
      <w:r>
        <w:rPr>
          <w:rFonts w:ascii="Trebuchet MS"/>
          <w:spacing w:val="4"/>
        </w:rPr>
        <w:t xml:space="preserve">be </w:t>
      </w:r>
      <w:r>
        <w:rPr>
          <w:rFonts w:ascii="Trebuchet MS"/>
          <w:spacing w:val="6"/>
        </w:rPr>
        <w:t xml:space="preserve">available on </w:t>
      </w:r>
      <w:r>
        <w:rPr>
          <w:rFonts w:ascii="Trebuchet MS"/>
          <w:spacing w:val="5"/>
        </w:rPr>
        <w:t xml:space="preserve">site </w:t>
      </w:r>
      <w:r>
        <w:rPr>
          <w:rFonts w:ascii="Trebuchet MS"/>
          <w:spacing w:val="6"/>
        </w:rPr>
        <w:t xml:space="preserve">for </w:t>
      </w:r>
      <w:r>
        <w:rPr>
          <w:rFonts w:ascii="Trebuchet MS"/>
        </w:rPr>
        <w:t xml:space="preserve">inspection </w:t>
      </w:r>
      <w:r>
        <w:rPr>
          <w:rFonts w:ascii="Trebuchet MS"/>
          <w:spacing w:val="3"/>
        </w:rPr>
        <w:t xml:space="preserve">by </w:t>
      </w:r>
      <w:r>
        <w:rPr>
          <w:rFonts w:ascii="Trebuchet MS"/>
        </w:rPr>
        <w:t xml:space="preserve">inspectors, </w:t>
      </w:r>
      <w:r>
        <w:rPr>
          <w:rFonts w:ascii="Trebuchet MS"/>
          <w:spacing w:val="10"/>
        </w:rPr>
        <w:t>Employer,</w:t>
      </w:r>
      <w:r>
        <w:rPr>
          <w:rFonts w:ascii="Trebuchet MS"/>
          <w:spacing w:val="-9"/>
        </w:rPr>
        <w:t xml:space="preserve"> </w:t>
      </w:r>
      <w:r>
        <w:rPr>
          <w:rFonts w:ascii="Trebuchet MS"/>
        </w:rPr>
        <w:t>Engineers,</w:t>
      </w:r>
      <w:r>
        <w:rPr>
          <w:rFonts w:ascii="Trebuchet MS"/>
          <w:w w:val="99"/>
        </w:rPr>
        <w:t xml:space="preserve"> </w:t>
      </w:r>
      <w:r>
        <w:rPr>
          <w:rFonts w:ascii="Trebuchet MS"/>
          <w:spacing w:val="8"/>
        </w:rPr>
        <w:t xml:space="preserve">subcontractors, </w:t>
      </w:r>
      <w:r>
        <w:rPr>
          <w:rFonts w:ascii="Trebuchet MS"/>
          <w:spacing w:val="7"/>
        </w:rPr>
        <w:t xml:space="preserve">employees, </w:t>
      </w:r>
      <w:r>
        <w:rPr>
          <w:rFonts w:ascii="Trebuchet MS"/>
          <w:spacing w:val="6"/>
        </w:rPr>
        <w:t xml:space="preserve">trade </w:t>
      </w:r>
      <w:r>
        <w:rPr>
          <w:rFonts w:ascii="Trebuchet MS"/>
          <w:spacing w:val="8"/>
        </w:rPr>
        <w:t xml:space="preserve">unions </w:t>
      </w:r>
      <w:r>
        <w:rPr>
          <w:rFonts w:ascii="Trebuchet MS"/>
          <w:spacing w:val="6"/>
        </w:rPr>
        <w:t xml:space="preserve">and health and </w:t>
      </w:r>
      <w:r>
        <w:rPr>
          <w:rFonts w:ascii="Trebuchet MS"/>
          <w:spacing w:val="7"/>
        </w:rPr>
        <w:t xml:space="preserve">safety </w:t>
      </w:r>
      <w:r>
        <w:rPr>
          <w:rFonts w:ascii="Trebuchet MS"/>
          <w:spacing w:val="9"/>
        </w:rPr>
        <w:t xml:space="preserve">committee </w:t>
      </w:r>
      <w:r>
        <w:rPr>
          <w:rFonts w:ascii="Trebuchet MS"/>
        </w:rPr>
        <w:t xml:space="preserve">members, </w:t>
      </w:r>
      <w:r>
        <w:rPr>
          <w:rFonts w:ascii="Trebuchet MS"/>
          <w:spacing w:val="7"/>
        </w:rPr>
        <w:t xml:space="preserve">and </w:t>
      </w:r>
      <w:r>
        <w:rPr>
          <w:rFonts w:ascii="Trebuchet MS"/>
        </w:rPr>
        <w:t>must</w:t>
      </w:r>
      <w:r>
        <w:rPr>
          <w:rFonts w:ascii="Trebuchet MS"/>
          <w:spacing w:val="46"/>
        </w:rPr>
        <w:t xml:space="preserve"> </w:t>
      </w:r>
      <w:r>
        <w:rPr>
          <w:rFonts w:ascii="Trebuchet MS"/>
          <w:spacing w:val="13"/>
        </w:rPr>
        <w:t>be</w:t>
      </w:r>
      <w:r>
        <w:rPr>
          <w:rFonts w:ascii="Trebuchet MS"/>
          <w:spacing w:val="13"/>
          <w:w w:val="99"/>
        </w:rPr>
        <w:t xml:space="preserve"> </w:t>
      </w:r>
      <w:r>
        <w:rPr>
          <w:rFonts w:ascii="Trebuchet MS"/>
        </w:rPr>
        <w:t xml:space="preserve">monitored </w:t>
      </w:r>
      <w:r>
        <w:rPr>
          <w:rFonts w:ascii="Trebuchet MS"/>
          <w:spacing w:val="6"/>
        </w:rPr>
        <w:t xml:space="preserve">and reviewed periodically </w:t>
      </w:r>
      <w:r>
        <w:rPr>
          <w:rFonts w:ascii="Trebuchet MS"/>
          <w:spacing w:val="3"/>
        </w:rPr>
        <w:t xml:space="preserve">by </w:t>
      </w:r>
      <w:r w:rsidR="00910F57">
        <w:rPr>
          <w:rFonts w:ascii="Trebuchet MS"/>
          <w:spacing w:val="4"/>
        </w:rPr>
        <w:t xml:space="preserve">the </w:t>
      </w:r>
      <w:r w:rsidR="00910F57">
        <w:rPr>
          <w:rFonts w:ascii="Trebuchet MS"/>
          <w:spacing w:val="8"/>
        </w:rPr>
        <w:t>Contractor</w:t>
      </w:r>
      <w:r>
        <w:rPr>
          <w:rFonts w:ascii="Trebuchet MS"/>
        </w:rPr>
        <w:t>.</w:t>
      </w:r>
    </w:p>
    <w:p w:rsidR="00E22020" w:rsidRDefault="00E22020">
      <w:pPr>
        <w:rPr>
          <w:rFonts w:ascii="Trebuchet MS" w:eastAsia="Trebuchet MS" w:hAnsi="Trebuchet MS" w:cs="Trebuchet MS"/>
          <w:sz w:val="20"/>
          <w:szCs w:val="20"/>
        </w:rPr>
      </w:pPr>
    </w:p>
    <w:p w:rsidR="00E22020" w:rsidRDefault="00E22020">
      <w:pPr>
        <w:spacing w:before="6"/>
        <w:rPr>
          <w:rFonts w:ascii="Trebuchet MS" w:eastAsia="Trebuchet MS" w:hAnsi="Trebuchet MS" w:cs="Trebuchet MS"/>
          <w:sz w:val="29"/>
          <w:szCs w:val="29"/>
        </w:rPr>
      </w:pPr>
    </w:p>
    <w:p w:rsidR="00E22020" w:rsidRDefault="00016963" w:rsidP="00A72E99">
      <w:pPr>
        <w:pStyle w:val="ListParagraph"/>
        <w:numPr>
          <w:ilvl w:val="1"/>
          <w:numId w:val="25"/>
        </w:numPr>
        <w:tabs>
          <w:tab w:val="left" w:pos="478"/>
        </w:tabs>
        <w:ind w:left="477" w:hanging="377"/>
        <w:jc w:val="both"/>
        <w:rPr>
          <w:rFonts w:ascii="Trebuchet MS" w:eastAsia="Trebuchet MS" w:hAnsi="Trebuchet MS" w:cs="Trebuchet MS"/>
          <w:sz w:val="20"/>
          <w:szCs w:val="20"/>
        </w:rPr>
      </w:pPr>
      <w:r>
        <w:rPr>
          <w:rFonts w:ascii="Trebuchet MS"/>
          <w:spacing w:val="5"/>
          <w:w w:val="105"/>
          <w:sz w:val="20"/>
          <w:u w:val="single" w:color="000000"/>
        </w:rPr>
        <w:t>APPOINTMENT</w:t>
      </w:r>
      <w:r>
        <w:rPr>
          <w:rFonts w:ascii="Trebuchet MS"/>
          <w:spacing w:val="15"/>
          <w:w w:val="105"/>
          <w:sz w:val="20"/>
          <w:u w:val="single" w:color="000000"/>
        </w:rPr>
        <w:t xml:space="preserve"> </w:t>
      </w:r>
      <w:r>
        <w:rPr>
          <w:rFonts w:ascii="Trebuchet MS"/>
          <w:spacing w:val="3"/>
          <w:w w:val="105"/>
          <w:sz w:val="20"/>
          <w:u w:val="single" w:color="000000"/>
        </w:rPr>
        <w:t>OF</w:t>
      </w:r>
      <w:r>
        <w:rPr>
          <w:rFonts w:ascii="Trebuchet MS"/>
          <w:spacing w:val="18"/>
          <w:w w:val="105"/>
          <w:sz w:val="20"/>
          <w:u w:val="single" w:color="000000"/>
        </w:rPr>
        <w:t xml:space="preserve"> </w:t>
      </w:r>
      <w:r>
        <w:rPr>
          <w:rFonts w:ascii="Trebuchet MS"/>
          <w:spacing w:val="5"/>
          <w:w w:val="105"/>
          <w:sz w:val="20"/>
          <w:u w:val="single" w:color="000000"/>
        </w:rPr>
        <w:t>EMPLOYEES</w:t>
      </w:r>
      <w:r>
        <w:rPr>
          <w:rFonts w:ascii="Trebuchet MS"/>
          <w:spacing w:val="18"/>
          <w:w w:val="105"/>
          <w:sz w:val="20"/>
          <w:u w:val="single" w:color="000000"/>
        </w:rPr>
        <w:t xml:space="preserve"> </w:t>
      </w:r>
      <w:r>
        <w:rPr>
          <w:rFonts w:ascii="Trebuchet MS"/>
          <w:spacing w:val="4"/>
          <w:w w:val="105"/>
          <w:sz w:val="20"/>
          <w:u w:val="single" w:color="000000"/>
        </w:rPr>
        <w:t>AND</w:t>
      </w:r>
      <w:r>
        <w:rPr>
          <w:rFonts w:ascii="Trebuchet MS"/>
          <w:spacing w:val="9"/>
          <w:w w:val="105"/>
          <w:sz w:val="20"/>
          <w:u w:val="single" w:color="000000"/>
        </w:rPr>
        <w:t xml:space="preserve"> </w:t>
      </w:r>
      <w:r>
        <w:rPr>
          <w:rFonts w:ascii="Trebuchet MS"/>
          <w:spacing w:val="4"/>
          <w:w w:val="105"/>
          <w:sz w:val="20"/>
          <w:u w:val="single" w:color="000000"/>
        </w:rPr>
        <w:t>SU</w:t>
      </w:r>
      <w:r>
        <w:rPr>
          <w:rFonts w:ascii="Trebuchet MS"/>
          <w:spacing w:val="-50"/>
          <w:w w:val="105"/>
          <w:sz w:val="20"/>
          <w:u w:val="single" w:color="000000"/>
        </w:rPr>
        <w:t xml:space="preserve"> </w:t>
      </w:r>
      <w:r>
        <w:rPr>
          <w:rFonts w:ascii="Trebuchet MS"/>
          <w:w w:val="105"/>
          <w:sz w:val="20"/>
          <w:u w:val="single" w:color="000000"/>
        </w:rPr>
        <w:t>B</w:t>
      </w:r>
      <w:r>
        <w:rPr>
          <w:rFonts w:ascii="Trebuchet MS"/>
          <w:spacing w:val="-50"/>
          <w:w w:val="105"/>
          <w:sz w:val="20"/>
          <w:u w:val="single" w:color="000000"/>
        </w:rPr>
        <w:t xml:space="preserve"> </w:t>
      </w:r>
      <w:r>
        <w:rPr>
          <w:rFonts w:ascii="Trebuchet MS"/>
          <w:w w:val="105"/>
          <w:sz w:val="20"/>
          <w:u w:val="single" w:color="000000"/>
        </w:rPr>
        <w:t>C</w:t>
      </w:r>
      <w:r>
        <w:rPr>
          <w:rFonts w:ascii="Trebuchet MS"/>
          <w:spacing w:val="-49"/>
          <w:w w:val="105"/>
          <w:sz w:val="20"/>
          <w:u w:val="single" w:color="000000"/>
        </w:rPr>
        <w:t xml:space="preserve"> </w:t>
      </w:r>
      <w:r>
        <w:rPr>
          <w:rFonts w:ascii="Trebuchet MS"/>
          <w:w w:val="105"/>
          <w:sz w:val="20"/>
          <w:u w:val="single" w:color="000000"/>
        </w:rPr>
        <w:t>O</w:t>
      </w:r>
      <w:r>
        <w:rPr>
          <w:rFonts w:ascii="Trebuchet MS"/>
          <w:spacing w:val="-50"/>
          <w:w w:val="105"/>
          <w:sz w:val="20"/>
          <w:u w:val="single" w:color="000000"/>
        </w:rPr>
        <w:t xml:space="preserve"> </w:t>
      </w:r>
      <w:r>
        <w:rPr>
          <w:rFonts w:ascii="Trebuchet MS"/>
          <w:w w:val="105"/>
          <w:sz w:val="20"/>
          <w:u w:val="single" w:color="000000"/>
        </w:rPr>
        <w:t>N</w:t>
      </w:r>
      <w:r>
        <w:rPr>
          <w:rFonts w:ascii="Trebuchet MS"/>
          <w:spacing w:val="-48"/>
          <w:w w:val="105"/>
          <w:sz w:val="20"/>
          <w:u w:val="single" w:color="000000"/>
        </w:rPr>
        <w:t xml:space="preserve"> </w:t>
      </w:r>
      <w:r>
        <w:rPr>
          <w:rFonts w:ascii="Trebuchet MS"/>
          <w:w w:val="105"/>
          <w:sz w:val="20"/>
          <w:u w:val="single" w:color="000000"/>
        </w:rPr>
        <w:t>T</w:t>
      </w:r>
      <w:r>
        <w:rPr>
          <w:rFonts w:ascii="Trebuchet MS"/>
          <w:spacing w:val="-48"/>
          <w:w w:val="105"/>
          <w:sz w:val="20"/>
          <w:u w:val="single" w:color="000000"/>
        </w:rPr>
        <w:t xml:space="preserve"> </w:t>
      </w:r>
      <w:r>
        <w:rPr>
          <w:rFonts w:ascii="Trebuchet MS"/>
          <w:w w:val="105"/>
          <w:sz w:val="20"/>
          <w:u w:val="single" w:color="000000"/>
        </w:rPr>
        <w:t>R</w:t>
      </w:r>
      <w:r>
        <w:rPr>
          <w:rFonts w:ascii="Trebuchet MS"/>
          <w:spacing w:val="-50"/>
          <w:w w:val="105"/>
          <w:sz w:val="20"/>
          <w:u w:val="single" w:color="000000"/>
        </w:rPr>
        <w:t xml:space="preserve"> </w:t>
      </w:r>
      <w:r>
        <w:rPr>
          <w:rFonts w:ascii="Trebuchet MS"/>
          <w:spacing w:val="3"/>
          <w:w w:val="105"/>
          <w:sz w:val="20"/>
          <w:u w:val="single" w:color="000000"/>
        </w:rPr>
        <w:t>AC</w:t>
      </w:r>
      <w:r>
        <w:rPr>
          <w:rFonts w:ascii="Trebuchet MS"/>
          <w:spacing w:val="-49"/>
          <w:w w:val="105"/>
          <w:sz w:val="20"/>
          <w:u w:val="single" w:color="000000"/>
        </w:rPr>
        <w:t xml:space="preserve"> </w:t>
      </w:r>
      <w:r>
        <w:rPr>
          <w:rFonts w:ascii="Trebuchet MS"/>
          <w:w w:val="105"/>
          <w:sz w:val="20"/>
          <w:u w:val="single" w:color="000000"/>
        </w:rPr>
        <w:t>T</w:t>
      </w:r>
      <w:r>
        <w:rPr>
          <w:rFonts w:ascii="Trebuchet MS"/>
          <w:spacing w:val="-51"/>
          <w:w w:val="105"/>
          <w:sz w:val="20"/>
          <w:u w:val="single" w:color="000000"/>
        </w:rPr>
        <w:t xml:space="preserve"> </w:t>
      </w:r>
      <w:r>
        <w:rPr>
          <w:rFonts w:ascii="Trebuchet MS"/>
          <w:w w:val="105"/>
          <w:sz w:val="20"/>
          <w:u w:val="single" w:color="000000"/>
        </w:rPr>
        <w:t>O</w:t>
      </w:r>
      <w:r>
        <w:rPr>
          <w:rFonts w:ascii="Trebuchet MS"/>
          <w:spacing w:val="-50"/>
          <w:w w:val="105"/>
          <w:sz w:val="20"/>
          <w:u w:val="single" w:color="000000"/>
        </w:rPr>
        <w:t xml:space="preserve"> </w:t>
      </w:r>
      <w:r>
        <w:rPr>
          <w:rFonts w:ascii="Trebuchet MS"/>
          <w:w w:val="105"/>
          <w:sz w:val="20"/>
          <w:u w:val="single" w:color="000000"/>
        </w:rPr>
        <w:t>R</w:t>
      </w:r>
      <w:r>
        <w:rPr>
          <w:rFonts w:ascii="Trebuchet MS"/>
          <w:spacing w:val="-50"/>
          <w:w w:val="105"/>
          <w:sz w:val="20"/>
          <w:u w:val="single" w:color="000000"/>
        </w:rPr>
        <w:t xml:space="preserve"> </w:t>
      </w:r>
      <w:r>
        <w:rPr>
          <w:rFonts w:ascii="Trebuchet MS"/>
          <w:w w:val="105"/>
          <w:sz w:val="20"/>
          <w:u w:val="single" w:color="000000"/>
        </w:rPr>
        <w:t>S</w:t>
      </w:r>
    </w:p>
    <w:p w:rsidR="00E22020" w:rsidRDefault="00E22020">
      <w:pPr>
        <w:spacing w:before="1"/>
        <w:rPr>
          <w:rFonts w:ascii="Trebuchet MS" w:eastAsia="Trebuchet MS" w:hAnsi="Trebuchet MS" w:cs="Trebuchet MS"/>
          <w:sz w:val="23"/>
          <w:szCs w:val="23"/>
        </w:rPr>
      </w:pPr>
    </w:p>
    <w:p w:rsidR="00E22020" w:rsidRDefault="00016963">
      <w:pPr>
        <w:pStyle w:val="BodyText"/>
        <w:spacing w:before="73"/>
        <w:ind w:left="100" w:right="70"/>
        <w:rPr>
          <w:rFonts w:ascii="Trebuchet MS" w:eastAsia="Trebuchet MS" w:hAnsi="Trebuchet MS" w:cs="Trebuchet MS"/>
        </w:rPr>
      </w:pPr>
      <w:r>
        <w:rPr>
          <w:rFonts w:ascii="Trebuchet MS"/>
        </w:rPr>
        <w:t xml:space="preserve">A </w:t>
      </w:r>
      <w:r>
        <w:rPr>
          <w:rFonts w:ascii="Trebuchet MS"/>
          <w:spacing w:val="5"/>
        </w:rPr>
        <w:t xml:space="preserve">.9.1 </w:t>
      </w:r>
      <w:r>
        <w:rPr>
          <w:rFonts w:ascii="Trebuchet MS"/>
          <w:u w:val="single" w:color="000000"/>
        </w:rPr>
        <w:t xml:space="preserve">Health a </w:t>
      </w:r>
      <w:proofErr w:type="spellStart"/>
      <w:r>
        <w:rPr>
          <w:rFonts w:ascii="Trebuchet MS"/>
          <w:spacing w:val="5"/>
          <w:u w:val="single" w:color="000000"/>
        </w:rPr>
        <w:t>nd</w:t>
      </w:r>
      <w:proofErr w:type="spellEnd"/>
      <w:r>
        <w:rPr>
          <w:rFonts w:ascii="Trebuchet MS"/>
          <w:spacing w:val="5"/>
          <w:u w:val="single" w:color="000000"/>
        </w:rPr>
        <w:t xml:space="preserve"> </w:t>
      </w:r>
      <w:r>
        <w:rPr>
          <w:rFonts w:ascii="Trebuchet MS"/>
          <w:spacing w:val="8"/>
          <w:u w:val="single" w:color="000000"/>
        </w:rPr>
        <w:t xml:space="preserve">Safety </w:t>
      </w:r>
      <w:r>
        <w:rPr>
          <w:rFonts w:ascii="Trebuchet MS"/>
          <w:u w:val="single" w:color="000000"/>
        </w:rPr>
        <w:t>P</w:t>
      </w:r>
      <w:r>
        <w:rPr>
          <w:rFonts w:ascii="Trebuchet MS"/>
          <w:spacing w:val="-46"/>
          <w:u w:val="single" w:color="000000"/>
        </w:rPr>
        <w:t xml:space="preserve"> </w:t>
      </w:r>
      <w:proofErr w:type="spellStart"/>
      <w:r>
        <w:rPr>
          <w:rFonts w:ascii="Trebuchet MS"/>
          <w:spacing w:val="8"/>
          <w:u w:val="single" w:color="000000"/>
        </w:rPr>
        <w:t>lan</w:t>
      </w:r>
      <w:proofErr w:type="spellEnd"/>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line="276" w:lineRule="auto"/>
        <w:ind w:left="100" w:right="111"/>
        <w:jc w:val="both"/>
        <w:rPr>
          <w:rFonts w:ascii="Trebuchet MS" w:eastAsia="Trebuchet MS" w:hAnsi="Trebuchet MS" w:cs="Trebuchet MS"/>
        </w:rPr>
      </w:pPr>
      <w:r>
        <w:rPr>
          <w:rFonts w:ascii="Trebuchet MS"/>
        </w:rPr>
        <w:t xml:space="preserve">The Contractor shall </w:t>
      </w:r>
      <w:r>
        <w:rPr>
          <w:rFonts w:ascii="Trebuchet MS"/>
          <w:spacing w:val="7"/>
        </w:rPr>
        <w:t xml:space="preserve">appoint </w:t>
      </w:r>
      <w:r>
        <w:rPr>
          <w:rFonts w:ascii="Trebuchet MS"/>
          <w:spacing w:val="3"/>
        </w:rPr>
        <w:t xml:space="preserve">his </w:t>
      </w:r>
      <w:r>
        <w:rPr>
          <w:rFonts w:ascii="Trebuchet MS"/>
          <w:spacing w:val="8"/>
        </w:rPr>
        <w:t xml:space="preserve">employees </w:t>
      </w:r>
      <w:r>
        <w:rPr>
          <w:rFonts w:ascii="Trebuchet MS"/>
          <w:spacing w:val="6"/>
        </w:rPr>
        <w:t xml:space="preserve">and any </w:t>
      </w:r>
      <w:r>
        <w:rPr>
          <w:rFonts w:ascii="Trebuchet MS"/>
          <w:spacing w:val="8"/>
        </w:rPr>
        <w:t xml:space="preserve">subcontractors </w:t>
      </w:r>
      <w:r>
        <w:rPr>
          <w:rFonts w:ascii="Trebuchet MS"/>
          <w:spacing w:val="3"/>
        </w:rPr>
        <w:t xml:space="preserve">to </w:t>
      </w:r>
      <w:r>
        <w:rPr>
          <w:rFonts w:ascii="Trebuchet MS"/>
          <w:spacing w:val="4"/>
        </w:rPr>
        <w:t xml:space="preserve">be </w:t>
      </w:r>
      <w:r>
        <w:rPr>
          <w:rFonts w:ascii="Trebuchet MS"/>
          <w:spacing w:val="7"/>
        </w:rPr>
        <w:t xml:space="preserve">employed </w:t>
      </w:r>
      <w:r>
        <w:rPr>
          <w:rFonts w:ascii="Trebuchet MS"/>
          <w:spacing w:val="5"/>
        </w:rPr>
        <w:t xml:space="preserve">on the </w:t>
      </w:r>
      <w:r>
        <w:rPr>
          <w:rFonts w:ascii="Trebuchet MS"/>
          <w:spacing w:val="8"/>
        </w:rPr>
        <w:t>contract,</w:t>
      </w:r>
      <w:r>
        <w:rPr>
          <w:rFonts w:ascii="Trebuchet MS"/>
          <w:spacing w:val="14"/>
        </w:rPr>
        <w:t xml:space="preserve"> </w:t>
      </w:r>
      <w:r>
        <w:rPr>
          <w:rFonts w:ascii="Trebuchet MS"/>
        </w:rPr>
        <w:t>in</w:t>
      </w:r>
      <w:r>
        <w:rPr>
          <w:rFonts w:ascii="Trebuchet MS"/>
          <w:w w:val="99"/>
        </w:rPr>
        <w:t xml:space="preserve"> </w:t>
      </w:r>
      <w:r>
        <w:rPr>
          <w:rFonts w:ascii="Trebuchet MS"/>
          <w:spacing w:val="6"/>
        </w:rPr>
        <w:t xml:space="preserve">writing, </w:t>
      </w:r>
      <w:r>
        <w:rPr>
          <w:rFonts w:ascii="Trebuchet MS"/>
          <w:spacing w:val="7"/>
        </w:rPr>
        <w:t xml:space="preserve">and </w:t>
      </w:r>
      <w:r>
        <w:rPr>
          <w:rFonts w:ascii="Trebuchet MS"/>
          <w:spacing w:val="5"/>
        </w:rPr>
        <w:t xml:space="preserve">he </w:t>
      </w:r>
      <w:r>
        <w:rPr>
          <w:rFonts w:ascii="Trebuchet MS"/>
          <w:spacing w:val="7"/>
        </w:rPr>
        <w:t xml:space="preserve">shall provide </w:t>
      </w:r>
      <w:r>
        <w:rPr>
          <w:rFonts w:ascii="Trebuchet MS"/>
          <w:spacing w:val="6"/>
        </w:rPr>
        <w:t xml:space="preserve">them </w:t>
      </w:r>
      <w:r>
        <w:rPr>
          <w:rFonts w:ascii="Trebuchet MS"/>
        </w:rPr>
        <w:t xml:space="preserve">with a c </w:t>
      </w:r>
      <w:r>
        <w:rPr>
          <w:rFonts w:ascii="Trebuchet MS"/>
          <w:spacing w:val="6"/>
        </w:rPr>
        <w:t xml:space="preserve">op </w:t>
      </w:r>
      <w:r>
        <w:rPr>
          <w:rFonts w:ascii="Trebuchet MS"/>
        </w:rPr>
        <w:t xml:space="preserve">y o f </w:t>
      </w:r>
      <w:r>
        <w:rPr>
          <w:rFonts w:ascii="Trebuchet MS"/>
          <w:spacing w:val="4"/>
        </w:rPr>
        <w:t xml:space="preserve">his </w:t>
      </w:r>
      <w:r>
        <w:rPr>
          <w:rFonts w:ascii="Trebuchet MS"/>
          <w:spacing w:val="10"/>
        </w:rPr>
        <w:t xml:space="preserve">documented </w:t>
      </w:r>
      <w:r>
        <w:rPr>
          <w:rFonts w:ascii="Trebuchet MS"/>
          <w:spacing w:val="7"/>
        </w:rPr>
        <w:t xml:space="preserve">Health </w:t>
      </w:r>
      <w:r>
        <w:rPr>
          <w:rFonts w:ascii="Trebuchet MS"/>
          <w:spacing w:val="6"/>
        </w:rPr>
        <w:t xml:space="preserve">and </w:t>
      </w:r>
      <w:r>
        <w:rPr>
          <w:rFonts w:ascii="Trebuchet MS"/>
          <w:spacing w:val="7"/>
        </w:rPr>
        <w:t>Safety Plan,</w:t>
      </w:r>
      <w:r>
        <w:rPr>
          <w:rFonts w:ascii="Trebuchet MS"/>
          <w:spacing w:val="67"/>
        </w:rPr>
        <w:t xml:space="preserve"> </w:t>
      </w:r>
      <w:r>
        <w:rPr>
          <w:rFonts w:ascii="Trebuchet MS"/>
          <w:spacing w:val="6"/>
        </w:rPr>
        <w:t>or</w:t>
      </w:r>
      <w:r>
        <w:rPr>
          <w:rFonts w:ascii="Trebuchet MS"/>
          <w:w w:val="99"/>
        </w:rPr>
        <w:t xml:space="preserve"> </w:t>
      </w:r>
      <w:r>
        <w:rPr>
          <w:rFonts w:ascii="Trebuchet MS"/>
          <w:spacing w:val="6"/>
        </w:rPr>
        <w:t xml:space="preserve">relevant </w:t>
      </w:r>
      <w:r>
        <w:rPr>
          <w:rFonts w:ascii="Trebuchet MS"/>
          <w:spacing w:val="9"/>
        </w:rPr>
        <w:t xml:space="preserve">sections </w:t>
      </w:r>
      <w:r>
        <w:rPr>
          <w:rFonts w:ascii="Trebuchet MS"/>
          <w:spacing w:val="7"/>
        </w:rPr>
        <w:t xml:space="preserve">thereof. </w:t>
      </w:r>
      <w:r>
        <w:rPr>
          <w:rFonts w:ascii="Trebuchet MS"/>
        </w:rPr>
        <w:t xml:space="preserve">The Client shall </w:t>
      </w:r>
      <w:r>
        <w:rPr>
          <w:rFonts w:ascii="Trebuchet MS"/>
          <w:spacing w:val="7"/>
        </w:rPr>
        <w:t xml:space="preserve">ensure </w:t>
      </w:r>
      <w:r>
        <w:rPr>
          <w:rFonts w:ascii="Trebuchet MS"/>
          <w:spacing w:val="6"/>
        </w:rPr>
        <w:t xml:space="preserve">that </w:t>
      </w:r>
      <w:r>
        <w:rPr>
          <w:rFonts w:ascii="Trebuchet MS"/>
          <w:spacing w:val="3"/>
        </w:rPr>
        <w:t xml:space="preserve">all </w:t>
      </w:r>
      <w:r>
        <w:rPr>
          <w:rFonts w:ascii="Trebuchet MS"/>
          <w:spacing w:val="7"/>
        </w:rPr>
        <w:t xml:space="preserve">subcontractors and </w:t>
      </w:r>
      <w:r>
        <w:rPr>
          <w:rFonts w:ascii="Trebuchet MS"/>
          <w:spacing w:val="9"/>
        </w:rPr>
        <w:t>employees</w:t>
      </w:r>
      <w:r>
        <w:rPr>
          <w:rFonts w:ascii="Trebuchet MS"/>
          <w:spacing w:val="25"/>
        </w:rPr>
        <w:t xml:space="preserve"> </w:t>
      </w:r>
      <w:r>
        <w:rPr>
          <w:rFonts w:ascii="Trebuchet MS"/>
          <w:spacing w:val="7"/>
        </w:rPr>
        <w:t>are</w:t>
      </w:r>
      <w:r>
        <w:rPr>
          <w:rFonts w:ascii="Trebuchet MS"/>
          <w:w w:val="99"/>
        </w:rPr>
        <w:t xml:space="preserve"> </w:t>
      </w:r>
      <w:r>
        <w:rPr>
          <w:rFonts w:ascii="Trebuchet MS"/>
          <w:spacing w:val="9"/>
        </w:rPr>
        <w:t xml:space="preserve">committed </w:t>
      </w:r>
      <w:r>
        <w:rPr>
          <w:rFonts w:ascii="Trebuchet MS"/>
          <w:spacing w:val="2"/>
        </w:rPr>
        <w:t xml:space="preserve">to </w:t>
      </w:r>
      <w:r>
        <w:rPr>
          <w:rFonts w:ascii="Trebuchet MS"/>
          <w:spacing w:val="5"/>
        </w:rPr>
        <w:t xml:space="preserve">the </w:t>
      </w:r>
      <w:r>
        <w:rPr>
          <w:rFonts w:ascii="Trebuchet MS"/>
        </w:rPr>
        <w:t xml:space="preserve">implementation of </w:t>
      </w:r>
      <w:r>
        <w:rPr>
          <w:rFonts w:ascii="Trebuchet MS"/>
          <w:spacing w:val="4"/>
        </w:rPr>
        <w:t xml:space="preserve">his </w:t>
      </w:r>
      <w:r>
        <w:rPr>
          <w:rFonts w:ascii="Trebuchet MS"/>
          <w:spacing w:val="7"/>
        </w:rPr>
        <w:t>Safety</w:t>
      </w:r>
      <w:r>
        <w:rPr>
          <w:rFonts w:ascii="Trebuchet MS"/>
          <w:spacing w:val="44"/>
        </w:rPr>
        <w:t xml:space="preserve"> </w:t>
      </w:r>
      <w:r>
        <w:rPr>
          <w:rFonts w:ascii="Trebuchet MS"/>
          <w:spacing w:val="6"/>
        </w:rPr>
        <w:t>Plan.</w:t>
      </w:r>
    </w:p>
    <w:p w:rsidR="00E22020" w:rsidRDefault="00E22020">
      <w:pPr>
        <w:spacing w:before="11"/>
        <w:rPr>
          <w:rFonts w:ascii="Trebuchet MS" w:eastAsia="Trebuchet MS" w:hAnsi="Trebuchet MS" w:cs="Trebuchet MS"/>
          <w:sz w:val="25"/>
          <w:szCs w:val="25"/>
        </w:rPr>
      </w:pPr>
    </w:p>
    <w:p w:rsidR="00E22020" w:rsidRDefault="00016963" w:rsidP="00A72E99">
      <w:pPr>
        <w:pStyle w:val="ListParagraph"/>
        <w:numPr>
          <w:ilvl w:val="2"/>
          <w:numId w:val="23"/>
        </w:numPr>
        <w:tabs>
          <w:tab w:val="left" w:pos="672"/>
        </w:tabs>
        <w:ind w:hanging="571"/>
        <w:jc w:val="both"/>
        <w:rPr>
          <w:rFonts w:ascii="Trebuchet MS" w:eastAsia="Trebuchet MS" w:hAnsi="Trebuchet MS" w:cs="Trebuchet MS"/>
          <w:sz w:val="20"/>
          <w:szCs w:val="20"/>
        </w:rPr>
      </w:pPr>
      <w:r>
        <w:rPr>
          <w:rFonts w:ascii="Trebuchet MS"/>
          <w:sz w:val="20"/>
          <w:u w:val="single" w:color="000000"/>
        </w:rPr>
        <w:t>H</w:t>
      </w:r>
      <w:r>
        <w:rPr>
          <w:rFonts w:ascii="Trebuchet MS"/>
          <w:spacing w:val="-48"/>
          <w:sz w:val="20"/>
          <w:u w:val="single" w:color="000000"/>
        </w:rPr>
        <w:t xml:space="preserve"> </w:t>
      </w:r>
      <w:proofErr w:type="spellStart"/>
      <w:r>
        <w:rPr>
          <w:rFonts w:ascii="Trebuchet MS"/>
          <w:spacing w:val="5"/>
          <w:sz w:val="20"/>
          <w:u w:val="single" w:color="000000"/>
        </w:rPr>
        <w:t>ea</w:t>
      </w:r>
      <w:proofErr w:type="spellEnd"/>
      <w:r>
        <w:rPr>
          <w:rFonts w:ascii="Trebuchet MS"/>
          <w:spacing w:val="-46"/>
          <w:sz w:val="20"/>
          <w:u w:val="single" w:color="000000"/>
        </w:rPr>
        <w:t xml:space="preserve"> </w:t>
      </w:r>
      <w:r>
        <w:rPr>
          <w:rFonts w:ascii="Trebuchet MS"/>
          <w:sz w:val="20"/>
          <w:u w:val="single" w:color="000000"/>
        </w:rPr>
        <w:t>l</w:t>
      </w:r>
      <w:r>
        <w:rPr>
          <w:rFonts w:ascii="Trebuchet MS"/>
          <w:spacing w:val="-49"/>
          <w:sz w:val="20"/>
          <w:u w:val="single" w:color="000000"/>
        </w:rPr>
        <w:t xml:space="preserve"> </w:t>
      </w:r>
      <w:r>
        <w:rPr>
          <w:rFonts w:ascii="Trebuchet MS"/>
          <w:sz w:val="20"/>
          <w:u w:val="single" w:color="000000"/>
        </w:rPr>
        <w:t>t</w:t>
      </w:r>
      <w:r>
        <w:rPr>
          <w:rFonts w:ascii="Trebuchet MS"/>
          <w:spacing w:val="-47"/>
          <w:sz w:val="20"/>
          <w:u w:val="single" w:color="000000"/>
        </w:rPr>
        <w:t xml:space="preserve"> </w:t>
      </w:r>
      <w:r>
        <w:rPr>
          <w:rFonts w:ascii="Trebuchet MS"/>
          <w:sz w:val="20"/>
          <w:u w:val="single" w:color="000000"/>
        </w:rPr>
        <w:t>h</w:t>
      </w:r>
      <w:r>
        <w:rPr>
          <w:rFonts w:ascii="Trebuchet MS"/>
          <w:spacing w:val="23"/>
          <w:sz w:val="20"/>
          <w:u w:val="single" w:color="000000"/>
        </w:rPr>
        <w:t xml:space="preserve"> </w:t>
      </w:r>
      <w:r>
        <w:rPr>
          <w:rFonts w:ascii="Trebuchet MS"/>
          <w:sz w:val="20"/>
          <w:u w:val="single" w:color="000000"/>
        </w:rPr>
        <w:t>a</w:t>
      </w:r>
      <w:r>
        <w:rPr>
          <w:rFonts w:ascii="Trebuchet MS"/>
          <w:spacing w:val="-46"/>
          <w:sz w:val="20"/>
          <w:u w:val="single" w:color="000000"/>
        </w:rPr>
        <w:t xml:space="preserve"> </w:t>
      </w:r>
      <w:proofErr w:type="spellStart"/>
      <w:r>
        <w:rPr>
          <w:rFonts w:ascii="Trebuchet MS"/>
          <w:spacing w:val="5"/>
          <w:sz w:val="20"/>
          <w:u w:val="single" w:color="000000"/>
        </w:rPr>
        <w:t>nd</w:t>
      </w:r>
      <w:proofErr w:type="spellEnd"/>
      <w:r>
        <w:rPr>
          <w:rFonts w:ascii="Trebuchet MS"/>
          <w:spacing w:val="19"/>
          <w:sz w:val="20"/>
          <w:u w:val="single" w:color="000000"/>
        </w:rPr>
        <w:t xml:space="preserve"> </w:t>
      </w:r>
      <w:r>
        <w:rPr>
          <w:rFonts w:ascii="Trebuchet MS"/>
          <w:spacing w:val="5"/>
          <w:sz w:val="20"/>
          <w:u w:val="single" w:color="000000"/>
        </w:rPr>
        <w:t>Sa</w:t>
      </w:r>
      <w:r>
        <w:rPr>
          <w:rFonts w:ascii="Trebuchet MS"/>
          <w:spacing w:val="-49"/>
          <w:sz w:val="20"/>
          <w:u w:val="single" w:color="000000"/>
        </w:rPr>
        <w:t xml:space="preserve"> </w:t>
      </w:r>
      <w:r>
        <w:rPr>
          <w:rFonts w:ascii="Trebuchet MS"/>
          <w:sz w:val="20"/>
          <w:u w:val="single" w:color="000000"/>
        </w:rPr>
        <w:t>f</w:t>
      </w:r>
      <w:r>
        <w:rPr>
          <w:rFonts w:ascii="Trebuchet MS"/>
          <w:spacing w:val="-46"/>
          <w:sz w:val="20"/>
          <w:u w:val="single" w:color="000000"/>
        </w:rPr>
        <w:t xml:space="preserve"> </w:t>
      </w:r>
      <w:r>
        <w:rPr>
          <w:rFonts w:ascii="Trebuchet MS"/>
          <w:spacing w:val="5"/>
          <w:sz w:val="20"/>
          <w:u w:val="single" w:color="000000"/>
        </w:rPr>
        <w:t>et</w:t>
      </w:r>
      <w:r>
        <w:rPr>
          <w:rFonts w:ascii="Trebuchet MS"/>
          <w:spacing w:val="-47"/>
          <w:sz w:val="20"/>
          <w:u w:val="single" w:color="000000"/>
        </w:rPr>
        <w:t xml:space="preserve"> </w:t>
      </w:r>
      <w:r>
        <w:rPr>
          <w:rFonts w:ascii="Trebuchet MS"/>
          <w:sz w:val="20"/>
          <w:u w:val="single" w:color="000000"/>
        </w:rPr>
        <w:t>y</w:t>
      </w:r>
      <w:r>
        <w:rPr>
          <w:rFonts w:ascii="Trebuchet MS"/>
          <w:spacing w:val="14"/>
          <w:sz w:val="20"/>
          <w:u w:val="single" w:color="000000"/>
        </w:rPr>
        <w:t xml:space="preserve"> </w:t>
      </w:r>
      <w:r>
        <w:rPr>
          <w:rFonts w:ascii="Trebuchet MS"/>
          <w:sz w:val="20"/>
          <w:u w:val="single" w:color="000000"/>
        </w:rPr>
        <w:t>Induction Training</w:t>
      </w:r>
    </w:p>
    <w:p w:rsidR="00E22020" w:rsidRDefault="00E22020">
      <w:pPr>
        <w:spacing w:before="11"/>
        <w:rPr>
          <w:rFonts w:ascii="Trebuchet MS" w:eastAsia="Trebuchet MS" w:hAnsi="Trebuchet MS" w:cs="Trebuchet MS"/>
          <w:sz w:val="19"/>
          <w:szCs w:val="19"/>
        </w:rPr>
      </w:pPr>
    </w:p>
    <w:p w:rsidR="00E22020" w:rsidRDefault="00016963">
      <w:pPr>
        <w:pStyle w:val="BodyText"/>
        <w:spacing w:before="73" w:line="276" w:lineRule="auto"/>
        <w:ind w:left="100" w:right="117"/>
        <w:jc w:val="both"/>
        <w:rPr>
          <w:rFonts w:ascii="Trebuchet MS" w:eastAsia="Trebuchet MS" w:hAnsi="Trebuchet MS" w:cs="Trebuchet MS"/>
        </w:rPr>
      </w:pPr>
      <w:r>
        <w:rPr>
          <w:rFonts w:ascii="Trebuchet MS"/>
        </w:rPr>
        <w:t xml:space="preserve">The Contractor </w:t>
      </w:r>
      <w:r>
        <w:rPr>
          <w:rFonts w:ascii="Trebuchet MS"/>
          <w:spacing w:val="6"/>
        </w:rPr>
        <w:t xml:space="preserve">shall </w:t>
      </w:r>
      <w:r>
        <w:rPr>
          <w:rFonts w:ascii="Trebuchet MS"/>
          <w:spacing w:val="8"/>
        </w:rPr>
        <w:t xml:space="preserve">ensure </w:t>
      </w:r>
      <w:r>
        <w:rPr>
          <w:rFonts w:ascii="Trebuchet MS"/>
          <w:spacing w:val="6"/>
        </w:rPr>
        <w:t xml:space="preserve">that </w:t>
      </w:r>
      <w:r>
        <w:rPr>
          <w:rFonts w:ascii="Trebuchet MS"/>
          <w:spacing w:val="5"/>
        </w:rPr>
        <w:t xml:space="preserve">all </w:t>
      </w:r>
      <w:r>
        <w:rPr>
          <w:rFonts w:ascii="Trebuchet MS"/>
          <w:spacing w:val="7"/>
        </w:rPr>
        <w:t xml:space="preserve">employees under </w:t>
      </w:r>
      <w:r>
        <w:rPr>
          <w:rFonts w:ascii="Trebuchet MS"/>
          <w:spacing w:val="4"/>
        </w:rPr>
        <w:t xml:space="preserve">his </w:t>
      </w:r>
      <w:r>
        <w:rPr>
          <w:rFonts w:ascii="Trebuchet MS"/>
          <w:spacing w:val="6"/>
        </w:rPr>
        <w:t xml:space="preserve">control, </w:t>
      </w:r>
      <w:r>
        <w:rPr>
          <w:rFonts w:ascii="Trebuchet MS"/>
          <w:spacing w:val="7"/>
        </w:rPr>
        <w:t xml:space="preserve">including </w:t>
      </w:r>
      <w:r>
        <w:rPr>
          <w:rFonts w:ascii="Trebuchet MS"/>
          <w:spacing w:val="8"/>
        </w:rPr>
        <w:t xml:space="preserve">subcontractors </w:t>
      </w:r>
      <w:r>
        <w:rPr>
          <w:rFonts w:ascii="Trebuchet MS"/>
          <w:spacing w:val="6"/>
        </w:rPr>
        <w:t>and</w:t>
      </w:r>
      <w:r>
        <w:rPr>
          <w:rFonts w:ascii="Trebuchet MS"/>
          <w:spacing w:val="66"/>
        </w:rPr>
        <w:t xml:space="preserve"> </w:t>
      </w:r>
      <w:r>
        <w:rPr>
          <w:rFonts w:ascii="Trebuchet MS"/>
          <w:spacing w:val="5"/>
        </w:rPr>
        <w:t>their</w:t>
      </w:r>
      <w:r>
        <w:rPr>
          <w:rFonts w:ascii="Trebuchet MS"/>
          <w:w w:val="99"/>
        </w:rPr>
        <w:t xml:space="preserve"> </w:t>
      </w:r>
      <w:r>
        <w:rPr>
          <w:rFonts w:ascii="Trebuchet MS"/>
          <w:spacing w:val="7"/>
        </w:rPr>
        <w:t xml:space="preserve">employees, undergo </w:t>
      </w:r>
      <w:r>
        <w:rPr>
          <w:rFonts w:ascii="Trebuchet MS"/>
        </w:rPr>
        <w:t xml:space="preserve">a </w:t>
      </w:r>
      <w:r>
        <w:rPr>
          <w:rFonts w:ascii="Trebuchet MS"/>
          <w:spacing w:val="6"/>
        </w:rPr>
        <w:t xml:space="preserve">health and safety </w:t>
      </w:r>
      <w:r>
        <w:rPr>
          <w:rFonts w:ascii="Trebuchet MS"/>
          <w:spacing w:val="12"/>
        </w:rPr>
        <w:t xml:space="preserve">induction </w:t>
      </w:r>
      <w:r>
        <w:rPr>
          <w:rFonts w:ascii="Trebuchet MS"/>
          <w:spacing w:val="5"/>
        </w:rPr>
        <w:t xml:space="preserve">training </w:t>
      </w:r>
      <w:r>
        <w:rPr>
          <w:rFonts w:ascii="Trebuchet MS"/>
          <w:spacing w:val="7"/>
        </w:rPr>
        <w:t xml:space="preserve">course </w:t>
      </w:r>
      <w:r>
        <w:rPr>
          <w:rFonts w:ascii="Trebuchet MS"/>
          <w:spacing w:val="5"/>
        </w:rPr>
        <w:t xml:space="preserve">by </w:t>
      </w:r>
      <w:r>
        <w:rPr>
          <w:rFonts w:ascii="Trebuchet MS"/>
        </w:rPr>
        <w:t xml:space="preserve">a </w:t>
      </w:r>
      <w:r>
        <w:rPr>
          <w:rFonts w:ascii="Trebuchet MS"/>
          <w:spacing w:val="9"/>
        </w:rPr>
        <w:t xml:space="preserve">competent </w:t>
      </w:r>
      <w:r>
        <w:rPr>
          <w:rFonts w:ascii="Trebuchet MS"/>
          <w:spacing w:val="7"/>
        </w:rPr>
        <w:t>person</w:t>
      </w:r>
      <w:r>
        <w:rPr>
          <w:rFonts w:ascii="Trebuchet MS"/>
          <w:spacing w:val="-10"/>
        </w:rPr>
        <w:t xml:space="preserve"> </w:t>
      </w:r>
      <w:r>
        <w:rPr>
          <w:rFonts w:ascii="Trebuchet MS"/>
          <w:spacing w:val="7"/>
        </w:rPr>
        <w:t>before</w:t>
      </w:r>
      <w:r>
        <w:rPr>
          <w:rFonts w:ascii="Trebuchet MS"/>
          <w:w w:val="99"/>
        </w:rPr>
        <w:t xml:space="preserve"> </w:t>
      </w:r>
      <w:r>
        <w:rPr>
          <w:rFonts w:ascii="Trebuchet MS"/>
          <w:spacing w:val="10"/>
        </w:rPr>
        <w:t xml:space="preserve">commencement </w:t>
      </w:r>
      <w:r>
        <w:rPr>
          <w:rFonts w:ascii="Trebuchet MS"/>
        </w:rPr>
        <w:t xml:space="preserve">of construction </w:t>
      </w:r>
      <w:r>
        <w:rPr>
          <w:rFonts w:ascii="Trebuchet MS"/>
          <w:spacing w:val="5"/>
        </w:rPr>
        <w:t xml:space="preserve">work. </w:t>
      </w:r>
      <w:r>
        <w:rPr>
          <w:rFonts w:ascii="Trebuchet MS"/>
          <w:spacing w:val="6"/>
        </w:rPr>
        <w:t xml:space="preserve">No visitor or </w:t>
      </w:r>
      <w:r>
        <w:rPr>
          <w:rFonts w:ascii="Trebuchet MS"/>
          <w:spacing w:val="7"/>
        </w:rPr>
        <w:t xml:space="preserve">other person </w:t>
      </w:r>
      <w:r>
        <w:rPr>
          <w:rFonts w:ascii="Trebuchet MS"/>
          <w:spacing w:val="6"/>
        </w:rPr>
        <w:t xml:space="preserve">shall </w:t>
      </w:r>
      <w:r>
        <w:rPr>
          <w:rFonts w:ascii="Trebuchet MS"/>
          <w:spacing w:val="4"/>
        </w:rPr>
        <w:t xml:space="preserve">be </w:t>
      </w:r>
      <w:r>
        <w:rPr>
          <w:rFonts w:ascii="Trebuchet MS"/>
          <w:spacing w:val="6"/>
        </w:rPr>
        <w:t xml:space="preserve">allowed </w:t>
      </w:r>
      <w:r>
        <w:rPr>
          <w:rFonts w:ascii="Trebuchet MS"/>
          <w:spacing w:val="5"/>
        </w:rPr>
        <w:t xml:space="preserve">or </w:t>
      </w:r>
      <w:r w:rsidR="00910F57">
        <w:rPr>
          <w:rFonts w:ascii="Trebuchet MS"/>
          <w:spacing w:val="5"/>
        </w:rPr>
        <w:t xml:space="preserve">permitted </w:t>
      </w:r>
      <w:r w:rsidR="00910F57">
        <w:rPr>
          <w:rFonts w:ascii="Trebuchet MS"/>
          <w:spacing w:val="7"/>
        </w:rPr>
        <w:t>to</w:t>
      </w:r>
      <w:r>
        <w:rPr>
          <w:rFonts w:ascii="Trebuchet MS"/>
          <w:w w:val="99"/>
        </w:rPr>
        <w:t xml:space="preserve"> </w:t>
      </w:r>
      <w:r>
        <w:rPr>
          <w:rFonts w:ascii="Trebuchet MS"/>
          <w:spacing w:val="7"/>
        </w:rPr>
        <w:t>enter</w:t>
      </w:r>
      <w:r>
        <w:rPr>
          <w:rFonts w:ascii="Trebuchet MS"/>
          <w:spacing w:val="18"/>
        </w:rPr>
        <w:t xml:space="preserve"> </w:t>
      </w:r>
      <w:r>
        <w:rPr>
          <w:rFonts w:ascii="Trebuchet MS"/>
          <w:spacing w:val="5"/>
        </w:rPr>
        <w:t>the</w:t>
      </w:r>
      <w:r>
        <w:rPr>
          <w:rFonts w:ascii="Trebuchet MS"/>
          <w:spacing w:val="23"/>
        </w:rPr>
        <w:t xml:space="preserve"> </w:t>
      </w:r>
      <w:r>
        <w:rPr>
          <w:rFonts w:ascii="Trebuchet MS"/>
          <w:spacing w:val="4"/>
        </w:rPr>
        <w:t>site</w:t>
      </w:r>
      <w:r>
        <w:rPr>
          <w:rFonts w:ascii="Trebuchet MS"/>
          <w:spacing w:val="23"/>
        </w:rPr>
        <w:t xml:space="preserve"> </w:t>
      </w:r>
      <w:r>
        <w:rPr>
          <w:rFonts w:ascii="Trebuchet MS"/>
          <w:spacing w:val="6"/>
        </w:rPr>
        <w:t>of</w:t>
      </w:r>
      <w:r>
        <w:rPr>
          <w:rFonts w:ascii="Trebuchet MS"/>
          <w:spacing w:val="19"/>
        </w:rPr>
        <w:t xml:space="preserve"> </w:t>
      </w:r>
      <w:r>
        <w:rPr>
          <w:rFonts w:ascii="Trebuchet MS"/>
          <w:spacing w:val="5"/>
        </w:rPr>
        <w:t>the</w:t>
      </w:r>
      <w:r>
        <w:rPr>
          <w:rFonts w:ascii="Trebuchet MS"/>
          <w:spacing w:val="20"/>
        </w:rPr>
        <w:t xml:space="preserve"> </w:t>
      </w:r>
      <w:r>
        <w:rPr>
          <w:rFonts w:ascii="Trebuchet MS"/>
          <w:spacing w:val="7"/>
        </w:rPr>
        <w:t>work</w:t>
      </w:r>
      <w:r>
        <w:rPr>
          <w:rFonts w:ascii="Trebuchet MS"/>
          <w:spacing w:val="-21"/>
        </w:rPr>
        <w:t xml:space="preserve"> </w:t>
      </w:r>
      <w:r>
        <w:rPr>
          <w:rFonts w:ascii="Trebuchet MS"/>
        </w:rPr>
        <w:t>s</w:t>
      </w:r>
      <w:r>
        <w:rPr>
          <w:rFonts w:ascii="Trebuchet MS"/>
          <w:spacing w:val="24"/>
        </w:rPr>
        <w:t xml:space="preserve"> </w:t>
      </w:r>
      <w:r>
        <w:rPr>
          <w:rFonts w:ascii="Trebuchet MS"/>
          <w:spacing w:val="7"/>
        </w:rPr>
        <w:t>unless</w:t>
      </w:r>
      <w:r>
        <w:rPr>
          <w:rFonts w:ascii="Trebuchet MS"/>
          <w:spacing w:val="24"/>
        </w:rPr>
        <w:t xml:space="preserve"> </w:t>
      </w:r>
      <w:r>
        <w:rPr>
          <w:rFonts w:ascii="Trebuchet MS"/>
          <w:spacing w:val="8"/>
        </w:rPr>
        <w:t>such</w:t>
      </w:r>
      <w:r>
        <w:rPr>
          <w:rFonts w:ascii="Trebuchet MS"/>
          <w:spacing w:val="20"/>
        </w:rPr>
        <w:t xml:space="preserve"> </w:t>
      </w:r>
      <w:r>
        <w:rPr>
          <w:rFonts w:ascii="Trebuchet MS"/>
          <w:spacing w:val="8"/>
        </w:rPr>
        <w:t>person</w:t>
      </w:r>
      <w:r>
        <w:rPr>
          <w:rFonts w:ascii="Trebuchet MS"/>
          <w:spacing w:val="20"/>
        </w:rPr>
        <w:t xml:space="preserve"> </w:t>
      </w:r>
      <w:r>
        <w:rPr>
          <w:rFonts w:ascii="Trebuchet MS"/>
          <w:spacing w:val="6"/>
        </w:rPr>
        <w:t>has</w:t>
      </w:r>
      <w:r>
        <w:rPr>
          <w:rFonts w:ascii="Trebuchet MS"/>
          <w:spacing w:val="27"/>
        </w:rPr>
        <w:t xml:space="preserve"> </w:t>
      </w:r>
      <w:r>
        <w:rPr>
          <w:rFonts w:ascii="Trebuchet MS"/>
          <w:spacing w:val="8"/>
        </w:rPr>
        <w:t>undergone</w:t>
      </w:r>
      <w:r>
        <w:rPr>
          <w:rFonts w:ascii="Trebuchet MS"/>
          <w:spacing w:val="23"/>
        </w:rPr>
        <w:t xml:space="preserve"> </w:t>
      </w:r>
      <w:r>
        <w:rPr>
          <w:rFonts w:ascii="Trebuchet MS"/>
          <w:spacing w:val="6"/>
        </w:rPr>
        <w:t>health</w:t>
      </w:r>
      <w:r>
        <w:rPr>
          <w:rFonts w:ascii="Trebuchet MS"/>
          <w:spacing w:val="22"/>
        </w:rPr>
        <w:t xml:space="preserve"> </w:t>
      </w:r>
      <w:r>
        <w:rPr>
          <w:rFonts w:ascii="Trebuchet MS"/>
          <w:spacing w:val="7"/>
        </w:rPr>
        <w:t>and</w:t>
      </w:r>
      <w:r>
        <w:rPr>
          <w:rFonts w:ascii="Trebuchet MS"/>
          <w:spacing w:val="23"/>
        </w:rPr>
        <w:t xml:space="preserve"> </w:t>
      </w:r>
      <w:r>
        <w:rPr>
          <w:rFonts w:ascii="Trebuchet MS"/>
          <w:spacing w:val="7"/>
        </w:rPr>
        <w:t>safety</w:t>
      </w:r>
      <w:r>
        <w:rPr>
          <w:rFonts w:ascii="Trebuchet MS"/>
          <w:spacing w:val="16"/>
        </w:rPr>
        <w:t xml:space="preserve"> </w:t>
      </w:r>
      <w:r>
        <w:rPr>
          <w:rFonts w:ascii="Trebuchet MS"/>
          <w:spacing w:val="6"/>
        </w:rPr>
        <w:t>training</w:t>
      </w:r>
      <w:r>
        <w:rPr>
          <w:rFonts w:ascii="Trebuchet MS"/>
          <w:spacing w:val="24"/>
        </w:rPr>
        <w:t xml:space="preserve"> </w:t>
      </w:r>
      <w:r>
        <w:rPr>
          <w:rFonts w:ascii="Trebuchet MS"/>
          <w:spacing w:val="6"/>
        </w:rPr>
        <w:t>pertaining</w:t>
      </w:r>
      <w:r>
        <w:rPr>
          <w:rFonts w:ascii="Trebuchet MS"/>
          <w:w w:val="99"/>
        </w:rPr>
        <w:t xml:space="preserve"> </w:t>
      </w:r>
      <w:r>
        <w:rPr>
          <w:rFonts w:ascii="Trebuchet MS"/>
          <w:spacing w:val="2"/>
        </w:rPr>
        <w:t xml:space="preserve">to </w:t>
      </w:r>
      <w:r>
        <w:rPr>
          <w:rFonts w:ascii="Trebuchet MS"/>
          <w:spacing w:val="8"/>
        </w:rPr>
        <w:t xml:space="preserve">hazards </w:t>
      </w:r>
      <w:r>
        <w:rPr>
          <w:rFonts w:ascii="Trebuchet MS"/>
          <w:spacing w:val="7"/>
        </w:rPr>
        <w:t xml:space="preserve">prevalent </w:t>
      </w:r>
      <w:r>
        <w:rPr>
          <w:rFonts w:ascii="Trebuchet MS"/>
          <w:spacing w:val="6"/>
        </w:rPr>
        <w:t>on</w:t>
      </w:r>
      <w:r>
        <w:rPr>
          <w:rFonts w:ascii="Trebuchet MS"/>
          <w:spacing w:val="43"/>
        </w:rPr>
        <w:t xml:space="preserve"> </w:t>
      </w:r>
      <w:r>
        <w:rPr>
          <w:rFonts w:ascii="Trebuchet MS"/>
          <w:spacing w:val="8"/>
        </w:rPr>
        <w:t>site.</w:t>
      </w:r>
    </w:p>
    <w:p w:rsidR="00E22020" w:rsidRDefault="00E22020">
      <w:pPr>
        <w:spacing w:before="4"/>
        <w:rPr>
          <w:rFonts w:ascii="Trebuchet MS" w:eastAsia="Trebuchet MS" w:hAnsi="Trebuchet MS" w:cs="Trebuchet MS"/>
          <w:sz w:val="24"/>
          <w:szCs w:val="24"/>
        </w:rPr>
      </w:pPr>
    </w:p>
    <w:p w:rsidR="00E22020" w:rsidRDefault="00016963">
      <w:pPr>
        <w:pStyle w:val="BodyText"/>
        <w:spacing w:line="276" w:lineRule="auto"/>
        <w:ind w:left="100" w:right="116"/>
        <w:jc w:val="both"/>
        <w:rPr>
          <w:rFonts w:ascii="Trebuchet MS" w:eastAsia="Trebuchet MS" w:hAnsi="Trebuchet MS" w:cs="Trebuchet MS"/>
        </w:rPr>
      </w:pPr>
      <w:r>
        <w:rPr>
          <w:rFonts w:ascii="Trebuchet MS"/>
          <w:spacing w:val="3"/>
        </w:rPr>
        <w:t xml:space="preserve">The </w:t>
      </w:r>
      <w:r>
        <w:rPr>
          <w:rFonts w:ascii="Trebuchet MS"/>
          <w:spacing w:val="8"/>
        </w:rPr>
        <w:t xml:space="preserve">Contractor </w:t>
      </w:r>
      <w:r>
        <w:rPr>
          <w:rFonts w:ascii="Trebuchet MS"/>
          <w:spacing w:val="6"/>
        </w:rPr>
        <w:t xml:space="preserve">shall </w:t>
      </w:r>
      <w:r>
        <w:rPr>
          <w:rFonts w:ascii="Trebuchet MS"/>
          <w:spacing w:val="8"/>
        </w:rPr>
        <w:t xml:space="preserve">ensure </w:t>
      </w:r>
      <w:r>
        <w:rPr>
          <w:rFonts w:ascii="Trebuchet MS"/>
          <w:spacing w:val="7"/>
        </w:rPr>
        <w:t xml:space="preserve">that every </w:t>
      </w:r>
      <w:r>
        <w:rPr>
          <w:rFonts w:ascii="Trebuchet MS"/>
          <w:spacing w:val="9"/>
        </w:rPr>
        <w:t xml:space="preserve">employee </w:t>
      </w:r>
      <w:r>
        <w:rPr>
          <w:rFonts w:ascii="Trebuchet MS"/>
          <w:spacing w:val="5"/>
        </w:rPr>
        <w:t xml:space="preserve">or </w:t>
      </w:r>
      <w:r>
        <w:rPr>
          <w:rFonts w:ascii="Trebuchet MS"/>
          <w:spacing w:val="6"/>
        </w:rPr>
        <w:t xml:space="preserve">visitor on </w:t>
      </w:r>
      <w:r>
        <w:rPr>
          <w:rFonts w:ascii="Trebuchet MS"/>
          <w:spacing w:val="5"/>
        </w:rPr>
        <w:t xml:space="preserve">site </w:t>
      </w:r>
      <w:r>
        <w:rPr>
          <w:rFonts w:ascii="Trebuchet MS"/>
          <w:spacing w:val="6"/>
        </w:rPr>
        <w:t xml:space="preserve">shall at </w:t>
      </w:r>
      <w:r>
        <w:rPr>
          <w:rFonts w:ascii="Trebuchet MS"/>
          <w:spacing w:val="4"/>
        </w:rPr>
        <w:t xml:space="preserve">all </w:t>
      </w:r>
      <w:r>
        <w:rPr>
          <w:rFonts w:ascii="Trebuchet MS"/>
          <w:spacing w:val="3"/>
        </w:rPr>
        <w:t xml:space="preserve">times </w:t>
      </w:r>
      <w:r>
        <w:rPr>
          <w:rFonts w:ascii="Trebuchet MS"/>
          <w:spacing w:val="5"/>
        </w:rPr>
        <w:t xml:space="preserve">be </w:t>
      </w:r>
      <w:r>
        <w:rPr>
          <w:rFonts w:ascii="Trebuchet MS"/>
        </w:rPr>
        <w:t>in</w:t>
      </w:r>
      <w:r>
        <w:rPr>
          <w:rFonts w:ascii="Trebuchet MS"/>
          <w:spacing w:val="24"/>
        </w:rPr>
        <w:t xml:space="preserve"> </w:t>
      </w:r>
      <w:r>
        <w:rPr>
          <w:rFonts w:ascii="Trebuchet MS"/>
          <w:spacing w:val="8"/>
        </w:rPr>
        <w:t>possession</w:t>
      </w:r>
      <w:r>
        <w:rPr>
          <w:rFonts w:ascii="Trebuchet MS"/>
          <w:w w:val="99"/>
        </w:rPr>
        <w:t xml:space="preserve"> </w:t>
      </w:r>
      <w:r>
        <w:rPr>
          <w:rFonts w:ascii="Trebuchet MS"/>
          <w:spacing w:val="5"/>
        </w:rPr>
        <w:t xml:space="preserve">of </w:t>
      </w:r>
      <w:r>
        <w:rPr>
          <w:rFonts w:ascii="Trebuchet MS"/>
          <w:spacing w:val="7"/>
        </w:rPr>
        <w:t xml:space="preserve">proof </w:t>
      </w:r>
      <w:r>
        <w:rPr>
          <w:rFonts w:ascii="Trebuchet MS"/>
          <w:spacing w:val="6"/>
        </w:rPr>
        <w:t xml:space="preserve">of </w:t>
      </w:r>
      <w:r>
        <w:rPr>
          <w:rFonts w:ascii="Trebuchet MS"/>
          <w:spacing w:val="5"/>
        </w:rPr>
        <w:t xml:space="preserve">the </w:t>
      </w:r>
      <w:r>
        <w:rPr>
          <w:rFonts w:ascii="Trebuchet MS"/>
          <w:spacing w:val="7"/>
        </w:rPr>
        <w:t xml:space="preserve">health </w:t>
      </w:r>
      <w:r>
        <w:rPr>
          <w:rFonts w:ascii="Trebuchet MS"/>
          <w:spacing w:val="6"/>
        </w:rPr>
        <w:t xml:space="preserve">and </w:t>
      </w:r>
      <w:r>
        <w:rPr>
          <w:rFonts w:ascii="Trebuchet MS"/>
          <w:spacing w:val="7"/>
        </w:rPr>
        <w:t xml:space="preserve">safety </w:t>
      </w:r>
      <w:r>
        <w:rPr>
          <w:rFonts w:ascii="Trebuchet MS"/>
          <w:spacing w:val="6"/>
        </w:rPr>
        <w:t xml:space="preserve">induction </w:t>
      </w:r>
      <w:r>
        <w:rPr>
          <w:rFonts w:ascii="Trebuchet MS"/>
          <w:spacing w:val="5"/>
        </w:rPr>
        <w:t xml:space="preserve">training </w:t>
      </w:r>
      <w:r>
        <w:rPr>
          <w:rFonts w:ascii="Trebuchet MS"/>
          <w:spacing w:val="6"/>
        </w:rPr>
        <w:t xml:space="preserve">issued </w:t>
      </w:r>
      <w:r>
        <w:rPr>
          <w:rFonts w:ascii="Trebuchet MS"/>
          <w:spacing w:val="4"/>
        </w:rPr>
        <w:t xml:space="preserve">by </w:t>
      </w:r>
      <w:r>
        <w:rPr>
          <w:rFonts w:ascii="Trebuchet MS"/>
        </w:rPr>
        <w:t xml:space="preserve">a </w:t>
      </w:r>
      <w:r>
        <w:rPr>
          <w:rFonts w:ascii="Trebuchet MS"/>
          <w:spacing w:val="6"/>
        </w:rPr>
        <w:t xml:space="preserve">competent </w:t>
      </w:r>
      <w:r>
        <w:rPr>
          <w:rFonts w:ascii="Trebuchet MS"/>
          <w:spacing w:val="7"/>
        </w:rPr>
        <w:t xml:space="preserve">person </w:t>
      </w:r>
      <w:r>
        <w:rPr>
          <w:rFonts w:ascii="Trebuchet MS"/>
          <w:spacing w:val="6"/>
        </w:rPr>
        <w:t>prior</w:t>
      </w:r>
      <w:r>
        <w:rPr>
          <w:rFonts w:ascii="Trebuchet MS"/>
          <w:spacing w:val="57"/>
        </w:rPr>
        <w:t xml:space="preserve"> </w:t>
      </w:r>
      <w:r>
        <w:rPr>
          <w:rFonts w:ascii="Trebuchet MS"/>
          <w:spacing w:val="5"/>
        </w:rPr>
        <w:t>to</w:t>
      </w:r>
      <w:r>
        <w:rPr>
          <w:rFonts w:ascii="Trebuchet MS"/>
          <w:spacing w:val="5"/>
          <w:w w:val="99"/>
        </w:rPr>
        <w:t xml:space="preserve"> </w:t>
      </w:r>
      <w:r>
        <w:rPr>
          <w:rFonts w:ascii="Trebuchet MS"/>
          <w:spacing w:val="10"/>
        </w:rPr>
        <w:t xml:space="preserve">commencement </w:t>
      </w:r>
      <w:r>
        <w:rPr>
          <w:rFonts w:ascii="Trebuchet MS"/>
          <w:spacing w:val="5"/>
        </w:rPr>
        <w:t xml:space="preserve">of </w:t>
      </w:r>
      <w:r>
        <w:rPr>
          <w:rFonts w:ascii="Trebuchet MS"/>
          <w:spacing w:val="7"/>
        </w:rPr>
        <w:t>construction</w:t>
      </w:r>
      <w:r>
        <w:rPr>
          <w:rFonts w:ascii="Trebuchet MS"/>
          <w:spacing w:val="36"/>
        </w:rPr>
        <w:t xml:space="preserve"> </w:t>
      </w:r>
      <w:r>
        <w:rPr>
          <w:rFonts w:ascii="Trebuchet MS"/>
          <w:spacing w:val="10"/>
        </w:rPr>
        <w:t>work.</w:t>
      </w:r>
    </w:p>
    <w:p w:rsidR="00E22020" w:rsidRDefault="00E22020">
      <w:pPr>
        <w:spacing w:line="276" w:lineRule="auto"/>
        <w:jc w:val="both"/>
        <w:rPr>
          <w:rFonts w:ascii="Trebuchet MS" w:eastAsia="Trebuchet MS" w:hAnsi="Trebuchet MS" w:cs="Trebuchet MS"/>
        </w:rPr>
        <w:sectPr w:rsidR="00E22020">
          <w:headerReference w:type="default" r:id="rId120"/>
          <w:footerReference w:type="default" r:id="rId121"/>
          <w:pgSz w:w="11930" w:h="16850"/>
          <w:pgMar w:top="460" w:right="980" w:bottom="280" w:left="920" w:header="0" w:footer="0" w:gutter="0"/>
          <w:cols w:space="720"/>
        </w:sectPr>
      </w:pPr>
    </w:p>
    <w:p w:rsidR="00E22020" w:rsidRDefault="00016963" w:rsidP="00A72E99">
      <w:pPr>
        <w:pStyle w:val="ListParagraph"/>
        <w:numPr>
          <w:ilvl w:val="2"/>
          <w:numId w:val="23"/>
        </w:numPr>
        <w:tabs>
          <w:tab w:val="left" w:pos="1318"/>
        </w:tabs>
        <w:spacing w:before="45"/>
        <w:ind w:left="1317" w:right="120" w:hanging="1217"/>
        <w:rPr>
          <w:rFonts w:ascii="Trebuchet MS" w:eastAsia="Trebuchet MS" w:hAnsi="Trebuchet MS" w:cs="Trebuchet MS"/>
          <w:sz w:val="20"/>
          <w:szCs w:val="20"/>
        </w:rPr>
      </w:pPr>
      <w:r>
        <w:rPr>
          <w:rFonts w:ascii="Trebuchet MS"/>
          <w:sz w:val="20"/>
          <w:u w:val="single" w:color="000000"/>
        </w:rPr>
        <w:lastRenderedPageBreak/>
        <w:t>O</w:t>
      </w:r>
      <w:r>
        <w:rPr>
          <w:rFonts w:ascii="Trebuchet MS"/>
          <w:spacing w:val="-35"/>
          <w:sz w:val="20"/>
          <w:u w:val="single" w:color="000000"/>
        </w:rPr>
        <w:t xml:space="preserve"> </w:t>
      </w:r>
      <w:r>
        <w:rPr>
          <w:rFonts w:ascii="Trebuchet MS"/>
          <w:sz w:val="20"/>
          <w:u w:val="single" w:color="000000"/>
        </w:rPr>
        <w:t>H</w:t>
      </w:r>
      <w:r>
        <w:rPr>
          <w:rFonts w:ascii="Trebuchet MS"/>
          <w:spacing w:val="-38"/>
          <w:sz w:val="20"/>
          <w:u w:val="single" w:color="000000"/>
        </w:rPr>
        <w:t xml:space="preserve"> </w:t>
      </w:r>
      <w:r>
        <w:rPr>
          <w:rFonts w:ascii="Trebuchet MS"/>
          <w:sz w:val="20"/>
          <w:u w:val="single" w:color="000000"/>
        </w:rPr>
        <w:t>&amp;</w:t>
      </w:r>
      <w:r>
        <w:rPr>
          <w:rFonts w:ascii="Trebuchet MS"/>
          <w:spacing w:val="-35"/>
          <w:sz w:val="20"/>
          <w:u w:val="single" w:color="000000"/>
        </w:rPr>
        <w:t xml:space="preserve"> </w:t>
      </w:r>
      <w:r>
        <w:rPr>
          <w:rFonts w:ascii="Trebuchet MS"/>
          <w:sz w:val="20"/>
          <w:u w:val="single" w:color="000000"/>
        </w:rPr>
        <w:t>S</w:t>
      </w:r>
      <w:r>
        <w:rPr>
          <w:rFonts w:ascii="Trebuchet MS"/>
          <w:spacing w:val="19"/>
          <w:sz w:val="20"/>
          <w:u w:val="single" w:color="000000"/>
        </w:rPr>
        <w:t xml:space="preserve"> </w:t>
      </w:r>
      <w:r>
        <w:rPr>
          <w:rFonts w:ascii="Trebuchet MS"/>
          <w:sz w:val="20"/>
          <w:u w:val="single" w:color="000000"/>
        </w:rPr>
        <w:t>T</w:t>
      </w:r>
      <w:r>
        <w:rPr>
          <w:rFonts w:ascii="Trebuchet MS"/>
          <w:spacing w:val="-38"/>
          <w:sz w:val="20"/>
          <w:u w:val="single" w:color="000000"/>
        </w:rPr>
        <w:t xml:space="preserve"> </w:t>
      </w:r>
      <w:r>
        <w:rPr>
          <w:rFonts w:ascii="Trebuchet MS"/>
          <w:spacing w:val="3"/>
          <w:sz w:val="20"/>
          <w:u w:val="single" w:color="000000"/>
        </w:rPr>
        <w:t>raining</w:t>
      </w:r>
      <w:r>
        <w:rPr>
          <w:rFonts w:ascii="Trebuchet MS"/>
          <w:spacing w:val="30"/>
          <w:sz w:val="20"/>
          <w:u w:val="single" w:color="000000"/>
        </w:rPr>
        <w:t xml:space="preserve"> </w:t>
      </w:r>
      <w:r>
        <w:rPr>
          <w:rFonts w:ascii="Trebuchet MS"/>
          <w:sz w:val="20"/>
          <w:u w:val="single" w:color="000000"/>
        </w:rPr>
        <w:t>Requirements</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line="276" w:lineRule="auto"/>
        <w:ind w:left="100" w:right="120"/>
        <w:rPr>
          <w:rFonts w:ascii="Trebuchet MS" w:eastAsia="Trebuchet MS" w:hAnsi="Trebuchet MS" w:cs="Trebuchet MS"/>
        </w:rPr>
      </w:pPr>
      <w:r>
        <w:rPr>
          <w:rFonts w:ascii="Trebuchet MS"/>
          <w:spacing w:val="6"/>
        </w:rPr>
        <w:t xml:space="preserve">(As </w:t>
      </w:r>
      <w:r>
        <w:rPr>
          <w:rFonts w:ascii="Trebuchet MS"/>
          <w:spacing w:val="7"/>
        </w:rPr>
        <w:t xml:space="preserve">required </w:t>
      </w:r>
      <w:r>
        <w:rPr>
          <w:rFonts w:ascii="Trebuchet MS"/>
          <w:spacing w:val="4"/>
        </w:rPr>
        <w:t xml:space="preserve">by </w:t>
      </w:r>
      <w:r>
        <w:rPr>
          <w:rFonts w:ascii="Trebuchet MS"/>
          <w:spacing w:val="5"/>
        </w:rPr>
        <w:t xml:space="preserve">the </w:t>
      </w:r>
      <w:r>
        <w:rPr>
          <w:rFonts w:ascii="Trebuchet MS"/>
          <w:spacing w:val="8"/>
        </w:rPr>
        <w:t xml:space="preserve">Construction </w:t>
      </w:r>
      <w:r>
        <w:rPr>
          <w:rFonts w:ascii="Trebuchet MS"/>
          <w:spacing w:val="7"/>
        </w:rPr>
        <w:t xml:space="preserve">Regulations and </w:t>
      </w:r>
      <w:r>
        <w:rPr>
          <w:rFonts w:ascii="Trebuchet MS"/>
          <w:spacing w:val="6"/>
        </w:rPr>
        <w:t xml:space="preserve">as </w:t>
      </w:r>
      <w:r>
        <w:rPr>
          <w:rFonts w:ascii="Trebuchet MS"/>
          <w:spacing w:val="7"/>
        </w:rPr>
        <w:t xml:space="preserve">indicated </w:t>
      </w:r>
      <w:r>
        <w:rPr>
          <w:rFonts w:ascii="Trebuchet MS"/>
          <w:spacing w:val="4"/>
        </w:rPr>
        <w:t xml:space="preserve">by </w:t>
      </w:r>
      <w:r>
        <w:rPr>
          <w:rFonts w:ascii="Trebuchet MS"/>
          <w:spacing w:val="5"/>
        </w:rPr>
        <w:t xml:space="preserve">the </w:t>
      </w:r>
      <w:r>
        <w:rPr>
          <w:rFonts w:ascii="Trebuchet MS"/>
        </w:rPr>
        <w:t xml:space="preserve">O </w:t>
      </w:r>
      <w:r>
        <w:rPr>
          <w:rFonts w:ascii="Trebuchet MS"/>
          <w:spacing w:val="11"/>
        </w:rPr>
        <w:t xml:space="preserve">H&amp;S </w:t>
      </w:r>
      <w:r>
        <w:rPr>
          <w:rFonts w:ascii="Trebuchet MS"/>
        </w:rPr>
        <w:t xml:space="preserve">Specification </w:t>
      </w:r>
      <w:r>
        <w:rPr>
          <w:rFonts w:ascii="Trebuchet MS"/>
          <w:spacing w:val="7"/>
        </w:rPr>
        <w:t xml:space="preserve">and </w:t>
      </w:r>
      <w:r>
        <w:rPr>
          <w:rFonts w:ascii="Trebuchet MS"/>
          <w:spacing w:val="4"/>
        </w:rPr>
        <w:t>the</w:t>
      </w:r>
      <w:r>
        <w:rPr>
          <w:rFonts w:ascii="Trebuchet MS"/>
          <w:spacing w:val="48"/>
        </w:rPr>
        <w:t xml:space="preserve"> </w:t>
      </w:r>
      <w:r>
        <w:rPr>
          <w:rFonts w:ascii="Trebuchet MS"/>
        </w:rPr>
        <w:t>Risk</w:t>
      </w:r>
      <w:r>
        <w:rPr>
          <w:rFonts w:ascii="Trebuchet MS"/>
          <w:w w:val="99"/>
        </w:rPr>
        <w:t xml:space="preserve"> </w:t>
      </w:r>
      <w:r>
        <w:rPr>
          <w:rFonts w:ascii="Trebuchet MS"/>
          <w:spacing w:val="10"/>
        </w:rPr>
        <w:t>Assessment/s):</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26"/>
          <w:szCs w:val="26"/>
        </w:rPr>
      </w:pPr>
    </w:p>
    <w:p w:rsidR="00E22020" w:rsidRDefault="00016963" w:rsidP="00A72E99">
      <w:pPr>
        <w:pStyle w:val="ListParagraph"/>
        <w:numPr>
          <w:ilvl w:val="0"/>
          <w:numId w:val="24"/>
        </w:numPr>
        <w:tabs>
          <w:tab w:val="left" w:pos="809"/>
        </w:tabs>
        <w:ind w:right="120" w:hanging="708"/>
        <w:rPr>
          <w:rFonts w:ascii="Trebuchet MS" w:eastAsia="Trebuchet MS" w:hAnsi="Trebuchet MS" w:cs="Trebuchet MS"/>
          <w:sz w:val="20"/>
          <w:szCs w:val="20"/>
        </w:rPr>
      </w:pPr>
      <w:r>
        <w:rPr>
          <w:rFonts w:ascii="Trebuchet MS"/>
          <w:sz w:val="20"/>
        </w:rPr>
        <w:t xml:space="preserve">General </w:t>
      </w:r>
      <w:r>
        <w:rPr>
          <w:rFonts w:ascii="Trebuchet MS"/>
          <w:spacing w:val="7"/>
          <w:sz w:val="20"/>
        </w:rPr>
        <w:t xml:space="preserve">Induction </w:t>
      </w:r>
      <w:r>
        <w:rPr>
          <w:rFonts w:ascii="Trebuchet MS"/>
          <w:sz w:val="20"/>
        </w:rPr>
        <w:t xml:space="preserve">(Section 8 </w:t>
      </w:r>
      <w:r>
        <w:rPr>
          <w:rFonts w:ascii="Trebuchet MS"/>
          <w:spacing w:val="6"/>
          <w:sz w:val="20"/>
        </w:rPr>
        <w:t xml:space="preserve">of the </w:t>
      </w:r>
      <w:r>
        <w:rPr>
          <w:rFonts w:ascii="Trebuchet MS"/>
          <w:sz w:val="20"/>
        </w:rPr>
        <w:t>OH &amp; S</w:t>
      </w:r>
      <w:r>
        <w:rPr>
          <w:rFonts w:ascii="Trebuchet MS"/>
          <w:spacing w:val="37"/>
          <w:sz w:val="20"/>
        </w:rPr>
        <w:t xml:space="preserve"> </w:t>
      </w:r>
      <w:r>
        <w:rPr>
          <w:rFonts w:ascii="Trebuchet MS"/>
          <w:spacing w:val="9"/>
          <w:sz w:val="20"/>
        </w:rPr>
        <w:t>Act)</w:t>
      </w:r>
    </w:p>
    <w:p w:rsidR="00E22020" w:rsidRDefault="00016963" w:rsidP="00A72E99">
      <w:pPr>
        <w:pStyle w:val="ListParagraph"/>
        <w:numPr>
          <w:ilvl w:val="0"/>
          <w:numId w:val="24"/>
        </w:numPr>
        <w:tabs>
          <w:tab w:val="left" w:pos="809"/>
        </w:tabs>
        <w:spacing w:before="106"/>
        <w:ind w:right="120" w:hanging="708"/>
        <w:rPr>
          <w:rFonts w:ascii="Trebuchet MS" w:eastAsia="Trebuchet MS" w:hAnsi="Trebuchet MS" w:cs="Trebuchet MS"/>
          <w:sz w:val="20"/>
          <w:szCs w:val="20"/>
        </w:rPr>
      </w:pPr>
      <w:r>
        <w:rPr>
          <w:rFonts w:ascii="Trebuchet MS"/>
          <w:spacing w:val="5"/>
          <w:sz w:val="20"/>
        </w:rPr>
        <w:t xml:space="preserve">Site </w:t>
      </w:r>
      <w:r>
        <w:rPr>
          <w:rFonts w:ascii="Trebuchet MS"/>
          <w:sz w:val="20"/>
        </w:rPr>
        <w:t xml:space="preserve">/ </w:t>
      </w:r>
      <w:r>
        <w:rPr>
          <w:rFonts w:ascii="Trebuchet MS"/>
          <w:spacing w:val="7"/>
          <w:sz w:val="20"/>
        </w:rPr>
        <w:t xml:space="preserve">Job Specific Induction </w:t>
      </w:r>
      <w:r>
        <w:rPr>
          <w:rFonts w:ascii="Trebuchet MS"/>
          <w:spacing w:val="6"/>
          <w:sz w:val="20"/>
        </w:rPr>
        <w:t xml:space="preserve">(also visitors) </w:t>
      </w:r>
      <w:r>
        <w:rPr>
          <w:rFonts w:ascii="Trebuchet MS"/>
          <w:sz w:val="20"/>
        </w:rPr>
        <w:t xml:space="preserve">(Section 8 &amp; 9 </w:t>
      </w:r>
      <w:r>
        <w:rPr>
          <w:rFonts w:ascii="Trebuchet MS"/>
          <w:spacing w:val="5"/>
          <w:sz w:val="20"/>
        </w:rPr>
        <w:t>of the</w:t>
      </w:r>
      <w:r>
        <w:rPr>
          <w:rFonts w:ascii="Trebuchet MS"/>
          <w:spacing w:val="6"/>
          <w:sz w:val="20"/>
        </w:rPr>
        <w:t xml:space="preserve"> </w:t>
      </w:r>
      <w:r>
        <w:rPr>
          <w:rFonts w:ascii="Trebuchet MS"/>
          <w:spacing w:val="9"/>
          <w:sz w:val="20"/>
        </w:rPr>
        <w:t>Act)</w:t>
      </w:r>
    </w:p>
    <w:p w:rsidR="00E22020" w:rsidRDefault="00016963" w:rsidP="00A72E99">
      <w:pPr>
        <w:pStyle w:val="ListParagraph"/>
        <w:numPr>
          <w:ilvl w:val="0"/>
          <w:numId w:val="24"/>
        </w:numPr>
        <w:tabs>
          <w:tab w:val="left" w:pos="809"/>
        </w:tabs>
        <w:spacing w:before="101"/>
        <w:ind w:right="120" w:hanging="708"/>
        <w:rPr>
          <w:rFonts w:ascii="Trebuchet MS" w:eastAsia="Trebuchet MS" w:hAnsi="Trebuchet MS" w:cs="Trebuchet MS"/>
          <w:sz w:val="20"/>
          <w:szCs w:val="20"/>
        </w:rPr>
      </w:pPr>
      <w:r>
        <w:rPr>
          <w:rFonts w:ascii="Trebuchet MS"/>
          <w:spacing w:val="7"/>
          <w:sz w:val="20"/>
        </w:rPr>
        <w:t>Site/Project</w:t>
      </w:r>
      <w:r>
        <w:rPr>
          <w:rFonts w:ascii="Trebuchet MS"/>
          <w:spacing w:val="13"/>
          <w:sz w:val="20"/>
        </w:rPr>
        <w:t xml:space="preserve"> </w:t>
      </w:r>
      <w:r>
        <w:rPr>
          <w:rFonts w:ascii="Trebuchet MS"/>
          <w:spacing w:val="6"/>
          <w:sz w:val="20"/>
        </w:rPr>
        <w:t>Manager</w:t>
      </w:r>
    </w:p>
    <w:p w:rsidR="00E22020" w:rsidRDefault="00016963" w:rsidP="00A72E99">
      <w:pPr>
        <w:pStyle w:val="ListParagraph"/>
        <w:numPr>
          <w:ilvl w:val="0"/>
          <w:numId w:val="24"/>
        </w:numPr>
        <w:tabs>
          <w:tab w:val="left" w:pos="809"/>
        </w:tabs>
        <w:spacing w:before="103"/>
        <w:ind w:right="120" w:hanging="708"/>
        <w:rPr>
          <w:rFonts w:ascii="Trebuchet MS" w:eastAsia="Trebuchet MS" w:hAnsi="Trebuchet MS" w:cs="Trebuchet MS"/>
          <w:sz w:val="20"/>
          <w:szCs w:val="20"/>
        </w:rPr>
      </w:pPr>
      <w:r>
        <w:rPr>
          <w:rFonts w:ascii="Trebuchet MS"/>
          <w:sz w:val="20"/>
        </w:rPr>
        <w:t>Construction</w:t>
      </w:r>
      <w:r>
        <w:rPr>
          <w:rFonts w:ascii="Trebuchet MS"/>
          <w:spacing w:val="15"/>
          <w:sz w:val="20"/>
        </w:rPr>
        <w:t xml:space="preserve"> </w:t>
      </w:r>
      <w:r>
        <w:rPr>
          <w:rFonts w:ascii="Trebuchet MS"/>
          <w:spacing w:val="9"/>
          <w:sz w:val="20"/>
        </w:rPr>
        <w:t>Supervisor</w:t>
      </w:r>
    </w:p>
    <w:p w:rsidR="00E22020" w:rsidRDefault="00016963" w:rsidP="00A72E99">
      <w:pPr>
        <w:pStyle w:val="ListParagraph"/>
        <w:numPr>
          <w:ilvl w:val="0"/>
          <w:numId w:val="24"/>
        </w:numPr>
        <w:tabs>
          <w:tab w:val="left" w:pos="809"/>
        </w:tabs>
        <w:spacing w:before="101"/>
        <w:ind w:right="120" w:hanging="708"/>
        <w:rPr>
          <w:rFonts w:ascii="Trebuchet MS" w:eastAsia="Trebuchet MS" w:hAnsi="Trebuchet MS" w:cs="Trebuchet MS"/>
          <w:sz w:val="20"/>
          <w:szCs w:val="20"/>
        </w:rPr>
      </w:pPr>
      <w:r>
        <w:rPr>
          <w:rFonts w:ascii="Trebuchet MS"/>
          <w:sz w:val="20"/>
        </w:rPr>
        <w:t xml:space="preserve">O </w:t>
      </w:r>
      <w:r>
        <w:rPr>
          <w:rFonts w:ascii="Trebuchet MS"/>
          <w:spacing w:val="11"/>
          <w:sz w:val="20"/>
        </w:rPr>
        <w:t xml:space="preserve">H&amp;S </w:t>
      </w:r>
      <w:r>
        <w:rPr>
          <w:rFonts w:ascii="Trebuchet MS"/>
          <w:sz w:val="20"/>
        </w:rPr>
        <w:t xml:space="preserve">Representatives </w:t>
      </w:r>
      <w:r>
        <w:rPr>
          <w:rFonts w:ascii="Trebuchet MS"/>
          <w:spacing w:val="7"/>
          <w:sz w:val="20"/>
        </w:rPr>
        <w:t xml:space="preserve">(Section </w:t>
      </w:r>
      <w:r>
        <w:rPr>
          <w:rFonts w:ascii="Trebuchet MS"/>
          <w:spacing w:val="5"/>
          <w:sz w:val="20"/>
        </w:rPr>
        <w:t xml:space="preserve">18 </w:t>
      </w:r>
      <w:r>
        <w:rPr>
          <w:rFonts w:ascii="Trebuchet MS"/>
          <w:spacing w:val="6"/>
          <w:sz w:val="20"/>
        </w:rPr>
        <w:t xml:space="preserve">(3) of </w:t>
      </w:r>
      <w:r>
        <w:rPr>
          <w:rFonts w:ascii="Trebuchet MS"/>
          <w:spacing w:val="5"/>
          <w:sz w:val="20"/>
        </w:rPr>
        <w:t>the</w:t>
      </w:r>
      <w:r>
        <w:rPr>
          <w:rFonts w:ascii="Trebuchet MS"/>
          <w:spacing w:val="31"/>
          <w:sz w:val="20"/>
        </w:rPr>
        <w:t xml:space="preserve"> </w:t>
      </w:r>
      <w:r>
        <w:rPr>
          <w:rFonts w:ascii="Trebuchet MS"/>
          <w:spacing w:val="9"/>
          <w:sz w:val="20"/>
        </w:rPr>
        <w:t>Act)</w:t>
      </w:r>
    </w:p>
    <w:p w:rsidR="00E22020" w:rsidRDefault="00016963" w:rsidP="00A72E99">
      <w:pPr>
        <w:pStyle w:val="ListParagraph"/>
        <w:numPr>
          <w:ilvl w:val="0"/>
          <w:numId w:val="24"/>
        </w:numPr>
        <w:tabs>
          <w:tab w:val="left" w:pos="809"/>
        </w:tabs>
        <w:spacing w:before="103"/>
        <w:ind w:right="120" w:hanging="708"/>
        <w:rPr>
          <w:rFonts w:ascii="Trebuchet MS" w:eastAsia="Trebuchet MS" w:hAnsi="Trebuchet MS" w:cs="Trebuchet MS"/>
          <w:sz w:val="20"/>
          <w:szCs w:val="20"/>
        </w:rPr>
      </w:pPr>
      <w:r>
        <w:rPr>
          <w:rFonts w:ascii="Trebuchet MS"/>
          <w:sz w:val="20"/>
        </w:rPr>
        <w:t xml:space="preserve">T </w:t>
      </w:r>
      <w:r>
        <w:rPr>
          <w:rFonts w:ascii="Trebuchet MS"/>
          <w:spacing w:val="5"/>
          <w:sz w:val="20"/>
        </w:rPr>
        <w:t xml:space="preserve">raining </w:t>
      </w:r>
      <w:r>
        <w:rPr>
          <w:rFonts w:ascii="Trebuchet MS"/>
          <w:spacing w:val="4"/>
          <w:sz w:val="20"/>
        </w:rPr>
        <w:t xml:space="preserve">of </w:t>
      </w:r>
      <w:r>
        <w:rPr>
          <w:rFonts w:ascii="Trebuchet MS"/>
          <w:spacing w:val="3"/>
          <w:sz w:val="20"/>
        </w:rPr>
        <w:t>the</w:t>
      </w:r>
      <w:r>
        <w:rPr>
          <w:rFonts w:ascii="Trebuchet MS"/>
          <w:spacing w:val="6"/>
          <w:sz w:val="20"/>
        </w:rPr>
        <w:t xml:space="preserve"> </w:t>
      </w:r>
      <w:r>
        <w:rPr>
          <w:rFonts w:ascii="Trebuchet MS"/>
          <w:spacing w:val="8"/>
          <w:sz w:val="20"/>
        </w:rPr>
        <w:t>Appointees</w:t>
      </w:r>
    </w:p>
    <w:p w:rsidR="00E22020" w:rsidRDefault="00016963" w:rsidP="00A72E99">
      <w:pPr>
        <w:pStyle w:val="ListParagraph"/>
        <w:numPr>
          <w:ilvl w:val="0"/>
          <w:numId w:val="24"/>
        </w:numPr>
        <w:tabs>
          <w:tab w:val="left" w:pos="809"/>
        </w:tabs>
        <w:spacing w:before="101"/>
        <w:ind w:right="120" w:hanging="708"/>
        <w:rPr>
          <w:rFonts w:ascii="Trebuchet MS" w:eastAsia="Trebuchet MS" w:hAnsi="Trebuchet MS" w:cs="Trebuchet MS"/>
          <w:sz w:val="20"/>
          <w:szCs w:val="20"/>
        </w:rPr>
      </w:pPr>
      <w:r>
        <w:rPr>
          <w:rFonts w:ascii="Trebuchet MS"/>
          <w:sz w:val="20"/>
        </w:rPr>
        <w:t xml:space="preserve">Operation </w:t>
      </w:r>
      <w:r>
        <w:rPr>
          <w:rFonts w:ascii="Trebuchet MS"/>
          <w:spacing w:val="4"/>
          <w:sz w:val="20"/>
        </w:rPr>
        <w:t xml:space="preserve">of </w:t>
      </w:r>
      <w:r>
        <w:rPr>
          <w:rFonts w:ascii="Trebuchet MS"/>
          <w:sz w:val="20"/>
        </w:rPr>
        <w:t xml:space="preserve">Cranes </w:t>
      </w:r>
      <w:r>
        <w:rPr>
          <w:rFonts w:ascii="Trebuchet MS"/>
          <w:spacing w:val="6"/>
          <w:sz w:val="20"/>
        </w:rPr>
        <w:t xml:space="preserve">(Driven </w:t>
      </w:r>
      <w:r>
        <w:rPr>
          <w:rFonts w:ascii="Trebuchet MS"/>
          <w:sz w:val="20"/>
        </w:rPr>
        <w:t xml:space="preserve">Machinery Regulation </w:t>
      </w:r>
      <w:r>
        <w:rPr>
          <w:rFonts w:ascii="Trebuchet MS"/>
          <w:spacing w:val="5"/>
          <w:sz w:val="20"/>
        </w:rPr>
        <w:t>18</w:t>
      </w:r>
      <w:r>
        <w:rPr>
          <w:rFonts w:ascii="Trebuchet MS"/>
          <w:spacing w:val="28"/>
          <w:sz w:val="20"/>
        </w:rPr>
        <w:t xml:space="preserve"> </w:t>
      </w:r>
      <w:r>
        <w:rPr>
          <w:rFonts w:ascii="Trebuchet MS"/>
          <w:spacing w:val="6"/>
          <w:sz w:val="20"/>
        </w:rPr>
        <w:t>(11))</w:t>
      </w:r>
    </w:p>
    <w:p w:rsidR="00E22020" w:rsidRDefault="00016963" w:rsidP="00A72E99">
      <w:pPr>
        <w:pStyle w:val="ListParagraph"/>
        <w:numPr>
          <w:ilvl w:val="0"/>
          <w:numId w:val="24"/>
        </w:numPr>
        <w:tabs>
          <w:tab w:val="left" w:pos="809"/>
        </w:tabs>
        <w:spacing w:before="104"/>
        <w:ind w:right="120" w:hanging="708"/>
        <w:rPr>
          <w:rFonts w:ascii="Trebuchet MS" w:eastAsia="Trebuchet MS" w:hAnsi="Trebuchet MS" w:cs="Trebuchet MS"/>
          <w:sz w:val="20"/>
          <w:szCs w:val="20"/>
        </w:rPr>
      </w:pPr>
      <w:r>
        <w:rPr>
          <w:rFonts w:ascii="Trebuchet MS"/>
          <w:sz w:val="20"/>
        </w:rPr>
        <w:t>Operators</w:t>
      </w:r>
      <w:r>
        <w:rPr>
          <w:rFonts w:ascii="Trebuchet MS"/>
          <w:spacing w:val="1"/>
          <w:sz w:val="20"/>
        </w:rPr>
        <w:t xml:space="preserve"> </w:t>
      </w:r>
      <w:r>
        <w:rPr>
          <w:rFonts w:ascii="Trebuchet MS"/>
          <w:spacing w:val="7"/>
          <w:sz w:val="20"/>
        </w:rPr>
        <w:t>and</w:t>
      </w:r>
      <w:r>
        <w:rPr>
          <w:rFonts w:ascii="Trebuchet MS"/>
          <w:spacing w:val="-3"/>
          <w:sz w:val="20"/>
        </w:rPr>
        <w:t xml:space="preserve"> </w:t>
      </w:r>
      <w:r>
        <w:rPr>
          <w:rFonts w:ascii="Trebuchet MS"/>
          <w:sz w:val="20"/>
        </w:rPr>
        <w:t>D</w:t>
      </w:r>
      <w:r>
        <w:rPr>
          <w:rFonts w:ascii="Trebuchet MS"/>
          <w:spacing w:val="-36"/>
          <w:sz w:val="20"/>
        </w:rPr>
        <w:t xml:space="preserve"> </w:t>
      </w:r>
      <w:r>
        <w:rPr>
          <w:rFonts w:ascii="Trebuchet MS"/>
          <w:spacing w:val="6"/>
          <w:sz w:val="20"/>
        </w:rPr>
        <w:t>rivers</w:t>
      </w:r>
      <w:r>
        <w:rPr>
          <w:rFonts w:ascii="Trebuchet MS"/>
          <w:spacing w:val="1"/>
          <w:sz w:val="20"/>
        </w:rPr>
        <w:t xml:space="preserve"> </w:t>
      </w:r>
      <w:r>
        <w:rPr>
          <w:rFonts w:ascii="Trebuchet MS"/>
          <w:spacing w:val="6"/>
          <w:sz w:val="20"/>
        </w:rPr>
        <w:t>of</w:t>
      </w:r>
      <w:r>
        <w:rPr>
          <w:rFonts w:ascii="Trebuchet MS"/>
          <w:spacing w:val="-2"/>
          <w:sz w:val="20"/>
        </w:rPr>
        <w:t xml:space="preserve"> </w:t>
      </w:r>
      <w:r>
        <w:rPr>
          <w:rFonts w:ascii="Trebuchet MS"/>
          <w:sz w:val="20"/>
        </w:rPr>
        <w:t>Construction</w:t>
      </w:r>
      <w:r>
        <w:rPr>
          <w:rFonts w:ascii="Trebuchet MS"/>
          <w:spacing w:val="-4"/>
          <w:sz w:val="20"/>
        </w:rPr>
        <w:t xml:space="preserve"> </w:t>
      </w:r>
      <w:r>
        <w:rPr>
          <w:rFonts w:ascii="Trebuchet MS"/>
          <w:sz w:val="20"/>
        </w:rPr>
        <w:t>Vehicles</w:t>
      </w:r>
      <w:r>
        <w:rPr>
          <w:rFonts w:ascii="Trebuchet MS"/>
          <w:spacing w:val="2"/>
          <w:sz w:val="20"/>
        </w:rPr>
        <w:t xml:space="preserve"> </w:t>
      </w:r>
      <w:r>
        <w:rPr>
          <w:rFonts w:ascii="Trebuchet MS"/>
          <w:sz w:val="20"/>
        </w:rPr>
        <w:t>&amp;</w:t>
      </w:r>
      <w:r>
        <w:rPr>
          <w:rFonts w:ascii="Trebuchet MS"/>
          <w:spacing w:val="3"/>
          <w:sz w:val="20"/>
        </w:rPr>
        <w:t xml:space="preserve"> </w:t>
      </w:r>
      <w:r>
        <w:rPr>
          <w:rFonts w:ascii="Trebuchet MS"/>
          <w:sz w:val="20"/>
        </w:rPr>
        <w:t>Mobile</w:t>
      </w:r>
      <w:r>
        <w:rPr>
          <w:rFonts w:ascii="Trebuchet MS"/>
          <w:spacing w:val="-1"/>
          <w:sz w:val="20"/>
        </w:rPr>
        <w:t xml:space="preserve"> </w:t>
      </w:r>
      <w:r>
        <w:rPr>
          <w:rFonts w:ascii="Trebuchet MS"/>
          <w:spacing w:val="7"/>
          <w:sz w:val="20"/>
        </w:rPr>
        <w:t>Plant</w:t>
      </w:r>
      <w:r>
        <w:rPr>
          <w:rFonts w:ascii="Trebuchet MS"/>
          <w:spacing w:val="-7"/>
          <w:sz w:val="20"/>
        </w:rPr>
        <w:t xml:space="preserve"> </w:t>
      </w:r>
      <w:r>
        <w:rPr>
          <w:rFonts w:ascii="Trebuchet MS"/>
          <w:sz w:val="20"/>
        </w:rPr>
        <w:t>(Construction</w:t>
      </w:r>
      <w:r>
        <w:rPr>
          <w:rFonts w:ascii="Trebuchet MS"/>
          <w:spacing w:val="1"/>
          <w:sz w:val="20"/>
        </w:rPr>
        <w:t xml:space="preserve"> </w:t>
      </w:r>
      <w:r>
        <w:rPr>
          <w:rFonts w:ascii="Trebuchet MS"/>
          <w:spacing w:val="8"/>
          <w:sz w:val="20"/>
        </w:rPr>
        <w:t>Regulation</w:t>
      </w:r>
      <w:r>
        <w:rPr>
          <w:rFonts w:ascii="Trebuchet MS"/>
          <w:spacing w:val="-1"/>
          <w:sz w:val="20"/>
        </w:rPr>
        <w:t xml:space="preserve"> </w:t>
      </w:r>
      <w:r>
        <w:rPr>
          <w:rFonts w:ascii="Trebuchet MS"/>
          <w:spacing w:val="7"/>
          <w:sz w:val="20"/>
        </w:rPr>
        <w:t>23)</w:t>
      </w:r>
    </w:p>
    <w:p w:rsidR="00E22020" w:rsidRDefault="00016963" w:rsidP="00A72E99">
      <w:pPr>
        <w:pStyle w:val="ListParagraph"/>
        <w:numPr>
          <w:ilvl w:val="0"/>
          <w:numId w:val="24"/>
        </w:numPr>
        <w:tabs>
          <w:tab w:val="left" w:pos="809"/>
        </w:tabs>
        <w:spacing w:before="101" w:line="278" w:lineRule="auto"/>
        <w:ind w:right="342" w:hanging="708"/>
        <w:rPr>
          <w:rFonts w:ascii="Trebuchet MS" w:eastAsia="Trebuchet MS" w:hAnsi="Trebuchet MS" w:cs="Trebuchet MS"/>
          <w:sz w:val="20"/>
          <w:szCs w:val="20"/>
        </w:rPr>
      </w:pPr>
      <w:r>
        <w:rPr>
          <w:rFonts w:ascii="Trebuchet MS"/>
          <w:spacing w:val="7"/>
          <w:sz w:val="20"/>
        </w:rPr>
        <w:t>Basic</w:t>
      </w:r>
      <w:r>
        <w:rPr>
          <w:rFonts w:ascii="Trebuchet MS"/>
          <w:spacing w:val="-9"/>
          <w:sz w:val="20"/>
        </w:rPr>
        <w:t xml:space="preserve"> </w:t>
      </w:r>
      <w:r>
        <w:rPr>
          <w:rFonts w:ascii="Trebuchet MS"/>
          <w:spacing w:val="5"/>
          <w:sz w:val="20"/>
        </w:rPr>
        <w:t>Fire</w:t>
      </w:r>
      <w:r>
        <w:rPr>
          <w:rFonts w:ascii="Trebuchet MS"/>
          <w:spacing w:val="-10"/>
          <w:sz w:val="20"/>
        </w:rPr>
        <w:t xml:space="preserve"> </w:t>
      </w:r>
      <w:r>
        <w:rPr>
          <w:rFonts w:ascii="Trebuchet MS"/>
          <w:spacing w:val="7"/>
          <w:sz w:val="20"/>
        </w:rPr>
        <w:t>Prevention</w:t>
      </w:r>
      <w:r>
        <w:rPr>
          <w:rFonts w:ascii="Trebuchet MS"/>
          <w:spacing w:val="-10"/>
          <w:sz w:val="20"/>
        </w:rPr>
        <w:t xml:space="preserve"> </w:t>
      </w:r>
      <w:r>
        <w:rPr>
          <w:rFonts w:ascii="Trebuchet MS"/>
          <w:sz w:val="20"/>
        </w:rPr>
        <w:t>&amp;</w:t>
      </w:r>
      <w:r>
        <w:rPr>
          <w:rFonts w:ascii="Trebuchet MS"/>
          <w:spacing w:val="-8"/>
          <w:sz w:val="20"/>
        </w:rPr>
        <w:t xml:space="preserve"> </w:t>
      </w:r>
      <w:r>
        <w:rPr>
          <w:rFonts w:ascii="Trebuchet MS"/>
          <w:spacing w:val="8"/>
          <w:sz w:val="20"/>
        </w:rPr>
        <w:t>Protection</w:t>
      </w:r>
      <w:r>
        <w:rPr>
          <w:rFonts w:ascii="Trebuchet MS"/>
          <w:spacing w:val="-10"/>
          <w:sz w:val="20"/>
        </w:rPr>
        <w:t xml:space="preserve"> </w:t>
      </w:r>
      <w:r>
        <w:rPr>
          <w:rFonts w:ascii="Trebuchet MS"/>
          <w:spacing w:val="9"/>
          <w:sz w:val="20"/>
        </w:rPr>
        <w:t>(Environmental</w:t>
      </w:r>
      <w:r>
        <w:rPr>
          <w:rFonts w:ascii="Trebuchet MS"/>
          <w:spacing w:val="21"/>
          <w:sz w:val="20"/>
        </w:rPr>
        <w:t xml:space="preserve"> </w:t>
      </w:r>
      <w:r>
        <w:rPr>
          <w:rFonts w:ascii="Trebuchet MS"/>
          <w:spacing w:val="9"/>
          <w:sz w:val="20"/>
        </w:rPr>
        <w:t>Regulations</w:t>
      </w:r>
      <w:r>
        <w:rPr>
          <w:rFonts w:ascii="Trebuchet MS"/>
          <w:spacing w:val="10"/>
          <w:sz w:val="20"/>
        </w:rPr>
        <w:t xml:space="preserve"> </w:t>
      </w:r>
      <w:r>
        <w:rPr>
          <w:rFonts w:ascii="Trebuchet MS"/>
          <w:sz w:val="20"/>
        </w:rPr>
        <w:t>9</w:t>
      </w:r>
      <w:r>
        <w:rPr>
          <w:rFonts w:ascii="Trebuchet MS"/>
          <w:spacing w:val="-13"/>
          <w:sz w:val="20"/>
        </w:rPr>
        <w:t xml:space="preserve"> </w:t>
      </w:r>
      <w:r>
        <w:rPr>
          <w:rFonts w:ascii="Trebuchet MS"/>
          <w:spacing w:val="7"/>
          <w:sz w:val="20"/>
        </w:rPr>
        <w:t>and</w:t>
      </w:r>
      <w:r>
        <w:rPr>
          <w:rFonts w:ascii="Trebuchet MS"/>
          <w:spacing w:val="-11"/>
          <w:sz w:val="20"/>
        </w:rPr>
        <w:t xml:space="preserve"> </w:t>
      </w:r>
      <w:r>
        <w:rPr>
          <w:rFonts w:ascii="Trebuchet MS"/>
          <w:sz w:val="20"/>
        </w:rPr>
        <w:t>Construction</w:t>
      </w:r>
      <w:r>
        <w:rPr>
          <w:rFonts w:ascii="Trebuchet MS"/>
          <w:spacing w:val="-6"/>
          <w:sz w:val="20"/>
        </w:rPr>
        <w:t xml:space="preserve"> </w:t>
      </w:r>
      <w:r>
        <w:rPr>
          <w:rFonts w:ascii="Trebuchet MS"/>
          <w:spacing w:val="8"/>
          <w:sz w:val="20"/>
        </w:rPr>
        <w:t>regulation</w:t>
      </w:r>
      <w:r>
        <w:rPr>
          <w:rFonts w:ascii="Trebuchet MS"/>
          <w:spacing w:val="13"/>
          <w:w w:val="99"/>
          <w:sz w:val="20"/>
        </w:rPr>
        <w:t xml:space="preserve"> </w:t>
      </w:r>
      <w:r>
        <w:rPr>
          <w:rFonts w:ascii="Trebuchet MS"/>
          <w:spacing w:val="8"/>
          <w:sz w:val="20"/>
        </w:rPr>
        <w:t>29)</w:t>
      </w:r>
    </w:p>
    <w:p w:rsidR="00E22020" w:rsidRDefault="00016963" w:rsidP="00A72E99">
      <w:pPr>
        <w:pStyle w:val="ListParagraph"/>
        <w:numPr>
          <w:ilvl w:val="0"/>
          <w:numId w:val="24"/>
        </w:numPr>
        <w:tabs>
          <w:tab w:val="left" w:pos="809"/>
        </w:tabs>
        <w:spacing w:before="64"/>
        <w:ind w:right="120" w:hanging="708"/>
        <w:rPr>
          <w:rFonts w:ascii="Trebuchet MS" w:eastAsia="Trebuchet MS" w:hAnsi="Trebuchet MS" w:cs="Trebuchet MS"/>
          <w:sz w:val="20"/>
          <w:szCs w:val="20"/>
        </w:rPr>
      </w:pPr>
      <w:r>
        <w:rPr>
          <w:rFonts w:ascii="Trebuchet MS"/>
          <w:spacing w:val="7"/>
          <w:sz w:val="20"/>
        </w:rPr>
        <w:t xml:space="preserve">Basic </w:t>
      </w:r>
      <w:r>
        <w:rPr>
          <w:rFonts w:ascii="Trebuchet MS"/>
          <w:spacing w:val="6"/>
          <w:sz w:val="20"/>
        </w:rPr>
        <w:t xml:space="preserve">First </w:t>
      </w:r>
      <w:r>
        <w:rPr>
          <w:rFonts w:ascii="Trebuchet MS"/>
          <w:spacing w:val="5"/>
          <w:sz w:val="20"/>
        </w:rPr>
        <w:t xml:space="preserve">Aid </w:t>
      </w:r>
      <w:r>
        <w:rPr>
          <w:rFonts w:ascii="Trebuchet MS"/>
          <w:sz w:val="20"/>
        </w:rPr>
        <w:t xml:space="preserve">(General </w:t>
      </w:r>
      <w:r>
        <w:rPr>
          <w:rFonts w:ascii="Trebuchet MS"/>
          <w:spacing w:val="7"/>
          <w:sz w:val="20"/>
        </w:rPr>
        <w:t xml:space="preserve">Safety </w:t>
      </w:r>
      <w:r>
        <w:rPr>
          <w:rFonts w:ascii="Trebuchet MS"/>
          <w:sz w:val="20"/>
        </w:rPr>
        <w:t>Regulations Annexure Regulation</w:t>
      </w:r>
      <w:r>
        <w:rPr>
          <w:rFonts w:ascii="Trebuchet MS"/>
          <w:spacing w:val="50"/>
          <w:sz w:val="20"/>
        </w:rPr>
        <w:t xml:space="preserve"> </w:t>
      </w:r>
      <w:r>
        <w:rPr>
          <w:rFonts w:ascii="Trebuchet MS"/>
          <w:spacing w:val="5"/>
          <w:sz w:val="20"/>
        </w:rPr>
        <w:t>3)</w:t>
      </w:r>
    </w:p>
    <w:p w:rsidR="00E22020" w:rsidRDefault="00016963" w:rsidP="00A72E99">
      <w:pPr>
        <w:pStyle w:val="ListParagraph"/>
        <w:numPr>
          <w:ilvl w:val="0"/>
          <w:numId w:val="24"/>
        </w:numPr>
        <w:tabs>
          <w:tab w:val="left" w:pos="809"/>
        </w:tabs>
        <w:spacing w:before="103"/>
        <w:ind w:right="120" w:hanging="708"/>
        <w:rPr>
          <w:rFonts w:ascii="Trebuchet MS" w:eastAsia="Trebuchet MS" w:hAnsi="Trebuchet MS" w:cs="Trebuchet MS"/>
          <w:sz w:val="20"/>
          <w:szCs w:val="20"/>
        </w:rPr>
      </w:pPr>
      <w:r>
        <w:rPr>
          <w:rFonts w:ascii="Trebuchet MS"/>
          <w:spacing w:val="9"/>
          <w:sz w:val="20"/>
        </w:rPr>
        <w:t xml:space="preserve">Storekeeping </w:t>
      </w:r>
      <w:r>
        <w:rPr>
          <w:rFonts w:ascii="Trebuchet MS"/>
          <w:sz w:val="20"/>
        </w:rPr>
        <w:t xml:space="preserve">Methods &amp; </w:t>
      </w:r>
      <w:r>
        <w:rPr>
          <w:rFonts w:ascii="Trebuchet MS"/>
          <w:spacing w:val="8"/>
          <w:sz w:val="20"/>
        </w:rPr>
        <w:t xml:space="preserve">Safe </w:t>
      </w:r>
      <w:r>
        <w:rPr>
          <w:rFonts w:ascii="Trebuchet MS"/>
          <w:spacing w:val="7"/>
          <w:sz w:val="20"/>
        </w:rPr>
        <w:t xml:space="preserve">Stacking </w:t>
      </w:r>
      <w:r>
        <w:rPr>
          <w:rFonts w:ascii="Trebuchet MS"/>
          <w:sz w:val="20"/>
        </w:rPr>
        <w:t xml:space="preserve">(Construction </w:t>
      </w:r>
      <w:r>
        <w:rPr>
          <w:rFonts w:ascii="Trebuchet MS"/>
          <w:spacing w:val="7"/>
          <w:sz w:val="20"/>
        </w:rPr>
        <w:t>Regulation</w:t>
      </w:r>
      <w:r>
        <w:rPr>
          <w:rFonts w:ascii="Trebuchet MS"/>
          <w:spacing w:val="20"/>
          <w:sz w:val="20"/>
        </w:rPr>
        <w:t xml:space="preserve"> </w:t>
      </w:r>
      <w:r>
        <w:rPr>
          <w:rFonts w:ascii="Trebuchet MS"/>
          <w:spacing w:val="7"/>
          <w:sz w:val="20"/>
        </w:rPr>
        <w:t>28)</w:t>
      </w:r>
    </w:p>
    <w:p w:rsidR="00E22020" w:rsidRDefault="00016963" w:rsidP="00A72E99">
      <w:pPr>
        <w:pStyle w:val="ListParagraph"/>
        <w:numPr>
          <w:ilvl w:val="0"/>
          <w:numId w:val="24"/>
        </w:numPr>
        <w:tabs>
          <w:tab w:val="left" w:pos="809"/>
        </w:tabs>
        <w:spacing w:before="101"/>
        <w:ind w:right="120" w:hanging="708"/>
        <w:rPr>
          <w:rFonts w:ascii="Trebuchet MS" w:eastAsia="Trebuchet MS" w:hAnsi="Trebuchet MS" w:cs="Trebuchet MS"/>
          <w:sz w:val="20"/>
          <w:szCs w:val="20"/>
        </w:rPr>
      </w:pPr>
      <w:r>
        <w:rPr>
          <w:rFonts w:ascii="Trebuchet MS"/>
          <w:spacing w:val="10"/>
          <w:sz w:val="20"/>
        </w:rPr>
        <w:t xml:space="preserve">Emergency, </w:t>
      </w:r>
      <w:r>
        <w:rPr>
          <w:rFonts w:ascii="Trebuchet MS"/>
          <w:spacing w:val="7"/>
          <w:sz w:val="20"/>
        </w:rPr>
        <w:t xml:space="preserve">Security and </w:t>
      </w:r>
      <w:r>
        <w:rPr>
          <w:rFonts w:ascii="Trebuchet MS"/>
          <w:spacing w:val="6"/>
          <w:sz w:val="20"/>
        </w:rPr>
        <w:t>Fire</w:t>
      </w:r>
      <w:r>
        <w:rPr>
          <w:rFonts w:ascii="Trebuchet MS"/>
          <w:spacing w:val="23"/>
          <w:sz w:val="20"/>
        </w:rPr>
        <w:t xml:space="preserve"> </w:t>
      </w:r>
      <w:r>
        <w:rPr>
          <w:rFonts w:ascii="Trebuchet MS"/>
          <w:spacing w:val="9"/>
          <w:sz w:val="20"/>
        </w:rPr>
        <w:t>Coordinator</w:t>
      </w:r>
    </w:p>
    <w:p w:rsidR="00E22020" w:rsidRDefault="00E22020">
      <w:pPr>
        <w:rPr>
          <w:rFonts w:ascii="Trebuchet MS" w:eastAsia="Trebuchet MS" w:hAnsi="Trebuchet MS" w:cs="Trebuchet MS"/>
          <w:sz w:val="20"/>
          <w:szCs w:val="20"/>
        </w:rPr>
        <w:sectPr w:rsidR="00E22020">
          <w:headerReference w:type="even" r:id="rId122"/>
          <w:footerReference w:type="even" r:id="rId123"/>
          <w:pgSz w:w="11930" w:h="16850"/>
          <w:pgMar w:top="760" w:right="1000" w:bottom="280" w:left="920" w:header="0" w:footer="0" w:gutter="0"/>
          <w:cols w:space="720"/>
        </w:sectPr>
      </w:pP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sz w:val="25"/>
          <w:szCs w:val="25"/>
        </w:rPr>
      </w:pPr>
    </w:p>
    <w:p w:rsidR="00E22020" w:rsidRDefault="00016963">
      <w:pPr>
        <w:pStyle w:val="BodyText"/>
        <w:tabs>
          <w:tab w:val="left" w:pos="2061"/>
        </w:tabs>
        <w:spacing w:before="73"/>
        <w:ind w:left="112" w:right="89"/>
        <w:rPr>
          <w:rFonts w:ascii="Trebuchet MS" w:eastAsia="Trebuchet MS" w:hAnsi="Trebuchet MS" w:cs="Trebuchet MS"/>
        </w:rPr>
      </w:pPr>
      <w:r>
        <w:rPr>
          <w:rFonts w:ascii="Trebuchet MS"/>
          <w:spacing w:val="6"/>
        </w:rPr>
        <w:t>A.10.1</w:t>
      </w:r>
      <w:r>
        <w:rPr>
          <w:rFonts w:ascii="Trebuchet MS"/>
          <w:spacing w:val="6"/>
        </w:rPr>
        <w:tab/>
      </w:r>
      <w:r>
        <w:rPr>
          <w:rFonts w:ascii="Trebuchet MS"/>
          <w:w w:val="110"/>
          <w:u w:val="single" w:color="000000"/>
        </w:rPr>
        <w:t>C</w:t>
      </w:r>
      <w:r>
        <w:rPr>
          <w:rFonts w:ascii="Trebuchet MS"/>
          <w:spacing w:val="-52"/>
          <w:w w:val="110"/>
          <w:u w:val="single" w:color="000000"/>
        </w:rPr>
        <w:t xml:space="preserve"> </w:t>
      </w:r>
      <w:r>
        <w:rPr>
          <w:rFonts w:ascii="Trebuchet MS"/>
          <w:w w:val="110"/>
          <w:u w:val="single" w:color="000000"/>
        </w:rPr>
        <w:t>o</w:t>
      </w:r>
      <w:r>
        <w:rPr>
          <w:rFonts w:ascii="Trebuchet MS"/>
          <w:spacing w:val="-53"/>
          <w:w w:val="110"/>
          <w:u w:val="single" w:color="000000"/>
        </w:rPr>
        <w:t xml:space="preserve"> </w:t>
      </w:r>
      <w:r>
        <w:rPr>
          <w:rFonts w:ascii="Trebuchet MS"/>
          <w:w w:val="110"/>
          <w:u w:val="single" w:color="000000"/>
        </w:rPr>
        <w:t>n</w:t>
      </w:r>
      <w:r>
        <w:rPr>
          <w:rFonts w:ascii="Trebuchet MS"/>
          <w:spacing w:val="-55"/>
          <w:w w:val="110"/>
          <w:u w:val="single" w:color="000000"/>
        </w:rPr>
        <w:t xml:space="preserve"> </w:t>
      </w:r>
      <w:r>
        <w:rPr>
          <w:rFonts w:ascii="Trebuchet MS"/>
          <w:w w:val="110"/>
          <w:u w:val="single" w:color="000000"/>
        </w:rPr>
        <w:t>s</w:t>
      </w:r>
      <w:r>
        <w:rPr>
          <w:rFonts w:ascii="Trebuchet MS"/>
          <w:spacing w:val="-54"/>
          <w:w w:val="110"/>
          <w:u w:val="single" w:color="000000"/>
        </w:rPr>
        <w:t xml:space="preserve"> </w:t>
      </w:r>
      <w:proofErr w:type="spellStart"/>
      <w:r>
        <w:rPr>
          <w:rFonts w:ascii="Trebuchet MS"/>
          <w:spacing w:val="6"/>
          <w:w w:val="110"/>
          <w:u w:val="single" w:color="000000"/>
        </w:rPr>
        <w:t>tructio</w:t>
      </w:r>
      <w:r>
        <w:rPr>
          <w:rFonts w:ascii="Trebuchet MS"/>
          <w:w w:val="110"/>
          <w:u w:val="single" w:color="000000"/>
        </w:rPr>
        <w:t>n</w:t>
      </w:r>
      <w:proofErr w:type="spellEnd"/>
      <w:r>
        <w:rPr>
          <w:rFonts w:ascii="Trebuchet MS"/>
          <w:spacing w:val="-2"/>
          <w:w w:val="110"/>
          <w:u w:val="single" w:color="000000"/>
        </w:rPr>
        <w:t xml:space="preserve"> </w:t>
      </w:r>
      <w:r>
        <w:rPr>
          <w:rFonts w:ascii="Trebuchet MS"/>
          <w:spacing w:val="5"/>
          <w:w w:val="110"/>
          <w:u w:val="single" w:color="000000"/>
        </w:rPr>
        <w:t>Su</w:t>
      </w:r>
      <w:r>
        <w:rPr>
          <w:rFonts w:ascii="Trebuchet MS"/>
          <w:spacing w:val="-55"/>
          <w:w w:val="110"/>
          <w:u w:val="single" w:color="000000"/>
        </w:rPr>
        <w:t xml:space="preserve"> </w:t>
      </w:r>
      <w:r>
        <w:rPr>
          <w:rFonts w:ascii="Trebuchet MS"/>
          <w:w w:val="110"/>
          <w:u w:val="single" w:color="000000"/>
        </w:rPr>
        <w:t>p</w:t>
      </w:r>
      <w:r>
        <w:rPr>
          <w:rFonts w:ascii="Trebuchet MS"/>
          <w:spacing w:val="-52"/>
          <w:w w:val="110"/>
          <w:u w:val="single" w:color="000000"/>
        </w:rPr>
        <w:t xml:space="preserve"> </w:t>
      </w:r>
      <w:proofErr w:type="spellStart"/>
      <w:r>
        <w:rPr>
          <w:rFonts w:ascii="Trebuchet MS"/>
          <w:spacing w:val="5"/>
          <w:w w:val="110"/>
          <w:u w:val="single" w:color="000000"/>
        </w:rPr>
        <w:t>erviso</w:t>
      </w:r>
      <w:r>
        <w:rPr>
          <w:rFonts w:ascii="Trebuchet MS"/>
          <w:w w:val="110"/>
          <w:u w:val="single" w:color="000000"/>
        </w:rPr>
        <w:t>r</w:t>
      </w:r>
      <w:proofErr w:type="spellEnd"/>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line="276" w:lineRule="auto"/>
        <w:ind w:left="112" w:right="89"/>
        <w:rPr>
          <w:rFonts w:ascii="Trebuchet MS" w:eastAsia="Trebuchet MS" w:hAnsi="Trebuchet MS" w:cs="Trebuchet MS"/>
        </w:rPr>
      </w:pPr>
      <w:r>
        <w:rPr>
          <w:rFonts w:ascii="Trebuchet MS"/>
        </w:rPr>
        <w:t xml:space="preserve">The </w:t>
      </w:r>
      <w:r>
        <w:rPr>
          <w:rFonts w:ascii="Trebuchet MS"/>
          <w:spacing w:val="8"/>
        </w:rPr>
        <w:t xml:space="preserve">Contractor </w:t>
      </w:r>
      <w:r>
        <w:rPr>
          <w:rFonts w:ascii="Trebuchet MS"/>
          <w:spacing w:val="6"/>
        </w:rPr>
        <w:t xml:space="preserve">shall </w:t>
      </w:r>
      <w:r>
        <w:rPr>
          <w:rFonts w:ascii="Trebuchet MS"/>
          <w:spacing w:val="8"/>
        </w:rPr>
        <w:t xml:space="preserve">appoint </w:t>
      </w:r>
      <w:r>
        <w:rPr>
          <w:rFonts w:ascii="Trebuchet MS"/>
        </w:rPr>
        <w:t xml:space="preserve">a </w:t>
      </w:r>
      <w:r>
        <w:rPr>
          <w:rFonts w:ascii="Trebuchet MS"/>
          <w:spacing w:val="5"/>
        </w:rPr>
        <w:t xml:space="preserve">full-time </w:t>
      </w:r>
      <w:r>
        <w:rPr>
          <w:rFonts w:ascii="Trebuchet MS"/>
          <w:spacing w:val="8"/>
        </w:rPr>
        <w:t xml:space="preserve">Construction Supervisor </w:t>
      </w:r>
      <w:r>
        <w:rPr>
          <w:rFonts w:ascii="Trebuchet MS"/>
          <w:spacing w:val="5"/>
        </w:rPr>
        <w:t xml:space="preserve">with the </w:t>
      </w:r>
      <w:r>
        <w:rPr>
          <w:rFonts w:ascii="Trebuchet MS"/>
          <w:spacing w:val="6"/>
        </w:rPr>
        <w:t xml:space="preserve">duty of </w:t>
      </w:r>
      <w:r>
        <w:rPr>
          <w:rFonts w:ascii="Trebuchet MS"/>
          <w:spacing w:val="7"/>
        </w:rPr>
        <w:t>supervising</w:t>
      </w:r>
      <w:r>
        <w:rPr>
          <w:rFonts w:ascii="Trebuchet MS"/>
          <w:spacing w:val="67"/>
        </w:rPr>
        <w:t xml:space="preserve"> </w:t>
      </w:r>
      <w:r>
        <w:rPr>
          <w:rFonts w:ascii="Trebuchet MS"/>
          <w:spacing w:val="8"/>
        </w:rPr>
        <w:t>the</w:t>
      </w:r>
      <w:r>
        <w:rPr>
          <w:rFonts w:ascii="Trebuchet MS"/>
          <w:spacing w:val="11"/>
          <w:w w:val="99"/>
        </w:rPr>
        <w:t xml:space="preserve"> </w:t>
      </w:r>
      <w:r>
        <w:rPr>
          <w:rFonts w:ascii="Trebuchet MS"/>
          <w:spacing w:val="8"/>
        </w:rPr>
        <w:t xml:space="preserve">performance </w:t>
      </w:r>
      <w:r>
        <w:rPr>
          <w:rFonts w:ascii="Trebuchet MS"/>
          <w:spacing w:val="5"/>
        </w:rPr>
        <w:t xml:space="preserve">of the </w:t>
      </w:r>
      <w:r>
        <w:rPr>
          <w:rFonts w:ascii="Trebuchet MS"/>
          <w:spacing w:val="7"/>
        </w:rPr>
        <w:t>construction</w:t>
      </w:r>
      <w:r>
        <w:rPr>
          <w:rFonts w:ascii="Trebuchet MS"/>
          <w:spacing w:val="61"/>
        </w:rPr>
        <w:t xml:space="preserve"> </w:t>
      </w:r>
      <w:r>
        <w:rPr>
          <w:rFonts w:ascii="Trebuchet MS"/>
          <w:spacing w:val="5"/>
        </w:rPr>
        <w:t>work.</w:t>
      </w:r>
    </w:p>
    <w:p w:rsidR="00E22020" w:rsidRDefault="00E22020">
      <w:pPr>
        <w:spacing w:before="11"/>
        <w:rPr>
          <w:rFonts w:ascii="Trebuchet MS" w:eastAsia="Trebuchet MS" w:hAnsi="Trebuchet MS" w:cs="Trebuchet MS"/>
          <w:sz w:val="23"/>
          <w:szCs w:val="23"/>
        </w:rPr>
      </w:pPr>
    </w:p>
    <w:p w:rsidR="00E22020" w:rsidRDefault="00016963">
      <w:pPr>
        <w:pStyle w:val="BodyText"/>
        <w:spacing w:line="276" w:lineRule="auto"/>
        <w:ind w:left="112" w:right="89"/>
        <w:rPr>
          <w:rFonts w:ascii="Trebuchet MS" w:eastAsia="Trebuchet MS" w:hAnsi="Trebuchet MS" w:cs="Trebuchet MS"/>
        </w:rPr>
      </w:pPr>
      <w:r>
        <w:rPr>
          <w:rFonts w:ascii="Trebuchet MS"/>
        </w:rPr>
        <w:t xml:space="preserve">He may </w:t>
      </w:r>
      <w:r>
        <w:rPr>
          <w:rFonts w:ascii="Trebuchet MS"/>
          <w:spacing w:val="6"/>
        </w:rPr>
        <w:t xml:space="preserve">also </w:t>
      </w:r>
      <w:r>
        <w:rPr>
          <w:rFonts w:ascii="Trebuchet MS"/>
          <w:spacing w:val="7"/>
        </w:rPr>
        <w:t xml:space="preserve">have </w:t>
      </w:r>
      <w:r>
        <w:rPr>
          <w:rFonts w:ascii="Trebuchet MS"/>
        </w:rPr>
        <w:t xml:space="preserve">to </w:t>
      </w:r>
      <w:r>
        <w:rPr>
          <w:rFonts w:ascii="Trebuchet MS"/>
          <w:spacing w:val="8"/>
        </w:rPr>
        <w:t xml:space="preserve">appoint one </w:t>
      </w:r>
      <w:r>
        <w:rPr>
          <w:rFonts w:ascii="Trebuchet MS"/>
          <w:spacing w:val="6"/>
        </w:rPr>
        <w:t xml:space="preserve">or </w:t>
      </w:r>
      <w:r>
        <w:rPr>
          <w:rFonts w:ascii="Trebuchet MS"/>
        </w:rPr>
        <w:t xml:space="preserve">more </w:t>
      </w:r>
      <w:r>
        <w:rPr>
          <w:rFonts w:ascii="Trebuchet MS"/>
          <w:spacing w:val="9"/>
        </w:rPr>
        <w:t>competent employees</w:t>
      </w:r>
      <w:r>
        <w:rPr>
          <w:rFonts w:ascii="Trebuchet MS"/>
          <w:spacing w:val="78"/>
        </w:rPr>
        <w:t xml:space="preserve"> </w:t>
      </w:r>
      <w:r>
        <w:rPr>
          <w:rFonts w:ascii="Trebuchet MS"/>
          <w:spacing w:val="2"/>
        </w:rPr>
        <w:t xml:space="preserve">to </w:t>
      </w:r>
      <w:r>
        <w:rPr>
          <w:rFonts w:ascii="Trebuchet MS"/>
          <w:spacing w:val="8"/>
        </w:rPr>
        <w:t xml:space="preserve">assist  </w:t>
      </w:r>
      <w:r>
        <w:rPr>
          <w:rFonts w:ascii="Trebuchet MS"/>
          <w:spacing w:val="6"/>
        </w:rPr>
        <w:t xml:space="preserve">the </w:t>
      </w:r>
      <w:r>
        <w:rPr>
          <w:rFonts w:ascii="Trebuchet MS"/>
          <w:spacing w:val="15"/>
        </w:rPr>
        <w:t xml:space="preserve"> </w:t>
      </w:r>
      <w:r>
        <w:rPr>
          <w:rFonts w:ascii="Trebuchet MS"/>
          <w:spacing w:val="12"/>
        </w:rPr>
        <w:t>construction</w:t>
      </w:r>
      <w:r>
        <w:rPr>
          <w:rFonts w:ascii="Trebuchet MS"/>
          <w:w w:val="99"/>
        </w:rPr>
        <w:t xml:space="preserve"> </w:t>
      </w:r>
      <w:r>
        <w:rPr>
          <w:rFonts w:ascii="Trebuchet MS"/>
          <w:spacing w:val="8"/>
        </w:rPr>
        <w:t xml:space="preserve">supervisor </w:t>
      </w:r>
      <w:r>
        <w:rPr>
          <w:rFonts w:ascii="Trebuchet MS"/>
          <w:spacing w:val="7"/>
        </w:rPr>
        <w:t xml:space="preserve">where </w:t>
      </w:r>
      <w:r>
        <w:rPr>
          <w:rFonts w:ascii="Trebuchet MS"/>
          <w:spacing w:val="6"/>
        </w:rPr>
        <w:t xml:space="preserve">justified </w:t>
      </w:r>
      <w:r>
        <w:rPr>
          <w:rFonts w:ascii="Trebuchet MS"/>
          <w:spacing w:val="4"/>
        </w:rPr>
        <w:t xml:space="preserve">by </w:t>
      </w:r>
      <w:r>
        <w:rPr>
          <w:rFonts w:ascii="Trebuchet MS"/>
          <w:spacing w:val="5"/>
        </w:rPr>
        <w:t xml:space="preserve">the </w:t>
      </w:r>
      <w:r>
        <w:rPr>
          <w:rFonts w:ascii="Trebuchet MS"/>
          <w:spacing w:val="8"/>
        </w:rPr>
        <w:t xml:space="preserve">scope </w:t>
      </w:r>
      <w:r>
        <w:rPr>
          <w:rFonts w:ascii="Trebuchet MS"/>
          <w:spacing w:val="7"/>
        </w:rPr>
        <w:t xml:space="preserve">and </w:t>
      </w:r>
      <w:r>
        <w:rPr>
          <w:rFonts w:ascii="Trebuchet MS"/>
          <w:spacing w:val="9"/>
        </w:rPr>
        <w:t xml:space="preserve">complexity </w:t>
      </w:r>
      <w:r>
        <w:rPr>
          <w:rFonts w:ascii="Trebuchet MS"/>
          <w:spacing w:val="6"/>
        </w:rPr>
        <w:t xml:space="preserve">of </w:t>
      </w:r>
      <w:r>
        <w:rPr>
          <w:rFonts w:ascii="Trebuchet MS"/>
          <w:spacing w:val="5"/>
        </w:rPr>
        <w:t xml:space="preserve">the </w:t>
      </w:r>
      <w:r>
        <w:rPr>
          <w:rFonts w:ascii="Trebuchet MS"/>
          <w:spacing w:val="27"/>
        </w:rPr>
        <w:t xml:space="preserve"> </w:t>
      </w:r>
      <w:r>
        <w:rPr>
          <w:rFonts w:ascii="Trebuchet MS"/>
          <w:spacing w:val="12"/>
        </w:rPr>
        <w:t>works.</w:t>
      </w:r>
    </w:p>
    <w:p w:rsidR="00E22020" w:rsidRDefault="00E22020">
      <w:pPr>
        <w:rPr>
          <w:rFonts w:ascii="Trebuchet MS" w:eastAsia="Trebuchet MS" w:hAnsi="Trebuchet MS" w:cs="Trebuchet MS"/>
          <w:sz w:val="20"/>
          <w:szCs w:val="20"/>
        </w:rPr>
      </w:pPr>
    </w:p>
    <w:p w:rsidR="00E22020" w:rsidRDefault="00E22020">
      <w:pPr>
        <w:spacing w:before="4"/>
        <w:rPr>
          <w:rFonts w:ascii="Trebuchet MS" w:eastAsia="Trebuchet MS" w:hAnsi="Trebuchet MS" w:cs="Trebuchet MS"/>
          <w:sz w:val="29"/>
          <w:szCs w:val="29"/>
        </w:rPr>
      </w:pPr>
    </w:p>
    <w:p w:rsidR="00E22020" w:rsidRDefault="00016963">
      <w:pPr>
        <w:pStyle w:val="BodyText"/>
        <w:ind w:left="112" w:right="89"/>
        <w:rPr>
          <w:rFonts w:ascii="Trebuchet MS" w:eastAsia="Trebuchet MS" w:hAnsi="Trebuchet MS" w:cs="Trebuchet MS"/>
        </w:rPr>
      </w:pPr>
      <w:r>
        <w:rPr>
          <w:rFonts w:ascii="Trebuchet MS"/>
        </w:rPr>
        <w:t xml:space="preserve">A </w:t>
      </w:r>
      <w:r>
        <w:rPr>
          <w:rFonts w:ascii="Trebuchet MS"/>
          <w:spacing w:val="6"/>
        </w:rPr>
        <w:t xml:space="preserve">.10.2 </w:t>
      </w:r>
      <w:r>
        <w:rPr>
          <w:rFonts w:ascii="Trebuchet MS"/>
          <w:u w:val="single" w:color="000000"/>
        </w:rPr>
        <w:t xml:space="preserve">Construction </w:t>
      </w:r>
      <w:r>
        <w:rPr>
          <w:rFonts w:ascii="Trebuchet MS"/>
          <w:spacing w:val="7"/>
          <w:u w:val="single" w:color="000000"/>
        </w:rPr>
        <w:t>Safety</w:t>
      </w:r>
      <w:r>
        <w:rPr>
          <w:rFonts w:ascii="Trebuchet MS"/>
          <w:spacing w:val="-23"/>
          <w:u w:val="single" w:color="000000"/>
        </w:rPr>
        <w:t xml:space="preserve"> </w:t>
      </w:r>
      <w:r>
        <w:rPr>
          <w:rFonts w:ascii="Trebuchet MS"/>
          <w:u w:val="single" w:color="000000"/>
        </w:rPr>
        <w:t>Officer</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line="276" w:lineRule="auto"/>
        <w:ind w:left="112" w:right="117"/>
        <w:jc w:val="both"/>
        <w:rPr>
          <w:rFonts w:ascii="Trebuchet MS" w:eastAsia="Trebuchet MS" w:hAnsi="Trebuchet MS" w:cs="Trebuchet MS"/>
        </w:rPr>
      </w:pPr>
      <w:r>
        <w:rPr>
          <w:rFonts w:ascii="Trebuchet MS"/>
          <w:spacing w:val="8"/>
        </w:rPr>
        <w:t>Subject</w:t>
      </w:r>
      <w:r>
        <w:rPr>
          <w:rFonts w:ascii="Trebuchet MS"/>
          <w:spacing w:val="19"/>
        </w:rPr>
        <w:t xml:space="preserve"> </w:t>
      </w:r>
      <w:r>
        <w:rPr>
          <w:rFonts w:ascii="Trebuchet MS"/>
          <w:spacing w:val="2"/>
        </w:rPr>
        <w:t>to</w:t>
      </w:r>
      <w:r>
        <w:rPr>
          <w:rFonts w:ascii="Trebuchet MS"/>
          <w:spacing w:val="27"/>
        </w:rPr>
        <w:t xml:space="preserve"> </w:t>
      </w:r>
      <w:r>
        <w:rPr>
          <w:rFonts w:ascii="Trebuchet MS"/>
          <w:spacing w:val="5"/>
        </w:rPr>
        <w:t>the</w:t>
      </w:r>
      <w:r>
        <w:rPr>
          <w:rFonts w:ascii="Trebuchet MS"/>
          <w:spacing w:val="25"/>
        </w:rPr>
        <w:t xml:space="preserve"> </w:t>
      </w:r>
      <w:r>
        <w:rPr>
          <w:rFonts w:ascii="Trebuchet MS"/>
          <w:spacing w:val="8"/>
        </w:rPr>
        <w:t>decision</w:t>
      </w:r>
      <w:r>
        <w:rPr>
          <w:rFonts w:ascii="Trebuchet MS"/>
          <w:spacing w:val="25"/>
        </w:rPr>
        <w:t xml:space="preserve"> </w:t>
      </w:r>
      <w:r>
        <w:rPr>
          <w:rFonts w:ascii="Trebuchet MS"/>
          <w:spacing w:val="5"/>
        </w:rPr>
        <w:t>by</w:t>
      </w:r>
      <w:r>
        <w:rPr>
          <w:rFonts w:ascii="Trebuchet MS"/>
          <w:spacing w:val="19"/>
        </w:rPr>
        <w:t xml:space="preserve"> </w:t>
      </w:r>
      <w:r>
        <w:rPr>
          <w:rFonts w:ascii="Trebuchet MS"/>
          <w:spacing w:val="5"/>
        </w:rPr>
        <w:t>the</w:t>
      </w:r>
      <w:r>
        <w:rPr>
          <w:rFonts w:ascii="Trebuchet MS"/>
          <w:spacing w:val="25"/>
        </w:rPr>
        <w:t xml:space="preserve"> </w:t>
      </w:r>
      <w:r>
        <w:rPr>
          <w:rFonts w:ascii="Trebuchet MS"/>
          <w:spacing w:val="8"/>
        </w:rPr>
        <w:t>Inspector</w:t>
      </w:r>
      <w:r>
        <w:rPr>
          <w:rFonts w:ascii="Trebuchet MS"/>
          <w:spacing w:val="20"/>
        </w:rPr>
        <w:t xml:space="preserve"> </w:t>
      </w:r>
      <w:r>
        <w:rPr>
          <w:rFonts w:ascii="Trebuchet MS"/>
          <w:spacing w:val="6"/>
        </w:rPr>
        <w:t>of</w:t>
      </w:r>
      <w:r>
        <w:rPr>
          <w:rFonts w:ascii="Trebuchet MS"/>
          <w:spacing w:val="19"/>
        </w:rPr>
        <w:t xml:space="preserve"> </w:t>
      </w:r>
      <w:r>
        <w:rPr>
          <w:rFonts w:ascii="Trebuchet MS"/>
          <w:spacing w:val="5"/>
        </w:rPr>
        <w:t>the</w:t>
      </w:r>
      <w:r>
        <w:rPr>
          <w:rFonts w:ascii="Trebuchet MS"/>
          <w:spacing w:val="25"/>
        </w:rPr>
        <w:t xml:space="preserve"> </w:t>
      </w:r>
      <w:r>
        <w:rPr>
          <w:rFonts w:ascii="Trebuchet MS"/>
          <w:spacing w:val="8"/>
        </w:rPr>
        <w:t>Department</w:t>
      </w:r>
      <w:r>
        <w:rPr>
          <w:rFonts w:ascii="Trebuchet MS"/>
          <w:spacing w:val="19"/>
        </w:rPr>
        <w:t xml:space="preserve"> </w:t>
      </w:r>
      <w:r>
        <w:rPr>
          <w:rFonts w:ascii="Trebuchet MS"/>
          <w:spacing w:val="6"/>
        </w:rPr>
        <w:t>of</w:t>
      </w:r>
      <w:r>
        <w:rPr>
          <w:rFonts w:ascii="Trebuchet MS"/>
          <w:spacing w:val="22"/>
        </w:rPr>
        <w:t xml:space="preserve"> </w:t>
      </w:r>
      <w:proofErr w:type="spellStart"/>
      <w:r>
        <w:rPr>
          <w:rFonts w:ascii="Trebuchet MS"/>
          <w:spacing w:val="8"/>
        </w:rPr>
        <w:t>Labour</w:t>
      </w:r>
      <w:proofErr w:type="spellEnd"/>
      <w:r>
        <w:rPr>
          <w:rFonts w:ascii="Trebuchet MS"/>
          <w:spacing w:val="20"/>
        </w:rPr>
        <w:t xml:space="preserve"> </w:t>
      </w:r>
      <w:r>
        <w:rPr>
          <w:rFonts w:ascii="Trebuchet MS"/>
          <w:spacing w:val="7"/>
        </w:rPr>
        <w:t>and</w:t>
      </w:r>
      <w:r>
        <w:rPr>
          <w:rFonts w:ascii="Trebuchet MS"/>
          <w:spacing w:val="23"/>
        </w:rPr>
        <w:t xml:space="preserve"> </w:t>
      </w:r>
      <w:r>
        <w:rPr>
          <w:rFonts w:ascii="Trebuchet MS"/>
          <w:spacing w:val="7"/>
        </w:rPr>
        <w:t>taking</w:t>
      </w:r>
      <w:r>
        <w:rPr>
          <w:rFonts w:ascii="Trebuchet MS"/>
          <w:spacing w:val="27"/>
        </w:rPr>
        <w:t xml:space="preserve"> </w:t>
      </w:r>
      <w:r>
        <w:rPr>
          <w:rFonts w:ascii="Trebuchet MS"/>
          <w:spacing w:val="4"/>
        </w:rPr>
        <w:t>into</w:t>
      </w:r>
      <w:r>
        <w:rPr>
          <w:rFonts w:ascii="Trebuchet MS"/>
          <w:spacing w:val="27"/>
        </w:rPr>
        <w:t xml:space="preserve"> </w:t>
      </w:r>
      <w:r>
        <w:rPr>
          <w:rFonts w:ascii="Trebuchet MS"/>
          <w:spacing w:val="7"/>
        </w:rPr>
        <w:t>consideration</w:t>
      </w:r>
      <w:r>
        <w:rPr>
          <w:rFonts w:ascii="Trebuchet MS"/>
          <w:w w:val="99"/>
        </w:rPr>
        <w:t xml:space="preserve"> </w:t>
      </w:r>
      <w:r>
        <w:rPr>
          <w:rFonts w:ascii="Trebuchet MS"/>
          <w:spacing w:val="5"/>
        </w:rPr>
        <w:t xml:space="preserve">the size </w:t>
      </w:r>
      <w:r>
        <w:rPr>
          <w:rFonts w:ascii="Trebuchet MS"/>
          <w:spacing w:val="6"/>
        </w:rPr>
        <w:t xml:space="preserve">of </w:t>
      </w:r>
      <w:r>
        <w:rPr>
          <w:rFonts w:ascii="Trebuchet MS"/>
          <w:spacing w:val="5"/>
        </w:rPr>
        <w:t xml:space="preserve">the </w:t>
      </w:r>
      <w:r>
        <w:rPr>
          <w:rFonts w:ascii="Trebuchet MS"/>
          <w:spacing w:val="7"/>
        </w:rPr>
        <w:t xml:space="preserve">project and </w:t>
      </w:r>
      <w:r>
        <w:rPr>
          <w:rFonts w:ascii="Trebuchet MS"/>
          <w:spacing w:val="5"/>
        </w:rPr>
        <w:t xml:space="preserve">the </w:t>
      </w:r>
      <w:r>
        <w:rPr>
          <w:rFonts w:ascii="Trebuchet MS"/>
          <w:spacing w:val="7"/>
        </w:rPr>
        <w:t xml:space="preserve">hazards </w:t>
      </w:r>
      <w:r>
        <w:rPr>
          <w:rFonts w:ascii="Trebuchet MS"/>
          <w:spacing w:val="6"/>
        </w:rPr>
        <w:t xml:space="preserve">or </w:t>
      </w:r>
      <w:r>
        <w:rPr>
          <w:rFonts w:ascii="Trebuchet MS"/>
          <w:spacing w:val="8"/>
        </w:rPr>
        <w:t xml:space="preserve">dangers </w:t>
      </w:r>
      <w:r>
        <w:rPr>
          <w:rFonts w:ascii="Trebuchet MS"/>
          <w:spacing w:val="7"/>
        </w:rPr>
        <w:t xml:space="preserve">that can </w:t>
      </w:r>
      <w:r>
        <w:rPr>
          <w:rFonts w:ascii="Trebuchet MS"/>
          <w:spacing w:val="5"/>
        </w:rPr>
        <w:t xml:space="preserve">be </w:t>
      </w:r>
      <w:r>
        <w:rPr>
          <w:rFonts w:ascii="Trebuchet MS"/>
          <w:spacing w:val="9"/>
        </w:rPr>
        <w:t xml:space="preserve">expected, </w:t>
      </w:r>
      <w:r>
        <w:rPr>
          <w:rFonts w:ascii="Trebuchet MS"/>
          <w:spacing w:val="5"/>
        </w:rPr>
        <w:t xml:space="preserve">the </w:t>
      </w:r>
      <w:r>
        <w:rPr>
          <w:rFonts w:ascii="Trebuchet MS"/>
          <w:spacing w:val="8"/>
        </w:rPr>
        <w:t xml:space="preserve">Contractor </w:t>
      </w:r>
      <w:r>
        <w:rPr>
          <w:rFonts w:ascii="Trebuchet MS"/>
          <w:spacing w:val="6"/>
        </w:rPr>
        <w:t>shall</w:t>
      </w:r>
      <w:r>
        <w:rPr>
          <w:rFonts w:ascii="Trebuchet MS"/>
          <w:spacing w:val="-4"/>
        </w:rPr>
        <w:t xml:space="preserve"> </w:t>
      </w:r>
      <w:r>
        <w:rPr>
          <w:rFonts w:ascii="Trebuchet MS"/>
          <w:spacing w:val="8"/>
        </w:rPr>
        <w:t>appoint</w:t>
      </w:r>
      <w:r>
        <w:rPr>
          <w:rFonts w:ascii="Trebuchet MS"/>
          <w:w w:val="99"/>
        </w:rPr>
        <w:t xml:space="preserve"> </w:t>
      </w:r>
      <w:r>
        <w:rPr>
          <w:rFonts w:ascii="Trebuchet MS"/>
        </w:rPr>
        <w:t xml:space="preserve">in </w:t>
      </w:r>
      <w:r>
        <w:rPr>
          <w:rFonts w:ascii="Trebuchet MS"/>
          <w:spacing w:val="5"/>
        </w:rPr>
        <w:t xml:space="preserve">writing </w:t>
      </w:r>
      <w:r>
        <w:rPr>
          <w:rFonts w:ascii="Trebuchet MS"/>
        </w:rPr>
        <w:t xml:space="preserve">a </w:t>
      </w:r>
      <w:r>
        <w:rPr>
          <w:rFonts w:ascii="Trebuchet MS"/>
          <w:spacing w:val="4"/>
        </w:rPr>
        <w:t xml:space="preserve">full </w:t>
      </w:r>
      <w:r>
        <w:rPr>
          <w:rFonts w:ascii="Trebuchet MS"/>
          <w:spacing w:val="5"/>
        </w:rPr>
        <w:t xml:space="preserve">time or </w:t>
      </w:r>
      <w:r>
        <w:rPr>
          <w:rFonts w:ascii="Trebuchet MS"/>
          <w:spacing w:val="8"/>
        </w:rPr>
        <w:t xml:space="preserve">part time </w:t>
      </w:r>
      <w:r>
        <w:rPr>
          <w:rFonts w:ascii="Trebuchet MS"/>
          <w:spacing w:val="7"/>
        </w:rPr>
        <w:t xml:space="preserve">Construction </w:t>
      </w:r>
      <w:r>
        <w:rPr>
          <w:rFonts w:ascii="Trebuchet MS"/>
          <w:spacing w:val="9"/>
        </w:rPr>
        <w:t xml:space="preserve">Safety </w:t>
      </w:r>
      <w:r>
        <w:rPr>
          <w:rFonts w:ascii="Trebuchet MS"/>
        </w:rPr>
        <w:t xml:space="preserve">Officer. The </w:t>
      </w:r>
      <w:r>
        <w:rPr>
          <w:rFonts w:ascii="Trebuchet MS"/>
          <w:spacing w:val="7"/>
        </w:rPr>
        <w:t xml:space="preserve">Safety </w:t>
      </w:r>
      <w:r>
        <w:rPr>
          <w:rFonts w:ascii="Trebuchet MS"/>
        </w:rPr>
        <w:t xml:space="preserve">Officer </w:t>
      </w:r>
      <w:r>
        <w:rPr>
          <w:rFonts w:ascii="Trebuchet MS"/>
          <w:spacing w:val="6"/>
        </w:rPr>
        <w:t xml:space="preserve">shall </w:t>
      </w:r>
      <w:r>
        <w:rPr>
          <w:rFonts w:ascii="Trebuchet MS"/>
          <w:spacing w:val="7"/>
        </w:rPr>
        <w:t>have</w:t>
      </w:r>
      <w:r>
        <w:rPr>
          <w:rFonts w:ascii="Trebuchet MS"/>
          <w:spacing w:val="49"/>
        </w:rPr>
        <w:t xml:space="preserve"> </w:t>
      </w:r>
      <w:r>
        <w:rPr>
          <w:rFonts w:ascii="Trebuchet MS"/>
          <w:spacing w:val="5"/>
        </w:rPr>
        <w:t>the</w:t>
      </w:r>
      <w:r>
        <w:rPr>
          <w:rFonts w:ascii="Trebuchet MS"/>
          <w:w w:val="99"/>
        </w:rPr>
        <w:t xml:space="preserve"> </w:t>
      </w:r>
      <w:r>
        <w:rPr>
          <w:rFonts w:ascii="Trebuchet MS"/>
          <w:spacing w:val="8"/>
        </w:rPr>
        <w:t xml:space="preserve">necessary </w:t>
      </w:r>
      <w:r>
        <w:rPr>
          <w:rFonts w:ascii="Trebuchet MS"/>
          <w:spacing w:val="7"/>
        </w:rPr>
        <w:t xml:space="preserve">competence </w:t>
      </w:r>
      <w:r>
        <w:rPr>
          <w:rFonts w:ascii="Trebuchet MS"/>
          <w:spacing w:val="5"/>
        </w:rPr>
        <w:t xml:space="preserve">and </w:t>
      </w:r>
      <w:r>
        <w:rPr>
          <w:rFonts w:ascii="Trebuchet MS"/>
          <w:spacing w:val="8"/>
        </w:rPr>
        <w:t xml:space="preserve">resources </w:t>
      </w:r>
      <w:r>
        <w:rPr>
          <w:rFonts w:ascii="Trebuchet MS"/>
          <w:spacing w:val="3"/>
        </w:rPr>
        <w:t xml:space="preserve">to </w:t>
      </w:r>
      <w:r>
        <w:rPr>
          <w:rFonts w:ascii="Trebuchet MS"/>
          <w:spacing w:val="6"/>
        </w:rPr>
        <w:t xml:space="preserve">perform </w:t>
      </w:r>
      <w:r>
        <w:rPr>
          <w:rFonts w:ascii="Trebuchet MS"/>
          <w:spacing w:val="3"/>
        </w:rPr>
        <w:t xml:space="preserve">his </w:t>
      </w:r>
      <w:r>
        <w:rPr>
          <w:rFonts w:ascii="Trebuchet MS"/>
          <w:spacing w:val="5"/>
        </w:rPr>
        <w:t xml:space="preserve">duties </w:t>
      </w:r>
      <w:r>
        <w:rPr>
          <w:rFonts w:ascii="Trebuchet MS"/>
          <w:spacing w:val="56"/>
        </w:rPr>
        <w:t xml:space="preserve"> </w:t>
      </w:r>
      <w:r>
        <w:rPr>
          <w:rFonts w:ascii="Trebuchet MS"/>
          <w:spacing w:val="5"/>
        </w:rPr>
        <w:t>diligently.</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6" w:lineRule="auto"/>
        <w:ind w:left="112" w:right="113"/>
        <w:jc w:val="both"/>
        <w:rPr>
          <w:rFonts w:ascii="Trebuchet MS" w:eastAsia="Trebuchet MS" w:hAnsi="Trebuchet MS" w:cs="Trebuchet MS"/>
        </w:rPr>
      </w:pPr>
      <w:r>
        <w:rPr>
          <w:rFonts w:ascii="Trebuchet MS"/>
          <w:spacing w:val="7"/>
        </w:rPr>
        <w:t>Provision</w:t>
      </w:r>
      <w:r>
        <w:rPr>
          <w:rFonts w:ascii="Trebuchet MS"/>
          <w:spacing w:val="32"/>
        </w:rPr>
        <w:t xml:space="preserve"> </w:t>
      </w:r>
      <w:r>
        <w:rPr>
          <w:rFonts w:ascii="Trebuchet MS"/>
          <w:spacing w:val="4"/>
        </w:rPr>
        <w:t>will</w:t>
      </w:r>
      <w:r>
        <w:rPr>
          <w:rFonts w:ascii="Trebuchet MS"/>
          <w:spacing w:val="22"/>
        </w:rPr>
        <w:t xml:space="preserve"> </w:t>
      </w:r>
      <w:r>
        <w:rPr>
          <w:rFonts w:ascii="Trebuchet MS"/>
          <w:spacing w:val="4"/>
        </w:rPr>
        <w:t>be</w:t>
      </w:r>
      <w:r>
        <w:rPr>
          <w:rFonts w:ascii="Trebuchet MS"/>
          <w:spacing w:val="27"/>
        </w:rPr>
        <w:t xml:space="preserve"> </w:t>
      </w:r>
      <w:r>
        <w:rPr>
          <w:rFonts w:ascii="Trebuchet MS"/>
        </w:rPr>
        <w:t>made</w:t>
      </w:r>
      <w:r>
        <w:rPr>
          <w:rFonts w:ascii="Trebuchet MS"/>
          <w:spacing w:val="28"/>
        </w:rPr>
        <w:t xml:space="preserve"> </w:t>
      </w:r>
      <w:r>
        <w:rPr>
          <w:rFonts w:ascii="Trebuchet MS"/>
          <w:spacing w:val="2"/>
        </w:rPr>
        <w:t>in</w:t>
      </w:r>
      <w:r>
        <w:rPr>
          <w:rFonts w:ascii="Trebuchet MS"/>
          <w:spacing w:val="27"/>
        </w:rPr>
        <w:t xml:space="preserve"> </w:t>
      </w:r>
      <w:r>
        <w:rPr>
          <w:rFonts w:ascii="Trebuchet MS"/>
          <w:spacing w:val="5"/>
        </w:rPr>
        <w:t>the</w:t>
      </w:r>
      <w:r>
        <w:rPr>
          <w:rFonts w:ascii="Trebuchet MS"/>
          <w:spacing w:val="27"/>
        </w:rPr>
        <w:t xml:space="preserve"> </w:t>
      </w:r>
      <w:r>
        <w:rPr>
          <w:rFonts w:ascii="Trebuchet MS"/>
          <w:spacing w:val="5"/>
        </w:rPr>
        <w:t>Bill</w:t>
      </w:r>
      <w:r>
        <w:rPr>
          <w:rFonts w:ascii="Trebuchet MS"/>
          <w:spacing w:val="20"/>
        </w:rPr>
        <w:t xml:space="preserve"> </w:t>
      </w:r>
      <w:r>
        <w:rPr>
          <w:rFonts w:ascii="Trebuchet MS"/>
          <w:spacing w:val="5"/>
        </w:rPr>
        <w:t>of</w:t>
      </w:r>
      <w:r>
        <w:rPr>
          <w:rFonts w:ascii="Trebuchet MS"/>
          <w:spacing w:val="29"/>
        </w:rPr>
        <w:t xml:space="preserve"> </w:t>
      </w:r>
      <w:r>
        <w:rPr>
          <w:rFonts w:ascii="Trebuchet MS"/>
          <w:spacing w:val="6"/>
        </w:rPr>
        <w:t>quantities</w:t>
      </w:r>
      <w:r>
        <w:rPr>
          <w:rFonts w:ascii="Trebuchet MS"/>
          <w:spacing w:val="29"/>
        </w:rPr>
        <w:t xml:space="preserve"> </w:t>
      </w:r>
      <w:r>
        <w:rPr>
          <w:rFonts w:ascii="Trebuchet MS"/>
          <w:spacing w:val="3"/>
        </w:rPr>
        <w:t>to</w:t>
      </w:r>
      <w:r>
        <w:rPr>
          <w:rFonts w:ascii="Trebuchet MS"/>
          <w:spacing w:val="29"/>
        </w:rPr>
        <w:t xml:space="preserve"> </w:t>
      </w:r>
      <w:r>
        <w:rPr>
          <w:rFonts w:ascii="Trebuchet MS"/>
          <w:spacing w:val="7"/>
        </w:rPr>
        <w:t>cover</w:t>
      </w:r>
      <w:r>
        <w:rPr>
          <w:rFonts w:ascii="Trebuchet MS"/>
          <w:spacing w:val="27"/>
        </w:rPr>
        <w:t xml:space="preserve"> </w:t>
      </w:r>
      <w:r>
        <w:rPr>
          <w:rFonts w:ascii="Trebuchet MS"/>
          <w:spacing w:val="4"/>
        </w:rPr>
        <w:t>the</w:t>
      </w:r>
      <w:r>
        <w:rPr>
          <w:rFonts w:ascii="Trebuchet MS"/>
          <w:spacing w:val="27"/>
        </w:rPr>
        <w:t xml:space="preserve"> </w:t>
      </w:r>
      <w:r>
        <w:rPr>
          <w:rFonts w:ascii="Trebuchet MS"/>
          <w:spacing w:val="8"/>
        </w:rPr>
        <w:t>cost</w:t>
      </w:r>
      <w:r>
        <w:rPr>
          <w:rFonts w:ascii="Trebuchet MS"/>
          <w:spacing w:val="24"/>
        </w:rPr>
        <w:t xml:space="preserve"> </w:t>
      </w:r>
      <w:r>
        <w:rPr>
          <w:rFonts w:ascii="Trebuchet MS"/>
          <w:spacing w:val="5"/>
        </w:rPr>
        <w:t>of</w:t>
      </w:r>
      <w:r>
        <w:rPr>
          <w:rFonts w:ascii="Trebuchet MS"/>
          <w:spacing w:val="29"/>
        </w:rPr>
        <w:t xml:space="preserve"> </w:t>
      </w:r>
      <w:r>
        <w:rPr>
          <w:rFonts w:ascii="Trebuchet MS"/>
        </w:rPr>
        <w:t>a</w:t>
      </w:r>
      <w:r>
        <w:rPr>
          <w:rFonts w:ascii="Trebuchet MS"/>
          <w:spacing w:val="29"/>
        </w:rPr>
        <w:t xml:space="preserve"> </w:t>
      </w:r>
      <w:r>
        <w:rPr>
          <w:rFonts w:ascii="Trebuchet MS"/>
          <w:spacing w:val="7"/>
        </w:rPr>
        <w:t>dedicated</w:t>
      </w:r>
      <w:r>
        <w:rPr>
          <w:rFonts w:ascii="Trebuchet MS"/>
          <w:spacing w:val="32"/>
        </w:rPr>
        <w:t xml:space="preserve"> </w:t>
      </w:r>
      <w:r>
        <w:rPr>
          <w:rFonts w:ascii="Trebuchet MS"/>
          <w:spacing w:val="7"/>
        </w:rPr>
        <w:t>construction</w:t>
      </w:r>
      <w:r>
        <w:rPr>
          <w:rFonts w:ascii="Trebuchet MS"/>
          <w:spacing w:val="32"/>
        </w:rPr>
        <w:t xml:space="preserve"> </w:t>
      </w:r>
      <w:r>
        <w:rPr>
          <w:rFonts w:ascii="Trebuchet MS"/>
          <w:spacing w:val="7"/>
        </w:rPr>
        <w:t>safety</w:t>
      </w:r>
      <w:r>
        <w:rPr>
          <w:rFonts w:ascii="Trebuchet MS"/>
          <w:spacing w:val="4"/>
          <w:w w:val="99"/>
        </w:rPr>
        <w:t xml:space="preserve"> </w:t>
      </w:r>
      <w:r>
        <w:rPr>
          <w:rFonts w:ascii="Trebuchet MS"/>
          <w:spacing w:val="6"/>
        </w:rPr>
        <w:t xml:space="preserve">officer </w:t>
      </w:r>
      <w:r>
        <w:rPr>
          <w:rFonts w:ascii="Trebuchet MS"/>
          <w:spacing w:val="7"/>
        </w:rPr>
        <w:t xml:space="preserve">appointed </w:t>
      </w:r>
      <w:r>
        <w:rPr>
          <w:rFonts w:ascii="Trebuchet MS"/>
          <w:spacing w:val="6"/>
        </w:rPr>
        <w:t xml:space="preserve">after award </w:t>
      </w:r>
      <w:r>
        <w:rPr>
          <w:rFonts w:ascii="Trebuchet MS"/>
          <w:spacing w:val="4"/>
        </w:rPr>
        <w:t xml:space="preserve">of the </w:t>
      </w:r>
      <w:r>
        <w:rPr>
          <w:rFonts w:ascii="Trebuchet MS"/>
          <w:spacing w:val="7"/>
        </w:rPr>
        <w:t xml:space="preserve">contract </w:t>
      </w:r>
      <w:r>
        <w:rPr>
          <w:rFonts w:ascii="Trebuchet MS"/>
        </w:rPr>
        <w:t xml:space="preserve">if </w:t>
      </w:r>
      <w:r>
        <w:rPr>
          <w:rFonts w:ascii="Trebuchet MS"/>
          <w:spacing w:val="4"/>
        </w:rPr>
        <w:t xml:space="preserve">so </w:t>
      </w:r>
      <w:r>
        <w:rPr>
          <w:rFonts w:ascii="Trebuchet MS"/>
          <w:spacing w:val="7"/>
        </w:rPr>
        <w:t xml:space="preserve">ordered </w:t>
      </w:r>
      <w:r>
        <w:rPr>
          <w:rFonts w:ascii="Trebuchet MS"/>
          <w:spacing w:val="3"/>
        </w:rPr>
        <w:t xml:space="preserve">by </w:t>
      </w:r>
      <w:r>
        <w:rPr>
          <w:rFonts w:ascii="Trebuchet MS"/>
          <w:spacing w:val="4"/>
        </w:rPr>
        <w:t xml:space="preserve">the  </w:t>
      </w:r>
      <w:r>
        <w:rPr>
          <w:rFonts w:ascii="Trebuchet MS"/>
          <w:spacing w:val="6"/>
        </w:rPr>
        <w:t xml:space="preserve"> </w:t>
      </w:r>
      <w:r>
        <w:rPr>
          <w:rFonts w:ascii="Trebuchet MS"/>
          <w:spacing w:val="7"/>
        </w:rPr>
        <w:t>Engineer.</w:t>
      </w:r>
    </w:p>
    <w:p w:rsidR="00E22020" w:rsidRDefault="00E22020">
      <w:pPr>
        <w:rPr>
          <w:rFonts w:ascii="Trebuchet MS" w:eastAsia="Trebuchet MS" w:hAnsi="Trebuchet MS" w:cs="Trebuchet MS"/>
          <w:sz w:val="20"/>
          <w:szCs w:val="20"/>
        </w:rPr>
      </w:pPr>
    </w:p>
    <w:p w:rsidR="00E22020" w:rsidRDefault="00E22020">
      <w:pPr>
        <w:spacing w:before="2"/>
        <w:rPr>
          <w:rFonts w:ascii="Trebuchet MS" w:eastAsia="Trebuchet MS" w:hAnsi="Trebuchet MS" w:cs="Trebuchet MS"/>
          <w:sz w:val="29"/>
          <w:szCs w:val="29"/>
        </w:rPr>
      </w:pPr>
    </w:p>
    <w:p w:rsidR="00E22020" w:rsidRDefault="00016963">
      <w:pPr>
        <w:pStyle w:val="BodyText"/>
        <w:ind w:left="112"/>
        <w:jc w:val="both"/>
        <w:rPr>
          <w:rFonts w:ascii="Trebuchet MS" w:eastAsia="Trebuchet MS" w:hAnsi="Trebuchet MS" w:cs="Trebuchet MS"/>
        </w:rPr>
      </w:pPr>
      <w:r>
        <w:rPr>
          <w:rFonts w:ascii="Trebuchet MS"/>
        </w:rPr>
        <w:t xml:space="preserve">A </w:t>
      </w:r>
      <w:r>
        <w:rPr>
          <w:rFonts w:ascii="Trebuchet MS"/>
          <w:spacing w:val="6"/>
        </w:rPr>
        <w:t xml:space="preserve">.10.3 </w:t>
      </w:r>
      <w:r>
        <w:rPr>
          <w:rFonts w:ascii="Trebuchet MS"/>
          <w:u w:val="single" w:color="000000"/>
        </w:rPr>
        <w:t xml:space="preserve">Health a </w:t>
      </w:r>
      <w:proofErr w:type="spellStart"/>
      <w:r>
        <w:rPr>
          <w:rFonts w:ascii="Trebuchet MS"/>
          <w:spacing w:val="5"/>
          <w:u w:val="single" w:color="000000"/>
        </w:rPr>
        <w:t>nd</w:t>
      </w:r>
      <w:proofErr w:type="spellEnd"/>
      <w:r>
        <w:rPr>
          <w:rFonts w:ascii="Trebuchet MS"/>
          <w:spacing w:val="5"/>
          <w:u w:val="single" w:color="000000"/>
        </w:rPr>
        <w:t xml:space="preserve"> </w:t>
      </w:r>
      <w:r>
        <w:rPr>
          <w:rFonts w:ascii="Trebuchet MS"/>
          <w:spacing w:val="7"/>
          <w:u w:val="single" w:color="000000"/>
        </w:rPr>
        <w:t>Safety</w:t>
      </w:r>
      <w:r>
        <w:rPr>
          <w:rFonts w:ascii="Trebuchet MS"/>
          <w:spacing w:val="27"/>
          <w:u w:val="single" w:color="000000"/>
        </w:rPr>
        <w:t xml:space="preserve"> </w:t>
      </w:r>
      <w:r>
        <w:rPr>
          <w:rFonts w:ascii="Trebuchet MS"/>
          <w:u w:val="single" w:color="000000"/>
        </w:rPr>
        <w:t>Representatives</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line="276" w:lineRule="auto"/>
        <w:ind w:left="112" w:right="110"/>
        <w:jc w:val="both"/>
        <w:rPr>
          <w:rFonts w:ascii="Trebuchet MS" w:eastAsia="Trebuchet MS" w:hAnsi="Trebuchet MS" w:cs="Trebuchet MS"/>
        </w:rPr>
      </w:pPr>
      <w:r>
        <w:rPr>
          <w:rFonts w:ascii="Trebuchet MS"/>
        </w:rPr>
        <w:t>In</w:t>
      </w:r>
      <w:r>
        <w:rPr>
          <w:rFonts w:ascii="Trebuchet MS"/>
          <w:spacing w:val="27"/>
        </w:rPr>
        <w:t xml:space="preserve"> </w:t>
      </w:r>
      <w:r>
        <w:rPr>
          <w:rFonts w:ascii="Trebuchet MS"/>
          <w:spacing w:val="5"/>
        </w:rPr>
        <w:t>term</w:t>
      </w:r>
      <w:r>
        <w:rPr>
          <w:rFonts w:ascii="Trebuchet MS"/>
          <w:spacing w:val="-21"/>
        </w:rPr>
        <w:t xml:space="preserve"> </w:t>
      </w:r>
      <w:r>
        <w:rPr>
          <w:rFonts w:ascii="Trebuchet MS"/>
        </w:rPr>
        <w:t>s</w:t>
      </w:r>
      <w:r>
        <w:rPr>
          <w:rFonts w:ascii="Trebuchet MS"/>
          <w:spacing w:val="28"/>
        </w:rPr>
        <w:t xml:space="preserve"> </w:t>
      </w:r>
      <w:r>
        <w:rPr>
          <w:rFonts w:ascii="Trebuchet MS"/>
          <w:spacing w:val="6"/>
        </w:rPr>
        <w:t>of</w:t>
      </w:r>
      <w:r>
        <w:rPr>
          <w:rFonts w:ascii="Trebuchet MS"/>
          <w:spacing w:val="21"/>
        </w:rPr>
        <w:t xml:space="preserve"> </w:t>
      </w:r>
      <w:r>
        <w:rPr>
          <w:rFonts w:ascii="Trebuchet MS"/>
          <w:spacing w:val="8"/>
        </w:rPr>
        <w:t>Sections</w:t>
      </w:r>
      <w:r>
        <w:rPr>
          <w:rFonts w:ascii="Trebuchet MS"/>
          <w:spacing w:val="26"/>
        </w:rPr>
        <w:t xml:space="preserve"> </w:t>
      </w:r>
      <w:r>
        <w:rPr>
          <w:rFonts w:ascii="Trebuchet MS"/>
          <w:spacing w:val="4"/>
        </w:rPr>
        <w:t>17</w:t>
      </w:r>
      <w:r>
        <w:rPr>
          <w:rFonts w:ascii="Trebuchet MS"/>
          <w:spacing w:val="26"/>
        </w:rPr>
        <w:t xml:space="preserve"> </w:t>
      </w:r>
      <w:r>
        <w:rPr>
          <w:rFonts w:ascii="Trebuchet MS"/>
          <w:spacing w:val="7"/>
        </w:rPr>
        <w:t>and</w:t>
      </w:r>
      <w:r>
        <w:rPr>
          <w:rFonts w:ascii="Trebuchet MS"/>
          <w:spacing w:val="27"/>
        </w:rPr>
        <w:t xml:space="preserve"> </w:t>
      </w:r>
      <w:r>
        <w:rPr>
          <w:rFonts w:ascii="Trebuchet MS"/>
          <w:spacing w:val="6"/>
        </w:rPr>
        <w:t>18</w:t>
      </w:r>
      <w:r>
        <w:rPr>
          <w:rFonts w:ascii="Trebuchet MS"/>
          <w:spacing w:val="23"/>
        </w:rPr>
        <w:t xml:space="preserve"> </w:t>
      </w:r>
      <w:r>
        <w:rPr>
          <w:rFonts w:ascii="Trebuchet MS"/>
          <w:spacing w:val="6"/>
        </w:rPr>
        <w:t>of</w:t>
      </w:r>
      <w:r>
        <w:rPr>
          <w:rFonts w:ascii="Trebuchet MS"/>
          <w:spacing w:val="23"/>
        </w:rPr>
        <w:t xml:space="preserve"> </w:t>
      </w:r>
      <w:r>
        <w:rPr>
          <w:rFonts w:ascii="Trebuchet MS"/>
          <w:spacing w:val="6"/>
        </w:rPr>
        <w:t>the</w:t>
      </w:r>
      <w:r>
        <w:rPr>
          <w:rFonts w:ascii="Trebuchet MS"/>
          <w:spacing w:val="26"/>
        </w:rPr>
        <w:t xml:space="preserve"> </w:t>
      </w:r>
      <w:r>
        <w:rPr>
          <w:rFonts w:ascii="Trebuchet MS"/>
          <w:spacing w:val="7"/>
        </w:rPr>
        <w:t>Act</w:t>
      </w:r>
      <w:r>
        <w:rPr>
          <w:rFonts w:ascii="Trebuchet MS"/>
          <w:spacing w:val="11"/>
        </w:rPr>
        <w:t xml:space="preserve"> </w:t>
      </w:r>
      <w:r>
        <w:rPr>
          <w:rFonts w:ascii="Trebuchet MS"/>
        </w:rPr>
        <w:t>85</w:t>
      </w:r>
      <w:r>
        <w:rPr>
          <w:rFonts w:ascii="Trebuchet MS"/>
          <w:spacing w:val="23"/>
        </w:rPr>
        <w:t xml:space="preserve"> </w:t>
      </w:r>
      <w:r>
        <w:rPr>
          <w:rFonts w:ascii="Trebuchet MS"/>
          <w:spacing w:val="3"/>
        </w:rPr>
        <w:t>(O</w:t>
      </w:r>
      <w:r>
        <w:rPr>
          <w:rFonts w:ascii="Trebuchet MS"/>
          <w:spacing w:val="-23"/>
        </w:rPr>
        <w:t xml:space="preserve"> </w:t>
      </w:r>
      <w:r>
        <w:rPr>
          <w:rFonts w:ascii="Trebuchet MS"/>
        </w:rPr>
        <w:t>H</w:t>
      </w:r>
      <w:r>
        <w:rPr>
          <w:rFonts w:ascii="Trebuchet MS"/>
          <w:spacing w:val="-26"/>
        </w:rPr>
        <w:t xml:space="preserve"> </w:t>
      </w:r>
      <w:r>
        <w:rPr>
          <w:rFonts w:ascii="Trebuchet MS"/>
          <w:spacing w:val="6"/>
        </w:rPr>
        <w:t>SA</w:t>
      </w:r>
      <w:r>
        <w:rPr>
          <w:rFonts w:ascii="Trebuchet MS"/>
          <w:spacing w:val="27"/>
        </w:rPr>
        <w:t xml:space="preserve"> </w:t>
      </w:r>
      <w:r>
        <w:rPr>
          <w:rFonts w:ascii="Trebuchet MS"/>
          <w:spacing w:val="9"/>
        </w:rPr>
        <w:t>1993)</w:t>
      </w:r>
      <w:r>
        <w:rPr>
          <w:rFonts w:ascii="Trebuchet MS"/>
          <w:spacing w:val="21"/>
        </w:rPr>
        <w:t xml:space="preserve"> </w:t>
      </w:r>
      <w:r>
        <w:rPr>
          <w:rFonts w:ascii="Trebuchet MS"/>
          <w:spacing w:val="6"/>
        </w:rPr>
        <w:t>the</w:t>
      </w:r>
      <w:r>
        <w:rPr>
          <w:rFonts w:ascii="Trebuchet MS"/>
          <w:spacing w:val="26"/>
        </w:rPr>
        <w:t xml:space="preserve"> </w:t>
      </w:r>
      <w:r>
        <w:rPr>
          <w:rFonts w:ascii="Trebuchet MS"/>
        </w:rPr>
        <w:t>Contractor</w:t>
      </w:r>
      <w:r>
        <w:rPr>
          <w:rFonts w:ascii="Trebuchet MS"/>
          <w:spacing w:val="11"/>
        </w:rPr>
        <w:t xml:space="preserve"> </w:t>
      </w:r>
      <w:r>
        <w:rPr>
          <w:rFonts w:ascii="Trebuchet MS"/>
          <w:spacing w:val="6"/>
        </w:rPr>
        <w:t>shall</w:t>
      </w:r>
      <w:r>
        <w:rPr>
          <w:rFonts w:ascii="Trebuchet MS"/>
          <w:spacing w:val="16"/>
        </w:rPr>
        <w:t xml:space="preserve"> </w:t>
      </w:r>
      <w:r>
        <w:rPr>
          <w:rFonts w:ascii="Trebuchet MS"/>
          <w:spacing w:val="8"/>
        </w:rPr>
        <w:t>appoint</w:t>
      </w:r>
      <w:r>
        <w:rPr>
          <w:rFonts w:ascii="Trebuchet MS"/>
          <w:spacing w:val="20"/>
        </w:rPr>
        <w:t xml:space="preserve"> </w:t>
      </w:r>
      <w:r>
        <w:rPr>
          <w:rFonts w:ascii="Trebuchet MS"/>
        </w:rPr>
        <w:t>a</w:t>
      </w:r>
      <w:r>
        <w:rPr>
          <w:rFonts w:ascii="Trebuchet MS"/>
          <w:spacing w:val="26"/>
        </w:rPr>
        <w:t xml:space="preserve"> </w:t>
      </w:r>
      <w:r>
        <w:rPr>
          <w:rFonts w:ascii="Trebuchet MS"/>
          <w:spacing w:val="6"/>
        </w:rPr>
        <w:t>health</w:t>
      </w:r>
      <w:r>
        <w:rPr>
          <w:rFonts w:ascii="Trebuchet MS"/>
          <w:spacing w:val="26"/>
        </w:rPr>
        <w:t xml:space="preserve"> </w:t>
      </w:r>
      <w:r>
        <w:rPr>
          <w:rFonts w:ascii="Trebuchet MS"/>
          <w:spacing w:val="6"/>
        </w:rPr>
        <w:t>and</w:t>
      </w:r>
      <w:r>
        <w:rPr>
          <w:rFonts w:ascii="Trebuchet MS"/>
          <w:w w:val="99"/>
        </w:rPr>
        <w:t xml:space="preserve"> </w:t>
      </w:r>
      <w:r>
        <w:rPr>
          <w:rFonts w:ascii="Trebuchet MS"/>
          <w:spacing w:val="7"/>
        </w:rPr>
        <w:t xml:space="preserve">safety </w:t>
      </w:r>
      <w:r>
        <w:rPr>
          <w:rFonts w:ascii="Trebuchet MS"/>
          <w:spacing w:val="8"/>
        </w:rPr>
        <w:t xml:space="preserve">representative whenever </w:t>
      </w:r>
      <w:r>
        <w:rPr>
          <w:rFonts w:ascii="Trebuchet MS"/>
          <w:spacing w:val="5"/>
        </w:rPr>
        <w:t xml:space="preserve">he </w:t>
      </w:r>
      <w:r>
        <w:rPr>
          <w:rFonts w:ascii="Trebuchet MS"/>
          <w:spacing w:val="7"/>
        </w:rPr>
        <w:t xml:space="preserve">has </w:t>
      </w:r>
      <w:r>
        <w:rPr>
          <w:rFonts w:ascii="Trebuchet MS"/>
        </w:rPr>
        <w:t xml:space="preserve">more </w:t>
      </w:r>
      <w:r>
        <w:rPr>
          <w:rFonts w:ascii="Trebuchet MS"/>
          <w:spacing w:val="7"/>
        </w:rPr>
        <w:t xml:space="preserve">than </w:t>
      </w:r>
      <w:r>
        <w:rPr>
          <w:rFonts w:ascii="Trebuchet MS"/>
          <w:spacing w:val="6"/>
        </w:rPr>
        <w:t xml:space="preserve">20 </w:t>
      </w:r>
      <w:r>
        <w:rPr>
          <w:rFonts w:ascii="Trebuchet MS"/>
          <w:spacing w:val="9"/>
        </w:rPr>
        <w:t xml:space="preserve">employees </w:t>
      </w:r>
      <w:r>
        <w:rPr>
          <w:rFonts w:ascii="Trebuchet MS"/>
        </w:rPr>
        <w:t xml:space="preserve">in </w:t>
      </w:r>
      <w:r>
        <w:rPr>
          <w:rFonts w:ascii="Trebuchet MS"/>
          <w:spacing w:val="4"/>
        </w:rPr>
        <w:t xml:space="preserve">his </w:t>
      </w:r>
      <w:r>
        <w:rPr>
          <w:rFonts w:ascii="Trebuchet MS"/>
          <w:spacing w:val="9"/>
        </w:rPr>
        <w:t xml:space="preserve">employ </w:t>
      </w:r>
      <w:r>
        <w:rPr>
          <w:rFonts w:ascii="Trebuchet MS"/>
          <w:spacing w:val="6"/>
        </w:rPr>
        <w:t xml:space="preserve">on </w:t>
      </w:r>
      <w:r>
        <w:rPr>
          <w:rFonts w:ascii="Trebuchet MS"/>
          <w:spacing w:val="5"/>
        </w:rPr>
        <w:t xml:space="preserve">the </w:t>
      </w:r>
      <w:r>
        <w:rPr>
          <w:rFonts w:ascii="Trebuchet MS"/>
          <w:spacing w:val="7"/>
        </w:rPr>
        <w:t xml:space="preserve">work </w:t>
      </w:r>
      <w:r>
        <w:rPr>
          <w:rFonts w:ascii="Trebuchet MS"/>
          <w:spacing w:val="6"/>
        </w:rPr>
        <w:t>s.</w:t>
      </w:r>
      <w:r>
        <w:rPr>
          <w:rFonts w:ascii="Trebuchet MS"/>
          <w:spacing w:val="66"/>
        </w:rPr>
        <w:t xml:space="preserve"> </w:t>
      </w:r>
      <w:r>
        <w:rPr>
          <w:rFonts w:ascii="Trebuchet MS"/>
        </w:rPr>
        <w:t>The</w:t>
      </w:r>
      <w:r>
        <w:rPr>
          <w:rFonts w:ascii="Trebuchet MS"/>
          <w:w w:val="99"/>
        </w:rPr>
        <w:t xml:space="preserve"> </w:t>
      </w:r>
      <w:r>
        <w:rPr>
          <w:rFonts w:ascii="Trebuchet MS"/>
          <w:spacing w:val="6"/>
        </w:rPr>
        <w:t>health</w:t>
      </w:r>
      <w:r>
        <w:rPr>
          <w:rFonts w:ascii="Trebuchet MS"/>
          <w:spacing w:val="25"/>
        </w:rPr>
        <w:t xml:space="preserve"> </w:t>
      </w:r>
      <w:r>
        <w:rPr>
          <w:rFonts w:ascii="Trebuchet MS"/>
          <w:spacing w:val="7"/>
        </w:rPr>
        <w:t>and</w:t>
      </w:r>
      <w:r>
        <w:rPr>
          <w:rFonts w:ascii="Trebuchet MS"/>
          <w:spacing w:val="25"/>
        </w:rPr>
        <w:t xml:space="preserve"> </w:t>
      </w:r>
      <w:r>
        <w:rPr>
          <w:rFonts w:ascii="Trebuchet MS"/>
          <w:spacing w:val="6"/>
        </w:rPr>
        <w:t>safety</w:t>
      </w:r>
      <w:r>
        <w:rPr>
          <w:rFonts w:ascii="Trebuchet MS"/>
          <w:spacing w:val="21"/>
        </w:rPr>
        <w:t xml:space="preserve"> </w:t>
      </w:r>
      <w:r>
        <w:rPr>
          <w:rFonts w:ascii="Trebuchet MS"/>
          <w:spacing w:val="7"/>
        </w:rPr>
        <w:t>representative</w:t>
      </w:r>
      <w:r>
        <w:rPr>
          <w:rFonts w:ascii="Trebuchet MS"/>
          <w:spacing w:val="25"/>
        </w:rPr>
        <w:t xml:space="preserve"> </w:t>
      </w:r>
      <w:r>
        <w:rPr>
          <w:rFonts w:ascii="Trebuchet MS"/>
        </w:rPr>
        <w:t>must</w:t>
      </w:r>
      <w:r>
        <w:rPr>
          <w:rFonts w:ascii="Trebuchet MS"/>
          <w:spacing w:val="19"/>
        </w:rPr>
        <w:t xml:space="preserve"> </w:t>
      </w:r>
      <w:r>
        <w:rPr>
          <w:rFonts w:ascii="Trebuchet MS"/>
          <w:spacing w:val="5"/>
        </w:rPr>
        <w:t>be</w:t>
      </w:r>
      <w:r>
        <w:rPr>
          <w:rFonts w:ascii="Trebuchet MS"/>
          <w:spacing w:val="25"/>
        </w:rPr>
        <w:t xml:space="preserve"> </w:t>
      </w:r>
      <w:r>
        <w:rPr>
          <w:rFonts w:ascii="Trebuchet MS"/>
          <w:spacing w:val="7"/>
        </w:rPr>
        <w:t>selected</w:t>
      </w:r>
      <w:r>
        <w:rPr>
          <w:rFonts w:ascii="Trebuchet MS"/>
          <w:spacing w:val="26"/>
        </w:rPr>
        <w:t xml:space="preserve"> </w:t>
      </w:r>
      <w:r>
        <w:rPr>
          <w:rFonts w:ascii="Trebuchet MS"/>
          <w:spacing w:val="5"/>
        </w:rPr>
        <w:t>from</w:t>
      </w:r>
      <w:r>
        <w:rPr>
          <w:rFonts w:ascii="Trebuchet MS"/>
          <w:spacing w:val="36"/>
        </w:rPr>
        <w:t xml:space="preserve"> </w:t>
      </w:r>
      <w:r>
        <w:rPr>
          <w:rFonts w:ascii="Trebuchet MS"/>
          <w:spacing w:val="7"/>
        </w:rPr>
        <w:t>employees</w:t>
      </w:r>
      <w:r>
        <w:rPr>
          <w:rFonts w:ascii="Trebuchet MS"/>
          <w:spacing w:val="39"/>
        </w:rPr>
        <w:t xml:space="preserve"> </w:t>
      </w:r>
      <w:r>
        <w:rPr>
          <w:rFonts w:ascii="Trebuchet MS"/>
          <w:spacing w:val="6"/>
        </w:rPr>
        <w:t>who</w:t>
      </w:r>
      <w:r>
        <w:rPr>
          <w:rFonts w:ascii="Trebuchet MS"/>
          <w:spacing w:val="28"/>
        </w:rPr>
        <w:t xml:space="preserve"> </w:t>
      </w:r>
      <w:r>
        <w:rPr>
          <w:rFonts w:ascii="Trebuchet MS"/>
          <w:spacing w:val="4"/>
        </w:rPr>
        <w:t>are</w:t>
      </w:r>
      <w:r>
        <w:rPr>
          <w:rFonts w:ascii="Trebuchet MS"/>
          <w:spacing w:val="26"/>
        </w:rPr>
        <w:t xml:space="preserve"> </w:t>
      </w:r>
      <w:r>
        <w:rPr>
          <w:rFonts w:ascii="Trebuchet MS"/>
          <w:spacing w:val="7"/>
        </w:rPr>
        <w:t>employed</w:t>
      </w:r>
      <w:r>
        <w:rPr>
          <w:rFonts w:ascii="Trebuchet MS"/>
          <w:spacing w:val="37"/>
        </w:rPr>
        <w:t xml:space="preserve"> </w:t>
      </w:r>
      <w:r>
        <w:rPr>
          <w:rFonts w:ascii="Trebuchet MS"/>
          <w:spacing w:val="2"/>
        </w:rPr>
        <w:t>in</w:t>
      </w:r>
      <w:r>
        <w:rPr>
          <w:rFonts w:ascii="Trebuchet MS"/>
          <w:spacing w:val="22"/>
        </w:rPr>
        <w:t xml:space="preserve"> </w:t>
      </w:r>
      <w:r>
        <w:rPr>
          <w:rFonts w:ascii="Trebuchet MS"/>
        </w:rPr>
        <w:t>a</w:t>
      </w:r>
      <w:r>
        <w:rPr>
          <w:rFonts w:ascii="Trebuchet MS"/>
          <w:spacing w:val="24"/>
        </w:rPr>
        <w:t xml:space="preserve"> </w:t>
      </w:r>
      <w:r>
        <w:rPr>
          <w:rFonts w:ascii="Trebuchet MS"/>
          <w:spacing w:val="4"/>
        </w:rPr>
        <w:t>full-time</w:t>
      </w:r>
      <w:r>
        <w:rPr>
          <w:rFonts w:ascii="Trebuchet MS"/>
          <w:w w:val="99"/>
        </w:rPr>
        <w:t xml:space="preserve"> </w:t>
      </w:r>
      <w:r>
        <w:rPr>
          <w:rFonts w:ascii="Trebuchet MS"/>
          <w:spacing w:val="8"/>
        </w:rPr>
        <w:t xml:space="preserve">capacity </w:t>
      </w:r>
      <w:r>
        <w:rPr>
          <w:rFonts w:ascii="Trebuchet MS"/>
          <w:spacing w:val="6"/>
        </w:rPr>
        <w:t xml:space="preserve">at </w:t>
      </w:r>
      <w:r>
        <w:rPr>
          <w:rFonts w:ascii="Trebuchet MS"/>
        </w:rPr>
        <w:t xml:space="preserve">a </w:t>
      </w:r>
      <w:r>
        <w:rPr>
          <w:rFonts w:ascii="Trebuchet MS"/>
          <w:spacing w:val="7"/>
        </w:rPr>
        <w:t>specific work</w:t>
      </w:r>
      <w:r>
        <w:rPr>
          <w:rFonts w:ascii="Trebuchet MS"/>
          <w:spacing w:val="-13"/>
        </w:rPr>
        <w:t xml:space="preserve"> </w:t>
      </w:r>
      <w:r>
        <w:rPr>
          <w:rFonts w:ascii="Trebuchet MS"/>
          <w:spacing w:val="7"/>
        </w:rPr>
        <w:t>place.</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6" w:lineRule="auto"/>
        <w:ind w:left="112" w:right="113"/>
        <w:jc w:val="both"/>
        <w:rPr>
          <w:rFonts w:ascii="Trebuchet MS" w:eastAsia="Trebuchet MS" w:hAnsi="Trebuchet MS" w:cs="Trebuchet MS"/>
        </w:rPr>
      </w:pPr>
      <w:r>
        <w:rPr>
          <w:rFonts w:ascii="Trebuchet MS"/>
        </w:rPr>
        <w:t>The</w:t>
      </w:r>
      <w:r>
        <w:rPr>
          <w:rFonts w:ascii="Trebuchet MS"/>
          <w:spacing w:val="19"/>
        </w:rPr>
        <w:t xml:space="preserve"> </w:t>
      </w:r>
      <w:r>
        <w:rPr>
          <w:rFonts w:ascii="Trebuchet MS"/>
        </w:rPr>
        <w:t>number</w:t>
      </w:r>
      <w:r>
        <w:rPr>
          <w:rFonts w:ascii="Trebuchet MS"/>
          <w:spacing w:val="25"/>
        </w:rPr>
        <w:t xml:space="preserve"> </w:t>
      </w:r>
      <w:r>
        <w:rPr>
          <w:rFonts w:ascii="Trebuchet MS"/>
          <w:spacing w:val="6"/>
        </w:rPr>
        <w:t>of</w:t>
      </w:r>
      <w:r>
        <w:rPr>
          <w:rFonts w:ascii="Trebuchet MS"/>
          <w:spacing w:val="23"/>
        </w:rPr>
        <w:t xml:space="preserve"> </w:t>
      </w:r>
      <w:r>
        <w:rPr>
          <w:rFonts w:ascii="Trebuchet MS"/>
          <w:spacing w:val="6"/>
        </w:rPr>
        <w:t>health</w:t>
      </w:r>
      <w:r>
        <w:rPr>
          <w:rFonts w:ascii="Trebuchet MS"/>
          <w:spacing w:val="28"/>
        </w:rPr>
        <w:t xml:space="preserve"> </w:t>
      </w:r>
      <w:r>
        <w:rPr>
          <w:rFonts w:ascii="Trebuchet MS"/>
          <w:spacing w:val="6"/>
        </w:rPr>
        <w:t>and</w:t>
      </w:r>
      <w:r>
        <w:rPr>
          <w:rFonts w:ascii="Trebuchet MS"/>
          <w:spacing w:val="29"/>
        </w:rPr>
        <w:t xml:space="preserve"> </w:t>
      </w:r>
      <w:r>
        <w:rPr>
          <w:rFonts w:ascii="Trebuchet MS"/>
          <w:spacing w:val="7"/>
        </w:rPr>
        <w:t>safety</w:t>
      </w:r>
      <w:r>
        <w:rPr>
          <w:rFonts w:ascii="Trebuchet MS"/>
          <w:spacing w:val="20"/>
        </w:rPr>
        <w:t xml:space="preserve"> </w:t>
      </w:r>
      <w:r>
        <w:rPr>
          <w:rFonts w:ascii="Trebuchet MS"/>
          <w:spacing w:val="8"/>
        </w:rPr>
        <w:t>representatives</w:t>
      </w:r>
      <w:r>
        <w:rPr>
          <w:rFonts w:ascii="Trebuchet MS"/>
          <w:spacing w:val="28"/>
        </w:rPr>
        <w:t xml:space="preserve"> </w:t>
      </w:r>
      <w:r>
        <w:rPr>
          <w:rFonts w:ascii="Trebuchet MS"/>
          <w:spacing w:val="6"/>
        </w:rPr>
        <w:t>for</w:t>
      </w:r>
      <w:r>
        <w:rPr>
          <w:rFonts w:ascii="Trebuchet MS"/>
          <w:spacing w:val="24"/>
        </w:rPr>
        <w:t xml:space="preserve"> </w:t>
      </w:r>
      <w:r>
        <w:rPr>
          <w:rFonts w:ascii="Trebuchet MS"/>
        </w:rPr>
        <w:t>a</w:t>
      </w:r>
      <w:r>
        <w:rPr>
          <w:rFonts w:ascii="Trebuchet MS"/>
          <w:spacing w:val="30"/>
        </w:rPr>
        <w:t xml:space="preserve"> </w:t>
      </w:r>
      <w:r>
        <w:rPr>
          <w:rFonts w:ascii="Trebuchet MS"/>
          <w:spacing w:val="7"/>
        </w:rPr>
        <w:t>work</w:t>
      </w:r>
      <w:r>
        <w:rPr>
          <w:rFonts w:ascii="Trebuchet MS"/>
          <w:spacing w:val="-18"/>
        </w:rPr>
        <w:t xml:space="preserve"> </w:t>
      </w:r>
      <w:r>
        <w:rPr>
          <w:rFonts w:ascii="Trebuchet MS"/>
          <w:spacing w:val="7"/>
        </w:rPr>
        <w:t>place</w:t>
      </w:r>
      <w:r>
        <w:rPr>
          <w:rFonts w:ascii="Trebuchet MS"/>
          <w:spacing w:val="29"/>
        </w:rPr>
        <w:t xml:space="preserve"> </w:t>
      </w:r>
      <w:r>
        <w:rPr>
          <w:rFonts w:ascii="Trebuchet MS"/>
          <w:spacing w:val="6"/>
        </w:rPr>
        <w:t>shall</w:t>
      </w:r>
      <w:r>
        <w:rPr>
          <w:rFonts w:ascii="Trebuchet MS"/>
          <w:spacing w:val="19"/>
        </w:rPr>
        <w:t xml:space="preserve"> </w:t>
      </w:r>
      <w:r>
        <w:rPr>
          <w:rFonts w:ascii="Trebuchet MS"/>
          <w:spacing w:val="6"/>
        </w:rPr>
        <w:t>be</w:t>
      </w:r>
      <w:r>
        <w:rPr>
          <w:rFonts w:ascii="Trebuchet MS"/>
          <w:spacing w:val="29"/>
        </w:rPr>
        <w:t xml:space="preserve"> </w:t>
      </w:r>
      <w:r>
        <w:rPr>
          <w:rFonts w:ascii="Trebuchet MS"/>
          <w:spacing w:val="6"/>
        </w:rPr>
        <w:t>at</w:t>
      </w:r>
      <w:r>
        <w:rPr>
          <w:rFonts w:ascii="Trebuchet MS"/>
          <w:spacing w:val="23"/>
        </w:rPr>
        <w:t xml:space="preserve"> </w:t>
      </w:r>
      <w:r>
        <w:rPr>
          <w:rFonts w:ascii="Trebuchet MS"/>
          <w:spacing w:val="7"/>
        </w:rPr>
        <w:t>least</w:t>
      </w:r>
      <w:r>
        <w:rPr>
          <w:rFonts w:ascii="Trebuchet MS"/>
          <w:spacing w:val="20"/>
        </w:rPr>
        <w:t xml:space="preserve"> </w:t>
      </w:r>
      <w:r>
        <w:rPr>
          <w:rFonts w:ascii="Trebuchet MS"/>
          <w:spacing w:val="8"/>
        </w:rPr>
        <w:t>one</w:t>
      </w:r>
      <w:r>
        <w:rPr>
          <w:rFonts w:ascii="Trebuchet MS"/>
          <w:spacing w:val="24"/>
        </w:rPr>
        <w:t xml:space="preserve"> </w:t>
      </w:r>
      <w:r>
        <w:rPr>
          <w:rFonts w:ascii="Trebuchet MS"/>
          <w:spacing w:val="6"/>
        </w:rPr>
        <w:t>for</w:t>
      </w:r>
      <w:r>
        <w:rPr>
          <w:rFonts w:ascii="Trebuchet MS"/>
          <w:spacing w:val="24"/>
        </w:rPr>
        <w:t xml:space="preserve"> </w:t>
      </w:r>
      <w:r>
        <w:rPr>
          <w:rFonts w:ascii="Trebuchet MS"/>
          <w:spacing w:val="7"/>
        </w:rPr>
        <w:t>every</w:t>
      </w:r>
      <w:r>
        <w:rPr>
          <w:rFonts w:ascii="Trebuchet MS"/>
          <w:spacing w:val="18"/>
        </w:rPr>
        <w:t xml:space="preserve"> </w:t>
      </w:r>
      <w:r>
        <w:rPr>
          <w:rFonts w:ascii="Trebuchet MS"/>
          <w:spacing w:val="10"/>
        </w:rPr>
        <w:t>50</w:t>
      </w:r>
      <w:r>
        <w:rPr>
          <w:rFonts w:ascii="Trebuchet MS"/>
          <w:spacing w:val="10"/>
          <w:w w:val="99"/>
        </w:rPr>
        <w:t xml:space="preserve"> </w:t>
      </w:r>
      <w:r>
        <w:rPr>
          <w:rFonts w:ascii="Trebuchet MS"/>
          <w:spacing w:val="8"/>
        </w:rPr>
        <w:t>employees.</w:t>
      </w:r>
    </w:p>
    <w:p w:rsidR="00E22020" w:rsidRDefault="00E22020">
      <w:pPr>
        <w:spacing w:before="4"/>
        <w:rPr>
          <w:rFonts w:ascii="Trebuchet MS" w:eastAsia="Trebuchet MS" w:hAnsi="Trebuchet MS" w:cs="Trebuchet MS"/>
          <w:sz w:val="24"/>
          <w:szCs w:val="24"/>
        </w:rPr>
      </w:pPr>
    </w:p>
    <w:p w:rsidR="00E22020" w:rsidRDefault="00016963">
      <w:pPr>
        <w:pStyle w:val="BodyText"/>
        <w:spacing w:line="276" w:lineRule="auto"/>
        <w:ind w:left="112" w:right="107"/>
        <w:jc w:val="both"/>
        <w:rPr>
          <w:rFonts w:ascii="Trebuchet MS" w:eastAsia="Trebuchet MS" w:hAnsi="Trebuchet MS" w:cs="Trebuchet MS"/>
        </w:rPr>
      </w:pPr>
      <w:r>
        <w:rPr>
          <w:rFonts w:ascii="Trebuchet MS"/>
        </w:rPr>
        <w:t>The</w:t>
      </w:r>
      <w:r>
        <w:rPr>
          <w:rFonts w:ascii="Trebuchet MS"/>
          <w:spacing w:val="23"/>
        </w:rPr>
        <w:t xml:space="preserve"> </w:t>
      </w:r>
      <w:r>
        <w:rPr>
          <w:rFonts w:ascii="Trebuchet MS"/>
          <w:spacing w:val="7"/>
        </w:rPr>
        <w:t>function</w:t>
      </w:r>
      <w:r>
        <w:rPr>
          <w:rFonts w:ascii="Trebuchet MS"/>
          <w:spacing w:val="22"/>
        </w:rPr>
        <w:t xml:space="preserve"> </w:t>
      </w:r>
      <w:r>
        <w:rPr>
          <w:rFonts w:ascii="Trebuchet MS"/>
          <w:spacing w:val="5"/>
        </w:rPr>
        <w:t>of</w:t>
      </w:r>
      <w:r>
        <w:rPr>
          <w:rFonts w:ascii="Trebuchet MS"/>
          <w:spacing w:val="19"/>
        </w:rPr>
        <w:t xml:space="preserve"> </w:t>
      </w:r>
      <w:r>
        <w:rPr>
          <w:rFonts w:ascii="Trebuchet MS"/>
          <w:spacing w:val="5"/>
        </w:rPr>
        <w:t>the</w:t>
      </w:r>
      <w:r>
        <w:rPr>
          <w:rFonts w:ascii="Trebuchet MS"/>
          <w:spacing w:val="23"/>
        </w:rPr>
        <w:t xml:space="preserve"> </w:t>
      </w:r>
      <w:r>
        <w:rPr>
          <w:rFonts w:ascii="Trebuchet MS"/>
          <w:spacing w:val="6"/>
        </w:rPr>
        <w:t>health</w:t>
      </w:r>
      <w:r>
        <w:rPr>
          <w:rFonts w:ascii="Trebuchet MS"/>
          <w:spacing w:val="23"/>
        </w:rPr>
        <w:t xml:space="preserve"> </w:t>
      </w:r>
      <w:r>
        <w:rPr>
          <w:rFonts w:ascii="Trebuchet MS"/>
          <w:spacing w:val="6"/>
        </w:rPr>
        <w:t>and</w:t>
      </w:r>
      <w:r>
        <w:rPr>
          <w:rFonts w:ascii="Trebuchet MS"/>
          <w:spacing w:val="18"/>
        </w:rPr>
        <w:t xml:space="preserve"> </w:t>
      </w:r>
      <w:r>
        <w:rPr>
          <w:rFonts w:ascii="Trebuchet MS"/>
          <w:spacing w:val="7"/>
        </w:rPr>
        <w:t>safety</w:t>
      </w:r>
      <w:r>
        <w:rPr>
          <w:rFonts w:ascii="Trebuchet MS"/>
          <w:spacing w:val="11"/>
        </w:rPr>
        <w:t xml:space="preserve"> </w:t>
      </w:r>
      <w:r>
        <w:rPr>
          <w:rFonts w:ascii="Trebuchet MS"/>
          <w:spacing w:val="7"/>
        </w:rPr>
        <w:t>representative(s)</w:t>
      </w:r>
      <w:r>
        <w:rPr>
          <w:rFonts w:ascii="Trebuchet MS"/>
          <w:spacing w:val="17"/>
        </w:rPr>
        <w:t xml:space="preserve"> </w:t>
      </w:r>
      <w:r>
        <w:rPr>
          <w:rFonts w:ascii="Trebuchet MS"/>
          <w:spacing w:val="3"/>
        </w:rPr>
        <w:t>will</w:t>
      </w:r>
      <w:r>
        <w:rPr>
          <w:rFonts w:ascii="Trebuchet MS"/>
          <w:spacing w:val="13"/>
        </w:rPr>
        <w:t xml:space="preserve"> </w:t>
      </w:r>
      <w:r>
        <w:rPr>
          <w:rFonts w:ascii="Trebuchet MS"/>
          <w:spacing w:val="5"/>
        </w:rPr>
        <w:t>be</w:t>
      </w:r>
      <w:r>
        <w:rPr>
          <w:rFonts w:ascii="Trebuchet MS"/>
          <w:spacing w:val="18"/>
        </w:rPr>
        <w:t xml:space="preserve"> </w:t>
      </w:r>
      <w:r>
        <w:rPr>
          <w:rFonts w:ascii="Trebuchet MS"/>
          <w:spacing w:val="3"/>
        </w:rPr>
        <w:t>to</w:t>
      </w:r>
      <w:r>
        <w:rPr>
          <w:rFonts w:ascii="Trebuchet MS"/>
          <w:spacing w:val="20"/>
        </w:rPr>
        <w:t xml:space="preserve"> </w:t>
      </w:r>
      <w:r>
        <w:rPr>
          <w:rFonts w:ascii="Trebuchet MS"/>
          <w:spacing w:val="6"/>
        </w:rPr>
        <w:t>review</w:t>
      </w:r>
      <w:r>
        <w:rPr>
          <w:rFonts w:ascii="Trebuchet MS"/>
          <w:spacing w:val="29"/>
        </w:rPr>
        <w:t xml:space="preserve"> </w:t>
      </w:r>
      <w:r>
        <w:rPr>
          <w:rFonts w:ascii="Trebuchet MS"/>
          <w:spacing w:val="5"/>
        </w:rPr>
        <w:t>the</w:t>
      </w:r>
      <w:r>
        <w:rPr>
          <w:rFonts w:ascii="Trebuchet MS"/>
          <w:spacing w:val="23"/>
        </w:rPr>
        <w:t xml:space="preserve"> </w:t>
      </w:r>
      <w:r>
        <w:rPr>
          <w:rFonts w:ascii="Trebuchet MS"/>
          <w:spacing w:val="7"/>
        </w:rPr>
        <w:t>effectiveness</w:t>
      </w:r>
      <w:r>
        <w:rPr>
          <w:rFonts w:ascii="Trebuchet MS"/>
          <w:spacing w:val="24"/>
        </w:rPr>
        <w:t xml:space="preserve"> </w:t>
      </w:r>
      <w:r>
        <w:rPr>
          <w:rFonts w:ascii="Trebuchet MS"/>
          <w:spacing w:val="5"/>
        </w:rPr>
        <w:t>of</w:t>
      </w:r>
      <w:r>
        <w:rPr>
          <w:rFonts w:ascii="Trebuchet MS"/>
          <w:spacing w:val="19"/>
        </w:rPr>
        <w:t xml:space="preserve"> </w:t>
      </w:r>
      <w:r>
        <w:rPr>
          <w:rFonts w:ascii="Trebuchet MS"/>
          <w:spacing w:val="6"/>
        </w:rPr>
        <w:t>health</w:t>
      </w:r>
      <w:r>
        <w:rPr>
          <w:rFonts w:ascii="Trebuchet MS"/>
          <w:w w:val="99"/>
        </w:rPr>
        <w:t xml:space="preserve"> </w:t>
      </w:r>
      <w:r>
        <w:rPr>
          <w:rFonts w:ascii="Trebuchet MS"/>
          <w:spacing w:val="7"/>
        </w:rPr>
        <w:t xml:space="preserve">and safety </w:t>
      </w:r>
      <w:r>
        <w:rPr>
          <w:rFonts w:ascii="Trebuchet MS"/>
          <w:spacing w:val="8"/>
        </w:rPr>
        <w:t xml:space="preserve">measures, </w:t>
      </w:r>
      <w:r>
        <w:rPr>
          <w:rFonts w:ascii="Trebuchet MS"/>
        </w:rPr>
        <w:t xml:space="preserve">to </w:t>
      </w:r>
      <w:r>
        <w:rPr>
          <w:rFonts w:ascii="Trebuchet MS"/>
          <w:spacing w:val="6"/>
        </w:rPr>
        <w:t xml:space="preserve">identify </w:t>
      </w:r>
      <w:r>
        <w:rPr>
          <w:rFonts w:ascii="Trebuchet MS"/>
          <w:spacing w:val="7"/>
        </w:rPr>
        <w:t xml:space="preserve">potential hazards </w:t>
      </w:r>
      <w:r>
        <w:rPr>
          <w:rFonts w:ascii="Trebuchet MS"/>
          <w:spacing w:val="6"/>
        </w:rPr>
        <w:t xml:space="preserve">and </w:t>
      </w:r>
      <w:r>
        <w:rPr>
          <w:rFonts w:ascii="Trebuchet MS"/>
          <w:spacing w:val="5"/>
        </w:rPr>
        <w:t xml:space="preserve">major </w:t>
      </w:r>
      <w:r>
        <w:rPr>
          <w:rFonts w:ascii="Trebuchet MS"/>
          <w:spacing w:val="7"/>
        </w:rPr>
        <w:t xml:space="preserve">incidents, </w:t>
      </w:r>
      <w:r>
        <w:rPr>
          <w:rFonts w:ascii="Trebuchet MS"/>
          <w:spacing w:val="2"/>
        </w:rPr>
        <w:t xml:space="preserve">to </w:t>
      </w:r>
      <w:r>
        <w:rPr>
          <w:rFonts w:ascii="Trebuchet MS"/>
          <w:spacing w:val="9"/>
        </w:rPr>
        <w:t xml:space="preserve">examine </w:t>
      </w:r>
      <w:r>
        <w:rPr>
          <w:rFonts w:ascii="Trebuchet MS"/>
          <w:spacing w:val="8"/>
        </w:rPr>
        <w:t>causes</w:t>
      </w:r>
      <w:r>
        <w:rPr>
          <w:rFonts w:ascii="Trebuchet MS"/>
          <w:spacing w:val="46"/>
        </w:rPr>
        <w:t xml:space="preserve"> </w:t>
      </w:r>
      <w:r>
        <w:rPr>
          <w:rFonts w:ascii="Trebuchet MS"/>
          <w:spacing w:val="4"/>
        </w:rPr>
        <w:t>of</w:t>
      </w:r>
      <w:r>
        <w:rPr>
          <w:rFonts w:ascii="Trebuchet MS"/>
          <w:w w:val="99"/>
        </w:rPr>
        <w:t xml:space="preserve"> </w:t>
      </w:r>
      <w:r>
        <w:rPr>
          <w:rFonts w:ascii="Trebuchet MS"/>
          <w:spacing w:val="7"/>
        </w:rPr>
        <w:t>incidents</w:t>
      </w:r>
      <w:r>
        <w:rPr>
          <w:rFonts w:ascii="Trebuchet MS"/>
          <w:spacing w:val="5"/>
        </w:rPr>
        <w:t xml:space="preserve"> </w:t>
      </w:r>
      <w:r>
        <w:rPr>
          <w:rFonts w:ascii="Trebuchet MS"/>
          <w:spacing w:val="3"/>
        </w:rPr>
        <w:t xml:space="preserve">(in </w:t>
      </w:r>
      <w:r>
        <w:rPr>
          <w:rFonts w:ascii="Trebuchet MS"/>
          <w:spacing w:val="7"/>
        </w:rPr>
        <w:t>collaboration</w:t>
      </w:r>
      <w:r>
        <w:rPr>
          <w:rFonts w:ascii="Trebuchet MS"/>
          <w:spacing w:val="3"/>
        </w:rPr>
        <w:t xml:space="preserve"> </w:t>
      </w:r>
      <w:r>
        <w:rPr>
          <w:rFonts w:ascii="Trebuchet MS"/>
          <w:spacing w:val="5"/>
        </w:rPr>
        <w:t>with</w:t>
      </w:r>
      <w:r>
        <w:rPr>
          <w:rFonts w:ascii="Trebuchet MS"/>
          <w:spacing w:val="3"/>
        </w:rPr>
        <w:t xml:space="preserve"> his</w:t>
      </w:r>
      <w:r>
        <w:rPr>
          <w:rFonts w:ascii="Trebuchet MS"/>
          <w:spacing w:val="5"/>
        </w:rPr>
        <w:t xml:space="preserve"> </w:t>
      </w:r>
      <w:r>
        <w:rPr>
          <w:rFonts w:ascii="Trebuchet MS"/>
          <w:spacing w:val="6"/>
        </w:rPr>
        <w:t>employer,</w:t>
      </w:r>
      <w:r>
        <w:rPr>
          <w:rFonts w:ascii="Trebuchet MS"/>
          <w:spacing w:val="-4"/>
        </w:rPr>
        <w:t xml:space="preserve"> </w:t>
      </w:r>
      <w:r>
        <w:rPr>
          <w:rFonts w:ascii="Trebuchet MS"/>
          <w:spacing w:val="4"/>
        </w:rPr>
        <w:t>the</w:t>
      </w:r>
      <w:r>
        <w:rPr>
          <w:rFonts w:ascii="Trebuchet MS"/>
          <w:spacing w:val="3"/>
        </w:rPr>
        <w:t xml:space="preserve"> </w:t>
      </w:r>
      <w:r>
        <w:rPr>
          <w:rFonts w:ascii="Trebuchet MS"/>
          <w:spacing w:val="5"/>
        </w:rPr>
        <w:t>Contractor),</w:t>
      </w:r>
      <w:r>
        <w:rPr>
          <w:rFonts w:ascii="Trebuchet MS"/>
          <w:spacing w:val="-7"/>
        </w:rPr>
        <w:t xml:space="preserve"> </w:t>
      </w:r>
      <w:r>
        <w:rPr>
          <w:rFonts w:ascii="Trebuchet MS"/>
        </w:rPr>
        <w:t>to</w:t>
      </w:r>
      <w:r>
        <w:rPr>
          <w:rFonts w:ascii="Trebuchet MS"/>
          <w:spacing w:val="3"/>
        </w:rPr>
        <w:t xml:space="preserve"> </w:t>
      </w:r>
      <w:r>
        <w:rPr>
          <w:rFonts w:ascii="Trebuchet MS"/>
          <w:spacing w:val="6"/>
        </w:rPr>
        <w:t>investigate</w:t>
      </w:r>
      <w:r>
        <w:rPr>
          <w:rFonts w:ascii="Trebuchet MS"/>
          <w:spacing w:val="3"/>
        </w:rPr>
        <w:t xml:space="preserve"> </w:t>
      </w:r>
      <w:r>
        <w:rPr>
          <w:rFonts w:ascii="Trebuchet MS"/>
          <w:spacing w:val="8"/>
        </w:rPr>
        <w:t>com</w:t>
      </w:r>
      <w:r>
        <w:rPr>
          <w:rFonts w:ascii="Trebuchet MS"/>
          <w:spacing w:val="-20"/>
        </w:rPr>
        <w:t xml:space="preserve"> </w:t>
      </w:r>
      <w:r>
        <w:rPr>
          <w:rFonts w:ascii="Trebuchet MS"/>
          <w:spacing w:val="6"/>
        </w:rPr>
        <w:t>plaints</w:t>
      </w:r>
      <w:r>
        <w:rPr>
          <w:rFonts w:ascii="Trebuchet MS"/>
          <w:spacing w:val="5"/>
        </w:rPr>
        <w:t xml:space="preserve"> by</w:t>
      </w:r>
      <w:r>
        <w:rPr>
          <w:rFonts w:ascii="Trebuchet MS"/>
          <w:spacing w:val="-5"/>
        </w:rPr>
        <w:t xml:space="preserve"> </w:t>
      </w:r>
      <w:r>
        <w:rPr>
          <w:rFonts w:ascii="Trebuchet MS"/>
          <w:spacing w:val="9"/>
        </w:rPr>
        <w:t>employees</w:t>
      </w:r>
      <w:r>
        <w:rPr>
          <w:rFonts w:ascii="Trebuchet MS"/>
          <w:w w:val="99"/>
        </w:rPr>
        <w:t xml:space="preserve"> </w:t>
      </w:r>
      <w:r>
        <w:rPr>
          <w:rFonts w:ascii="Trebuchet MS"/>
          <w:spacing w:val="6"/>
        </w:rPr>
        <w:t xml:space="preserve">relating </w:t>
      </w:r>
      <w:r>
        <w:rPr>
          <w:rFonts w:ascii="Trebuchet MS"/>
          <w:spacing w:val="3"/>
        </w:rPr>
        <w:t xml:space="preserve">to </w:t>
      </w:r>
      <w:r>
        <w:rPr>
          <w:rFonts w:ascii="Trebuchet MS"/>
          <w:spacing w:val="6"/>
        </w:rPr>
        <w:t xml:space="preserve">health and </w:t>
      </w:r>
      <w:r>
        <w:rPr>
          <w:rFonts w:ascii="Trebuchet MS"/>
          <w:spacing w:val="7"/>
        </w:rPr>
        <w:t xml:space="preserve">safety </w:t>
      </w:r>
      <w:r>
        <w:rPr>
          <w:rFonts w:ascii="Trebuchet MS"/>
          <w:spacing w:val="6"/>
        </w:rPr>
        <w:t xml:space="preserve">at </w:t>
      </w:r>
      <w:r>
        <w:rPr>
          <w:rFonts w:ascii="Trebuchet MS"/>
          <w:spacing w:val="7"/>
        </w:rPr>
        <w:t xml:space="preserve">work </w:t>
      </w:r>
      <w:r>
        <w:rPr>
          <w:rFonts w:ascii="Trebuchet MS"/>
        </w:rPr>
        <w:t xml:space="preserve">, </w:t>
      </w:r>
      <w:r>
        <w:rPr>
          <w:rFonts w:ascii="Trebuchet MS"/>
          <w:spacing w:val="2"/>
        </w:rPr>
        <w:t xml:space="preserve">to </w:t>
      </w:r>
      <w:r>
        <w:rPr>
          <w:rFonts w:ascii="Trebuchet MS"/>
        </w:rPr>
        <w:t xml:space="preserve">make </w:t>
      </w:r>
      <w:r>
        <w:rPr>
          <w:rFonts w:ascii="Trebuchet MS"/>
          <w:spacing w:val="8"/>
        </w:rPr>
        <w:t xml:space="preserve">representations </w:t>
      </w:r>
      <w:r>
        <w:rPr>
          <w:rFonts w:ascii="Trebuchet MS"/>
        </w:rPr>
        <w:t xml:space="preserve">to </w:t>
      </w:r>
      <w:r>
        <w:rPr>
          <w:rFonts w:ascii="Trebuchet MS"/>
          <w:spacing w:val="4"/>
        </w:rPr>
        <w:t xml:space="preserve">the </w:t>
      </w:r>
      <w:r>
        <w:rPr>
          <w:rFonts w:ascii="Trebuchet MS"/>
          <w:spacing w:val="7"/>
        </w:rPr>
        <w:t xml:space="preserve">employer </w:t>
      </w:r>
      <w:r>
        <w:rPr>
          <w:rFonts w:ascii="Trebuchet MS"/>
        </w:rPr>
        <w:t>(Contractor)</w:t>
      </w:r>
      <w:r>
        <w:rPr>
          <w:rFonts w:ascii="Trebuchet MS"/>
          <w:spacing w:val="-8"/>
        </w:rPr>
        <w:t xml:space="preserve"> </w:t>
      </w:r>
      <w:r>
        <w:rPr>
          <w:rFonts w:ascii="Trebuchet MS"/>
          <w:spacing w:val="6"/>
        </w:rPr>
        <w:t>or</w:t>
      </w:r>
      <w:r>
        <w:rPr>
          <w:rFonts w:ascii="Trebuchet MS"/>
          <w:w w:val="99"/>
        </w:rPr>
        <w:t xml:space="preserve"> </w:t>
      </w:r>
      <w:r>
        <w:rPr>
          <w:rFonts w:ascii="Trebuchet MS"/>
          <w:spacing w:val="8"/>
        </w:rPr>
        <w:t xml:space="preserve">inspector </w:t>
      </w:r>
      <w:r>
        <w:rPr>
          <w:rFonts w:ascii="Trebuchet MS"/>
          <w:spacing w:val="6"/>
        </w:rPr>
        <w:t xml:space="preserve">on </w:t>
      </w:r>
      <w:r>
        <w:rPr>
          <w:rFonts w:ascii="Trebuchet MS"/>
          <w:spacing w:val="8"/>
        </w:rPr>
        <w:t xml:space="preserve">general </w:t>
      </w:r>
      <w:r>
        <w:rPr>
          <w:rFonts w:ascii="Trebuchet MS"/>
        </w:rPr>
        <w:t xml:space="preserve">matters </w:t>
      </w:r>
      <w:r>
        <w:rPr>
          <w:rFonts w:ascii="Trebuchet MS"/>
          <w:spacing w:val="7"/>
        </w:rPr>
        <w:t xml:space="preserve">affecting </w:t>
      </w:r>
      <w:r>
        <w:rPr>
          <w:rFonts w:ascii="Trebuchet MS"/>
          <w:spacing w:val="4"/>
        </w:rPr>
        <w:t xml:space="preserve">the </w:t>
      </w:r>
      <w:r>
        <w:rPr>
          <w:rFonts w:ascii="Trebuchet MS"/>
          <w:spacing w:val="5"/>
        </w:rPr>
        <w:t xml:space="preserve">health </w:t>
      </w:r>
      <w:r>
        <w:rPr>
          <w:rFonts w:ascii="Trebuchet MS"/>
          <w:spacing w:val="7"/>
        </w:rPr>
        <w:t xml:space="preserve">and safety </w:t>
      </w:r>
      <w:r>
        <w:rPr>
          <w:rFonts w:ascii="Trebuchet MS"/>
          <w:spacing w:val="6"/>
        </w:rPr>
        <w:t xml:space="preserve">of </w:t>
      </w:r>
      <w:r>
        <w:rPr>
          <w:rFonts w:ascii="Trebuchet MS"/>
          <w:spacing w:val="10"/>
        </w:rPr>
        <w:t xml:space="preserve">employees, </w:t>
      </w:r>
      <w:r>
        <w:rPr>
          <w:rFonts w:ascii="Trebuchet MS"/>
          <w:spacing w:val="2"/>
        </w:rPr>
        <w:t xml:space="preserve">to </w:t>
      </w:r>
      <w:r>
        <w:rPr>
          <w:rFonts w:ascii="Trebuchet MS"/>
          <w:spacing w:val="8"/>
        </w:rPr>
        <w:t xml:space="preserve">inspect </w:t>
      </w:r>
      <w:r>
        <w:rPr>
          <w:rFonts w:ascii="Trebuchet MS"/>
          <w:spacing w:val="5"/>
        </w:rPr>
        <w:t xml:space="preserve">the </w:t>
      </w:r>
      <w:r>
        <w:rPr>
          <w:rFonts w:ascii="Trebuchet MS"/>
          <w:spacing w:val="7"/>
        </w:rPr>
        <w:t>work</w:t>
      </w:r>
      <w:r>
        <w:rPr>
          <w:rFonts w:ascii="Trebuchet MS"/>
          <w:spacing w:val="-4"/>
        </w:rPr>
        <w:t xml:space="preserve"> </w:t>
      </w:r>
      <w:r>
        <w:rPr>
          <w:rFonts w:ascii="Trebuchet MS"/>
          <w:spacing w:val="7"/>
        </w:rPr>
        <w:t>place,</w:t>
      </w:r>
      <w:r>
        <w:rPr>
          <w:rFonts w:ascii="Trebuchet MS"/>
          <w:w w:val="99"/>
        </w:rPr>
        <w:t xml:space="preserve"> </w:t>
      </w:r>
      <w:r>
        <w:rPr>
          <w:rFonts w:ascii="Trebuchet MS"/>
          <w:spacing w:val="6"/>
        </w:rPr>
        <w:t xml:space="preserve">plant, </w:t>
      </w:r>
      <w:r>
        <w:rPr>
          <w:rFonts w:ascii="Trebuchet MS"/>
          <w:spacing w:val="7"/>
        </w:rPr>
        <w:t xml:space="preserve">machinery etc. </w:t>
      </w:r>
      <w:r>
        <w:rPr>
          <w:rFonts w:ascii="Trebuchet MS"/>
          <w:spacing w:val="6"/>
        </w:rPr>
        <w:t xml:space="preserve">on </w:t>
      </w:r>
      <w:r>
        <w:rPr>
          <w:rFonts w:ascii="Trebuchet MS"/>
        </w:rPr>
        <w:t xml:space="preserve">a </w:t>
      </w:r>
      <w:r>
        <w:rPr>
          <w:rFonts w:ascii="Trebuchet MS"/>
          <w:spacing w:val="7"/>
        </w:rPr>
        <w:t xml:space="preserve">regular </w:t>
      </w:r>
      <w:r>
        <w:rPr>
          <w:rFonts w:ascii="Trebuchet MS"/>
          <w:spacing w:val="8"/>
        </w:rPr>
        <w:t xml:space="preserve">basis, </w:t>
      </w:r>
      <w:r>
        <w:rPr>
          <w:rFonts w:ascii="Trebuchet MS"/>
          <w:spacing w:val="3"/>
        </w:rPr>
        <w:t xml:space="preserve">to </w:t>
      </w:r>
      <w:r>
        <w:rPr>
          <w:rFonts w:ascii="Trebuchet MS"/>
          <w:spacing w:val="6"/>
        </w:rPr>
        <w:t xml:space="preserve">participate </w:t>
      </w:r>
      <w:r>
        <w:rPr>
          <w:rFonts w:ascii="Trebuchet MS"/>
          <w:spacing w:val="2"/>
        </w:rPr>
        <w:t xml:space="preserve">in </w:t>
      </w:r>
      <w:r>
        <w:rPr>
          <w:rFonts w:ascii="Trebuchet MS"/>
          <w:spacing w:val="8"/>
        </w:rPr>
        <w:t xml:space="preserve">consultations </w:t>
      </w:r>
      <w:r>
        <w:rPr>
          <w:rFonts w:ascii="Trebuchet MS"/>
          <w:spacing w:val="4"/>
        </w:rPr>
        <w:t xml:space="preserve">with </w:t>
      </w:r>
      <w:r>
        <w:rPr>
          <w:rFonts w:ascii="Trebuchet MS"/>
          <w:spacing w:val="8"/>
        </w:rPr>
        <w:t xml:space="preserve">inspectors </w:t>
      </w:r>
      <w:r>
        <w:rPr>
          <w:rFonts w:ascii="Trebuchet MS"/>
          <w:spacing w:val="7"/>
        </w:rPr>
        <w:t xml:space="preserve">and </w:t>
      </w:r>
      <w:r>
        <w:rPr>
          <w:rFonts w:ascii="Trebuchet MS"/>
          <w:spacing w:val="2"/>
        </w:rPr>
        <w:t>to</w:t>
      </w:r>
      <w:r>
        <w:rPr>
          <w:rFonts w:ascii="Trebuchet MS"/>
          <w:spacing w:val="35"/>
        </w:rPr>
        <w:t xml:space="preserve"> </w:t>
      </w:r>
      <w:r>
        <w:rPr>
          <w:rFonts w:ascii="Trebuchet MS"/>
          <w:spacing w:val="6"/>
        </w:rPr>
        <w:t>attend</w:t>
      </w:r>
      <w:r>
        <w:rPr>
          <w:rFonts w:ascii="Trebuchet MS"/>
          <w:w w:val="99"/>
        </w:rPr>
        <w:t xml:space="preserve"> </w:t>
      </w:r>
      <w:r>
        <w:rPr>
          <w:rFonts w:ascii="Trebuchet MS"/>
        </w:rPr>
        <w:t xml:space="preserve">meetings </w:t>
      </w:r>
      <w:r>
        <w:rPr>
          <w:rFonts w:ascii="Trebuchet MS"/>
          <w:spacing w:val="5"/>
        </w:rPr>
        <w:t xml:space="preserve">of the </w:t>
      </w:r>
      <w:r>
        <w:rPr>
          <w:rFonts w:ascii="Trebuchet MS"/>
          <w:spacing w:val="6"/>
        </w:rPr>
        <w:t>health and</w:t>
      </w:r>
      <w:r>
        <w:rPr>
          <w:rFonts w:ascii="Trebuchet MS"/>
          <w:spacing w:val="55"/>
        </w:rPr>
        <w:t xml:space="preserve"> </w:t>
      </w:r>
      <w:r>
        <w:rPr>
          <w:rFonts w:ascii="Trebuchet MS"/>
          <w:spacing w:val="10"/>
        </w:rPr>
        <w:t>committee.</w:t>
      </w:r>
    </w:p>
    <w:p w:rsidR="00E22020" w:rsidRDefault="00E22020">
      <w:pPr>
        <w:rPr>
          <w:rFonts w:ascii="Trebuchet MS" w:eastAsia="Trebuchet MS" w:hAnsi="Trebuchet MS" w:cs="Trebuchet MS"/>
          <w:sz w:val="20"/>
          <w:szCs w:val="20"/>
        </w:rPr>
      </w:pPr>
    </w:p>
    <w:p w:rsidR="00E22020" w:rsidRDefault="00E22020">
      <w:pPr>
        <w:spacing w:before="4"/>
        <w:rPr>
          <w:rFonts w:ascii="Trebuchet MS" w:eastAsia="Trebuchet MS" w:hAnsi="Trebuchet MS" w:cs="Trebuchet MS"/>
          <w:sz w:val="29"/>
          <w:szCs w:val="29"/>
        </w:rPr>
      </w:pPr>
    </w:p>
    <w:p w:rsidR="00E22020" w:rsidRDefault="00016963">
      <w:pPr>
        <w:pStyle w:val="BodyText"/>
        <w:ind w:left="112"/>
        <w:jc w:val="both"/>
        <w:rPr>
          <w:rFonts w:ascii="Trebuchet MS" w:eastAsia="Trebuchet MS" w:hAnsi="Trebuchet MS" w:cs="Trebuchet MS"/>
        </w:rPr>
      </w:pPr>
      <w:r>
        <w:rPr>
          <w:rFonts w:ascii="Trebuchet MS"/>
        </w:rPr>
        <w:t xml:space="preserve">A </w:t>
      </w:r>
      <w:r>
        <w:rPr>
          <w:rFonts w:ascii="Trebuchet MS"/>
          <w:spacing w:val="6"/>
        </w:rPr>
        <w:t xml:space="preserve">.10.4 </w:t>
      </w:r>
      <w:r>
        <w:rPr>
          <w:rFonts w:ascii="Trebuchet MS"/>
          <w:u w:val="single" w:color="000000"/>
        </w:rPr>
        <w:t xml:space="preserve">Health  a </w:t>
      </w:r>
      <w:proofErr w:type="spellStart"/>
      <w:r>
        <w:rPr>
          <w:rFonts w:ascii="Trebuchet MS"/>
          <w:spacing w:val="5"/>
          <w:u w:val="single" w:color="000000"/>
        </w:rPr>
        <w:t>nd</w:t>
      </w:r>
      <w:proofErr w:type="spellEnd"/>
      <w:r>
        <w:rPr>
          <w:rFonts w:ascii="Trebuchet MS"/>
          <w:spacing w:val="5"/>
          <w:u w:val="single" w:color="000000"/>
        </w:rPr>
        <w:t xml:space="preserve"> </w:t>
      </w:r>
      <w:r>
        <w:rPr>
          <w:rFonts w:ascii="Trebuchet MS"/>
          <w:spacing w:val="7"/>
          <w:u w:val="single" w:color="000000"/>
        </w:rPr>
        <w:t>Safety</w:t>
      </w:r>
      <w:r>
        <w:rPr>
          <w:rFonts w:ascii="Trebuchet MS"/>
          <w:spacing w:val="-26"/>
          <w:u w:val="single" w:color="000000"/>
        </w:rPr>
        <w:t xml:space="preserve"> </w:t>
      </w:r>
      <w:r>
        <w:rPr>
          <w:rFonts w:ascii="Trebuchet MS"/>
          <w:u w:val="single" w:color="000000"/>
        </w:rPr>
        <w:t>Committee</w:t>
      </w:r>
    </w:p>
    <w:p w:rsidR="00E22020" w:rsidRDefault="00E22020">
      <w:pPr>
        <w:spacing w:before="11"/>
        <w:rPr>
          <w:rFonts w:ascii="Trebuchet MS" w:eastAsia="Trebuchet MS" w:hAnsi="Trebuchet MS" w:cs="Trebuchet MS"/>
          <w:sz w:val="19"/>
          <w:szCs w:val="19"/>
        </w:rPr>
      </w:pPr>
    </w:p>
    <w:p w:rsidR="00E22020" w:rsidRDefault="00016963">
      <w:pPr>
        <w:pStyle w:val="BodyText"/>
        <w:spacing w:before="73" w:line="276" w:lineRule="auto"/>
        <w:ind w:left="112" w:right="115"/>
        <w:jc w:val="both"/>
        <w:rPr>
          <w:rFonts w:ascii="Trebuchet MS" w:eastAsia="Trebuchet MS" w:hAnsi="Trebuchet MS" w:cs="Trebuchet MS"/>
        </w:rPr>
      </w:pPr>
      <w:r>
        <w:rPr>
          <w:rFonts w:ascii="Trebuchet MS"/>
        </w:rPr>
        <w:t>In</w:t>
      </w:r>
      <w:r>
        <w:rPr>
          <w:rFonts w:ascii="Trebuchet MS"/>
          <w:spacing w:val="1"/>
        </w:rPr>
        <w:t xml:space="preserve"> </w:t>
      </w:r>
      <w:r>
        <w:rPr>
          <w:rFonts w:ascii="Trebuchet MS"/>
          <w:spacing w:val="5"/>
        </w:rPr>
        <w:t>term</w:t>
      </w:r>
      <w:r>
        <w:rPr>
          <w:rFonts w:ascii="Trebuchet MS"/>
          <w:spacing w:val="-29"/>
        </w:rPr>
        <w:t xml:space="preserve"> </w:t>
      </w:r>
      <w:r>
        <w:rPr>
          <w:rFonts w:ascii="Trebuchet MS"/>
        </w:rPr>
        <w:t>s</w:t>
      </w:r>
      <w:r>
        <w:rPr>
          <w:rFonts w:ascii="Trebuchet MS"/>
          <w:spacing w:val="3"/>
        </w:rPr>
        <w:t xml:space="preserve"> </w:t>
      </w:r>
      <w:r>
        <w:rPr>
          <w:rFonts w:ascii="Trebuchet MS"/>
          <w:spacing w:val="6"/>
        </w:rPr>
        <w:t>of</w:t>
      </w:r>
      <w:r>
        <w:rPr>
          <w:rFonts w:ascii="Trebuchet MS"/>
          <w:spacing w:val="-2"/>
        </w:rPr>
        <w:t xml:space="preserve"> </w:t>
      </w:r>
      <w:r>
        <w:rPr>
          <w:rFonts w:ascii="Trebuchet MS"/>
          <w:spacing w:val="7"/>
        </w:rPr>
        <w:t>Sections</w:t>
      </w:r>
      <w:r>
        <w:rPr>
          <w:rFonts w:ascii="Trebuchet MS"/>
        </w:rPr>
        <w:t xml:space="preserve"> </w:t>
      </w:r>
      <w:r>
        <w:rPr>
          <w:rFonts w:ascii="Trebuchet MS"/>
          <w:spacing w:val="5"/>
        </w:rPr>
        <w:t>17</w:t>
      </w:r>
      <w:r>
        <w:rPr>
          <w:rFonts w:ascii="Trebuchet MS"/>
        </w:rPr>
        <w:t xml:space="preserve"> </w:t>
      </w:r>
      <w:r>
        <w:rPr>
          <w:rFonts w:ascii="Trebuchet MS"/>
          <w:spacing w:val="6"/>
        </w:rPr>
        <w:t>and</w:t>
      </w:r>
      <w:r>
        <w:rPr>
          <w:rFonts w:ascii="Trebuchet MS"/>
          <w:spacing w:val="2"/>
        </w:rPr>
        <w:t xml:space="preserve"> </w:t>
      </w:r>
      <w:r>
        <w:rPr>
          <w:rFonts w:ascii="Trebuchet MS"/>
          <w:spacing w:val="6"/>
        </w:rPr>
        <w:t>18</w:t>
      </w:r>
      <w:r>
        <w:rPr>
          <w:rFonts w:ascii="Trebuchet MS"/>
        </w:rPr>
        <w:t xml:space="preserve"> </w:t>
      </w:r>
      <w:r>
        <w:rPr>
          <w:rFonts w:ascii="Trebuchet MS"/>
          <w:spacing w:val="5"/>
        </w:rPr>
        <w:t>of</w:t>
      </w:r>
      <w:r>
        <w:rPr>
          <w:rFonts w:ascii="Trebuchet MS"/>
          <w:spacing w:val="-7"/>
        </w:rPr>
        <w:t xml:space="preserve"> </w:t>
      </w:r>
      <w:r>
        <w:rPr>
          <w:rFonts w:ascii="Trebuchet MS"/>
          <w:spacing w:val="5"/>
        </w:rPr>
        <w:t>the</w:t>
      </w:r>
      <w:r>
        <w:rPr>
          <w:rFonts w:ascii="Trebuchet MS"/>
          <w:spacing w:val="-4"/>
        </w:rPr>
        <w:t xml:space="preserve"> </w:t>
      </w:r>
      <w:r>
        <w:rPr>
          <w:rFonts w:ascii="Trebuchet MS"/>
          <w:spacing w:val="7"/>
        </w:rPr>
        <w:t>Act</w:t>
      </w:r>
      <w:r>
        <w:rPr>
          <w:rFonts w:ascii="Trebuchet MS"/>
          <w:spacing w:val="-8"/>
        </w:rPr>
        <w:t xml:space="preserve"> </w:t>
      </w:r>
      <w:r>
        <w:rPr>
          <w:rFonts w:ascii="Trebuchet MS"/>
          <w:spacing w:val="3"/>
        </w:rPr>
        <w:t>(O</w:t>
      </w:r>
      <w:r>
        <w:rPr>
          <w:rFonts w:ascii="Trebuchet MS"/>
          <w:spacing w:val="-32"/>
        </w:rPr>
        <w:t xml:space="preserve"> </w:t>
      </w:r>
      <w:r>
        <w:rPr>
          <w:rFonts w:ascii="Trebuchet MS"/>
        </w:rPr>
        <w:t>H</w:t>
      </w:r>
      <w:r>
        <w:rPr>
          <w:rFonts w:ascii="Trebuchet MS"/>
          <w:spacing w:val="-35"/>
        </w:rPr>
        <w:t xml:space="preserve"> </w:t>
      </w:r>
      <w:r>
        <w:rPr>
          <w:rFonts w:ascii="Trebuchet MS"/>
          <w:spacing w:val="6"/>
        </w:rPr>
        <w:t>SA</w:t>
      </w:r>
      <w:r>
        <w:rPr>
          <w:rFonts w:ascii="Trebuchet MS"/>
          <w:spacing w:val="-1"/>
        </w:rPr>
        <w:t xml:space="preserve"> </w:t>
      </w:r>
      <w:r>
        <w:rPr>
          <w:rFonts w:ascii="Trebuchet MS"/>
          <w:spacing w:val="9"/>
        </w:rPr>
        <w:t>1993)</w:t>
      </w:r>
      <w:r>
        <w:rPr>
          <w:rFonts w:ascii="Trebuchet MS"/>
          <w:spacing w:val="-9"/>
        </w:rPr>
        <w:t xml:space="preserve"> </w:t>
      </w:r>
      <w:r>
        <w:rPr>
          <w:rFonts w:ascii="Trebuchet MS"/>
          <w:spacing w:val="5"/>
        </w:rPr>
        <w:t>the</w:t>
      </w:r>
      <w:r>
        <w:rPr>
          <w:rFonts w:ascii="Trebuchet MS"/>
          <w:spacing w:val="1"/>
        </w:rPr>
        <w:t xml:space="preserve"> </w:t>
      </w:r>
      <w:r>
        <w:rPr>
          <w:rFonts w:ascii="Trebuchet MS"/>
          <w:spacing w:val="8"/>
        </w:rPr>
        <w:t>Contractor</w:t>
      </w:r>
      <w:r>
        <w:rPr>
          <w:rFonts w:ascii="Trebuchet MS"/>
          <w:spacing w:val="-4"/>
        </w:rPr>
        <w:t xml:space="preserve"> </w:t>
      </w:r>
      <w:r>
        <w:rPr>
          <w:rFonts w:ascii="Trebuchet MS"/>
          <w:spacing w:val="6"/>
        </w:rPr>
        <w:t>(as</w:t>
      </w:r>
      <w:r>
        <w:rPr>
          <w:rFonts w:ascii="Trebuchet MS"/>
          <w:spacing w:val="3"/>
        </w:rPr>
        <w:t xml:space="preserve"> </w:t>
      </w:r>
      <w:r>
        <w:rPr>
          <w:rFonts w:ascii="Trebuchet MS"/>
          <w:spacing w:val="9"/>
        </w:rPr>
        <w:t>employee),</w:t>
      </w:r>
      <w:r>
        <w:rPr>
          <w:rFonts w:ascii="Trebuchet MS"/>
          <w:spacing w:val="-7"/>
        </w:rPr>
        <w:t xml:space="preserve"> </w:t>
      </w:r>
      <w:r>
        <w:rPr>
          <w:rFonts w:ascii="Trebuchet MS"/>
          <w:spacing w:val="6"/>
        </w:rPr>
        <w:t>shall</w:t>
      </w:r>
      <w:r>
        <w:rPr>
          <w:rFonts w:ascii="Trebuchet MS"/>
          <w:spacing w:val="-9"/>
        </w:rPr>
        <w:t xml:space="preserve"> </w:t>
      </w:r>
      <w:r>
        <w:rPr>
          <w:rFonts w:ascii="Trebuchet MS"/>
          <w:spacing w:val="7"/>
        </w:rPr>
        <w:t>establish</w:t>
      </w:r>
      <w:r>
        <w:rPr>
          <w:rFonts w:ascii="Trebuchet MS"/>
          <w:spacing w:val="20"/>
        </w:rPr>
        <w:t xml:space="preserve"> </w:t>
      </w:r>
      <w:r>
        <w:rPr>
          <w:rFonts w:ascii="Trebuchet MS"/>
        </w:rPr>
        <w:t>o</w:t>
      </w:r>
      <w:r>
        <w:rPr>
          <w:rFonts w:ascii="Trebuchet MS"/>
          <w:spacing w:val="-36"/>
        </w:rPr>
        <w:t xml:space="preserve"> </w:t>
      </w:r>
      <w:r>
        <w:rPr>
          <w:rFonts w:ascii="Trebuchet MS"/>
        </w:rPr>
        <w:t>n</w:t>
      </w:r>
      <w:r>
        <w:rPr>
          <w:rFonts w:ascii="Trebuchet MS"/>
          <w:w w:val="99"/>
        </w:rPr>
        <w:t xml:space="preserve"> </w:t>
      </w:r>
      <w:r>
        <w:rPr>
          <w:rFonts w:ascii="Trebuchet MS"/>
        </w:rPr>
        <w:t xml:space="preserve">e </w:t>
      </w:r>
      <w:r>
        <w:rPr>
          <w:rFonts w:ascii="Trebuchet MS"/>
          <w:spacing w:val="6"/>
        </w:rPr>
        <w:t xml:space="preserve">or </w:t>
      </w:r>
      <w:r>
        <w:rPr>
          <w:rFonts w:ascii="Trebuchet MS"/>
        </w:rPr>
        <w:t xml:space="preserve">more </w:t>
      </w:r>
      <w:r>
        <w:rPr>
          <w:rFonts w:ascii="Trebuchet MS"/>
          <w:spacing w:val="6"/>
        </w:rPr>
        <w:t xml:space="preserve">health </w:t>
      </w:r>
      <w:r>
        <w:rPr>
          <w:rFonts w:ascii="Trebuchet MS"/>
          <w:spacing w:val="7"/>
        </w:rPr>
        <w:t xml:space="preserve">and safety </w:t>
      </w:r>
      <w:r>
        <w:rPr>
          <w:rFonts w:ascii="Trebuchet MS"/>
          <w:spacing w:val="8"/>
        </w:rPr>
        <w:t xml:space="preserve">committee(s). </w:t>
      </w:r>
      <w:r>
        <w:rPr>
          <w:rFonts w:ascii="Trebuchet MS"/>
        </w:rPr>
        <w:t xml:space="preserve">W </w:t>
      </w:r>
      <w:r>
        <w:rPr>
          <w:rFonts w:ascii="Trebuchet MS"/>
          <w:spacing w:val="6"/>
        </w:rPr>
        <w:t xml:space="preserve">here there </w:t>
      </w:r>
      <w:r>
        <w:rPr>
          <w:rFonts w:ascii="Trebuchet MS"/>
          <w:spacing w:val="5"/>
        </w:rPr>
        <w:t xml:space="preserve">are two or </w:t>
      </w:r>
      <w:r>
        <w:rPr>
          <w:rFonts w:ascii="Trebuchet MS"/>
        </w:rPr>
        <w:t xml:space="preserve">more </w:t>
      </w:r>
      <w:r>
        <w:rPr>
          <w:rFonts w:ascii="Trebuchet MS"/>
          <w:spacing w:val="6"/>
        </w:rPr>
        <w:t xml:space="preserve">health </w:t>
      </w:r>
      <w:r>
        <w:rPr>
          <w:rFonts w:ascii="Trebuchet MS"/>
          <w:spacing w:val="7"/>
        </w:rPr>
        <w:t>and</w:t>
      </w:r>
      <w:r>
        <w:rPr>
          <w:rFonts w:ascii="Trebuchet MS"/>
          <w:spacing w:val="35"/>
        </w:rPr>
        <w:t xml:space="preserve"> </w:t>
      </w:r>
      <w:r>
        <w:rPr>
          <w:rFonts w:ascii="Trebuchet MS"/>
          <w:spacing w:val="7"/>
        </w:rPr>
        <w:t>safety</w:t>
      </w:r>
      <w:r>
        <w:rPr>
          <w:rFonts w:ascii="Trebuchet MS"/>
          <w:w w:val="99"/>
        </w:rPr>
        <w:t xml:space="preserve"> </w:t>
      </w:r>
      <w:r>
        <w:rPr>
          <w:rFonts w:ascii="Trebuchet MS"/>
          <w:spacing w:val="8"/>
        </w:rPr>
        <w:t>representatives</w:t>
      </w:r>
      <w:r>
        <w:rPr>
          <w:rFonts w:ascii="Trebuchet MS"/>
          <w:spacing w:val="27"/>
        </w:rPr>
        <w:t xml:space="preserve"> </w:t>
      </w:r>
      <w:r>
        <w:rPr>
          <w:rFonts w:ascii="Trebuchet MS"/>
          <w:spacing w:val="6"/>
        </w:rPr>
        <w:t>at</w:t>
      </w:r>
      <w:r>
        <w:rPr>
          <w:rFonts w:ascii="Trebuchet MS"/>
          <w:spacing w:val="21"/>
        </w:rPr>
        <w:t xml:space="preserve"> </w:t>
      </w:r>
      <w:r>
        <w:rPr>
          <w:rFonts w:ascii="Trebuchet MS"/>
        </w:rPr>
        <w:t>a</w:t>
      </w:r>
      <w:r>
        <w:rPr>
          <w:rFonts w:ascii="Trebuchet MS"/>
          <w:spacing w:val="27"/>
        </w:rPr>
        <w:t xml:space="preserve"> </w:t>
      </w:r>
      <w:r>
        <w:rPr>
          <w:rFonts w:ascii="Trebuchet MS"/>
          <w:spacing w:val="6"/>
        </w:rPr>
        <w:t>work</w:t>
      </w:r>
      <w:r>
        <w:rPr>
          <w:rFonts w:ascii="Trebuchet MS"/>
          <w:spacing w:val="-20"/>
        </w:rPr>
        <w:t xml:space="preserve"> </w:t>
      </w:r>
      <w:r>
        <w:rPr>
          <w:rFonts w:ascii="Trebuchet MS"/>
          <w:spacing w:val="7"/>
        </w:rPr>
        <w:t>place,</w:t>
      </w:r>
      <w:r>
        <w:rPr>
          <w:rFonts w:ascii="Trebuchet MS"/>
          <w:spacing w:val="20"/>
        </w:rPr>
        <w:t xml:space="preserve"> </w:t>
      </w:r>
      <w:r>
        <w:rPr>
          <w:rFonts w:ascii="Trebuchet MS"/>
          <w:spacing w:val="5"/>
        </w:rPr>
        <w:t>the</w:t>
      </w:r>
      <w:r>
        <w:rPr>
          <w:rFonts w:ascii="Trebuchet MS"/>
          <w:spacing w:val="27"/>
        </w:rPr>
        <w:t xml:space="preserve"> </w:t>
      </w:r>
      <w:r>
        <w:rPr>
          <w:rFonts w:ascii="Trebuchet MS"/>
          <w:spacing w:val="8"/>
        </w:rPr>
        <w:t>persons</w:t>
      </w:r>
      <w:r>
        <w:rPr>
          <w:rFonts w:ascii="Trebuchet MS"/>
          <w:spacing w:val="29"/>
        </w:rPr>
        <w:t xml:space="preserve"> </w:t>
      </w:r>
      <w:r>
        <w:rPr>
          <w:rFonts w:ascii="Trebuchet MS"/>
          <w:spacing w:val="7"/>
        </w:rPr>
        <w:t>selected</w:t>
      </w:r>
      <w:r>
        <w:rPr>
          <w:rFonts w:ascii="Trebuchet MS"/>
          <w:spacing w:val="28"/>
        </w:rPr>
        <w:t xml:space="preserve"> </w:t>
      </w:r>
      <w:r>
        <w:rPr>
          <w:rFonts w:ascii="Trebuchet MS"/>
          <w:spacing w:val="4"/>
        </w:rPr>
        <w:t>by</w:t>
      </w:r>
      <w:r>
        <w:rPr>
          <w:rFonts w:ascii="Trebuchet MS"/>
          <w:spacing w:val="21"/>
        </w:rPr>
        <w:t xml:space="preserve"> </w:t>
      </w:r>
      <w:r>
        <w:rPr>
          <w:rFonts w:ascii="Trebuchet MS"/>
          <w:spacing w:val="5"/>
        </w:rPr>
        <w:t>the</w:t>
      </w:r>
      <w:r>
        <w:rPr>
          <w:rFonts w:ascii="Trebuchet MS"/>
          <w:spacing w:val="25"/>
        </w:rPr>
        <w:t xml:space="preserve"> </w:t>
      </w:r>
      <w:r>
        <w:rPr>
          <w:rFonts w:ascii="Trebuchet MS"/>
          <w:spacing w:val="7"/>
        </w:rPr>
        <w:t>Contractor</w:t>
      </w:r>
      <w:r>
        <w:rPr>
          <w:rFonts w:ascii="Trebuchet MS"/>
          <w:spacing w:val="20"/>
        </w:rPr>
        <w:t xml:space="preserve"> </w:t>
      </w:r>
      <w:r>
        <w:rPr>
          <w:rFonts w:ascii="Trebuchet MS"/>
        </w:rPr>
        <w:t>to</w:t>
      </w:r>
      <w:r>
        <w:rPr>
          <w:rFonts w:ascii="Trebuchet MS"/>
          <w:spacing w:val="25"/>
        </w:rPr>
        <w:t xml:space="preserve"> </w:t>
      </w:r>
      <w:r>
        <w:rPr>
          <w:rFonts w:ascii="Trebuchet MS"/>
          <w:spacing w:val="7"/>
        </w:rPr>
        <w:t>serve</w:t>
      </w:r>
      <w:r>
        <w:rPr>
          <w:rFonts w:ascii="Trebuchet MS"/>
          <w:spacing w:val="27"/>
        </w:rPr>
        <w:t xml:space="preserve"> </w:t>
      </w:r>
      <w:r>
        <w:rPr>
          <w:rFonts w:ascii="Trebuchet MS"/>
          <w:spacing w:val="6"/>
        </w:rPr>
        <w:t>on</w:t>
      </w:r>
      <w:r>
        <w:rPr>
          <w:rFonts w:ascii="Trebuchet MS"/>
          <w:spacing w:val="25"/>
        </w:rPr>
        <w:t xml:space="preserve"> </w:t>
      </w:r>
      <w:r>
        <w:rPr>
          <w:rFonts w:ascii="Trebuchet MS"/>
          <w:spacing w:val="5"/>
        </w:rPr>
        <w:t>the</w:t>
      </w:r>
      <w:r>
        <w:rPr>
          <w:rFonts w:ascii="Trebuchet MS"/>
          <w:spacing w:val="27"/>
        </w:rPr>
        <w:t xml:space="preserve"> </w:t>
      </w:r>
      <w:r>
        <w:rPr>
          <w:rFonts w:ascii="Trebuchet MS"/>
          <w:spacing w:val="9"/>
        </w:rPr>
        <w:t>committee</w:t>
      </w:r>
      <w:r>
        <w:rPr>
          <w:rFonts w:ascii="Trebuchet MS"/>
          <w:w w:val="99"/>
        </w:rPr>
        <w:t xml:space="preserve"> </w:t>
      </w:r>
      <w:r>
        <w:rPr>
          <w:rFonts w:ascii="Trebuchet MS"/>
          <w:spacing w:val="6"/>
        </w:rPr>
        <w:t xml:space="preserve">shall </w:t>
      </w:r>
      <w:r>
        <w:rPr>
          <w:rFonts w:ascii="Trebuchet MS"/>
          <w:spacing w:val="5"/>
        </w:rPr>
        <w:t xml:space="preserve">be </w:t>
      </w:r>
      <w:r>
        <w:rPr>
          <w:rFonts w:ascii="Trebuchet MS"/>
          <w:spacing w:val="7"/>
        </w:rPr>
        <w:t xml:space="preserve">designated </w:t>
      </w:r>
      <w:r>
        <w:rPr>
          <w:rFonts w:ascii="Trebuchet MS"/>
        </w:rPr>
        <w:t>in</w:t>
      </w:r>
      <w:r>
        <w:rPr>
          <w:rFonts w:ascii="Trebuchet MS"/>
          <w:spacing w:val="45"/>
        </w:rPr>
        <w:t xml:space="preserve"> </w:t>
      </w:r>
      <w:r>
        <w:rPr>
          <w:rFonts w:ascii="Trebuchet MS"/>
          <w:spacing w:val="6"/>
        </w:rPr>
        <w:t>writing.</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6" w:lineRule="auto"/>
        <w:ind w:left="112" w:right="108"/>
        <w:jc w:val="both"/>
        <w:rPr>
          <w:rFonts w:ascii="Trebuchet MS" w:eastAsia="Trebuchet MS" w:hAnsi="Trebuchet MS" w:cs="Trebuchet MS"/>
        </w:rPr>
      </w:pPr>
      <w:r>
        <w:rPr>
          <w:rFonts w:ascii="Trebuchet MS"/>
          <w:spacing w:val="3"/>
        </w:rPr>
        <w:t>The</w:t>
      </w:r>
      <w:r>
        <w:rPr>
          <w:rFonts w:ascii="Trebuchet MS"/>
          <w:spacing w:val="31"/>
        </w:rPr>
        <w:t xml:space="preserve"> </w:t>
      </w:r>
      <w:r>
        <w:rPr>
          <w:rFonts w:ascii="Trebuchet MS"/>
          <w:spacing w:val="7"/>
        </w:rPr>
        <w:t>function</w:t>
      </w:r>
      <w:r>
        <w:rPr>
          <w:rFonts w:ascii="Trebuchet MS"/>
          <w:spacing w:val="30"/>
        </w:rPr>
        <w:t xml:space="preserve"> </w:t>
      </w:r>
      <w:r>
        <w:rPr>
          <w:rFonts w:ascii="Trebuchet MS"/>
          <w:spacing w:val="5"/>
        </w:rPr>
        <w:t>of</w:t>
      </w:r>
      <w:r>
        <w:rPr>
          <w:rFonts w:ascii="Trebuchet MS"/>
          <w:spacing w:val="26"/>
        </w:rPr>
        <w:t xml:space="preserve"> </w:t>
      </w:r>
      <w:r>
        <w:rPr>
          <w:rFonts w:ascii="Trebuchet MS"/>
          <w:spacing w:val="5"/>
        </w:rPr>
        <w:t>the</w:t>
      </w:r>
      <w:r>
        <w:rPr>
          <w:rFonts w:ascii="Trebuchet MS"/>
          <w:spacing w:val="25"/>
        </w:rPr>
        <w:t xml:space="preserve"> </w:t>
      </w:r>
      <w:r>
        <w:rPr>
          <w:rFonts w:ascii="Trebuchet MS"/>
          <w:spacing w:val="6"/>
        </w:rPr>
        <w:t>health</w:t>
      </w:r>
      <w:r>
        <w:rPr>
          <w:rFonts w:ascii="Trebuchet MS"/>
          <w:spacing w:val="25"/>
        </w:rPr>
        <w:t xml:space="preserve"> </w:t>
      </w:r>
      <w:r>
        <w:rPr>
          <w:rFonts w:ascii="Trebuchet MS"/>
          <w:spacing w:val="7"/>
        </w:rPr>
        <w:t>and</w:t>
      </w:r>
      <w:r>
        <w:rPr>
          <w:rFonts w:ascii="Trebuchet MS"/>
          <w:spacing w:val="25"/>
        </w:rPr>
        <w:t xml:space="preserve"> </w:t>
      </w:r>
      <w:r>
        <w:rPr>
          <w:rFonts w:ascii="Trebuchet MS"/>
          <w:spacing w:val="7"/>
        </w:rPr>
        <w:t>safety</w:t>
      </w:r>
      <w:r>
        <w:rPr>
          <w:rFonts w:ascii="Trebuchet MS"/>
          <w:spacing w:val="19"/>
        </w:rPr>
        <w:t xml:space="preserve"> </w:t>
      </w:r>
      <w:r>
        <w:rPr>
          <w:rFonts w:ascii="Trebuchet MS"/>
          <w:spacing w:val="5"/>
        </w:rPr>
        <w:t>committee</w:t>
      </w:r>
      <w:r>
        <w:rPr>
          <w:rFonts w:ascii="Trebuchet MS"/>
          <w:spacing w:val="25"/>
        </w:rPr>
        <w:t xml:space="preserve"> </w:t>
      </w:r>
      <w:r>
        <w:rPr>
          <w:rFonts w:ascii="Trebuchet MS"/>
          <w:spacing w:val="7"/>
        </w:rPr>
        <w:t>shall</w:t>
      </w:r>
      <w:r>
        <w:rPr>
          <w:rFonts w:ascii="Trebuchet MS"/>
          <w:spacing w:val="17"/>
        </w:rPr>
        <w:t xml:space="preserve"> </w:t>
      </w:r>
      <w:r>
        <w:rPr>
          <w:rFonts w:ascii="Trebuchet MS"/>
          <w:spacing w:val="5"/>
        </w:rPr>
        <w:t>be</w:t>
      </w:r>
      <w:r>
        <w:rPr>
          <w:rFonts w:ascii="Trebuchet MS"/>
          <w:spacing w:val="25"/>
        </w:rPr>
        <w:t xml:space="preserve"> </w:t>
      </w:r>
      <w:r>
        <w:rPr>
          <w:rFonts w:ascii="Trebuchet MS"/>
          <w:spacing w:val="2"/>
        </w:rPr>
        <w:t>to</w:t>
      </w:r>
      <w:r>
        <w:rPr>
          <w:rFonts w:ascii="Trebuchet MS"/>
          <w:spacing w:val="27"/>
        </w:rPr>
        <w:t xml:space="preserve"> </w:t>
      </w:r>
      <w:r>
        <w:rPr>
          <w:rFonts w:ascii="Trebuchet MS"/>
          <w:spacing w:val="6"/>
        </w:rPr>
        <w:t>hold</w:t>
      </w:r>
      <w:r>
        <w:rPr>
          <w:rFonts w:ascii="Trebuchet MS"/>
          <w:spacing w:val="25"/>
        </w:rPr>
        <w:t xml:space="preserve"> </w:t>
      </w:r>
      <w:r>
        <w:rPr>
          <w:rFonts w:ascii="Trebuchet MS"/>
          <w:spacing w:val="6"/>
        </w:rPr>
        <w:t>meetings</w:t>
      </w:r>
      <w:r>
        <w:rPr>
          <w:rFonts w:ascii="Trebuchet MS"/>
          <w:spacing w:val="27"/>
        </w:rPr>
        <w:t xml:space="preserve"> </w:t>
      </w:r>
      <w:r>
        <w:rPr>
          <w:rFonts w:ascii="Trebuchet MS"/>
          <w:spacing w:val="6"/>
        </w:rPr>
        <w:t>at</w:t>
      </w:r>
      <w:r>
        <w:rPr>
          <w:rFonts w:ascii="Trebuchet MS"/>
          <w:spacing w:val="21"/>
        </w:rPr>
        <w:t xml:space="preserve"> </w:t>
      </w:r>
      <w:r>
        <w:rPr>
          <w:rFonts w:ascii="Trebuchet MS"/>
          <w:spacing w:val="7"/>
        </w:rPr>
        <w:t>regular</w:t>
      </w:r>
      <w:r>
        <w:rPr>
          <w:rFonts w:ascii="Trebuchet MS"/>
          <w:spacing w:val="23"/>
        </w:rPr>
        <w:t xml:space="preserve"> </w:t>
      </w:r>
      <w:r>
        <w:rPr>
          <w:rFonts w:ascii="Trebuchet MS"/>
          <w:spacing w:val="6"/>
        </w:rPr>
        <w:t>intervals,</w:t>
      </w:r>
      <w:r>
        <w:rPr>
          <w:rFonts w:ascii="Trebuchet MS"/>
          <w:spacing w:val="25"/>
        </w:rPr>
        <w:t xml:space="preserve"> </w:t>
      </w:r>
      <w:r>
        <w:rPr>
          <w:rFonts w:ascii="Trebuchet MS"/>
          <w:spacing w:val="7"/>
        </w:rPr>
        <w:t>but</w:t>
      </w:r>
      <w:r>
        <w:rPr>
          <w:rFonts w:ascii="Trebuchet MS"/>
          <w:w w:val="99"/>
        </w:rPr>
        <w:t xml:space="preserve"> </w:t>
      </w:r>
      <w:r>
        <w:rPr>
          <w:rFonts w:ascii="Trebuchet MS"/>
          <w:spacing w:val="5"/>
        </w:rPr>
        <w:t>at</w:t>
      </w:r>
      <w:r>
        <w:rPr>
          <w:rFonts w:ascii="Trebuchet MS"/>
          <w:spacing w:val="45"/>
        </w:rPr>
        <w:t xml:space="preserve"> </w:t>
      </w:r>
      <w:r>
        <w:rPr>
          <w:rFonts w:ascii="Trebuchet MS"/>
          <w:spacing w:val="7"/>
        </w:rPr>
        <w:t>least</w:t>
      </w:r>
      <w:r>
        <w:rPr>
          <w:rFonts w:ascii="Trebuchet MS"/>
          <w:spacing w:val="43"/>
        </w:rPr>
        <w:t xml:space="preserve"> </w:t>
      </w:r>
      <w:r>
        <w:rPr>
          <w:rFonts w:ascii="Trebuchet MS"/>
          <w:spacing w:val="7"/>
        </w:rPr>
        <w:t>once</w:t>
      </w:r>
      <w:r>
        <w:rPr>
          <w:rFonts w:ascii="Trebuchet MS"/>
          <w:spacing w:val="49"/>
        </w:rPr>
        <w:t xml:space="preserve"> </w:t>
      </w:r>
      <w:r>
        <w:rPr>
          <w:rFonts w:ascii="Trebuchet MS"/>
          <w:spacing w:val="6"/>
        </w:rPr>
        <w:t>every</w:t>
      </w:r>
      <w:r>
        <w:rPr>
          <w:rFonts w:ascii="Trebuchet MS"/>
          <w:spacing w:val="45"/>
        </w:rPr>
        <w:t xml:space="preserve"> </w:t>
      </w:r>
      <w:r>
        <w:rPr>
          <w:rFonts w:ascii="Trebuchet MS"/>
          <w:spacing w:val="6"/>
        </w:rPr>
        <w:t>three</w:t>
      </w:r>
      <w:r>
        <w:rPr>
          <w:rFonts w:ascii="Trebuchet MS"/>
          <w:spacing w:val="49"/>
        </w:rPr>
        <w:t xml:space="preserve"> </w:t>
      </w:r>
      <w:r>
        <w:rPr>
          <w:rFonts w:ascii="Trebuchet MS"/>
          <w:spacing w:val="6"/>
        </w:rPr>
        <w:t>months,</w:t>
      </w:r>
      <w:r>
        <w:rPr>
          <w:rFonts w:ascii="Trebuchet MS"/>
          <w:spacing w:val="44"/>
        </w:rPr>
        <w:t xml:space="preserve"> </w:t>
      </w:r>
      <w:r>
        <w:rPr>
          <w:rFonts w:ascii="Trebuchet MS"/>
        </w:rPr>
        <w:t>to</w:t>
      </w:r>
      <w:r>
        <w:rPr>
          <w:rFonts w:ascii="Trebuchet MS"/>
          <w:spacing w:val="51"/>
        </w:rPr>
        <w:t xml:space="preserve"> </w:t>
      </w:r>
      <w:r>
        <w:rPr>
          <w:rFonts w:ascii="Trebuchet MS"/>
          <w:spacing w:val="6"/>
        </w:rPr>
        <w:t>review</w:t>
      </w:r>
      <w:r>
        <w:rPr>
          <w:rFonts w:ascii="Trebuchet MS"/>
          <w:spacing w:val="50"/>
        </w:rPr>
        <w:t xml:space="preserve"> </w:t>
      </w:r>
      <w:r>
        <w:rPr>
          <w:rFonts w:ascii="Trebuchet MS"/>
          <w:spacing w:val="5"/>
        </w:rPr>
        <w:t>the</w:t>
      </w:r>
      <w:r>
        <w:rPr>
          <w:rFonts w:ascii="Trebuchet MS"/>
          <w:spacing w:val="49"/>
        </w:rPr>
        <w:t xml:space="preserve"> </w:t>
      </w:r>
      <w:r>
        <w:rPr>
          <w:rFonts w:ascii="Trebuchet MS"/>
          <w:spacing w:val="6"/>
        </w:rPr>
        <w:t>health</w:t>
      </w:r>
      <w:r>
        <w:rPr>
          <w:rFonts w:ascii="Trebuchet MS"/>
          <w:spacing w:val="49"/>
        </w:rPr>
        <w:t xml:space="preserve"> </w:t>
      </w:r>
      <w:r>
        <w:rPr>
          <w:rFonts w:ascii="Trebuchet MS"/>
          <w:spacing w:val="7"/>
        </w:rPr>
        <w:t>and</w:t>
      </w:r>
      <w:r>
        <w:rPr>
          <w:rFonts w:ascii="Trebuchet MS"/>
          <w:spacing w:val="49"/>
        </w:rPr>
        <w:t xml:space="preserve"> </w:t>
      </w:r>
      <w:r>
        <w:rPr>
          <w:rFonts w:ascii="Trebuchet MS"/>
          <w:spacing w:val="7"/>
        </w:rPr>
        <w:t>safety</w:t>
      </w:r>
      <w:r>
        <w:rPr>
          <w:rFonts w:ascii="Trebuchet MS"/>
          <w:spacing w:val="42"/>
        </w:rPr>
        <w:t xml:space="preserve"> </w:t>
      </w:r>
      <w:r>
        <w:rPr>
          <w:rFonts w:ascii="Trebuchet MS"/>
          <w:spacing w:val="6"/>
        </w:rPr>
        <w:t>measures</w:t>
      </w:r>
      <w:r>
        <w:rPr>
          <w:rFonts w:ascii="Trebuchet MS"/>
          <w:spacing w:val="50"/>
        </w:rPr>
        <w:t xml:space="preserve"> </w:t>
      </w:r>
      <w:r>
        <w:rPr>
          <w:rFonts w:ascii="Trebuchet MS"/>
          <w:spacing w:val="5"/>
        </w:rPr>
        <w:t>on</w:t>
      </w:r>
      <w:r>
        <w:rPr>
          <w:rFonts w:ascii="Trebuchet MS"/>
          <w:spacing w:val="49"/>
        </w:rPr>
        <w:t xml:space="preserve"> </w:t>
      </w:r>
      <w:r>
        <w:rPr>
          <w:rFonts w:ascii="Trebuchet MS"/>
          <w:spacing w:val="5"/>
        </w:rPr>
        <w:t>the</w:t>
      </w:r>
      <w:r>
        <w:rPr>
          <w:rFonts w:ascii="Trebuchet MS"/>
          <w:spacing w:val="49"/>
        </w:rPr>
        <w:t xml:space="preserve"> </w:t>
      </w:r>
      <w:r>
        <w:rPr>
          <w:rFonts w:ascii="Trebuchet MS"/>
          <w:spacing w:val="7"/>
        </w:rPr>
        <w:t>contract,</w:t>
      </w:r>
      <w:r>
        <w:rPr>
          <w:rFonts w:ascii="Trebuchet MS"/>
          <w:spacing w:val="41"/>
        </w:rPr>
        <w:t xml:space="preserve"> </w:t>
      </w:r>
      <w:r>
        <w:rPr>
          <w:rFonts w:ascii="Trebuchet MS"/>
          <w:spacing w:val="3"/>
        </w:rPr>
        <w:t>to</w:t>
      </w:r>
      <w:r>
        <w:rPr>
          <w:rFonts w:ascii="Trebuchet MS"/>
          <w:w w:val="99"/>
        </w:rPr>
        <w:t xml:space="preserve"> </w:t>
      </w:r>
      <w:r>
        <w:rPr>
          <w:rFonts w:ascii="Trebuchet MS"/>
          <w:spacing w:val="8"/>
        </w:rPr>
        <w:t>discuss</w:t>
      </w:r>
      <w:r>
        <w:rPr>
          <w:rFonts w:ascii="Trebuchet MS"/>
          <w:spacing w:val="37"/>
        </w:rPr>
        <w:t xml:space="preserve"> </w:t>
      </w:r>
      <w:r>
        <w:rPr>
          <w:rFonts w:ascii="Trebuchet MS"/>
          <w:spacing w:val="6"/>
        </w:rPr>
        <w:t>incidents</w:t>
      </w:r>
      <w:r>
        <w:rPr>
          <w:rFonts w:ascii="Trebuchet MS"/>
          <w:spacing w:val="37"/>
        </w:rPr>
        <w:t xml:space="preserve"> </w:t>
      </w:r>
      <w:r>
        <w:rPr>
          <w:rFonts w:ascii="Trebuchet MS"/>
          <w:spacing w:val="6"/>
        </w:rPr>
        <w:t>related</w:t>
      </w:r>
      <w:r>
        <w:rPr>
          <w:rFonts w:ascii="Trebuchet MS"/>
          <w:spacing w:val="38"/>
        </w:rPr>
        <w:t xml:space="preserve"> </w:t>
      </w:r>
      <w:r>
        <w:rPr>
          <w:rFonts w:ascii="Trebuchet MS"/>
          <w:spacing w:val="2"/>
        </w:rPr>
        <w:t>to</w:t>
      </w:r>
      <w:r>
        <w:rPr>
          <w:rFonts w:ascii="Trebuchet MS"/>
          <w:spacing w:val="38"/>
        </w:rPr>
        <w:t xml:space="preserve"> </w:t>
      </w:r>
      <w:r>
        <w:rPr>
          <w:rFonts w:ascii="Trebuchet MS"/>
          <w:spacing w:val="5"/>
        </w:rPr>
        <w:t>health</w:t>
      </w:r>
      <w:r>
        <w:rPr>
          <w:rFonts w:ascii="Trebuchet MS"/>
          <w:spacing w:val="31"/>
        </w:rPr>
        <w:t xml:space="preserve"> </w:t>
      </w:r>
      <w:r>
        <w:rPr>
          <w:rFonts w:ascii="Trebuchet MS"/>
          <w:spacing w:val="7"/>
        </w:rPr>
        <w:t>and</w:t>
      </w:r>
      <w:r>
        <w:rPr>
          <w:rFonts w:ascii="Trebuchet MS"/>
          <w:spacing w:val="31"/>
        </w:rPr>
        <w:t xml:space="preserve"> </w:t>
      </w:r>
      <w:r>
        <w:rPr>
          <w:rFonts w:ascii="Trebuchet MS"/>
          <w:spacing w:val="7"/>
        </w:rPr>
        <w:t>safety</w:t>
      </w:r>
      <w:r>
        <w:rPr>
          <w:rFonts w:ascii="Trebuchet MS"/>
          <w:spacing w:val="29"/>
        </w:rPr>
        <w:t xml:space="preserve"> </w:t>
      </w:r>
      <w:r>
        <w:rPr>
          <w:rFonts w:ascii="Trebuchet MS"/>
          <w:spacing w:val="5"/>
        </w:rPr>
        <w:t>with</w:t>
      </w:r>
      <w:r>
        <w:rPr>
          <w:rFonts w:ascii="Trebuchet MS"/>
          <w:spacing w:val="36"/>
        </w:rPr>
        <w:t xml:space="preserve"> </w:t>
      </w:r>
      <w:r>
        <w:rPr>
          <w:rFonts w:ascii="Trebuchet MS"/>
          <w:spacing w:val="5"/>
        </w:rPr>
        <w:t>the</w:t>
      </w:r>
      <w:r>
        <w:rPr>
          <w:rFonts w:ascii="Trebuchet MS"/>
          <w:spacing w:val="36"/>
        </w:rPr>
        <w:t xml:space="preserve"> </w:t>
      </w:r>
      <w:r>
        <w:rPr>
          <w:rFonts w:ascii="Trebuchet MS"/>
          <w:spacing w:val="8"/>
        </w:rPr>
        <w:t>Contractor</w:t>
      </w:r>
      <w:r>
        <w:rPr>
          <w:rFonts w:ascii="Trebuchet MS"/>
          <w:spacing w:val="33"/>
        </w:rPr>
        <w:t xml:space="preserve"> </w:t>
      </w:r>
      <w:r>
        <w:rPr>
          <w:rFonts w:ascii="Trebuchet MS"/>
          <w:spacing w:val="7"/>
        </w:rPr>
        <w:t>and</w:t>
      </w:r>
      <w:r>
        <w:rPr>
          <w:rFonts w:ascii="Trebuchet MS"/>
          <w:spacing w:val="36"/>
        </w:rPr>
        <w:t xml:space="preserve"> </w:t>
      </w:r>
      <w:r>
        <w:rPr>
          <w:rFonts w:ascii="Trebuchet MS"/>
          <w:spacing w:val="5"/>
        </w:rPr>
        <w:t>the</w:t>
      </w:r>
      <w:r>
        <w:rPr>
          <w:rFonts w:ascii="Trebuchet MS"/>
          <w:spacing w:val="36"/>
        </w:rPr>
        <w:t xml:space="preserve"> </w:t>
      </w:r>
      <w:r>
        <w:rPr>
          <w:rFonts w:ascii="Trebuchet MS"/>
          <w:spacing w:val="7"/>
        </w:rPr>
        <w:t>inspector,</w:t>
      </w:r>
      <w:r>
        <w:rPr>
          <w:rFonts w:ascii="Trebuchet MS"/>
          <w:spacing w:val="31"/>
        </w:rPr>
        <w:t xml:space="preserve"> </w:t>
      </w:r>
      <w:r>
        <w:rPr>
          <w:rFonts w:ascii="Trebuchet MS"/>
          <w:spacing w:val="7"/>
        </w:rPr>
        <w:t>and</w:t>
      </w:r>
      <w:r>
        <w:rPr>
          <w:rFonts w:ascii="Trebuchet MS"/>
          <w:spacing w:val="36"/>
        </w:rPr>
        <w:t xml:space="preserve"> </w:t>
      </w:r>
      <w:r>
        <w:rPr>
          <w:rFonts w:ascii="Trebuchet MS"/>
          <w:spacing w:val="2"/>
        </w:rPr>
        <w:t>to</w:t>
      </w:r>
      <w:r>
        <w:rPr>
          <w:rFonts w:ascii="Trebuchet MS"/>
          <w:spacing w:val="38"/>
        </w:rPr>
        <w:t xml:space="preserve"> </w:t>
      </w:r>
      <w:r>
        <w:rPr>
          <w:rFonts w:ascii="Trebuchet MS"/>
          <w:spacing w:val="5"/>
        </w:rPr>
        <w:t>make</w:t>
      </w:r>
      <w:r>
        <w:rPr>
          <w:rFonts w:ascii="Trebuchet MS"/>
          <w:w w:val="99"/>
        </w:rPr>
        <w:t xml:space="preserve"> </w:t>
      </w:r>
      <w:r>
        <w:rPr>
          <w:rFonts w:ascii="Trebuchet MS"/>
          <w:spacing w:val="7"/>
        </w:rPr>
        <w:t>recommendations</w:t>
      </w:r>
      <w:r>
        <w:rPr>
          <w:rFonts w:ascii="Trebuchet MS"/>
          <w:spacing w:val="53"/>
        </w:rPr>
        <w:t xml:space="preserve"> </w:t>
      </w:r>
      <w:r>
        <w:rPr>
          <w:rFonts w:ascii="Trebuchet MS"/>
          <w:spacing w:val="7"/>
        </w:rPr>
        <w:t>regarding</w:t>
      </w:r>
      <w:r>
        <w:rPr>
          <w:rFonts w:ascii="Trebuchet MS"/>
          <w:spacing w:val="55"/>
        </w:rPr>
        <w:t xml:space="preserve"> </w:t>
      </w:r>
      <w:r>
        <w:rPr>
          <w:rFonts w:ascii="Trebuchet MS"/>
          <w:spacing w:val="6"/>
        </w:rPr>
        <w:t>health</w:t>
      </w:r>
      <w:r>
        <w:rPr>
          <w:rFonts w:ascii="Trebuchet MS"/>
          <w:spacing w:val="51"/>
        </w:rPr>
        <w:t xml:space="preserve"> </w:t>
      </w:r>
      <w:r>
        <w:rPr>
          <w:rFonts w:ascii="Trebuchet MS"/>
          <w:spacing w:val="7"/>
        </w:rPr>
        <w:t>and</w:t>
      </w:r>
      <w:r>
        <w:rPr>
          <w:rFonts w:ascii="Trebuchet MS"/>
          <w:spacing w:val="51"/>
        </w:rPr>
        <w:t xml:space="preserve"> </w:t>
      </w:r>
      <w:r>
        <w:rPr>
          <w:rFonts w:ascii="Trebuchet MS"/>
          <w:spacing w:val="7"/>
        </w:rPr>
        <w:t>safety</w:t>
      </w:r>
      <w:r>
        <w:rPr>
          <w:rFonts w:ascii="Trebuchet MS"/>
          <w:spacing w:val="45"/>
        </w:rPr>
        <w:t xml:space="preserve"> </w:t>
      </w:r>
      <w:r>
        <w:rPr>
          <w:rFonts w:ascii="Trebuchet MS"/>
        </w:rPr>
        <w:t>to</w:t>
      </w:r>
      <w:r>
        <w:rPr>
          <w:rFonts w:ascii="Trebuchet MS"/>
          <w:spacing w:val="53"/>
        </w:rPr>
        <w:t xml:space="preserve"> </w:t>
      </w:r>
      <w:r>
        <w:rPr>
          <w:rFonts w:ascii="Trebuchet MS"/>
          <w:spacing w:val="5"/>
        </w:rPr>
        <w:t>the</w:t>
      </w:r>
      <w:r>
        <w:rPr>
          <w:rFonts w:ascii="Trebuchet MS"/>
          <w:spacing w:val="51"/>
        </w:rPr>
        <w:t xml:space="preserve"> </w:t>
      </w:r>
      <w:r>
        <w:rPr>
          <w:rFonts w:ascii="Trebuchet MS"/>
          <w:spacing w:val="8"/>
        </w:rPr>
        <w:t>Contractor</w:t>
      </w:r>
      <w:r>
        <w:rPr>
          <w:rFonts w:ascii="Trebuchet MS"/>
          <w:spacing w:val="44"/>
        </w:rPr>
        <w:t xml:space="preserve"> </w:t>
      </w:r>
      <w:r>
        <w:rPr>
          <w:rFonts w:ascii="Trebuchet MS"/>
          <w:spacing w:val="7"/>
        </w:rPr>
        <w:t>and</w:t>
      </w:r>
      <w:r>
        <w:rPr>
          <w:rFonts w:ascii="Trebuchet MS"/>
          <w:spacing w:val="49"/>
        </w:rPr>
        <w:t xml:space="preserve"> </w:t>
      </w:r>
      <w:r>
        <w:rPr>
          <w:rFonts w:ascii="Trebuchet MS"/>
          <w:spacing w:val="2"/>
        </w:rPr>
        <w:t>to</w:t>
      </w:r>
      <w:r>
        <w:rPr>
          <w:rFonts w:ascii="Trebuchet MS"/>
          <w:spacing w:val="51"/>
        </w:rPr>
        <w:t xml:space="preserve"> </w:t>
      </w:r>
      <w:r>
        <w:rPr>
          <w:rFonts w:ascii="Trebuchet MS"/>
          <w:spacing w:val="8"/>
        </w:rPr>
        <w:t>keep</w:t>
      </w:r>
      <w:r>
        <w:rPr>
          <w:rFonts w:ascii="Trebuchet MS"/>
          <w:spacing w:val="51"/>
        </w:rPr>
        <w:t xml:space="preserve"> </w:t>
      </w:r>
      <w:r>
        <w:rPr>
          <w:rFonts w:ascii="Trebuchet MS"/>
          <w:spacing w:val="7"/>
        </w:rPr>
        <w:t>record</w:t>
      </w:r>
      <w:r>
        <w:rPr>
          <w:rFonts w:ascii="Trebuchet MS"/>
          <w:spacing w:val="51"/>
        </w:rPr>
        <w:t xml:space="preserve"> </w:t>
      </w:r>
      <w:r>
        <w:rPr>
          <w:rFonts w:ascii="Trebuchet MS"/>
          <w:spacing w:val="6"/>
        </w:rPr>
        <w:t>of</w:t>
      </w:r>
      <w:r>
        <w:rPr>
          <w:rFonts w:ascii="Trebuchet MS"/>
          <w:spacing w:val="45"/>
        </w:rPr>
        <w:t xml:space="preserve"> </w:t>
      </w:r>
      <w:r>
        <w:rPr>
          <w:rFonts w:ascii="Trebuchet MS"/>
        </w:rPr>
        <w:t>meetings,</w:t>
      </w:r>
      <w:r>
        <w:rPr>
          <w:rFonts w:ascii="Trebuchet MS"/>
          <w:w w:val="99"/>
        </w:rPr>
        <w:t xml:space="preserve"> </w:t>
      </w:r>
      <w:r>
        <w:rPr>
          <w:rFonts w:ascii="Trebuchet MS"/>
          <w:spacing w:val="6"/>
        </w:rPr>
        <w:t xml:space="preserve">recommendations </w:t>
      </w:r>
      <w:r>
        <w:rPr>
          <w:rFonts w:ascii="Trebuchet MS"/>
          <w:spacing w:val="7"/>
        </w:rPr>
        <w:t xml:space="preserve">and reports </w:t>
      </w:r>
      <w:r>
        <w:rPr>
          <w:rFonts w:ascii="Trebuchet MS"/>
        </w:rPr>
        <w:t xml:space="preserve">made </w:t>
      </w:r>
      <w:r>
        <w:rPr>
          <w:rFonts w:ascii="Trebuchet MS"/>
          <w:spacing w:val="5"/>
        </w:rPr>
        <w:t xml:space="preserve">by the  </w:t>
      </w:r>
      <w:r>
        <w:rPr>
          <w:rFonts w:ascii="Trebuchet MS"/>
          <w:spacing w:val="10"/>
        </w:rPr>
        <w:t>committee.</w:t>
      </w:r>
    </w:p>
    <w:p w:rsidR="00E22020" w:rsidRDefault="00E22020">
      <w:pPr>
        <w:spacing w:line="276" w:lineRule="auto"/>
        <w:jc w:val="both"/>
        <w:rPr>
          <w:rFonts w:ascii="Trebuchet MS" w:eastAsia="Trebuchet MS" w:hAnsi="Trebuchet MS" w:cs="Trebuchet MS"/>
        </w:rPr>
        <w:sectPr w:rsidR="00E22020">
          <w:headerReference w:type="default" r:id="rId124"/>
          <w:footerReference w:type="default" r:id="rId125"/>
          <w:pgSz w:w="11930" w:h="16850"/>
          <w:pgMar w:top="800" w:right="960" w:bottom="280" w:left="860" w:header="535" w:footer="0" w:gutter="0"/>
          <w:cols w:space="720"/>
        </w:sectPr>
      </w:pPr>
    </w:p>
    <w:p w:rsidR="00E62B9C" w:rsidRDefault="00E62B9C">
      <w:pPr>
        <w:pStyle w:val="BodyText"/>
        <w:spacing w:before="45"/>
        <w:ind w:left="112" w:right="89"/>
        <w:rPr>
          <w:rFonts w:ascii="Trebuchet MS"/>
          <w:spacing w:val="6"/>
        </w:rPr>
      </w:pPr>
    </w:p>
    <w:p w:rsidR="00E62B9C" w:rsidRDefault="00E62B9C">
      <w:pPr>
        <w:pStyle w:val="BodyText"/>
        <w:spacing w:before="45"/>
        <w:ind w:left="112" w:right="89"/>
        <w:rPr>
          <w:rFonts w:ascii="Trebuchet MS"/>
          <w:spacing w:val="6"/>
        </w:rPr>
      </w:pPr>
    </w:p>
    <w:p w:rsidR="00E22020" w:rsidRDefault="00016963">
      <w:pPr>
        <w:pStyle w:val="BodyText"/>
        <w:spacing w:before="45"/>
        <w:ind w:left="112" w:right="89"/>
        <w:rPr>
          <w:rFonts w:ascii="Trebuchet MS" w:eastAsia="Trebuchet MS" w:hAnsi="Trebuchet MS" w:cs="Trebuchet MS"/>
        </w:rPr>
      </w:pPr>
      <w:r>
        <w:rPr>
          <w:rFonts w:ascii="Trebuchet MS"/>
          <w:spacing w:val="6"/>
        </w:rPr>
        <w:t>A.10.5</w:t>
      </w:r>
      <w:r>
        <w:rPr>
          <w:rFonts w:ascii="Trebuchet MS"/>
          <w:spacing w:val="26"/>
        </w:rPr>
        <w:t xml:space="preserve"> </w:t>
      </w:r>
      <w:r>
        <w:rPr>
          <w:rFonts w:ascii="Trebuchet MS"/>
          <w:spacing w:val="7"/>
          <w:u w:val="single" w:color="000000"/>
        </w:rPr>
        <w:t>Comp</w:t>
      </w:r>
      <w:r>
        <w:rPr>
          <w:rFonts w:ascii="Trebuchet MS"/>
          <w:spacing w:val="-39"/>
          <w:u w:val="single" w:color="000000"/>
        </w:rPr>
        <w:t xml:space="preserve"> </w:t>
      </w:r>
      <w:proofErr w:type="spellStart"/>
      <w:r>
        <w:rPr>
          <w:rFonts w:ascii="Trebuchet MS"/>
          <w:spacing w:val="4"/>
          <w:u w:val="single" w:color="000000"/>
        </w:rPr>
        <w:t>eten</w:t>
      </w:r>
      <w:proofErr w:type="spellEnd"/>
      <w:r>
        <w:rPr>
          <w:rFonts w:ascii="Trebuchet MS"/>
          <w:spacing w:val="-42"/>
          <w:u w:val="single" w:color="000000"/>
        </w:rPr>
        <w:t xml:space="preserve"> </w:t>
      </w:r>
      <w:r>
        <w:rPr>
          <w:rFonts w:ascii="Trebuchet MS"/>
          <w:u w:val="single" w:color="000000"/>
        </w:rPr>
        <w:t>t</w:t>
      </w:r>
      <w:r>
        <w:rPr>
          <w:rFonts w:ascii="Trebuchet MS"/>
          <w:spacing w:val="24"/>
          <w:u w:val="single" w:color="000000"/>
        </w:rPr>
        <w:t xml:space="preserve"> </w:t>
      </w:r>
      <w:r>
        <w:rPr>
          <w:rFonts w:ascii="Trebuchet MS"/>
          <w:u w:val="single" w:color="000000"/>
        </w:rPr>
        <w:t>Persons</w:t>
      </w:r>
    </w:p>
    <w:p w:rsidR="00E22020" w:rsidRDefault="00E22020">
      <w:pPr>
        <w:rPr>
          <w:rFonts w:ascii="Trebuchet MS" w:eastAsia="Trebuchet MS" w:hAnsi="Trebuchet MS" w:cs="Trebuchet MS"/>
          <w:sz w:val="20"/>
          <w:szCs w:val="20"/>
        </w:rPr>
      </w:pPr>
    </w:p>
    <w:p w:rsidR="00E22020" w:rsidRDefault="00E22020">
      <w:pPr>
        <w:spacing w:before="2"/>
        <w:rPr>
          <w:rFonts w:ascii="Trebuchet MS" w:eastAsia="Trebuchet MS" w:hAnsi="Trebuchet MS" w:cs="Trebuchet MS"/>
          <w:sz w:val="23"/>
          <w:szCs w:val="23"/>
        </w:rPr>
      </w:pPr>
    </w:p>
    <w:p w:rsidR="00E22020" w:rsidRDefault="00016963">
      <w:pPr>
        <w:pStyle w:val="BodyText"/>
        <w:spacing w:before="73" w:line="276" w:lineRule="auto"/>
        <w:ind w:left="112" w:right="111"/>
        <w:jc w:val="both"/>
        <w:rPr>
          <w:rFonts w:ascii="Trebuchet MS" w:eastAsia="Trebuchet MS" w:hAnsi="Trebuchet MS" w:cs="Trebuchet MS"/>
        </w:rPr>
      </w:pPr>
      <w:r>
        <w:rPr>
          <w:rFonts w:ascii="Trebuchet MS"/>
        </w:rPr>
        <w:t xml:space="preserve">In </w:t>
      </w:r>
      <w:r>
        <w:rPr>
          <w:rFonts w:ascii="Trebuchet MS"/>
          <w:spacing w:val="9"/>
        </w:rPr>
        <w:t xml:space="preserve">accordance </w:t>
      </w:r>
      <w:r>
        <w:rPr>
          <w:rFonts w:ascii="Trebuchet MS"/>
          <w:spacing w:val="5"/>
        </w:rPr>
        <w:t xml:space="preserve">with </w:t>
      </w:r>
      <w:r>
        <w:rPr>
          <w:rFonts w:ascii="Trebuchet MS"/>
          <w:spacing w:val="6"/>
        </w:rPr>
        <w:t xml:space="preserve">the </w:t>
      </w:r>
      <w:r>
        <w:rPr>
          <w:rFonts w:ascii="Trebuchet MS"/>
        </w:rPr>
        <w:t xml:space="preserve">Construction Regulations </w:t>
      </w:r>
      <w:r>
        <w:rPr>
          <w:rFonts w:ascii="Trebuchet MS"/>
          <w:spacing w:val="6"/>
        </w:rPr>
        <w:t xml:space="preserve">the </w:t>
      </w:r>
      <w:r>
        <w:rPr>
          <w:rFonts w:ascii="Trebuchet MS"/>
        </w:rPr>
        <w:t xml:space="preserve">Contractor </w:t>
      </w:r>
      <w:r>
        <w:rPr>
          <w:rFonts w:ascii="Trebuchet MS"/>
          <w:spacing w:val="7"/>
        </w:rPr>
        <w:t xml:space="preserve">shall </w:t>
      </w:r>
      <w:r>
        <w:rPr>
          <w:rFonts w:ascii="Trebuchet MS"/>
          <w:spacing w:val="8"/>
        </w:rPr>
        <w:t xml:space="preserve">appoint, </w:t>
      </w:r>
      <w:r>
        <w:rPr>
          <w:rFonts w:ascii="Trebuchet MS"/>
        </w:rPr>
        <w:t xml:space="preserve">in </w:t>
      </w:r>
      <w:r>
        <w:rPr>
          <w:rFonts w:ascii="Trebuchet MS"/>
          <w:spacing w:val="6"/>
        </w:rPr>
        <w:t>writing,</w:t>
      </w:r>
      <w:r>
        <w:rPr>
          <w:rFonts w:ascii="Trebuchet MS"/>
          <w:spacing w:val="60"/>
        </w:rPr>
        <w:t xml:space="preserve"> </w:t>
      </w:r>
      <w:r>
        <w:rPr>
          <w:rFonts w:ascii="Trebuchet MS"/>
          <w:spacing w:val="10"/>
        </w:rPr>
        <w:t>competent</w:t>
      </w:r>
      <w:r>
        <w:rPr>
          <w:rFonts w:ascii="Trebuchet MS"/>
          <w:w w:val="99"/>
        </w:rPr>
        <w:t xml:space="preserve"> </w:t>
      </w:r>
      <w:r>
        <w:rPr>
          <w:rFonts w:ascii="Trebuchet MS"/>
          <w:spacing w:val="8"/>
        </w:rPr>
        <w:t>persons</w:t>
      </w:r>
      <w:r>
        <w:rPr>
          <w:rFonts w:ascii="Trebuchet MS"/>
          <w:spacing w:val="28"/>
        </w:rPr>
        <w:t xml:space="preserve"> </w:t>
      </w:r>
      <w:r>
        <w:rPr>
          <w:rFonts w:ascii="Trebuchet MS"/>
          <w:spacing w:val="7"/>
        </w:rPr>
        <w:t>responsible</w:t>
      </w:r>
      <w:r>
        <w:rPr>
          <w:rFonts w:ascii="Trebuchet MS"/>
          <w:spacing w:val="26"/>
        </w:rPr>
        <w:t xml:space="preserve"> </w:t>
      </w:r>
      <w:r>
        <w:rPr>
          <w:rFonts w:ascii="Trebuchet MS"/>
          <w:spacing w:val="6"/>
        </w:rPr>
        <w:t>for</w:t>
      </w:r>
      <w:r>
        <w:rPr>
          <w:rFonts w:ascii="Trebuchet MS"/>
          <w:spacing w:val="19"/>
        </w:rPr>
        <w:t xml:space="preserve"> </w:t>
      </w:r>
      <w:r>
        <w:rPr>
          <w:rFonts w:ascii="Trebuchet MS"/>
          <w:spacing w:val="8"/>
        </w:rPr>
        <w:t>supervising</w:t>
      </w:r>
      <w:r>
        <w:rPr>
          <w:rFonts w:ascii="Trebuchet MS"/>
          <w:spacing w:val="28"/>
        </w:rPr>
        <w:t xml:space="preserve"> </w:t>
      </w:r>
      <w:r>
        <w:rPr>
          <w:rFonts w:ascii="Trebuchet MS"/>
          <w:spacing w:val="7"/>
        </w:rPr>
        <w:t>construction</w:t>
      </w:r>
      <w:r>
        <w:rPr>
          <w:rFonts w:ascii="Trebuchet MS"/>
          <w:spacing w:val="26"/>
        </w:rPr>
        <w:t xml:space="preserve"> </w:t>
      </w:r>
      <w:r>
        <w:rPr>
          <w:rFonts w:ascii="Trebuchet MS"/>
          <w:spacing w:val="7"/>
        </w:rPr>
        <w:t>work</w:t>
      </w:r>
      <w:r>
        <w:rPr>
          <w:rFonts w:ascii="Trebuchet MS"/>
          <w:spacing w:val="27"/>
        </w:rPr>
        <w:t xml:space="preserve"> </w:t>
      </w:r>
      <w:r>
        <w:rPr>
          <w:rFonts w:ascii="Trebuchet MS"/>
          <w:spacing w:val="6"/>
        </w:rPr>
        <w:t>for</w:t>
      </w:r>
      <w:r>
        <w:rPr>
          <w:rFonts w:ascii="Trebuchet MS"/>
          <w:spacing w:val="22"/>
        </w:rPr>
        <w:t xml:space="preserve"> </w:t>
      </w:r>
      <w:r>
        <w:rPr>
          <w:rFonts w:ascii="Trebuchet MS"/>
          <w:spacing w:val="5"/>
        </w:rPr>
        <w:t>the</w:t>
      </w:r>
      <w:r>
        <w:rPr>
          <w:rFonts w:ascii="Trebuchet MS"/>
          <w:spacing w:val="26"/>
        </w:rPr>
        <w:t xml:space="preserve"> </w:t>
      </w:r>
      <w:r>
        <w:rPr>
          <w:rFonts w:ascii="Trebuchet MS"/>
          <w:spacing w:val="7"/>
        </w:rPr>
        <w:t>following</w:t>
      </w:r>
      <w:r>
        <w:rPr>
          <w:rFonts w:ascii="Trebuchet MS"/>
          <w:spacing w:val="26"/>
        </w:rPr>
        <w:t xml:space="preserve"> </w:t>
      </w:r>
      <w:r>
        <w:rPr>
          <w:rFonts w:ascii="Trebuchet MS"/>
          <w:spacing w:val="8"/>
        </w:rPr>
        <w:t>work</w:t>
      </w:r>
      <w:r>
        <w:rPr>
          <w:rFonts w:ascii="Trebuchet MS"/>
          <w:spacing w:val="27"/>
        </w:rPr>
        <w:t xml:space="preserve"> </w:t>
      </w:r>
      <w:r>
        <w:rPr>
          <w:rFonts w:ascii="Trebuchet MS"/>
          <w:spacing w:val="7"/>
        </w:rPr>
        <w:t>situations</w:t>
      </w:r>
      <w:r>
        <w:rPr>
          <w:rFonts w:ascii="Trebuchet MS"/>
          <w:spacing w:val="28"/>
        </w:rPr>
        <w:t xml:space="preserve"> </w:t>
      </w:r>
      <w:r>
        <w:rPr>
          <w:rFonts w:ascii="Trebuchet MS"/>
          <w:spacing w:val="6"/>
        </w:rPr>
        <w:t>that</w:t>
      </w:r>
      <w:r>
        <w:rPr>
          <w:rFonts w:ascii="Trebuchet MS"/>
          <w:spacing w:val="20"/>
        </w:rPr>
        <w:t xml:space="preserve"> </w:t>
      </w:r>
      <w:r>
        <w:rPr>
          <w:rFonts w:ascii="Trebuchet MS"/>
        </w:rPr>
        <w:t>may</w:t>
      </w:r>
      <w:r>
        <w:rPr>
          <w:rFonts w:ascii="Trebuchet MS"/>
          <w:spacing w:val="18"/>
        </w:rPr>
        <w:t xml:space="preserve"> </w:t>
      </w:r>
      <w:r>
        <w:rPr>
          <w:rFonts w:ascii="Trebuchet MS"/>
          <w:spacing w:val="9"/>
        </w:rPr>
        <w:t>be</w:t>
      </w:r>
      <w:r>
        <w:rPr>
          <w:rFonts w:ascii="Trebuchet MS"/>
          <w:spacing w:val="9"/>
          <w:w w:val="99"/>
        </w:rPr>
        <w:t xml:space="preserve"> </w:t>
      </w:r>
      <w:r>
        <w:rPr>
          <w:rFonts w:ascii="Trebuchet MS"/>
          <w:spacing w:val="9"/>
        </w:rPr>
        <w:t xml:space="preserve">expected </w:t>
      </w:r>
      <w:r>
        <w:rPr>
          <w:rFonts w:ascii="Trebuchet MS"/>
          <w:spacing w:val="5"/>
        </w:rPr>
        <w:t xml:space="preserve">on the </w:t>
      </w:r>
      <w:r>
        <w:rPr>
          <w:rFonts w:ascii="Trebuchet MS"/>
          <w:spacing w:val="4"/>
        </w:rPr>
        <w:t xml:space="preserve">site </w:t>
      </w:r>
      <w:r>
        <w:rPr>
          <w:rFonts w:ascii="Trebuchet MS"/>
          <w:spacing w:val="6"/>
        </w:rPr>
        <w:t xml:space="preserve">of </w:t>
      </w:r>
      <w:r>
        <w:rPr>
          <w:rFonts w:ascii="Trebuchet MS"/>
          <w:spacing w:val="5"/>
        </w:rPr>
        <w:t>the</w:t>
      </w:r>
      <w:r>
        <w:rPr>
          <w:rFonts w:ascii="Trebuchet MS"/>
          <w:spacing w:val="56"/>
        </w:rPr>
        <w:t xml:space="preserve"> </w:t>
      </w:r>
      <w:r>
        <w:rPr>
          <w:rFonts w:ascii="Trebuchet MS"/>
          <w:spacing w:val="13"/>
        </w:rPr>
        <w:t>works.</w:t>
      </w:r>
    </w:p>
    <w:p w:rsidR="00E22020" w:rsidRDefault="00E22020">
      <w:pPr>
        <w:rPr>
          <w:rFonts w:ascii="Trebuchet MS" w:eastAsia="Trebuchet MS" w:hAnsi="Trebuchet MS" w:cs="Trebuchet MS"/>
          <w:sz w:val="20"/>
          <w:szCs w:val="20"/>
        </w:rPr>
      </w:pPr>
    </w:p>
    <w:p w:rsidR="00E22020" w:rsidRDefault="00E22020">
      <w:pPr>
        <w:spacing w:before="6"/>
        <w:rPr>
          <w:rFonts w:ascii="Trebuchet MS" w:eastAsia="Trebuchet MS" w:hAnsi="Trebuchet MS" w:cs="Trebuchet MS"/>
          <w:sz w:val="21"/>
          <w:szCs w:val="21"/>
        </w:rPr>
      </w:pPr>
    </w:p>
    <w:p w:rsidR="00E22020" w:rsidRDefault="00016963" w:rsidP="00A72E99">
      <w:pPr>
        <w:pStyle w:val="ListParagraph"/>
        <w:numPr>
          <w:ilvl w:val="0"/>
          <w:numId w:val="22"/>
        </w:numPr>
        <w:tabs>
          <w:tab w:val="left" w:pos="821"/>
        </w:tabs>
        <w:ind w:hanging="708"/>
        <w:jc w:val="both"/>
        <w:rPr>
          <w:rFonts w:ascii="Trebuchet MS" w:eastAsia="Trebuchet MS" w:hAnsi="Trebuchet MS" w:cs="Trebuchet MS"/>
          <w:sz w:val="20"/>
          <w:szCs w:val="20"/>
        </w:rPr>
      </w:pPr>
      <w:r>
        <w:rPr>
          <w:rFonts w:ascii="Trebuchet MS"/>
          <w:sz w:val="20"/>
        </w:rPr>
        <w:t xml:space="preserve">Risk assessment </w:t>
      </w:r>
      <w:r>
        <w:rPr>
          <w:rFonts w:ascii="Trebuchet MS"/>
          <w:spacing w:val="7"/>
          <w:sz w:val="20"/>
        </w:rPr>
        <w:t>(Regulation</w:t>
      </w:r>
      <w:r>
        <w:rPr>
          <w:rFonts w:ascii="Trebuchet MS"/>
          <w:spacing w:val="29"/>
          <w:sz w:val="20"/>
        </w:rPr>
        <w:t xml:space="preserve"> </w:t>
      </w:r>
      <w:r>
        <w:rPr>
          <w:rFonts w:ascii="Trebuchet MS"/>
          <w:spacing w:val="8"/>
          <w:sz w:val="20"/>
        </w:rPr>
        <w:t>9);</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2"/>
        </w:numPr>
        <w:tabs>
          <w:tab w:val="left" w:pos="821"/>
        </w:tabs>
        <w:ind w:hanging="708"/>
        <w:jc w:val="both"/>
        <w:rPr>
          <w:rFonts w:ascii="Trebuchet MS" w:eastAsia="Trebuchet MS" w:hAnsi="Trebuchet MS" w:cs="Trebuchet MS"/>
          <w:sz w:val="20"/>
          <w:szCs w:val="20"/>
        </w:rPr>
      </w:pPr>
      <w:r>
        <w:rPr>
          <w:rFonts w:ascii="Trebuchet MS"/>
          <w:spacing w:val="6"/>
          <w:sz w:val="20"/>
        </w:rPr>
        <w:t xml:space="preserve">Fall protection </w:t>
      </w:r>
      <w:r>
        <w:rPr>
          <w:rFonts w:ascii="Trebuchet MS"/>
          <w:spacing w:val="7"/>
          <w:sz w:val="20"/>
        </w:rPr>
        <w:t>(Regulation</w:t>
      </w:r>
      <w:r>
        <w:rPr>
          <w:rFonts w:ascii="Trebuchet MS"/>
          <w:spacing w:val="35"/>
          <w:sz w:val="20"/>
        </w:rPr>
        <w:t xml:space="preserve"> </w:t>
      </w:r>
      <w:r>
        <w:rPr>
          <w:rFonts w:ascii="Trebuchet MS"/>
          <w:spacing w:val="8"/>
          <w:sz w:val="20"/>
        </w:rPr>
        <w:t>10);</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22"/>
        </w:numPr>
        <w:tabs>
          <w:tab w:val="left" w:pos="821"/>
        </w:tabs>
        <w:ind w:hanging="708"/>
        <w:jc w:val="both"/>
        <w:rPr>
          <w:rFonts w:ascii="Trebuchet MS" w:eastAsia="Trebuchet MS" w:hAnsi="Trebuchet MS" w:cs="Trebuchet MS"/>
          <w:sz w:val="20"/>
          <w:szCs w:val="20"/>
        </w:rPr>
      </w:pPr>
      <w:r>
        <w:rPr>
          <w:rFonts w:ascii="Trebuchet MS"/>
          <w:spacing w:val="7"/>
          <w:sz w:val="20"/>
        </w:rPr>
        <w:t>Structures (Regulation</w:t>
      </w:r>
      <w:r>
        <w:rPr>
          <w:rFonts w:ascii="Trebuchet MS"/>
          <w:spacing w:val="29"/>
          <w:sz w:val="20"/>
        </w:rPr>
        <w:t xml:space="preserve"> </w:t>
      </w:r>
      <w:r>
        <w:rPr>
          <w:rFonts w:ascii="Trebuchet MS"/>
          <w:spacing w:val="8"/>
          <w:sz w:val="20"/>
        </w:rPr>
        <w:t>11);</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2"/>
        </w:numPr>
        <w:tabs>
          <w:tab w:val="left" w:pos="821"/>
        </w:tabs>
        <w:ind w:hanging="708"/>
        <w:jc w:val="both"/>
        <w:rPr>
          <w:rFonts w:ascii="Trebuchet MS" w:eastAsia="Trebuchet MS" w:hAnsi="Trebuchet MS" w:cs="Trebuchet MS"/>
          <w:sz w:val="20"/>
          <w:szCs w:val="20"/>
        </w:rPr>
      </w:pPr>
      <w:r>
        <w:rPr>
          <w:rFonts w:ascii="Trebuchet MS"/>
          <w:spacing w:val="6"/>
          <w:sz w:val="20"/>
        </w:rPr>
        <w:t xml:space="preserve">Form </w:t>
      </w:r>
      <w:r>
        <w:rPr>
          <w:rFonts w:ascii="Trebuchet MS"/>
          <w:spacing w:val="7"/>
          <w:sz w:val="20"/>
        </w:rPr>
        <w:t xml:space="preserve">work and </w:t>
      </w:r>
      <w:r>
        <w:rPr>
          <w:rFonts w:ascii="Trebuchet MS"/>
          <w:spacing w:val="8"/>
          <w:sz w:val="20"/>
        </w:rPr>
        <w:t xml:space="preserve">support </w:t>
      </w:r>
      <w:r>
        <w:rPr>
          <w:rFonts w:ascii="Trebuchet MS"/>
          <w:spacing w:val="7"/>
          <w:sz w:val="20"/>
        </w:rPr>
        <w:t>work (Regulation</w:t>
      </w:r>
      <w:r>
        <w:rPr>
          <w:rFonts w:ascii="Trebuchet MS"/>
          <w:spacing w:val="15"/>
          <w:sz w:val="20"/>
        </w:rPr>
        <w:t xml:space="preserve"> </w:t>
      </w:r>
      <w:r>
        <w:rPr>
          <w:rFonts w:ascii="Trebuchet MS"/>
          <w:spacing w:val="7"/>
          <w:sz w:val="20"/>
        </w:rPr>
        <w:t>12);</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22"/>
        </w:numPr>
        <w:tabs>
          <w:tab w:val="left" w:pos="821"/>
        </w:tabs>
        <w:ind w:hanging="708"/>
        <w:jc w:val="both"/>
        <w:rPr>
          <w:rFonts w:ascii="Trebuchet MS" w:eastAsia="Trebuchet MS" w:hAnsi="Trebuchet MS" w:cs="Trebuchet MS"/>
          <w:sz w:val="20"/>
          <w:szCs w:val="20"/>
        </w:rPr>
      </w:pPr>
      <w:r>
        <w:rPr>
          <w:rFonts w:ascii="Trebuchet MS"/>
          <w:spacing w:val="7"/>
          <w:sz w:val="20"/>
        </w:rPr>
        <w:t xml:space="preserve">Excavation </w:t>
      </w:r>
      <w:r>
        <w:rPr>
          <w:rFonts w:ascii="Trebuchet MS"/>
          <w:spacing w:val="6"/>
          <w:sz w:val="20"/>
        </w:rPr>
        <w:t xml:space="preserve">work </w:t>
      </w:r>
      <w:r>
        <w:rPr>
          <w:rFonts w:ascii="Trebuchet MS"/>
          <w:spacing w:val="7"/>
          <w:sz w:val="20"/>
        </w:rPr>
        <w:t>(Regulation</w:t>
      </w:r>
      <w:r>
        <w:rPr>
          <w:rFonts w:ascii="Trebuchet MS"/>
          <w:spacing w:val="44"/>
          <w:sz w:val="20"/>
        </w:rPr>
        <w:t xml:space="preserve"> </w:t>
      </w:r>
      <w:r>
        <w:rPr>
          <w:rFonts w:ascii="Trebuchet MS"/>
          <w:spacing w:val="8"/>
          <w:sz w:val="20"/>
        </w:rPr>
        <w:t>13);</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2"/>
        </w:numPr>
        <w:tabs>
          <w:tab w:val="left" w:pos="821"/>
        </w:tabs>
        <w:ind w:hanging="708"/>
        <w:jc w:val="both"/>
        <w:rPr>
          <w:rFonts w:ascii="Trebuchet MS" w:eastAsia="Trebuchet MS" w:hAnsi="Trebuchet MS" w:cs="Trebuchet MS"/>
          <w:sz w:val="20"/>
          <w:szCs w:val="20"/>
        </w:rPr>
      </w:pPr>
      <w:r>
        <w:rPr>
          <w:rFonts w:ascii="Trebuchet MS"/>
          <w:sz w:val="20"/>
        </w:rPr>
        <w:t xml:space="preserve">Demolition </w:t>
      </w:r>
      <w:r>
        <w:rPr>
          <w:rFonts w:ascii="Trebuchet MS"/>
          <w:spacing w:val="6"/>
          <w:sz w:val="20"/>
        </w:rPr>
        <w:t xml:space="preserve">work </w:t>
      </w:r>
      <w:r>
        <w:rPr>
          <w:rFonts w:ascii="Trebuchet MS"/>
          <w:spacing w:val="7"/>
          <w:sz w:val="20"/>
        </w:rPr>
        <w:t>(Regulation</w:t>
      </w:r>
      <w:r>
        <w:rPr>
          <w:rFonts w:ascii="Trebuchet MS"/>
          <w:spacing w:val="50"/>
          <w:sz w:val="20"/>
        </w:rPr>
        <w:t xml:space="preserve"> </w:t>
      </w:r>
      <w:r>
        <w:rPr>
          <w:rFonts w:ascii="Trebuchet MS"/>
          <w:spacing w:val="8"/>
          <w:sz w:val="20"/>
        </w:rPr>
        <w:t>14);</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2"/>
        </w:numPr>
        <w:tabs>
          <w:tab w:val="left" w:pos="821"/>
        </w:tabs>
        <w:ind w:hanging="708"/>
        <w:jc w:val="both"/>
        <w:rPr>
          <w:rFonts w:ascii="Trebuchet MS" w:eastAsia="Trebuchet MS" w:hAnsi="Trebuchet MS" w:cs="Trebuchet MS"/>
          <w:sz w:val="20"/>
          <w:szCs w:val="20"/>
        </w:rPr>
      </w:pPr>
      <w:r>
        <w:rPr>
          <w:rFonts w:ascii="Trebuchet MS"/>
          <w:sz w:val="20"/>
        </w:rPr>
        <w:t xml:space="preserve">Tunneling </w:t>
      </w:r>
      <w:r>
        <w:rPr>
          <w:rFonts w:ascii="Trebuchet MS"/>
          <w:spacing w:val="7"/>
          <w:sz w:val="20"/>
        </w:rPr>
        <w:t>(Regulation</w:t>
      </w:r>
      <w:r>
        <w:rPr>
          <w:rFonts w:ascii="Trebuchet MS"/>
          <w:spacing w:val="40"/>
          <w:sz w:val="20"/>
        </w:rPr>
        <w:t xml:space="preserve"> </w:t>
      </w:r>
      <w:r>
        <w:rPr>
          <w:rFonts w:ascii="Trebuchet MS"/>
          <w:spacing w:val="9"/>
          <w:sz w:val="20"/>
        </w:rPr>
        <w:t>15);</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22"/>
        </w:numPr>
        <w:tabs>
          <w:tab w:val="left" w:pos="821"/>
        </w:tabs>
        <w:ind w:hanging="708"/>
        <w:jc w:val="both"/>
        <w:rPr>
          <w:rFonts w:ascii="Trebuchet MS" w:eastAsia="Trebuchet MS" w:hAnsi="Trebuchet MS" w:cs="Trebuchet MS"/>
          <w:sz w:val="20"/>
          <w:szCs w:val="20"/>
        </w:rPr>
      </w:pPr>
      <w:r>
        <w:rPr>
          <w:rFonts w:ascii="Trebuchet MS"/>
          <w:spacing w:val="7"/>
          <w:sz w:val="20"/>
        </w:rPr>
        <w:t xml:space="preserve">Scaffolding </w:t>
      </w:r>
      <w:r>
        <w:rPr>
          <w:rFonts w:ascii="Trebuchet MS"/>
          <w:spacing w:val="6"/>
          <w:sz w:val="20"/>
        </w:rPr>
        <w:t xml:space="preserve">work </w:t>
      </w:r>
      <w:r>
        <w:rPr>
          <w:rFonts w:ascii="Trebuchet MS"/>
          <w:spacing w:val="7"/>
          <w:sz w:val="20"/>
        </w:rPr>
        <w:t>(Regulation</w:t>
      </w:r>
      <w:r>
        <w:rPr>
          <w:rFonts w:ascii="Trebuchet MS"/>
          <w:spacing w:val="44"/>
          <w:sz w:val="20"/>
        </w:rPr>
        <w:t xml:space="preserve"> </w:t>
      </w:r>
      <w:r>
        <w:rPr>
          <w:rFonts w:ascii="Trebuchet MS"/>
          <w:spacing w:val="8"/>
          <w:sz w:val="20"/>
        </w:rPr>
        <w:t>16);</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1"/>
          <w:numId w:val="22"/>
        </w:numPr>
        <w:tabs>
          <w:tab w:val="left" w:pos="821"/>
        </w:tabs>
        <w:ind w:hanging="708"/>
        <w:jc w:val="both"/>
        <w:rPr>
          <w:rFonts w:ascii="Trebuchet MS" w:eastAsia="Trebuchet MS" w:hAnsi="Trebuchet MS" w:cs="Trebuchet MS"/>
          <w:sz w:val="20"/>
          <w:szCs w:val="20"/>
        </w:rPr>
      </w:pPr>
      <w:r>
        <w:rPr>
          <w:rFonts w:ascii="Trebuchet MS"/>
          <w:spacing w:val="10"/>
          <w:sz w:val="20"/>
        </w:rPr>
        <w:t xml:space="preserve">Suspended </w:t>
      </w:r>
      <w:r>
        <w:rPr>
          <w:rFonts w:ascii="Trebuchet MS"/>
          <w:spacing w:val="6"/>
          <w:sz w:val="20"/>
        </w:rPr>
        <w:t xml:space="preserve">platform </w:t>
      </w:r>
      <w:r>
        <w:rPr>
          <w:rFonts w:ascii="Trebuchet MS"/>
          <w:spacing w:val="7"/>
          <w:sz w:val="20"/>
        </w:rPr>
        <w:t xml:space="preserve">operations </w:t>
      </w:r>
      <w:r>
        <w:rPr>
          <w:rFonts w:ascii="Trebuchet MS"/>
          <w:spacing w:val="6"/>
          <w:sz w:val="20"/>
        </w:rPr>
        <w:t>(Regulation</w:t>
      </w:r>
      <w:r>
        <w:rPr>
          <w:rFonts w:ascii="Trebuchet MS"/>
          <w:spacing w:val="9"/>
          <w:sz w:val="20"/>
        </w:rPr>
        <w:t xml:space="preserve"> </w:t>
      </w:r>
      <w:r>
        <w:rPr>
          <w:rFonts w:ascii="Trebuchet MS"/>
          <w:spacing w:val="8"/>
          <w:sz w:val="20"/>
        </w:rPr>
        <w:t>17);</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z w:val="20"/>
        </w:rPr>
        <w:t xml:space="preserve">Cranes </w:t>
      </w:r>
      <w:r>
        <w:rPr>
          <w:rFonts w:ascii="Trebuchet MS"/>
          <w:spacing w:val="7"/>
          <w:sz w:val="20"/>
        </w:rPr>
        <w:t>(Regulation</w:t>
      </w:r>
      <w:r>
        <w:rPr>
          <w:rFonts w:ascii="Trebuchet MS"/>
          <w:spacing w:val="39"/>
          <w:sz w:val="20"/>
        </w:rPr>
        <w:t xml:space="preserve"> </w:t>
      </w:r>
      <w:r>
        <w:rPr>
          <w:rFonts w:ascii="Trebuchet MS"/>
          <w:spacing w:val="9"/>
          <w:sz w:val="20"/>
        </w:rPr>
        <w:t>22);</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z w:val="20"/>
        </w:rPr>
        <w:t xml:space="preserve">Construction </w:t>
      </w:r>
      <w:r>
        <w:rPr>
          <w:rFonts w:ascii="Trebuchet MS"/>
          <w:spacing w:val="6"/>
          <w:sz w:val="20"/>
        </w:rPr>
        <w:t xml:space="preserve">vehicle and </w:t>
      </w:r>
      <w:r>
        <w:rPr>
          <w:rFonts w:ascii="Trebuchet MS"/>
          <w:sz w:val="20"/>
        </w:rPr>
        <w:t xml:space="preserve">mobile </w:t>
      </w:r>
      <w:r>
        <w:rPr>
          <w:rFonts w:ascii="Trebuchet MS"/>
          <w:spacing w:val="6"/>
          <w:sz w:val="20"/>
        </w:rPr>
        <w:t xml:space="preserve">plant </w:t>
      </w:r>
      <w:r>
        <w:rPr>
          <w:rFonts w:ascii="Trebuchet MS"/>
          <w:spacing w:val="7"/>
          <w:sz w:val="20"/>
        </w:rPr>
        <w:t>(Regulation</w:t>
      </w:r>
      <w:r>
        <w:rPr>
          <w:rFonts w:ascii="Trebuchet MS"/>
          <w:spacing w:val="74"/>
          <w:sz w:val="20"/>
        </w:rPr>
        <w:t xml:space="preserve"> </w:t>
      </w:r>
      <w:r>
        <w:rPr>
          <w:rFonts w:ascii="Trebuchet MS"/>
          <w:spacing w:val="8"/>
          <w:sz w:val="20"/>
        </w:rPr>
        <w:t>23);</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pacing w:val="10"/>
          <w:sz w:val="20"/>
        </w:rPr>
        <w:t xml:space="preserve">Electrical installation </w:t>
      </w:r>
      <w:r>
        <w:rPr>
          <w:rFonts w:ascii="Trebuchet MS"/>
          <w:spacing w:val="6"/>
          <w:sz w:val="20"/>
        </w:rPr>
        <w:t xml:space="preserve">and </w:t>
      </w:r>
      <w:r>
        <w:rPr>
          <w:rFonts w:ascii="Trebuchet MS"/>
          <w:sz w:val="20"/>
        </w:rPr>
        <w:t xml:space="preserve">machinery </w:t>
      </w:r>
      <w:r>
        <w:rPr>
          <w:rFonts w:ascii="Trebuchet MS"/>
          <w:spacing w:val="4"/>
          <w:sz w:val="20"/>
        </w:rPr>
        <w:t xml:space="preserve">on </w:t>
      </w:r>
      <w:r>
        <w:rPr>
          <w:rFonts w:ascii="Trebuchet MS"/>
          <w:spacing w:val="7"/>
          <w:sz w:val="20"/>
        </w:rPr>
        <w:t xml:space="preserve">construction </w:t>
      </w:r>
      <w:r>
        <w:rPr>
          <w:rFonts w:ascii="Trebuchet MS"/>
          <w:spacing w:val="5"/>
          <w:sz w:val="20"/>
        </w:rPr>
        <w:t xml:space="preserve">site </w:t>
      </w:r>
      <w:r>
        <w:rPr>
          <w:rFonts w:ascii="Trebuchet MS"/>
          <w:sz w:val="20"/>
        </w:rPr>
        <w:t>(Regulation</w:t>
      </w:r>
      <w:r>
        <w:rPr>
          <w:rFonts w:ascii="Trebuchet MS"/>
          <w:spacing w:val="49"/>
          <w:sz w:val="20"/>
        </w:rPr>
        <w:t xml:space="preserve"> </w:t>
      </w:r>
      <w:r>
        <w:rPr>
          <w:rFonts w:ascii="Trebuchet MS"/>
          <w:spacing w:val="9"/>
          <w:sz w:val="20"/>
        </w:rPr>
        <w:t>24);</w:t>
      </w:r>
    </w:p>
    <w:p w:rsidR="00E22020" w:rsidRDefault="00E22020">
      <w:pPr>
        <w:spacing w:before="2"/>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pacing w:val="12"/>
          <w:sz w:val="20"/>
        </w:rPr>
        <w:t xml:space="preserve">Use </w:t>
      </w:r>
      <w:r>
        <w:rPr>
          <w:rFonts w:ascii="Trebuchet MS"/>
          <w:spacing w:val="6"/>
          <w:sz w:val="20"/>
        </w:rPr>
        <w:t xml:space="preserve">and </w:t>
      </w:r>
      <w:r>
        <w:rPr>
          <w:rFonts w:ascii="Trebuchet MS"/>
          <w:spacing w:val="3"/>
          <w:sz w:val="20"/>
        </w:rPr>
        <w:t xml:space="preserve">temporary </w:t>
      </w:r>
      <w:r>
        <w:rPr>
          <w:rFonts w:ascii="Trebuchet MS"/>
          <w:spacing w:val="7"/>
          <w:sz w:val="20"/>
        </w:rPr>
        <w:t xml:space="preserve">storage </w:t>
      </w:r>
      <w:r>
        <w:rPr>
          <w:rFonts w:ascii="Trebuchet MS"/>
          <w:spacing w:val="6"/>
          <w:sz w:val="20"/>
        </w:rPr>
        <w:t xml:space="preserve">of </w:t>
      </w:r>
      <w:r>
        <w:rPr>
          <w:rFonts w:ascii="Trebuchet MS"/>
          <w:spacing w:val="4"/>
          <w:sz w:val="20"/>
        </w:rPr>
        <w:t xml:space="preserve">flam </w:t>
      </w:r>
      <w:r>
        <w:rPr>
          <w:rFonts w:ascii="Trebuchet MS"/>
          <w:sz w:val="20"/>
        </w:rPr>
        <w:t xml:space="preserve">m </w:t>
      </w:r>
      <w:r>
        <w:rPr>
          <w:rFonts w:ascii="Trebuchet MS"/>
          <w:spacing w:val="6"/>
          <w:sz w:val="20"/>
        </w:rPr>
        <w:t xml:space="preserve">able </w:t>
      </w:r>
      <w:r>
        <w:rPr>
          <w:rFonts w:ascii="Trebuchet MS"/>
          <w:spacing w:val="5"/>
          <w:sz w:val="20"/>
        </w:rPr>
        <w:t xml:space="preserve">liquids </w:t>
      </w:r>
      <w:r>
        <w:rPr>
          <w:rFonts w:ascii="Trebuchet MS"/>
          <w:spacing w:val="4"/>
          <w:sz w:val="20"/>
        </w:rPr>
        <w:t xml:space="preserve">on </w:t>
      </w:r>
      <w:r>
        <w:rPr>
          <w:rFonts w:ascii="Trebuchet MS"/>
          <w:spacing w:val="7"/>
          <w:sz w:val="20"/>
        </w:rPr>
        <w:t xml:space="preserve">construction </w:t>
      </w:r>
      <w:r>
        <w:rPr>
          <w:rFonts w:ascii="Trebuchet MS"/>
          <w:spacing w:val="4"/>
          <w:sz w:val="20"/>
        </w:rPr>
        <w:t xml:space="preserve">site </w:t>
      </w:r>
      <w:r>
        <w:rPr>
          <w:rFonts w:ascii="Trebuchet MS"/>
          <w:sz w:val="20"/>
        </w:rPr>
        <w:t>(Regulation</w:t>
      </w:r>
      <w:r>
        <w:rPr>
          <w:rFonts w:ascii="Trebuchet MS"/>
          <w:spacing w:val="51"/>
          <w:sz w:val="20"/>
        </w:rPr>
        <w:t xml:space="preserve"> </w:t>
      </w:r>
      <w:r>
        <w:rPr>
          <w:rFonts w:ascii="Trebuchet MS"/>
          <w:spacing w:val="7"/>
          <w:sz w:val="20"/>
        </w:rPr>
        <w:t>25);</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z w:val="20"/>
        </w:rPr>
        <w:t xml:space="preserve">Water Environments </w:t>
      </w:r>
      <w:r>
        <w:rPr>
          <w:rFonts w:ascii="Trebuchet MS"/>
          <w:spacing w:val="7"/>
          <w:sz w:val="20"/>
        </w:rPr>
        <w:t>(Regulation</w:t>
      </w:r>
      <w:r>
        <w:rPr>
          <w:rFonts w:ascii="Trebuchet MS"/>
          <w:spacing w:val="37"/>
          <w:sz w:val="20"/>
        </w:rPr>
        <w:t xml:space="preserve"> </w:t>
      </w:r>
      <w:r>
        <w:rPr>
          <w:rFonts w:ascii="Trebuchet MS"/>
          <w:spacing w:val="8"/>
          <w:sz w:val="20"/>
        </w:rPr>
        <w:t>26);</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pacing w:val="7"/>
          <w:sz w:val="20"/>
        </w:rPr>
        <w:t xml:space="preserve">Housekeeping </w:t>
      </w:r>
      <w:r>
        <w:rPr>
          <w:rFonts w:ascii="Trebuchet MS"/>
          <w:spacing w:val="5"/>
          <w:sz w:val="20"/>
        </w:rPr>
        <w:t xml:space="preserve">on </w:t>
      </w:r>
      <w:r>
        <w:rPr>
          <w:rFonts w:ascii="Trebuchet MS"/>
          <w:spacing w:val="7"/>
          <w:sz w:val="20"/>
        </w:rPr>
        <w:t xml:space="preserve">construction </w:t>
      </w:r>
      <w:r>
        <w:rPr>
          <w:rFonts w:ascii="Trebuchet MS"/>
          <w:spacing w:val="5"/>
          <w:sz w:val="20"/>
        </w:rPr>
        <w:t xml:space="preserve">sites </w:t>
      </w:r>
      <w:r>
        <w:rPr>
          <w:rFonts w:ascii="Trebuchet MS"/>
          <w:sz w:val="20"/>
        </w:rPr>
        <w:t>(Regulation</w:t>
      </w:r>
      <w:r>
        <w:rPr>
          <w:rFonts w:ascii="Trebuchet MS"/>
          <w:spacing w:val="55"/>
          <w:sz w:val="20"/>
        </w:rPr>
        <w:t xml:space="preserve"> </w:t>
      </w:r>
      <w:r>
        <w:rPr>
          <w:rFonts w:ascii="Trebuchet MS"/>
          <w:spacing w:val="7"/>
          <w:sz w:val="20"/>
        </w:rPr>
        <w:t>27)</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pacing w:val="10"/>
          <w:sz w:val="20"/>
        </w:rPr>
        <w:t xml:space="preserve">Stacking </w:t>
      </w:r>
      <w:r>
        <w:rPr>
          <w:rFonts w:ascii="Trebuchet MS"/>
          <w:spacing w:val="6"/>
          <w:sz w:val="20"/>
        </w:rPr>
        <w:t xml:space="preserve">and </w:t>
      </w:r>
      <w:r>
        <w:rPr>
          <w:rFonts w:ascii="Trebuchet MS"/>
          <w:spacing w:val="8"/>
          <w:sz w:val="20"/>
        </w:rPr>
        <w:t xml:space="preserve">storage </w:t>
      </w:r>
      <w:r>
        <w:rPr>
          <w:rFonts w:ascii="Trebuchet MS"/>
          <w:spacing w:val="5"/>
          <w:sz w:val="20"/>
        </w:rPr>
        <w:t xml:space="preserve">on </w:t>
      </w:r>
      <w:r>
        <w:rPr>
          <w:rFonts w:ascii="Trebuchet MS"/>
          <w:spacing w:val="7"/>
          <w:sz w:val="20"/>
        </w:rPr>
        <w:t xml:space="preserve">construction </w:t>
      </w:r>
      <w:r>
        <w:rPr>
          <w:rFonts w:ascii="Trebuchet MS"/>
          <w:spacing w:val="5"/>
          <w:sz w:val="20"/>
        </w:rPr>
        <w:t xml:space="preserve">sites </w:t>
      </w:r>
      <w:r>
        <w:rPr>
          <w:rFonts w:ascii="Trebuchet MS"/>
          <w:sz w:val="20"/>
        </w:rPr>
        <w:t>(Regulation</w:t>
      </w:r>
      <w:r>
        <w:rPr>
          <w:rFonts w:ascii="Trebuchet MS"/>
          <w:spacing w:val="19"/>
          <w:sz w:val="20"/>
        </w:rPr>
        <w:t xml:space="preserve"> </w:t>
      </w:r>
      <w:r>
        <w:rPr>
          <w:rFonts w:ascii="Trebuchet MS"/>
          <w:spacing w:val="8"/>
          <w:sz w:val="20"/>
        </w:rPr>
        <w:t>28);</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pacing w:val="6"/>
          <w:sz w:val="20"/>
        </w:rPr>
        <w:t xml:space="preserve">Fire </w:t>
      </w:r>
      <w:r>
        <w:rPr>
          <w:rFonts w:ascii="Trebuchet MS"/>
          <w:spacing w:val="8"/>
          <w:sz w:val="20"/>
        </w:rPr>
        <w:t xml:space="preserve">precautions </w:t>
      </w:r>
      <w:r>
        <w:rPr>
          <w:rFonts w:ascii="Trebuchet MS"/>
          <w:spacing w:val="5"/>
          <w:sz w:val="20"/>
        </w:rPr>
        <w:t xml:space="preserve">on </w:t>
      </w:r>
      <w:r>
        <w:rPr>
          <w:rFonts w:ascii="Trebuchet MS"/>
          <w:spacing w:val="7"/>
          <w:sz w:val="20"/>
        </w:rPr>
        <w:t xml:space="preserve">construction </w:t>
      </w:r>
      <w:r>
        <w:rPr>
          <w:rFonts w:ascii="Trebuchet MS"/>
          <w:spacing w:val="5"/>
          <w:sz w:val="20"/>
        </w:rPr>
        <w:t xml:space="preserve">sites </w:t>
      </w:r>
      <w:r>
        <w:rPr>
          <w:rFonts w:ascii="Trebuchet MS"/>
          <w:sz w:val="20"/>
        </w:rPr>
        <w:t xml:space="preserve">(Regulation </w:t>
      </w:r>
      <w:r>
        <w:rPr>
          <w:rFonts w:ascii="Trebuchet MS"/>
          <w:spacing w:val="7"/>
          <w:sz w:val="20"/>
        </w:rPr>
        <w:t>29);</w:t>
      </w:r>
      <w:r>
        <w:rPr>
          <w:rFonts w:ascii="Trebuchet MS"/>
          <w:spacing w:val="9"/>
          <w:sz w:val="20"/>
        </w:rPr>
        <w:t xml:space="preserve"> </w:t>
      </w:r>
      <w:r>
        <w:rPr>
          <w:rFonts w:ascii="Trebuchet MS"/>
          <w:spacing w:val="7"/>
          <w:sz w:val="20"/>
        </w:rPr>
        <w:t>and</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21"/>
        </w:numPr>
        <w:tabs>
          <w:tab w:val="left" w:pos="821"/>
        </w:tabs>
        <w:ind w:hanging="708"/>
        <w:jc w:val="both"/>
        <w:rPr>
          <w:rFonts w:ascii="Trebuchet MS" w:eastAsia="Trebuchet MS" w:hAnsi="Trebuchet MS" w:cs="Trebuchet MS"/>
          <w:sz w:val="20"/>
          <w:szCs w:val="20"/>
        </w:rPr>
      </w:pPr>
      <w:r>
        <w:rPr>
          <w:rFonts w:ascii="Trebuchet MS"/>
          <w:sz w:val="20"/>
        </w:rPr>
        <w:t xml:space="preserve">Construction </w:t>
      </w:r>
      <w:r>
        <w:rPr>
          <w:rFonts w:ascii="Trebuchet MS"/>
          <w:spacing w:val="6"/>
          <w:sz w:val="20"/>
        </w:rPr>
        <w:t xml:space="preserve">welfare </w:t>
      </w:r>
      <w:r>
        <w:rPr>
          <w:rFonts w:ascii="Trebuchet MS"/>
          <w:spacing w:val="5"/>
          <w:sz w:val="20"/>
        </w:rPr>
        <w:t xml:space="preserve">facilities </w:t>
      </w:r>
      <w:r>
        <w:rPr>
          <w:rFonts w:ascii="Trebuchet MS"/>
          <w:spacing w:val="7"/>
          <w:sz w:val="20"/>
        </w:rPr>
        <w:t>(Regulation</w:t>
      </w:r>
      <w:r>
        <w:rPr>
          <w:rFonts w:ascii="Trebuchet MS"/>
          <w:spacing w:val="61"/>
          <w:sz w:val="20"/>
        </w:rPr>
        <w:t xml:space="preserve"> </w:t>
      </w:r>
      <w:r>
        <w:rPr>
          <w:rFonts w:ascii="Trebuchet MS"/>
          <w:spacing w:val="8"/>
          <w:sz w:val="20"/>
        </w:rPr>
        <w:t>30).</w:t>
      </w:r>
    </w:p>
    <w:p w:rsidR="00E22020" w:rsidRDefault="00E22020">
      <w:pPr>
        <w:rPr>
          <w:rFonts w:ascii="Trebuchet MS" w:eastAsia="Trebuchet MS" w:hAnsi="Trebuchet MS" w:cs="Trebuchet MS"/>
          <w:sz w:val="20"/>
          <w:szCs w:val="20"/>
        </w:rPr>
      </w:pPr>
    </w:p>
    <w:p w:rsidR="00E22020" w:rsidRDefault="00E22020">
      <w:pPr>
        <w:spacing w:before="3"/>
        <w:rPr>
          <w:rFonts w:ascii="Trebuchet MS" w:eastAsia="Trebuchet MS" w:hAnsi="Trebuchet MS" w:cs="Trebuchet MS"/>
          <w:sz w:val="23"/>
          <w:szCs w:val="23"/>
        </w:rPr>
      </w:pPr>
    </w:p>
    <w:p w:rsidR="00E22020" w:rsidRDefault="00016963">
      <w:pPr>
        <w:pStyle w:val="BodyText"/>
        <w:spacing w:line="276" w:lineRule="auto"/>
        <w:ind w:left="112" w:right="113"/>
        <w:jc w:val="both"/>
        <w:rPr>
          <w:rFonts w:ascii="Trebuchet MS" w:eastAsia="Trebuchet MS" w:hAnsi="Trebuchet MS" w:cs="Trebuchet MS"/>
        </w:rPr>
      </w:pPr>
      <w:r>
        <w:rPr>
          <w:rFonts w:ascii="Trebuchet MS"/>
        </w:rPr>
        <w:t xml:space="preserve">A </w:t>
      </w:r>
      <w:r>
        <w:rPr>
          <w:rFonts w:ascii="Trebuchet MS"/>
          <w:spacing w:val="9"/>
        </w:rPr>
        <w:t xml:space="preserve">competent </w:t>
      </w:r>
      <w:r>
        <w:rPr>
          <w:rFonts w:ascii="Trebuchet MS"/>
          <w:spacing w:val="8"/>
        </w:rPr>
        <w:t xml:space="preserve">person </w:t>
      </w:r>
      <w:r>
        <w:rPr>
          <w:rFonts w:ascii="Trebuchet MS"/>
          <w:spacing w:val="3"/>
        </w:rPr>
        <w:t xml:space="preserve">may </w:t>
      </w:r>
      <w:r>
        <w:rPr>
          <w:rFonts w:ascii="Trebuchet MS"/>
          <w:spacing w:val="6"/>
        </w:rPr>
        <w:t xml:space="preserve">be </w:t>
      </w:r>
      <w:r>
        <w:rPr>
          <w:rFonts w:ascii="Trebuchet MS"/>
          <w:spacing w:val="8"/>
        </w:rPr>
        <w:t xml:space="preserve">appointed </w:t>
      </w:r>
      <w:r>
        <w:rPr>
          <w:rFonts w:ascii="Trebuchet MS"/>
          <w:spacing w:val="6"/>
        </w:rPr>
        <w:t xml:space="preserve">for </w:t>
      </w:r>
      <w:r>
        <w:rPr>
          <w:rFonts w:ascii="Trebuchet MS"/>
          <w:spacing w:val="4"/>
        </w:rPr>
        <w:t xml:space="preserve">more </w:t>
      </w:r>
      <w:r>
        <w:rPr>
          <w:rFonts w:ascii="Trebuchet MS"/>
          <w:spacing w:val="7"/>
        </w:rPr>
        <w:t xml:space="preserve">than </w:t>
      </w:r>
      <w:r>
        <w:rPr>
          <w:rFonts w:ascii="Trebuchet MS"/>
          <w:spacing w:val="8"/>
        </w:rPr>
        <w:t xml:space="preserve">one </w:t>
      </w:r>
      <w:r>
        <w:rPr>
          <w:rFonts w:ascii="Trebuchet MS"/>
          <w:spacing w:val="7"/>
        </w:rPr>
        <w:t xml:space="preserve">part </w:t>
      </w:r>
      <w:r>
        <w:rPr>
          <w:rFonts w:ascii="Trebuchet MS"/>
          <w:spacing w:val="6"/>
        </w:rPr>
        <w:t xml:space="preserve">of </w:t>
      </w:r>
      <w:r>
        <w:rPr>
          <w:rFonts w:ascii="Trebuchet MS"/>
          <w:spacing w:val="5"/>
        </w:rPr>
        <w:t xml:space="preserve">the </w:t>
      </w:r>
      <w:r>
        <w:rPr>
          <w:rFonts w:ascii="Trebuchet MS"/>
          <w:spacing w:val="8"/>
        </w:rPr>
        <w:t xml:space="preserve">construction </w:t>
      </w:r>
      <w:r>
        <w:rPr>
          <w:rFonts w:ascii="Trebuchet MS"/>
          <w:spacing w:val="7"/>
        </w:rPr>
        <w:t xml:space="preserve">work </w:t>
      </w:r>
      <w:r>
        <w:rPr>
          <w:rFonts w:ascii="Trebuchet MS"/>
          <w:spacing w:val="5"/>
        </w:rPr>
        <w:t>with</w:t>
      </w:r>
      <w:r>
        <w:rPr>
          <w:rFonts w:ascii="Trebuchet MS"/>
          <w:spacing w:val="21"/>
        </w:rPr>
        <w:t xml:space="preserve"> </w:t>
      </w:r>
      <w:r>
        <w:rPr>
          <w:rFonts w:ascii="Trebuchet MS"/>
          <w:spacing w:val="8"/>
        </w:rPr>
        <w:t>the</w:t>
      </w:r>
      <w:r>
        <w:rPr>
          <w:rFonts w:ascii="Trebuchet MS"/>
          <w:spacing w:val="11"/>
          <w:w w:val="99"/>
        </w:rPr>
        <w:t xml:space="preserve"> </w:t>
      </w:r>
      <w:r>
        <w:rPr>
          <w:rFonts w:ascii="Trebuchet MS"/>
          <w:spacing w:val="8"/>
        </w:rPr>
        <w:t xml:space="preserve">understanding </w:t>
      </w:r>
      <w:r>
        <w:rPr>
          <w:rFonts w:ascii="Trebuchet MS"/>
          <w:spacing w:val="6"/>
        </w:rPr>
        <w:t xml:space="preserve">that </w:t>
      </w:r>
      <w:r>
        <w:rPr>
          <w:rFonts w:ascii="Trebuchet MS"/>
          <w:spacing w:val="5"/>
        </w:rPr>
        <w:t xml:space="preserve">the </w:t>
      </w:r>
      <w:r>
        <w:rPr>
          <w:rFonts w:ascii="Trebuchet MS"/>
          <w:spacing w:val="8"/>
        </w:rPr>
        <w:t xml:space="preserve">person </w:t>
      </w:r>
      <w:r>
        <w:rPr>
          <w:rFonts w:ascii="Trebuchet MS"/>
          <w:spacing w:val="5"/>
        </w:rPr>
        <w:t xml:space="preserve">must be </w:t>
      </w:r>
      <w:r>
        <w:rPr>
          <w:rFonts w:ascii="Trebuchet MS"/>
          <w:spacing w:val="6"/>
        </w:rPr>
        <w:t xml:space="preserve">suitably qualified </w:t>
      </w:r>
      <w:r>
        <w:rPr>
          <w:rFonts w:ascii="Trebuchet MS"/>
          <w:spacing w:val="7"/>
        </w:rPr>
        <w:t xml:space="preserve">and </w:t>
      </w:r>
      <w:r>
        <w:rPr>
          <w:rFonts w:ascii="Trebuchet MS"/>
          <w:spacing w:val="5"/>
        </w:rPr>
        <w:t xml:space="preserve">able </w:t>
      </w:r>
      <w:r>
        <w:rPr>
          <w:rFonts w:ascii="Trebuchet MS"/>
          <w:spacing w:val="2"/>
        </w:rPr>
        <w:t xml:space="preserve">to </w:t>
      </w:r>
      <w:r>
        <w:rPr>
          <w:rFonts w:ascii="Trebuchet MS"/>
          <w:spacing w:val="8"/>
        </w:rPr>
        <w:t xml:space="preserve">supervise </w:t>
      </w:r>
      <w:r>
        <w:rPr>
          <w:rFonts w:ascii="Trebuchet MS"/>
          <w:spacing w:val="6"/>
        </w:rPr>
        <w:t xml:space="preserve">at </w:t>
      </w:r>
      <w:r>
        <w:rPr>
          <w:rFonts w:ascii="Trebuchet MS"/>
          <w:spacing w:val="5"/>
        </w:rPr>
        <w:t xml:space="preserve">the </w:t>
      </w:r>
      <w:r>
        <w:rPr>
          <w:rFonts w:ascii="Trebuchet MS"/>
          <w:spacing w:val="9"/>
        </w:rPr>
        <w:t xml:space="preserve">same </w:t>
      </w:r>
      <w:r>
        <w:rPr>
          <w:rFonts w:ascii="Trebuchet MS"/>
          <w:spacing w:val="8"/>
        </w:rPr>
        <w:t>time</w:t>
      </w:r>
      <w:r>
        <w:rPr>
          <w:rFonts w:ascii="Trebuchet MS"/>
          <w:spacing w:val="18"/>
        </w:rPr>
        <w:t xml:space="preserve"> </w:t>
      </w:r>
      <w:r>
        <w:rPr>
          <w:rFonts w:ascii="Trebuchet MS"/>
          <w:spacing w:val="8"/>
        </w:rPr>
        <w:t>the</w:t>
      </w:r>
      <w:r>
        <w:rPr>
          <w:rFonts w:ascii="Trebuchet MS"/>
          <w:spacing w:val="11"/>
          <w:w w:val="99"/>
        </w:rPr>
        <w:t xml:space="preserve"> </w:t>
      </w:r>
      <w:r>
        <w:rPr>
          <w:rFonts w:ascii="Trebuchet MS"/>
          <w:spacing w:val="8"/>
        </w:rPr>
        <w:t xml:space="preserve">construction </w:t>
      </w:r>
      <w:r>
        <w:rPr>
          <w:rFonts w:ascii="Trebuchet MS"/>
          <w:spacing w:val="7"/>
        </w:rPr>
        <w:t xml:space="preserve">work </w:t>
      </w:r>
      <w:r>
        <w:rPr>
          <w:rFonts w:ascii="Trebuchet MS"/>
          <w:spacing w:val="6"/>
        </w:rPr>
        <w:t xml:space="preserve">on </w:t>
      </w:r>
      <w:r>
        <w:rPr>
          <w:rFonts w:ascii="Trebuchet MS"/>
          <w:spacing w:val="4"/>
        </w:rPr>
        <w:t xml:space="preserve">all </w:t>
      </w:r>
      <w:r>
        <w:rPr>
          <w:rFonts w:ascii="Trebuchet MS"/>
          <w:spacing w:val="5"/>
        </w:rPr>
        <w:t xml:space="preserve">the </w:t>
      </w:r>
      <w:r>
        <w:rPr>
          <w:rFonts w:ascii="Trebuchet MS"/>
          <w:spacing w:val="7"/>
        </w:rPr>
        <w:t xml:space="preserve">work situations </w:t>
      </w:r>
      <w:r>
        <w:rPr>
          <w:rFonts w:ascii="Trebuchet MS"/>
          <w:spacing w:val="6"/>
        </w:rPr>
        <w:t xml:space="preserve">for </w:t>
      </w:r>
      <w:r>
        <w:rPr>
          <w:rFonts w:ascii="Trebuchet MS"/>
          <w:spacing w:val="7"/>
        </w:rPr>
        <w:t xml:space="preserve">which </w:t>
      </w:r>
      <w:r>
        <w:rPr>
          <w:rFonts w:ascii="Trebuchet MS"/>
          <w:spacing w:val="5"/>
        </w:rPr>
        <w:t xml:space="preserve">he </w:t>
      </w:r>
      <w:r>
        <w:rPr>
          <w:rFonts w:ascii="Trebuchet MS"/>
          <w:spacing w:val="7"/>
        </w:rPr>
        <w:t xml:space="preserve">has </w:t>
      </w:r>
      <w:r>
        <w:rPr>
          <w:rFonts w:ascii="Trebuchet MS"/>
          <w:spacing w:val="8"/>
        </w:rPr>
        <w:t xml:space="preserve">been </w:t>
      </w:r>
      <w:r>
        <w:rPr>
          <w:rFonts w:ascii="Trebuchet MS"/>
          <w:spacing w:val="9"/>
        </w:rPr>
        <w:t>appointed.</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6" w:lineRule="auto"/>
        <w:ind w:left="112" w:right="111"/>
        <w:jc w:val="both"/>
        <w:rPr>
          <w:rFonts w:ascii="Trebuchet MS" w:eastAsia="Trebuchet MS" w:hAnsi="Trebuchet MS" w:cs="Trebuchet MS"/>
        </w:rPr>
      </w:pPr>
      <w:r>
        <w:rPr>
          <w:rFonts w:ascii="Trebuchet MS"/>
        </w:rPr>
        <w:t xml:space="preserve">The appointment </w:t>
      </w:r>
      <w:r>
        <w:rPr>
          <w:rFonts w:ascii="Trebuchet MS"/>
          <w:spacing w:val="4"/>
        </w:rPr>
        <w:t xml:space="preserve">of </w:t>
      </w:r>
      <w:r>
        <w:rPr>
          <w:rFonts w:ascii="Trebuchet MS"/>
          <w:spacing w:val="6"/>
        </w:rPr>
        <w:t xml:space="preserve">competent </w:t>
      </w:r>
      <w:r>
        <w:rPr>
          <w:rFonts w:ascii="Trebuchet MS"/>
          <w:spacing w:val="7"/>
        </w:rPr>
        <w:t xml:space="preserve">persons </w:t>
      </w:r>
      <w:r>
        <w:rPr>
          <w:rFonts w:ascii="Trebuchet MS"/>
          <w:spacing w:val="2"/>
        </w:rPr>
        <w:t xml:space="preserve">to </w:t>
      </w:r>
      <w:r>
        <w:rPr>
          <w:rFonts w:ascii="Trebuchet MS"/>
          <w:spacing w:val="7"/>
        </w:rPr>
        <w:t xml:space="preserve">supervise </w:t>
      </w:r>
      <w:r>
        <w:rPr>
          <w:rFonts w:ascii="Trebuchet MS"/>
          <w:spacing w:val="6"/>
        </w:rPr>
        <w:t xml:space="preserve">parts of </w:t>
      </w:r>
      <w:r>
        <w:rPr>
          <w:rFonts w:ascii="Trebuchet MS"/>
          <w:spacing w:val="4"/>
        </w:rPr>
        <w:t xml:space="preserve">the </w:t>
      </w:r>
      <w:r>
        <w:rPr>
          <w:rFonts w:ascii="Trebuchet MS"/>
          <w:spacing w:val="7"/>
        </w:rPr>
        <w:t xml:space="preserve">construction </w:t>
      </w:r>
      <w:r>
        <w:rPr>
          <w:rFonts w:ascii="Trebuchet MS"/>
        </w:rPr>
        <w:t xml:space="preserve">work </w:t>
      </w:r>
      <w:r>
        <w:rPr>
          <w:rFonts w:ascii="Trebuchet MS"/>
          <w:spacing w:val="7"/>
        </w:rPr>
        <w:t xml:space="preserve">does </w:t>
      </w:r>
      <w:r>
        <w:rPr>
          <w:rFonts w:ascii="Trebuchet MS"/>
          <w:spacing w:val="6"/>
        </w:rPr>
        <w:t xml:space="preserve">not </w:t>
      </w:r>
      <w:r>
        <w:rPr>
          <w:rFonts w:ascii="Trebuchet MS"/>
          <w:spacing w:val="5"/>
        </w:rPr>
        <w:t>relieve</w:t>
      </w:r>
      <w:r>
        <w:rPr>
          <w:rFonts w:ascii="Trebuchet MS"/>
          <w:spacing w:val="22"/>
        </w:rPr>
        <w:t xml:space="preserve"> </w:t>
      </w:r>
      <w:r>
        <w:rPr>
          <w:rFonts w:ascii="Trebuchet MS"/>
          <w:spacing w:val="5"/>
        </w:rPr>
        <w:t>the</w:t>
      </w:r>
      <w:r>
        <w:rPr>
          <w:rFonts w:ascii="Trebuchet MS"/>
          <w:w w:val="99"/>
        </w:rPr>
        <w:t xml:space="preserve"> </w:t>
      </w:r>
      <w:r>
        <w:rPr>
          <w:rFonts w:ascii="Trebuchet MS"/>
          <w:spacing w:val="8"/>
        </w:rPr>
        <w:t xml:space="preserve">Contractor </w:t>
      </w:r>
      <w:r>
        <w:rPr>
          <w:rFonts w:ascii="Trebuchet MS"/>
          <w:spacing w:val="6"/>
        </w:rPr>
        <w:t xml:space="preserve">from </w:t>
      </w:r>
      <w:r>
        <w:rPr>
          <w:rFonts w:ascii="Trebuchet MS"/>
          <w:spacing w:val="7"/>
        </w:rPr>
        <w:t xml:space="preserve">any </w:t>
      </w:r>
      <w:r>
        <w:rPr>
          <w:rFonts w:ascii="Trebuchet MS"/>
          <w:spacing w:val="6"/>
        </w:rPr>
        <w:t xml:space="preserve">of </w:t>
      </w:r>
      <w:r>
        <w:rPr>
          <w:rFonts w:ascii="Trebuchet MS"/>
          <w:spacing w:val="4"/>
        </w:rPr>
        <w:t xml:space="preserve">his </w:t>
      </w:r>
      <w:r>
        <w:rPr>
          <w:rFonts w:ascii="Trebuchet MS"/>
          <w:spacing w:val="7"/>
        </w:rPr>
        <w:t xml:space="preserve">responsibilities </w:t>
      </w:r>
      <w:r>
        <w:rPr>
          <w:rFonts w:ascii="Trebuchet MS"/>
          <w:spacing w:val="2"/>
        </w:rPr>
        <w:t xml:space="preserve">to </w:t>
      </w:r>
      <w:r>
        <w:rPr>
          <w:rFonts w:ascii="Trebuchet MS"/>
          <w:spacing w:val="8"/>
        </w:rPr>
        <w:t xml:space="preserve">com </w:t>
      </w:r>
      <w:r>
        <w:rPr>
          <w:rFonts w:ascii="Trebuchet MS"/>
          <w:spacing w:val="4"/>
        </w:rPr>
        <w:t xml:space="preserve">ply </w:t>
      </w:r>
      <w:r>
        <w:rPr>
          <w:rFonts w:ascii="Trebuchet MS"/>
          <w:spacing w:val="5"/>
        </w:rPr>
        <w:t xml:space="preserve">with </w:t>
      </w:r>
      <w:r>
        <w:rPr>
          <w:rFonts w:ascii="Trebuchet MS"/>
          <w:spacing w:val="4"/>
        </w:rPr>
        <w:t xml:space="preserve">all </w:t>
      </w:r>
      <w:r>
        <w:rPr>
          <w:rFonts w:ascii="Trebuchet MS"/>
          <w:spacing w:val="6"/>
        </w:rPr>
        <w:t xml:space="preserve">requirements of </w:t>
      </w:r>
      <w:r>
        <w:rPr>
          <w:rFonts w:ascii="Trebuchet MS"/>
          <w:spacing w:val="5"/>
        </w:rPr>
        <w:t>the</w:t>
      </w:r>
      <w:r>
        <w:rPr>
          <w:rFonts w:ascii="Trebuchet MS"/>
          <w:spacing w:val="66"/>
        </w:rPr>
        <w:t xml:space="preserve"> </w:t>
      </w:r>
      <w:r>
        <w:rPr>
          <w:rFonts w:ascii="Trebuchet MS"/>
          <w:spacing w:val="9"/>
        </w:rPr>
        <w:t>Construction</w:t>
      </w:r>
      <w:r>
        <w:rPr>
          <w:rFonts w:ascii="Trebuchet MS"/>
          <w:spacing w:val="13"/>
          <w:w w:val="99"/>
        </w:rPr>
        <w:t xml:space="preserve"> </w:t>
      </w:r>
      <w:r>
        <w:rPr>
          <w:rFonts w:ascii="Trebuchet MS"/>
        </w:rPr>
        <w:t>Regulations.</w:t>
      </w:r>
    </w:p>
    <w:p w:rsidR="00E22020" w:rsidRDefault="00E22020">
      <w:pPr>
        <w:spacing w:line="276" w:lineRule="auto"/>
        <w:jc w:val="both"/>
        <w:rPr>
          <w:rFonts w:ascii="Trebuchet MS" w:eastAsia="Trebuchet MS" w:hAnsi="Trebuchet MS" w:cs="Trebuchet MS"/>
        </w:rPr>
        <w:sectPr w:rsidR="00E22020">
          <w:headerReference w:type="even" r:id="rId126"/>
          <w:footerReference w:type="even" r:id="rId127"/>
          <w:pgSz w:w="11930" w:h="16850"/>
          <w:pgMar w:top="460" w:right="960" w:bottom="280" w:left="860" w:header="0" w:footer="0" w:gutter="0"/>
          <w:cols w:space="720"/>
        </w:sectPr>
      </w:pPr>
    </w:p>
    <w:p w:rsidR="00E22020" w:rsidRDefault="00E22020">
      <w:pPr>
        <w:rPr>
          <w:rFonts w:ascii="Trebuchet MS" w:eastAsia="Trebuchet MS" w:hAnsi="Trebuchet MS" w:cs="Trebuchet MS"/>
          <w:sz w:val="20"/>
          <w:szCs w:val="20"/>
        </w:rPr>
      </w:pPr>
    </w:p>
    <w:p w:rsidR="00E22020" w:rsidRDefault="00E22020">
      <w:pPr>
        <w:spacing w:before="3"/>
        <w:rPr>
          <w:rFonts w:ascii="Trebuchet MS" w:eastAsia="Trebuchet MS" w:hAnsi="Trebuchet MS" w:cs="Trebuchet MS"/>
          <w:sz w:val="17"/>
          <w:szCs w:val="17"/>
        </w:rPr>
      </w:pPr>
    </w:p>
    <w:p w:rsidR="00E22020" w:rsidRDefault="00016963">
      <w:pPr>
        <w:pStyle w:val="BodyText"/>
        <w:spacing w:before="73" w:line="276" w:lineRule="auto"/>
        <w:ind w:left="112" w:right="178"/>
        <w:jc w:val="both"/>
        <w:rPr>
          <w:rFonts w:ascii="Trebuchet MS" w:eastAsia="Trebuchet MS" w:hAnsi="Trebuchet MS" w:cs="Trebuchet MS"/>
        </w:rPr>
      </w:pPr>
      <w:r>
        <w:rPr>
          <w:rFonts w:ascii="Trebuchet MS"/>
          <w:spacing w:val="8"/>
        </w:rPr>
        <w:t xml:space="preserve">Before </w:t>
      </w:r>
      <w:r>
        <w:rPr>
          <w:rFonts w:ascii="Trebuchet MS"/>
          <w:spacing w:val="10"/>
        </w:rPr>
        <w:t xml:space="preserve">commencement </w:t>
      </w:r>
      <w:r>
        <w:rPr>
          <w:rFonts w:ascii="Trebuchet MS"/>
          <w:spacing w:val="6"/>
        </w:rPr>
        <w:t xml:space="preserve">of </w:t>
      </w:r>
      <w:r>
        <w:rPr>
          <w:rFonts w:ascii="Trebuchet MS"/>
          <w:spacing w:val="7"/>
        </w:rPr>
        <w:t xml:space="preserve">work </w:t>
      </w:r>
      <w:r>
        <w:rPr>
          <w:rFonts w:ascii="Trebuchet MS"/>
          <w:spacing w:val="8"/>
        </w:rPr>
        <w:t xml:space="preserve">under </w:t>
      </w:r>
      <w:r>
        <w:rPr>
          <w:rFonts w:ascii="Trebuchet MS"/>
          <w:spacing w:val="5"/>
        </w:rPr>
        <w:t xml:space="preserve">the </w:t>
      </w:r>
      <w:r>
        <w:rPr>
          <w:rFonts w:ascii="Trebuchet MS"/>
          <w:spacing w:val="7"/>
        </w:rPr>
        <w:t xml:space="preserve">contract, </w:t>
      </w:r>
      <w:r>
        <w:rPr>
          <w:rFonts w:ascii="Trebuchet MS"/>
          <w:spacing w:val="5"/>
        </w:rPr>
        <w:t xml:space="preserve">the </w:t>
      </w:r>
      <w:r>
        <w:rPr>
          <w:rFonts w:ascii="Trebuchet MS"/>
          <w:spacing w:val="8"/>
        </w:rPr>
        <w:t xml:space="preserve">Contractor </w:t>
      </w:r>
      <w:r>
        <w:rPr>
          <w:rFonts w:ascii="Trebuchet MS"/>
          <w:spacing w:val="6"/>
        </w:rPr>
        <w:t xml:space="preserve">shall </w:t>
      </w:r>
      <w:r>
        <w:rPr>
          <w:rFonts w:ascii="Trebuchet MS"/>
          <w:spacing w:val="7"/>
        </w:rPr>
        <w:t xml:space="preserve">enter </w:t>
      </w:r>
      <w:r>
        <w:rPr>
          <w:rFonts w:ascii="Trebuchet MS"/>
          <w:spacing w:val="4"/>
        </w:rPr>
        <w:t xml:space="preserve">into </w:t>
      </w:r>
      <w:r>
        <w:rPr>
          <w:rFonts w:ascii="Trebuchet MS"/>
          <w:spacing w:val="6"/>
        </w:rPr>
        <w:t xml:space="preserve">an </w:t>
      </w:r>
      <w:r>
        <w:rPr>
          <w:rFonts w:ascii="Trebuchet MS"/>
          <w:spacing w:val="9"/>
        </w:rPr>
        <w:t>agreement</w:t>
      </w:r>
      <w:r>
        <w:rPr>
          <w:rFonts w:ascii="Trebuchet MS"/>
          <w:w w:val="99"/>
        </w:rPr>
        <w:t xml:space="preserve"> </w:t>
      </w:r>
      <w:r>
        <w:rPr>
          <w:rFonts w:ascii="Trebuchet MS"/>
          <w:spacing w:val="5"/>
        </w:rPr>
        <w:t xml:space="preserve">with the </w:t>
      </w:r>
      <w:r>
        <w:rPr>
          <w:rFonts w:ascii="Trebuchet MS"/>
          <w:spacing w:val="9"/>
        </w:rPr>
        <w:t xml:space="preserve">Employer </w:t>
      </w:r>
      <w:r>
        <w:rPr>
          <w:rFonts w:ascii="Trebuchet MS"/>
        </w:rPr>
        <w:t xml:space="preserve">(Client) </w:t>
      </w:r>
      <w:r>
        <w:rPr>
          <w:rFonts w:ascii="Trebuchet MS"/>
          <w:spacing w:val="2"/>
        </w:rPr>
        <w:t xml:space="preserve">to </w:t>
      </w:r>
      <w:r>
        <w:rPr>
          <w:rFonts w:ascii="Trebuchet MS"/>
          <w:spacing w:val="6"/>
        </w:rPr>
        <w:t xml:space="preserve">confirm </w:t>
      </w:r>
      <w:r>
        <w:rPr>
          <w:rFonts w:ascii="Trebuchet MS"/>
          <w:spacing w:val="4"/>
        </w:rPr>
        <w:t xml:space="preserve">his </w:t>
      </w:r>
      <w:r>
        <w:rPr>
          <w:rFonts w:ascii="Trebuchet MS"/>
          <w:spacing w:val="6"/>
        </w:rPr>
        <w:t xml:space="preserve">status as </w:t>
      </w:r>
      <w:r>
        <w:rPr>
          <w:rFonts w:ascii="Trebuchet MS"/>
        </w:rPr>
        <w:t xml:space="preserve">mandatory </w:t>
      </w:r>
      <w:r>
        <w:rPr>
          <w:rFonts w:ascii="Trebuchet MS"/>
          <w:spacing w:val="9"/>
        </w:rPr>
        <w:t xml:space="preserve">(employer) </w:t>
      </w:r>
      <w:r>
        <w:rPr>
          <w:rFonts w:ascii="Trebuchet MS"/>
          <w:spacing w:val="6"/>
        </w:rPr>
        <w:t xml:space="preserve">for </w:t>
      </w:r>
      <w:r>
        <w:rPr>
          <w:rFonts w:ascii="Trebuchet MS"/>
          <w:spacing w:val="5"/>
        </w:rPr>
        <w:t xml:space="preserve">the </w:t>
      </w:r>
      <w:r>
        <w:rPr>
          <w:rFonts w:ascii="Trebuchet MS"/>
          <w:spacing w:val="8"/>
        </w:rPr>
        <w:t>contract</w:t>
      </w:r>
      <w:r>
        <w:rPr>
          <w:rFonts w:ascii="Trebuchet MS"/>
          <w:spacing w:val="16"/>
        </w:rPr>
        <w:t xml:space="preserve"> </w:t>
      </w:r>
      <w:r>
        <w:rPr>
          <w:rFonts w:ascii="Trebuchet MS"/>
          <w:spacing w:val="8"/>
        </w:rPr>
        <w:t>under</w:t>
      </w:r>
      <w:r>
        <w:rPr>
          <w:rFonts w:ascii="Trebuchet MS"/>
          <w:w w:val="99"/>
        </w:rPr>
        <w:t xml:space="preserve"> </w:t>
      </w:r>
      <w:r>
        <w:rPr>
          <w:rFonts w:ascii="Trebuchet MS"/>
          <w:spacing w:val="7"/>
        </w:rPr>
        <w:t>consideration.</w:t>
      </w:r>
    </w:p>
    <w:p w:rsidR="00E22020" w:rsidRDefault="00E22020">
      <w:pPr>
        <w:spacing w:before="4"/>
        <w:rPr>
          <w:rFonts w:ascii="Trebuchet MS" w:eastAsia="Trebuchet MS" w:hAnsi="Trebuchet MS" w:cs="Trebuchet MS"/>
          <w:sz w:val="24"/>
          <w:szCs w:val="24"/>
        </w:rPr>
      </w:pPr>
    </w:p>
    <w:p w:rsidR="00E22020" w:rsidRDefault="00016963">
      <w:pPr>
        <w:pStyle w:val="BodyText"/>
        <w:spacing w:line="276" w:lineRule="auto"/>
        <w:ind w:left="112" w:right="177"/>
        <w:jc w:val="both"/>
        <w:rPr>
          <w:rFonts w:ascii="Trebuchet MS" w:eastAsia="Trebuchet MS" w:hAnsi="Trebuchet MS" w:cs="Trebuchet MS"/>
        </w:rPr>
      </w:pPr>
      <w:r>
        <w:rPr>
          <w:rFonts w:ascii="Trebuchet MS"/>
        </w:rPr>
        <w:t xml:space="preserve">The </w:t>
      </w:r>
      <w:r>
        <w:rPr>
          <w:rFonts w:ascii="Trebuchet MS"/>
          <w:spacing w:val="8"/>
        </w:rPr>
        <w:t xml:space="preserve">Contractor's </w:t>
      </w:r>
      <w:r>
        <w:rPr>
          <w:rFonts w:ascii="Trebuchet MS"/>
          <w:spacing w:val="6"/>
        </w:rPr>
        <w:t xml:space="preserve">duties and </w:t>
      </w:r>
      <w:r>
        <w:rPr>
          <w:rFonts w:ascii="Trebuchet MS"/>
          <w:spacing w:val="7"/>
        </w:rPr>
        <w:t xml:space="preserve">responsibilities </w:t>
      </w:r>
      <w:r>
        <w:rPr>
          <w:rFonts w:ascii="Trebuchet MS"/>
          <w:spacing w:val="6"/>
        </w:rPr>
        <w:t xml:space="preserve">are clearly </w:t>
      </w:r>
      <w:r>
        <w:rPr>
          <w:rFonts w:ascii="Trebuchet MS"/>
          <w:spacing w:val="7"/>
        </w:rPr>
        <w:t xml:space="preserve">set </w:t>
      </w:r>
      <w:r>
        <w:rPr>
          <w:rFonts w:ascii="Trebuchet MS"/>
          <w:spacing w:val="8"/>
        </w:rPr>
        <w:t xml:space="preserve">out </w:t>
      </w:r>
      <w:r>
        <w:rPr>
          <w:rFonts w:ascii="Trebuchet MS"/>
        </w:rPr>
        <w:t xml:space="preserve">in </w:t>
      </w:r>
      <w:r>
        <w:rPr>
          <w:rFonts w:ascii="Trebuchet MS"/>
          <w:spacing w:val="5"/>
        </w:rPr>
        <w:t xml:space="preserve">the </w:t>
      </w:r>
      <w:r>
        <w:rPr>
          <w:rFonts w:ascii="Trebuchet MS"/>
          <w:spacing w:val="8"/>
        </w:rPr>
        <w:t>Construction Regulations</w:t>
      </w:r>
      <w:r>
        <w:rPr>
          <w:rFonts w:ascii="Trebuchet MS"/>
          <w:spacing w:val="25"/>
        </w:rPr>
        <w:t xml:space="preserve"> </w:t>
      </w:r>
      <w:r>
        <w:rPr>
          <w:rFonts w:ascii="Trebuchet MS"/>
          <w:spacing w:val="8"/>
        </w:rPr>
        <w:t>2014,</w:t>
      </w:r>
      <w:r>
        <w:rPr>
          <w:rFonts w:ascii="Trebuchet MS"/>
          <w:w w:val="99"/>
        </w:rPr>
        <w:t xml:space="preserve"> </w:t>
      </w:r>
      <w:r>
        <w:rPr>
          <w:rFonts w:ascii="Trebuchet MS"/>
          <w:spacing w:val="7"/>
        </w:rPr>
        <w:t>and</w:t>
      </w:r>
      <w:r>
        <w:rPr>
          <w:rFonts w:ascii="Trebuchet MS"/>
          <w:spacing w:val="-7"/>
        </w:rPr>
        <w:t xml:space="preserve"> </w:t>
      </w:r>
      <w:r>
        <w:rPr>
          <w:rFonts w:ascii="Trebuchet MS"/>
          <w:spacing w:val="6"/>
        </w:rPr>
        <w:t>are</w:t>
      </w:r>
      <w:r>
        <w:rPr>
          <w:rFonts w:ascii="Trebuchet MS"/>
          <w:spacing w:val="-5"/>
        </w:rPr>
        <w:t xml:space="preserve"> </w:t>
      </w:r>
      <w:r>
        <w:rPr>
          <w:rFonts w:ascii="Trebuchet MS"/>
          <w:spacing w:val="8"/>
        </w:rPr>
        <w:t>not</w:t>
      </w:r>
      <w:r>
        <w:rPr>
          <w:rFonts w:ascii="Trebuchet MS"/>
          <w:spacing w:val="-11"/>
        </w:rPr>
        <w:t xml:space="preserve"> </w:t>
      </w:r>
      <w:r>
        <w:rPr>
          <w:rFonts w:ascii="Trebuchet MS"/>
          <w:spacing w:val="8"/>
        </w:rPr>
        <w:t>repeated</w:t>
      </w:r>
      <w:r>
        <w:rPr>
          <w:rFonts w:ascii="Trebuchet MS"/>
          <w:spacing w:val="-5"/>
        </w:rPr>
        <w:t xml:space="preserve"> </w:t>
      </w:r>
      <w:r>
        <w:rPr>
          <w:rFonts w:ascii="Trebuchet MS"/>
          <w:spacing w:val="2"/>
        </w:rPr>
        <w:t>in</w:t>
      </w:r>
      <w:r>
        <w:rPr>
          <w:rFonts w:ascii="Trebuchet MS"/>
          <w:spacing w:val="-5"/>
        </w:rPr>
        <w:t xml:space="preserve"> </w:t>
      </w:r>
      <w:r>
        <w:rPr>
          <w:rFonts w:ascii="Trebuchet MS"/>
          <w:spacing w:val="6"/>
        </w:rPr>
        <w:t>detail</w:t>
      </w:r>
      <w:r>
        <w:rPr>
          <w:rFonts w:ascii="Trebuchet MS"/>
          <w:spacing w:val="-15"/>
        </w:rPr>
        <w:t xml:space="preserve"> </w:t>
      </w:r>
      <w:r>
        <w:rPr>
          <w:rFonts w:ascii="Trebuchet MS"/>
          <w:spacing w:val="7"/>
        </w:rPr>
        <w:t>but</w:t>
      </w:r>
      <w:r>
        <w:rPr>
          <w:rFonts w:ascii="Trebuchet MS"/>
          <w:spacing w:val="-13"/>
        </w:rPr>
        <w:t xml:space="preserve"> </w:t>
      </w:r>
      <w:r>
        <w:rPr>
          <w:rFonts w:ascii="Trebuchet MS"/>
          <w:spacing w:val="9"/>
        </w:rPr>
        <w:t>some</w:t>
      </w:r>
      <w:r>
        <w:rPr>
          <w:rFonts w:ascii="Trebuchet MS"/>
          <w:spacing w:val="23"/>
        </w:rPr>
        <w:t xml:space="preserve"> </w:t>
      </w:r>
      <w:r>
        <w:rPr>
          <w:rFonts w:ascii="Trebuchet MS"/>
          <w:spacing w:val="9"/>
        </w:rPr>
        <w:t>important</w:t>
      </w:r>
      <w:r>
        <w:rPr>
          <w:rFonts w:ascii="Trebuchet MS"/>
          <w:spacing w:val="2"/>
        </w:rPr>
        <w:t xml:space="preserve"> </w:t>
      </w:r>
      <w:r>
        <w:rPr>
          <w:rFonts w:ascii="Trebuchet MS"/>
          <w:spacing w:val="8"/>
        </w:rPr>
        <w:t>aspects</w:t>
      </w:r>
      <w:r>
        <w:rPr>
          <w:rFonts w:ascii="Trebuchet MS"/>
          <w:spacing w:val="-3"/>
        </w:rPr>
        <w:t xml:space="preserve"> </w:t>
      </w:r>
      <w:r>
        <w:rPr>
          <w:rFonts w:ascii="Trebuchet MS"/>
          <w:spacing w:val="5"/>
        </w:rPr>
        <w:t>are</w:t>
      </w:r>
      <w:r>
        <w:rPr>
          <w:rFonts w:ascii="Trebuchet MS"/>
          <w:spacing w:val="-5"/>
        </w:rPr>
        <w:t xml:space="preserve"> </w:t>
      </w:r>
      <w:r>
        <w:rPr>
          <w:rFonts w:ascii="Trebuchet MS"/>
          <w:spacing w:val="7"/>
        </w:rPr>
        <w:t>highlighted</w:t>
      </w:r>
      <w:r>
        <w:rPr>
          <w:rFonts w:ascii="Trebuchet MS"/>
          <w:spacing w:val="-5"/>
        </w:rPr>
        <w:t xml:space="preserve"> </w:t>
      </w:r>
      <w:r>
        <w:rPr>
          <w:rFonts w:ascii="Trebuchet MS"/>
          <w:spacing w:val="7"/>
        </w:rPr>
        <w:t>hereafter,</w:t>
      </w:r>
      <w:r>
        <w:rPr>
          <w:rFonts w:ascii="Trebuchet MS"/>
          <w:spacing w:val="-12"/>
        </w:rPr>
        <w:t xml:space="preserve"> </w:t>
      </w:r>
      <w:r>
        <w:rPr>
          <w:rFonts w:ascii="Trebuchet MS"/>
          <w:spacing w:val="7"/>
        </w:rPr>
        <w:t>without</w:t>
      </w:r>
      <w:r>
        <w:rPr>
          <w:rFonts w:ascii="Trebuchet MS"/>
          <w:spacing w:val="-11"/>
        </w:rPr>
        <w:t xml:space="preserve"> </w:t>
      </w:r>
      <w:r>
        <w:rPr>
          <w:rFonts w:ascii="Trebuchet MS"/>
          <w:spacing w:val="6"/>
        </w:rPr>
        <w:t>relieving</w:t>
      </w:r>
      <w:r>
        <w:rPr>
          <w:rFonts w:ascii="Trebuchet MS"/>
          <w:w w:val="99"/>
        </w:rPr>
        <w:t xml:space="preserve"> </w:t>
      </w:r>
      <w:r>
        <w:rPr>
          <w:rFonts w:ascii="Trebuchet MS"/>
          <w:spacing w:val="5"/>
        </w:rPr>
        <w:t xml:space="preserve">the </w:t>
      </w:r>
      <w:r>
        <w:rPr>
          <w:rFonts w:ascii="Trebuchet MS"/>
        </w:rPr>
        <w:t xml:space="preserve">Contractor </w:t>
      </w:r>
      <w:r>
        <w:rPr>
          <w:rFonts w:ascii="Trebuchet MS"/>
          <w:spacing w:val="6"/>
        </w:rPr>
        <w:t xml:space="preserve">of any </w:t>
      </w:r>
      <w:r>
        <w:rPr>
          <w:rFonts w:ascii="Trebuchet MS"/>
          <w:spacing w:val="5"/>
        </w:rPr>
        <w:t xml:space="preserve">of </w:t>
      </w:r>
      <w:r>
        <w:rPr>
          <w:rFonts w:ascii="Trebuchet MS"/>
          <w:spacing w:val="4"/>
        </w:rPr>
        <w:t xml:space="preserve">his </w:t>
      </w:r>
      <w:r>
        <w:rPr>
          <w:rFonts w:ascii="Trebuchet MS"/>
          <w:spacing w:val="5"/>
        </w:rPr>
        <w:t xml:space="preserve">duties </w:t>
      </w:r>
      <w:r>
        <w:rPr>
          <w:rFonts w:ascii="Trebuchet MS"/>
          <w:spacing w:val="6"/>
        </w:rPr>
        <w:t xml:space="preserve">and responsibilities </w:t>
      </w:r>
      <w:r>
        <w:rPr>
          <w:rFonts w:ascii="Trebuchet MS"/>
        </w:rPr>
        <w:t xml:space="preserve">in </w:t>
      </w:r>
      <w:r>
        <w:rPr>
          <w:rFonts w:ascii="Trebuchet MS"/>
          <w:spacing w:val="5"/>
        </w:rPr>
        <w:t xml:space="preserve">term </w:t>
      </w:r>
      <w:r>
        <w:rPr>
          <w:rFonts w:ascii="Trebuchet MS"/>
        </w:rPr>
        <w:t xml:space="preserve">s </w:t>
      </w:r>
      <w:r>
        <w:rPr>
          <w:rFonts w:ascii="Trebuchet MS"/>
          <w:spacing w:val="5"/>
        </w:rPr>
        <w:t xml:space="preserve">of the </w:t>
      </w:r>
      <w:r>
        <w:rPr>
          <w:rFonts w:ascii="Trebuchet MS"/>
          <w:spacing w:val="7"/>
        </w:rPr>
        <w:t xml:space="preserve">Construction </w:t>
      </w:r>
      <w:r>
        <w:rPr>
          <w:rFonts w:ascii="Trebuchet MS"/>
        </w:rPr>
        <w:t>Regulations.</w:t>
      </w:r>
    </w:p>
    <w:p w:rsidR="00E22020" w:rsidRDefault="00E22020">
      <w:pPr>
        <w:rPr>
          <w:rFonts w:ascii="Trebuchet MS" w:eastAsia="Trebuchet MS" w:hAnsi="Trebuchet MS" w:cs="Trebuchet MS"/>
          <w:sz w:val="20"/>
          <w:szCs w:val="20"/>
        </w:rPr>
      </w:pPr>
    </w:p>
    <w:p w:rsidR="00E22020" w:rsidRDefault="00E22020">
      <w:pPr>
        <w:spacing w:before="3"/>
        <w:rPr>
          <w:rFonts w:ascii="Trebuchet MS" w:eastAsia="Trebuchet MS" w:hAnsi="Trebuchet MS" w:cs="Trebuchet MS"/>
          <w:sz w:val="27"/>
          <w:szCs w:val="27"/>
        </w:rPr>
      </w:pPr>
    </w:p>
    <w:p w:rsidR="00E22020" w:rsidRDefault="00016963">
      <w:pPr>
        <w:pStyle w:val="BodyText"/>
        <w:spacing w:line="276" w:lineRule="auto"/>
        <w:ind w:left="112" w:right="181"/>
        <w:jc w:val="both"/>
        <w:rPr>
          <w:rFonts w:ascii="Trebuchet MS" w:eastAsia="Trebuchet MS" w:hAnsi="Trebuchet MS" w:cs="Trebuchet MS"/>
        </w:rPr>
      </w:pPr>
      <w:r>
        <w:rPr>
          <w:rFonts w:ascii="Trebuchet MS"/>
        </w:rPr>
        <w:t xml:space="preserve">In </w:t>
      </w:r>
      <w:r>
        <w:rPr>
          <w:rFonts w:ascii="Trebuchet MS"/>
          <w:spacing w:val="6"/>
        </w:rPr>
        <w:t xml:space="preserve">addition, </w:t>
      </w:r>
      <w:r>
        <w:rPr>
          <w:rFonts w:ascii="Trebuchet MS"/>
          <w:spacing w:val="5"/>
        </w:rPr>
        <w:t xml:space="preserve">the </w:t>
      </w:r>
      <w:r>
        <w:rPr>
          <w:rFonts w:ascii="Trebuchet MS"/>
          <w:spacing w:val="8"/>
        </w:rPr>
        <w:t xml:space="preserve">Contractor </w:t>
      </w:r>
      <w:r>
        <w:rPr>
          <w:rFonts w:ascii="Trebuchet MS"/>
          <w:spacing w:val="6"/>
        </w:rPr>
        <w:t xml:space="preserve">shall also </w:t>
      </w:r>
      <w:r>
        <w:rPr>
          <w:rFonts w:ascii="Trebuchet MS"/>
          <w:spacing w:val="8"/>
        </w:rPr>
        <w:t xml:space="preserve">com </w:t>
      </w:r>
      <w:r>
        <w:rPr>
          <w:rFonts w:ascii="Trebuchet MS"/>
          <w:spacing w:val="4"/>
        </w:rPr>
        <w:t xml:space="preserve">ply </w:t>
      </w:r>
      <w:r>
        <w:rPr>
          <w:rFonts w:ascii="Trebuchet MS"/>
          <w:spacing w:val="5"/>
        </w:rPr>
        <w:t xml:space="preserve">with the </w:t>
      </w:r>
      <w:r>
        <w:rPr>
          <w:rFonts w:ascii="Trebuchet MS"/>
          <w:spacing w:val="7"/>
        </w:rPr>
        <w:t xml:space="preserve">requirements </w:t>
      </w:r>
      <w:r>
        <w:rPr>
          <w:rFonts w:ascii="Trebuchet MS"/>
          <w:spacing w:val="6"/>
        </w:rPr>
        <w:t xml:space="preserve">of </w:t>
      </w:r>
      <w:r>
        <w:rPr>
          <w:rFonts w:ascii="Trebuchet MS"/>
          <w:spacing w:val="5"/>
        </w:rPr>
        <w:t xml:space="preserve">the </w:t>
      </w:r>
      <w:r>
        <w:rPr>
          <w:rFonts w:ascii="Trebuchet MS"/>
          <w:spacing w:val="8"/>
        </w:rPr>
        <w:t>Compensation</w:t>
      </w:r>
      <w:r>
        <w:rPr>
          <w:rFonts w:ascii="Trebuchet MS"/>
          <w:spacing w:val="57"/>
        </w:rPr>
        <w:t xml:space="preserve"> </w:t>
      </w:r>
      <w:r>
        <w:rPr>
          <w:rFonts w:ascii="Trebuchet MS"/>
          <w:spacing w:val="4"/>
        </w:rPr>
        <w:t>of</w:t>
      </w:r>
      <w:r>
        <w:rPr>
          <w:rFonts w:ascii="Trebuchet MS"/>
          <w:w w:val="99"/>
        </w:rPr>
        <w:t xml:space="preserve"> </w:t>
      </w:r>
      <w:r>
        <w:rPr>
          <w:rFonts w:ascii="Trebuchet MS"/>
          <w:spacing w:val="8"/>
        </w:rPr>
        <w:t>Occupational</w:t>
      </w:r>
      <w:r>
        <w:rPr>
          <w:rFonts w:ascii="Trebuchet MS"/>
          <w:spacing w:val="1"/>
        </w:rPr>
        <w:t xml:space="preserve"> </w:t>
      </w:r>
      <w:r>
        <w:rPr>
          <w:rFonts w:ascii="Trebuchet MS"/>
          <w:spacing w:val="6"/>
        </w:rPr>
        <w:t>Injuries</w:t>
      </w:r>
      <w:r>
        <w:rPr>
          <w:rFonts w:ascii="Trebuchet MS"/>
          <w:spacing w:val="12"/>
        </w:rPr>
        <w:t xml:space="preserve"> </w:t>
      </w:r>
      <w:r>
        <w:rPr>
          <w:rFonts w:ascii="Trebuchet MS"/>
          <w:spacing w:val="6"/>
        </w:rPr>
        <w:t>and</w:t>
      </w:r>
      <w:r>
        <w:rPr>
          <w:rFonts w:ascii="Trebuchet MS"/>
          <w:spacing w:val="11"/>
        </w:rPr>
        <w:t xml:space="preserve"> </w:t>
      </w:r>
      <w:r>
        <w:rPr>
          <w:rFonts w:ascii="Trebuchet MS"/>
          <w:spacing w:val="8"/>
        </w:rPr>
        <w:t>Diseases</w:t>
      </w:r>
      <w:r>
        <w:rPr>
          <w:rFonts w:ascii="Trebuchet MS"/>
          <w:spacing w:val="10"/>
        </w:rPr>
        <w:t xml:space="preserve"> </w:t>
      </w:r>
      <w:r>
        <w:rPr>
          <w:rFonts w:ascii="Trebuchet MS"/>
          <w:spacing w:val="7"/>
        </w:rPr>
        <w:t>Act</w:t>
      </w:r>
      <w:r>
        <w:rPr>
          <w:rFonts w:ascii="Trebuchet MS"/>
          <w:spacing w:val="4"/>
        </w:rPr>
        <w:t xml:space="preserve"> </w:t>
      </w:r>
      <w:r>
        <w:rPr>
          <w:rFonts w:ascii="Trebuchet MS"/>
          <w:spacing w:val="7"/>
        </w:rPr>
        <w:t>130</w:t>
      </w:r>
      <w:r>
        <w:rPr>
          <w:rFonts w:ascii="Trebuchet MS"/>
          <w:spacing w:val="5"/>
        </w:rPr>
        <w:t xml:space="preserve"> </w:t>
      </w:r>
      <w:r>
        <w:rPr>
          <w:rFonts w:ascii="Trebuchet MS"/>
          <w:spacing w:val="6"/>
        </w:rPr>
        <w:t>of</w:t>
      </w:r>
      <w:r>
        <w:rPr>
          <w:rFonts w:ascii="Trebuchet MS"/>
          <w:spacing w:val="5"/>
        </w:rPr>
        <w:t xml:space="preserve"> </w:t>
      </w:r>
      <w:r>
        <w:rPr>
          <w:rFonts w:ascii="Trebuchet MS"/>
          <w:spacing w:val="7"/>
        </w:rPr>
        <w:t>1993</w:t>
      </w:r>
      <w:r>
        <w:rPr>
          <w:rFonts w:ascii="Trebuchet MS"/>
          <w:spacing w:val="12"/>
        </w:rPr>
        <w:t xml:space="preserve"> </w:t>
      </w:r>
      <w:r>
        <w:rPr>
          <w:rFonts w:ascii="Trebuchet MS"/>
          <w:spacing w:val="3"/>
        </w:rPr>
        <w:t>(C</w:t>
      </w:r>
      <w:r>
        <w:rPr>
          <w:rFonts w:ascii="Trebuchet MS"/>
          <w:spacing w:val="-29"/>
        </w:rPr>
        <w:t xml:space="preserve"> </w:t>
      </w:r>
      <w:r>
        <w:rPr>
          <w:rFonts w:ascii="Trebuchet MS"/>
        </w:rPr>
        <w:t>O</w:t>
      </w:r>
      <w:r>
        <w:rPr>
          <w:rFonts w:ascii="Trebuchet MS"/>
          <w:spacing w:val="-29"/>
        </w:rPr>
        <w:t xml:space="preserve"> </w:t>
      </w:r>
      <w:r>
        <w:rPr>
          <w:rFonts w:ascii="Trebuchet MS"/>
        </w:rPr>
        <w:t>ID</w:t>
      </w:r>
      <w:r>
        <w:rPr>
          <w:rFonts w:ascii="Trebuchet MS"/>
          <w:spacing w:val="-29"/>
        </w:rPr>
        <w:t xml:space="preserve"> </w:t>
      </w:r>
      <w:r>
        <w:rPr>
          <w:rFonts w:ascii="Trebuchet MS"/>
          <w:spacing w:val="6"/>
        </w:rPr>
        <w:t>A)</w:t>
      </w:r>
      <w:r>
        <w:rPr>
          <w:rFonts w:ascii="Trebuchet MS"/>
          <w:spacing w:val="5"/>
        </w:rPr>
        <w:t xml:space="preserve"> </w:t>
      </w:r>
      <w:r>
        <w:rPr>
          <w:rFonts w:ascii="Trebuchet MS"/>
          <w:spacing w:val="7"/>
        </w:rPr>
        <w:t>and</w:t>
      </w:r>
      <w:r>
        <w:rPr>
          <w:rFonts w:ascii="Trebuchet MS"/>
          <w:spacing w:val="11"/>
        </w:rPr>
        <w:t xml:space="preserve"> </w:t>
      </w:r>
      <w:r>
        <w:rPr>
          <w:rFonts w:ascii="Trebuchet MS"/>
          <w:spacing w:val="3"/>
        </w:rPr>
        <w:t>to</w:t>
      </w:r>
      <w:r>
        <w:rPr>
          <w:rFonts w:ascii="Trebuchet MS"/>
          <w:spacing w:val="12"/>
        </w:rPr>
        <w:t xml:space="preserve"> </w:t>
      </w:r>
      <w:r>
        <w:rPr>
          <w:rFonts w:ascii="Trebuchet MS"/>
          <w:spacing w:val="5"/>
        </w:rPr>
        <w:t>this</w:t>
      </w:r>
      <w:r>
        <w:rPr>
          <w:rFonts w:ascii="Trebuchet MS"/>
          <w:spacing w:val="10"/>
        </w:rPr>
        <w:t xml:space="preserve"> </w:t>
      </w:r>
      <w:r>
        <w:rPr>
          <w:rFonts w:ascii="Trebuchet MS"/>
          <w:spacing w:val="8"/>
        </w:rPr>
        <w:t>effect</w:t>
      </w:r>
      <w:r>
        <w:rPr>
          <w:rFonts w:ascii="Trebuchet MS"/>
          <w:spacing w:val="4"/>
        </w:rPr>
        <w:t xml:space="preserve"> </w:t>
      </w:r>
      <w:r>
        <w:rPr>
          <w:rFonts w:ascii="Trebuchet MS"/>
          <w:spacing w:val="6"/>
        </w:rPr>
        <w:t>shall</w:t>
      </w:r>
      <w:r>
        <w:rPr>
          <w:rFonts w:ascii="Trebuchet MS"/>
          <w:spacing w:val="1"/>
        </w:rPr>
        <w:t xml:space="preserve"> </w:t>
      </w:r>
      <w:r>
        <w:rPr>
          <w:rFonts w:ascii="Trebuchet MS"/>
          <w:spacing w:val="6"/>
        </w:rPr>
        <w:t>submit</w:t>
      </w:r>
      <w:r>
        <w:rPr>
          <w:rFonts w:ascii="Trebuchet MS"/>
          <w:spacing w:val="4"/>
        </w:rPr>
        <w:t xml:space="preserve"> </w:t>
      </w:r>
      <w:r>
        <w:rPr>
          <w:rFonts w:ascii="Trebuchet MS"/>
        </w:rPr>
        <w:t>a</w:t>
      </w:r>
      <w:r>
        <w:rPr>
          <w:rFonts w:ascii="Trebuchet MS"/>
          <w:spacing w:val="10"/>
        </w:rPr>
        <w:t xml:space="preserve"> </w:t>
      </w:r>
      <w:r>
        <w:rPr>
          <w:rFonts w:ascii="Trebuchet MS"/>
          <w:spacing w:val="5"/>
        </w:rPr>
        <w:t>letter</w:t>
      </w:r>
      <w:r>
        <w:rPr>
          <w:rFonts w:ascii="Trebuchet MS"/>
          <w:spacing w:val="27"/>
        </w:rPr>
        <w:t xml:space="preserve"> </w:t>
      </w:r>
      <w:r>
        <w:rPr>
          <w:rFonts w:ascii="Trebuchet MS"/>
          <w:spacing w:val="5"/>
        </w:rPr>
        <w:t>of</w:t>
      </w:r>
      <w:r>
        <w:rPr>
          <w:rFonts w:ascii="Trebuchet MS"/>
          <w:w w:val="99"/>
        </w:rPr>
        <w:t xml:space="preserve"> </w:t>
      </w:r>
      <w:r>
        <w:rPr>
          <w:rFonts w:ascii="Trebuchet MS"/>
          <w:spacing w:val="8"/>
        </w:rPr>
        <w:t xml:space="preserve">good </w:t>
      </w:r>
      <w:r>
        <w:rPr>
          <w:rFonts w:ascii="Trebuchet MS"/>
          <w:spacing w:val="7"/>
        </w:rPr>
        <w:t xml:space="preserve">standing </w:t>
      </w:r>
      <w:r>
        <w:rPr>
          <w:rFonts w:ascii="Trebuchet MS"/>
          <w:spacing w:val="4"/>
        </w:rPr>
        <w:t xml:space="preserve">with </w:t>
      </w:r>
      <w:r>
        <w:rPr>
          <w:rFonts w:ascii="Trebuchet MS"/>
          <w:spacing w:val="5"/>
        </w:rPr>
        <w:t xml:space="preserve">the </w:t>
      </w:r>
      <w:r>
        <w:rPr>
          <w:rFonts w:ascii="Trebuchet MS"/>
          <w:spacing w:val="10"/>
        </w:rPr>
        <w:t xml:space="preserve">compensation </w:t>
      </w:r>
      <w:r>
        <w:rPr>
          <w:rFonts w:ascii="Trebuchet MS"/>
          <w:spacing w:val="7"/>
        </w:rPr>
        <w:t xml:space="preserve">Insurer </w:t>
      </w:r>
      <w:r>
        <w:rPr>
          <w:rFonts w:ascii="Trebuchet MS"/>
          <w:spacing w:val="2"/>
        </w:rPr>
        <w:t xml:space="preserve">to </w:t>
      </w:r>
      <w:r>
        <w:rPr>
          <w:rFonts w:ascii="Trebuchet MS"/>
          <w:spacing w:val="5"/>
        </w:rPr>
        <w:t xml:space="preserve">the </w:t>
      </w:r>
      <w:r>
        <w:rPr>
          <w:rFonts w:ascii="Trebuchet MS"/>
          <w:spacing w:val="6"/>
        </w:rPr>
        <w:t xml:space="preserve">Client </w:t>
      </w:r>
      <w:r>
        <w:rPr>
          <w:rFonts w:ascii="Trebuchet MS"/>
          <w:spacing w:val="8"/>
        </w:rPr>
        <w:t xml:space="preserve">before </w:t>
      </w:r>
      <w:r>
        <w:rPr>
          <w:rFonts w:ascii="Trebuchet MS"/>
          <w:spacing w:val="7"/>
        </w:rPr>
        <w:t xml:space="preserve">work </w:t>
      </w:r>
      <w:r>
        <w:rPr>
          <w:rFonts w:ascii="Trebuchet MS"/>
          <w:spacing w:val="6"/>
        </w:rPr>
        <w:t xml:space="preserve">on </w:t>
      </w:r>
      <w:r>
        <w:rPr>
          <w:rFonts w:ascii="Trebuchet MS"/>
          <w:spacing w:val="5"/>
        </w:rPr>
        <w:t xml:space="preserve">site </w:t>
      </w:r>
      <w:r>
        <w:rPr>
          <w:rFonts w:ascii="Trebuchet MS"/>
          <w:spacing w:val="10"/>
        </w:rPr>
        <w:t>commences.</w:t>
      </w:r>
    </w:p>
    <w:p w:rsidR="00E22020" w:rsidRDefault="00E22020">
      <w:pPr>
        <w:rPr>
          <w:rFonts w:ascii="Trebuchet MS" w:eastAsia="Trebuchet MS" w:hAnsi="Trebuchet MS" w:cs="Trebuchet MS"/>
          <w:sz w:val="20"/>
          <w:szCs w:val="20"/>
        </w:rPr>
      </w:pPr>
    </w:p>
    <w:p w:rsidR="00E22020" w:rsidRDefault="00E22020">
      <w:pPr>
        <w:spacing w:before="5"/>
        <w:rPr>
          <w:rFonts w:ascii="Trebuchet MS" w:eastAsia="Trebuchet MS" w:hAnsi="Trebuchet MS" w:cs="Trebuchet MS"/>
          <w:sz w:val="29"/>
          <w:szCs w:val="29"/>
        </w:rPr>
      </w:pPr>
    </w:p>
    <w:p w:rsidR="00E22020" w:rsidRDefault="00016963">
      <w:pPr>
        <w:pStyle w:val="ListParagraph"/>
        <w:numPr>
          <w:ilvl w:val="0"/>
          <w:numId w:val="1"/>
        </w:numPr>
        <w:tabs>
          <w:tab w:val="left" w:pos="1150"/>
        </w:tabs>
        <w:jc w:val="left"/>
        <w:rPr>
          <w:rFonts w:ascii="Trebuchet MS" w:eastAsia="Trebuchet MS" w:hAnsi="Trebuchet MS" w:cs="Trebuchet MS"/>
          <w:sz w:val="20"/>
          <w:szCs w:val="20"/>
        </w:rPr>
      </w:pPr>
      <w:r>
        <w:rPr>
          <w:rFonts w:ascii="Trebuchet MS"/>
          <w:sz w:val="20"/>
          <w:u w:val="single" w:color="000000"/>
        </w:rPr>
        <w:t xml:space="preserve">Contractors Position in Relation </w:t>
      </w:r>
      <w:r>
        <w:rPr>
          <w:rFonts w:ascii="Trebuchet MS"/>
          <w:spacing w:val="7"/>
          <w:sz w:val="20"/>
          <w:u w:val="single" w:color="000000"/>
        </w:rPr>
        <w:t xml:space="preserve">to </w:t>
      </w:r>
      <w:r>
        <w:rPr>
          <w:rFonts w:ascii="Trebuchet MS"/>
          <w:sz w:val="20"/>
          <w:u w:val="single" w:color="000000"/>
        </w:rPr>
        <w:t xml:space="preserve">the Employer (Client) </w:t>
      </w:r>
      <w:r>
        <w:rPr>
          <w:rFonts w:ascii="Trebuchet MS"/>
          <w:sz w:val="20"/>
        </w:rPr>
        <w:t>(Regulation</w:t>
      </w:r>
      <w:r>
        <w:rPr>
          <w:rFonts w:ascii="Trebuchet MS"/>
          <w:spacing w:val="44"/>
          <w:sz w:val="20"/>
        </w:rPr>
        <w:t xml:space="preserve"> </w:t>
      </w:r>
      <w:r>
        <w:rPr>
          <w:rFonts w:ascii="Trebuchet MS"/>
          <w:spacing w:val="5"/>
          <w:sz w:val="20"/>
        </w:rPr>
        <w:t>5)</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17"/>
          <w:szCs w:val="17"/>
        </w:rPr>
      </w:pPr>
    </w:p>
    <w:p w:rsidR="00E22020" w:rsidRDefault="00016963">
      <w:pPr>
        <w:pStyle w:val="BodyText"/>
        <w:spacing w:line="276" w:lineRule="auto"/>
        <w:ind w:left="820" w:right="182"/>
        <w:jc w:val="both"/>
        <w:rPr>
          <w:rFonts w:ascii="Trebuchet MS" w:eastAsia="Trebuchet MS" w:hAnsi="Trebuchet MS" w:cs="Trebuchet MS"/>
        </w:rPr>
      </w:pPr>
      <w:r>
        <w:rPr>
          <w:rFonts w:ascii="Trebuchet MS"/>
        </w:rPr>
        <w:t xml:space="preserve">In </w:t>
      </w:r>
      <w:r>
        <w:rPr>
          <w:rFonts w:ascii="Trebuchet MS"/>
          <w:spacing w:val="9"/>
        </w:rPr>
        <w:t xml:space="preserve">accordance </w:t>
      </w:r>
      <w:r>
        <w:rPr>
          <w:rFonts w:ascii="Trebuchet MS"/>
          <w:spacing w:val="5"/>
        </w:rPr>
        <w:t xml:space="preserve">with </w:t>
      </w:r>
      <w:r>
        <w:rPr>
          <w:rFonts w:ascii="Trebuchet MS"/>
          <w:spacing w:val="7"/>
        </w:rPr>
        <w:t xml:space="preserve">Section </w:t>
      </w:r>
      <w:r>
        <w:rPr>
          <w:rFonts w:ascii="Trebuchet MS"/>
        </w:rPr>
        <w:t xml:space="preserve">5 </w:t>
      </w:r>
      <w:r>
        <w:rPr>
          <w:rFonts w:ascii="Trebuchet MS"/>
          <w:spacing w:val="6"/>
        </w:rPr>
        <w:t xml:space="preserve">of </w:t>
      </w:r>
      <w:r>
        <w:rPr>
          <w:rFonts w:ascii="Trebuchet MS"/>
          <w:spacing w:val="5"/>
        </w:rPr>
        <w:t xml:space="preserve">the </w:t>
      </w:r>
      <w:r>
        <w:rPr>
          <w:rFonts w:ascii="Trebuchet MS"/>
        </w:rPr>
        <w:t xml:space="preserve">Regulations, </w:t>
      </w:r>
      <w:r>
        <w:rPr>
          <w:rFonts w:ascii="Trebuchet MS"/>
          <w:spacing w:val="5"/>
        </w:rPr>
        <w:t xml:space="preserve">the </w:t>
      </w:r>
      <w:r>
        <w:rPr>
          <w:rFonts w:ascii="Trebuchet MS"/>
          <w:spacing w:val="8"/>
        </w:rPr>
        <w:t xml:space="preserve">Contractor </w:t>
      </w:r>
      <w:r>
        <w:rPr>
          <w:rFonts w:ascii="Trebuchet MS"/>
          <w:spacing w:val="6"/>
        </w:rPr>
        <w:t xml:space="preserve">shall </w:t>
      </w:r>
      <w:r>
        <w:rPr>
          <w:rFonts w:ascii="Trebuchet MS"/>
          <w:spacing w:val="5"/>
        </w:rPr>
        <w:t xml:space="preserve">liaise </w:t>
      </w:r>
      <w:r>
        <w:rPr>
          <w:rFonts w:ascii="Trebuchet MS"/>
          <w:spacing w:val="7"/>
        </w:rPr>
        <w:t xml:space="preserve">closely </w:t>
      </w:r>
      <w:r>
        <w:rPr>
          <w:rFonts w:ascii="Trebuchet MS"/>
          <w:spacing w:val="5"/>
        </w:rPr>
        <w:t>with</w:t>
      </w:r>
      <w:r>
        <w:rPr>
          <w:rFonts w:ascii="Trebuchet MS"/>
          <w:spacing w:val="39"/>
        </w:rPr>
        <w:t xml:space="preserve"> </w:t>
      </w:r>
      <w:r>
        <w:rPr>
          <w:rFonts w:ascii="Trebuchet MS"/>
          <w:spacing w:val="5"/>
        </w:rPr>
        <w:t>the</w:t>
      </w:r>
      <w:r>
        <w:rPr>
          <w:rFonts w:ascii="Trebuchet MS"/>
          <w:w w:val="99"/>
        </w:rPr>
        <w:t xml:space="preserve"> </w:t>
      </w:r>
      <w:r>
        <w:rPr>
          <w:rFonts w:ascii="Trebuchet MS"/>
          <w:spacing w:val="9"/>
        </w:rPr>
        <w:t>Employer</w:t>
      </w:r>
      <w:r>
        <w:rPr>
          <w:rFonts w:ascii="Trebuchet MS"/>
          <w:spacing w:val="34"/>
        </w:rPr>
        <w:t xml:space="preserve"> </w:t>
      </w:r>
      <w:r>
        <w:rPr>
          <w:rFonts w:ascii="Trebuchet MS"/>
          <w:spacing w:val="6"/>
        </w:rPr>
        <w:t>or</w:t>
      </w:r>
      <w:r>
        <w:rPr>
          <w:rFonts w:ascii="Trebuchet MS"/>
          <w:spacing w:val="20"/>
        </w:rPr>
        <w:t xml:space="preserve"> </w:t>
      </w:r>
      <w:r>
        <w:rPr>
          <w:rFonts w:ascii="Trebuchet MS"/>
          <w:spacing w:val="5"/>
        </w:rPr>
        <w:t>the</w:t>
      </w:r>
      <w:r>
        <w:rPr>
          <w:rFonts w:ascii="Trebuchet MS"/>
          <w:spacing w:val="25"/>
        </w:rPr>
        <w:t xml:space="preserve"> </w:t>
      </w:r>
      <w:r>
        <w:rPr>
          <w:rFonts w:ascii="Trebuchet MS"/>
          <w:spacing w:val="8"/>
        </w:rPr>
        <w:t>Engineer</w:t>
      </w:r>
      <w:r>
        <w:rPr>
          <w:rFonts w:ascii="Trebuchet MS"/>
          <w:spacing w:val="20"/>
        </w:rPr>
        <w:t xml:space="preserve"> </w:t>
      </w:r>
      <w:r>
        <w:rPr>
          <w:rFonts w:ascii="Trebuchet MS"/>
          <w:spacing w:val="6"/>
        </w:rPr>
        <w:t>on</w:t>
      </w:r>
      <w:r>
        <w:rPr>
          <w:rFonts w:ascii="Trebuchet MS"/>
          <w:spacing w:val="22"/>
        </w:rPr>
        <w:t xml:space="preserve"> </w:t>
      </w:r>
      <w:r>
        <w:rPr>
          <w:rFonts w:ascii="Trebuchet MS"/>
          <w:spacing w:val="7"/>
        </w:rPr>
        <w:t>behalf</w:t>
      </w:r>
      <w:r>
        <w:rPr>
          <w:rFonts w:ascii="Trebuchet MS"/>
          <w:spacing w:val="22"/>
        </w:rPr>
        <w:t xml:space="preserve"> </w:t>
      </w:r>
      <w:r>
        <w:rPr>
          <w:rFonts w:ascii="Trebuchet MS"/>
          <w:spacing w:val="6"/>
        </w:rPr>
        <w:t>of</w:t>
      </w:r>
      <w:r>
        <w:rPr>
          <w:rFonts w:ascii="Trebuchet MS"/>
          <w:spacing w:val="22"/>
        </w:rPr>
        <w:t xml:space="preserve"> </w:t>
      </w:r>
      <w:r>
        <w:rPr>
          <w:rFonts w:ascii="Trebuchet MS"/>
          <w:spacing w:val="6"/>
        </w:rPr>
        <w:t>the</w:t>
      </w:r>
      <w:r>
        <w:rPr>
          <w:rFonts w:ascii="Trebuchet MS"/>
          <w:spacing w:val="25"/>
        </w:rPr>
        <w:t xml:space="preserve"> </w:t>
      </w:r>
      <w:r>
        <w:rPr>
          <w:rFonts w:ascii="Trebuchet MS"/>
          <w:spacing w:val="9"/>
        </w:rPr>
        <w:t>Employer,</w:t>
      </w:r>
      <w:r>
        <w:rPr>
          <w:rFonts w:ascii="Trebuchet MS"/>
          <w:spacing w:val="17"/>
        </w:rPr>
        <w:t xml:space="preserve"> </w:t>
      </w:r>
      <w:r>
        <w:rPr>
          <w:rFonts w:ascii="Trebuchet MS"/>
          <w:spacing w:val="3"/>
        </w:rPr>
        <w:t>to</w:t>
      </w:r>
      <w:r>
        <w:rPr>
          <w:rFonts w:ascii="Trebuchet MS"/>
          <w:spacing w:val="27"/>
        </w:rPr>
        <w:t xml:space="preserve"> </w:t>
      </w:r>
      <w:r>
        <w:rPr>
          <w:rFonts w:ascii="Trebuchet MS"/>
          <w:spacing w:val="8"/>
        </w:rPr>
        <w:t>ensure</w:t>
      </w:r>
      <w:r>
        <w:rPr>
          <w:rFonts w:ascii="Trebuchet MS"/>
          <w:spacing w:val="25"/>
        </w:rPr>
        <w:t xml:space="preserve"> </w:t>
      </w:r>
      <w:r>
        <w:rPr>
          <w:rFonts w:ascii="Trebuchet MS"/>
          <w:spacing w:val="7"/>
        </w:rPr>
        <w:t>that</w:t>
      </w:r>
      <w:r>
        <w:rPr>
          <w:rFonts w:ascii="Trebuchet MS"/>
          <w:spacing w:val="19"/>
        </w:rPr>
        <w:t xml:space="preserve"> </w:t>
      </w:r>
      <w:r>
        <w:rPr>
          <w:rFonts w:ascii="Trebuchet MS"/>
          <w:spacing w:val="3"/>
        </w:rPr>
        <w:t>all</w:t>
      </w:r>
      <w:r>
        <w:rPr>
          <w:rFonts w:ascii="Trebuchet MS"/>
          <w:spacing w:val="17"/>
        </w:rPr>
        <w:t xml:space="preserve"> </w:t>
      </w:r>
      <w:r>
        <w:rPr>
          <w:rFonts w:ascii="Trebuchet MS"/>
          <w:spacing w:val="7"/>
        </w:rPr>
        <w:t>requirements</w:t>
      </w:r>
      <w:r>
        <w:rPr>
          <w:rFonts w:ascii="Trebuchet MS"/>
          <w:spacing w:val="39"/>
        </w:rPr>
        <w:t xml:space="preserve"> </w:t>
      </w:r>
      <w:r>
        <w:rPr>
          <w:rFonts w:ascii="Trebuchet MS"/>
          <w:spacing w:val="6"/>
        </w:rPr>
        <w:t>of</w:t>
      </w:r>
      <w:r>
        <w:rPr>
          <w:rFonts w:ascii="Trebuchet MS"/>
          <w:spacing w:val="22"/>
        </w:rPr>
        <w:t xml:space="preserve"> </w:t>
      </w:r>
      <w:r>
        <w:rPr>
          <w:rFonts w:ascii="Trebuchet MS"/>
          <w:spacing w:val="5"/>
        </w:rPr>
        <w:t>the</w:t>
      </w:r>
      <w:r>
        <w:rPr>
          <w:rFonts w:ascii="Trebuchet MS"/>
          <w:w w:val="99"/>
        </w:rPr>
        <w:t xml:space="preserve"> </w:t>
      </w:r>
      <w:r>
        <w:rPr>
          <w:rFonts w:ascii="Trebuchet MS"/>
          <w:spacing w:val="7"/>
        </w:rPr>
        <w:t xml:space="preserve">Act </w:t>
      </w:r>
      <w:r>
        <w:rPr>
          <w:rFonts w:ascii="Trebuchet MS"/>
          <w:spacing w:val="6"/>
        </w:rPr>
        <w:t xml:space="preserve">and </w:t>
      </w:r>
      <w:r>
        <w:rPr>
          <w:rFonts w:ascii="Trebuchet MS"/>
          <w:spacing w:val="5"/>
        </w:rPr>
        <w:t xml:space="preserve">the </w:t>
      </w:r>
      <w:r>
        <w:rPr>
          <w:rFonts w:ascii="Trebuchet MS"/>
        </w:rPr>
        <w:t xml:space="preserve">Regulations </w:t>
      </w:r>
      <w:r>
        <w:rPr>
          <w:rFonts w:ascii="Trebuchet MS"/>
          <w:spacing w:val="5"/>
        </w:rPr>
        <w:t xml:space="preserve">are </w:t>
      </w:r>
      <w:r>
        <w:rPr>
          <w:rFonts w:ascii="Trebuchet MS"/>
        </w:rPr>
        <w:t xml:space="preserve">met </w:t>
      </w:r>
      <w:r>
        <w:rPr>
          <w:rFonts w:ascii="Trebuchet MS"/>
          <w:spacing w:val="6"/>
        </w:rPr>
        <w:t xml:space="preserve">and </w:t>
      </w:r>
      <w:r>
        <w:rPr>
          <w:rFonts w:ascii="Trebuchet MS"/>
          <w:spacing w:val="5"/>
        </w:rPr>
        <w:t xml:space="preserve">complied </w:t>
      </w:r>
      <w:r>
        <w:rPr>
          <w:rFonts w:ascii="Trebuchet MS"/>
          <w:spacing w:val="15"/>
        </w:rPr>
        <w:t xml:space="preserve"> </w:t>
      </w:r>
      <w:r>
        <w:rPr>
          <w:rFonts w:ascii="Trebuchet MS"/>
          <w:spacing w:val="6"/>
        </w:rPr>
        <w:t>with.</w:t>
      </w:r>
    </w:p>
    <w:p w:rsidR="00E22020" w:rsidRDefault="00E22020">
      <w:pPr>
        <w:rPr>
          <w:rFonts w:ascii="Trebuchet MS" w:eastAsia="Trebuchet MS" w:hAnsi="Trebuchet MS" w:cs="Trebuchet MS"/>
          <w:sz w:val="20"/>
          <w:szCs w:val="20"/>
        </w:rPr>
      </w:pPr>
    </w:p>
    <w:p w:rsidR="00E22020" w:rsidRDefault="00016963">
      <w:pPr>
        <w:pStyle w:val="ListParagraph"/>
        <w:numPr>
          <w:ilvl w:val="0"/>
          <w:numId w:val="1"/>
        </w:numPr>
        <w:tabs>
          <w:tab w:val="left" w:pos="1157"/>
        </w:tabs>
        <w:spacing w:before="168"/>
        <w:ind w:left="1156" w:hanging="336"/>
        <w:jc w:val="both"/>
        <w:rPr>
          <w:rFonts w:ascii="Trebuchet MS" w:eastAsia="Trebuchet MS" w:hAnsi="Trebuchet MS" w:cs="Trebuchet MS"/>
          <w:sz w:val="20"/>
          <w:szCs w:val="20"/>
        </w:rPr>
      </w:pPr>
      <w:r>
        <w:rPr>
          <w:rFonts w:ascii="Trebuchet MS"/>
          <w:sz w:val="20"/>
          <w:u w:val="single" w:color="000000"/>
        </w:rPr>
        <w:t>The</w:t>
      </w:r>
      <w:r>
        <w:rPr>
          <w:rFonts w:ascii="Trebuchet MS"/>
          <w:spacing w:val="5"/>
          <w:sz w:val="20"/>
          <w:u w:val="single" w:color="000000"/>
        </w:rPr>
        <w:t xml:space="preserve"> </w:t>
      </w:r>
      <w:r>
        <w:rPr>
          <w:rFonts w:ascii="Trebuchet MS"/>
          <w:spacing w:val="10"/>
          <w:sz w:val="20"/>
          <w:u w:val="single" w:color="000000"/>
        </w:rPr>
        <w:t>Contractor</w:t>
      </w:r>
      <w:r>
        <w:rPr>
          <w:rFonts w:ascii="Trebuchet MS"/>
          <w:spacing w:val="-3"/>
          <w:sz w:val="20"/>
          <w:u w:val="single" w:color="000000"/>
        </w:rPr>
        <w:t xml:space="preserve"> </w:t>
      </w:r>
      <w:r>
        <w:rPr>
          <w:rFonts w:ascii="Trebuchet MS"/>
          <w:sz w:val="20"/>
          <w:u w:val="single" w:color="000000"/>
        </w:rPr>
        <w:t>a</w:t>
      </w:r>
      <w:r>
        <w:rPr>
          <w:rFonts w:ascii="Trebuchet MS"/>
          <w:spacing w:val="-49"/>
          <w:sz w:val="20"/>
          <w:u w:val="single" w:color="000000"/>
        </w:rPr>
        <w:t xml:space="preserve"> </w:t>
      </w:r>
      <w:proofErr w:type="spellStart"/>
      <w:r>
        <w:rPr>
          <w:rFonts w:ascii="Trebuchet MS"/>
          <w:spacing w:val="5"/>
          <w:sz w:val="20"/>
          <w:u w:val="single" w:color="000000"/>
        </w:rPr>
        <w:t>nd</w:t>
      </w:r>
      <w:proofErr w:type="spellEnd"/>
      <w:r>
        <w:rPr>
          <w:rFonts w:ascii="Trebuchet MS"/>
          <w:spacing w:val="13"/>
          <w:sz w:val="20"/>
          <w:u w:val="single" w:color="000000"/>
        </w:rPr>
        <w:t xml:space="preserve"> </w:t>
      </w:r>
      <w:proofErr w:type="spellStart"/>
      <w:r>
        <w:rPr>
          <w:rFonts w:ascii="Trebuchet MS"/>
          <w:spacing w:val="8"/>
          <w:sz w:val="20"/>
          <w:u w:val="single" w:color="000000"/>
        </w:rPr>
        <w:t>Subco</w:t>
      </w:r>
      <w:proofErr w:type="spellEnd"/>
      <w:r>
        <w:rPr>
          <w:rFonts w:ascii="Trebuchet MS"/>
          <w:spacing w:val="-49"/>
          <w:sz w:val="20"/>
          <w:u w:val="single" w:color="000000"/>
        </w:rPr>
        <w:t xml:space="preserve"> </w:t>
      </w:r>
      <w:r>
        <w:rPr>
          <w:rFonts w:ascii="Trebuchet MS"/>
          <w:sz w:val="20"/>
          <w:u w:val="single" w:color="000000"/>
        </w:rPr>
        <w:t>n</w:t>
      </w:r>
      <w:r>
        <w:rPr>
          <w:rFonts w:ascii="Trebuchet MS"/>
          <w:spacing w:val="-49"/>
          <w:sz w:val="20"/>
          <w:u w:val="single" w:color="000000"/>
        </w:rPr>
        <w:t xml:space="preserve"> </w:t>
      </w:r>
      <w:proofErr w:type="spellStart"/>
      <w:r>
        <w:rPr>
          <w:rFonts w:ascii="Trebuchet MS"/>
          <w:spacing w:val="6"/>
          <w:sz w:val="20"/>
          <w:u w:val="single" w:color="000000"/>
        </w:rPr>
        <w:t>tracto</w:t>
      </w:r>
      <w:proofErr w:type="spellEnd"/>
      <w:r>
        <w:rPr>
          <w:rFonts w:ascii="Trebuchet MS"/>
          <w:spacing w:val="-48"/>
          <w:sz w:val="20"/>
          <w:u w:val="single" w:color="000000"/>
        </w:rPr>
        <w:t xml:space="preserve"> </w:t>
      </w:r>
      <w:r>
        <w:rPr>
          <w:rFonts w:ascii="Trebuchet MS"/>
          <w:sz w:val="20"/>
          <w:u w:val="single" w:color="000000"/>
        </w:rPr>
        <w:t xml:space="preserve">r </w:t>
      </w:r>
      <w:r>
        <w:rPr>
          <w:rFonts w:ascii="Trebuchet MS"/>
          <w:sz w:val="20"/>
        </w:rPr>
        <w:t>(Regulation</w:t>
      </w:r>
      <w:r>
        <w:rPr>
          <w:rFonts w:ascii="Trebuchet MS"/>
          <w:spacing w:val="18"/>
          <w:sz w:val="20"/>
        </w:rPr>
        <w:t xml:space="preserve"> </w:t>
      </w:r>
      <w:r>
        <w:rPr>
          <w:rFonts w:ascii="Trebuchet MS"/>
          <w:spacing w:val="5"/>
          <w:sz w:val="20"/>
        </w:rPr>
        <w:t>7)</w:t>
      </w:r>
    </w:p>
    <w:p w:rsidR="00E22020" w:rsidRDefault="00E22020">
      <w:pPr>
        <w:rPr>
          <w:rFonts w:ascii="Trebuchet MS" w:eastAsia="Trebuchet MS" w:hAnsi="Trebuchet MS" w:cs="Trebuchet MS"/>
          <w:sz w:val="20"/>
          <w:szCs w:val="20"/>
        </w:rPr>
      </w:pPr>
    </w:p>
    <w:p w:rsidR="00E22020" w:rsidRDefault="00E22020">
      <w:pPr>
        <w:spacing w:before="1"/>
        <w:rPr>
          <w:rFonts w:ascii="Trebuchet MS" w:eastAsia="Trebuchet MS" w:hAnsi="Trebuchet MS" w:cs="Trebuchet MS"/>
          <w:sz w:val="18"/>
          <w:szCs w:val="18"/>
        </w:rPr>
      </w:pPr>
    </w:p>
    <w:p w:rsidR="00E22020" w:rsidRDefault="00016963">
      <w:pPr>
        <w:pStyle w:val="BodyText"/>
        <w:spacing w:line="276" w:lineRule="auto"/>
        <w:ind w:left="820" w:right="176"/>
        <w:jc w:val="both"/>
        <w:rPr>
          <w:rFonts w:ascii="Trebuchet MS" w:eastAsia="Trebuchet MS" w:hAnsi="Trebuchet MS" w:cs="Trebuchet MS"/>
        </w:rPr>
      </w:pPr>
      <w:r>
        <w:rPr>
          <w:rFonts w:ascii="Trebuchet MS"/>
        </w:rPr>
        <w:t>The</w:t>
      </w:r>
      <w:r>
        <w:rPr>
          <w:rFonts w:ascii="Trebuchet MS"/>
          <w:spacing w:val="13"/>
        </w:rPr>
        <w:t xml:space="preserve"> </w:t>
      </w:r>
      <w:r>
        <w:rPr>
          <w:rFonts w:ascii="Trebuchet MS"/>
        </w:rPr>
        <w:t>Contractor</w:t>
      </w:r>
      <w:r>
        <w:rPr>
          <w:rFonts w:ascii="Trebuchet MS"/>
          <w:spacing w:val="14"/>
        </w:rPr>
        <w:t xml:space="preserve"> </w:t>
      </w:r>
      <w:r>
        <w:rPr>
          <w:rFonts w:ascii="Trebuchet MS"/>
        </w:rPr>
        <w:t>is</w:t>
      </w:r>
      <w:r>
        <w:rPr>
          <w:rFonts w:ascii="Trebuchet MS"/>
          <w:spacing w:val="19"/>
        </w:rPr>
        <w:t xml:space="preserve"> </w:t>
      </w:r>
      <w:r>
        <w:rPr>
          <w:rFonts w:ascii="Trebuchet MS"/>
        </w:rPr>
        <w:t>in</w:t>
      </w:r>
      <w:r>
        <w:rPr>
          <w:rFonts w:ascii="Trebuchet MS"/>
          <w:spacing w:val="18"/>
        </w:rPr>
        <w:t xml:space="preserve"> </w:t>
      </w:r>
      <w:r>
        <w:rPr>
          <w:rFonts w:ascii="Trebuchet MS"/>
          <w:spacing w:val="5"/>
        </w:rPr>
        <w:t>term</w:t>
      </w:r>
      <w:r>
        <w:rPr>
          <w:rFonts w:ascii="Trebuchet MS"/>
          <w:spacing w:val="-12"/>
        </w:rPr>
        <w:t xml:space="preserve"> </w:t>
      </w:r>
      <w:r>
        <w:rPr>
          <w:rFonts w:ascii="Trebuchet MS"/>
        </w:rPr>
        <w:t>s</w:t>
      </w:r>
      <w:r>
        <w:rPr>
          <w:rFonts w:ascii="Trebuchet MS"/>
          <w:spacing w:val="22"/>
        </w:rPr>
        <w:t xml:space="preserve"> </w:t>
      </w:r>
      <w:r>
        <w:rPr>
          <w:rFonts w:ascii="Trebuchet MS"/>
          <w:spacing w:val="6"/>
        </w:rPr>
        <w:t>of</w:t>
      </w:r>
      <w:r>
        <w:rPr>
          <w:rFonts w:ascii="Trebuchet MS"/>
          <w:spacing w:val="17"/>
        </w:rPr>
        <w:t xml:space="preserve"> </w:t>
      </w:r>
      <w:r>
        <w:rPr>
          <w:rFonts w:ascii="Trebuchet MS"/>
          <w:spacing w:val="5"/>
        </w:rPr>
        <w:t>the</w:t>
      </w:r>
      <w:r>
        <w:rPr>
          <w:rFonts w:ascii="Trebuchet MS"/>
          <w:spacing w:val="20"/>
        </w:rPr>
        <w:t xml:space="preserve"> </w:t>
      </w:r>
      <w:r>
        <w:rPr>
          <w:rFonts w:ascii="Trebuchet MS"/>
          <w:spacing w:val="6"/>
        </w:rPr>
        <w:t>definition</w:t>
      </w:r>
      <w:r>
        <w:rPr>
          <w:rFonts w:ascii="Trebuchet MS"/>
          <w:spacing w:val="20"/>
        </w:rPr>
        <w:t xml:space="preserve"> </w:t>
      </w:r>
      <w:r>
        <w:rPr>
          <w:rFonts w:ascii="Trebuchet MS"/>
        </w:rPr>
        <w:t>in</w:t>
      </w:r>
      <w:r>
        <w:rPr>
          <w:rFonts w:ascii="Trebuchet MS"/>
          <w:spacing w:val="20"/>
        </w:rPr>
        <w:t xml:space="preserve"> </w:t>
      </w:r>
      <w:r>
        <w:rPr>
          <w:rFonts w:ascii="Trebuchet MS"/>
          <w:spacing w:val="7"/>
        </w:rPr>
        <w:t>Regulation</w:t>
      </w:r>
      <w:r>
        <w:rPr>
          <w:rFonts w:ascii="Trebuchet MS"/>
          <w:spacing w:val="20"/>
        </w:rPr>
        <w:t xml:space="preserve"> </w:t>
      </w:r>
      <w:r>
        <w:rPr>
          <w:rFonts w:ascii="Trebuchet MS"/>
          <w:spacing w:val="6"/>
        </w:rPr>
        <w:t>2(b)</w:t>
      </w:r>
      <w:r>
        <w:rPr>
          <w:rFonts w:ascii="Trebuchet MS"/>
          <w:spacing w:val="15"/>
        </w:rPr>
        <w:t xml:space="preserve"> </w:t>
      </w:r>
      <w:r>
        <w:rPr>
          <w:rFonts w:ascii="Trebuchet MS"/>
          <w:spacing w:val="5"/>
        </w:rPr>
        <w:t>the</w:t>
      </w:r>
      <w:r>
        <w:rPr>
          <w:rFonts w:ascii="Trebuchet MS"/>
          <w:spacing w:val="20"/>
        </w:rPr>
        <w:t xml:space="preserve"> </w:t>
      </w:r>
      <w:r>
        <w:rPr>
          <w:rFonts w:ascii="Trebuchet MS"/>
          <w:spacing w:val="7"/>
        </w:rPr>
        <w:t>equivalent</w:t>
      </w:r>
      <w:r>
        <w:rPr>
          <w:rFonts w:ascii="Trebuchet MS"/>
          <w:spacing w:val="14"/>
        </w:rPr>
        <w:t xml:space="preserve"> </w:t>
      </w:r>
      <w:r>
        <w:rPr>
          <w:rFonts w:ascii="Trebuchet MS"/>
          <w:spacing w:val="6"/>
        </w:rPr>
        <w:t>of</w:t>
      </w:r>
      <w:r>
        <w:rPr>
          <w:rFonts w:ascii="Trebuchet MS"/>
          <w:spacing w:val="17"/>
        </w:rPr>
        <w:t xml:space="preserve"> </w:t>
      </w:r>
      <w:r>
        <w:rPr>
          <w:rFonts w:ascii="Trebuchet MS"/>
          <w:spacing w:val="7"/>
        </w:rPr>
        <w:t>Contractor</w:t>
      </w:r>
      <w:r>
        <w:rPr>
          <w:rFonts w:ascii="Trebuchet MS"/>
          <w:spacing w:val="15"/>
        </w:rPr>
        <w:t xml:space="preserve"> </w:t>
      </w:r>
      <w:r>
        <w:rPr>
          <w:rFonts w:ascii="Trebuchet MS"/>
          <w:spacing w:val="5"/>
        </w:rPr>
        <w:t>as</w:t>
      </w:r>
      <w:r>
        <w:rPr>
          <w:rFonts w:ascii="Trebuchet MS"/>
          <w:w w:val="99"/>
        </w:rPr>
        <w:t xml:space="preserve"> </w:t>
      </w:r>
      <w:r>
        <w:rPr>
          <w:rFonts w:ascii="Trebuchet MS"/>
          <w:spacing w:val="7"/>
        </w:rPr>
        <w:t xml:space="preserve">defined </w:t>
      </w:r>
      <w:r>
        <w:rPr>
          <w:rFonts w:ascii="Trebuchet MS"/>
        </w:rPr>
        <w:t xml:space="preserve">in the </w:t>
      </w:r>
      <w:r>
        <w:rPr>
          <w:rFonts w:ascii="Trebuchet MS"/>
          <w:spacing w:val="8"/>
        </w:rPr>
        <w:t xml:space="preserve">Construction Regulations, </w:t>
      </w:r>
      <w:r>
        <w:rPr>
          <w:rFonts w:ascii="Trebuchet MS"/>
          <w:spacing w:val="7"/>
        </w:rPr>
        <w:t xml:space="preserve">and </w:t>
      </w:r>
      <w:r>
        <w:rPr>
          <w:rFonts w:ascii="Trebuchet MS"/>
          <w:spacing w:val="5"/>
        </w:rPr>
        <w:t xml:space="preserve">he </w:t>
      </w:r>
      <w:r>
        <w:rPr>
          <w:rFonts w:ascii="Trebuchet MS"/>
          <w:spacing w:val="7"/>
        </w:rPr>
        <w:t xml:space="preserve">shall </w:t>
      </w:r>
      <w:r>
        <w:rPr>
          <w:rFonts w:ascii="Trebuchet MS"/>
          <w:spacing w:val="8"/>
        </w:rPr>
        <w:t xml:space="preserve">com </w:t>
      </w:r>
      <w:r>
        <w:rPr>
          <w:rFonts w:ascii="Trebuchet MS"/>
          <w:spacing w:val="4"/>
        </w:rPr>
        <w:t xml:space="preserve">ply </w:t>
      </w:r>
      <w:r>
        <w:rPr>
          <w:rFonts w:ascii="Trebuchet MS"/>
          <w:spacing w:val="5"/>
        </w:rPr>
        <w:t xml:space="preserve">with </w:t>
      </w:r>
      <w:r>
        <w:rPr>
          <w:rFonts w:ascii="Trebuchet MS"/>
          <w:spacing w:val="3"/>
        </w:rPr>
        <w:t xml:space="preserve">all </w:t>
      </w:r>
      <w:r>
        <w:rPr>
          <w:rFonts w:ascii="Trebuchet MS"/>
          <w:spacing w:val="6"/>
        </w:rPr>
        <w:t xml:space="preserve">the </w:t>
      </w:r>
      <w:r>
        <w:rPr>
          <w:rFonts w:ascii="Trebuchet MS"/>
        </w:rPr>
        <w:t>provisions</w:t>
      </w:r>
      <w:r>
        <w:rPr>
          <w:rFonts w:ascii="Trebuchet MS"/>
          <w:spacing w:val="12"/>
        </w:rPr>
        <w:t xml:space="preserve"> </w:t>
      </w:r>
      <w:r>
        <w:rPr>
          <w:rFonts w:ascii="Trebuchet MS"/>
        </w:rPr>
        <w:t>of</w:t>
      </w:r>
      <w:r>
        <w:rPr>
          <w:rFonts w:ascii="Trebuchet MS"/>
          <w:w w:val="99"/>
        </w:rPr>
        <w:t xml:space="preserve"> </w:t>
      </w:r>
      <w:r>
        <w:rPr>
          <w:rFonts w:ascii="Trebuchet MS"/>
        </w:rPr>
        <w:t>Regulation</w:t>
      </w:r>
      <w:r>
        <w:rPr>
          <w:rFonts w:ascii="Trebuchet MS"/>
          <w:spacing w:val="6"/>
        </w:rPr>
        <w:t xml:space="preserve"> </w:t>
      </w:r>
      <w:r>
        <w:rPr>
          <w:rFonts w:ascii="Trebuchet MS"/>
          <w:spacing w:val="5"/>
        </w:rPr>
        <w:t>7.</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6" w:lineRule="auto"/>
        <w:ind w:left="820" w:right="165"/>
        <w:jc w:val="both"/>
        <w:rPr>
          <w:rFonts w:ascii="Trebuchet MS" w:eastAsia="Trebuchet MS" w:hAnsi="Trebuchet MS" w:cs="Trebuchet MS"/>
        </w:rPr>
      </w:pPr>
      <w:r>
        <w:rPr>
          <w:rFonts w:ascii="Trebuchet MS"/>
          <w:spacing w:val="7"/>
        </w:rPr>
        <w:t xml:space="preserve">Any </w:t>
      </w:r>
      <w:r>
        <w:rPr>
          <w:rFonts w:ascii="Trebuchet MS"/>
          <w:spacing w:val="8"/>
        </w:rPr>
        <w:t xml:space="preserve">subcontractors </w:t>
      </w:r>
      <w:r>
        <w:rPr>
          <w:rFonts w:ascii="Trebuchet MS"/>
          <w:spacing w:val="6"/>
        </w:rPr>
        <w:t xml:space="preserve">employed </w:t>
      </w:r>
      <w:r>
        <w:rPr>
          <w:rFonts w:ascii="Trebuchet MS"/>
          <w:spacing w:val="5"/>
        </w:rPr>
        <w:t xml:space="preserve">by the </w:t>
      </w:r>
      <w:r>
        <w:rPr>
          <w:rFonts w:ascii="Trebuchet MS"/>
          <w:spacing w:val="7"/>
        </w:rPr>
        <w:t xml:space="preserve">Contractor </w:t>
      </w:r>
      <w:r>
        <w:rPr>
          <w:rFonts w:ascii="Trebuchet MS"/>
          <w:spacing w:val="6"/>
        </w:rPr>
        <w:t xml:space="preserve">shall </w:t>
      </w:r>
      <w:r>
        <w:rPr>
          <w:rFonts w:ascii="Trebuchet MS"/>
          <w:spacing w:val="5"/>
        </w:rPr>
        <w:t xml:space="preserve">be </w:t>
      </w:r>
      <w:r>
        <w:rPr>
          <w:rFonts w:ascii="Trebuchet MS"/>
          <w:spacing w:val="8"/>
        </w:rPr>
        <w:t xml:space="preserve">appointed </w:t>
      </w:r>
      <w:r>
        <w:rPr>
          <w:rFonts w:ascii="Trebuchet MS"/>
        </w:rPr>
        <w:t xml:space="preserve">in </w:t>
      </w:r>
      <w:r>
        <w:rPr>
          <w:rFonts w:ascii="Trebuchet MS"/>
          <w:spacing w:val="6"/>
        </w:rPr>
        <w:t xml:space="preserve">writing, setting </w:t>
      </w:r>
      <w:r>
        <w:rPr>
          <w:rFonts w:ascii="Trebuchet MS"/>
          <w:spacing w:val="7"/>
        </w:rPr>
        <w:t>out</w:t>
      </w:r>
      <w:r>
        <w:rPr>
          <w:rFonts w:ascii="Trebuchet MS"/>
          <w:spacing w:val="27"/>
        </w:rPr>
        <w:t xml:space="preserve"> </w:t>
      </w:r>
      <w:r>
        <w:rPr>
          <w:rFonts w:ascii="Trebuchet MS"/>
          <w:spacing w:val="7"/>
        </w:rPr>
        <w:t>the</w:t>
      </w:r>
      <w:r>
        <w:rPr>
          <w:rFonts w:ascii="Trebuchet MS"/>
          <w:spacing w:val="8"/>
          <w:w w:val="99"/>
        </w:rPr>
        <w:t xml:space="preserve"> </w:t>
      </w:r>
      <w:r>
        <w:rPr>
          <w:rFonts w:ascii="Trebuchet MS"/>
          <w:spacing w:val="6"/>
        </w:rPr>
        <w:t xml:space="preserve">term </w:t>
      </w:r>
      <w:r>
        <w:rPr>
          <w:rFonts w:ascii="Trebuchet MS"/>
        </w:rPr>
        <w:t xml:space="preserve">s </w:t>
      </w:r>
      <w:r>
        <w:rPr>
          <w:rFonts w:ascii="Trebuchet MS"/>
          <w:spacing w:val="6"/>
        </w:rPr>
        <w:t xml:space="preserve">of </w:t>
      </w:r>
      <w:r>
        <w:rPr>
          <w:rFonts w:ascii="Trebuchet MS"/>
          <w:spacing w:val="5"/>
        </w:rPr>
        <w:t xml:space="preserve">the </w:t>
      </w:r>
      <w:r>
        <w:rPr>
          <w:rFonts w:ascii="Trebuchet MS"/>
          <w:spacing w:val="7"/>
        </w:rPr>
        <w:t xml:space="preserve">appointment </w:t>
      </w:r>
      <w:r>
        <w:rPr>
          <w:rFonts w:ascii="Trebuchet MS"/>
        </w:rPr>
        <w:t xml:space="preserve">in </w:t>
      </w:r>
      <w:r>
        <w:rPr>
          <w:rFonts w:ascii="Trebuchet MS"/>
          <w:spacing w:val="8"/>
        </w:rPr>
        <w:t xml:space="preserve">respect </w:t>
      </w:r>
      <w:r>
        <w:rPr>
          <w:rFonts w:ascii="Trebuchet MS"/>
          <w:spacing w:val="6"/>
        </w:rPr>
        <w:t xml:space="preserve">of health and </w:t>
      </w:r>
      <w:r>
        <w:rPr>
          <w:rFonts w:ascii="Trebuchet MS"/>
          <w:spacing w:val="7"/>
        </w:rPr>
        <w:t xml:space="preserve">safety. </w:t>
      </w:r>
      <w:r>
        <w:rPr>
          <w:rFonts w:ascii="Trebuchet MS"/>
          <w:spacing w:val="6"/>
        </w:rPr>
        <w:t xml:space="preserve">An </w:t>
      </w:r>
      <w:r>
        <w:rPr>
          <w:rFonts w:ascii="Trebuchet MS"/>
          <w:spacing w:val="9"/>
        </w:rPr>
        <w:t xml:space="preserve">independent </w:t>
      </w:r>
      <w:r>
        <w:rPr>
          <w:rFonts w:ascii="Trebuchet MS"/>
          <w:spacing w:val="8"/>
        </w:rPr>
        <w:t>subcontractor</w:t>
      </w:r>
      <w:r>
        <w:rPr>
          <w:rFonts w:ascii="Trebuchet MS"/>
          <w:w w:val="99"/>
        </w:rPr>
        <w:t xml:space="preserve"> </w:t>
      </w:r>
      <w:r>
        <w:rPr>
          <w:rFonts w:ascii="Trebuchet MS"/>
          <w:spacing w:val="6"/>
        </w:rPr>
        <w:t xml:space="preserve">shall, </w:t>
      </w:r>
      <w:r>
        <w:rPr>
          <w:rFonts w:ascii="Trebuchet MS"/>
          <w:spacing w:val="8"/>
        </w:rPr>
        <w:t xml:space="preserve">however, </w:t>
      </w:r>
      <w:r>
        <w:rPr>
          <w:rFonts w:ascii="Trebuchet MS"/>
          <w:spacing w:val="7"/>
        </w:rPr>
        <w:t xml:space="preserve">provide and </w:t>
      </w:r>
      <w:r>
        <w:rPr>
          <w:rFonts w:ascii="Trebuchet MS"/>
          <w:spacing w:val="10"/>
        </w:rPr>
        <w:t xml:space="preserve">demonstrate </w:t>
      </w:r>
      <w:r>
        <w:rPr>
          <w:rFonts w:ascii="Trebuchet MS"/>
          <w:spacing w:val="2"/>
        </w:rPr>
        <w:t xml:space="preserve">to </w:t>
      </w:r>
      <w:r>
        <w:rPr>
          <w:rFonts w:ascii="Trebuchet MS"/>
          <w:spacing w:val="4"/>
        </w:rPr>
        <w:t xml:space="preserve">the </w:t>
      </w:r>
      <w:r>
        <w:rPr>
          <w:rFonts w:ascii="Trebuchet MS"/>
          <w:spacing w:val="8"/>
        </w:rPr>
        <w:t xml:space="preserve">Contractor </w:t>
      </w:r>
      <w:r>
        <w:rPr>
          <w:rFonts w:ascii="Trebuchet MS"/>
        </w:rPr>
        <w:t xml:space="preserve">a </w:t>
      </w:r>
      <w:r>
        <w:rPr>
          <w:rFonts w:ascii="Trebuchet MS"/>
          <w:spacing w:val="7"/>
        </w:rPr>
        <w:t xml:space="preserve">suitable, </w:t>
      </w:r>
      <w:r>
        <w:rPr>
          <w:rFonts w:ascii="Trebuchet MS"/>
          <w:spacing w:val="8"/>
        </w:rPr>
        <w:t>acceptable</w:t>
      </w:r>
      <w:r>
        <w:rPr>
          <w:rFonts w:ascii="Trebuchet MS"/>
          <w:spacing w:val="52"/>
        </w:rPr>
        <w:t xml:space="preserve"> </w:t>
      </w:r>
      <w:r>
        <w:rPr>
          <w:rFonts w:ascii="Trebuchet MS"/>
          <w:spacing w:val="6"/>
        </w:rPr>
        <w:t>and</w:t>
      </w:r>
      <w:r>
        <w:rPr>
          <w:rFonts w:ascii="Trebuchet MS"/>
          <w:w w:val="99"/>
        </w:rPr>
        <w:t xml:space="preserve"> </w:t>
      </w:r>
      <w:r>
        <w:rPr>
          <w:rFonts w:ascii="Trebuchet MS"/>
          <w:spacing w:val="6"/>
        </w:rPr>
        <w:t xml:space="preserve">sufficiently </w:t>
      </w:r>
      <w:r>
        <w:rPr>
          <w:rFonts w:ascii="Trebuchet MS"/>
          <w:spacing w:val="7"/>
        </w:rPr>
        <w:t xml:space="preserve">documented </w:t>
      </w:r>
      <w:r>
        <w:rPr>
          <w:rFonts w:ascii="Trebuchet MS"/>
          <w:spacing w:val="6"/>
        </w:rPr>
        <w:t xml:space="preserve">health </w:t>
      </w:r>
      <w:r>
        <w:rPr>
          <w:rFonts w:ascii="Trebuchet MS"/>
          <w:spacing w:val="7"/>
        </w:rPr>
        <w:t xml:space="preserve">and safety </w:t>
      </w:r>
      <w:r>
        <w:rPr>
          <w:rFonts w:ascii="Trebuchet MS"/>
          <w:spacing w:val="5"/>
        </w:rPr>
        <w:t xml:space="preserve">plan </w:t>
      </w:r>
      <w:r>
        <w:rPr>
          <w:rFonts w:ascii="Trebuchet MS"/>
          <w:spacing w:val="7"/>
        </w:rPr>
        <w:t xml:space="preserve">before </w:t>
      </w:r>
      <w:r>
        <w:rPr>
          <w:rFonts w:ascii="Trebuchet MS"/>
          <w:spacing w:val="10"/>
        </w:rPr>
        <w:t xml:space="preserve">commencement </w:t>
      </w:r>
      <w:r>
        <w:rPr>
          <w:rFonts w:ascii="Trebuchet MS"/>
          <w:spacing w:val="5"/>
        </w:rPr>
        <w:t xml:space="preserve">of the </w:t>
      </w:r>
      <w:r>
        <w:rPr>
          <w:rFonts w:ascii="Trebuchet MS"/>
          <w:spacing w:val="8"/>
        </w:rPr>
        <w:t>subcontract.</w:t>
      </w:r>
      <w:r>
        <w:rPr>
          <w:rFonts w:ascii="Trebuchet MS"/>
          <w:spacing w:val="41"/>
        </w:rPr>
        <w:t xml:space="preserve"> </w:t>
      </w:r>
      <w:r>
        <w:rPr>
          <w:rFonts w:ascii="Trebuchet MS"/>
          <w:spacing w:val="3"/>
        </w:rPr>
        <w:t>In</w:t>
      </w:r>
      <w:r>
        <w:rPr>
          <w:rFonts w:ascii="Trebuchet MS"/>
          <w:w w:val="99"/>
        </w:rPr>
        <w:t xml:space="preserve"> </w:t>
      </w:r>
      <w:r>
        <w:rPr>
          <w:rFonts w:ascii="Trebuchet MS"/>
          <w:spacing w:val="5"/>
        </w:rPr>
        <w:t xml:space="preserve">the </w:t>
      </w:r>
      <w:r>
        <w:rPr>
          <w:rFonts w:ascii="Trebuchet MS"/>
          <w:spacing w:val="9"/>
        </w:rPr>
        <w:t xml:space="preserve">absence </w:t>
      </w:r>
      <w:r>
        <w:rPr>
          <w:rFonts w:ascii="Trebuchet MS"/>
          <w:spacing w:val="6"/>
        </w:rPr>
        <w:t xml:space="preserve">of </w:t>
      </w:r>
      <w:r>
        <w:rPr>
          <w:rFonts w:ascii="Trebuchet MS"/>
          <w:spacing w:val="8"/>
        </w:rPr>
        <w:t xml:space="preserve">such </w:t>
      </w:r>
      <w:r>
        <w:rPr>
          <w:rFonts w:ascii="Trebuchet MS"/>
        </w:rPr>
        <w:t xml:space="preserve">a </w:t>
      </w:r>
      <w:r>
        <w:rPr>
          <w:rFonts w:ascii="Trebuchet MS"/>
          <w:spacing w:val="6"/>
        </w:rPr>
        <w:t xml:space="preserve">health </w:t>
      </w:r>
      <w:r>
        <w:rPr>
          <w:rFonts w:ascii="Trebuchet MS"/>
          <w:spacing w:val="7"/>
        </w:rPr>
        <w:t xml:space="preserve">and safety </w:t>
      </w:r>
      <w:r>
        <w:rPr>
          <w:rFonts w:ascii="Trebuchet MS"/>
          <w:spacing w:val="6"/>
        </w:rPr>
        <w:t xml:space="preserve">plan the </w:t>
      </w:r>
      <w:r>
        <w:rPr>
          <w:rFonts w:ascii="Trebuchet MS"/>
          <w:spacing w:val="8"/>
        </w:rPr>
        <w:t xml:space="preserve">subcontractor </w:t>
      </w:r>
      <w:r>
        <w:rPr>
          <w:rFonts w:ascii="Trebuchet MS"/>
          <w:spacing w:val="7"/>
        </w:rPr>
        <w:t xml:space="preserve">shall </w:t>
      </w:r>
      <w:r>
        <w:rPr>
          <w:rFonts w:ascii="Trebuchet MS"/>
          <w:spacing w:val="8"/>
        </w:rPr>
        <w:t xml:space="preserve">undertake </w:t>
      </w:r>
      <w:r>
        <w:rPr>
          <w:rFonts w:ascii="Trebuchet MS"/>
          <w:spacing w:val="2"/>
        </w:rPr>
        <w:t xml:space="preserve">in </w:t>
      </w:r>
      <w:r>
        <w:rPr>
          <w:rFonts w:ascii="Trebuchet MS"/>
          <w:spacing w:val="5"/>
        </w:rPr>
        <w:t>writing</w:t>
      </w:r>
      <w:r>
        <w:rPr>
          <w:rFonts w:ascii="Trebuchet MS"/>
          <w:spacing w:val="31"/>
        </w:rPr>
        <w:t xml:space="preserve"> </w:t>
      </w:r>
      <w:r>
        <w:rPr>
          <w:rFonts w:ascii="Trebuchet MS"/>
          <w:spacing w:val="5"/>
        </w:rPr>
        <w:t>that</w:t>
      </w:r>
      <w:r>
        <w:rPr>
          <w:rFonts w:ascii="Trebuchet MS"/>
          <w:w w:val="99"/>
        </w:rPr>
        <w:t xml:space="preserve"> </w:t>
      </w:r>
      <w:r>
        <w:rPr>
          <w:rFonts w:ascii="Trebuchet MS"/>
          <w:spacing w:val="5"/>
        </w:rPr>
        <w:t xml:space="preserve">he </w:t>
      </w:r>
      <w:r>
        <w:rPr>
          <w:rFonts w:ascii="Trebuchet MS"/>
          <w:spacing w:val="4"/>
        </w:rPr>
        <w:t xml:space="preserve">will </w:t>
      </w:r>
      <w:r w:rsidR="00E62B9C">
        <w:rPr>
          <w:rFonts w:ascii="Trebuchet MS"/>
          <w:spacing w:val="8"/>
        </w:rPr>
        <w:t>com</w:t>
      </w:r>
      <w:r>
        <w:rPr>
          <w:rFonts w:ascii="Trebuchet MS"/>
          <w:spacing w:val="4"/>
        </w:rPr>
        <w:t xml:space="preserve">ply </w:t>
      </w:r>
      <w:r>
        <w:rPr>
          <w:rFonts w:ascii="Trebuchet MS"/>
          <w:spacing w:val="5"/>
        </w:rPr>
        <w:t xml:space="preserve">with the </w:t>
      </w:r>
      <w:r>
        <w:rPr>
          <w:rFonts w:ascii="Trebuchet MS"/>
          <w:spacing w:val="8"/>
        </w:rPr>
        <w:t xml:space="preserve">Con </w:t>
      </w:r>
      <w:r>
        <w:rPr>
          <w:rFonts w:ascii="Trebuchet MS"/>
          <w:spacing w:val="7"/>
        </w:rPr>
        <w:t xml:space="preserve">tractor's safety plan, </w:t>
      </w:r>
      <w:r>
        <w:rPr>
          <w:rFonts w:ascii="Trebuchet MS"/>
          <w:spacing w:val="5"/>
        </w:rPr>
        <w:t xml:space="preserve">the </w:t>
      </w:r>
      <w:r>
        <w:rPr>
          <w:rFonts w:ascii="Trebuchet MS"/>
          <w:spacing w:val="6"/>
        </w:rPr>
        <w:t xml:space="preserve">health </w:t>
      </w:r>
      <w:r>
        <w:rPr>
          <w:rFonts w:ascii="Trebuchet MS"/>
          <w:spacing w:val="7"/>
        </w:rPr>
        <w:t xml:space="preserve">and </w:t>
      </w:r>
      <w:r>
        <w:rPr>
          <w:rFonts w:ascii="Trebuchet MS"/>
          <w:spacing w:val="8"/>
        </w:rPr>
        <w:t xml:space="preserve">safety </w:t>
      </w:r>
      <w:r>
        <w:rPr>
          <w:rFonts w:ascii="Trebuchet MS"/>
          <w:spacing w:val="7"/>
        </w:rPr>
        <w:t xml:space="preserve">specifications </w:t>
      </w:r>
      <w:r>
        <w:rPr>
          <w:rFonts w:ascii="Trebuchet MS"/>
          <w:spacing w:val="4"/>
        </w:rPr>
        <w:t>of</w:t>
      </w:r>
      <w:r>
        <w:rPr>
          <w:rFonts w:ascii="Trebuchet MS"/>
          <w:spacing w:val="41"/>
        </w:rPr>
        <w:t xml:space="preserve"> </w:t>
      </w:r>
      <w:r>
        <w:rPr>
          <w:rFonts w:ascii="Trebuchet MS"/>
          <w:spacing w:val="7"/>
        </w:rPr>
        <w:t>the</w:t>
      </w:r>
      <w:r>
        <w:rPr>
          <w:rFonts w:ascii="Trebuchet MS"/>
          <w:spacing w:val="8"/>
          <w:w w:val="99"/>
        </w:rPr>
        <w:t xml:space="preserve"> </w:t>
      </w:r>
      <w:r>
        <w:rPr>
          <w:rFonts w:ascii="Trebuchet MS"/>
          <w:spacing w:val="6"/>
        </w:rPr>
        <w:t xml:space="preserve">Employer </w:t>
      </w:r>
      <w:r>
        <w:rPr>
          <w:rFonts w:ascii="Trebuchet MS"/>
          <w:spacing w:val="7"/>
        </w:rPr>
        <w:t xml:space="preserve">and </w:t>
      </w:r>
      <w:r>
        <w:rPr>
          <w:rFonts w:ascii="Trebuchet MS"/>
          <w:spacing w:val="5"/>
        </w:rPr>
        <w:t xml:space="preserve">the </w:t>
      </w:r>
      <w:r>
        <w:rPr>
          <w:rFonts w:ascii="Trebuchet MS"/>
          <w:spacing w:val="8"/>
        </w:rPr>
        <w:t>Construction Regulations</w:t>
      </w:r>
      <w:r>
        <w:rPr>
          <w:rFonts w:ascii="Trebuchet MS"/>
          <w:spacing w:val="45"/>
        </w:rPr>
        <w:t xml:space="preserve"> </w:t>
      </w:r>
      <w:r>
        <w:rPr>
          <w:rFonts w:ascii="Trebuchet MS"/>
          <w:spacing w:val="8"/>
        </w:rPr>
        <w:t>2014.</w:t>
      </w:r>
    </w:p>
    <w:p w:rsidR="00E22020" w:rsidRDefault="00E22020">
      <w:pPr>
        <w:rPr>
          <w:rFonts w:ascii="Trebuchet MS" w:eastAsia="Trebuchet MS" w:hAnsi="Trebuchet MS" w:cs="Trebuchet MS"/>
          <w:sz w:val="20"/>
          <w:szCs w:val="20"/>
        </w:rPr>
      </w:pPr>
    </w:p>
    <w:p w:rsidR="00E22020" w:rsidRDefault="00E22020">
      <w:pPr>
        <w:spacing w:before="4"/>
        <w:rPr>
          <w:rFonts w:ascii="Trebuchet MS" w:eastAsia="Trebuchet MS" w:hAnsi="Trebuchet MS" w:cs="Trebuchet MS"/>
          <w:sz w:val="29"/>
          <w:szCs w:val="29"/>
        </w:rPr>
      </w:pPr>
    </w:p>
    <w:p w:rsidR="00E22020" w:rsidRDefault="00016963">
      <w:pPr>
        <w:pStyle w:val="ListParagraph"/>
        <w:numPr>
          <w:ilvl w:val="0"/>
          <w:numId w:val="1"/>
        </w:numPr>
        <w:tabs>
          <w:tab w:val="left" w:pos="1140"/>
        </w:tabs>
        <w:ind w:left="1139" w:hanging="319"/>
        <w:jc w:val="both"/>
        <w:rPr>
          <w:rFonts w:ascii="Trebuchet MS" w:eastAsia="Trebuchet MS" w:hAnsi="Trebuchet MS" w:cs="Trebuchet MS"/>
          <w:sz w:val="20"/>
          <w:szCs w:val="20"/>
        </w:rPr>
      </w:pPr>
      <w:r>
        <w:rPr>
          <w:rFonts w:ascii="Trebuchet MS"/>
          <w:sz w:val="20"/>
          <w:u w:val="single" w:color="000000"/>
        </w:rPr>
        <w:t xml:space="preserve">Supervision </w:t>
      </w:r>
      <w:r>
        <w:rPr>
          <w:rFonts w:ascii="Trebuchet MS"/>
          <w:spacing w:val="8"/>
          <w:sz w:val="20"/>
          <w:u w:val="single" w:color="000000"/>
        </w:rPr>
        <w:t xml:space="preserve">of </w:t>
      </w:r>
      <w:r>
        <w:rPr>
          <w:rFonts w:ascii="Trebuchet MS"/>
          <w:sz w:val="20"/>
          <w:u w:val="single" w:color="000000"/>
        </w:rPr>
        <w:t xml:space="preserve">Construction Work </w:t>
      </w:r>
      <w:r>
        <w:rPr>
          <w:rFonts w:ascii="Trebuchet MS"/>
          <w:sz w:val="20"/>
        </w:rPr>
        <w:t>(Regulation</w:t>
      </w:r>
      <w:r>
        <w:rPr>
          <w:rFonts w:ascii="Trebuchet MS"/>
          <w:spacing w:val="35"/>
          <w:sz w:val="20"/>
        </w:rPr>
        <w:t xml:space="preserve"> </w:t>
      </w:r>
      <w:r>
        <w:rPr>
          <w:rFonts w:ascii="Trebuchet MS"/>
          <w:spacing w:val="6"/>
          <w:sz w:val="20"/>
        </w:rPr>
        <w:t>8)</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sz w:val="17"/>
          <w:szCs w:val="17"/>
        </w:rPr>
      </w:pPr>
    </w:p>
    <w:p w:rsidR="00E22020" w:rsidRDefault="00016963">
      <w:pPr>
        <w:pStyle w:val="BodyText"/>
        <w:spacing w:line="276" w:lineRule="auto"/>
        <w:ind w:left="820" w:right="102"/>
        <w:jc w:val="both"/>
        <w:rPr>
          <w:rFonts w:ascii="Trebuchet MS" w:eastAsia="Trebuchet MS" w:hAnsi="Trebuchet MS" w:cs="Trebuchet MS"/>
        </w:rPr>
      </w:pPr>
      <w:r>
        <w:rPr>
          <w:rFonts w:ascii="Trebuchet MS"/>
        </w:rPr>
        <w:t xml:space="preserve">T h e </w:t>
      </w:r>
      <w:r>
        <w:rPr>
          <w:rFonts w:ascii="Trebuchet MS"/>
          <w:spacing w:val="8"/>
        </w:rPr>
        <w:t xml:space="preserve">Contractor </w:t>
      </w:r>
      <w:r>
        <w:rPr>
          <w:rFonts w:ascii="Trebuchet MS"/>
          <w:spacing w:val="6"/>
        </w:rPr>
        <w:t xml:space="preserve">shall </w:t>
      </w:r>
      <w:r>
        <w:rPr>
          <w:rFonts w:ascii="Trebuchet MS"/>
          <w:spacing w:val="7"/>
        </w:rPr>
        <w:t xml:space="preserve">appoint </w:t>
      </w:r>
      <w:r>
        <w:rPr>
          <w:rFonts w:ascii="Trebuchet MS"/>
          <w:spacing w:val="5"/>
        </w:rPr>
        <w:t xml:space="preserve">the </w:t>
      </w:r>
      <w:r>
        <w:rPr>
          <w:rFonts w:ascii="Trebuchet MS"/>
          <w:spacing w:val="6"/>
        </w:rPr>
        <w:t xml:space="preserve">safety </w:t>
      </w:r>
      <w:r>
        <w:rPr>
          <w:rFonts w:ascii="Trebuchet MS"/>
          <w:spacing w:val="7"/>
        </w:rPr>
        <w:t xml:space="preserve">and </w:t>
      </w:r>
      <w:r>
        <w:rPr>
          <w:rFonts w:ascii="Trebuchet MS"/>
          <w:spacing w:val="6"/>
        </w:rPr>
        <w:t xml:space="preserve">other </w:t>
      </w:r>
      <w:r>
        <w:rPr>
          <w:rFonts w:ascii="Trebuchet MS"/>
          <w:spacing w:val="8"/>
        </w:rPr>
        <w:t xml:space="preserve">personnel </w:t>
      </w:r>
      <w:r>
        <w:rPr>
          <w:rFonts w:ascii="Trebuchet MS"/>
          <w:spacing w:val="6"/>
        </w:rPr>
        <w:t xml:space="preserve">and </w:t>
      </w:r>
      <w:r>
        <w:rPr>
          <w:rFonts w:ascii="Trebuchet MS"/>
          <w:spacing w:val="8"/>
        </w:rPr>
        <w:t xml:space="preserve">employees </w:t>
      </w:r>
      <w:r>
        <w:rPr>
          <w:rFonts w:ascii="Trebuchet MS"/>
          <w:spacing w:val="5"/>
        </w:rPr>
        <w:t xml:space="preserve">as  </w:t>
      </w:r>
      <w:r>
        <w:rPr>
          <w:rFonts w:ascii="Trebuchet MS"/>
          <w:spacing w:val="6"/>
        </w:rPr>
        <w:t>required</w:t>
      </w:r>
      <w:r>
        <w:rPr>
          <w:rFonts w:ascii="Trebuchet MS"/>
          <w:spacing w:val="30"/>
        </w:rPr>
        <w:t xml:space="preserve"> </w:t>
      </w:r>
      <w:r>
        <w:rPr>
          <w:rFonts w:ascii="Trebuchet MS"/>
          <w:spacing w:val="2"/>
        </w:rPr>
        <w:t>in</w:t>
      </w:r>
      <w:r>
        <w:rPr>
          <w:rFonts w:ascii="Trebuchet MS"/>
          <w:w w:val="99"/>
        </w:rPr>
        <w:t xml:space="preserve"> </w:t>
      </w:r>
      <w:r>
        <w:rPr>
          <w:rFonts w:ascii="Trebuchet MS"/>
          <w:spacing w:val="5"/>
        </w:rPr>
        <w:t xml:space="preserve">term </w:t>
      </w:r>
      <w:r>
        <w:rPr>
          <w:rFonts w:ascii="Trebuchet MS"/>
        </w:rPr>
        <w:t xml:space="preserve">s </w:t>
      </w:r>
      <w:r>
        <w:rPr>
          <w:rFonts w:ascii="Trebuchet MS"/>
          <w:spacing w:val="6"/>
        </w:rPr>
        <w:t xml:space="preserve">of </w:t>
      </w:r>
      <w:r>
        <w:rPr>
          <w:rFonts w:ascii="Trebuchet MS"/>
        </w:rPr>
        <w:t xml:space="preserve">Regulation  8. </w:t>
      </w:r>
      <w:r>
        <w:rPr>
          <w:rFonts w:ascii="Trebuchet MS"/>
          <w:spacing w:val="10"/>
        </w:rPr>
        <w:t xml:space="preserve">Appointment </w:t>
      </w:r>
      <w:r>
        <w:rPr>
          <w:rFonts w:ascii="Trebuchet MS"/>
          <w:spacing w:val="5"/>
        </w:rPr>
        <w:t xml:space="preserve">of </w:t>
      </w:r>
      <w:r>
        <w:rPr>
          <w:rFonts w:ascii="Trebuchet MS"/>
          <w:spacing w:val="7"/>
        </w:rPr>
        <w:t xml:space="preserve">those </w:t>
      </w:r>
      <w:r>
        <w:rPr>
          <w:rFonts w:ascii="Trebuchet MS"/>
          <w:spacing w:val="8"/>
        </w:rPr>
        <w:t>personnel  and</w:t>
      </w:r>
      <w:r>
        <w:rPr>
          <w:rFonts w:ascii="Trebuchet MS"/>
          <w:spacing w:val="76"/>
        </w:rPr>
        <w:t xml:space="preserve"> </w:t>
      </w:r>
      <w:r>
        <w:rPr>
          <w:rFonts w:ascii="Trebuchet MS"/>
          <w:spacing w:val="9"/>
        </w:rPr>
        <w:t xml:space="preserve">employees </w:t>
      </w:r>
      <w:r>
        <w:rPr>
          <w:rFonts w:ascii="Trebuchet MS"/>
          <w:spacing w:val="78"/>
        </w:rPr>
        <w:t xml:space="preserve"> </w:t>
      </w:r>
      <w:r>
        <w:rPr>
          <w:rFonts w:ascii="Trebuchet MS"/>
          <w:spacing w:val="8"/>
        </w:rPr>
        <w:t>does</w:t>
      </w:r>
      <w:r>
        <w:rPr>
          <w:rFonts w:ascii="Trebuchet MS"/>
          <w:spacing w:val="76"/>
        </w:rPr>
        <w:t xml:space="preserve"> </w:t>
      </w:r>
      <w:r>
        <w:rPr>
          <w:rFonts w:ascii="Trebuchet MS"/>
          <w:spacing w:val="7"/>
        </w:rPr>
        <w:t xml:space="preserve">not </w:t>
      </w:r>
      <w:r>
        <w:rPr>
          <w:rFonts w:ascii="Trebuchet MS"/>
          <w:spacing w:val="45"/>
        </w:rPr>
        <w:t xml:space="preserve"> </w:t>
      </w:r>
      <w:r>
        <w:rPr>
          <w:rFonts w:ascii="Trebuchet MS"/>
          <w:spacing w:val="5"/>
        </w:rPr>
        <w:t>relieve</w:t>
      </w:r>
      <w:r>
        <w:rPr>
          <w:rFonts w:ascii="Trebuchet MS"/>
          <w:w w:val="99"/>
        </w:rPr>
        <w:t xml:space="preserve"> </w:t>
      </w:r>
      <w:r>
        <w:rPr>
          <w:rFonts w:ascii="Trebuchet MS"/>
          <w:spacing w:val="5"/>
        </w:rPr>
        <w:t xml:space="preserve">the </w:t>
      </w:r>
      <w:r>
        <w:rPr>
          <w:rFonts w:ascii="Trebuchet MS"/>
          <w:spacing w:val="32"/>
        </w:rPr>
        <w:t xml:space="preserve"> </w:t>
      </w:r>
      <w:r>
        <w:rPr>
          <w:rFonts w:ascii="Trebuchet MS"/>
          <w:spacing w:val="8"/>
        </w:rPr>
        <w:t xml:space="preserve">Contractor </w:t>
      </w:r>
      <w:r>
        <w:rPr>
          <w:rFonts w:ascii="Trebuchet MS"/>
          <w:spacing w:val="26"/>
        </w:rPr>
        <w:t xml:space="preserve"> </w:t>
      </w:r>
      <w:r>
        <w:rPr>
          <w:rFonts w:ascii="Trebuchet MS"/>
          <w:spacing w:val="6"/>
        </w:rPr>
        <w:t xml:space="preserve">from </w:t>
      </w:r>
      <w:r>
        <w:rPr>
          <w:rFonts w:ascii="Trebuchet MS"/>
          <w:spacing w:val="41"/>
        </w:rPr>
        <w:t xml:space="preserve"> </w:t>
      </w:r>
      <w:r>
        <w:rPr>
          <w:rFonts w:ascii="Trebuchet MS"/>
          <w:spacing w:val="7"/>
        </w:rPr>
        <w:t xml:space="preserve">any </w:t>
      </w:r>
      <w:r>
        <w:rPr>
          <w:rFonts w:ascii="Trebuchet MS"/>
          <w:spacing w:val="23"/>
        </w:rPr>
        <w:t xml:space="preserve"> </w:t>
      </w:r>
      <w:r>
        <w:rPr>
          <w:rFonts w:ascii="Trebuchet MS"/>
          <w:spacing w:val="6"/>
        </w:rPr>
        <w:t xml:space="preserve">of </w:t>
      </w:r>
      <w:r>
        <w:rPr>
          <w:rFonts w:ascii="Trebuchet MS"/>
          <w:spacing w:val="27"/>
        </w:rPr>
        <w:t xml:space="preserve"> </w:t>
      </w:r>
      <w:r>
        <w:rPr>
          <w:rFonts w:ascii="Trebuchet MS"/>
          <w:spacing w:val="5"/>
        </w:rPr>
        <w:t xml:space="preserve">the </w:t>
      </w:r>
      <w:r>
        <w:rPr>
          <w:rFonts w:ascii="Trebuchet MS"/>
          <w:spacing w:val="32"/>
        </w:rPr>
        <w:t xml:space="preserve"> </w:t>
      </w:r>
      <w:r>
        <w:rPr>
          <w:rFonts w:ascii="Trebuchet MS"/>
          <w:spacing w:val="7"/>
        </w:rPr>
        <w:t xml:space="preserve">obligations </w:t>
      </w:r>
      <w:r>
        <w:rPr>
          <w:rFonts w:ascii="Trebuchet MS"/>
          <w:spacing w:val="31"/>
        </w:rPr>
        <w:t xml:space="preserve"> </w:t>
      </w:r>
      <w:r>
        <w:rPr>
          <w:rFonts w:ascii="Trebuchet MS"/>
          <w:spacing w:val="8"/>
        </w:rPr>
        <w:t>under</w:t>
      </w:r>
      <w:r>
        <w:rPr>
          <w:rFonts w:ascii="Trebuchet MS"/>
          <w:spacing w:val="23"/>
        </w:rPr>
        <w:t xml:space="preserve"> </w:t>
      </w:r>
      <w:r>
        <w:rPr>
          <w:rFonts w:ascii="Trebuchet MS"/>
          <w:spacing w:val="6"/>
        </w:rPr>
        <w:t>Regulation</w:t>
      </w:r>
      <w:r>
        <w:rPr>
          <w:rFonts w:ascii="Trebuchet MS"/>
          <w:spacing w:val="14"/>
        </w:rPr>
        <w:t xml:space="preserve"> </w:t>
      </w:r>
      <w:r>
        <w:rPr>
          <w:rFonts w:ascii="Trebuchet MS"/>
        </w:rPr>
        <w:t>7</w:t>
      </w:r>
      <w:r>
        <w:rPr>
          <w:rFonts w:ascii="Trebuchet MS"/>
          <w:spacing w:val="-43"/>
        </w:rPr>
        <w:t xml:space="preserve"> </w:t>
      </w:r>
      <w:r>
        <w:rPr>
          <w:rFonts w:ascii="Trebuchet MS"/>
        </w:rPr>
        <w:t>.</w:t>
      </w:r>
    </w:p>
    <w:p w:rsidR="00E22020" w:rsidRDefault="00E22020">
      <w:pPr>
        <w:rPr>
          <w:rFonts w:ascii="Trebuchet MS" w:eastAsia="Trebuchet MS" w:hAnsi="Trebuchet MS" w:cs="Trebuchet MS"/>
          <w:sz w:val="20"/>
          <w:szCs w:val="20"/>
        </w:rPr>
      </w:pPr>
    </w:p>
    <w:p w:rsidR="00E22020" w:rsidRDefault="00E22020">
      <w:pPr>
        <w:spacing w:before="4"/>
        <w:rPr>
          <w:rFonts w:ascii="Trebuchet MS" w:eastAsia="Trebuchet MS" w:hAnsi="Trebuchet MS" w:cs="Trebuchet MS"/>
          <w:sz w:val="29"/>
          <w:szCs w:val="29"/>
        </w:rPr>
      </w:pPr>
    </w:p>
    <w:p w:rsidR="00E22020" w:rsidRDefault="00016963">
      <w:pPr>
        <w:pStyle w:val="ListParagraph"/>
        <w:numPr>
          <w:ilvl w:val="0"/>
          <w:numId w:val="1"/>
        </w:numPr>
        <w:tabs>
          <w:tab w:val="left" w:pos="1157"/>
        </w:tabs>
        <w:ind w:left="1156" w:hanging="336"/>
        <w:jc w:val="both"/>
        <w:rPr>
          <w:rFonts w:ascii="Trebuchet MS" w:eastAsia="Trebuchet MS" w:hAnsi="Trebuchet MS" w:cs="Trebuchet MS"/>
          <w:sz w:val="20"/>
          <w:szCs w:val="20"/>
        </w:rPr>
      </w:pPr>
      <w:r>
        <w:rPr>
          <w:rFonts w:ascii="Trebuchet MS"/>
          <w:sz w:val="20"/>
          <w:u w:val="single" w:color="000000"/>
        </w:rPr>
        <w:t>Risk</w:t>
      </w:r>
      <w:r>
        <w:rPr>
          <w:rFonts w:ascii="Trebuchet MS"/>
          <w:spacing w:val="6"/>
          <w:sz w:val="20"/>
          <w:u w:val="single" w:color="000000"/>
        </w:rPr>
        <w:t xml:space="preserve"> As</w:t>
      </w:r>
      <w:r>
        <w:rPr>
          <w:rFonts w:ascii="Trebuchet MS"/>
          <w:spacing w:val="-49"/>
          <w:sz w:val="20"/>
          <w:u w:val="single" w:color="000000"/>
        </w:rPr>
        <w:t xml:space="preserve"> </w:t>
      </w:r>
      <w:r>
        <w:rPr>
          <w:rFonts w:ascii="Trebuchet MS"/>
          <w:sz w:val="20"/>
          <w:u w:val="single" w:color="000000"/>
        </w:rPr>
        <w:t>s</w:t>
      </w:r>
      <w:r>
        <w:rPr>
          <w:rFonts w:ascii="Trebuchet MS"/>
          <w:spacing w:val="-49"/>
          <w:sz w:val="20"/>
          <w:u w:val="single" w:color="000000"/>
        </w:rPr>
        <w:t xml:space="preserve"> </w:t>
      </w:r>
      <w:proofErr w:type="spellStart"/>
      <w:r>
        <w:rPr>
          <w:rFonts w:ascii="Trebuchet MS"/>
          <w:spacing w:val="6"/>
          <w:sz w:val="20"/>
          <w:u w:val="single" w:color="000000"/>
        </w:rPr>
        <w:t>ess</w:t>
      </w:r>
      <w:proofErr w:type="spellEnd"/>
      <w:r>
        <w:rPr>
          <w:rFonts w:ascii="Trebuchet MS"/>
          <w:spacing w:val="-48"/>
          <w:sz w:val="20"/>
          <w:u w:val="single" w:color="000000"/>
        </w:rPr>
        <w:t xml:space="preserve"> </w:t>
      </w:r>
      <w:proofErr w:type="spellStart"/>
      <w:r>
        <w:rPr>
          <w:rFonts w:ascii="Trebuchet MS"/>
          <w:spacing w:val="5"/>
          <w:sz w:val="20"/>
          <w:u w:val="single" w:color="000000"/>
        </w:rPr>
        <w:t>ment</w:t>
      </w:r>
      <w:proofErr w:type="spellEnd"/>
      <w:r>
        <w:rPr>
          <w:rFonts w:ascii="Trebuchet MS"/>
          <w:spacing w:val="-1"/>
          <w:sz w:val="20"/>
          <w:u w:val="single" w:color="000000"/>
        </w:rPr>
        <w:t xml:space="preserve"> </w:t>
      </w:r>
      <w:r>
        <w:rPr>
          <w:rFonts w:ascii="Trebuchet MS"/>
          <w:sz w:val="20"/>
        </w:rPr>
        <w:t>(Regulation</w:t>
      </w:r>
      <w:r>
        <w:rPr>
          <w:rFonts w:ascii="Trebuchet MS"/>
          <w:spacing w:val="-3"/>
          <w:sz w:val="20"/>
        </w:rPr>
        <w:t xml:space="preserve"> </w:t>
      </w:r>
      <w:r>
        <w:rPr>
          <w:rFonts w:ascii="Trebuchet MS"/>
          <w:sz w:val="20"/>
        </w:rPr>
        <w:t>9)</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17"/>
          <w:szCs w:val="17"/>
        </w:rPr>
      </w:pPr>
    </w:p>
    <w:p w:rsidR="00E22020" w:rsidRDefault="00016963">
      <w:pPr>
        <w:pStyle w:val="BodyText"/>
        <w:spacing w:line="276" w:lineRule="auto"/>
        <w:ind w:left="820" w:right="169"/>
        <w:jc w:val="both"/>
        <w:rPr>
          <w:rFonts w:ascii="Trebuchet MS" w:eastAsia="Trebuchet MS" w:hAnsi="Trebuchet MS" w:cs="Trebuchet MS"/>
        </w:rPr>
      </w:pPr>
      <w:r>
        <w:rPr>
          <w:rFonts w:ascii="Trebuchet MS"/>
        </w:rPr>
        <w:t xml:space="preserve">The Contractor </w:t>
      </w:r>
      <w:r>
        <w:rPr>
          <w:rFonts w:ascii="Trebuchet MS"/>
          <w:spacing w:val="6"/>
        </w:rPr>
        <w:t xml:space="preserve">shall have </w:t>
      </w:r>
      <w:r>
        <w:rPr>
          <w:rFonts w:ascii="Trebuchet MS"/>
          <w:spacing w:val="4"/>
        </w:rPr>
        <w:t xml:space="preserve">the risk </w:t>
      </w:r>
      <w:r>
        <w:rPr>
          <w:rFonts w:ascii="Trebuchet MS"/>
          <w:spacing w:val="7"/>
        </w:rPr>
        <w:t xml:space="preserve">assessment </w:t>
      </w:r>
      <w:r>
        <w:rPr>
          <w:rFonts w:ascii="Trebuchet MS"/>
          <w:spacing w:val="6"/>
        </w:rPr>
        <w:t xml:space="preserve">performed </w:t>
      </w:r>
      <w:r>
        <w:rPr>
          <w:rFonts w:ascii="Trebuchet MS"/>
          <w:spacing w:val="8"/>
        </w:rPr>
        <w:t xml:space="preserve">before </w:t>
      </w:r>
      <w:r>
        <w:rPr>
          <w:rFonts w:ascii="Trebuchet MS"/>
          <w:spacing w:val="10"/>
        </w:rPr>
        <w:t xml:space="preserve">commencement </w:t>
      </w:r>
      <w:r>
        <w:rPr>
          <w:rFonts w:ascii="Trebuchet MS"/>
          <w:spacing w:val="6"/>
        </w:rPr>
        <w:t xml:space="preserve">of </w:t>
      </w:r>
      <w:r>
        <w:rPr>
          <w:rFonts w:ascii="Trebuchet MS"/>
          <w:spacing w:val="5"/>
        </w:rPr>
        <w:t>the</w:t>
      </w:r>
      <w:r>
        <w:rPr>
          <w:rFonts w:ascii="Trebuchet MS"/>
          <w:spacing w:val="38"/>
        </w:rPr>
        <w:t xml:space="preserve"> </w:t>
      </w:r>
      <w:r>
        <w:rPr>
          <w:rFonts w:ascii="Trebuchet MS"/>
          <w:spacing w:val="6"/>
        </w:rPr>
        <w:t>work,</w:t>
      </w:r>
      <w:r>
        <w:rPr>
          <w:rFonts w:ascii="Trebuchet MS"/>
          <w:w w:val="99"/>
        </w:rPr>
        <w:t xml:space="preserve"> </w:t>
      </w:r>
      <w:r>
        <w:rPr>
          <w:rFonts w:ascii="Trebuchet MS"/>
          <w:spacing w:val="7"/>
        </w:rPr>
        <w:t xml:space="preserve">and </w:t>
      </w:r>
      <w:r>
        <w:rPr>
          <w:rFonts w:ascii="Trebuchet MS"/>
          <w:spacing w:val="2"/>
        </w:rPr>
        <w:t xml:space="preserve">it </w:t>
      </w:r>
      <w:r>
        <w:rPr>
          <w:rFonts w:ascii="Trebuchet MS"/>
          <w:spacing w:val="5"/>
        </w:rPr>
        <w:t xml:space="preserve">must be </w:t>
      </w:r>
      <w:r>
        <w:rPr>
          <w:rFonts w:ascii="Trebuchet MS"/>
          <w:spacing w:val="6"/>
        </w:rPr>
        <w:t xml:space="preserve">available on </w:t>
      </w:r>
      <w:r>
        <w:rPr>
          <w:rFonts w:ascii="Trebuchet MS"/>
          <w:spacing w:val="5"/>
        </w:rPr>
        <w:t xml:space="preserve">site </w:t>
      </w:r>
      <w:r>
        <w:rPr>
          <w:rFonts w:ascii="Trebuchet MS"/>
          <w:spacing w:val="6"/>
        </w:rPr>
        <w:t xml:space="preserve">for </w:t>
      </w:r>
      <w:r>
        <w:rPr>
          <w:rFonts w:ascii="Trebuchet MS"/>
          <w:spacing w:val="7"/>
        </w:rPr>
        <w:t xml:space="preserve">inspection </w:t>
      </w:r>
      <w:r>
        <w:rPr>
          <w:rFonts w:ascii="Trebuchet MS"/>
          <w:spacing w:val="5"/>
        </w:rPr>
        <w:t xml:space="preserve">at </w:t>
      </w:r>
      <w:r>
        <w:rPr>
          <w:rFonts w:ascii="Trebuchet MS"/>
          <w:spacing w:val="4"/>
        </w:rPr>
        <w:t xml:space="preserve">all </w:t>
      </w:r>
      <w:r>
        <w:rPr>
          <w:rFonts w:ascii="Trebuchet MS"/>
          <w:spacing w:val="3"/>
        </w:rPr>
        <w:t xml:space="preserve">times. </w:t>
      </w:r>
      <w:r>
        <w:rPr>
          <w:rFonts w:ascii="Trebuchet MS"/>
        </w:rPr>
        <w:t xml:space="preserve">The Contractor </w:t>
      </w:r>
      <w:r>
        <w:rPr>
          <w:rFonts w:ascii="Trebuchet MS"/>
          <w:spacing w:val="6"/>
        </w:rPr>
        <w:t xml:space="preserve">shall  </w:t>
      </w:r>
      <w:r>
        <w:rPr>
          <w:rFonts w:ascii="Trebuchet MS"/>
          <w:spacing w:val="7"/>
        </w:rPr>
        <w:t xml:space="preserve">consult </w:t>
      </w:r>
      <w:r>
        <w:rPr>
          <w:rFonts w:ascii="Trebuchet MS"/>
          <w:spacing w:val="36"/>
        </w:rPr>
        <w:t xml:space="preserve"> </w:t>
      </w:r>
      <w:r>
        <w:rPr>
          <w:rFonts w:ascii="Trebuchet MS"/>
          <w:spacing w:val="5"/>
        </w:rPr>
        <w:t>with</w:t>
      </w:r>
      <w:r>
        <w:rPr>
          <w:rFonts w:ascii="Trebuchet MS"/>
          <w:w w:val="99"/>
        </w:rPr>
        <w:t xml:space="preserve"> </w:t>
      </w:r>
      <w:r>
        <w:rPr>
          <w:rFonts w:ascii="Trebuchet MS"/>
          <w:spacing w:val="3"/>
        </w:rPr>
        <w:t xml:space="preserve">the </w:t>
      </w:r>
      <w:r>
        <w:rPr>
          <w:rFonts w:ascii="Trebuchet MS"/>
          <w:spacing w:val="6"/>
        </w:rPr>
        <w:t xml:space="preserve">health  </w:t>
      </w:r>
      <w:r>
        <w:rPr>
          <w:rFonts w:ascii="Trebuchet MS"/>
          <w:spacing w:val="7"/>
        </w:rPr>
        <w:t xml:space="preserve">and  safety  </w:t>
      </w:r>
      <w:r>
        <w:rPr>
          <w:rFonts w:ascii="Trebuchet MS"/>
          <w:spacing w:val="4"/>
        </w:rPr>
        <w:t xml:space="preserve">committee  </w:t>
      </w:r>
      <w:r>
        <w:rPr>
          <w:rFonts w:ascii="Trebuchet MS"/>
          <w:spacing w:val="5"/>
        </w:rPr>
        <w:t xml:space="preserve">or  </w:t>
      </w:r>
      <w:r>
        <w:rPr>
          <w:rFonts w:ascii="Trebuchet MS"/>
          <w:spacing w:val="6"/>
        </w:rPr>
        <w:t xml:space="preserve">health  and  </w:t>
      </w:r>
      <w:r>
        <w:rPr>
          <w:rFonts w:ascii="Trebuchet MS"/>
          <w:spacing w:val="7"/>
        </w:rPr>
        <w:t xml:space="preserve">safety  </w:t>
      </w:r>
      <w:r>
        <w:rPr>
          <w:rFonts w:ascii="Trebuchet MS"/>
          <w:spacing w:val="8"/>
        </w:rPr>
        <w:t>representative(s)</w:t>
      </w:r>
      <w:r>
        <w:rPr>
          <w:rFonts w:ascii="Trebuchet MS"/>
          <w:spacing w:val="76"/>
        </w:rPr>
        <w:t xml:space="preserve"> </w:t>
      </w:r>
      <w:r>
        <w:rPr>
          <w:rFonts w:ascii="Trebuchet MS"/>
          <w:spacing w:val="6"/>
        </w:rPr>
        <w:t xml:space="preserve">etc.  </w:t>
      </w:r>
      <w:r>
        <w:rPr>
          <w:rFonts w:ascii="Trebuchet MS"/>
        </w:rPr>
        <w:t xml:space="preserve">on </w:t>
      </w:r>
      <w:r>
        <w:rPr>
          <w:rFonts w:ascii="Trebuchet MS"/>
          <w:spacing w:val="24"/>
        </w:rPr>
        <w:t xml:space="preserve"> </w:t>
      </w:r>
      <w:r>
        <w:rPr>
          <w:rFonts w:ascii="Trebuchet MS"/>
        </w:rPr>
        <w:t>a</w:t>
      </w:r>
      <w:r>
        <w:rPr>
          <w:rFonts w:ascii="Trebuchet MS"/>
          <w:w w:val="99"/>
        </w:rPr>
        <w:t xml:space="preserve"> </w:t>
      </w:r>
      <w:r>
        <w:rPr>
          <w:rFonts w:ascii="Trebuchet MS"/>
          <w:spacing w:val="6"/>
        </w:rPr>
        <w:t xml:space="preserve">regular  </w:t>
      </w:r>
      <w:r>
        <w:rPr>
          <w:rFonts w:ascii="Trebuchet MS"/>
          <w:spacing w:val="7"/>
        </w:rPr>
        <w:t xml:space="preserve">basis  </w:t>
      </w:r>
      <w:r>
        <w:rPr>
          <w:rFonts w:ascii="Trebuchet MS"/>
        </w:rPr>
        <w:t xml:space="preserve">to  </w:t>
      </w:r>
      <w:r>
        <w:rPr>
          <w:rFonts w:ascii="Trebuchet MS"/>
          <w:spacing w:val="7"/>
        </w:rPr>
        <w:t xml:space="preserve">ensure   that   </w:t>
      </w:r>
      <w:r>
        <w:rPr>
          <w:rFonts w:ascii="Trebuchet MS"/>
          <w:spacing w:val="4"/>
        </w:rPr>
        <w:t xml:space="preserve">all </w:t>
      </w:r>
      <w:r>
        <w:rPr>
          <w:rFonts w:ascii="Trebuchet MS"/>
          <w:spacing w:val="68"/>
        </w:rPr>
        <w:t xml:space="preserve"> </w:t>
      </w:r>
      <w:r>
        <w:rPr>
          <w:rFonts w:ascii="Trebuchet MS"/>
        </w:rPr>
        <w:t xml:space="preserve">employees,   </w:t>
      </w:r>
      <w:r>
        <w:rPr>
          <w:rFonts w:ascii="Trebuchet MS"/>
          <w:spacing w:val="6"/>
        </w:rPr>
        <w:t xml:space="preserve">including </w:t>
      </w:r>
      <w:r>
        <w:rPr>
          <w:rFonts w:ascii="Trebuchet MS"/>
          <w:spacing w:val="8"/>
        </w:rPr>
        <w:t xml:space="preserve">subcontractors under </w:t>
      </w:r>
      <w:r>
        <w:rPr>
          <w:rFonts w:ascii="Trebuchet MS"/>
          <w:spacing w:val="4"/>
        </w:rPr>
        <w:t>his</w:t>
      </w:r>
      <w:r>
        <w:rPr>
          <w:rFonts w:ascii="Trebuchet MS"/>
          <w:spacing w:val="-11"/>
        </w:rPr>
        <w:t xml:space="preserve"> </w:t>
      </w:r>
      <w:r>
        <w:rPr>
          <w:rFonts w:ascii="Trebuchet MS"/>
          <w:spacing w:val="7"/>
        </w:rPr>
        <w:t>control,</w:t>
      </w:r>
      <w:r>
        <w:rPr>
          <w:rFonts w:ascii="Trebuchet MS"/>
          <w:w w:val="99"/>
        </w:rPr>
        <w:t xml:space="preserve"> </w:t>
      </w:r>
      <w:r>
        <w:rPr>
          <w:rFonts w:ascii="Trebuchet MS"/>
          <w:spacing w:val="6"/>
        </w:rPr>
        <w:t xml:space="preserve">are informed </w:t>
      </w:r>
      <w:r>
        <w:rPr>
          <w:rFonts w:ascii="Trebuchet MS"/>
          <w:spacing w:val="7"/>
        </w:rPr>
        <w:t xml:space="preserve">and </w:t>
      </w:r>
      <w:r>
        <w:rPr>
          <w:rFonts w:ascii="Trebuchet MS"/>
          <w:spacing w:val="6"/>
        </w:rPr>
        <w:t xml:space="preserve">trained </w:t>
      </w:r>
      <w:r>
        <w:rPr>
          <w:rFonts w:ascii="Trebuchet MS"/>
          <w:spacing w:val="5"/>
        </w:rPr>
        <w:t xml:space="preserve">by </w:t>
      </w:r>
      <w:r>
        <w:rPr>
          <w:rFonts w:ascii="Trebuchet MS"/>
        </w:rPr>
        <w:t xml:space="preserve">a </w:t>
      </w:r>
      <w:r>
        <w:rPr>
          <w:rFonts w:ascii="Trebuchet MS"/>
          <w:spacing w:val="9"/>
        </w:rPr>
        <w:t xml:space="preserve">competent </w:t>
      </w:r>
      <w:r>
        <w:rPr>
          <w:rFonts w:ascii="Trebuchet MS"/>
          <w:spacing w:val="7"/>
        </w:rPr>
        <w:t xml:space="preserve">person regarding </w:t>
      </w:r>
      <w:r>
        <w:rPr>
          <w:rFonts w:ascii="Trebuchet MS"/>
          <w:spacing w:val="5"/>
        </w:rPr>
        <w:t xml:space="preserve">health </w:t>
      </w:r>
      <w:r>
        <w:rPr>
          <w:rFonts w:ascii="Trebuchet MS"/>
          <w:spacing w:val="7"/>
        </w:rPr>
        <w:t xml:space="preserve">hazards </w:t>
      </w:r>
      <w:r>
        <w:rPr>
          <w:rFonts w:ascii="Trebuchet MS"/>
          <w:spacing w:val="6"/>
        </w:rPr>
        <w:t>and related</w:t>
      </w:r>
      <w:r>
        <w:rPr>
          <w:rFonts w:ascii="Trebuchet MS"/>
          <w:spacing w:val="45"/>
        </w:rPr>
        <w:t xml:space="preserve"> </w:t>
      </w:r>
      <w:r>
        <w:rPr>
          <w:rFonts w:ascii="Trebuchet MS"/>
          <w:spacing w:val="7"/>
        </w:rPr>
        <w:t>work</w:t>
      </w:r>
      <w:r>
        <w:rPr>
          <w:rFonts w:ascii="Trebuchet MS"/>
          <w:w w:val="99"/>
        </w:rPr>
        <w:t xml:space="preserve"> </w:t>
      </w:r>
      <w:r>
        <w:rPr>
          <w:rFonts w:ascii="Trebuchet MS"/>
          <w:spacing w:val="8"/>
        </w:rPr>
        <w:t>procedures.</w:t>
      </w:r>
    </w:p>
    <w:p w:rsidR="00E22020" w:rsidRDefault="00016963" w:rsidP="00E62B9C">
      <w:pPr>
        <w:pStyle w:val="BodyText"/>
        <w:spacing w:before="1" w:line="276" w:lineRule="auto"/>
        <w:ind w:left="820" w:right="182"/>
        <w:jc w:val="both"/>
        <w:rPr>
          <w:rFonts w:ascii="Trebuchet MS" w:eastAsia="Trebuchet MS" w:hAnsi="Trebuchet MS" w:cs="Trebuchet MS"/>
        </w:rPr>
      </w:pPr>
      <w:r>
        <w:rPr>
          <w:rFonts w:ascii="Trebuchet MS"/>
        </w:rPr>
        <w:t xml:space="preserve">No </w:t>
      </w:r>
      <w:r>
        <w:rPr>
          <w:rFonts w:ascii="Trebuchet MS"/>
          <w:spacing w:val="8"/>
        </w:rPr>
        <w:t xml:space="preserve">subcontractor, </w:t>
      </w:r>
      <w:r>
        <w:rPr>
          <w:rFonts w:ascii="Trebuchet MS"/>
          <w:spacing w:val="9"/>
        </w:rPr>
        <w:t xml:space="preserve">employee </w:t>
      </w:r>
      <w:r>
        <w:rPr>
          <w:rFonts w:ascii="Trebuchet MS"/>
          <w:spacing w:val="6"/>
        </w:rPr>
        <w:t xml:space="preserve">or visitor </w:t>
      </w:r>
      <w:r>
        <w:rPr>
          <w:rFonts w:ascii="Trebuchet MS"/>
          <w:spacing w:val="7"/>
        </w:rPr>
        <w:t xml:space="preserve">shall </w:t>
      </w:r>
      <w:r>
        <w:rPr>
          <w:rFonts w:ascii="Trebuchet MS"/>
          <w:spacing w:val="5"/>
        </w:rPr>
        <w:t xml:space="preserve">be </w:t>
      </w:r>
      <w:r>
        <w:rPr>
          <w:rFonts w:ascii="Trebuchet MS"/>
          <w:spacing w:val="7"/>
        </w:rPr>
        <w:t xml:space="preserve">allowed </w:t>
      </w:r>
      <w:r>
        <w:rPr>
          <w:rFonts w:ascii="Trebuchet MS"/>
          <w:spacing w:val="3"/>
        </w:rPr>
        <w:t xml:space="preserve">to </w:t>
      </w:r>
      <w:r>
        <w:rPr>
          <w:rFonts w:ascii="Trebuchet MS"/>
          <w:spacing w:val="7"/>
        </w:rPr>
        <w:t xml:space="preserve">enter </w:t>
      </w:r>
      <w:r>
        <w:rPr>
          <w:rFonts w:ascii="Trebuchet MS"/>
          <w:spacing w:val="6"/>
        </w:rPr>
        <w:t xml:space="preserve">the </w:t>
      </w:r>
      <w:r>
        <w:rPr>
          <w:rFonts w:ascii="Trebuchet MS"/>
          <w:spacing w:val="5"/>
        </w:rPr>
        <w:t xml:space="preserve">site </w:t>
      </w:r>
      <w:r>
        <w:rPr>
          <w:rFonts w:ascii="Trebuchet MS"/>
          <w:spacing w:val="6"/>
        </w:rPr>
        <w:t xml:space="preserve">of </w:t>
      </w:r>
      <w:r>
        <w:rPr>
          <w:rFonts w:ascii="Trebuchet MS"/>
        </w:rPr>
        <w:t>works without</w:t>
      </w:r>
      <w:r>
        <w:rPr>
          <w:rFonts w:ascii="Trebuchet MS"/>
          <w:spacing w:val="14"/>
        </w:rPr>
        <w:t xml:space="preserve"> </w:t>
      </w:r>
      <w:r>
        <w:rPr>
          <w:rFonts w:ascii="Trebuchet MS"/>
          <w:spacing w:val="6"/>
        </w:rPr>
        <w:t>prior</w:t>
      </w:r>
      <w:r>
        <w:rPr>
          <w:rFonts w:ascii="Trebuchet MS"/>
          <w:w w:val="99"/>
        </w:rPr>
        <w:t xml:space="preserve"> </w:t>
      </w:r>
      <w:r>
        <w:rPr>
          <w:rFonts w:ascii="Trebuchet MS"/>
          <w:spacing w:val="6"/>
        </w:rPr>
        <w:t xml:space="preserve">health and </w:t>
      </w:r>
      <w:r>
        <w:rPr>
          <w:rFonts w:ascii="Trebuchet MS"/>
          <w:spacing w:val="7"/>
        </w:rPr>
        <w:t xml:space="preserve">safety </w:t>
      </w:r>
      <w:r>
        <w:rPr>
          <w:rFonts w:ascii="Trebuchet MS"/>
          <w:spacing w:val="6"/>
        </w:rPr>
        <w:t>induction</w:t>
      </w:r>
      <w:r>
        <w:rPr>
          <w:rFonts w:ascii="Trebuchet MS"/>
          <w:spacing w:val="40"/>
        </w:rPr>
        <w:t xml:space="preserve"> </w:t>
      </w:r>
      <w:r>
        <w:rPr>
          <w:rFonts w:ascii="Trebuchet MS"/>
          <w:spacing w:val="6"/>
        </w:rPr>
        <w:t>training.</w:t>
      </w:r>
    </w:p>
    <w:p w:rsidR="00E62B9C" w:rsidRDefault="00E62B9C">
      <w:pPr>
        <w:spacing w:line="276" w:lineRule="auto"/>
        <w:jc w:val="both"/>
        <w:rPr>
          <w:rFonts w:ascii="Trebuchet MS" w:eastAsia="Trebuchet MS" w:hAnsi="Trebuchet MS" w:cs="Trebuchet MS"/>
        </w:rPr>
      </w:pPr>
    </w:p>
    <w:p w:rsidR="00E62B9C" w:rsidRDefault="00E62B9C">
      <w:pPr>
        <w:spacing w:line="276" w:lineRule="auto"/>
        <w:jc w:val="both"/>
        <w:rPr>
          <w:rFonts w:ascii="Trebuchet MS" w:eastAsia="Trebuchet MS" w:hAnsi="Trebuchet MS" w:cs="Trebuchet MS"/>
        </w:rPr>
        <w:sectPr w:rsidR="00E62B9C">
          <w:headerReference w:type="default" r:id="rId128"/>
          <w:footerReference w:type="default" r:id="rId129"/>
          <w:pgSz w:w="11930" w:h="16850"/>
          <w:pgMar w:top="800" w:right="900" w:bottom="280" w:left="860" w:header="535" w:footer="0" w:gutter="0"/>
          <w:cols w:space="720"/>
        </w:sectPr>
      </w:pPr>
    </w:p>
    <w:p w:rsidR="00E62B9C" w:rsidRPr="00E62B9C" w:rsidRDefault="00E62B9C" w:rsidP="00E62B9C">
      <w:pPr>
        <w:pStyle w:val="ListParagraph"/>
        <w:tabs>
          <w:tab w:val="left" w:pos="432"/>
        </w:tabs>
        <w:spacing w:before="47"/>
        <w:ind w:left="431" w:right="241"/>
        <w:jc w:val="right"/>
        <w:rPr>
          <w:rFonts w:ascii="Trebuchet MS" w:eastAsia="Trebuchet MS" w:hAnsi="Trebuchet MS" w:cs="Trebuchet MS"/>
          <w:sz w:val="20"/>
          <w:szCs w:val="20"/>
        </w:rPr>
      </w:pPr>
    </w:p>
    <w:p w:rsidR="00E62B9C" w:rsidRPr="00E62B9C" w:rsidRDefault="00E62B9C" w:rsidP="00E62B9C">
      <w:pPr>
        <w:pStyle w:val="ListParagraph"/>
        <w:tabs>
          <w:tab w:val="left" w:pos="432"/>
        </w:tabs>
        <w:spacing w:before="47"/>
        <w:ind w:left="431" w:right="241"/>
        <w:jc w:val="right"/>
        <w:rPr>
          <w:rFonts w:ascii="Trebuchet MS" w:eastAsia="Trebuchet MS" w:hAnsi="Trebuchet MS" w:cs="Trebuchet MS"/>
          <w:sz w:val="20"/>
          <w:szCs w:val="20"/>
        </w:rPr>
      </w:pPr>
    </w:p>
    <w:p w:rsidR="00E22020" w:rsidRDefault="00016963">
      <w:pPr>
        <w:pStyle w:val="ListParagraph"/>
        <w:numPr>
          <w:ilvl w:val="0"/>
          <w:numId w:val="1"/>
        </w:numPr>
        <w:tabs>
          <w:tab w:val="left" w:pos="432"/>
        </w:tabs>
        <w:spacing w:before="47"/>
        <w:ind w:left="431" w:right="241" w:hanging="331"/>
        <w:jc w:val="left"/>
        <w:rPr>
          <w:rFonts w:ascii="Trebuchet MS" w:eastAsia="Trebuchet MS" w:hAnsi="Trebuchet MS" w:cs="Trebuchet MS"/>
          <w:sz w:val="20"/>
          <w:szCs w:val="20"/>
        </w:rPr>
      </w:pPr>
      <w:r>
        <w:rPr>
          <w:rFonts w:ascii="Trebuchet MS"/>
          <w:spacing w:val="7"/>
          <w:sz w:val="20"/>
          <w:u w:val="single" w:color="000000"/>
        </w:rPr>
        <w:t xml:space="preserve">Fall </w:t>
      </w:r>
      <w:r>
        <w:rPr>
          <w:rFonts w:ascii="Trebuchet MS"/>
          <w:spacing w:val="5"/>
          <w:sz w:val="20"/>
          <w:u w:val="single" w:color="000000"/>
        </w:rPr>
        <w:t>Pro</w:t>
      </w:r>
      <w:r>
        <w:rPr>
          <w:rFonts w:ascii="Trebuchet MS"/>
          <w:spacing w:val="-48"/>
          <w:sz w:val="20"/>
          <w:u w:val="single" w:color="000000"/>
        </w:rPr>
        <w:t xml:space="preserve"> </w:t>
      </w:r>
      <w:proofErr w:type="spellStart"/>
      <w:r>
        <w:rPr>
          <w:rFonts w:ascii="Trebuchet MS"/>
          <w:spacing w:val="5"/>
          <w:sz w:val="20"/>
          <w:u w:val="single" w:color="000000"/>
        </w:rPr>
        <w:t>tectio</w:t>
      </w:r>
      <w:proofErr w:type="spellEnd"/>
      <w:r>
        <w:rPr>
          <w:rFonts w:ascii="Trebuchet MS"/>
          <w:spacing w:val="-48"/>
          <w:sz w:val="20"/>
          <w:u w:val="single" w:color="000000"/>
        </w:rPr>
        <w:t xml:space="preserve"> </w:t>
      </w:r>
      <w:r>
        <w:rPr>
          <w:rFonts w:ascii="Trebuchet MS"/>
          <w:sz w:val="20"/>
          <w:u w:val="single" w:color="000000"/>
        </w:rPr>
        <w:t>n</w:t>
      </w:r>
      <w:r>
        <w:rPr>
          <w:rFonts w:ascii="Trebuchet MS"/>
          <w:spacing w:val="3"/>
          <w:sz w:val="20"/>
          <w:u w:val="single" w:color="000000"/>
        </w:rPr>
        <w:t xml:space="preserve"> </w:t>
      </w:r>
      <w:r>
        <w:rPr>
          <w:rFonts w:ascii="Trebuchet MS"/>
          <w:sz w:val="20"/>
        </w:rPr>
        <w:t>(Regulation</w:t>
      </w:r>
      <w:r>
        <w:rPr>
          <w:rFonts w:ascii="Trebuchet MS"/>
          <w:spacing w:val="17"/>
          <w:sz w:val="20"/>
        </w:rPr>
        <w:t xml:space="preserve"> </w:t>
      </w:r>
      <w:r>
        <w:rPr>
          <w:rFonts w:ascii="Trebuchet MS"/>
          <w:spacing w:val="6"/>
          <w:sz w:val="20"/>
        </w:rPr>
        <w:t>10)</w:t>
      </w:r>
    </w:p>
    <w:p w:rsidR="00E22020" w:rsidRDefault="00E22020">
      <w:pPr>
        <w:spacing w:before="7"/>
        <w:rPr>
          <w:rFonts w:ascii="Trebuchet MS" w:eastAsia="Trebuchet MS" w:hAnsi="Trebuchet MS" w:cs="Trebuchet MS"/>
          <w:sz w:val="20"/>
          <w:szCs w:val="20"/>
        </w:rPr>
      </w:pPr>
    </w:p>
    <w:p w:rsidR="00E22020" w:rsidRDefault="00016963">
      <w:pPr>
        <w:pStyle w:val="BodyText"/>
        <w:spacing w:before="73" w:line="276" w:lineRule="auto"/>
        <w:ind w:left="100" w:right="241"/>
        <w:rPr>
          <w:rFonts w:ascii="Trebuchet MS" w:eastAsia="Trebuchet MS" w:hAnsi="Trebuchet MS" w:cs="Trebuchet MS"/>
        </w:rPr>
      </w:pPr>
      <w:r>
        <w:rPr>
          <w:rFonts w:ascii="Trebuchet MS"/>
          <w:spacing w:val="7"/>
        </w:rPr>
        <w:t xml:space="preserve">Fall protection, </w:t>
      </w:r>
      <w:r>
        <w:rPr>
          <w:rFonts w:ascii="Trebuchet MS"/>
        </w:rPr>
        <w:t xml:space="preserve">if </w:t>
      </w:r>
      <w:r>
        <w:rPr>
          <w:rFonts w:ascii="Trebuchet MS"/>
          <w:spacing w:val="7"/>
        </w:rPr>
        <w:t xml:space="preserve">applicable </w:t>
      </w:r>
      <w:r>
        <w:rPr>
          <w:rFonts w:ascii="Trebuchet MS"/>
          <w:spacing w:val="2"/>
        </w:rPr>
        <w:t xml:space="preserve">to </w:t>
      </w:r>
      <w:r>
        <w:rPr>
          <w:rFonts w:ascii="Trebuchet MS"/>
          <w:spacing w:val="4"/>
        </w:rPr>
        <w:t xml:space="preserve">this </w:t>
      </w:r>
      <w:r>
        <w:rPr>
          <w:rFonts w:ascii="Trebuchet MS"/>
          <w:spacing w:val="8"/>
        </w:rPr>
        <w:t xml:space="preserve">contract </w:t>
      </w:r>
      <w:r>
        <w:rPr>
          <w:rFonts w:ascii="Trebuchet MS"/>
          <w:spacing w:val="6"/>
        </w:rPr>
        <w:t xml:space="preserve">shall </w:t>
      </w:r>
      <w:r>
        <w:rPr>
          <w:rFonts w:ascii="Trebuchet MS"/>
          <w:spacing w:val="8"/>
        </w:rPr>
        <w:t xml:space="preserve">com </w:t>
      </w:r>
      <w:r>
        <w:rPr>
          <w:rFonts w:ascii="Trebuchet MS"/>
          <w:spacing w:val="4"/>
        </w:rPr>
        <w:t xml:space="preserve">ply </w:t>
      </w:r>
      <w:r>
        <w:rPr>
          <w:rFonts w:ascii="Trebuchet MS"/>
        </w:rPr>
        <w:t xml:space="preserve">in </w:t>
      </w:r>
      <w:r>
        <w:rPr>
          <w:rFonts w:ascii="Trebuchet MS"/>
          <w:spacing w:val="4"/>
        </w:rPr>
        <w:t xml:space="preserve">all </w:t>
      </w:r>
      <w:r>
        <w:rPr>
          <w:rFonts w:ascii="Trebuchet MS"/>
          <w:spacing w:val="8"/>
        </w:rPr>
        <w:t xml:space="preserve">respects </w:t>
      </w:r>
      <w:r>
        <w:rPr>
          <w:rFonts w:ascii="Trebuchet MS"/>
          <w:spacing w:val="5"/>
        </w:rPr>
        <w:t xml:space="preserve">with </w:t>
      </w:r>
      <w:r>
        <w:rPr>
          <w:rFonts w:ascii="Trebuchet MS"/>
          <w:spacing w:val="8"/>
        </w:rPr>
        <w:t>Regulation</w:t>
      </w:r>
      <w:r>
        <w:rPr>
          <w:rFonts w:ascii="Trebuchet MS"/>
          <w:spacing w:val="40"/>
        </w:rPr>
        <w:t xml:space="preserve"> </w:t>
      </w:r>
      <w:r>
        <w:rPr>
          <w:rFonts w:ascii="Trebuchet MS"/>
        </w:rPr>
        <w:t>10</w:t>
      </w:r>
      <w:r>
        <w:rPr>
          <w:rFonts w:ascii="Trebuchet MS"/>
          <w:spacing w:val="1"/>
          <w:w w:val="99"/>
        </w:rPr>
        <w:t xml:space="preserve"> </w:t>
      </w:r>
      <w:r>
        <w:rPr>
          <w:rFonts w:ascii="Trebuchet MS"/>
          <w:spacing w:val="6"/>
        </w:rPr>
        <w:t xml:space="preserve">of </w:t>
      </w:r>
      <w:r>
        <w:rPr>
          <w:rFonts w:ascii="Trebuchet MS"/>
          <w:spacing w:val="5"/>
        </w:rPr>
        <w:t xml:space="preserve">the </w:t>
      </w:r>
      <w:r>
        <w:rPr>
          <w:rFonts w:ascii="Trebuchet MS"/>
        </w:rPr>
        <w:t>Construction</w:t>
      </w:r>
      <w:r>
        <w:rPr>
          <w:rFonts w:ascii="Trebuchet MS"/>
          <w:spacing w:val="9"/>
        </w:rPr>
        <w:t xml:space="preserve"> </w:t>
      </w:r>
      <w:r>
        <w:rPr>
          <w:rFonts w:ascii="Trebuchet MS"/>
        </w:rPr>
        <w:t>Regulations.</w:t>
      </w:r>
    </w:p>
    <w:p w:rsidR="00E22020" w:rsidRDefault="00E22020">
      <w:pPr>
        <w:spacing w:before="5"/>
        <w:rPr>
          <w:rFonts w:ascii="Trebuchet MS" w:eastAsia="Trebuchet MS" w:hAnsi="Trebuchet MS" w:cs="Trebuchet MS"/>
          <w:sz w:val="26"/>
          <w:szCs w:val="26"/>
        </w:rPr>
      </w:pPr>
    </w:p>
    <w:p w:rsidR="00E22020" w:rsidRDefault="00016963">
      <w:pPr>
        <w:pStyle w:val="ListParagraph"/>
        <w:numPr>
          <w:ilvl w:val="0"/>
          <w:numId w:val="1"/>
        </w:numPr>
        <w:tabs>
          <w:tab w:val="left" w:pos="394"/>
        </w:tabs>
        <w:ind w:left="393" w:right="241" w:hanging="293"/>
        <w:jc w:val="left"/>
        <w:rPr>
          <w:rFonts w:ascii="Trebuchet MS" w:eastAsia="Trebuchet MS" w:hAnsi="Trebuchet MS" w:cs="Trebuchet MS"/>
          <w:sz w:val="20"/>
          <w:szCs w:val="20"/>
        </w:rPr>
      </w:pPr>
      <w:r>
        <w:rPr>
          <w:rFonts w:ascii="Trebuchet MS"/>
          <w:sz w:val="20"/>
          <w:u w:val="single" w:color="000000"/>
        </w:rPr>
        <w:t xml:space="preserve">S </w:t>
      </w:r>
      <w:proofErr w:type="spellStart"/>
      <w:r>
        <w:rPr>
          <w:rFonts w:ascii="Trebuchet MS"/>
          <w:spacing w:val="7"/>
          <w:sz w:val="20"/>
          <w:u w:val="single" w:color="000000"/>
        </w:rPr>
        <w:t>tructures</w:t>
      </w:r>
      <w:proofErr w:type="spellEnd"/>
      <w:r>
        <w:rPr>
          <w:rFonts w:ascii="Trebuchet MS"/>
          <w:spacing w:val="7"/>
          <w:sz w:val="20"/>
          <w:u w:val="single" w:color="000000"/>
        </w:rPr>
        <w:t xml:space="preserve"> </w:t>
      </w:r>
      <w:r>
        <w:rPr>
          <w:rFonts w:ascii="Trebuchet MS"/>
          <w:sz w:val="20"/>
        </w:rPr>
        <w:t>(Regulation</w:t>
      </w:r>
      <w:r>
        <w:rPr>
          <w:rFonts w:ascii="Trebuchet MS"/>
          <w:spacing w:val="-30"/>
          <w:sz w:val="20"/>
        </w:rPr>
        <w:t xml:space="preserve"> </w:t>
      </w:r>
      <w:r>
        <w:rPr>
          <w:rFonts w:ascii="Trebuchet MS"/>
          <w:spacing w:val="6"/>
          <w:sz w:val="20"/>
        </w:rPr>
        <w:t>11)</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17"/>
          <w:szCs w:val="17"/>
        </w:rPr>
      </w:pPr>
    </w:p>
    <w:p w:rsidR="00E22020" w:rsidRDefault="00016963">
      <w:pPr>
        <w:pStyle w:val="BodyText"/>
        <w:spacing w:line="276" w:lineRule="auto"/>
        <w:ind w:left="100" w:right="173"/>
        <w:jc w:val="both"/>
        <w:rPr>
          <w:rFonts w:ascii="Trebuchet MS" w:eastAsia="Trebuchet MS" w:hAnsi="Trebuchet MS" w:cs="Trebuchet MS"/>
        </w:rPr>
      </w:pPr>
      <w:r>
        <w:rPr>
          <w:rFonts w:ascii="Trebuchet MS"/>
        </w:rPr>
        <w:t>The</w:t>
      </w:r>
      <w:r>
        <w:rPr>
          <w:rFonts w:ascii="Trebuchet MS"/>
          <w:spacing w:val="7"/>
        </w:rPr>
        <w:t xml:space="preserve"> </w:t>
      </w:r>
      <w:r>
        <w:rPr>
          <w:rFonts w:ascii="Trebuchet MS"/>
        </w:rPr>
        <w:t>Contractor</w:t>
      </w:r>
      <w:r>
        <w:rPr>
          <w:rFonts w:ascii="Trebuchet MS"/>
          <w:spacing w:val="18"/>
        </w:rPr>
        <w:t xml:space="preserve"> </w:t>
      </w:r>
      <w:r>
        <w:rPr>
          <w:rFonts w:ascii="Trebuchet MS"/>
          <w:spacing w:val="5"/>
        </w:rPr>
        <w:t>will</w:t>
      </w:r>
      <w:r>
        <w:rPr>
          <w:rFonts w:ascii="Trebuchet MS"/>
          <w:spacing w:val="16"/>
        </w:rPr>
        <w:t xml:space="preserve"> </w:t>
      </w:r>
      <w:r>
        <w:rPr>
          <w:rFonts w:ascii="Trebuchet MS"/>
          <w:spacing w:val="3"/>
        </w:rPr>
        <w:t>be</w:t>
      </w:r>
      <w:r>
        <w:rPr>
          <w:rFonts w:ascii="Trebuchet MS"/>
          <w:spacing w:val="22"/>
        </w:rPr>
        <w:t xml:space="preserve"> </w:t>
      </w:r>
      <w:r>
        <w:rPr>
          <w:rFonts w:ascii="Trebuchet MS"/>
          <w:spacing w:val="5"/>
        </w:rPr>
        <w:t>liable</w:t>
      </w:r>
      <w:r>
        <w:rPr>
          <w:rFonts w:ascii="Trebuchet MS"/>
          <w:spacing w:val="22"/>
        </w:rPr>
        <w:t xml:space="preserve"> </w:t>
      </w:r>
      <w:r>
        <w:rPr>
          <w:rFonts w:ascii="Trebuchet MS"/>
          <w:spacing w:val="5"/>
        </w:rPr>
        <w:t>for</w:t>
      </w:r>
      <w:r>
        <w:rPr>
          <w:rFonts w:ascii="Trebuchet MS"/>
          <w:spacing w:val="19"/>
        </w:rPr>
        <w:t xml:space="preserve"> </w:t>
      </w:r>
      <w:r>
        <w:rPr>
          <w:rFonts w:ascii="Trebuchet MS"/>
          <w:spacing w:val="4"/>
        </w:rPr>
        <w:t>all</w:t>
      </w:r>
      <w:r>
        <w:rPr>
          <w:rFonts w:ascii="Trebuchet MS"/>
          <w:spacing w:val="14"/>
        </w:rPr>
        <w:t xml:space="preserve"> </w:t>
      </w:r>
      <w:r>
        <w:rPr>
          <w:rFonts w:ascii="Trebuchet MS"/>
          <w:spacing w:val="5"/>
        </w:rPr>
        <w:t>claim</w:t>
      </w:r>
      <w:r>
        <w:rPr>
          <w:rFonts w:ascii="Trebuchet MS"/>
          <w:spacing w:val="-23"/>
        </w:rPr>
        <w:t xml:space="preserve"> </w:t>
      </w:r>
      <w:r>
        <w:rPr>
          <w:rFonts w:ascii="Trebuchet MS"/>
        </w:rPr>
        <w:t>s</w:t>
      </w:r>
      <w:r>
        <w:rPr>
          <w:rFonts w:ascii="Trebuchet MS"/>
          <w:spacing w:val="23"/>
        </w:rPr>
        <w:t xml:space="preserve"> </w:t>
      </w:r>
      <w:r>
        <w:rPr>
          <w:rFonts w:ascii="Trebuchet MS"/>
          <w:spacing w:val="6"/>
        </w:rPr>
        <w:t>arising</w:t>
      </w:r>
      <w:r>
        <w:rPr>
          <w:rFonts w:ascii="Trebuchet MS"/>
          <w:spacing w:val="21"/>
        </w:rPr>
        <w:t xml:space="preserve"> </w:t>
      </w:r>
      <w:r>
        <w:rPr>
          <w:rFonts w:ascii="Trebuchet MS"/>
          <w:spacing w:val="5"/>
        </w:rPr>
        <w:t>from</w:t>
      </w:r>
      <w:r>
        <w:rPr>
          <w:rFonts w:ascii="Trebuchet MS"/>
          <w:spacing w:val="32"/>
        </w:rPr>
        <w:t xml:space="preserve"> </w:t>
      </w:r>
      <w:r>
        <w:rPr>
          <w:rFonts w:ascii="Trebuchet MS"/>
          <w:spacing w:val="5"/>
        </w:rPr>
        <w:t>the</w:t>
      </w:r>
      <w:r>
        <w:rPr>
          <w:rFonts w:ascii="Trebuchet MS"/>
          <w:spacing w:val="22"/>
        </w:rPr>
        <w:t xml:space="preserve"> </w:t>
      </w:r>
      <w:r>
        <w:rPr>
          <w:rFonts w:ascii="Trebuchet MS"/>
          <w:spacing w:val="7"/>
        </w:rPr>
        <w:t>collapse</w:t>
      </w:r>
      <w:r>
        <w:rPr>
          <w:rFonts w:ascii="Trebuchet MS"/>
          <w:spacing w:val="22"/>
        </w:rPr>
        <w:t xml:space="preserve"> </w:t>
      </w:r>
      <w:r>
        <w:rPr>
          <w:rFonts w:ascii="Trebuchet MS"/>
          <w:spacing w:val="5"/>
        </w:rPr>
        <w:t>or</w:t>
      </w:r>
      <w:r>
        <w:rPr>
          <w:rFonts w:ascii="Trebuchet MS"/>
          <w:spacing w:val="17"/>
        </w:rPr>
        <w:t xml:space="preserve"> </w:t>
      </w:r>
      <w:r>
        <w:rPr>
          <w:rFonts w:ascii="Trebuchet MS"/>
          <w:spacing w:val="5"/>
        </w:rPr>
        <w:t>failure</w:t>
      </w:r>
      <w:r>
        <w:rPr>
          <w:rFonts w:ascii="Trebuchet MS"/>
          <w:spacing w:val="17"/>
        </w:rPr>
        <w:t xml:space="preserve"> </w:t>
      </w:r>
      <w:r>
        <w:rPr>
          <w:rFonts w:ascii="Trebuchet MS"/>
          <w:spacing w:val="5"/>
        </w:rPr>
        <w:t>of</w:t>
      </w:r>
      <w:r>
        <w:rPr>
          <w:rFonts w:ascii="Trebuchet MS"/>
          <w:spacing w:val="18"/>
        </w:rPr>
        <w:t xml:space="preserve"> </w:t>
      </w:r>
      <w:r>
        <w:rPr>
          <w:rFonts w:ascii="Trebuchet MS"/>
          <w:spacing w:val="7"/>
        </w:rPr>
        <w:t>structures</w:t>
      </w:r>
      <w:r>
        <w:rPr>
          <w:rFonts w:ascii="Trebuchet MS"/>
          <w:spacing w:val="23"/>
        </w:rPr>
        <w:t xml:space="preserve"> </w:t>
      </w:r>
      <w:r>
        <w:rPr>
          <w:rFonts w:ascii="Trebuchet MS"/>
          <w:spacing w:val="2"/>
        </w:rPr>
        <w:t>if</w:t>
      </w:r>
      <w:r>
        <w:rPr>
          <w:rFonts w:ascii="Trebuchet MS"/>
          <w:w w:val="99"/>
        </w:rPr>
        <w:t xml:space="preserve"> </w:t>
      </w:r>
      <w:r>
        <w:rPr>
          <w:rFonts w:ascii="Trebuchet MS"/>
          <w:spacing w:val="4"/>
        </w:rPr>
        <w:t xml:space="preserve">he </w:t>
      </w:r>
      <w:r>
        <w:rPr>
          <w:rFonts w:ascii="Trebuchet MS"/>
          <w:spacing w:val="5"/>
        </w:rPr>
        <w:t xml:space="preserve">failed </w:t>
      </w:r>
      <w:r>
        <w:rPr>
          <w:rFonts w:ascii="Trebuchet MS"/>
          <w:spacing w:val="3"/>
        </w:rPr>
        <w:t xml:space="preserve">to </w:t>
      </w:r>
      <w:r>
        <w:rPr>
          <w:rFonts w:ascii="Trebuchet MS"/>
          <w:spacing w:val="5"/>
        </w:rPr>
        <w:t xml:space="preserve">comply </w:t>
      </w:r>
      <w:r>
        <w:rPr>
          <w:rFonts w:ascii="Trebuchet MS"/>
          <w:spacing w:val="3"/>
        </w:rPr>
        <w:t xml:space="preserve">with </w:t>
      </w:r>
      <w:r>
        <w:rPr>
          <w:rFonts w:ascii="Trebuchet MS"/>
          <w:spacing w:val="4"/>
        </w:rPr>
        <w:t xml:space="preserve">all </w:t>
      </w:r>
      <w:r>
        <w:rPr>
          <w:rFonts w:ascii="Trebuchet MS"/>
          <w:spacing w:val="6"/>
        </w:rPr>
        <w:t xml:space="preserve">the </w:t>
      </w:r>
      <w:r>
        <w:rPr>
          <w:rFonts w:ascii="Trebuchet MS"/>
          <w:spacing w:val="7"/>
        </w:rPr>
        <w:t xml:space="preserve">specifications, project specifications </w:t>
      </w:r>
      <w:r>
        <w:rPr>
          <w:rFonts w:ascii="Trebuchet MS"/>
          <w:spacing w:val="6"/>
        </w:rPr>
        <w:t xml:space="preserve">and </w:t>
      </w:r>
      <w:r>
        <w:rPr>
          <w:rFonts w:ascii="Trebuchet MS"/>
          <w:spacing w:val="7"/>
        </w:rPr>
        <w:t xml:space="preserve">drawings </w:t>
      </w:r>
      <w:r>
        <w:rPr>
          <w:rFonts w:ascii="Trebuchet MS"/>
          <w:spacing w:val="6"/>
        </w:rPr>
        <w:t>related</w:t>
      </w:r>
      <w:r>
        <w:rPr>
          <w:rFonts w:ascii="Trebuchet MS"/>
          <w:spacing w:val="33"/>
        </w:rPr>
        <w:t xml:space="preserve"> </w:t>
      </w:r>
      <w:r>
        <w:rPr>
          <w:rFonts w:ascii="Trebuchet MS"/>
          <w:spacing w:val="3"/>
        </w:rPr>
        <w:t>to</w:t>
      </w:r>
      <w:r>
        <w:rPr>
          <w:rFonts w:ascii="Trebuchet MS"/>
          <w:w w:val="99"/>
        </w:rPr>
        <w:t xml:space="preserve"> </w:t>
      </w:r>
      <w:r>
        <w:rPr>
          <w:rFonts w:ascii="Trebuchet MS"/>
          <w:spacing w:val="5"/>
        </w:rPr>
        <w:t xml:space="preserve">the </w:t>
      </w:r>
      <w:r>
        <w:rPr>
          <w:rFonts w:ascii="Trebuchet MS"/>
          <w:spacing w:val="8"/>
        </w:rPr>
        <w:t xml:space="preserve">structures, </w:t>
      </w:r>
      <w:r>
        <w:rPr>
          <w:rFonts w:ascii="Trebuchet MS"/>
          <w:spacing w:val="6"/>
        </w:rPr>
        <w:t xml:space="preserve">unless </w:t>
      </w:r>
      <w:r>
        <w:rPr>
          <w:rFonts w:ascii="Trebuchet MS"/>
        </w:rPr>
        <w:t xml:space="preserve">it </w:t>
      </w:r>
      <w:r>
        <w:rPr>
          <w:rFonts w:ascii="Trebuchet MS"/>
          <w:spacing w:val="6"/>
        </w:rPr>
        <w:t xml:space="preserve">can </w:t>
      </w:r>
      <w:r>
        <w:rPr>
          <w:rFonts w:ascii="Trebuchet MS"/>
          <w:spacing w:val="5"/>
        </w:rPr>
        <w:t xml:space="preserve">be </w:t>
      </w:r>
      <w:r>
        <w:rPr>
          <w:rFonts w:ascii="Trebuchet MS"/>
          <w:spacing w:val="7"/>
        </w:rPr>
        <w:t xml:space="preserve">proved </w:t>
      </w:r>
      <w:r>
        <w:rPr>
          <w:rFonts w:ascii="Trebuchet MS"/>
          <w:spacing w:val="6"/>
        </w:rPr>
        <w:t xml:space="preserve">that </w:t>
      </w:r>
      <w:r>
        <w:rPr>
          <w:rFonts w:ascii="Trebuchet MS"/>
          <w:spacing w:val="7"/>
        </w:rPr>
        <w:t xml:space="preserve">such collapse </w:t>
      </w:r>
      <w:r>
        <w:rPr>
          <w:rFonts w:ascii="Trebuchet MS"/>
          <w:spacing w:val="5"/>
        </w:rPr>
        <w:t xml:space="preserve">or failure </w:t>
      </w:r>
      <w:r>
        <w:rPr>
          <w:rFonts w:ascii="Trebuchet MS"/>
          <w:spacing w:val="6"/>
        </w:rPr>
        <w:t xml:space="preserve">can </w:t>
      </w:r>
      <w:r>
        <w:rPr>
          <w:rFonts w:ascii="Trebuchet MS"/>
          <w:spacing w:val="5"/>
        </w:rPr>
        <w:t xml:space="preserve">be </w:t>
      </w:r>
      <w:r>
        <w:rPr>
          <w:rFonts w:ascii="Trebuchet MS"/>
          <w:spacing w:val="6"/>
        </w:rPr>
        <w:t xml:space="preserve">attributed </w:t>
      </w:r>
      <w:r>
        <w:rPr>
          <w:rFonts w:ascii="Trebuchet MS"/>
          <w:spacing w:val="3"/>
        </w:rPr>
        <w:t>to</w:t>
      </w:r>
      <w:r>
        <w:rPr>
          <w:rFonts w:ascii="Trebuchet MS"/>
          <w:spacing w:val="30"/>
        </w:rPr>
        <w:t xml:space="preserve"> </w:t>
      </w:r>
      <w:r>
        <w:rPr>
          <w:rFonts w:ascii="Trebuchet MS"/>
          <w:spacing w:val="6"/>
        </w:rPr>
        <w:t>faulty</w:t>
      </w:r>
      <w:r>
        <w:rPr>
          <w:rFonts w:ascii="Trebuchet MS"/>
          <w:spacing w:val="4"/>
          <w:w w:val="99"/>
        </w:rPr>
        <w:t xml:space="preserve"> </w:t>
      </w:r>
      <w:r>
        <w:rPr>
          <w:rFonts w:ascii="Trebuchet MS"/>
          <w:spacing w:val="6"/>
        </w:rPr>
        <w:t xml:space="preserve">design </w:t>
      </w:r>
      <w:r>
        <w:rPr>
          <w:rFonts w:ascii="Trebuchet MS"/>
        </w:rPr>
        <w:t xml:space="preserve">or </w:t>
      </w:r>
      <w:r>
        <w:rPr>
          <w:rFonts w:ascii="Trebuchet MS"/>
          <w:spacing w:val="4"/>
        </w:rPr>
        <w:t xml:space="preserve">in </w:t>
      </w:r>
      <w:r>
        <w:rPr>
          <w:rFonts w:ascii="Trebuchet MS"/>
          <w:spacing w:val="7"/>
        </w:rPr>
        <w:t xml:space="preserve">sufficient design standards </w:t>
      </w:r>
      <w:r>
        <w:rPr>
          <w:rFonts w:ascii="Trebuchet MS"/>
          <w:spacing w:val="4"/>
        </w:rPr>
        <w:t xml:space="preserve">on </w:t>
      </w:r>
      <w:r>
        <w:rPr>
          <w:rFonts w:ascii="Trebuchet MS"/>
          <w:spacing w:val="7"/>
        </w:rPr>
        <w:t xml:space="preserve">which </w:t>
      </w:r>
      <w:r>
        <w:rPr>
          <w:rFonts w:ascii="Trebuchet MS"/>
          <w:spacing w:val="5"/>
        </w:rPr>
        <w:t xml:space="preserve">the </w:t>
      </w:r>
      <w:r>
        <w:rPr>
          <w:rFonts w:ascii="Trebuchet MS"/>
          <w:spacing w:val="7"/>
        </w:rPr>
        <w:t xml:space="preserve">specification and </w:t>
      </w:r>
      <w:r w:rsidR="005A5642">
        <w:rPr>
          <w:rFonts w:ascii="Trebuchet MS"/>
          <w:spacing w:val="5"/>
        </w:rPr>
        <w:t xml:space="preserve">the </w:t>
      </w:r>
      <w:r>
        <w:rPr>
          <w:rFonts w:ascii="Trebuchet MS"/>
          <w:spacing w:val="6"/>
        </w:rPr>
        <w:t>drawings</w:t>
      </w:r>
      <w:r>
        <w:rPr>
          <w:rFonts w:ascii="Trebuchet MS"/>
          <w:spacing w:val="-4"/>
        </w:rPr>
        <w:t xml:space="preserve"> </w:t>
      </w:r>
      <w:r>
        <w:rPr>
          <w:rFonts w:ascii="Trebuchet MS"/>
          <w:spacing w:val="5"/>
        </w:rPr>
        <w:t>are</w:t>
      </w:r>
      <w:r>
        <w:rPr>
          <w:rFonts w:ascii="Trebuchet MS"/>
          <w:w w:val="99"/>
        </w:rPr>
        <w:t xml:space="preserve"> </w:t>
      </w:r>
      <w:r>
        <w:rPr>
          <w:rFonts w:ascii="Trebuchet MS"/>
          <w:spacing w:val="9"/>
        </w:rPr>
        <w:t>based.</w:t>
      </w:r>
    </w:p>
    <w:p w:rsidR="00E22020" w:rsidRDefault="00E22020">
      <w:pPr>
        <w:spacing w:before="1"/>
        <w:rPr>
          <w:rFonts w:ascii="Trebuchet MS" w:eastAsia="Trebuchet MS" w:hAnsi="Trebuchet MS" w:cs="Trebuchet MS"/>
          <w:sz w:val="24"/>
          <w:szCs w:val="24"/>
        </w:rPr>
      </w:pPr>
    </w:p>
    <w:p w:rsidR="00E22020" w:rsidRDefault="00016963">
      <w:pPr>
        <w:pStyle w:val="BodyText"/>
        <w:spacing w:line="278" w:lineRule="auto"/>
        <w:ind w:left="100" w:right="115"/>
        <w:jc w:val="both"/>
        <w:rPr>
          <w:rFonts w:ascii="Trebuchet MS" w:eastAsia="Trebuchet MS" w:hAnsi="Trebuchet MS" w:cs="Trebuchet MS"/>
        </w:rPr>
      </w:pPr>
      <w:r>
        <w:rPr>
          <w:rFonts w:ascii="Trebuchet MS" w:eastAsia="Trebuchet MS" w:hAnsi="Trebuchet MS" w:cs="Trebuchet MS"/>
        </w:rPr>
        <w:t>In</w:t>
      </w:r>
      <w:r>
        <w:rPr>
          <w:rFonts w:ascii="Trebuchet MS" w:eastAsia="Trebuchet MS" w:hAnsi="Trebuchet MS" w:cs="Trebuchet MS"/>
          <w:spacing w:val="28"/>
        </w:rPr>
        <w:t xml:space="preserve"> </w:t>
      </w:r>
      <w:r>
        <w:rPr>
          <w:rFonts w:ascii="Trebuchet MS" w:eastAsia="Trebuchet MS" w:hAnsi="Trebuchet MS" w:cs="Trebuchet MS"/>
          <w:spacing w:val="6"/>
        </w:rPr>
        <w:t>addition,</w:t>
      </w:r>
      <w:r>
        <w:rPr>
          <w:rFonts w:ascii="Trebuchet MS" w:eastAsia="Trebuchet MS" w:hAnsi="Trebuchet MS" w:cs="Trebuchet MS"/>
          <w:spacing w:val="28"/>
        </w:rPr>
        <w:t xml:space="preserve"> </w:t>
      </w:r>
      <w:r>
        <w:rPr>
          <w:rFonts w:ascii="Trebuchet MS" w:eastAsia="Trebuchet MS" w:hAnsi="Trebuchet MS" w:cs="Trebuchet MS"/>
          <w:spacing w:val="4"/>
        </w:rPr>
        <w:t>the</w:t>
      </w:r>
      <w:r>
        <w:rPr>
          <w:rFonts w:ascii="Trebuchet MS" w:eastAsia="Trebuchet MS" w:hAnsi="Trebuchet MS" w:cs="Trebuchet MS"/>
          <w:spacing w:val="29"/>
        </w:rPr>
        <w:t xml:space="preserve"> </w:t>
      </w:r>
      <w:r>
        <w:rPr>
          <w:rFonts w:ascii="Trebuchet MS" w:eastAsia="Trebuchet MS" w:hAnsi="Trebuchet MS" w:cs="Trebuchet MS"/>
          <w:spacing w:val="8"/>
        </w:rPr>
        <w:t>Con</w:t>
      </w:r>
      <w:r>
        <w:rPr>
          <w:rFonts w:ascii="Trebuchet MS" w:eastAsia="Trebuchet MS" w:hAnsi="Trebuchet MS" w:cs="Trebuchet MS"/>
          <w:spacing w:val="-26"/>
        </w:rPr>
        <w:t xml:space="preserve"> </w:t>
      </w:r>
      <w:r>
        <w:rPr>
          <w:rFonts w:ascii="Trebuchet MS" w:eastAsia="Trebuchet MS" w:hAnsi="Trebuchet MS" w:cs="Trebuchet MS"/>
          <w:spacing w:val="7"/>
        </w:rPr>
        <w:t>tractor</w:t>
      </w:r>
      <w:r>
        <w:rPr>
          <w:rFonts w:ascii="Trebuchet MS" w:eastAsia="Trebuchet MS" w:hAnsi="Trebuchet MS" w:cs="Trebuchet MS"/>
          <w:spacing w:val="24"/>
        </w:rPr>
        <w:t xml:space="preserve"> </w:t>
      </w:r>
      <w:r>
        <w:rPr>
          <w:rFonts w:ascii="Trebuchet MS" w:eastAsia="Trebuchet MS" w:hAnsi="Trebuchet MS" w:cs="Trebuchet MS"/>
          <w:spacing w:val="6"/>
        </w:rPr>
        <w:t>shall</w:t>
      </w:r>
      <w:r>
        <w:rPr>
          <w:rFonts w:ascii="Trebuchet MS" w:eastAsia="Trebuchet MS" w:hAnsi="Trebuchet MS" w:cs="Trebuchet MS"/>
          <w:spacing w:val="21"/>
        </w:rPr>
        <w:t xml:space="preserve"> </w:t>
      </w:r>
      <w:r>
        <w:rPr>
          <w:rFonts w:ascii="Trebuchet MS" w:eastAsia="Trebuchet MS" w:hAnsi="Trebuchet MS" w:cs="Trebuchet MS"/>
          <w:spacing w:val="8"/>
        </w:rPr>
        <w:t>com</w:t>
      </w:r>
      <w:r>
        <w:rPr>
          <w:rFonts w:ascii="Trebuchet MS" w:eastAsia="Trebuchet MS" w:hAnsi="Trebuchet MS" w:cs="Trebuchet MS"/>
          <w:spacing w:val="-23"/>
        </w:rPr>
        <w:t xml:space="preserve"> </w:t>
      </w:r>
      <w:r>
        <w:rPr>
          <w:rFonts w:ascii="Trebuchet MS" w:eastAsia="Trebuchet MS" w:hAnsi="Trebuchet MS" w:cs="Trebuchet MS"/>
          <w:spacing w:val="4"/>
        </w:rPr>
        <w:t>ply</w:t>
      </w:r>
      <w:r>
        <w:rPr>
          <w:rFonts w:ascii="Trebuchet MS" w:eastAsia="Trebuchet MS" w:hAnsi="Trebuchet MS" w:cs="Trebuchet MS"/>
          <w:spacing w:val="20"/>
        </w:rPr>
        <w:t xml:space="preserve"> </w:t>
      </w:r>
      <w:r>
        <w:rPr>
          <w:rFonts w:ascii="Trebuchet MS" w:eastAsia="Trebuchet MS" w:hAnsi="Trebuchet MS" w:cs="Trebuchet MS"/>
          <w:spacing w:val="5"/>
        </w:rPr>
        <w:t>with</w:t>
      </w:r>
      <w:r>
        <w:rPr>
          <w:rFonts w:ascii="Trebuchet MS" w:eastAsia="Trebuchet MS" w:hAnsi="Trebuchet MS" w:cs="Trebuchet MS"/>
          <w:spacing w:val="28"/>
        </w:rPr>
        <w:t xml:space="preserve"> </w:t>
      </w:r>
      <w:r>
        <w:rPr>
          <w:rFonts w:ascii="Trebuchet MS" w:eastAsia="Trebuchet MS" w:hAnsi="Trebuchet MS" w:cs="Trebuchet MS"/>
          <w:spacing w:val="4"/>
        </w:rPr>
        <w:t>all</w:t>
      </w:r>
      <w:r>
        <w:rPr>
          <w:rFonts w:ascii="Trebuchet MS" w:eastAsia="Trebuchet MS" w:hAnsi="Trebuchet MS" w:cs="Trebuchet MS"/>
          <w:spacing w:val="24"/>
        </w:rPr>
        <w:t xml:space="preserve"> </w:t>
      </w:r>
      <w:r>
        <w:rPr>
          <w:rFonts w:ascii="Trebuchet MS" w:eastAsia="Trebuchet MS" w:hAnsi="Trebuchet MS" w:cs="Trebuchet MS"/>
          <w:spacing w:val="8"/>
        </w:rPr>
        <w:t>aspects</w:t>
      </w:r>
      <w:r>
        <w:rPr>
          <w:rFonts w:ascii="Trebuchet MS" w:eastAsia="Trebuchet MS" w:hAnsi="Trebuchet MS" w:cs="Trebuchet MS"/>
          <w:spacing w:val="28"/>
        </w:rPr>
        <w:t xml:space="preserve"> </w:t>
      </w:r>
      <w:r>
        <w:rPr>
          <w:rFonts w:ascii="Trebuchet MS" w:eastAsia="Trebuchet MS" w:hAnsi="Trebuchet MS" w:cs="Trebuchet MS"/>
          <w:spacing w:val="6"/>
        </w:rPr>
        <w:t>of</w:t>
      </w:r>
      <w:r>
        <w:rPr>
          <w:rFonts w:ascii="Trebuchet MS" w:eastAsia="Trebuchet MS" w:hAnsi="Trebuchet MS" w:cs="Trebuchet MS"/>
          <w:spacing w:val="11"/>
        </w:rPr>
        <w:t xml:space="preserve"> </w:t>
      </w:r>
      <w:r>
        <w:rPr>
          <w:rFonts w:ascii="Trebuchet MS" w:eastAsia="Trebuchet MS" w:hAnsi="Trebuchet MS" w:cs="Trebuchet MS"/>
        </w:rPr>
        <w:t>Construction</w:t>
      </w:r>
      <w:r>
        <w:rPr>
          <w:rFonts w:ascii="Trebuchet MS" w:eastAsia="Trebuchet MS" w:hAnsi="Trebuchet MS" w:cs="Trebuchet MS"/>
          <w:spacing w:val="28"/>
        </w:rPr>
        <w:t xml:space="preserve"> </w:t>
      </w:r>
      <w:r>
        <w:rPr>
          <w:rFonts w:ascii="Trebuchet MS" w:eastAsia="Trebuchet MS" w:hAnsi="Trebuchet MS" w:cs="Trebuchet MS"/>
          <w:spacing w:val="6"/>
        </w:rPr>
        <w:t>Regulation</w:t>
      </w:r>
      <w:r>
        <w:rPr>
          <w:rFonts w:ascii="Trebuchet MS" w:eastAsia="Trebuchet MS" w:hAnsi="Trebuchet MS" w:cs="Trebuchet MS"/>
          <w:spacing w:val="28"/>
        </w:rPr>
        <w:t xml:space="preserve"> </w:t>
      </w:r>
      <w:r>
        <w:rPr>
          <w:rFonts w:ascii="Trebuchet MS" w:eastAsia="Trebuchet MS" w:hAnsi="Trebuchet MS" w:cs="Trebuchet MS"/>
        </w:rPr>
        <w:t>11</w:t>
      </w:r>
      <w:r>
        <w:rPr>
          <w:rFonts w:ascii="Trebuchet MS" w:eastAsia="Trebuchet MS" w:hAnsi="Trebuchet MS" w:cs="Trebuchet MS"/>
          <w:spacing w:val="26"/>
        </w:rPr>
        <w:t xml:space="preserve"> </w:t>
      </w:r>
      <w:r>
        <w:rPr>
          <w:rFonts w:ascii="Trebuchet MS" w:eastAsia="Trebuchet MS" w:hAnsi="Trebuchet MS" w:cs="Trebuchet MS"/>
          <w:spacing w:val="6"/>
        </w:rPr>
        <w:t>of</w:t>
      </w:r>
      <w:r>
        <w:rPr>
          <w:rFonts w:ascii="Trebuchet MS" w:eastAsia="Trebuchet MS" w:hAnsi="Trebuchet MS" w:cs="Trebuchet MS"/>
          <w:spacing w:val="23"/>
        </w:rPr>
        <w:t xml:space="preserve"> </w:t>
      </w:r>
      <w:r>
        <w:rPr>
          <w:rFonts w:ascii="Trebuchet MS" w:eastAsia="Trebuchet MS" w:hAnsi="Trebuchet MS" w:cs="Trebuchet MS"/>
          <w:spacing w:val="5"/>
        </w:rPr>
        <w:t>the</w:t>
      </w:r>
      <w:r>
        <w:rPr>
          <w:rFonts w:ascii="Trebuchet MS" w:eastAsia="Trebuchet MS" w:hAnsi="Trebuchet MS" w:cs="Trebuchet MS"/>
          <w:w w:val="99"/>
        </w:rPr>
        <w:t xml:space="preserve"> </w:t>
      </w:r>
      <w:r>
        <w:rPr>
          <w:rFonts w:ascii="Trebuchet MS" w:eastAsia="Trebuchet MS" w:hAnsi="Trebuchet MS" w:cs="Trebuchet MS"/>
          <w:spacing w:val="8"/>
        </w:rPr>
        <w:t xml:space="preserve">Construction </w:t>
      </w:r>
      <w:r>
        <w:rPr>
          <w:rFonts w:ascii="Trebuchet MS" w:eastAsia="Trebuchet MS" w:hAnsi="Trebuchet MS" w:cs="Trebuchet MS"/>
        </w:rPr>
        <w:t>Regulations. A contractor must ensure that</w:t>
      </w:r>
      <w:r>
        <w:rPr>
          <w:rFonts w:ascii="Trebuchet MS" w:eastAsia="Trebuchet MS" w:hAnsi="Trebuchet MS" w:cs="Trebuchet MS"/>
          <w:spacing w:val="-12"/>
        </w:rPr>
        <w:t xml:space="preserve"> </w:t>
      </w:r>
      <w:r>
        <w:rPr>
          <w:rFonts w:ascii="Trebuchet MS" w:eastAsia="Trebuchet MS" w:hAnsi="Trebuchet MS" w:cs="Trebuchet MS"/>
        </w:rPr>
        <w:t>–</w:t>
      </w:r>
    </w:p>
    <w:p w:rsidR="00E22020" w:rsidRDefault="00016963">
      <w:pPr>
        <w:pStyle w:val="BodyText"/>
        <w:spacing w:line="276" w:lineRule="auto"/>
        <w:ind w:left="952" w:right="128"/>
        <w:jc w:val="both"/>
        <w:rPr>
          <w:rFonts w:ascii="Trebuchet MS" w:eastAsia="Trebuchet MS" w:hAnsi="Trebuchet MS" w:cs="Trebuchet MS"/>
        </w:rPr>
      </w:pPr>
      <w:r>
        <w:rPr>
          <w:rFonts w:ascii="Trebuchet MS"/>
        </w:rPr>
        <w:t>1 (a) all reasonably practicable steps are taken to prevent the uncontrolled collapse of</w:t>
      </w:r>
      <w:r>
        <w:rPr>
          <w:rFonts w:ascii="Trebuchet MS"/>
          <w:spacing w:val="1"/>
        </w:rPr>
        <w:t xml:space="preserve"> </w:t>
      </w:r>
      <w:r>
        <w:rPr>
          <w:rFonts w:ascii="Trebuchet MS"/>
        </w:rPr>
        <w:t>any</w:t>
      </w:r>
      <w:r>
        <w:rPr>
          <w:rFonts w:ascii="Trebuchet MS"/>
          <w:w w:val="99"/>
        </w:rPr>
        <w:t xml:space="preserve"> </w:t>
      </w:r>
      <w:r>
        <w:rPr>
          <w:rFonts w:ascii="Trebuchet MS"/>
        </w:rPr>
        <w:t>new</w:t>
      </w:r>
      <w:r>
        <w:rPr>
          <w:rFonts w:ascii="Trebuchet MS"/>
          <w:spacing w:val="51"/>
        </w:rPr>
        <w:t xml:space="preserve"> </w:t>
      </w:r>
      <w:r>
        <w:rPr>
          <w:rFonts w:ascii="Trebuchet MS"/>
        </w:rPr>
        <w:t>or</w:t>
      </w:r>
      <w:r>
        <w:rPr>
          <w:rFonts w:ascii="Trebuchet MS"/>
          <w:spacing w:val="53"/>
        </w:rPr>
        <w:t xml:space="preserve"> </w:t>
      </w:r>
      <w:r>
        <w:rPr>
          <w:rFonts w:ascii="Trebuchet MS"/>
        </w:rPr>
        <w:t>existing</w:t>
      </w:r>
      <w:r>
        <w:rPr>
          <w:rFonts w:ascii="Trebuchet MS"/>
          <w:spacing w:val="52"/>
        </w:rPr>
        <w:t xml:space="preserve"> </w:t>
      </w:r>
      <w:r>
        <w:rPr>
          <w:rFonts w:ascii="Trebuchet MS"/>
        </w:rPr>
        <w:t>structure</w:t>
      </w:r>
      <w:r>
        <w:rPr>
          <w:rFonts w:ascii="Trebuchet MS"/>
          <w:spacing w:val="53"/>
        </w:rPr>
        <w:t xml:space="preserve"> </w:t>
      </w:r>
      <w:r>
        <w:rPr>
          <w:rFonts w:ascii="Trebuchet MS"/>
        </w:rPr>
        <w:t>or</w:t>
      </w:r>
      <w:r>
        <w:rPr>
          <w:rFonts w:ascii="Trebuchet MS"/>
          <w:spacing w:val="51"/>
        </w:rPr>
        <w:t xml:space="preserve"> </w:t>
      </w:r>
      <w:r>
        <w:rPr>
          <w:rFonts w:ascii="Trebuchet MS"/>
        </w:rPr>
        <w:t>any</w:t>
      </w:r>
      <w:r>
        <w:rPr>
          <w:rFonts w:ascii="Trebuchet MS"/>
          <w:spacing w:val="54"/>
        </w:rPr>
        <w:t xml:space="preserve"> </w:t>
      </w:r>
      <w:r>
        <w:rPr>
          <w:rFonts w:ascii="Trebuchet MS"/>
        </w:rPr>
        <w:t>part</w:t>
      </w:r>
      <w:r>
        <w:rPr>
          <w:rFonts w:ascii="Trebuchet MS"/>
          <w:spacing w:val="51"/>
        </w:rPr>
        <w:t xml:space="preserve"> </w:t>
      </w:r>
      <w:r>
        <w:rPr>
          <w:rFonts w:ascii="Trebuchet MS"/>
        </w:rPr>
        <w:t>thereof,</w:t>
      </w:r>
      <w:r>
        <w:rPr>
          <w:rFonts w:ascii="Trebuchet MS"/>
          <w:spacing w:val="52"/>
        </w:rPr>
        <w:t xml:space="preserve"> </w:t>
      </w:r>
      <w:r>
        <w:rPr>
          <w:rFonts w:ascii="Trebuchet MS"/>
        </w:rPr>
        <w:t>which</w:t>
      </w:r>
      <w:r>
        <w:rPr>
          <w:rFonts w:ascii="Trebuchet MS"/>
          <w:spacing w:val="50"/>
        </w:rPr>
        <w:t xml:space="preserve"> </w:t>
      </w:r>
      <w:r>
        <w:rPr>
          <w:rFonts w:ascii="Trebuchet MS"/>
        </w:rPr>
        <w:t>may</w:t>
      </w:r>
      <w:r>
        <w:rPr>
          <w:rFonts w:ascii="Trebuchet MS"/>
          <w:spacing w:val="54"/>
        </w:rPr>
        <w:t xml:space="preserve"> </w:t>
      </w:r>
      <w:r>
        <w:rPr>
          <w:rFonts w:ascii="Trebuchet MS"/>
        </w:rPr>
        <w:t>become</w:t>
      </w:r>
      <w:r>
        <w:rPr>
          <w:rFonts w:ascii="Trebuchet MS"/>
          <w:spacing w:val="53"/>
        </w:rPr>
        <w:t xml:space="preserve"> </w:t>
      </w:r>
      <w:r>
        <w:rPr>
          <w:rFonts w:ascii="Trebuchet MS"/>
        </w:rPr>
        <w:t>unstable</w:t>
      </w:r>
      <w:r>
        <w:rPr>
          <w:rFonts w:ascii="Trebuchet MS"/>
          <w:spacing w:val="53"/>
        </w:rPr>
        <w:t xml:space="preserve"> </w:t>
      </w:r>
      <w:r>
        <w:rPr>
          <w:rFonts w:ascii="Trebuchet MS"/>
        </w:rPr>
        <w:t>or</w:t>
      </w:r>
      <w:r>
        <w:rPr>
          <w:rFonts w:ascii="Trebuchet MS"/>
          <w:spacing w:val="51"/>
        </w:rPr>
        <w:t xml:space="preserve"> </w:t>
      </w:r>
      <w:r>
        <w:rPr>
          <w:rFonts w:ascii="Trebuchet MS"/>
        </w:rPr>
        <w:t>is</w:t>
      </w:r>
      <w:r>
        <w:rPr>
          <w:rFonts w:ascii="Trebuchet MS"/>
          <w:spacing w:val="52"/>
        </w:rPr>
        <w:t xml:space="preserve"> </w:t>
      </w:r>
      <w:r>
        <w:rPr>
          <w:rFonts w:ascii="Trebuchet MS"/>
        </w:rPr>
        <w:t>in</w:t>
      </w:r>
      <w:r>
        <w:rPr>
          <w:rFonts w:ascii="Trebuchet MS"/>
          <w:spacing w:val="50"/>
        </w:rPr>
        <w:t xml:space="preserve"> </w:t>
      </w:r>
      <w:r>
        <w:rPr>
          <w:rFonts w:ascii="Trebuchet MS"/>
        </w:rPr>
        <w:t>a</w:t>
      </w:r>
      <w:r>
        <w:rPr>
          <w:rFonts w:ascii="Trebuchet MS"/>
          <w:w w:val="99"/>
        </w:rPr>
        <w:t xml:space="preserve"> </w:t>
      </w:r>
      <w:r>
        <w:rPr>
          <w:rFonts w:ascii="Trebuchet MS"/>
        </w:rPr>
        <w:t>temporary</w:t>
      </w:r>
      <w:r>
        <w:rPr>
          <w:rFonts w:ascii="Trebuchet MS"/>
          <w:spacing w:val="-2"/>
        </w:rPr>
        <w:t xml:space="preserve"> </w:t>
      </w:r>
      <w:r>
        <w:rPr>
          <w:rFonts w:ascii="Trebuchet MS"/>
        </w:rPr>
        <w:t>state</w:t>
      </w:r>
      <w:r>
        <w:rPr>
          <w:rFonts w:ascii="Trebuchet MS"/>
          <w:spacing w:val="-5"/>
        </w:rPr>
        <w:t xml:space="preserve"> </w:t>
      </w:r>
      <w:r>
        <w:rPr>
          <w:rFonts w:ascii="Trebuchet MS"/>
        </w:rPr>
        <w:t>of</w:t>
      </w:r>
      <w:r>
        <w:rPr>
          <w:rFonts w:ascii="Trebuchet MS"/>
          <w:spacing w:val="-4"/>
        </w:rPr>
        <w:t xml:space="preserve"> </w:t>
      </w:r>
      <w:r>
        <w:rPr>
          <w:rFonts w:ascii="Trebuchet MS"/>
        </w:rPr>
        <w:t>weakness</w:t>
      </w:r>
      <w:r>
        <w:rPr>
          <w:rFonts w:ascii="Trebuchet MS"/>
          <w:spacing w:val="-4"/>
        </w:rPr>
        <w:t xml:space="preserve"> </w:t>
      </w:r>
      <w:r>
        <w:rPr>
          <w:rFonts w:ascii="Trebuchet MS"/>
        </w:rPr>
        <w:t>or</w:t>
      </w:r>
      <w:r>
        <w:rPr>
          <w:rFonts w:ascii="Trebuchet MS"/>
          <w:spacing w:val="-5"/>
        </w:rPr>
        <w:t xml:space="preserve"> </w:t>
      </w:r>
      <w:r>
        <w:rPr>
          <w:rFonts w:ascii="Trebuchet MS"/>
        </w:rPr>
        <w:t>instability</w:t>
      </w:r>
      <w:r>
        <w:rPr>
          <w:rFonts w:ascii="Trebuchet MS"/>
          <w:spacing w:val="-5"/>
        </w:rPr>
        <w:t xml:space="preserve"> </w:t>
      </w:r>
      <w:r>
        <w:rPr>
          <w:rFonts w:ascii="Trebuchet MS"/>
        </w:rPr>
        <w:t>due</w:t>
      </w:r>
      <w:r>
        <w:rPr>
          <w:rFonts w:ascii="Trebuchet MS"/>
          <w:spacing w:val="-5"/>
        </w:rPr>
        <w:t xml:space="preserve"> </w:t>
      </w:r>
      <w:r>
        <w:rPr>
          <w:rFonts w:ascii="Trebuchet MS"/>
        </w:rPr>
        <w:t>to</w:t>
      </w:r>
      <w:r>
        <w:rPr>
          <w:rFonts w:ascii="Trebuchet MS"/>
          <w:spacing w:val="-4"/>
        </w:rPr>
        <w:t xml:space="preserve"> </w:t>
      </w:r>
      <w:r>
        <w:rPr>
          <w:rFonts w:ascii="Trebuchet MS"/>
        </w:rPr>
        <w:t>the</w:t>
      </w:r>
      <w:r>
        <w:rPr>
          <w:rFonts w:ascii="Trebuchet MS"/>
          <w:spacing w:val="-3"/>
        </w:rPr>
        <w:t xml:space="preserve"> </w:t>
      </w:r>
      <w:r>
        <w:rPr>
          <w:rFonts w:ascii="Trebuchet MS"/>
        </w:rPr>
        <w:t>carrying</w:t>
      </w:r>
      <w:r>
        <w:rPr>
          <w:rFonts w:ascii="Trebuchet MS"/>
          <w:spacing w:val="-4"/>
        </w:rPr>
        <w:t xml:space="preserve"> </w:t>
      </w:r>
      <w:r>
        <w:rPr>
          <w:rFonts w:ascii="Trebuchet MS"/>
        </w:rPr>
        <w:t>out</w:t>
      </w:r>
      <w:r>
        <w:rPr>
          <w:rFonts w:ascii="Trebuchet MS"/>
          <w:spacing w:val="-2"/>
        </w:rPr>
        <w:t xml:space="preserve"> </w:t>
      </w:r>
      <w:r>
        <w:rPr>
          <w:rFonts w:ascii="Trebuchet MS"/>
        </w:rPr>
        <w:t>of</w:t>
      </w:r>
      <w:r>
        <w:rPr>
          <w:rFonts w:ascii="Trebuchet MS"/>
          <w:spacing w:val="-4"/>
        </w:rPr>
        <w:t xml:space="preserve"> </w:t>
      </w:r>
      <w:r>
        <w:rPr>
          <w:rFonts w:ascii="Trebuchet MS"/>
        </w:rPr>
        <w:t>construction</w:t>
      </w:r>
      <w:r>
        <w:rPr>
          <w:rFonts w:ascii="Trebuchet MS"/>
          <w:spacing w:val="-6"/>
        </w:rPr>
        <w:t xml:space="preserve"> </w:t>
      </w:r>
      <w:r>
        <w:rPr>
          <w:rFonts w:ascii="Trebuchet MS"/>
        </w:rPr>
        <w:t>work.</w:t>
      </w:r>
    </w:p>
    <w:p w:rsidR="00E22020" w:rsidRDefault="00016963">
      <w:pPr>
        <w:pStyle w:val="ListParagraph"/>
        <w:numPr>
          <w:ilvl w:val="1"/>
          <w:numId w:val="1"/>
        </w:numPr>
        <w:tabs>
          <w:tab w:val="left" w:pos="1329"/>
        </w:tabs>
        <w:spacing w:line="232" w:lineRule="exact"/>
        <w:ind w:firstLine="900"/>
        <w:jc w:val="both"/>
        <w:rPr>
          <w:rFonts w:ascii="Trebuchet MS" w:eastAsia="Trebuchet MS" w:hAnsi="Trebuchet MS" w:cs="Trebuchet MS"/>
          <w:sz w:val="20"/>
          <w:szCs w:val="20"/>
        </w:rPr>
      </w:pPr>
      <w:r>
        <w:rPr>
          <w:rFonts w:ascii="Trebuchet MS"/>
          <w:sz w:val="20"/>
        </w:rPr>
        <w:t>no structure or part of a structure is loaded in a manner which would render it</w:t>
      </w:r>
      <w:r>
        <w:rPr>
          <w:rFonts w:ascii="Trebuchet MS"/>
          <w:spacing w:val="18"/>
          <w:sz w:val="20"/>
        </w:rPr>
        <w:t xml:space="preserve"> </w:t>
      </w:r>
      <w:r>
        <w:rPr>
          <w:rFonts w:ascii="Trebuchet MS"/>
          <w:sz w:val="20"/>
        </w:rPr>
        <w:t>unsafe;</w:t>
      </w:r>
    </w:p>
    <w:p w:rsidR="00E22020" w:rsidRDefault="00E22020">
      <w:pPr>
        <w:spacing w:line="232" w:lineRule="exact"/>
        <w:jc w:val="both"/>
        <w:rPr>
          <w:rFonts w:ascii="Trebuchet MS" w:eastAsia="Trebuchet MS" w:hAnsi="Trebuchet MS" w:cs="Trebuchet MS"/>
          <w:sz w:val="20"/>
          <w:szCs w:val="20"/>
        </w:rPr>
        <w:sectPr w:rsidR="00E22020">
          <w:headerReference w:type="even" r:id="rId130"/>
          <w:footerReference w:type="even" r:id="rId131"/>
          <w:pgSz w:w="11930" w:h="16850"/>
          <w:pgMar w:top="460" w:right="900" w:bottom="280" w:left="1580" w:header="0" w:footer="0" w:gutter="0"/>
          <w:cols w:space="720"/>
        </w:sectPr>
      </w:pPr>
    </w:p>
    <w:p w:rsidR="00E22020" w:rsidRDefault="00016963">
      <w:pPr>
        <w:pStyle w:val="BodyText"/>
        <w:spacing w:before="34"/>
        <w:ind w:left="100"/>
        <w:rPr>
          <w:rFonts w:ascii="Trebuchet MS" w:eastAsia="Trebuchet MS" w:hAnsi="Trebuchet MS" w:cs="Trebuchet MS"/>
        </w:rPr>
      </w:pPr>
      <w:r>
        <w:rPr>
          <w:rFonts w:ascii="Trebuchet MS"/>
          <w:w w:val="95"/>
        </w:rPr>
        <w:lastRenderedPageBreak/>
        <w:t>and</w:t>
      </w:r>
    </w:p>
    <w:p w:rsidR="00E22020" w:rsidRDefault="00016963">
      <w:pPr>
        <w:spacing w:before="10"/>
        <w:rPr>
          <w:rFonts w:ascii="Trebuchet MS" w:eastAsia="Trebuchet MS" w:hAnsi="Trebuchet MS" w:cs="Trebuchet MS"/>
          <w:sz w:val="25"/>
          <w:szCs w:val="25"/>
        </w:rPr>
      </w:pPr>
      <w:r>
        <w:br w:type="column"/>
      </w:r>
    </w:p>
    <w:p w:rsidR="00E22020" w:rsidRDefault="00016963">
      <w:pPr>
        <w:pStyle w:val="ListParagraph"/>
        <w:numPr>
          <w:ilvl w:val="1"/>
          <w:numId w:val="1"/>
        </w:numPr>
        <w:tabs>
          <w:tab w:val="left" w:pos="415"/>
        </w:tabs>
        <w:spacing w:line="278" w:lineRule="auto"/>
        <w:ind w:right="126" w:firstLine="0"/>
        <w:jc w:val="left"/>
        <w:rPr>
          <w:rFonts w:ascii="Trebuchet MS" w:eastAsia="Trebuchet MS" w:hAnsi="Trebuchet MS" w:cs="Trebuchet MS"/>
          <w:sz w:val="20"/>
          <w:szCs w:val="20"/>
        </w:rPr>
      </w:pPr>
      <w:r>
        <w:rPr>
          <w:rFonts w:ascii="Trebuchet MS"/>
          <w:sz w:val="20"/>
        </w:rPr>
        <w:t>all drawings pertaining to the relevant structure to be kept on site and are available</w:t>
      </w:r>
      <w:r>
        <w:rPr>
          <w:rFonts w:ascii="Trebuchet MS"/>
          <w:spacing w:val="7"/>
          <w:sz w:val="20"/>
        </w:rPr>
        <w:t xml:space="preserve"> </w:t>
      </w:r>
      <w:r>
        <w:rPr>
          <w:rFonts w:ascii="Trebuchet MS"/>
          <w:sz w:val="20"/>
        </w:rPr>
        <w:t>on</w:t>
      </w:r>
      <w:r>
        <w:rPr>
          <w:rFonts w:ascii="Trebuchet MS"/>
          <w:w w:val="99"/>
          <w:sz w:val="20"/>
        </w:rPr>
        <w:t xml:space="preserve"> </w:t>
      </w:r>
      <w:r>
        <w:rPr>
          <w:rFonts w:ascii="Trebuchet MS"/>
          <w:sz w:val="20"/>
        </w:rPr>
        <w:t>request to an inspector, other contractors, the clients agent or</w:t>
      </w:r>
      <w:r>
        <w:rPr>
          <w:rFonts w:ascii="Trebuchet MS"/>
          <w:spacing w:val="-14"/>
          <w:sz w:val="20"/>
        </w:rPr>
        <w:t xml:space="preserve"> </w:t>
      </w:r>
      <w:r>
        <w:rPr>
          <w:rFonts w:ascii="Trebuchet MS"/>
          <w:sz w:val="20"/>
        </w:rPr>
        <w:t>employees.</w:t>
      </w:r>
    </w:p>
    <w:p w:rsidR="00E22020" w:rsidRDefault="00E22020">
      <w:pPr>
        <w:spacing w:line="278" w:lineRule="auto"/>
        <w:rPr>
          <w:rFonts w:ascii="Trebuchet MS" w:eastAsia="Trebuchet MS" w:hAnsi="Trebuchet MS" w:cs="Trebuchet MS"/>
          <w:sz w:val="20"/>
          <w:szCs w:val="20"/>
        </w:rPr>
        <w:sectPr w:rsidR="00E22020">
          <w:type w:val="continuous"/>
          <w:pgSz w:w="11930" w:h="16850"/>
          <w:pgMar w:top="600" w:right="900" w:bottom="280" w:left="1580" w:header="720" w:footer="720" w:gutter="0"/>
          <w:cols w:num="2" w:space="720" w:equalWidth="0">
            <w:col w:w="425" w:space="427"/>
            <w:col w:w="8598"/>
          </w:cols>
        </w:sectPr>
      </w:pPr>
    </w:p>
    <w:p w:rsidR="00E22020" w:rsidRDefault="00E22020">
      <w:pPr>
        <w:spacing w:before="8"/>
        <w:rPr>
          <w:rFonts w:ascii="Trebuchet MS" w:eastAsia="Trebuchet MS" w:hAnsi="Trebuchet MS" w:cs="Trebuchet MS"/>
          <w:sz w:val="19"/>
          <w:szCs w:val="19"/>
        </w:rPr>
      </w:pPr>
    </w:p>
    <w:p w:rsidR="00E22020" w:rsidRDefault="00016963" w:rsidP="00A72E99">
      <w:pPr>
        <w:pStyle w:val="ListParagraph"/>
        <w:numPr>
          <w:ilvl w:val="0"/>
          <w:numId w:val="20"/>
        </w:numPr>
        <w:tabs>
          <w:tab w:val="left" w:pos="422"/>
        </w:tabs>
        <w:spacing w:before="73"/>
        <w:ind w:right="241"/>
        <w:jc w:val="left"/>
        <w:rPr>
          <w:rFonts w:ascii="Trebuchet MS" w:eastAsia="Trebuchet MS" w:hAnsi="Trebuchet MS" w:cs="Trebuchet MS"/>
          <w:sz w:val="20"/>
          <w:szCs w:val="20"/>
        </w:rPr>
      </w:pPr>
      <w:r>
        <w:rPr>
          <w:rFonts w:ascii="Trebuchet MS"/>
          <w:sz w:val="20"/>
          <w:u w:val="single" w:color="000000"/>
        </w:rPr>
        <w:t xml:space="preserve">Form work </w:t>
      </w:r>
      <w:r>
        <w:rPr>
          <w:rFonts w:ascii="Trebuchet MS"/>
          <w:spacing w:val="4"/>
          <w:sz w:val="20"/>
          <w:u w:val="single" w:color="000000"/>
        </w:rPr>
        <w:t xml:space="preserve">an </w:t>
      </w:r>
      <w:r>
        <w:rPr>
          <w:rFonts w:ascii="Trebuchet MS"/>
          <w:sz w:val="20"/>
          <w:u w:val="single" w:color="000000"/>
        </w:rPr>
        <w:t xml:space="preserve">d Support Work </w:t>
      </w:r>
      <w:r>
        <w:rPr>
          <w:rFonts w:ascii="Trebuchet MS"/>
          <w:sz w:val="20"/>
        </w:rPr>
        <w:t>(Regulation</w:t>
      </w:r>
      <w:r>
        <w:rPr>
          <w:rFonts w:ascii="Trebuchet MS"/>
          <w:spacing w:val="-2"/>
          <w:sz w:val="20"/>
        </w:rPr>
        <w:t xml:space="preserve"> </w:t>
      </w:r>
      <w:r>
        <w:rPr>
          <w:rFonts w:ascii="Trebuchet MS"/>
          <w:spacing w:val="7"/>
          <w:sz w:val="20"/>
        </w:rPr>
        <w:t>12)</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17"/>
          <w:szCs w:val="17"/>
        </w:rPr>
      </w:pPr>
    </w:p>
    <w:p w:rsidR="00E22020" w:rsidRDefault="00016963">
      <w:pPr>
        <w:pStyle w:val="BodyText"/>
        <w:spacing w:line="276" w:lineRule="auto"/>
        <w:ind w:left="100" w:right="181"/>
        <w:jc w:val="both"/>
        <w:rPr>
          <w:rFonts w:ascii="Trebuchet MS" w:eastAsia="Trebuchet MS" w:hAnsi="Trebuchet MS" w:cs="Trebuchet MS"/>
        </w:rPr>
      </w:pPr>
      <w:r>
        <w:rPr>
          <w:rFonts w:ascii="Trebuchet MS"/>
        </w:rPr>
        <w:t xml:space="preserve">The Contractor </w:t>
      </w:r>
      <w:r>
        <w:rPr>
          <w:rFonts w:ascii="Trebuchet MS"/>
          <w:spacing w:val="5"/>
        </w:rPr>
        <w:t xml:space="preserve">will </w:t>
      </w:r>
      <w:r>
        <w:rPr>
          <w:rFonts w:ascii="Trebuchet MS"/>
          <w:spacing w:val="4"/>
        </w:rPr>
        <w:t xml:space="preserve">be </w:t>
      </w:r>
      <w:r>
        <w:rPr>
          <w:rFonts w:ascii="Trebuchet MS"/>
          <w:spacing w:val="7"/>
        </w:rPr>
        <w:t xml:space="preserve">responsible </w:t>
      </w:r>
      <w:r>
        <w:rPr>
          <w:rFonts w:ascii="Trebuchet MS"/>
          <w:spacing w:val="5"/>
        </w:rPr>
        <w:t xml:space="preserve">for </w:t>
      </w:r>
      <w:r>
        <w:rPr>
          <w:rFonts w:ascii="Trebuchet MS"/>
          <w:spacing w:val="4"/>
        </w:rPr>
        <w:t xml:space="preserve">the </w:t>
      </w:r>
      <w:r>
        <w:rPr>
          <w:rFonts w:ascii="Trebuchet MS"/>
          <w:spacing w:val="7"/>
        </w:rPr>
        <w:t xml:space="preserve">adequate </w:t>
      </w:r>
      <w:r>
        <w:rPr>
          <w:rFonts w:ascii="Trebuchet MS"/>
          <w:spacing w:val="9"/>
        </w:rPr>
        <w:t xml:space="preserve">design </w:t>
      </w:r>
      <w:r>
        <w:rPr>
          <w:rFonts w:ascii="Trebuchet MS"/>
          <w:spacing w:val="4"/>
        </w:rPr>
        <w:t xml:space="preserve">of </w:t>
      </w:r>
      <w:r>
        <w:rPr>
          <w:rFonts w:ascii="Trebuchet MS"/>
          <w:spacing w:val="3"/>
        </w:rPr>
        <w:t xml:space="preserve">all </w:t>
      </w:r>
      <w:r>
        <w:rPr>
          <w:rFonts w:ascii="Trebuchet MS"/>
          <w:spacing w:val="5"/>
        </w:rPr>
        <w:t xml:space="preserve">form </w:t>
      </w:r>
      <w:r>
        <w:rPr>
          <w:rFonts w:ascii="Trebuchet MS"/>
          <w:spacing w:val="6"/>
        </w:rPr>
        <w:t xml:space="preserve">work </w:t>
      </w:r>
      <w:r>
        <w:rPr>
          <w:rFonts w:ascii="Trebuchet MS"/>
          <w:spacing w:val="7"/>
        </w:rPr>
        <w:t>and</w:t>
      </w:r>
      <w:r>
        <w:rPr>
          <w:rFonts w:ascii="Trebuchet MS"/>
          <w:spacing w:val="38"/>
        </w:rPr>
        <w:t xml:space="preserve"> </w:t>
      </w:r>
      <w:r>
        <w:rPr>
          <w:rFonts w:ascii="Trebuchet MS"/>
          <w:spacing w:val="8"/>
        </w:rPr>
        <w:t>support</w:t>
      </w:r>
      <w:r>
        <w:rPr>
          <w:rFonts w:ascii="Trebuchet MS"/>
          <w:w w:val="99"/>
        </w:rPr>
        <w:t xml:space="preserve"> </w:t>
      </w:r>
      <w:r>
        <w:rPr>
          <w:rFonts w:ascii="Trebuchet MS"/>
          <w:spacing w:val="7"/>
        </w:rPr>
        <w:t xml:space="preserve">structures </w:t>
      </w:r>
      <w:r>
        <w:rPr>
          <w:rFonts w:ascii="Trebuchet MS"/>
          <w:spacing w:val="4"/>
        </w:rPr>
        <w:t xml:space="preserve">by </w:t>
      </w:r>
      <w:r>
        <w:rPr>
          <w:rFonts w:ascii="Trebuchet MS"/>
        </w:rPr>
        <w:t xml:space="preserve">a </w:t>
      </w:r>
      <w:r>
        <w:rPr>
          <w:rFonts w:ascii="Trebuchet MS"/>
          <w:spacing w:val="8"/>
        </w:rPr>
        <w:t>competent</w:t>
      </w:r>
      <w:r>
        <w:rPr>
          <w:rFonts w:ascii="Trebuchet MS"/>
          <w:spacing w:val="59"/>
        </w:rPr>
        <w:t xml:space="preserve"> </w:t>
      </w:r>
      <w:r>
        <w:rPr>
          <w:rFonts w:ascii="Trebuchet MS"/>
          <w:spacing w:val="8"/>
        </w:rPr>
        <w:t>person.</w:t>
      </w:r>
    </w:p>
    <w:p w:rsidR="00E22020" w:rsidRDefault="00E22020">
      <w:pPr>
        <w:spacing w:before="2"/>
        <w:rPr>
          <w:rFonts w:ascii="Trebuchet MS" w:eastAsia="Trebuchet MS" w:hAnsi="Trebuchet MS" w:cs="Trebuchet MS"/>
          <w:sz w:val="24"/>
          <w:szCs w:val="24"/>
        </w:rPr>
      </w:pPr>
    </w:p>
    <w:p w:rsidR="00E22020" w:rsidRDefault="00016963">
      <w:pPr>
        <w:pStyle w:val="BodyText"/>
        <w:spacing w:line="276" w:lineRule="auto"/>
        <w:ind w:left="100" w:right="172"/>
        <w:jc w:val="both"/>
        <w:rPr>
          <w:rFonts w:ascii="Trebuchet MS" w:eastAsia="Trebuchet MS" w:hAnsi="Trebuchet MS" w:cs="Trebuchet MS"/>
        </w:rPr>
      </w:pPr>
      <w:r>
        <w:rPr>
          <w:rFonts w:ascii="Trebuchet MS"/>
          <w:spacing w:val="5"/>
        </w:rPr>
        <w:t xml:space="preserve">All </w:t>
      </w:r>
      <w:r>
        <w:rPr>
          <w:rFonts w:ascii="Trebuchet MS"/>
          <w:spacing w:val="7"/>
        </w:rPr>
        <w:t xml:space="preserve">drawings </w:t>
      </w:r>
      <w:r>
        <w:rPr>
          <w:rFonts w:ascii="Trebuchet MS"/>
        </w:rPr>
        <w:t xml:space="preserve">pertaining </w:t>
      </w:r>
      <w:r>
        <w:rPr>
          <w:rFonts w:ascii="Trebuchet MS"/>
          <w:spacing w:val="3"/>
        </w:rPr>
        <w:t xml:space="preserve">to </w:t>
      </w:r>
      <w:r>
        <w:rPr>
          <w:rFonts w:ascii="Trebuchet MS"/>
          <w:spacing w:val="5"/>
        </w:rPr>
        <w:t xml:space="preserve">form </w:t>
      </w:r>
      <w:r>
        <w:rPr>
          <w:rFonts w:ascii="Trebuchet MS"/>
          <w:spacing w:val="7"/>
        </w:rPr>
        <w:t xml:space="preserve">work </w:t>
      </w:r>
      <w:r>
        <w:rPr>
          <w:rFonts w:ascii="Trebuchet MS"/>
          <w:spacing w:val="6"/>
        </w:rPr>
        <w:t xml:space="preserve">shall </w:t>
      </w:r>
      <w:r>
        <w:rPr>
          <w:rFonts w:ascii="Trebuchet MS"/>
          <w:spacing w:val="4"/>
        </w:rPr>
        <w:t xml:space="preserve">be </w:t>
      </w:r>
      <w:r>
        <w:rPr>
          <w:rFonts w:ascii="Trebuchet MS"/>
          <w:spacing w:val="8"/>
        </w:rPr>
        <w:t xml:space="preserve">kept </w:t>
      </w:r>
      <w:r>
        <w:rPr>
          <w:rFonts w:ascii="Trebuchet MS"/>
          <w:spacing w:val="6"/>
        </w:rPr>
        <w:t xml:space="preserve">on </w:t>
      </w:r>
      <w:r>
        <w:rPr>
          <w:rFonts w:ascii="Trebuchet MS"/>
          <w:spacing w:val="5"/>
        </w:rPr>
        <w:t xml:space="preserve">site </w:t>
      </w:r>
      <w:r>
        <w:rPr>
          <w:rFonts w:ascii="Trebuchet MS"/>
          <w:spacing w:val="6"/>
        </w:rPr>
        <w:t xml:space="preserve">and </w:t>
      </w:r>
      <w:r>
        <w:rPr>
          <w:rFonts w:ascii="Trebuchet MS"/>
          <w:spacing w:val="5"/>
        </w:rPr>
        <w:t xml:space="preserve">all </w:t>
      </w:r>
      <w:r>
        <w:rPr>
          <w:rFonts w:ascii="Trebuchet MS"/>
          <w:spacing w:val="7"/>
        </w:rPr>
        <w:t xml:space="preserve">equipment </w:t>
      </w:r>
      <w:r>
        <w:rPr>
          <w:rFonts w:ascii="Trebuchet MS"/>
          <w:spacing w:val="6"/>
        </w:rPr>
        <w:t xml:space="preserve">and </w:t>
      </w:r>
      <w:r>
        <w:rPr>
          <w:rFonts w:ascii="Trebuchet MS"/>
          <w:spacing w:val="5"/>
        </w:rPr>
        <w:t>materials</w:t>
      </w:r>
      <w:r>
        <w:rPr>
          <w:rFonts w:ascii="Trebuchet MS"/>
          <w:w w:val="99"/>
        </w:rPr>
        <w:t xml:space="preserve"> </w:t>
      </w:r>
      <w:r>
        <w:rPr>
          <w:rFonts w:ascii="Trebuchet MS"/>
          <w:spacing w:val="8"/>
        </w:rPr>
        <w:t xml:space="preserve">used </w:t>
      </w:r>
      <w:r>
        <w:rPr>
          <w:rFonts w:ascii="Trebuchet MS"/>
        </w:rPr>
        <w:t xml:space="preserve">in </w:t>
      </w:r>
      <w:r>
        <w:rPr>
          <w:rFonts w:ascii="Trebuchet MS"/>
          <w:spacing w:val="6"/>
        </w:rPr>
        <w:t xml:space="preserve">for </w:t>
      </w:r>
      <w:r>
        <w:rPr>
          <w:rFonts w:ascii="Trebuchet MS"/>
        </w:rPr>
        <w:t xml:space="preserve">work </w:t>
      </w:r>
      <w:r>
        <w:rPr>
          <w:rFonts w:ascii="Trebuchet MS"/>
          <w:spacing w:val="6"/>
        </w:rPr>
        <w:t xml:space="preserve">shall be </w:t>
      </w:r>
      <w:r>
        <w:rPr>
          <w:rFonts w:ascii="Trebuchet MS"/>
        </w:rPr>
        <w:t xml:space="preserve">c </w:t>
      </w:r>
      <w:r>
        <w:rPr>
          <w:rFonts w:ascii="Trebuchet MS"/>
          <w:spacing w:val="7"/>
        </w:rPr>
        <w:t xml:space="preserve">are </w:t>
      </w:r>
      <w:r>
        <w:rPr>
          <w:rFonts w:ascii="Trebuchet MS"/>
          <w:spacing w:val="6"/>
        </w:rPr>
        <w:t xml:space="preserve">fully </w:t>
      </w:r>
      <w:r>
        <w:rPr>
          <w:rFonts w:ascii="Trebuchet MS"/>
          <w:spacing w:val="10"/>
        </w:rPr>
        <w:t xml:space="preserve">examined </w:t>
      </w:r>
      <w:r>
        <w:rPr>
          <w:rFonts w:ascii="Trebuchet MS"/>
          <w:spacing w:val="7"/>
        </w:rPr>
        <w:t xml:space="preserve">and </w:t>
      </w:r>
      <w:r>
        <w:rPr>
          <w:rFonts w:ascii="Trebuchet MS"/>
          <w:spacing w:val="9"/>
        </w:rPr>
        <w:t xml:space="preserve">checked </w:t>
      </w:r>
      <w:r>
        <w:rPr>
          <w:rFonts w:ascii="Trebuchet MS"/>
          <w:spacing w:val="6"/>
        </w:rPr>
        <w:t xml:space="preserve">for suitability </w:t>
      </w:r>
      <w:r>
        <w:rPr>
          <w:rFonts w:ascii="Trebuchet MS"/>
          <w:spacing w:val="5"/>
        </w:rPr>
        <w:t xml:space="preserve">by </w:t>
      </w:r>
      <w:r>
        <w:rPr>
          <w:rFonts w:ascii="Trebuchet MS"/>
        </w:rPr>
        <w:t>a</w:t>
      </w:r>
      <w:r>
        <w:rPr>
          <w:rFonts w:ascii="Trebuchet MS"/>
          <w:spacing w:val="36"/>
        </w:rPr>
        <w:t xml:space="preserve"> </w:t>
      </w:r>
      <w:r>
        <w:rPr>
          <w:rFonts w:ascii="Trebuchet MS"/>
          <w:spacing w:val="9"/>
        </w:rPr>
        <w:t>competent</w:t>
      </w:r>
      <w:r>
        <w:rPr>
          <w:rFonts w:ascii="Trebuchet MS"/>
          <w:w w:val="99"/>
        </w:rPr>
        <w:t xml:space="preserve"> </w:t>
      </w:r>
      <w:r>
        <w:rPr>
          <w:rFonts w:ascii="Trebuchet MS"/>
          <w:spacing w:val="8"/>
        </w:rPr>
        <w:t>person.</w:t>
      </w:r>
      <w:r>
        <w:rPr>
          <w:rFonts w:ascii="Trebuchet MS"/>
          <w:spacing w:val="17"/>
        </w:rPr>
        <w:t xml:space="preserve"> </w:t>
      </w:r>
      <w:r>
        <w:rPr>
          <w:rFonts w:ascii="Trebuchet MS"/>
        </w:rPr>
        <w:t>A</w:t>
      </w:r>
      <w:r>
        <w:rPr>
          <w:rFonts w:ascii="Trebuchet MS"/>
          <w:spacing w:val="28"/>
        </w:rPr>
        <w:t xml:space="preserve"> </w:t>
      </w:r>
      <w:r>
        <w:rPr>
          <w:rFonts w:ascii="Trebuchet MS"/>
          <w:spacing w:val="7"/>
        </w:rPr>
        <w:t>design</w:t>
      </w:r>
      <w:r>
        <w:rPr>
          <w:rFonts w:ascii="Trebuchet MS"/>
          <w:spacing w:val="25"/>
        </w:rPr>
        <w:t xml:space="preserve"> </w:t>
      </w:r>
      <w:r>
        <w:rPr>
          <w:rFonts w:ascii="Trebuchet MS"/>
          <w:spacing w:val="6"/>
        </w:rPr>
        <w:t>certificate</w:t>
      </w:r>
      <w:r>
        <w:rPr>
          <w:rFonts w:ascii="Trebuchet MS"/>
          <w:spacing w:val="25"/>
        </w:rPr>
        <w:t xml:space="preserve"> </w:t>
      </w:r>
      <w:r>
        <w:rPr>
          <w:rFonts w:ascii="Trebuchet MS"/>
          <w:spacing w:val="5"/>
        </w:rPr>
        <w:t>of</w:t>
      </w:r>
      <w:r>
        <w:rPr>
          <w:rFonts w:ascii="Trebuchet MS"/>
          <w:spacing w:val="24"/>
        </w:rPr>
        <w:t xml:space="preserve"> </w:t>
      </w:r>
      <w:r>
        <w:rPr>
          <w:rFonts w:ascii="Trebuchet MS"/>
          <w:spacing w:val="5"/>
        </w:rPr>
        <w:t>the</w:t>
      </w:r>
      <w:r>
        <w:rPr>
          <w:rFonts w:ascii="Trebuchet MS"/>
          <w:spacing w:val="25"/>
        </w:rPr>
        <w:t xml:space="preserve"> </w:t>
      </w:r>
      <w:r>
        <w:rPr>
          <w:rFonts w:ascii="Trebuchet MS"/>
          <w:spacing w:val="5"/>
        </w:rPr>
        <w:t>form</w:t>
      </w:r>
      <w:r>
        <w:rPr>
          <w:rFonts w:ascii="Trebuchet MS"/>
          <w:spacing w:val="-20"/>
        </w:rPr>
        <w:t xml:space="preserve"> </w:t>
      </w:r>
      <w:r>
        <w:rPr>
          <w:rFonts w:ascii="Trebuchet MS"/>
          <w:spacing w:val="7"/>
        </w:rPr>
        <w:t>work</w:t>
      </w:r>
      <w:r>
        <w:rPr>
          <w:rFonts w:ascii="Trebuchet MS"/>
          <w:spacing w:val="28"/>
        </w:rPr>
        <w:t xml:space="preserve"> </w:t>
      </w:r>
      <w:r>
        <w:rPr>
          <w:rFonts w:ascii="Trebuchet MS"/>
          <w:spacing w:val="6"/>
        </w:rPr>
        <w:t>and</w:t>
      </w:r>
      <w:r>
        <w:rPr>
          <w:rFonts w:ascii="Trebuchet MS"/>
          <w:spacing w:val="28"/>
        </w:rPr>
        <w:t xml:space="preserve"> </w:t>
      </w:r>
      <w:r>
        <w:rPr>
          <w:rFonts w:ascii="Trebuchet MS"/>
          <w:spacing w:val="7"/>
        </w:rPr>
        <w:t>support</w:t>
      </w:r>
      <w:r>
        <w:rPr>
          <w:rFonts w:ascii="Trebuchet MS"/>
          <w:spacing w:val="21"/>
        </w:rPr>
        <w:t xml:space="preserve"> </w:t>
      </w:r>
      <w:r>
        <w:rPr>
          <w:rFonts w:ascii="Trebuchet MS"/>
          <w:spacing w:val="7"/>
        </w:rPr>
        <w:t>structures</w:t>
      </w:r>
      <w:r>
        <w:rPr>
          <w:rFonts w:ascii="Trebuchet MS"/>
          <w:spacing w:val="27"/>
        </w:rPr>
        <w:t xml:space="preserve"> </w:t>
      </w:r>
      <w:r>
        <w:rPr>
          <w:rFonts w:ascii="Trebuchet MS"/>
          <w:spacing w:val="7"/>
        </w:rPr>
        <w:t>shall</w:t>
      </w:r>
      <w:r>
        <w:rPr>
          <w:rFonts w:ascii="Trebuchet MS"/>
          <w:spacing w:val="20"/>
        </w:rPr>
        <w:t xml:space="preserve"> </w:t>
      </w:r>
      <w:r>
        <w:rPr>
          <w:rFonts w:ascii="Trebuchet MS"/>
          <w:spacing w:val="4"/>
        </w:rPr>
        <w:t>be</w:t>
      </w:r>
      <w:r>
        <w:rPr>
          <w:rFonts w:ascii="Trebuchet MS"/>
          <w:spacing w:val="25"/>
        </w:rPr>
        <w:t xml:space="preserve"> </w:t>
      </w:r>
      <w:r>
        <w:rPr>
          <w:rFonts w:ascii="Trebuchet MS"/>
          <w:spacing w:val="8"/>
        </w:rPr>
        <w:t>submitted</w:t>
      </w:r>
      <w:r>
        <w:rPr>
          <w:rFonts w:ascii="Trebuchet MS"/>
          <w:spacing w:val="36"/>
        </w:rPr>
        <w:t xml:space="preserve"> </w:t>
      </w:r>
      <w:r>
        <w:rPr>
          <w:rFonts w:ascii="Trebuchet MS"/>
          <w:spacing w:val="4"/>
        </w:rPr>
        <w:t>by</w:t>
      </w:r>
      <w:r>
        <w:rPr>
          <w:rFonts w:ascii="Trebuchet MS"/>
          <w:spacing w:val="19"/>
        </w:rPr>
        <w:t xml:space="preserve"> </w:t>
      </w:r>
      <w:r>
        <w:rPr>
          <w:rFonts w:ascii="Trebuchet MS"/>
        </w:rPr>
        <w:t>a</w:t>
      </w:r>
      <w:r>
        <w:rPr>
          <w:rFonts w:ascii="Trebuchet MS"/>
          <w:w w:val="99"/>
        </w:rPr>
        <w:t xml:space="preserve"> </w:t>
      </w:r>
      <w:r>
        <w:rPr>
          <w:rFonts w:ascii="Trebuchet MS"/>
          <w:spacing w:val="7"/>
        </w:rPr>
        <w:t>professional</w:t>
      </w:r>
      <w:r>
        <w:rPr>
          <w:rFonts w:ascii="Trebuchet MS"/>
          <w:spacing w:val="19"/>
        </w:rPr>
        <w:t xml:space="preserve"> </w:t>
      </w:r>
      <w:r>
        <w:rPr>
          <w:rFonts w:ascii="Trebuchet MS"/>
          <w:spacing w:val="7"/>
        </w:rPr>
        <w:t>Engineer.</w:t>
      </w:r>
    </w:p>
    <w:p w:rsidR="00E22020" w:rsidRDefault="00E22020">
      <w:pPr>
        <w:spacing w:before="4"/>
        <w:rPr>
          <w:rFonts w:ascii="Trebuchet MS" w:eastAsia="Trebuchet MS" w:hAnsi="Trebuchet MS" w:cs="Trebuchet MS"/>
          <w:sz w:val="24"/>
          <w:szCs w:val="24"/>
        </w:rPr>
      </w:pPr>
    </w:p>
    <w:p w:rsidR="00E22020" w:rsidRDefault="00016963">
      <w:pPr>
        <w:pStyle w:val="BodyText"/>
        <w:spacing w:line="276" w:lineRule="auto"/>
        <w:ind w:left="100" w:right="184"/>
        <w:jc w:val="both"/>
        <w:rPr>
          <w:rFonts w:ascii="Trebuchet MS" w:eastAsia="Trebuchet MS" w:hAnsi="Trebuchet MS" w:cs="Trebuchet MS"/>
        </w:rPr>
      </w:pPr>
      <w:r>
        <w:rPr>
          <w:rFonts w:ascii="Trebuchet MS"/>
        </w:rPr>
        <w:t xml:space="preserve">The </w:t>
      </w:r>
      <w:r>
        <w:rPr>
          <w:rFonts w:ascii="Trebuchet MS"/>
          <w:spacing w:val="6"/>
        </w:rPr>
        <w:t xml:space="preserve">provisions </w:t>
      </w:r>
      <w:r>
        <w:rPr>
          <w:rFonts w:ascii="Trebuchet MS"/>
          <w:spacing w:val="4"/>
        </w:rPr>
        <w:t xml:space="preserve">of </w:t>
      </w:r>
      <w:r>
        <w:rPr>
          <w:rFonts w:ascii="Trebuchet MS"/>
        </w:rPr>
        <w:t xml:space="preserve">Regulation </w:t>
      </w:r>
      <w:r>
        <w:rPr>
          <w:rFonts w:ascii="Trebuchet MS"/>
          <w:spacing w:val="4"/>
        </w:rPr>
        <w:t xml:space="preserve">12 of </w:t>
      </w:r>
      <w:r>
        <w:rPr>
          <w:rFonts w:ascii="Trebuchet MS"/>
          <w:spacing w:val="2"/>
        </w:rPr>
        <w:t xml:space="preserve">the </w:t>
      </w:r>
      <w:r>
        <w:rPr>
          <w:rFonts w:ascii="Trebuchet MS"/>
        </w:rPr>
        <w:t xml:space="preserve">Construction Regulations </w:t>
      </w:r>
      <w:r>
        <w:rPr>
          <w:rFonts w:ascii="Trebuchet MS"/>
          <w:spacing w:val="6"/>
        </w:rPr>
        <w:t xml:space="preserve">shall  </w:t>
      </w:r>
      <w:r>
        <w:rPr>
          <w:rFonts w:ascii="Trebuchet MS"/>
          <w:spacing w:val="4"/>
        </w:rPr>
        <w:t xml:space="preserve">be  </w:t>
      </w:r>
      <w:r>
        <w:rPr>
          <w:rFonts w:ascii="Trebuchet MS"/>
          <w:spacing w:val="6"/>
        </w:rPr>
        <w:t xml:space="preserve">followed  </w:t>
      </w:r>
      <w:r>
        <w:rPr>
          <w:rFonts w:ascii="Trebuchet MS"/>
          <w:spacing w:val="2"/>
        </w:rPr>
        <w:t>in</w:t>
      </w:r>
      <w:r>
        <w:rPr>
          <w:rFonts w:ascii="Trebuchet MS"/>
          <w:spacing w:val="37"/>
        </w:rPr>
        <w:t xml:space="preserve"> </w:t>
      </w:r>
      <w:r>
        <w:rPr>
          <w:rFonts w:ascii="Trebuchet MS"/>
          <w:spacing w:val="8"/>
        </w:rPr>
        <w:t>every</w:t>
      </w:r>
      <w:r>
        <w:rPr>
          <w:rFonts w:ascii="Trebuchet MS"/>
          <w:w w:val="99"/>
        </w:rPr>
        <w:t xml:space="preserve"> </w:t>
      </w:r>
      <w:r>
        <w:rPr>
          <w:rFonts w:ascii="Trebuchet MS"/>
          <w:spacing w:val="9"/>
        </w:rPr>
        <w:t>detail.</w:t>
      </w:r>
    </w:p>
    <w:p w:rsidR="00E22020" w:rsidRDefault="00E22020">
      <w:pPr>
        <w:spacing w:before="8"/>
        <w:rPr>
          <w:rFonts w:ascii="Trebuchet MS" w:eastAsia="Trebuchet MS" w:hAnsi="Trebuchet MS" w:cs="Trebuchet MS"/>
          <w:sz w:val="28"/>
          <w:szCs w:val="28"/>
        </w:rPr>
      </w:pPr>
    </w:p>
    <w:p w:rsidR="00E22020" w:rsidRDefault="00016963" w:rsidP="00A72E99">
      <w:pPr>
        <w:pStyle w:val="ListParagraph"/>
        <w:numPr>
          <w:ilvl w:val="0"/>
          <w:numId w:val="20"/>
        </w:numPr>
        <w:tabs>
          <w:tab w:val="left" w:pos="432"/>
        </w:tabs>
        <w:ind w:left="431" w:hanging="331"/>
        <w:jc w:val="both"/>
        <w:rPr>
          <w:rFonts w:ascii="Trebuchet MS" w:eastAsia="Trebuchet MS" w:hAnsi="Trebuchet MS" w:cs="Trebuchet MS"/>
          <w:sz w:val="20"/>
          <w:szCs w:val="20"/>
        </w:rPr>
      </w:pPr>
      <w:r>
        <w:rPr>
          <w:rFonts w:ascii="Trebuchet MS"/>
          <w:sz w:val="20"/>
          <w:u w:val="single" w:color="000000"/>
        </w:rPr>
        <w:t xml:space="preserve">Excavation Work </w:t>
      </w:r>
      <w:r>
        <w:rPr>
          <w:rFonts w:ascii="Trebuchet MS"/>
          <w:sz w:val="20"/>
        </w:rPr>
        <w:t>(Regulation</w:t>
      </w:r>
      <w:r>
        <w:rPr>
          <w:rFonts w:ascii="Trebuchet MS"/>
          <w:spacing w:val="27"/>
          <w:sz w:val="20"/>
        </w:rPr>
        <w:t xml:space="preserve"> </w:t>
      </w:r>
      <w:r>
        <w:rPr>
          <w:rFonts w:ascii="Trebuchet MS"/>
          <w:spacing w:val="7"/>
          <w:sz w:val="20"/>
        </w:rPr>
        <w:t>13)</w:t>
      </w:r>
    </w:p>
    <w:p w:rsidR="00E22020" w:rsidRDefault="00E22020">
      <w:pPr>
        <w:rPr>
          <w:rFonts w:ascii="Trebuchet MS" w:eastAsia="Trebuchet MS" w:hAnsi="Trebuchet MS" w:cs="Trebuchet MS"/>
          <w:sz w:val="20"/>
          <w:szCs w:val="20"/>
        </w:rPr>
      </w:pPr>
    </w:p>
    <w:p w:rsidR="00E22020" w:rsidRDefault="00E22020">
      <w:pPr>
        <w:spacing w:before="1"/>
        <w:rPr>
          <w:rFonts w:ascii="Trebuchet MS" w:eastAsia="Trebuchet MS" w:hAnsi="Trebuchet MS" w:cs="Trebuchet MS"/>
          <w:sz w:val="18"/>
          <w:szCs w:val="18"/>
        </w:rPr>
      </w:pPr>
    </w:p>
    <w:p w:rsidR="00E22020" w:rsidRDefault="00016963">
      <w:pPr>
        <w:pStyle w:val="BodyText"/>
        <w:spacing w:line="276" w:lineRule="auto"/>
        <w:ind w:left="100" w:right="166"/>
        <w:jc w:val="both"/>
        <w:rPr>
          <w:rFonts w:ascii="Trebuchet MS" w:eastAsia="Trebuchet MS" w:hAnsi="Trebuchet MS" w:cs="Trebuchet MS"/>
        </w:rPr>
      </w:pPr>
      <w:r>
        <w:rPr>
          <w:rFonts w:ascii="Trebuchet MS"/>
        </w:rPr>
        <w:t>It</w:t>
      </w:r>
      <w:r>
        <w:rPr>
          <w:rFonts w:ascii="Trebuchet MS"/>
          <w:spacing w:val="17"/>
        </w:rPr>
        <w:t xml:space="preserve"> </w:t>
      </w:r>
      <w:r>
        <w:rPr>
          <w:rFonts w:ascii="Trebuchet MS"/>
        </w:rPr>
        <w:t>is</w:t>
      </w:r>
      <w:r>
        <w:rPr>
          <w:rFonts w:ascii="Trebuchet MS"/>
          <w:spacing w:val="23"/>
        </w:rPr>
        <w:t xml:space="preserve"> </w:t>
      </w:r>
      <w:r>
        <w:rPr>
          <w:rFonts w:ascii="Trebuchet MS"/>
          <w:spacing w:val="7"/>
        </w:rPr>
        <w:t>essential</w:t>
      </w:r>
      <w:r>
        <w:rPr>
          <w:rFonts w:ascii="Trebuchet MS"/>
          <w:spacing w:val="18"/>
        </w:rPr>
        <w:t xml:space="preserve"> </w:t>
      </w:r>
      <w:r>
        <w:rPr>
          <w:rFonts w:ascii="Trebuchet MS"/>
          <w:spacing w:val="5"/>
        </w:rPr>
        <w:t>that</w:t>
      </w:r>
      <w:r>
        <w:rPr>
          <w:rFonts w:ascii="Trebuchet MS"/>
          <w:spacing w:val="17"/>
        </w:rPr>
        <w:t xml:space="preserve"> </w:t>
      </w:r>
      <w:r>
        <w:rPr>
          <w:rFonts w:ascii="Trebuchet MS"/>
          <w:spacing w:val="4"/>
        </w:rPr>
        <w:t>the</w:t>
      </w:r>
      <w:r>
        <w:rPr>
          <w:rFonts w:ascii="Trebuchet MS"/>
          <w:spacing w:val="21"/>
        </w:rPr>
        <w:t xml:space="preserve"> </w:t>
      </w:r>
      <w:r>
        <w:rPr>
          <w:rFonts w:ascii="Trebuchet MS"/>
        </w:rPr>
        <w:t>Contractor</w:t>
      </w:r>
      <w:r>
        <w:rPr>
          <w:rFonts w:ascii="Trebuchet MS"/>
          <w:spacing w:val="20"/>
        </w:rPr>
        <w:t xml:space="preserve"> </w:t>
      </w:r>
      <w:r>
        <w:rPr>
          <w:rFonts w:ascii="Trebuchet MS"/>
          <w:spacing w:val="6"/>
        </w:rPr>
        <w:t>shall</w:t>
      </w:r>
      <w:r>
        <w:rPr>
          <w:rFonts w:ascii="Trebuchet MS"/>
          <w:spacing w:val="11"/>
        </w:rPr>
        <w:t xml:space="preserve"> </w:t>
      </w:r>
      <w:r>
        <w:rPr>
          <w:rFonts w:ascii="Trebuchet MS"/>
          <w:spacing w:val="5"/>
        </w:rPr>
        <w:t>follow</w:t>
      </w:r>
      <w:r>
        <w:rPr>
          <w:rFonts w:ascii="Trebuchet MS"/>
          <w:spacing w:val="28"/>
        </w:rPr>
        <w:t xml:space="preserve"> </w:t>
      </w:r>
      <w:r>
        <w:rPr>
          <w:rFonts w:ascii="Trebuchet MS"/>
          <w:spacing w:val="4"/>
        </w:rPr>
        <w:t>the</w:t>
      </w:r>
      <w:r>
        <w:rPr>
          <w:rFonts w:ascii="Trebuchet MS"/>
          <w:spacing w:val="26"/>
        </w:rPr>
        <w:t xml:space="preserve"> </w:t>
      </w:r>
      <w:r>
        <w:rPr>
          <w:rFonts w:ascii="Trebuchet MS"/>
        </w:rPr>
        <w:t>instructions</w:t>
      </w:r>
      <w:r>
        <w:rPr>
          <w:rFonts w:ascii="Trebuchet MS"/>
          <w:spacing w:val="27"/>
        </w:rPr>
        <w:t xml:space="preserve"> </w:t>
      </w:r>
      <w:r>
        <w:rPr>
          <w:rFonts w:ascii="Trebuchet MS"/>
          <w:spacing w:val="6"/>
        </w:rPr>
        <w:t>and</w:t>
      </w:r>
      <w:r>
        <w:rPr>
          <w:rFonts w:ascii="Trebuchet MS"/>
          <w:spacing w:val="21"/>
        </w:rPr>
        <w:t xml:space="preserve"> </w:t>
      </w:r>
      <w:r>
        <w:rPr>
          <w:rFonts w:ascii="Trebuchet MS"/>
          <w:spacing w:val="7"/>
        </w:rPr>
        <w:t>precautions</w:t>
      </w:r>
      <w:r>
        <w:rPr>
          <w:rFonts w:ascii="Trebuchet MS"/>
          <w:spacing w:val="23"/>
        </w:rPr>
        <w:t xml:space="preserve"> </w:t>
      </w:r>
      <w:r>
        <w:rPr>
          <w:rFonts w:ascii="Trebuchet MS"/>
        </w:rPr>
        <w:t>in</w:t>
      </w:r>
      <w:r>
        <w:rPr>
          <w:rFonts w:ascii="Trebuchet MS"/>
          <w:spacing w:val="21"/>
        </w:rPr>
        <w:t xml:space="preserve"> </w:t>
      </w:r>
      <w:r>
        <w:rPr>
          <w:rFonts w:ascii="Trebuchet MS"/>
          <w:spacing w:val="4"/>
        </w:rPr>
        <w:t>the</w:t>
      </w:r>
      <w:r>
        <w:rPr>
          <w:rFonts w:ascii="Trebuchet MS"/>
          <w:spacing w:val="24"/>
        </w:rPr>
        <w:t xml:space="preserve"> </w:t>
      </w:r>
      <w:r>
        <w:rPr>
          <w:rFonts w:ascii="Trebuchet MS"/>
          <w:spacing w:val="9"/>
        </w:rPr>
        <w:t>Standard</w:t>
      </w:r>
      <w:r>
        <w:rPr>
          <w:rFonts w:ascii="Trebuchet MS"/>
          <w:spacing w:val="9"/>
          <w:w w:val="99"/>
        </w:rPr>
        <w:t xml:space="preserve"> </w:t>
      </w:r>
      <w:r>
        <w:rPr>
          <w:rFonts w:ascii="Trebuchet MS"/>
          <w:spacing w:val="7"/>
        </w:rPr>
        <w:t xml:space="preserve">Specifications and Project Specifications </w:t>
      </w:r>
      <w:r>
        <w:rPr>
          <w:rFonts w:ascii="Trebuchet MS"/>
          <w:spacing w:val="2"/>
        </w:rPr>
        <w:t xml:space="preserve">as </w:t>
      </w:r>
      <w:r>
        <w:rPr>
          <w:rFonts w:ascii="Trebuchet MS"/>
          <w:spacing w:val="3"/>
        </w:rPr>
        <w:t xml:space="preserve">well </w:t>
      </w:r>
      <w:r>
        <w:rPr>
          <w:rFonts w:ascii="Trebuchet MS"/>
          <w:spacing w:val="6"/>
        </w:rPr>
        <w:t xml:space="preserve">as </w:t>
      </w:r>
      <w:r>
        <w:rPr>
          <w:rFonts w:ascii="Trebuchet MS"/>
          <w:spacing w:val="2"/>
        </w:rPr>
        <w:t xml:space="preserve">the </w:t>
      </w:r>
      <w:r>
        <w:rPr>
          <w:rFonts w:ascii="Trebuchet MS"/>
          <w:spacing w:val="4"/>
        </w:rPr>
        <w:t xml:space="preserve">provisions </w:t>
      </w:r>
      <w:r>
        <w:rPr>
          <w:rFonts w:ascii="Trebuchet MS"/>
          <w:spacing w:val="2"/>
        </w:rPr>
        <w:t>of the</w:t>
      </w:r>
      <w:r>
        <w:rPr>
          <w:rFonts w:ascii="Trebuchet MS"/>
          <w:spacing w:val="37"/>
        </w:rPr>
        <w:t xml:space="preserve"> </w:t>
      </w:r>
      <w:r>
        <w:rPr>
          <w:rFonts w:ascii="Trebuchet MS"/>
          <w:spacing w:val="4"/>
        </w:rPr>
        <w:t>Construction</w:t>
      </w:r>
      <w:r>
        <w:rPr>
          <w:rFonts w:ascii="Trebuchet MS"/>
          <w:w w:val="99"/>
        </w:rPr>
        <w:t xml:space="preserve"> </w:t>
      </w:r>
      <w:r>
        <w:rPr>
          <w:rFonts w:ascii="Trebuchet MS"/>
        </w:rPr>
        <w:t>Regulations</w:t>
      </w:r>
      <w:r>
        <w:rPr>
          <w:rFonts w:ascii="Trebuchet MS"/>
          <w:spacing w:val="46"/>
        </w:rPr>
        <w:t xml:space="preserve"> </w:t>
      </w:r>
      <w:r>
        <w:rPr>
          <w:rFonts w:ascii="Trebuchet MS"/>
        </w:rPr>
        <w:t>to</w:t>
      </w:r>
      <w:r>
        <w:rPr>
          <w:rFonts w:ascii="Trebuchet MS"/>
          <w:spacing w:val="45"/>
        </w:rPr>
        <w:t xml:space="preserve"> </w:t>
      </w:r>
      <w:r>
        <w:rPr>
          <w:rFonts w:ascii="Trebuchet MS"/>
          <w:spacing w:val="5"/>
        </w:rPr>
        <w:t>the</w:t>
      </w:r>
      <w:r>
        <w:rPr>
          <w:rFonts w:ascii="Trebuchet MS"/>
          <w:spacing w:val="41"/>
        </w:rPr>
        <w:t xml:space="preserve"> </w:t>
      </w:r>
      <w:r>
        <w:rPr>
          <w:rFonts w:ascii="Trebuchet MS"/>
          <w:spacing w:val="6"/>
        </w:rPr>
        <w:t>letter</w:t>
      </w:r>
      <w:r>
        <w:rPr>
          <w:rFonts w:ascii="Trebuchet MS"/>
          <w:spacing w:val="41"/>
        </w:rPr>
        <w:t xml:space="preserve"> </w:t>
      </w:r>
      <w:r>
        <w:rPr>
          <w:rFonts w:ascii="Trebuchet MS"/>
          <w:spacing w:val="6"/>
        </w:rPr>
        <w:t>as</w:t>
      </w:r>
      <w:r>
        <w:rPr>
          <w:rFonts w:ascii="Trebuchet MS"/>
          <w:spacing w:val="42"/>
        </w:rPr>
        <w:t xml:space="preserve"> </w:t>
      </w:r>
      <w:r>
        <w:rPr>
          <w:rFonts w:ascii="Trebuchet MS"/>
          <w:spacing w:val="8"/>
        </w:rPr>
        <w:t>unsafe</w:t>
      </w:r>
      <w:r>
        <w:rPr>
          <w:rFonts w:ascii="Trebuchet MS"/>
          <w:spacing w:val="43"/>
        </w:rPr>
        <w:t xml:space="preserve"> </w:t>
      </w:r>
      <w:r>
        <w:rPr>
          <w:rFonts w:ascii="Trebuchet MS"/>
          <w:spacing w:val="8"/>
        </w:rPr>
        <w:t>excavations</w:t>
      </w:r>
      <w:r>
        <w:rPr>
          <w:rFonts w:ascii="Trebuchet MS"/>
          <w:spacing w:val="42"/>
        </w:rPr>
        <w:t xml:space="preserve"> </w:t>
      </w:r>
      <w:r>
        <w:rPr>
          <w:rFonts w:ascii="Trebuchet MS"/>
          <w:spacing w:val="7"/>
        </w:rPr>
        <w:t>can</w:t>
      </w:r>
      <w:r>
        <w:rPr>
          <w:rFonts w:ascii="Trebuchet MS"/>
          <w:spacing w:val="43"/>
        </w:rPr>
        <w:t xml:space="preserve"> </w:t>
      </w:r>
      <w:r>
        <w:rPr>
          <w:rFonts w:ascii="Trebuchet MS"/>
          <w:spacing w:val="5"/>
        </w:rPr>
        <w:t>be</w:t>
      </w:r>
      <w:r>
        <w:rPr>
          <w:rFonts w:ascii="Trebuchet MS"/>
          <w:spacing w:val="41"/>
        </w:rPr>
        <w:t xml:space="preserve"> </w:t>
      </w:r>
      <w:r>
        <w:rPr>
          <w:rFonts w:ascii="Trebuchet MS"/>
        </w:rPr>
        <w:t>a</w:t>
      </w:r>
      <w:r>
        <w:rPr>
          <w:rFonts w:ascii="Trebuchet MS"/>
          <w:spacing w:val="42"/>
        </w:rPr>
        <w:t xml:space="preserve"> </w:t>
      </w:r>
      <w:r>
        <w:rPr>
          <w:rFonts w:ascii="Trebuchet MS"/>
          <w:spacing w:val="5"/>
        </w:rPr>
        <w:t>major</w:t>
      </w:r>
      <w:r>
        <w:rPr>
          <w:rFonts w:ascii="Trebuchet MS"/>
          <w:spacing w:val="38"/>
        </w:rPr>
        <w:t xml:space="preserve"> </w:t>
      </w:r>
      <w:r>
        <w:rPr>
          <w:rFonts w:ascii="Trebuchet MS"/>
          <w:spacing w:val="7"/>
        </w:rPr>
        <w:t>hazard</w:t>
      </w:r>
      <w:r>
        <w:rPr>
          <w:rFonts w:ascii="Trebuchet MS"/>
          <w:spacing w:val="46"/>
        </w:rPr>
        <w:t xml:space="preserve"> </w:t>
      </w:r>
      <w:r>
        <w:rPr>
          <w:rFonts w:ascii="Trebuchet MS"/>
          <w:spacing w:val="6"/>
        </w:rPr>
        <w:t>on</w:t>
      </w:r>
      <w:r>
        <w:rPr>
          <w:rFonts w:ascii="Trebuchet MS"/>
          <w:spacing w:val="40"/>
        </w:rPr>
        <w:t xml:space="preserve"> </w:t>
      </w:r>
      <w:r>
        <w:rPr>
          <w:rFonts w:ascii="Trebuchet MS"/>
          <w:spacing w:val="7"/>
        </w:rPr>
        <w:t>any</w:t>
      </w:r>
      <w:r>
        <w:rPr>
          <w:rFonts w:ascii="Trebuchet MS"/>
          <w:spacing w:val="34"/>
        </w:rPr>
        <w:t xml:space="preserve"> </w:t>
      </w:r>
      <w:r>
        <w:rPr>
          <w:rFonts w:ascii="Trebuchet MS"/>
          <w:spacing w:val="8"/>
        </w:rPr>
        <w:t>construction</w:t>
      </w:r>
      <w:r>
        <w:rPr>
          <w:rFonts w:ascii="Trebuchet MS"/>
          <w:w w:val="99"/>
        </w:rPr>
        <w:t xml:space="preserve"> </w:t>
      </w:r>
      <w:r>
        <w:rPr>
          <w:rFonts w:ascii="Trebuchet MS"/>
          <w:spacing w:val="5"/>
        </w:rPr>
        <w:t xml:space="preserve">site. </w:t>
      </w:r>
      <w:r>
        <w:rPr>
          <w:rFonts w:ascii="Trebuchet MS"/>
        </w:rPr>
        <w:t xml:space="preserve">The Contractor </w:t>
      </w:r>
      <w:r>
        <w:rPr>
          <w:rFonts w:ascii="Trebuchet MS"/>
          <w:spacing w:val="7"/>
        </w:rPr>
        <w:t xml:space="preserve">shall </w:t>
      </w:r>
      <w:r>
        <w:rPr>
          <w:rFonts w:ascii="Trebuchet MS"/>
          <w:spacing w:val="6"/>
        </w:rPr>
        <w:t xml:space="preserve">therefore </w:t>
      </w:r>
      <w:r>
        <w:rPr>
          <w:rFonts w:ascii="Trebuchet MS"/>
          <w:spacing w:val="4"/>
        </w:rPr>
        <w:t xml:space="preserve">ensure </w:t>
      </w:r>
      <w:r>
        <w:rPr>
          <w:rFonts w:ascii="Trebuchet MS"/>
          <w:spacing w:val="6"/>
        </w:rPr>
        <w:t xml:space="preserve">that </w:t>
      </w:r>
      <w:r>
        <w:rPr>
          <w:rFonts w:ascii="Trebuchet MS"/>
          <w:spacing w:val="4"/>
        </w:rPr>
        <w:t xml:space="preserve">all </w:t>
      </w:r>
      <w:r>
        <w:rPr>
          <w:rFonts w:ascii="Trebuchet MS"/>
          <w:spacing w:val="7"/>
        </w:rPr>
        <w:t xml:space="preserve">excavation </w:t>
      </w:r>
      <w:r>
        <w:rPr>
          <w:rFonts w:ascii="Trebuchet MS"/>
        </w:rPr>
        <w:t xml:space="preserve">work </w:t>
      </w:r>
      <w:r>
        <w:rPr>
          <w:rFonts w:ascii="Trebuchet MS"/>
          <w:spacing w:val="2"/>
        </w:rPr>
        <w:t xml:space="preserve">is in </w:t>
      </w:r>
      <w:r>
        <w:rPr>
          <w:rFonts w:ascii="Trebuchet MS"/>
          <w:spacing w:val="5"/>
        </w:rPr>
        <w:t xml:space="preserve">term </w:t>
      </w:r>
      <w:r>
        <w:rPr>
          <w:rFonts w:ascii="Trebuchet MS"/>
        </w:rPr>
        <w:t xml:space="preserve">s </w:t>
      </w:r>
      <w:r>
        <w:rPr>
          <w:rFonts w:ascii="Trebuchet MS"/>
          <w:spacing w:val="6"/>
        </w:rPr>
        <w:t xml:space="preserve">of </w:t>
      </w:r>
      <w:r>
        <w:rPr>
          <w:rFonts w:ascii="Trebuchet MS"/>
          <w:spacing w:val="4"/>
        </w:rPr>
        <w:t>the</w:t>
      </w:r>
      <w:r>
        <w:rPr>
          <w:rFonts w:ascii="Trebuchet MS"/>
          <w:spacing w:val="34"/>
        </w:rPr>
        <w:t xml:space="preserve"> </w:t>
      </w:r>
      <w:r>
        <w:rPr>
          <w:rFonts w:ascii="Trebuchet MS"/>
          <w:spacing w:val="9"/>
        </w:rPr>
        <w:t>Standard</w:t>
      </w:r>
      <w:r>
        <w:rPr>
          <w:rFonts w:ascii="Trebuchet MS"/>
          <w:spacing w:val="9"/>
          <w:w w:val="99"/>
        </w:rPr>
        <w:t xml:space="preserve"> </w:t>
      </w:r>
      <w:r>
        <w:rPr>
          <w:rFonts w:ascii="Trebuchet MS"/>
          <w:spacing w:val="7"/>
        </w:rPr>
        <w:t xml:space="preserve">Specifications and Project Specifications and </w:t>
      </w:r>
      <w:r>
        <w:rPr>
          <w:rFonts w:ascii="Trebuchet MS"/>
          <w:spacing w:val="4"/>
        </w:rPr>
        <w:t xml:space="preserve">the </w:t>
      </w:r>
      <w:r>
        <w:rPr>
          <w:rFonts w:ascii="Trebuchet MS"/>
          <w:spacing w:val="8"/>
        </w:rPr>
        <w:t xml:space="preserve">Construction Regulations, </w:t>
      </w:r>
      <w:r>
        <w:rPr>
          <w:rFonts w:ascii="Trebuchet MS"/>
          <w:spacing w:val="7"/>
        </w:rPr>
        <w:t>carried out</w:t>
      </w:r>
      <w:r>
        <w:rPr>
          <w:rFonts w:ascii="Trebuchet MS"/>
          <w:spacing w:val="13"/>
        </w:rPr>
        <w:t xml:space="preserve"> </w:t>
      </w:r>
      <w:r>
        <w:rPr>
          <w:rFonts w:ascii="Trebuchet MS"/>
          <w:spacing w:val="8"/>
        </w:rPr>
        <w:t>under</w:t>
      </w:r>
      <w:r>
        <w:rPr>
          <w:rFonts w:ascii="Trebuchet MS"/>
          <w:w w:val="99"/>
        </w:rPr>
        <w:t xml:space="preserve"> </w:t>
      </w:r>
      <w:r>
        <w:rPr>
          <w:rFonts w:ascii="Trebuchet MS"/>
          <w:spacing w:val="5"/>
        </w:rPr>
        <w:t xml:space="preserve">the </w:t>
      </w:r>
      <w:r>
        <w:rPr>
          <w:rFonts w:ascii="Trebuchet MS"/>
          <w:spacing w:val="7"/>
        </w:rPr>
        <w:t xml:space="preserve">supervision </w:t>
      </w:r>
      <w:r>
        <w:rPr>
          <w:rFonts w:ascii="Trebuchet MS"/>
          <w:spacing w:val="5"/>
        </w:rPr>
        <w:t xml:space="preserve">of </w:t>
      </w:r>
      <w:r>
        <w:rPr>
          <w:rFonts w:ascii="Trebuchet MS"/>
        </w:rPr>
        <w:t xml:space="preserve">a </w:t>
      </w:r>
      <w:r>
        <w:rPr>
          <w:rFonts w:ascii="Trebuchet MS"/>
          <w:spacing w:val="9"/>
        </w:rPr>
        <w:t xml:space="preserve">competent </w:t>
      </w:r>
      <w:r>
        <w:rPr>
          <w:rFonts w:ascii="Trebuchet MS"/>
          <w:spacing w:val="8"/>
        </w:rPr>
        <w:t xml:space="preserve">person, </w:t>
      </w:r>
      <w:r>
        <w:rPr>
          <w:rFonts w:ascii="Trebuchet MS"/>
          <w:spacing w:val="2"/>
        </w:rPr>
        <w:t xml:space="preserve">that </w:t>
      </w:r>
      <w:r>
        <w:rPr>
          <w:rFonts w:ascii="Trebuchet MS"/>
          <w:spacing w:val="6"/>
        </w:rPr>
        <w:t xml:space="preserve">inspections </w:t>
      </w:r>
      <w:r>
        <w:rPr>
          <w:rFonts w:ascii="Trebuchet MS"/>
          <w:spacing w:val="5"/>
        </w:rPr>
        <w:t xml:space="preserve">are </w:t>
      </w:r>
      <w:r>
        <w:rPr>
          <w:rFonts w:ascii="Trebuchet MS"/>
          <w:spacing w:val="6"/>
        </w:rPr>
        <w:t xml:space="preserve">carried out </w:t>
      </w:r>
      <w:r>
        <w:rPr>
          <w:rFonts w:ascii="Trebuchet MS"/>
          <w:spacing w:val="5"/>
        </w:rPr>
        <w:t xml:space="preserve">by </w:t>
      </w:r>
      <w:r>
        <w:rPr>
          <w:rFonts w:ascii="Trebuchet MS"/>
        </w:rPr>
        <w:t>a</w:t>
      </w:r>
      <w:r>
        <w:rPr>
          <w:rFonts w:ascii="Trebuchet MS"/>
          <w:spacing w:val="-19"/>
        </w:rPr>
        <w:t xml:space="preserve"> </w:t>
      </w:r>
      <w:r>
        <w:rPr>
          <w:rFonts w:ascii="Trebuchet MS"/>
          <w:spacing w:val="8"/>
        </w:rPr>
        <w:t>Professional</w:t>
      </w:r>
      <w:r>
        <w:rPr>
          <w:rFonts w:ascii="Trebuchet MS"/>
          <w:w w:val="99"/>
        </w:rPr>
        <w:t xml:space="preserve"> </w:t>
      </w:r>
      <w:r>
        <w:rPr>
          <w:rFonts w:ascii="Trebuchet MS"/>
          <w:spacing w:val="10"/>
        </w:rPr>
        <w:t xml:space="preserve">Engineer </w:t>
      </w:r>
      <w:r>
        <w:rPr>
          <w:rFonts w:ascii="Trebuchet MS"/>
          <w:spacing w:val="4"/>
        </w:rPr>
        <w:t xml:space="preserve">or </w:t>
      </w:r>
      <w:r>
        <w:rPr>
          <w:rFonts w:ascii="Trebuchet MS"/>
        </w:rPr>
        <w:t xml:space="preserve">Technologist, </w:t>
      </w:r>
      <w:r>
        <w:rPr>
          <w:rFonts w:ascii="Trebuchet MS"/>
          <w:spacing w:val="6"/>
        </w:rPr>
        <w:t xml:space="preserve">and that </w:t>
      </w:r>
      <w:r>
        <w:rPr>
          <w:rFonts w:ascii="Trebuchet MS"/>
          <w:spacing w:val="4"/>
        </w:rPr>
        <w:t xml:space="preserve">all </w:t>
      </w:r>
      <w:r>
        <w:rPr>
          <w:rFonts w:ascii="Trebuchet MS"/>
          <w:spacing w:val="6"/>
        </w:rPr>
        <w:t xml:space="preserve">work </w:t>
      </w:r>
      <w:r>
        <w:rPr>
          <w:rFonts w:ascii="Trebuchet MS"/>
        </w:rPr>
        <w:t xml:space="preserve">is </w:t>
      </w:r>
      <w:r>
        <w:rPr>
          <w:rFonts w:ascii="Trebuchet MS"/>
          <w:spacing w:val="7"/>
        </w:rPr>
        <w:t xml:space="preserve">done </w:t>
      </w:r>
      <w:r>
        <w:rPr>
          <w:rFonts w:ascii="Trebuchet MS"/>
        </w:rPr>
        <w:t xml:space="preserve">in </w:t>
      </w:r>
      <w:r>
        <w:rPr>
          <w:rFonts w:ascii="Trebuchet MS"/>
          <w:spacing w:val="8"/>
        </w:rPr>
        <w:t xml:space="preserve">such </w:t>
      </w:r>
      <w:r>
        <w:rPr>
          <w:rFonts w:ascii="Trebuchet MS"/>
        </w:rPr>
        <w:t xml:space="preserve">a manner </w:t>
      </w:r>
      <w:r>
        <w:rPr>
          <w:rFonts w:ascii="Trebuchet MS"/>
          <w:spacing w:val="5"/>
        </w:rPr>
        <w:t xml:space="preserve">that </w:t>
      </w:r>
      <w:r>
        <w:rPr>
          <w:rFonts w:ascii="Trebuchet MS"/>
          <w:spacing w:val="3"/>
        </w:rPr>
        <w:t xml:space="preserve">no  </w:t>
      </w:r>
      <w:r>
        <w:rPr>
          <w:rFonts w:ascii="Trebuchet MS"/>
          <w:spacing w:val="7"/>
        </w:rPr>
        <w:t xml:space="preserve">hazards  </w:t>
      </w:r>
      <w:r>
        <w:rPr>
          <w:rFonts w:ascii="Trebuchet MS"/>
          <w:spacing w:val="5"/>
        </w:rPr>
        <w:t>are</w:t>
      </w:r>
      <w:r>
        <w:rPr>
          <w:rFonts w:ascii="Trebuchet MS"/>
          <w:w w:val="99"/>
        </w:rPr>
        <w:t xml:space="preserve"> </w:t>
      </w:r>
      <w:r>
        <w:rPr>
          <w:rFonts w:ascii="Trebuchet MS"/>
          <w:spacing w:val="8"/>
        </w:rPr>
        <w:t xml:space="preserve">created </w:t>
      </w:r>
      <w:r>
        <w:rPr>
          <w:rFonts w:ascii="Trebuchet MS"/>
          <w:spacing w:val="4"/>
        </w:rPr>
        <w:t xml:space="preserve">by </w:t>
      </w:r>
      <w:r>
        <w:rPr>
          <w:rFonts w:ascii="Trebuchet MS"/>
          <w:spacing w:val="8"/>
        </w:rPr>
        <w:t xml:space="preserve">unsafe excavations </w:t>
      </w:r>
      <w:r>
        <w:rPr>
          <w:rFonts w:ascii="Trebuchet MS"/>
          <w:spacing w:val="7"/>
        </w:rPr>
        <w:t xml:space="preserve">and </w:t>
      </w:r>
      <w:r>
        <w:rPr>
          <w:rFonts w:ascii="Trebuchet MS"/>
          <w:spacing w:val="8"/>
        </w:rPr>
        <w:t>working</w:t>
      </w:r>
      <w:r>
        <w:rPr>
          <w:rFonts w:ascii="Trebuchet MS"/>
          <w:spacing w:val="52"/>
        </w:rPr>
        <w:t xml:space="preserve"> </w:t>
      </w:r>
      <w:r>
        <w:rPr>
          <w:rFonts w:ascii="Trebuchet MS"/>
          <w:spacing w:val="7"/>
        </w:rPr>
        <w:t>conditions.</w:t>
      </w:r>
    </w:p>
    <w:p w:rsidR="00E22020" w:rsidRDefault="00E22020">
      <w:pPr>
        <w:spacing w:before="11"/>
        <w:rPr>
          <w:rFonts w:ascii="Trebuchet MS" w:eastAsia="Trebuchet MS" w:hAnsi="Trebuchet MS" w:cs="Trebuchet MS"/>
          <w:sz w:val="23"/>
          <w:szCs w:val="23"/>
        </w:rPr>
      </w:pPr>
    </w:p>
    <w:p w:rsidR="00E22020" w:rsidRDefault="00016963">
      <w:pPr>
        <w:pStyle w:val="BodyText"/>
        <w:spacing w:line="278" w:lineRule="auto"/>
        <w:ind w:left="100" w:right="182"/>
        <w:jc w:val="both"/>
        <w:rPr>
          <w:rFonts w:ascii="Trebuchet MS" w:eastAsia="Trebuchet MS" w:hAnsi="Trebuchet MS" w:cs="Trebuchet MS"/>
        </w:rPr>
      </w:pPr>
      <w:r>
        <w:rPr>
          <w:rFonts w:ascii="Trebuchet MS"/>
          <w:spacing w:val="8"/>
        </w:rPr>
        <w:t>Supervision</w:t>
      </w:r>
      <w:r>
        <w:rPr>
          <w:rFonts w:ascii="Trebuchet MS"/>
          <w:spacing w:val="26"/>
        </w:rPr>
        <w:t xml:space="preserve"> </w:t>
      </w:r>
      <w:r>
        <w:rPr>
          <w:rFonts w:ascii="Trebuchet MS"/>
          <w:spacing w:val="4"/>
        </w:rPr>
        <w:t>by</w:t>
      </w:r>
      <w:r>
        <w:rPr>
          <w:rFonts w:ascii="Trebuchet MS"/>
          <w:spacing w:val="15"/>
        </w:rPr>
        <w:t xml:space="preserve"> </w:t>
      </w:r>
      <w:r>
        <w:rPr>
          <w:rFonts w:ascii="Trebuchet MS"/>
        </w:rPr>
        <w:t>a</w:t>
      </w:r>
      <w:r>
        <w:rPr>
          <w:rFonts w:ascii="Trebuchet MS"/>
          <w:spacing w:val="23"/>
        </w:rPr>
        <w:t xml:space="preserve"> </w:t>
      </w:r>
      <w:r>
        <w:rPr>
          <w:rFonts w:ascii="Trebuchet MS"/>
          <w:spacing w:val="9"/>
        </w:rPr>
        <w:t>competent</w:t>
      </w:r>
      <w:r>
        <w:rPr>
          <w:rFonts w:ascii="Trebuchet MS"/>
          <w:spacing w:val="30"/>
        </w:rPr>
        <w:t xml:space="preserve"> </w:t>
      </w:r>
      <w:r>
        <w:rPr>
          <w:rFonts w:ascii="Trebuchet MS"/>
          <w:spacing w:val="8"/>
        </w:rPr>
        <w:t>person</w:t>
      </w:r>
      <w:r>
        <w:rPr>
          <w:rFonts w:ascii="Trebuchet MS"/>
          <w:spacing w:val="19"/>
        </w:rPr>
        <w:t xml:space="preserve"> </w:t>
      </w:r>
      <w:r>
        <w:rPr>
          <w:rFonts w:ascii="Trebuchet MS"/>
          <w:spacing w:val="4"/>
        </w:rPr>
        <w:t>will</w:t>
      </w:r>
      <w:r>
        <w:rPr>
          <w:rFonts w:ascii="Trebuchet MS"/>
          <w:spacing w:val="14"/>
        </w:rPr>
        <w:t xml:space="preserve"> </w:t>
      </w:r>
      <w:r>
        <w:rPr>
          <w:rFonts w:ascii="Trebuchet MS"/>
          <w:spacing w:val="8"/>
        </w:rPr>
        <w:t>not</w:t>
      </w:r>
      <w:r>
        <w:rPr>
          <w:rFonts w:ascii="Trebuchet MS"/>
          <w:spacing w:val="16"/>
        </w:rPr>
        <w:t xml:space="preserve"> </w:t>
      </w:r>
      <w:r>
        <w:rPr>
          <w:rFonts w:ascii="Trebuchet MS"/>
          <w:spacing w:val="6"/>
        </w:rPr>
        <w:t>relieve</w:t>
      </w:r>
      <w:r>
        <w:rPr>
          <w:rFonts w:ascii="Trebuchet MS"/>
          <w:spacing w:val="22"/>
        </w:rPr>
        <w:t xml:space="preserve"> </w:t>
      </w:r>
      <w:r>
        <w:rPr>
          <w:rFonts w:ascii="Trebuchet MS"/>
          <w:spacing w:val="5"/>
        </w:rPr>
        <w:t>the</w:t>
      </w:r>
      <w:r>
        <w:rPr>
          <w:rFonts w:ascii="Trebuchet MS"/>
          <w:spacing w:val="22"/>
        </w:rPr>
        <w:t xml:space="preserve"> </w:t>
      </w:r>
      <w:r>
        <w:rPr>
          <w:rFonts w:ascii="Trebuchet MS"/>
        </w:rPr>
        <w:t>Contractor</w:t>
      </w:r>
      <w:r>
        <w:rPr>
          <w:rFonts w:ascii="Trebuchet MS"/>
          <w:spacing w:val="23"/>
        </w:rPr>
        <w:t xml:space="preserve"> </w:t>
      </w:r>
      <w:r>
        <w:rPr>
          <w:rFonts w:ascii="Trebuchet MS"/>
          <w:spacing w:val="6"/>
        </w:rPr>
        <w:t>from</w:t>
      </w:r>
      <w:r>
        <w:rPr>
          <w:rFonts w:ascii="Trebuchet MS"/>
          <w:spacing w:val="34"/>
        </w:rPr>
        <w:t xml:space="preserve"> </w:t>
      </w:r>
      <w:r>
        <w:rPr>
          <w:rFonts w:ascii="Trebuchet MS"/>
          <w:spacing w:val="7"/>
        </w:rPr>
        <w:t>any</w:t>
      </w:r>
      <w:r>
        <w:rPr>
          <w:rFonts w:ascii="Trebuchet MS"/>
          <w:spacing w:val="18"/>
        </w:rPr>
        <w:t xml:space="preserve"> </w:t>
      </w:r>
      <w:r>
        <w:rPr>
          <w:rFonts w:ascii="Trebuchet MS"/>
          <w:spacing w:val="6"/>
        </w:rPr>
        <w:t>of</w:t>
      </w:r>
      <w:r>
        <w:rPr>
          <w:rFonts w:ascii="Trebuchet MS"/>
          <w:spacing w:val="21"/>
        </w:rPr>
        <w:t xml:space="preserve"> </w:t>
      </w:r>
      <w:r>
        <w:rPr>
          <w:rFonts w:ascii="Trebuchet MS"/>
          <w:spacing w:val="4"/>
        </w:rPr>
        <w:t>his</w:t>
      </w:r>
      <w:r>
        <w:rPr>
          <w:rFonts w:ascii="Trebuchet MS"/>
          <w:spacing w:val="28"/>
        </w:rPr>
        <w:t xml:space="preserve"> </w:t>
      </w:r>
      <w:r>
        <w:rPr>
          <w:rFonts w:ascii="Trebuchet MS"/>
          <w:spacing w:val="6"/>
        </w:rPr>
        <w:t>duties</w:t>
      </w:r>
      <w:r>
        <w:rPr>
          <w:rFonts w:ascii="Trebuchet MS"/>
          <w:spacing w:val="26"/>
        </w:rPr>
        <w:t xml:space="preserve"> </w:t>
      </w:r>
      <w:r>
        <w:rPr>
          <w:rFonts w:ascii="Trebuchet MS"/>
          <w:spacing w:val="6"/>
        </w:rPr>
        <w:t>and</w:t>
      </w:r>
      <w:r>
        <w:rPr>
          <w:rFonts w:ascii="Trebuchet MS"/>
          <w:w w:val="99"/>
        </w:rPr>
        <w:t xml:space="preserve"> </w:t>
      </w:r>
      <w:r>
        <w:rPr>
          <w:rFonts w:ascii="Trebuchet MS"/>
          <w:spacing w:val="6"/>
        </w:rPr>
        <w:t xml:space="preserve">responsibilities </w:t>
      </w:r>
      <w:r>
        <w:rPr>
          <w:rFonts w:ascii="Trebuchet MS"/>
          <w:spacing w:val="8"/>
        </w:rPr>
        <w:t xml:space="preserve">under </w:t>
      </w:r>
      <w:r>
        <w:rPr>
          <w:rFonts w:ascii="Trebuchet MS"/>
        </w:rPr>
        <w:t xml:space="preserve">Regulation </w:t>
      </w:r>
      <w:r>
        <w:rPr>
          <w:rFonts w:ascii="Trebuchet MS"/>
          <w:spacing w:val="5"/>
        </w:rPr>
        <w:t xml:space="preserve">13 </w:t>
      </w:r>
      <w:r>
        <w:rPr>
          <w:rFonts w:ascii="Trebuchet MS"/>
          <w:spacing w:val="6"/>
        </w:rPr>
        <w:t xml:space="preserve">of </w:t>
      </w:r>
      <w:r>
        <w:rPr>
          <w:rFonts w:ascii="Trebuchet MS"/>
          <w:spacing w:val="5"/>
        </w:rPr>
        <w:t xml:space="preserve">the </w:t>
      </w:r>
      <w:r>
        <w:rPr>
          <w:rFonts w:ascii="Trebuchet MS"/>
          <w:spacing w:val="8"/>
        </w:rPr>
        <w:t>Construction</w:t>
      </w:r>
      <w:r>
        <w:rPr>
          <w:rFonts w:ascii="Trebuchet MS"/>
          <w:spacing w:val="73"/>
        </w:rPr>
        <w:t xml:space="preserve"> </w:t>
      </w:r>
      <w:r>
        <w:rPr>
          <w:rFonts w:ascii="Trebuchet MS"/>
          <w:spacing w:val="8"/>
        </w:rPr>
        <w:t>Regulations.</w:t>
      </w:r>
    </w:p>
    <w:p w:rsidR="00E22020" w:rsidRDefault="00E22020">
      <w:pPr>
        <w:rPr>
          <w:rFonts w:ascii="Trebuchet MS" w:eastAsia="Trebuchet MS" w:hAnsi="Trebuchet MS" w:cs="Trebuchet MS"/>
          <w:sz w:val="20"/>
          <w:szCs w:val="20"/>
        </w:rPr>
      </w:pPr>
    </w:p>
    <w:p w:rsidR="00E22020" w:rsidRDefault="00E22020">
      <w:pPr>
        <w:spacing w:before="6"/>
        <w:rPr>
          <w:rFonts w:ascii="Trebuchet MS" w:eastAsia="Trebuchet MS" w:hAnsi="Trebuchet MS" w:cs="Trebuchet MS"/>
          <w:sz w:val="27"/>
          <w:szCs w:val="27"/>
        </w:rPr>
      </w:pPr>
    </w:p>
    <w:p w:rsidR="00E22020" w:rsidRDefault="00016963" w:rsidP="00A72E99">
      <w:pPr>
        <w:pStyle w:val="ListParagraph"/>
        <w:numPr>
          <w:ilvl w:val="0"/>
          <w:numId w:val="20"/>
        </w:numPr>
        <w:tabs>
          <w:tab w:val="left" w:pos="667"/>
        </w:tabs>
        <w:ind w:left="666" w:hanging="566"/>
        <w:jc w:val="both"/>
        <w:rPr>
          <w:rFonts w:ascii="Trebuchet MS" w:eastAsia="Trebuchet MS" w:hAnsi="Trebuchet MS" w:cs="Trebuchet MS"/>
          <w:sz w:val="20"/>
          <w:szCs w:val="20"/>
        </w:rPr>
      </w:pPr>
      <w:r>
        <w:rPr>
          <w:rFonts w:ascii="Trebuchet MS"/>
          <w:sz w:val="20"/>
          <w:u w:val="single" w:color="000000"/>
        </w:rPr>
        <w:t xml:space="preserve">Demolition work </w:t>
      </w:r>
      <w:r>
        <w:rPr>
          <w:rFonts w:ascii="Trebuchet MS"/>
          <w:sz w:val="20"/>
        </w:rPr>
        <w:t>(Regulation 14)</w:t>
      </w:r>
    </w:p>
    <w:p w:rsidR="00E22020" w:rsidRDefault="00E22020">
      <w:pPr>
        <w:spacing w:before="5"/>
        <w:rPr>
          <w:rFonts w:ascii="Trebuchet MS" w:eastAsia="Trebuchet MS" w:hAnsi="Trebuchet MS" w:cs="Trebuchet MS"/>
          <w:sz w:val="20"/>
          <w:szCs w:val="20"/>
        </w:rPr>
      </w:pPr>
    </w:p>
    <w:p w:rsidR="00E22020" w:rsidRDefault="00016963">
      <w:pPr>
        <w:pStyle w:val="BodyText"/>
        <w:spacing w:before="73" w:line="276" w:lineRule="auto"/>
        <w:ind w:left="666" w:right="241"/>
        <w:rPr>
          <w:rFonts w:ascii="Trebuchet MS" w:eastAsia="Trebuchet MS" w:hAnsi="Trebuchet MS" w:cs="Trebuchet MS"/>
        </w:rPr>
      </w:pPr>
      <w:r>
        <w:rPr>
          <w:rFonts w:ascii="Trebuchet MS"/>
        </w:rPr>
        <w:t>(1)A contractor must appoint a competent person in writing to supervise and control</w:t>
      </w:r>
      <w:r>
        <w:rPr>
          <w:rFonts w:ascii="Trebuchet MS"/>
          <w:spacing w:val="-5"/>
        </w:rPr>
        <w:t xml:space="preserve"> </w:t>
      </w:r>
      <w:r>
        <w:rPr>
          <w:rFonts w:ascii="Trebuchet MS"/>
        </w:rPr>
        <w:t>all</w:t>
      </w:r>
      <w:r>
        <w:rPr>
          <w:rFonts w:ascii="Trebuchet MS"/>
          <w:w w:val="99"/>
        </w:rPr>
        <w:t xml:space="preserve"> </w:t>
      </w:r>
      <w:r>
        <w:rPr>
          <w:rFonts w:ascii="Trebuchet MS"/>
        </w:rPr>
        <w:t>demolition work on</w:t>
      </w:r>
      <w:r>
        <w:rPr>
          <w:rFonts w:ascii="Trebuchet MS"/>
          <w:spacing w:val="-15"/>
        </w:rPr>
        <w:t xml:space="preserve"> </w:t>
      </w:r>
      <w:r>
        <w:rPr>
          <w:rFonts w:ascii="Trebuchet MS"/>
        </w:rPr>
        <w:t>site.</w:t>
      </w:r>
    </w:p>
    <w:p w:rsidR="00E22020" w:rsidRDefault="00E22020">
      <w:pPr>
        <w:spacing w:line="276" w:lineRule="auto"/>
        <w:rPr>
          <w:rFonts w:ascii="Trebuchet MS" w:eastAsia="Trebuchet MS" w:hAnsi="Trebuchet MS" w:cs="Trebuchet MS"/>
        </w:rPr>
        <w:sectPr w:rsidR="00E22020">
          <w:type w:val="continuous"/>
          <w:pgSz w:w="11930" w:h="16850"/>
          <w:pgMar w:top="600" w:right="900" w:bottom="280" w:left="1580" w:header="720" w:footer="720" w:gutter="0"/>
          <w:cols w:space="720"/>
        </w:sectPr>
      </w:pPr>
    </w:p>
    <w:p w:rsidR="00E22020" w:rsidRDefault="00016963" w:rsidP="00A72E99">
      <w:pPr>
        <w:pStyle w:val="ListParagraph"/>
        <w:numPr>
          <w:ilvl w:val="1"/>
          <w:numId w:val="20"/>
        </w:numPr>
        <w:tabs>
          <w:tab w:val="left" w:pos="901"/>
        </w:tabs>
        <w:spacing w:before="47" w:line="276" w:lineRule="auto"/>
        <w:ind w:right="123" w:firstLine="0"/>
        <w:jc w:val="both"/>
        <w:rPr>
          <w:rFonts w:ascii="Trebuchet MS" w:eastAsia="Trebuchet MS" w:hAnsi="Trebuchet MS" w:cs="Trebuchet MS"/>
          <w:sz w:val="20"/>
          <w:szCs w:val="20"/>
        </w:rPr>
      </w:pPr>
      <w:r>
        <w:rPr>
          <w:rFonts w:ascii="Trebuchet MS"/>
          <w:sz w:val="20"/>
        </w:rPr>
        <w:lastRenderedPageBreak/>
        <w:t>A</w:t>
      </w:r>
      <w:r>
        <w:rPr>
          <w:rFonts w:ascii="Trebuchet MS"/>
          <w:spacing w:val="19"/>
          <w:sz w:val="20"/>
        </w:rPr>
        <w:t xml:space="preserve"> </w:t>
      </w:r>
      <w:r>
        <w:rPr>
          <w:rFonts w:ascii="Trebuchet MS"/>
          <w:sz w:val="20"/>
        </w:rPr>
        <w:t>contractor</w:t>
      </w:r>
      <w:r>
        <w:rPr>
          <w:rFonts w:ascii="Trebuchet MS"/>
          <w:spacing w:val="19"/>
          <w:sz w:val="20"/>
        </w:rPr>
        <w:t xml:space="preserve"> </w:t>
      </w:r>
      <w:r>
        <w:rPr>
          <w:rFonts w:ascii="Trebuchet MS"/>
          <w:sz w:val="20"/>
        </w:rPr>
        <w:t>must</w:t>
      </w:r>
      <w:r>
        <w:rPr>
          <w:rFonts w:ascii="Trebuchet MS"/>
          <w:spacing w:val="20"/>
          <w:sz w:val="20"/>
        </w:rPr>
        <w:t xml:space="preserve"> </w:t>
      </w:r>
      <w:r>
        <w:rPr>
          <w:rFonts w:ascii="Trebuchet MS"/>
          <w:sz w:val="20"/>
        </w:rPr>
        <w:t>ensure</w:t>
      </w:r>
      <w:r>
        <w:rPr>
          <w:rFonts w:ascii="Trebuchet MS"/>
          <w:spacing w:val="19"/>
          <w:sz w:val="20"/>
        </w:rPr>
        <w:t xml:space="preserve"> </w:t>
      </w:r>
      <w:r>
        <w:rPr>
          <w:rFonts w:ascii="Trebuchet MS"/>
          <w:sz w:val="20"/>
        </w:rPr>
        <w:t>that</w:t>
      </w:r>
      <w:r>
        <w:rPr>
          <w:rFonts w:ascii="Trebuchet MS"/>
          <w:spacing w:val="19"/>
          <w:sz w:val="20"/>
        </w:rPr>
        <w:t xml:space="preserve"> </w:t>
      </w:r>
      <w:r>
        <w:rPr>
          <w:rFonts w:ascii="Trebuchet MS"/>
          <w:sz w:val="20"/>
        </w:rPr>
        <w:t>before</w:t>
      </w:r>
      <w:r>
        <w:rPr>
          <w:rFonts w:ascii="Trebuchet MS"/>
          <w:spacing w:val="19"/>
          <w:sz w:val="20"/>
        </w:rPr>
        <w:t xml:space="preserve"> </w:t>
      </w:r>
      <w:r>
        <w:rPr>
          <w:rFonts w:ascii="Trebuchet MS"/>
          <w:sz w:val="20"/>
        </w:rPr>
        <w:t>any</w:t>
      </w:r>
      <w:r>
        <w:rPr>
          <w:rFonts w:ascii="Trebuchet MS"/>
          <w:spacing w:val="19"/>
          <w:sz w:val="20"/>
        </w:rPr>
        <w:t xml:space="preserve"> </w:t>
      </w:r>
      <w:r>
        <w:rPr>
          <w:rFonts w:ascii="Trebuchet MS"/>
          <w:sz w:val="20"/>
        </w:rPr>
        <w:t>demolition</w:t>
      </w:r>
      <w:r>
        <w:rPr>
          <w:rFonts w:ascii="Trebuchet MS"/>
          <w:spacing w:val="18"/>
          <w:sz w:val="20"/>
        </w:rPr>
        <w:t xml:space="preserve"> </w:t>
      </w:r>
      <w:r>
        <w:rPr>
          <w:rFonts w:ascii="Trebuchet MS"/>
          <w:sz w:val="20"/>
        </w:rPr>
        <w:t>work</w:t>
      </w:r>
      <w:r>
        <w:rPr>
          <w:rFonts w:ascii="Trebuchet MS"/>
          <w:spacing w:val="20"/>
          <w:sz w:val="20"/>
        </w:rPr>
        <w:t xml:space="preserve"> </w:t>
      </w:r>
      <w:r>
        <w:rPr>
          <w:rFonts w:ascii="Trebuchet MS"/>
          <w:sz w:val="20"/>
        </w:rPr>
        <w:t>is</w:t>
      </w:r>
      <w:r>
        <w:rPr>
          <w:rFonts w:ascii="Trebuchet MS"/>
          <w:spacing w:val="20"/>
          <w:sz w:val="20"/>
        </w:rPr>
        <w:t xml:space="preserve"> </w:t>
      </w:r>
      <w:r>
        <w:rPr>
          <w:rFonts w:ascii="Trebuchet MS"/>
          <w:sz w:val="20"/>
        </w:rPr>
        <w:t>carried</w:t>
      </w:r>
      <w:r>
        <w:rPr>
          <w:rFonts w:ascii="Trebuchet MS"/>
          <w:spacing w:val="18"/>
          <w:sz w:val="20"/>
        </w:rPr>
        <w:t xml:space="preserve"> </w:t>
      </w:r>
      <w:r>
        <w:rPr>
          <w:rFonts w:ascii="Trebuchet MS"/>
          <w:sz w:val="20"/>
        </w:rPr>
        <w:t>out,</w:t>
      </w:r>
      <w:r>
        <w:rPr>
          <w:rFonts w:ascii="Trebuchet MS"/>
          <w:spacing w:val="21"/>
          <w:sz w:val="20"/>
        </w:rPr>
        <w:t xml:space="preserve"> </w:t>
      </w:r>
      <w:r>
        <w:rPr>
          <w:rFonts w:ascii="Trebuchet MS"/>
          <w:sz w:val="20"/>
        </w:rPr>
        <w:t>and</w:t>
      </w:r>
      <w:r>
        <w:rPr>
          <w:rFonts w:ascii="Trebuchet MS"/>
          <w:spacing w:val="19"/>
          <w:sz w:val="20"/>
        </w:rPr>
        <w:t xml:space="preserve"> </w:t>
      </w:r>
      <w:r>
        <w:rPr>
          <w:rFonts w:ascii="Trebuchet MS"/>
          <w:sz w:val="20"/>
        </w:rPr>
        <w:t>in</w:t>
      </w:r>
      <w:r>
        <w:rPr>
          <w:rFonts w:ascii="Trebuchet MS"/>
          <w:spacing w:val="18"/>
          <w:sz w:val="20"/>
        </w:rPr>
        <w:t xml:space="preserve"> </w:t>
      </w:r>
      <w:r>
        <w:rPr>
          <w:rFonts w:ascii="Trebuchet MS"/>
          <w:sz w:val="20"/>
        </w:rPr>
        <w:t>order</w:t>
      </w:r>
      <w:r>
        <w:rPr>
          <w:rFonts w:ascii="Trebuchet MS"/>
          <w:spacing w:val="19"/>
          <w:sz w:val="20"/>
        </w:rPr>
        <w:t xml:space="preserve"> </w:t>
      </w:r>
      <w:r>
        <w:rPr>
          <w:rFonts w:ascii="Trebuchet MS"/>
          <w:sz w:val="20"/>
        </w:rPr>
        <w:t>to</w:t>
      </w:r>
      <w:r>
        <w:rPr>
          <w:rFonts w:ascii="Trebuchet MS"/>
          <w:spacing w:val="-1"/>
          <w:w w:val="99"/>
          <w:sz w:val="20"/>
        </w:rPr>
        <w:t xml:space="preserve"> </w:t>
      </w:r>
      <w:r>
        <w:rPr>
          <w:rFonts w:ascii="Trebuchet MS"/>
          <w:sz w:val="20"/>
        </w:rPr>
        <w:t>ascertain the method of demolition to be used, a detailed structural engineering survey of</w:t>
      </w:r>
      <w:r>
        <w:rPr>
          <w:rFonts w:ascii="Trebuchet MS"/>
          <w:spacing w:val="34"/>
          <w:sz w:val="20"/>
        </w:rPr>
        <w:t xml:space="preserve"> </w:t>
      </w:r>
      <w:r>
        <w:rPr>
          <w:rFonts w:ascii="Trebuchet MS"/>
          <w:sz w:val="20"/>
        </w:rPr>
        <w:t>the</w:t>
      </w:r>
      <w:r>
        <w:rPr>
          <w:rFonts w:ascii="Trebuchet MS"/>
          <w:spacing w:val="-1"/>
          <w:w w:val="99"/>
          <w:sz w:val="20"/>
        </w:rPr>
        <w:t xml:space="preserve"> </w:t>
      </w:r>
      <w:r>
        <w:rPr>
          <w:rFonts w:ascii="Trebuchet MS"/>
          <w:sz w:val="20"/>
        </w:rPr>
        <w:t>structure to be demolished is carried out by a competent person and that a method</w:t>
      </w:r>
      <w:r>
        <w:rPr>
          <w:rFonts w:ascii="Trebuchet MS"/>
          <w:spacing w:val="35"/>
          <w:sz w:val="20"/>
        </w:rPr>
        <w:t xml:space="preserve"> </w:t>
      </w:r>
      <w:r>
        <w:rPr>
          <w:rFonts w:ascii="Trebuchet MS"/>
          <w:sz w:val="20"/>
        </w:rPr>
        <w:t>statement</w:t>
      </w:r>
      <w:r>
        <w:rPr>
          <w:rFonts w:ascii="Trebuchet MS"/>
          <w:w w:val="99"/>
          <w:sz w:val="20"/>
        </w:rPr>
        <w:t xml:space="preserve"> </w:t>
      </w:r>
      <w:r>
        <w:rPr>
          <w:rFonts w:ascii="Trebuchet MS"/>
          <w:sz w:val="20"/>
        </w:rPr>
        <w:t>on the procedure to be followed in demolishing the structure is developed by that</w:t>
      </w:r>
      <w:r>
        <w:rPr>
          <w:rFonts w:ascii="Trebuchet MS"/>
          <w:spacing w:val="-36"/>
          <w:sz w:val="20"/>
        </w:rPr>
        <w:t xml:space="preserve"> </w:t>
      </w:r>
      <w:r>
        <w:rPr>
          <w:rFonts w:ascii="Trebuchet MS"/>
          <w:sz w:val="20"/>
        </w:rPr>
        <w:t>person.</w:t>
      </w:r>
    </w:p>
    <w:p w:rsidR="00E22020" w:rsidRDefault="00E22020">
      <w:pPr>
        <w:spacing w:before="4"/>
        <w:rPr>
          <w:rFonts w:ascii="Trebuchet MS" w:eastAsia="Trebuchet MS" w:hAnsi="Trebuchet MS" w:cs="Trebuchet MS"/>
          <w:sz w:val="24"/>
          <w:szCs w:val="24"/>
        </w:rPr>
      </w:pPr>
    </w:p>
    <w:p w:rsidR="00E22020" w:rsidRDefault="00016963" w:rsidP="00A72E99">
      <w:pPr>
        <w:pStyle w:val="ListParagraph"/>
        <w:numPr>
          <w:ilvl w:val="1"/>
          <w:numId w:val="20"/>
        </w:numPr>
        <w:tabs>
          <w:tab w:val="left" w:pos="894"/>
        </w:tabs>
        <w:spacing w:line="276" w:lineRule="auto"/>
        <w:ind w:right="117" w:firstLine="0"/>
        <w:jc w:val="both"/>
        <w:rPr>
          <w:rFonts w:ascii="Trebuchet MS" w:eastAsia="Trebuchet MS" w:hAnsi="Trebuchet MS" w:cs="Trebuchet MS"/>
          <w:sz w:val="20"/>
          <w:szCs w:val="20"/>
        </w:rPr>
      </w:pPr>
      <w:r>
        <w:rPr>
          <w:rFonts w:ascii="Trebuchet MS"/>
          <w:sz w:val="20"/>
        </w:rPr>
        <w:t>During a demolition, the competent person contemplated in sub regulation (1) must</w:t>
      </w:r>
      <w:r>
        <w:rPr>
          <w:rFonts w:ascii="Trebuchet MS"/>
          <w:spacing w:val="31"/>
          <w:sz w:val="20"/>
        </w:rPr>
        <w:t xml:space="preserve"> </w:t>
      </w:r>
      <w:r>
        <w:rPr>
          <w:rFonts w:ascii="Trebuchet MS"/>
          <w:sz w:val="20"/>
        </w:rPr>
        <w:t>check</w:t>
      </w:r>
      <w:r>
        <w:rPr>
          <w:rFonts w:ascii="Trebuchet MS"/>
          <w:spacing w:val="-1"/>
          <w:w w:val="99"/>
          <w:sz w:val="20"/>
        </w:rPr>
        <w:t xml:space="preserve"> </w:t>
      </w:r>
      <w:r>
        <w:rPr>
          <w:rFonts w:ascii="Trebuchet MS"/>
          <w:sz w:val="20"/>
        </w:rPr>
        <w:t>the</w:t>
      </w:r>
      <w:r>
        <w:rPr>
          <w:rFonts w:ascii="Trebuchet MS"/>
          <w:spacing w:val="47"/>
          <w:sz w:val="20"/>
        </w:rPr>
        <w:t xml:space="preserve"> </w:t>
      </w:r>
      <w:r>
        <w:rPr>
          <w:rFonts w:ascii="Trebuchet MS"/>
          <w:sz w:val="20"/>
        </w:rPr>
        <w:t>structural</w:t>
      </w:r>
      <w:r>
        <w:rPr>
          <w:rFonts w:ascii="Trebuchet MS"/>
          <w:spacing w:val="46"/>
          <w:sz w:val="20"/>
        </w:rPr>
        <w:t xml:space="preserve"> </w:t>
      </w:r>
      <w:r>
        <w:rPr>
          <w:rFonts w:ascii="Trebuchet MS"/>
          <w:sz w:val="20"/>
        </w:rPr>
        <w:t>integrity</w:t>
      </w:r>
      <w:r>
        <w:rPr>
          <w:rFonts w:ascii="Trebuchet MS"/>
          <w:spacing w:val="48"/>
          <w:sz w:val="20"/>
        </w:rPr>
        <w:t xml:space="preserve"> </w:t>
      </w:r>
      <w:r>
        <w:rPr>
          <w:rFonts w:ascii="Trebuchet MS"/>
          <w:sz w:val="20"/>
        </w:rPr>
        <w:t>of</w:t>
      </w:r>
      <w:r>
        <w:rPr>
          <w:rFonts w:ascii="Trebuchet MS"/>
          <w:spacing w:val="48"/>
          <w:sz w:val="20"/>
        </w:rPr>
        <w:t xml:space="preserve"> </w:t>
      </w:r>
      <w:r>
        <w:rPr>
          <w:rFonts w:ascii="Trebuchet MS"/>
          <w:sz w:val="20"/>
        </w:rPr>
        <w:t>the</w:t>
      </w:r>
      <w:r>
        <w:rPr>
          <w:rFonts w:ascii="Trebuchet MS"/>
          <w:spacing w:val="47"/>
          <w:sz w:val="20"/>
        </w:rPr>
        <w:t xml:space="preserve"> </w:t>
      </w:r>
      <w:r>
        <w:rPr>
          <w:rFonts w:ascii="Trebuchet MS"/>
          <w:sz w:val="20"/>
        </w:rPr>
        <w:t>structure</w:t>
      </w:r>
      <w:r>
        <w:rPr>
          <w:rFonts w:ascii="Trebuchet MS"/>
          <w:spacing w:val="47"/>
          <w:sz w:val="20"/>
        </w:rPr>
        <w:t xml:space="preserve"> </w:t>
      </w:r>
      <w:r>
        <w:rPr>
          <w:rFonts w:ascii="Trebuchet MS"/>
          <w:sz w:val="20"/>
        </w:rPr>
        <w:t>at</w:t>
      </w:r>
      <w:r>
        <w:rPr>
          <w:rFonts w:ascii="Trebuchet MS"/>
          <w:spacing w:val="48"/>
          <w:sz w:val="20"/>
        </w:rPr>
        <w:t xml:space="preserve"> </w:t>
      </w:r>
      <w:r>
        <w:rPr>
          <w:rFonts w:ascii="Trebuchet MS"/>
          <w:sz w:val="20"/>
        </w:rPr>
        <w:t>intervals</w:t>
      </w:r>
      <w:r>
        <w:rPr>
          <w:rFonts w:ascii="Trebuchet MS"/>
          <w:spacing w:val="49"/>
          <w:sz w:val="20"/>
        </w:rPr>
        <w:t xml:space="preserve"> </w:t>
      </w:r>
      <w:r>
        <w:rPr>
          <w:rFonts w:ascii="Trebuchet MS"/>
          <w:sz w:val="20"/>
        </w:rPr>
        <w:t>determined</w:t>
      </w:r>
      <w:r>
        <w:rPr>
          <w:rFonts w:ascii="Trebuchet MS"/>
          <w:spacing w:val="46"/>
          <w:sz w:val="20"/>
        </w:rPr>
        <w:t xml:space="preserve"> </w:t>
      </w:r>
      <w:r>
        <w:rPr>
          <w:rFonts w:ascii="Trebuchet MS"/>
          <w:sz w:val="20"/>
        </w:rPr>
        <w:t>in</w:t>
      </w:r>
      <w:r>
        <w:rPr>
          <w:rFonts w:ascii="Trebuchet MS"/>
          <w:spacing w:val="47"/>
          <w:sz w:val="20"/>
        </w:rPr>
        <w:t xml:space="preserve"> </w:t>
      </w:r>
      <w:r>
        <w:rPr>
          <w:rFonts w:ascii="Trebuchet MS"/>
          <w:sz w:val="20"/>
        </w:rPr>
        <w:t>the</w:t>
      </w:r>
      <w:r>
        <w:rPr>
          <w:rFonts w:ascii="Trebuchet MS"/>
          <w:spacing w:val="47"/>
          <w:sz w:val="20"/>
        </w:rPr>
        <w:t xml:space="preserve"> </w:t>
      </w:r>
      <w:r>
        <w:rPr>
          <w:rFonts w:ascii="Trebuchet MS"/>
          <w:sz w:val="20"/>
        </w:rPr>
        <w:t>method</w:t>
      </w:r>
      <w:r>
        <w:rPr>
          <w:rFonts w:ascii="Trebuchet MS"/>
          <w:spacing w:val="47"/>
          <w:sz w:val="20"/>
        </w:rPr>
        <w:t xml:space="preserve"> </w:t>
      </w:r>
      <w:r>
        <w:rPr>
          <w:rFonts w:ascii="Trebuchet MS"/>
          <w:sz w:val="20"/>
        </w:rPr>
        <w:t>statement</w:t>
      </w:r>
      <w:r>
        <w:rPr>
          <w:rFonts w:ascii="Trebuchet MS"/>
          <w:w w:val="99"/>
          <w:sz w:val="20"/>
        </w:rPr>
        <w:t xml:space="preserve"> </w:t>
      </w:r>
      <w:r>
        <w:rPr>
          <w:rFonts w:ascii="Trebuchet MS"/>
          <w:sz w:val="20"/>
        </w:rPr>
        <w:t>contemplated in sub regulation (2), in order to avoid any premature</w:t>
      </w:r>
      <w:r>
        <w:rPr>
          <w:rFonts w:ascii="Trebuchet MS"/>
          <w:spacing w:val="-18"/>
          <w:sz w:val="20"/>
        </w:rPr>
        <w:t xml:space="preserve"> </w:t>
      </w:r>
      <w:r>
        <w:rPr>
          <w:rFonts w:ascii="Trebuchet MS"/>
          <w:sz w:val="20"/>
        </w:rPr>
        <w:t>collapses.</w:t>
      </w:r>
    </w:p>
    <w:p w:rsidR="00E22020" w:rsidRDefault="00E22020">
      <w:pPr>
        <w:spacing w:before="4"/>
        <w:rPr>
          <w:rFonts w:ascii="Trebuchet MS" w:eastAsia="Trebuchet MS" w:hAnsi="Trebuchet MS" w:cs="Trebuchet MS"/>
          <w:sz w:val="24"/>
          <w:szCs w:val="24"/>
        </w:rPr>
      </w:pPr>
    </w:p>
    <w:p w:rsidR="00E22020" w:rsidRDefault="00016963" w:rsidP="00A72E99">
      <w:pPr>
        <w:pStyle w:val="ListParagraph"/>
        <w:numPr>
          <w:ilvl w:val="1"/>
          <w:numId w:val="20"/>
        </w:numPr>
        <w:tabs>
          <w:tab w:val="left" w:pos="876"/>
        </w:tabs>
        <w:ind w:left="875" w:hanging="309"/>
        <w:jc w:val="both"/>
        <w:rPr>
          <w:rFonts w:ascii="Trebuchet MS" w:eastAsia="Trebuchet MS" w:hAnsi="Trebuchet MS" w:cs="Trebuchet MS"/>
          <w:sz w:val="20"/>
          <w:szCs w:val="20"/>
        </w:rPr>
      </w:pPr>
      <w:r>
        <w:rPr>
          <w:rFonts w:ascii="Trebuchet MS"/>
          <w:sz w:val="20"/>
        </w:rPr>
        <w:t>A contractor who performs demolition work</w:t>
      </w:r>
      <w:r>
        <w:rPr>
          <w:rFonts w:ascii="Trebuchet MS"/>
          <w:spacing w:val="-2"/>
          <w:sz w:val="20"/>
        </w:rPr>
        <w:t xml:space="preserve"> </w:t>
      </w:r>
      <w:r>
        <w:rPr>
          <w:rFonts w:ascii="Trebuchet MS"/>
          <w:sz w:val="20"/>
        </w:rPr>
        <w:t>must-</w:t>
      </w:r>
    </w:p>
    <w:p w:rsidR="00E22020" w:rsidRDefault="00E22020">
      <w:pPr>
        <w:spacing w:before="1"/>
        <w:rPr>
          <w:rFonts w:ascii="Trebuchet MS" w:eastAsia="Trebuchet MS" w:hAnsi="Trebuchet MS" w:cs="Trebuchet MS"/>
          <w:sz w:val="27"/>
          <w:szCs w:val="27"/>
        </w:rPr>
      </w:pPr>
    </w:p>
    <w:p w:rsidR="00E22020" w:rsidRDefault="00016963" w:rsidP="00A72E99">
      <w:pPr>
        <w:pStyle w:val="ListParagraph"/>
        <w:numPr>
          <w:ilvl w:val="2"/>
          <w:numId w:val="20"/>
        </w:numPr>
        <w:tabs>
          <w:tab w:val="left" w:pos="1405"/>
        </w:tabs>
        <w:ind w:firstLine="0"/>
        <w:jc w:val="both"/>
        <w:rPr>
          <w:rFonts w:ascii="Trebuchet MS" w:eastAsia="Trebuchet MS" w:hAnsi="Trebuchet MS" w:cs="Trebuchet MS"/>
          <w:sz w:val="20"/>
          <w:szCs w:val="20"/>
        </w:rPr>
      </w:pPr>
      <w:r>
        <w:rPr>
          <w:rFonts w:ascii="Trebuchet MS"/>
          <w:sz w:val="20"/>
        </w:rPr>
        <w:t>with regard to a structure being demolished, take steps to ensure</w:t>
      </w:r>
      <w:r>
        <w:rPr>
          <w:rFonts w:ascii="Trebuchet MS"/>
          <w:spacing w:val="-14"/>
          <w:sz w:val="20"/>
        </w:rPr>
        <w:t xml:space="preserve"> </w:t>
      </w:r>
      <w:r>
        <w:rPr>
          <w:rFonts w:ascii="Trebuchet MS"/>
          <w:sz w:val="20"/>
        </w:rPr>
        <w:t>that-</w:t>
      </w:r>
    </w:p>
    <w:p w:rsidR="00E22020" w:rsidRDefault="00016963" w:rsidP="00A72E99">
      <w:pPr>
        <w:pStyle w:val="ListParagraph"/>
        <w:numPr>
          <w:ilvl w:val="3"/>
          <w:numId w:val="20"/>
        </w:numPr>
        <w:tabs>
          <w:tab w:val="left" w:pos="1542"/>
        </w:tabs>
        <w:spacing w:before="41" w:line="278" w:lineRule="auto"/>
        <w:ind w:right="128" w:firstLine="0"/>
        <w:jc w:val="both"/>
        <w:rPr>
          <w:rFonts w:ascii="Trebuchet MS" w:eastAsia="Trebuchet MS" w:hAnsi="Trebuchet MS" w:cs="Trebuchet MS"/>
          <w:sz w:val="20"/>
          <w:szCs w:val="20"/>
        </w:rPr>
      </w:pPr>
      <w:r>
        <w:rPr>
          <w:rFonts w:ascii="Trebuchet MS"/>
          <w:sz w:val="20"/>
        </w:rPr>
        <w:t>no</w:t>
      </w:r>
      <w:r>
        <w:rPr>
          <w:rFonts w:ascii="Trebuchet MS"/>
          <w:spacing w:val="-3"/>
          <w:sz w:val="20"/>
        </w:rPr>
        <w:t xml:space="preserve"> </w:t>
      </w:r>
      <w:r>
        <w:rPr>
          <w:rFonts w:ascii="Trebuchet MS"/>
          <w:sz w:val="20"/>
        </w:rPr>
        <w:t>floor,</w:t>
      </w:r>
      <w:r>
        <w:rPr>
          <w:rFonts w:ascii="Trebuchet MS"/>
          <w:spacing w:val="-3"/>
          <w:sz w:val="20"/>
        </w:rPr>
        <w:t xml:space="preserve"> </w:t>
      </w:r>
      <w:r>
        <w:rPr>
          <w:rFonts w:ascii="Trebuchet MS"/>
          <w:sz w:val="20"/>
        </w:rPr>
        <w:t>roof</w:t>
      </w:r>
      <w:r>
        <w:rPr>
          <w:rFonts w:ascii="Trebuchet MS"/>
          <w:spacing w:val="-3"/>
          <w:sz w:val="20"/>
        </w:rPr>
        <w:t xml:space="preserve"> </w:t>
      </w:r>
      <w:r>
        <w:rPr>
          <w:rFonts w:ascii="Trebuchet MS"/>
          <w:sz w:val="20"/>
        </w:rPr>
        <w:t>or</w:t>
      </w:r>
      <w:r>
        <w:rPr>
          <w:rFonts w:ascii="Trebuchet MS"/>
          <w:spacing w:val="-4"/>
          <w:sz w:val="20"/>
        </w:rPr>
        <w:t xml:space="preserve"> </w:t>
      </w:r>
      <w:r>
        <w:rPr>
          <w:rFonts w:ascii="Trebuchet MS"/>
          <w:sz w:val="20"/>
        </w:rPr>
        <w:t>other</w:t>
      </w:r>
      <w:r>
        <w:rPr>
          <w:rFonts w:ascii="Trebuchet MS"/>
          <w:spacing w:val="-4"/>
          <w:sz w:val="20"/>
        </w:rPr>
        <w:t xml:space="preserve"> </w:t>
      </w:r>
      <w:r>
        <w:rPr>
          <w:rFonts w:ascii="Trebuchet MS"/>
          <w:sz w:val="20"/>
        </w:rPr>
        <w:t>part</w:t>
      </w:r>
      <w:r>
        <w:rPr>
          <w:rFonts w:ascii="Trebuchet MS"/>
          <w:spacing w:val="-4"/>
          <w:sz w:val="20"/>
        </w:rPr>
        <w:t xml:space="preserve"> </w:t>
      </w:r>
      <w:r>
        <w:rPr>
          <w:rFonts w:ascii="Trebuchet MS"/>
          <w:sz w:val="20"/>
        </w:rPr>
        <w:t>of</w:t>
      </w:r>
      <w:r>
        <w:rPr>
          <w:rFonts w:ascii="Trebuchet MS"/>
          <w:spacing w:val="-3"/>
          <w:sz w:val="20"/>
        </w:rPr>
        <w:t xml:space="preserve"> </w:t>
      </w:r>
      <w:r>
        <w:rPr>
          <w:rFonts w:ascii="Trebuchet MS"/>
          <w:sz w:val="20"/>
        </w:rPr>
        <w:t>the</w:t>
      </w:r>
      <w:r>
        <w:rPr>
          <w:rFonts w:ascii="Trebuchet MS"/>
          <w:spacing w:val="-5"/>
          <w:sz w:val="20"/>
        </w:rPr>
        <w:t xml:space="preserve"> </w:t>
      </w:r>
      <w:r>
        <w:rPr>
          <w:rFonts w:ascii="Trebuchet MS"/>
          <w:sz w:val="20"/>
        </w:rPr>
        <w:t>structure</w:t>
      </w:r>
      <w:r>
        <w:rPr>
          <w:rFonts w:ascii="Trebuchet MS"/>
          <w:spacing w:val="-4"/>
          <w:sz w:val="20"/>
        </w:rPr>
        <w:t xml:space="preserve"> </w:t>
      </w:r>
      <w:r>
        <w:rPr>
          <w:rFonts w:ascii="Trebuchet MS"/>
          <w:sz w:val="20"/>
        </w:rPr>
        <w:t>is</w:t>
      </w:r>
      <w:r>
        <w:rPr>
          <w:rFonts w:ascii="Trebuchet MS"/>
          <w:spacing w:val="-3"/>
          <w:sz w:val="20"/>
        </w:rPr>
        <w:t xml:space="preserve"> </w:t>
      </w:r>
      <w:r>
        <w:rPr>
          <w:rFonts w:ascii="Trebuchet MS"/>
          <w:sz w:val="20"/>
        </w:rPr>
        <w:t>overloaded</w:t>
      </w:r>
      <w:r>
        <w:rPr>
          <w:rFonts w:ascii="Trebuchet MS"/>
          <w:spacing w:val="-4"/>
          <w:sz w:val="20"/>
        </w:rPr>
        <w:t xml:space="preserve"> </w:t>
      </w:r>
      <w:r>
        <w:rPr>
          <w:rFonts w:ascii="Trebuchet MS"/>
          <w:sz w:val="20"/>
        </w:rPr>
        <w:t>with</w:t>
      </w:r>
      <w:r>
        <w:rPr>
          <w:rFonts w:ascii="Trebuchet MS"/>
          <w:spacing w:val="-2"/>
          <w:sz w:val="20"/>
        </w:rPr>
        <w:t xml:space="preserve"> </w:t>
      </w:r>
      <w:r>
        <w:rPr>
          <w:rFonts w:ascii="Trebuchet MS"/>
          <w:sz w:val="20"/>
        </w:rPr>
        <w:t>debris</w:t>
      </w:r>
      <w:r>
        <w:rPr>
          <w:rFonts w:ascii="Trebuchet MS"/>
          <w:spacing w:val="-3"/>
          <w:sz w:val="20"/>
        </w:rPr>
        <w:t xml:space="preserve"> </w:t>
      </w:r>
      <w:r>
        <w:rPr>
          <w:rFonts w:ascii="Trebuchet MS"/>
          <w:sz w:val="20"/>
        </w:rPr>
        <w:t>or</w:t>
      </w:r>
      <w:r>
        <w:rPr>
          <w:rFonts w:ascii="Trebuchet MS"/>
          <w:spacing w:val="-4"/>
          <w:sz w:val="20"/>
        </w:rPr>
        <w:t xml:space="preserve"> </w:t>
      </w:r>
      <w:r>
        <w:rPr>
          <w:rFonts w:ascii="Trebuchet MS"/>
          <w:sz w:val="20"/>
        </w:rPr>
        <w:t>material</w:t>
      </w:r>
      <w:r>
        <w:rPr>
          <w:rFonts w:ascii="Trebuchet MS"/>
          <w:spacing w:val="-5"/>
          <w:sz w:val="20"/>
        </w:rPr>
        <w:t xml:space="preserve"> </w:t>
      </w:r>
      <w:r>
        <w:rPr>
          <w:rFonts w:ascii="Trebuchet MS"/>
          <w:sz w:val="20"/>
        </w:rPr>
        <w:t>in</w:t>
      </w:r>
      <w:r>
        <w:rPr>
          <w:rFonts w:ascii="Trebuchet MS"/>
          <w:spacing w:val="-5"/>
          <w:sz w:val="20"/>
        </w:rPr>
        <w:t xml:space="preserve"> </w:t>
      </w:r>
      <w:r>
        <w:rPr>
          <w:rFonts w:ascii="Trebuchet MS"/>
          <w:sz w:val="20"/>
        </w:rPr>
        <w:t>a</w:t>
      </w:r>
      <w:r>
        <w:rPr>
          <w:rFonts w:ascii="Trebuchet MS"/>
          <w:w w:val="99"/>
          <w:sz w:val="20"/>
        </w:rPr>
        <w:t xml:space="preserve"> </w:t>
      </w:r>
      <w:r>
        <w:rPr>
          <w:rFonts w:ascii="Trebuchet MS"/>
          <w:sz w:val="20"/>
        </w:rPr>
        <w:t>manner which would render it</w:t>
      </w:r>
      <w:r>
        <w:rPr>
          <w:rFonts w:ascii="Trebuchet MS"/>
          <w:spacing w:val="-5"/>
          <w:sz w:val="20"/>
        </w:rPr>
        <w:t xml:space="preserve"> </w:t>
      </w:r>
      <w:r>
        <w:rPr>
          <w:rFonts w:ascii="Trebuchet MS"/>
          <w:sz w:val="20"/>
        </w:rPr>
        <w:t>unsafe;</w:t>
      </w:r>
    </w:p>
    <w:p w:rsidR="00E22020" w:rsidRDefault="00016963" w:rsidP="00A72E99">
      <w:pPr>
        <w:pStyle w:val="ListParagraph"/>
        <w:numPr>
          <w:ilvl w:val="3"/>
          <w:numId w:val="20"/>
        </w:numPr>
        <w:tabs>
          <w:tab w:val="left" w:pos="1668"/>
        </w:tabs>
        <w:spacing w:before="4" w:line="276" w:lineRule="auto"/>
        <w:ind w:right="119" w:firstLine="0"/>
        <w:jc w:val="both"/>
        <w:rPr>
          <w:rFonts w:ascii="Trebuchet MS" w:eastAsia="Trebuchet MS" w:hAnsi="Trebuchet MS" w:cs="Trebuchet MS"/>
          <w:sz w:val="20"/>
          <w:szCs w:val="20"/>
        </w:rPr>
      </w:pPr>
      <w:r>
        <w:rPr>
          <w:rFonts w:ascii="Trebuchet MS"/>
          <w:sz w:val="20"/>
        </w:rPr>
        <w:t>all reasonably practicable precautions are taken to avoid the danger of</w:t>
      </w:r>
      <w:r>
        <w:rPr>
          <w:rFonts w:ascii="Trebuchet MS"/>
          <w:spacing w:val="31"/>
          <w:sz w:val="20"/>
        </w:rPr>
        <w:t xml:space="preserve"> </w:t>
      </w:r>
      <w:r>
        <w:rPr>
          <w:rFonts w:ascii="Trebuchet MS"/>
          <w:sz w:val="20"/>
        </w:rPr>
        <w:t>the</w:t>
      </w:r>
      <w:r>
        <w:rPr>
          <w:rFonts w:ascii="Trebuchet MS"/>
          <w:spacing w:val="-1"/>
          <w:w w:val="99"/>
          <w:sz w:val="20"/>
        </w:rPr>
        <w:t xml:space="preserve"> </w:t>
      </w:r>
      <w:r>
        <w:rPr>
          <w:rFonts w:ascii="Trebuchet MS"/>
          <w:sz w:val="20"/>
        </w:rPr>
        <w:t>structure</w:t>
      </w:r>
      <w:r>
        <w:rPr>
          <w:rFonts w:ascii="Trebuchet MS"/>
          <w:spacing w:val="29"/>
          <w:sz w:val="20"/>
        </w:rPr>
        <w:t xml:space="preserve"> </w:t>
      </w:r>
      <w:r>
        <w:rPr>
          <w:rFonts w:ascii="Trebuchet MS"/>
          <w:sz w:val="20"/>
        </w:rPr>
        <w:t>collapsing</w:t>
      </w:r>
      <w:r>
        <w:rPr>
          <w:rFonts w:ascii="Trebuchet MS"/>
          <w:spacing w:val="44"/>
          <w:sz w:val="20"/>
        </w:rPr>
        <w:t xml:space="preserve"> </w:t>
      </w:r>
      <w:r>
        <w:rPr>
          <w:rFonts w:ascii="Trebuchet MS"/>
          <w:sz w:val="20"/>
        </w:rPr>
        <w:t>when</w:t>
      </w:r>
      <w:r>
        <w:rPr>
          <w:rFonts w:ascii="Trebuchet MS"/>
          <w:spacing w:val="43"/>
          <w:sz w:val="20"/>
        </w:rPr>
        <w:t xml:space="preserve"> </w:t>
      </w:r>
      <w:r>
        <w:rPr>
          <w:rFonts w:ascii="Trebuchet MS"/>
          <w:sz w:val="20"/>
        </w:rPr>
        <w:t>any</w:t>
      </w:r>
      <w:r>
        <w:rPr>
          <w:rFonts w:ascii="Trebuchet MS"/>
          <w:spacing w:val="44"/>
          <w:sz w:val="20"/>
        </w:rPr>
        <w:t xml:space="preserve"> </w:t>
      </w:r>
      <w:r>
        <w:rPr>
          <w:rFonts w:ascii="Trebuchet MS"/>
          <w:sz w:val="20"/>
        </w:rPr>
        <w:t>part</w:t>
      </w:r>
      <w:r>
        <w:rPr>
          <w:rFonts w:ascii="Trebuchet MS"/>
          <w:spacing w:val="44"/>
          <w:sz w:val="20"/>
        </w:rPr>
        <w:t xml:space="preserve"> </w:t>
      </w:r>
      <w:r>
        <w:rPr>
          <w:rFonts w:ascii="Trebuchet MS"/>
          <w:sz w:val="20"/>
        </w:rPr>
        <w:t>of</w:t>
      </w:r>
      <w:r>
        <w:rPr>
          <w:rFonts w:ascii="Trebuchet MS"/>
          <w:spacing w:val="44"/>
          <w:sz w:val="20"/>
        </w:rPr>
        <w:t xml:space="preserve"> </w:t>
      </w:r>
      <w:r>
        <w:rPr>
          <w:rFonts w:ascii="Trebuchet MS"/>
          <w:sz w:val="20"/>
        </w:rPr>
        <w:t>the</w:t>
      </w:r>
      <w:r>
        <w:rPr>
          <w:rFonts w:ascii="Trebuchet MS"/>
          <w:spacing w:val="43"/>
          <w:sz w:val="20"/>
        </w:rPr>
        <w:t xml:space="preserve"> </w:t>
      </w:r>
      <w:r>
        <w:rPr>
          <w:rFonts w:ascii="Trebuchet MS"/>
          <w:sz w:val="20"/>
        </w:rPr>
        <w:t>framing</w:t>
      </w:r>
      <w:r>
        <w:rPr>
          <w:rFonts w:ascii="Trebuchet MS"/>
          <w:spacing w:val="30"/>
          <w:sz w:val="20"/>
        </w:rPr>
        <w:t xml:space="preserve"> </w:t>
      </w:r>
      <w:r>
        <w:rPr>
          <w:rFonts w:ascii="Trebuchet MS"/>
          <w:sz w:val="20"/>
        </w:rPr>
        <w:t>of</w:t>
      </w:r>
      <w:r>
        <w:rPr>
          <w:rFonts w:ascii="Trebuchet MS"/>
          <w:spacing w:val="44"/>
          <w:sz w:val="20"/>
        </w:rPr>
        <w:t xml:space="preserve"> </w:t>
      </w:r>
      <w:r>
        <w:rPr>
          <w:rFonts w:ascii="Trebuchet MS"/>
          <w:sz w:val="20"/>
        </w:rPr>
        <w:t>a</w:t>
      </w:r>
      <w:r>
        <w:rPr>
          <w:rFonts w:ascii="Trebuchet MS"/>
          <w:spacing w:val="42"/>
          <w:sz w:val="20"/>
        </w:rPr>
        <w:t xml:space="preserve"> </w:t>
      </w:r>
      <w:r>
        <w:rPr>
          <w:rFonts w:ascii="Trebuchet MS"/>
          <w:sz w:val="20"/>
        </w:rPr>
        <w:t>framed</w:t>
      </w:r>
      <w:r>
        <w:rPr>
          <w:rFonts w:ascii="Trebuchet MS"/>
          <w:spacing w:val="43"/>
          <w:sz w:val="20"/>
        </w:rPr>
        <w:t xml:space="preserve"> </w:t>
      </w:r>
      <w:r>
        <w:rPr>
          <w:rFonts w:ascii="Trebuchet MS"/>
          <w:sz w:val="20"/>
        </w:rPr>
        <w:t>or</w:t>
      </w:r>
      <w:r>
        <w:rPr>
          <w:rFonts w:ascii="Trebuchet MS"/>
          <w:spacing w:val="43"/>
          <w:sz w:val="20"/>
        </w:rPr>
        <w:t xml:space="preserve"> </w:t>
      </w:r>
      <w:r>
        <w:rPr>
          <w:rFonts w:ascii="Trebuchet MS"/>
          <w:sz w:val="20"/>
        </w:rPr>
        <w:t>partly</w:t>
      </w:r>
      <w:r>
        <w:rPr>
          <w:rFonts w:ascii="Trebuchet MS"/>
          <w:spacing w:val="46"/>
          <w:sz w:val="20"/>
        </w:rPr>
        <w:t xml:space="preserve"> </w:t>
      </w:r>
      <w:r>
        <w:rPr>
          <w:rFonts w:ascii="Trebuchet MS"/>
          <w:sz w:val="20"/>
        </w:rPr>
        <w:t>framed</w:t>
      </w:r>
      <w:r>
        <w:rPr>
          <w:rFonts w:ascii="Trebuchet MS"/>
          <w:w w:val="99"/>
          <w:sz w:val="20"/>
        </w:rPr>
        <w:t xml:space="preserve"> </w:t>
      </w:r>
      <w:r>
        <w:rPr>
          <w:rFonts w:ascii="Trebuchet MS"/>
          <w:sz w:val="20"/>
        </w:rPr>
        <w:t>building is removed, or when reinforced concrete is cut;</w:t>
      </w:r>
      <w:r>
        <w:rPr>
          <w:rFonts w:ascii="Trebuchet MS"/>
          <w:spacing w:val="-14"/>
          <w:sz w:val="20"/>
        </w:rPr>
        <w:t xml:space="preserve"> </w:t>
      </w:r>
      <w:r>
        <w:rPr>
          <w:rFonts w:ascii="Trebuchet MS"/>
          <w:sz w:val="20"/>
        </w:rPr>
        <w:t>and</w:t>
      </w:r>
    </w:p>
    <w:p w:rsidR="00E22020" w:rsidRDefault="00016963" w:rsidP="00A72E99">
      <w:pPr>
        <w:pStyle w:val="ListParagraph"/>
        <w:numPr>
          <w:ilvl w:val="3"/>
          <w:numId w:val="20"/>
        </w:numPr>
        <w:tabs>
          <w:tab w:val="left" w:pos="1663"/>
        </w:tabs>
        <w:spacing w:before="9" w:line="276" w:lineRule="auto"/>
        <w:ind w:right="126" w:firstLine="0"/>
        <w:jc w:val="both"/>
        <w:rPr>
          <w:rFonts w:ascii="Trebuchet MS" w:eastAsia="Trebuchet MS" w:hAnsi="Trebuchet MS" w:cs="Trebuchet MS"/>
          <w:sz w:val="20"/>
          <w:szCs w:val="20"/>
        </w:rPr>
      </w:pPr>
      <w:r>
        <w:rPr>
          <w:rFonts w:ascii="Trebuchet MS"/>
          <w:sz w:val="20"/>
        </w:rPr>
        <w:t>precautions are taken in the form of adequate shoring or other means that may</w:t>
      </w:r>
      <w:r>
        <w:rPr>
          <w:rFonts w:ascii="Trebuchet MS"/>
          <w:spacing w:val="13"/>
          <w:sz w:val="20"/>
        </w:rPr>
        <w:t xml:space="preserve"> </w:t>
      </w:r>
      <w:r>
        <w:rPr>
          <w:rFonts w:ascii="Trebuchet MS"/>
          <w:sz w:val="20"/>
        </w:rPr>
        <w:t>be</w:t>
      </w:r>
      <w:r>
        <w:rPr>
          <w:rFonts w:ascii="Trebuchet MS"/>
          <w:spacing w:val="-1"/>
          <w:w w:val="99"/>
          <w:sz w:val="20"/>
        </w:rPr>
        <w:t xml:space="preserve"> </w:t>
      </w:r>
      <w:r>
        <w:rPr>
          <w:rFonts w:ascii="Trebuchet MS"/>
          <w:sz w:val="20"/>
        </w:rPr>
        <w:t>necessary</w:t>
      </w:r>
      <w:r>
        <w:rPr>
          <w:rFonts w:ascii="Trebuchet MS"/>
          <w:spacing w:val="17"/>
          <w:sz w:val="20"/>
        </w:rPr>
        <w:t xml:space="preserve"> </w:t>
      </w:r>
      <w:r>
        <w:rPr>
          <w:rFonts w:ascii="Trebuchet MS"/>
          <w:sz w:val="20"/>
        </w:rPr>
        <w:t>to</w:t>
      </w:r>
      <w:r>
        <w:rPr>
          <w:rFonts w:ascii="Trebuchet MS"/>
          <w:spacing w:val="17"/>
          <w:sz w:val="20"/>
        </w:rPr>
        <w:t xml:space="preserve"> </w:t>
      </w:r>
      <w:r>
        <w:rPr>
          <w:rFonts w:ascii="Trebuchet MS"/>
          <w:sz w:val="20"/>
        </w:rPr>
        <w:t>prevent</w:t>
      </w:r>
      <w:r>
        <w:rPr>
          <w:rFonts w:ascii="Trebuchet MS"/>
          <w:spacing w:val="16"/>
          <w:sz w:val="20"/>
        </w:rPr>
        <w:t xml:space="preserve"> </w:t>
      </w:r>
      <w:r>
        <w:rPr>
          <w:rFonts w:ascii="Trebuchet MS"/>
          <w:sz w:val="20"/>
        </w:rPr>
        <w:t>the</w:t>
      </w:r>
      <w:r>
        <w:rPr>
          <w:rFonts w:ascii="Trebuchet MS"/>
          <w:spacing w:val="17"/>
          <w:sz w:val="20"/>
        </w:rPr>
        <w:t xml:space="preserve"> </w:t>
      </w:r>
      <w:r>
        <w:rPr>
          <w:rFonts w:ascii="Trebuchet MS"/>
          <w:sz w:val="20"/>
        </w:rPr>
        <w:t>accidental</w:t>
      </w:r>
      <w:r>
        <w:rPr>
          <w:rFonts w:ascii="Trebuchet MS"/>
          <w:spacing w:val="15"/>
          <w:sz w:val="20"/>
        </w:rPr>
        <w:t xml:space="preserve"> </w:t>
      </w:r>
      <w:r>
        <w:rPr>
          <w:rFonts w:ascii="Trebuchet MS"/>
          <w:sz w:val="20"/>
        </w:rPr>
        <w:t>collapse</w:t>
      </w:r>
      <w:r>
        <w:rPr>
          <w:rFonts w:ascii="Trebuchet MS"/>
          <w:spacing w:val="16"/>
          <w:sz w:val="20"/>
        </w:rPr>
        <w:t xml:space="preserve"> </w:t>
      </w:r>
      <w:r>
        <w:rPr>
          <w:rFonts w:ascii="Trebuchet MS"/>
          <w:sz w:val="20"/>
        </w:rPr>
        <w:t>of</w:t>
      </w:r>
      <w:r>
        <w:rPr>
          <w:rFonts w:ascii="Trebuchet MS"/>
          <w:spacing w:val="16"/>
          <w:sz w:val="20"/>
        </w:rPr>
        <w:t xml:space="preserve"> </w:t>
      </w:r>
      <w:r>
        <w:rPr>
          <w:rFonts w:ascii="Trebuchet MS"/>
          <w:sz w:val="20"/>
        </w:rPr>
        <w:t>any</w:t>
      </w:r>
      <w:r>
        <w:rPr>
          <w:rFonts w:ascii="Trebuchet MS"/>
          <w:spacing w:val="16"/>
          <w:sz w:val="20"/>
        </w:rPr>
        <w:t xml:space="preserve"> </w:t>
      </w:r>
      <w:r>
        <w:rPr>
          <w:rFonts w:ascii="Trebuchet MS"/>
          <w:sz w:val="20"/>
        </w:rPr>
        <w:t>part</w:t>
      </w:r>
      <w:r>
        <w:rPr>
          <w:rFonts w:ascii="Trebuchet MS"/>
          <w:spacing w:val="16"/>
          <w:sz w:val="20"/>
        </w:rPr>
        <w:t xml:space="preserve"> </w:t>
      </w:r>
      <w:r>
        <w:rPr>
          <w:rFonts w:ascii="Trebuchet MS"/>
          <w:sz w:val="20"/>
        </w:rPr>
        <w:t>of</w:t>
      </w:r>
      <w:r>
        <w:rPr>
          <w:rFonts w:ascii="Trebuchet MS"/>
          <w:spacing w:val="16"/>
          <w:sz w:val="20"/>
        </w:rPr>
        <w:t xml:space="preserve"> </w:t>
      </w:r>
      <w:r>
        <w:rPr>
          <w:rFonts w:ascii="Trebuchet MS"/>
          <w:sz w:val="20"/>
        </w:rPr>
        <w:t>the</w:t>
      </w:r>
      <w:r>
        <w:rPr>
          <w:rFonts w:ascii="Trebuchet MS"/>
          <w:spacing w:val="15"/>
          <w:sz w:val="20"/>
        </w:rPr>
        <w:t xml:space="preserve"> </w:t>
      </w:r>
      <w:r>
        <w:rPr>
          <w:rFonts w:ascii="Trebuchet MS"/>
          <w:sz w:val="20"/>
        </w:rPr>
        <w:t>structure</w:t>
      </w:r>
      <w:r>
        <w:rPr>
          <w:rFonts w:ascii="Trebuchet MS"/>
          <w:spacing w:val="15"/>
          <w:sz w:val="20"/>
        </w:rPr>
        <w:t xml:space="preserve"> </w:t>
      </w:r>
      <w:r>
        <w:rPr>
          <w:rFonts w:ascii="Trebuchet MS"/>
          <w:sz w:val="20"/>
        </w:rPr>
        <w:t>or</w:t>
      </w:r>
      <w:r>
        <w:rPr>
          <w:rFonts w:ascii="Trebuchet MS"/>
          <w:spacing w:val="15"/>
          <w:sz w:val="20"/>
        </w:rPr>
        <w:t xml:space="preserve"> </w:t>
      </w:r>
      <w:r>
        <w:rPr>
          <w:rFonts w:ascii="Trebuchet MS"/>
          <w:sz w:val="20"/>
        </w:rPr>
        <w:t>adjoining</w:t>
      </w:r>
      <w:r>
        <w:rPr>
          <w:rFonts w:ascii="Trebuchet MS"/>
          <w:w w:val="99"/>
          <w:sz w:val="20"/>
        </w:rPr>
        <w:t xml:space="preserve"> </w:t>
      </w:r>
      <w:r>
        <w:rPr>
          <w:rFonts w:ascii="Trebuchet MS"/>
          <w:sz w:val="20"/>
        </w:rPr>
        <w:t>structure;</w:t>
      </w:r>
    </w:p>
    <w:p w:rsidR="00E22020" w:rsidRDefault="00016963" w:rsidP="00A72E99">
      <w:pPr>
        <w:pStyle w:val="ListParagraph"/>
        <w:numPr>
          <w:ilvl w:val="2"/>
          <w:numId w:val="20"/>
        </w:numPr>
        <w:tabs>
          <w:tab w:val="left" w:pos="1198"/>
        </w:tabs>
        <w:spacing w:before="6" w:line="278" w:lineRule="auto"/>
        <w:ind w:right="118" w:firstLine="0"/>
        <w:jc w:val="both"/>
        <w:rPr>
          <w:rFonts w:ascii="Trebuchet MS" w:eastAsia="Trebuchet MS" w:hAnsi="Trebuchet MS" w:cs="Trebuchet MS"/>
          <w:sz w:val="20"/>
          <w:szCs w:val="20"/>
        </w:rPr>
      </w:pPr>
      <w:r>
        <w:rPr>
          <w:rFonts w:ascii="Trebuchet MS"/>
          <w:sz w:val="20"/>
        </w:rPr>
        <w:t>ensure</w:t>
      </w:r>
      <w:r>
        <w:rPr>
          <w:rFonts w:ascii="Trebuchet MS"/>
          <w:spacing w:val="23"/>
          <w:sz w:val="20"/>
        </w:rPr>
        <w:t xml:space="preserve"> </w:t>
      </w:r>
      <w:r>
        <w:rPr>
          <w:rFonts w:ascii="Trebuchet MS"/>
          <w:sz w:val="20"/>
        </w:rPr>
        <w:t>that</w:t>
      </w:r>
      <w:r>
        <w:rPr>
          <w:rFonts w:ascii="Trebuchet MS"/>
          <w:spacing w:val="23"/>
          <w:sz w:val="20"/>
        </w:rPr>
        <w:t xml:space="preserve"> </w:t>
      </w:r>
      <w:r>
        <w:rPr>
          <w:rFonts w:ascii="Trebuchet MS"/>
          <w:sz w:val="20"/>
        </w:rPr>
        <w:t>no</w:t>
      </w:r>
      <w:r>
        <w:rPr>
          <w:rFonts w:ascii="Trebuchet MS"/>
          <w:spacing w:val="24"/>
          <w:sz w:val="20"/>
        </w:rPr>
        <w:t xml:space="preserve"> </w:t>
      </w:r>
      <w:r>
        <w:rPr>
          <w:rFonts w:ascii="Trebuchet MS"/>
          <w:sz w:val="20"/>
        </w:rPr>
        <w:t>person</w:t>
      </w:r>
      <w:r>
        <w:rPr>
          <w:rFonts w:ascii="Trebuchet MS"/>
          <w:spacing w:val="24"/>
          <w:sz w:val="20"/>
        </w:rPr>
        <w:t xml:space="preserve"> </w:t>
      </w:r>
      <w:r>
        <w:rPr>
          <w:rFonts w:ascii="Trebuchet MS"/>
          <w:sz w:val="20"/>
        </w:rPr>
        <w:t>works</w:t>
      </w:r>
      <w:r>
        <w:rPr>
          <w:rFonts w:ascii="Trebuchet MS"/>
          <w:spacing w:val="24"/>
          <w:sz w:val="20"/>
        </w:rPr>
        <w:t xml:space="preserve"> </w:t>
      </w:r>
      <w:r>
        <w:rPr>
          <w:rFonts w:ascii="Trebuchet MS"/>
          <w:sz w:val="20"/>
        </w:rPr>
        <w:t>under</w:t>
      </w:r>
      <w:r>
        <w:rPr>
          <w:rFonts w:ascii="Trebuchet MS"/>
          <w:spacing w:val="23"/>
          <w:sz w:val="20"/>
        </w:rPr>
        <w:t xml:space="preserve"> </w:t>
      </w:r>
      <w:r>
        <w:rPr>
          <w:rFonts w:ascii="Trebuchet MS"/>
          <w:sz w:val="20"/>
        </w:rPr>
        <w:t>overhanging</w:t>
      </w:r>
      <w:r>
        <w:rPr>
          <w:rFonts w:ascii="Trebuchet MS"/>
          <w:spacing w:val="27"/>
          <w:sz w:val="20"/>
        </w:rPr>
        <w:t xml:space="preserve"> </w:t>
      </w:r>
      <w:r>
        <w:rPr>
          <w:rFonts w:ascii="Trebuchet MS"/>
          <w:sz w:val="20"/>
        </w:rPr>
        <w:t>material</w:t>
      </w:r>
      <w:r>
        <w:rPr>
          <w:rFonts w:ascii="Trebuchet MS"/>
          <w:spacing w:val="23"/>
          <w:sz w:val="20"/>
        </w:rPr>
        <w:t xml:space="preserve"> </w:t>
      </w:r>
      <w:r>
        <w:rPr>
          <w:rFonts w:ascii="Trebuchet MS"/>
          <w:sz w:val="20"/>
        </w:rPr>
        <w:t>or</w:t>
      </w:r>
      <w:r>
        <w:rPr>
          <w:rFonts w:ascii="Trebuchet MS"/>
          <w:spacing w:val="23"/>
          <w:sz w:val="20"/>
        </w:rPr>
        <w:t xml:space="preserve"> </w:t>
      </w:r>
      <w:r>
        <w:rPr>
          <w:rFonts w:ascii="Trebuchet MS"/>
          <w:sz w:val="20"/>
        </w:rPr>
        <w:t>a</w:t>
      </w:r>
      <w:r>
        <w:rPr>
          <w:rFonts w:ascii="Trebuchet MS"/>
          <w:spacing w:val="24"/>
          <w:sz w:val="20"/>
        </w:rPr>
        <w:t xml:space="preserve"> </w:t>
      </w:r>
      <w:r>
        <w:rPr>
          <w:rFonts w:ascii="Trebuchet MS"/>
          <w:sz w:val="20"/>
        </w:rPr>
        <w:t>structure</w:t>
      </w:r>
      <w:r>
        <w:rPr>
          <w:rFonts w:ascii="Trebuchet MS"/>
          <w:spacing w:val="23"/>
          <w:sz w:val="20"/>
        </w:rPr>
        <w:t xml:space="preserve"> </w:t>
      </w:r>
      <w:r>
        <w:rPr>
          <w:rFonts w:ascii="Trebuchet MS"/>
          <w:sz w:val="20"/>
        </w:rPr>
        <w:t>which</w:t>
      </w:r>
      <w:r>
        <w:rPr>
          <w:rFonts w:ascii="Trebuchet MS"/>
          <w:spacing w:val="23"/>
          <w:sz w:val="20"/>
        </w:rPr>
        <w:t xml:space="preserve"> </w:t>
      </w:r>
      <w:r>
        <w:rPr>
          <w:rFonts w:ascii="Trebuchet MS"/>
          <w:sz w:val="20"/>
        </w:rPr>
        <w:t>has</w:t>
      </w:r>
      <w:r>
        <w:rPr>
          <w:rFonts w:ascii="Trebuchet MS"/>
          <w:spacing w:val="33"/>
          <w:sz w:val="20"/>
        </w:rPr>
        <w:t xml:space="preserve"> </w:t>
      </w:r>
      <w:r>
        <w:rPr>
          <w:rFonts w:ascii="Trebuchet MS"/>
          <w:sz w:val="20"/>
        </w:rPr>
        <w:t>not</w:t>
      </w:r>
      <w:r>
        <w:rPr>
          <w:rFonts w:ascii="Trebuchet MS"/>
          <w:w w:val="99"/>
          <w:sz w:val="20"/>
        </w:rPr>
        <w:t xml:space="preserve"> </w:t>
      </w:r>
      <w:r>
        <w:rPr>
          <w:rFonts w:ascii="Trebuchet MS"/>
          <w:sz w:val="20"/>
        </w:rPr>
        <w:t>been adequately supported, shored or</w:t>
      </w:r>
      <w:r>
        <w:rPr>
          <w:rFonts w:ascii="Trebuchet MS"/>
          <w:spacing w:val="-8"/>
          <w:sz w:val="20"/>
        </w:rPr>
        <w:t xml:space="preserve"> </w:t>
      </w:r>
      <w:r>
        <w:rPr>
          <w:rFonts w:ascii="Trebuchet MS"/>
          <w:sz w:val="20"/>
        </w:rPr>
        <w:t>braced;</w:t>
      </w:r>
    </w:p>
    <w:p w:rsidR="00E22020" w:rsidRDefault="00016963" w:rsidP="00A72E99">
      <w:pPr>
        <w:pStyle w:val="ListParagraph"/>
        <w:numPr>
          <w:ilvl w:val="2"/>
          <w:numId w:val="20"/>
        </w:numPr>
        <w:tabs>
          <w:tab w:val="left" w:pos="1172"/>
        </w:tabs>
        <w:spacing w:before="4" w:line="276" w:lineRule="auto"/>
        <w:ind w:right="122" w:firstLine="0"/>
        <w:jc w:val="both"/>
        <w:rPr>
          <w:rFonts w:ascii="Trebuchet MS" w:eastAsia="Trebuchet MS" w:hAnsi="Trebuchet MS" w:cs="Trebuchet MS"/>
          <w:sz w:val="20"/>
          <w:szCs w:val="20"/>
        </w:rPr>
      </w:pPr>
      <w:r>
        <w:rPr>
          <w:rFonts w:ascii="Trebuchet MS"/>
          <w:sz w:val="20"/>
        </w:rPr>
        <w:t>ensure that any support, shoring or bracing contemplated in paragraph (b), is</w:t>
      </w:r>
      <w:r>
        <w:rPr>
          <w:rFonts w:ascii="Trebuchet MS"/>
          <w:spacing w:val="10"/>
          <w:sz w:val="20"/>
        </w:rPr>
        <w:t xml:space="preserve"> </w:t>
      </w:r>
      <w:r>
        <w:rPr>
          <w:rFonts w:ascii="Trebuchet MS"/>
          <w:sz w:val="20"/>
        </w:rPr>
        <w:t>designed</w:t>
      </w:r>
      <w:r>
        <w:rPr>
          <w:rFonts w:ascii="Trebuchet MS"/>
          <w:spacing w:val="-1"/>
          <w:w w:val="99"/>
          <w:sz w:val="20"/>
        </w:rPr>
        <w:t xml:space="preserve"> </w:t>
      </w:r>
      <w:r>
        <w:rPr>
          <w:rFonts w:ascii="Trebuchet MS"/>
          <w:sz w:val="20"/>
        </w:rPr>
        <w:t>and constructed so that it is strong enough to support the overhanging</w:t>
      </w:r>
      <w:r>
        <w:rPr>
          <w:rFonts w:ascii="Trebuchet MS"/>
          <w:spacing w:val="-21"/>
          <w:sz w:val="20"/>
        </w:rPr>
        <w:t xml:space="preserve"> </w:t>
      </w:r>
      <w:r>
        <w:rPr>
          <w:rFonts w:ascii="Trebuchet MS"/>
          <w:sz w:val="20"/>
        </w:rPr>
        <w:t>material;</w:t>
      </w:r>
    </w:p>
    <w:p w:rsidR="00E22020" w:rsidRDefault="00016963" w:rsidP="00A72E99">
      <w:pPr>
        <w:pStyle w:val="ListParagraph"/>
        <w:numPr>
          <w:ilvl w:val="2"/>
          <w:numId w:val="20"/>
        </w:numPr>
        <w:tabs>
          <w:tab w:val="left" w:pos="1179"/>
        </w:tabs>
        <w:spacing w:before="6" w:line="276" w:lineRule="auto"/>
        <w:ind w:right="128" w:firstLine="0"/>
        <w:jc w:val="both"/>
        <w:rPr>
          <w:rFonts w:ascii="Trebuchet MS" w:eastAsia="Trebuchet MS" w:hAnsi="Trebuchet MS" w:cs="Trebuchet MS"/>
          <w:sz w:val="20"/>
          <w:szCs w:val="20"/>
        </w:rPr>
      </w:pPr>
      <w:r>
        <w:rPr>
          <w:rFonts w:ascii="Trebuchet MS"/>
          <w:sz w:val="20"/>
        </w:rPr>
        <w:t>where the stability of an adjoining building, structure or road is likely to be affected</w:t>
      </w:r>
      <w:r>
        <w:rPr>
          <w:rFonts w:ascii="Trebuchet MS"/>
          <w:spacing w:val="21"/>
          <w:sz w:val="20"/>
        </w:rPr>
        <w:t xml:space="preserve"> </w:t>
      </w:r>
      <w:r>
        <w:rPr>
          <w:rFonts w:ascii="Trebuchet MS"/>
          <w:sz w:val="20"/>
        </w:rPr>
        <w:t>by</w:t>
      </w:r>
      <w:r>
        <w:rPr>
          <w:rFonts w:ascii="Trebuchet MS"/>
          <w:spacing w:val="-1"/>
          <w:w w:val="99"/>
          <w:sz w:val="20"/>
        </w:rPr>
        <w:t xml:space="preserve"> </w:t>
      </w:r>
      <w:r>
        <w:rPr>
          <w:rFonts w:ascii="Trebuchet MS"/>
          <w:sz w:val="20"/>
        </w:rPr>
        <w:t xml:space="preserve">demolition work on a structure, take steps to  ensure  the  stability of  such structure </w:t>
      </w:r>
      <w:r>
        <w:rPr>
          <w:rFonts w:ascii="Trebuchet MS"/>
          <w:spacing w:val="7"/>
          <w:sz w:val="20"/>
        </w:rPr>
        <w:t xml:space="preserve"> </w:t>
      </w:r>
      <w:r>
        <w:rPr>
          <w:rFonts w:ascii="Trebuchet MS"/>
          <w:sz w:val="20"/>
        </w:rPr>
        <w:t>or</w:t>
      </w:r>
      <w:r>
        <w:rPr>
          <w:rFonts w:ascii="Trebuchet MS"/>
          <w:w w:val="99"/>
          <w:sz w:val="20"/>
        </w:rPr>
        <w:t xml:space="preserve"> </w:t>
      </w:r>
      <w:r>
        <w:rPr>
          <w:rFonts w:ascii="Trebuchet MS"/>
          <w:sz w:val="20"/>
        </w:rPr>
        <w:t>road and the safety of</w:t>
      </w:r>
      <w:r>
        <w:rPr>
          <w:rFonts w:ascii="Trebuchet MS"/>
          <w:spacing w:val="-4"/>
          <w:sz w:val="20"/>
        </w:rPr>
        <w:t xml:space="preserve"> </w:t>
      </w:r>
      <w:r>
        <w:rPr>
          <w:rFonts w:ascii="Trebuchet MS"/>
          <w:sz w:val="20"/>
        </w:rPr>
        <w:t>persons;</w:t>
      </w:r>
    </w:p>
    <w:p w:rsidR="00E22020" w:rsidRDefault="00016963" w:rsidP="00A72E99">
      <w:pPr>
        <w:pStyle w:val="ListParagraph"/>
        <w:numPr>
          <w:ilvl w:val="2"/>
          <w:numId w:val="20"/>
        </w:numPr>
        <w:tabs>
          <w:tab w:val="left" w:pos="1218"/>
        </w:tabs>
        <w:spacing w:before="6" w:line="276" w:lineRule="auto"/>
        <w:ind w:right="117" w:firstLine="0"/>
        <w:jc w:val="both"/>
        <w:rPr>
          <w:rFonts w:ascii="Trebuchet MS" w:eastAsia="Trebuchet MS" w:hAnsi="Trebuchet MS" w:cs="Trebuchet MS"/>
          <w:sz w:val="20"/>
          <w:szCs w:val="20"/>
        </w:rPr>
      </w:pPr>
      <w:r>
        <w:rPr>
          <w:rFonts w:ascii="Trebuchet MS"/>
          <w:sz w:val="20"/>
        </w:rPr>
        <w:t>ascertain</w:t>
      </w:r>
      <w:r>
        <w:rPr>
          <w:rFonts w:ascii="Trebuchet MS"/>
          <w:spacing w:val="44"/>
          <w:sz w:val="20"/>
        </w:rPr>
        <w:t xml:space="preserve"> </w:t>
      </w:r>
      <w:r>
        <w:rPr>
          <w:rFonts w:ascii="Trebuchet MS"/>
          <w:sz w:val="20"/>
        </w:rPr>
        <w:t>as</w:t>
      </w:r>
      <w:r>
        <w:rPr>
          <w:rFonts w:ascii="Trebuchet MS"/>
          <w:spacing w:val="46"/>
          <w:sz w:val="20"/>
        </w:rPr>
        <w:t xml:space="preserve"> </w:t>
      </w:r>
      <w:r>
        <w:rPr>
          <w:rFonts w:ascii="Trebuchet MS"/>
          <w:sz w:val="20"/>
        </w:rPr>
        <w:t>far</w:t>
      </w:r>
      <w:r>
        <w:rPr>
          <w:rFonts w:ascii="Trebuchet MS"/>
          <w:spacing w:val="45"/>
          <w:sz w:val="20"/>
        </w:rPr>
        <w:t xml:space="preserve"> </w:t>
      </w:r>
      <w:r>
        <w:rPr>
          <w:rFonts w:ascii="Trebuchet MS"/>
          <w:sz w:val="20"/>
        </w:rPr>
        <w:t>as</w:t>
      </w:r>
      <w:r>
        <w:rPr>
          <w:rFonts w:ascii="Trebuchet MS"/>
          <w:spacing w:val="46"/>
          <w:sz w:val="20"/>
        </w:rPr>
        <w:t xml:space="preserve"> </w:t>
      </w:r>
      <w:r>
        <w:rPr>
          <w:rFonts w:ascii="Trebuchet MS"/>
          <w:sz w:val="20"/>
        </w:rPr>
        <w:t>is</w:t>
      </w:r>
      <w:r>
        <w:rPr>
          <w:rFonts w:ascii="Trebuchet MS"/>
          <w:spacing w:val="44"/>
          <w:sz w:val="20"/>
        </w:rPr>
        <w:t xml:space="preserve"> </w:t>
      </w:r>
      <w:r>
        <w:rPr>
          <w:rFonts w:ascii="Trebuchet MS"/>
          <w:sz w:val="20"/>
        </w:rPr>
        <w:t>reasonably</w:t>
      </w:r>
      <w:r>
        <w:rPr>
          <w:rFonts w:ascii="Trebuchet MS"/>
          <w:spacing w:val="48"/>
          <w:sz w:val="20"/>
        </w:rPr>
        <w:t xml:space="preserve"> </w:t>
      </w:r>
      <w:r>
        <w:rPr>
          <w:rFonts w:ascii="Trebuchet MS"/>
          <w:sz w:val="20"/>
        </w:rPr>
        <w:t>practicable</w:t>
      </w:r>
      <w:r>
        <w:rPr>
          <w:rFonts w:ascii="Trebuchet MS"/>
          <w:spacing w:val="45"/>
          <w:sz w:val="20"/>
        </w:rPr>
        <w:t xml:space="preserve"> </w:t>
      </w:r>
      <w:r>
        <w:rPr>
          <w:rFonts w:ascii="Trebuchet MS"/>
          <w:sz w:val="20"/>
        </w:rPr>
        <w:t>the</w:t>
      </w:r>
      <w:r>
        <w:rPr>
          <w:rFonts w:ascii="Trebuchet MS"/>
          <w:spacing w:val="45"/>
          <w:sz w:val="20"/>
        </w:rPr>
        <w:t xml:space="preserve"> </w:t>
      </w:r>
      <w:r>
        <w:rPr>
          <w:rFonts w:ascii="Trebuchet MS"/>
          <w:sz w:val="20"/>
        </w:rPr>
        <w:t>location</w:t>
      </w:r>
      <w:r>
        <w:rPr>
          <w:rFonts w:ascii="Trebuchet MS"/>
          <w:spacing w:val="44"/>
          <w:sz w:val="20"/>
        </w:rPr>
        <w:t xml:space="preserve"> </w:t>
      </w:r>
      <w:r>
        <w:rPr>
          <w:rFonts w:ascii="Trebuchet MS"/>
          <w:sz w:val="20"/>
        </w:rPr>
        <w:t>and</w:t>
      </w:r>
      <w:r>
        <w:rPr>
          <w:rFonts w:ascii="Trebuchet MS"/>
          <w:spacing w:val="45"/>
          <w:sz w:val="20"/>
        </w:rPr>
        <w:t xml:space="preserve"> </w:t>
      </w:r>
      <w:r>
        <w:rPr>
          <w:rFonts w:ascii="Trebuchet MS"/>
          <w:sz w:val="20"/>
        </w:rPr>
        <w:t>nature</w:t>
      </w:r>
      <w:r>
        <w:rPr>
          <w:rFonts w:ascii="Trebuchet MS"/>
          <w:spacing w:val="45"/>
          <w:sz w:val="20"/>
        </w:rPr>
        <w:t xml:space="preserve"> </w:t>
      </w:r>
      <w:r>
        <w:rPr>
          <w:rFonts w:ascii="Trebuchet MS"/>
          <w:sz w:val="20"/>
        </w:rPr>
        <w:t>of</w:t>
      </w:r>
      <w:r>
        <w:rPr>
          <w:rFonts w:ascii="Trebuchet MS"/>
          <w:spacing w:val="46"/>
          <w:sz w:val="20"/>
        </w:rPr>
        <w:t xml:space="preserve"> </w:t>
      </w:r>
      <w:r>
        <w:rPr>
          <w:rFonts w:ascii="Trebuchet MS"/>
          <w:sz w:val="20"/>
        </w:rPr>
        <w:t>electricity,</w:t>
      </w:r>
      <w:r>
        <w:rPr>
          <w:rFonts w:ascii="Trebuchet MS"/>
          <w:spacing w:val="-1"/>
          <w:w w:val="99"/>
          <w:sz w:val="20"/>
        </w:rPr>
        <w:t xml:space="preserve"> </w:t>
      </w:r>
      <w:r>
        <w:rPr>
          <w:rFonts w:ascii="Trebuchet MS"/>
          <w:sz w:val="20"/>
        </w:rPr>
        <w:t>water,</w:t>
      </w:r>
      <w:r>
        <w:rPr>
          <w:rFonts w:ascii="Trebuchet MS"/>
          <w:spacing w:val="21"/>
          <w:sz w:val="20"/>
        </w:rPr>
        <w:t xml:space="preserve"> </w:t>
      </w:r>
      <w:r>
        <w:rPr>
          <w:rFonts w:ascii="Trebuchet MS"/>
          <w:sz w:val="20"/>
        </w:rPr>
        <w:t>gas</w:t>
      </w:r>
      <w:r>
        <w:rPr>
          <w:rFonts w:ascii="Trebuchet MS"/>
          <w:spacing w:val="22"/>
          <w:sz w:val="20"/>
        </w:rPr>
        <w:t xml:space="preserve"> </w:t>
      </w:r>
      <w:r>
        <w:rPr>
          <w:rFonts w:ascii="Trebuchet MS"/>
          <w:sz w:val="20"/>
        </w:rPr>
        <w:t>or</w:t>
      </w:r>
      <w:r>
        <w:rPr>
          <w:rFonts w:ascii="Trebuchet MS"/>
          <w:spacing w:val="22"/>
          <w:sz w:val="20"/>
        </w:rPr>
        <w:t xml:space="preserve"> </w:t>
      </w:r>
      <w:r>
        <w:rPr>
          <w:rFonts w:ascii="Trebuchet MS"/>
          <w:sz w:val="20"/>
        </w:rPr>
        <w:t>other</w:t>
      </w:r>
      <w:r>
        <w:rPr>
          <w:rFonts w:ascii="Trebuchet MS"/>
          <w:spacing w:val="22"/>
          <w:sz w:val="20"/>
        </w:rPr>
        <w:t xml:space="preserve"> </w:t>
      </w:r>
      <w:r>
        <w:rPr>
          <w:rFonts w:ascii="Trebuchet MS"/>
          <w:sz w:val="20"/>
        </w:rPr>
        <w:t>similar</w:t>
      </w:r>
      <w:r>
        <w:rPr>
          <w:rFonts w:ascii="Trebuchet MS"/>
          <w:spacing w:val="22"/>
          <w:sz w:val="20"/>
        </w:rPr>
        <w:t xml:space="preserve"> </w:t>
      </w:r>
      <w:r>
        <w:rPr>
          <w:rFonts w:ascii="Trebuchet MS"/>
          <w:sz w:val="20"/>
        </w:rPr>
        <w:t>services</w:t>
      </w:r>
      <w:r>
        <w:rPr>
          <w:rFonts w:ascii="Trebuchet MS"/>
          <w:spacing w:val="22"/>
          <w:sz w:val="20"/>
        </w:rPr>
        <w:t xml:space="preserve"> </w:t>
      </w:r>
      <w:r>
        <w:rPr>
          <w:rFonts w:ascii="Trebuchet MS"/>
          <w:sz w:val="20"/>
        </w:rPr>
        <w:t>which</w:t>
      </w:r>
      <w:r>
        <w:rPr>
          <w:rFonts w:ascii="Trebuchet MS"/>
          <w:spacing w:val="22"/>
          <w:sz w:val="20"/>
        </w:rPr>
        <w:t xml:space="preserve"> </w:t>
      </w:r>
      <w:r>
        <w:rPr>
          <w:rFonts w:ascii="Trebuchet MS"/>
          <w:sz w:val="20"/>
        </w:rPr>
        <w:t>may</w:t>
      </w:r>
      <w:r>
        <w:rPr>
          <w:rFonts w:ascii="Trebuchet MS"/>
          <w:spacing w:val="22"/>
          <w:sz w:val="20"/>
        </w:rPr>
        <w:t xml:space="preserve"> </w:t>
      </w:r>
      <w:r>
        <w:rPr>
          <w:rFonts w:ascii="Trebuchet MS"/>
          <w:sz w:val="20"/>
        </w:rPr>
        <w:t>in</w:t>
      </w:r>
      <w:r>
        <w:rPr>
          <w:rFonts w:ascii="Trebuchet MS"/>
          <w:spacing w:val="22"/>
          <w:sz w:val="20"/>
        </w:rPr>
        <w:t xml:space="preserve"> </w:t>
      </w:r>
      <w:r>
        <w:rPr>
          <w:rFonts w:ascii="Trebuchet MS"/>
          <w:sz w:val="20"/>
        </w:rPr>
        <w:t>any</w:t>
      </w:r>
      <w:r>
        <w:rPr>
          <w:rFonts w:ascii="Trebuchet MS"/>
          <w:spacing w:val="22"/>
          <w:sz w:val="20"/>
        </w:rPr>
        <w:t xml:space="preserve"> </w:t>
      </w:r>
      <w:r>
        <w:rPr>
          <w:rFonts w:ascii="Trebuchet MS"/>
          <w:sz w:val="20"/>
        </w:rPr>
        <w:t>way</w:t>
      </w:r>
      <w:r>
        <w:rPr>
          <w:rFonts w:ascii="Trebuchet MS"/>
          <w:spacing w:val="28"/>
          <w:sz w:val="20"/>
        </w:rPr>
        <w:t xml:space="preserve"> </w:t>
      </w:r>
      <w:r>
        <w:rPr>
          <w:rFonts w:ascii="Trebuchet MS"/>
          <w:sz w:val="20"/>
        </w:rPr>
        <w:t>be</w:t>
      </w:r>
      <w:r>
        <w:rPr>
          <w:rFonts w:ascii="Trebuchet MS"/>
          <w:spacing w:val="21"/>
          <w:sz w:val="20"/>
        </w:rPr>
        <w:t xml:space="preserve"> </w:t>
      </w:r>
      <w:r>
        <w:rPr>
          <w:rFonts w:ascii="Trebuchet MS"/>
          <w:sz w:val="20"/>
        </w:rPr>
        <w:t>affected</w:t>
      </w:r>
      <w:r>
        <w:rPr>
          <w:rFonts w:ascii="Trebuchet MS"/>
          <w:spacing w:val="22"/>
          <w:sz w:val="20"/>
        </w:rPr>
        <w:t xml:space="preserve"> </w:t>
      </w:r>
      <w:r>
        <w:rPr>
          <w:rFonts w:ascii="Trebuchet MS"/>
          <w:sz w:val="20"/>
        </w:rPr>
        <w:t>by</w:t>
      </w:r>
      <w:r>
        <w:rPr>
          <w:rFonts w:ascii="Trebuchet MS"/>
          <w:spacing w:val="22"/>
          <w:sz w:val="20"/>
        </w:rPr>
        <w:t xml:space="preserve"> </w:t>
      </w:r>
      <w:r>
        <w:rPr>
          <w:rFonts w:ascii="Trebuchet MS"/>
          <w:sz w:val="20"/>
        </w:rPr>
        <w:t>the</w:t>
      </w:r>
      <w:r>
        <w:rPr>
          <w:rFonts w:ascii="Trebuchet MS"/>
          <w:spacing w:val="22"/>
          <w:sz w:val="20"/>
        </w:rPr>
        <w:t xml:space="preserve"> </w:t>
      </w:r>
      <w:r>
        <w:rPr>
          <w:rFonts w:ascii="Trebuchet MS"/>
          <w:sz w:val="20"/>
        </w:rPr>
        <w:t>work</w:t>
      </w:r>
      <w:r>
        <w:rPr>
          <w:rFonts w:ascii="Trebuchet MS"/>
          <w:spacing w:val="22"/>
          <w:sz w:val="20"/>
        </w:rPr>
        <w:t xml:space="preserve"> </w:t>
      </w:r>
      <w:r>
        <w:rPr>
          <w:rFonts w:ascii="Trebuchet MS"/>
          <w:sz w:val="20"/>
        </w:rPr>
        <w:t>to</w:t>
      </w:r>
      <w:r>
        <w:rPr>
          <w:rFonts w:ascii="Trebuchet MS"/>
          <w:spacing w:val="23"/>
          <w:sz w:val="20"/>
        </w:rPr>
        <w:t xml:space="preserve"> </w:t>
      </w:r>
      <w:r>
        <w:rPr>
          <w:rFonts w:ascii="Trebuchet MS"/>
          <w:sz w:val="20"/>
        </w:rPr>
        <w:t>be</w:t>
      </w:r>
      <w:r>
        <w:rPr>
          <w:rFonts w:ascii="Trebuchet MS"/>
          <w:spacing w:val="-1"/>
          <w:w w:val="99"/>
          <w:sz w:val="20"/>
        </w:rPr>
        <w:t xml:space="preserve"> </w:t>
      </w:r>
      <w:r>
        <w:rPr>
          <w:rFonts w:ascii="Trebuchet MS"/>
          <w:sz w:val="20"/>
        </w:rPr>
        <w:t>performed,</w:t>
      </w:r>
      <w:r>
        <w:rPr>
          <w:rFonts w:ascii="Trebuchet MS"/>
          <w:spacing w:val="26"/>
          <w:sz w:val="20"/>
        </w:rPr>
        <w:t xml:space="preserve"> </w:t>
      </w:r>
      <w:r>
        <w:rPr>
          <w:rFonts w:ascii="Trebuchet MS"/>
          <w:sz w:val="20"/>
        </w:rPr>
        <w:t>and</w:t>
      </w:r>
      <w:r>
        <w:rPr>
          <w:rFonts w:ascii="Trebuchet MS"/>
          <w:spacing w:val="27"/>
          <w:sz w:val="20"/>
        </w:rPr>
        <w:t xml:space="preserve"> </w:t>
      </w:r>
      <w:r>
        <w:rPr>
          <w:rFonts w:ascii="Trebuchet MS"/>
          <w:sz w:val="20"/>
        </w:rPr>
        <w:t>must</w:t>
      </w:r>
      <w:r>
        <w:rPr>
          <w:rFonts w:ascii="Trebuchet MS"/>
          <w:spacing w:val="27"/>
          <w:sz w:val="20"/>
        </w:rPr>
        <w:t xml:space="preserve"> </w:t>
      </w:r>
      <w:r>
        <w:rPr>
          <w:rFonts w:ascii="Trebuchet MS"/>
          <w:sz w:val="20"/>
        </w:rPr>
        <w:t>before</w:t>
      </w:r>
      <w:r>
        <w:rPr>
          <w:rFonts w:ascii="Trebuchet MS"/>
          <w:spacing w:val="26"/>
          <w:sz w:val="20"/>
        </w:rPr>
        <w:t xml:space="preserve"> </w:t>
      </w:r>
      <w:r>
        <w:rPr>
          <w:rFonts w:ascii="Trebuchet MS"/>
          <w:sz w:val="20"/>
        </w:rPr>
        <w:t>the</w:t>
      </w:r>
      <w:r>
        <w:rPr>
          <w:rFonts w:ascii="Trebuchet MS"/>
          <w:spacing w:val="29"/>
          <w:sz w:val="20"/>
        </w:rPr>
        <w:t xml:space="preserve"> </w:t>
      </w:r>
      <w:r>
        <w:rPr>
          <w:rFonts w:ascii="Trebuchet MS"/>
          <w:sz w:val="20"/>
        </w:rPr>
        <w:t>commencement</w:t>
      </w:r>
      <w:r>
        <w:rPr>
          <w:rFonts w:ascii="Trebuchet MS"/>
          <w:spacing w:val="27"/>
          <w:sz w:val="20"/>
        </w:rPr>
        <w:t xml:space="preserve"> </w:t>
      </w:r>
      <w:r>
        <w:rPr>
          <w:rFonts w:ascii="Trebuchet MS"/>
          <w:sz w:val="20"/>
        </w:rPr>
        <w:t>of</w:t>
      </w:r>
      <w:r>
        <w:rPr>
          <w:rFonts w:ascii="Trebuchet MS"/>
          <w:spacing w:val="28"/>
          <w:sz w:val="20"/>
        </w:rPr>
        <w:t xml:space="preserve"> </w:t>
      </w:r>
      <w:r>
        <w:rPr>
          <w:rFonts w:ascii="Trebuchet MS"/>
          <w:sz w:val="20"/>
        </w:rPr>
        <w:t>demolition</w:t>
      </w:r>
      <w:r>
        <w:rPr>
          <w:rFonts w:ascii="Trebuchet MS"/>
          <w:spacing w:val="26"/>
          <w:sz w:val="20"/>
        </w:rPr>
        <w:t xml:space="preserve"> </w:t>
      </w:r>
      <w:r>
        <w:rPr>
          <w:rFonts w:ascii="Trebuchet MS"/>
          <w:sz w:val="20"/>
        </w:rPr>
        <w:t>work</w:t>
      </w:r>
      <w:r>
        <w:rPr>
          <w:rFonts w:ascii="Trebuchet MS"/>
          <w:spacing w:val="27"/>
          <w:sz w:val="20"/>
        </w:rPr>
        <w:t xml:space="preserve"> </w:t>
      </w:r>
      <w:r>
        <w:rPr>
          <w:rFonts w:ascii="Trebuchet MS"/>
          <w:sz w:val="20"/>
        </w:rPr>
        <w:t>that</w:t>
      </w:r>
      <w:r>
        <w:rPr>
          <w:rFonts w:ascii="Trebuchet MS"/>
          <w:spacing w:val="27"/>
          <w:sz w:val="20"/>
        </w:rPr>
        <w:t xml:space="preserve"> </w:t>
      </w:r>
      <w:r>
        <w:rPr>
          <w:rFonts w:ascii="Trebuchet MS"/>
          <w:sz w:val="20"/>
        </w:rPr>
        <w:t>may</w:t>
      </w:r>
      <w:r>
        <w:rPr>
          <w:rFonts w:ascii="Trebuchet MS"/>
          <w:spacing w:val="27"/>
          <w:sz w:val="20"/>
        </w:rPr>
        <w:t xml:space="preserve"> </w:t>
      </w:r>
      <w:r>
        <w:rPr>
          <w:rFonts w:ascii="Trebuchet MS"/>
          <w:sz w:val="20"/>
        </w:rPr>
        <w:t>affect</w:t>
      </w:r>
      <w:r>
        <w:rPr>
          <w:rFonts w:ascii="Trebuchet MS"/>
          <w:spacing w:val="27"/>
          <w:sz w:val="20"/>
        </w:rPr>
        <w:t xml:space="preserve"> </w:t>
      </w:r>
      <w:r>
        <w:rPr>
          <w:rFonts w:ascii="Trebuchet MS"/>
          <w:sz w:val="20"/>
        </w:rPr>
        <w:t>any</w:t>
      </w:r>
      <w:r>
        <w:rPr>
          <w:rFonts w:ascii="Trebuchet MS"/>
          <w:w w:val="99"/>
          <w:sz w:val="20"/>
        </w:rPr>
        <w:t xml:space="preserve"> </w:t>
      </w:r>
      <w:r>
        <w:rPr>
          <w:rFonts w:ascii="Trebuchet MS"/>
          <w:sz w:val="20"/>
        </w:rPr>
        <w:t>such service, take the steps that are necessary to render circumstances safe for all</w:t>
      </w:r>
      <w:r>
        <w:rPr>
          <w:rFonts w:ascii="Trebuchet MS"/>
          <w:spacing w:val="39"/>
          <w:sz w:val="20"/>
        </w:rPr>
        <w:t xml:space="preserve"> </w:t>
      </w:r>
      <w:r>
        <w:rPr>
          <w:rFonts w:ascii="Trebuchet MS"/>
          <w:sz w:val="20"/>
        </w:rPr>
        <w:t>persons</w:t>
      </w:r>
      <w:r>
        <w:rPr>
          <w:rFonts w:ascii="Trebuchet MS"/>
          <w:w w:val="99"/>
          <w:sz w:val="20"/>
        </w:rPr>
        <w:t xml:space="preserve"> </w:t>
      </w:r>
      <w:r>
        <w:rPr>
          <w:rFonts w:ascii="Trebuchet MS"/>
          <w:sz w:val="20"/>
        </w:rPr>
        <w:t>involved;</w:t>
      </w:r>
    </w:p>
    <w:p w:rsidR="00E22020" w:rsidRDefault="00016963" w:rsidP="00A72E99">
      <w:pPr>
        <w:pStyle w:val="ListParagraph"/>
        <w:numPr>
          <w:ilvl w:val="2"/>
          <w:numId w:val="20"/>
        </w:numPr>
        <w:tabs>
          <w:tab w:val="left" w:pos="1150"/>
        </w:tabs>
        <w:spacing w:before="6" w:line="278" w:lineRule="auto"/>
        <w:ind w:right="121" w:firstLine="0"/>
        <w:jc w:val="both"/>
        <w:rPr>
          <w:rFonts w:ascii="Trebuchet MS" w:eastAsia="Trebuchet MS" w:hAnsi="Trebuchet MS" w:cs="Trebuchet MS"/>
          <w:sz w:val="20"/>
          <w:szCs w:val="20"/>
        </w:rPr>
      </w:pPr>
      <w:r>
        <w:rPr>
          <w:rFonts w:ascii="Trebuchet MS"/>
          <w:sz w:val="20"/>
        </w:rPr>
        <w:t>cause</w:t>
      </w:r>
      <w:r>
        <w:rPr>
          <w:rFonts w:ascii="Trebuchet MS"/>
          <w:spacing w:val="14"/>
          <w:sz w:val="20"/>
        </w:rPr>
        <w:t xml:space="preserve"> </w:t>
      </w:r>
      <w:r>
        <w:rPr>
          <w:rFonts w:ascii="Trebuchet MS"/>
          <w:sz w:val="20"/>
        </w:rPr>
        <w:t>every</w:t>
      </w:r>
      <w:r>
        <w:rPr>
          <w:rFonts w:ascii="Trebuchet MS"/>
          <w:spacing w:val="15"/>
          <w:sz w:val="20"/>
        </w:rPr>
        <w:t xml:space="preserve"> </w:t>
      </w:r>
      <w:r>
        <w:rPr>
          <w:rFonts w:ascii="Trebuchet MS"/>
          <w:sz w:val="20"/>
        </w:rPr>
        <w:t>stairwell</w:t>
      </w:r>
      <w:r>
        <w:rPr>
          <w:rFonts w:ascii="Trebuchet MS"/>
          <w:spacing w:val="13"/>
          <w:sz w:val="20"/>
        </w:rPr>
        <w:t xml:space="preserve"> </w:t>
      </w:r>
      <w:r>
        <w:rPr>
          <w:rFonts w:ascii="Trebuchet MS"/>
          <w:sz w:val="20"/>
        </w:rPr>
        <w:t>used</w:t>
      </w:r>
      <w:r>
        <w:rPr>
          <w:rFonts w:ascii="Trebuchet MS"/>
          <w:spacing w:val="13"/>
          <w:sz w:val="20"/>
        </w:rPr>
        <w:t xml:space="preserve"> </w:t>
      </w:r>
      <w:r>
        <w:rPr>
          <w:rFonts w:ascii="Trebuchet MS"/>
          <w:sz w:val="20"/>
        </w:rPr>
        <w:t>and</w:t>
      </w:r>
      <w:r>
        <w:rPr>
          <w:rFonts w:ascii="Trebuchet MS"/>
          <w:spacing w:val="14"/>
          <w:sz w:val="20"/>
        </w:rPr>
        <w:t xml:space="preserve"> </w:t>
      </w:r>
      <w:r>
        <w:rPr>
          <w:rFonts w:ascii="Trebuchet MS"/>
          <w:sz w:val="20"/>
        </w:rPr>
        <w:t>every</w:t>
      </w:r>
      <w:r>
        <w:rPr>
          <w:rFonts w:ascii="Trebuchet MS"/>
          <w:spacing w:val="19"/>
          <w:sz w:val="20"/>
        </w:rPr>
        <w:t xml:space="preserve"> </w:t>
      </w:r>
      <w:r>
        <w:rPr>
          <w:rFonts w:ascii="Trebuchet MS"/>
          <w:sz w:val="20"/>
        </w:rPr>
        <w:t>floor</w:t>
      </w:r>
      <w:r>
        <w:rPr>
          <w:rFonts w:ascii="Trebuchet MS"/>
          <w:spacing w:val="14"/>
          <w:sz w:val="20"/>
        </w:rPr>
        <w:t xml:space="preserve"> </w:t>
      </w:r>
      <w:r>
        <w:rPr>
          <w:rFonts w:ascii="Trebuchet MS"/>
          <w:sz w:val="20"/>
        </w:rPr>
        <w:t>where</w:t>
      </w:r>
      <w:r>
        <w:rPr>
          <w:rFonts w:ascii="Trebuchet MS"/>
          <w:spacing w:val="16"/>
          <w:sz w:val="20"/>
        </w:rPr>
        <w:t xml:space="preserve"> </w:t>
      </w:r>
      <w:r>
        <w:rPr>
          <w:rFonts w:ascii="Trebuchet MS"/>
          <w:sz w:val="20"/>
        </w:rPr>
        <w:t>work</w:t>
      </w:r>
      <w:r>
        <w:rPr>
          <w:rFonts w:ascii="Trebuchet MS"/>
          <w:spacing w:val="15"/>
          <w:sz w:val="20"/>
        </w:rPr>
        <w:t xml:space="preserve"> </w:t>
      </w:r>
      <w:r>
        <w:rPr>
          <w:rFonts w:ascii="Trebuchet MS"/>
          <w:sz w:val="20"/>
        </w:rPr>
        <w:t>is</w:t>
      </w:r>
      <w:r>
        <w:rPr>
          <w:rFonts w:ascii="Trebuchet MS"/>
          <w:spacing w:val="15"/>
          <w:sz w:val="20"/>
        </w:rPr>
        <w:t xml:space="preserve"> </w:t>
      </w:r>
      <w:r>
        <w:rPr>
          <w:rFonts w:ascii="Trebuchet MS"/>
          <w:sz w:val="20"/>
        </w:rPr>
        <w:t>being</w:t>
      </w:r>
      <w:r>
        <w:rPr>
          <w:rFonts w:ascii="Trebuchet MS"/>
          <w:spacing w:val="15"/>
          <w:sz w:val="20"/>
        </w:rPr>
        <w:t xml:space="preserve"> </w:t>
      </w:r>
      <w:r>
        <w:rPr>
          <w:rFonts w:ascii="Trebuchet MS"/>
          <w:sz w:val="20"/>
        </w:rPr>
        <w:t>performed</w:t>
      </w:r>
      <w:r>
        <w:rPr>
          <w:rFonts w:ascii="Trebuchet MS"/>
          <w:spacing w:val="14"/>
          <w:sz w:val="20"/>
        </w:rPr>
        <w:t xml:space="preserve"> </w:t>
      </w:r>
      <w:r>
        <w:rPr>
          <w:rFonts w:ascii="Trebuchet MS"/>
          <w:sz w:val="20"/>
        </w:rPr>
        <w:t>in</w:t>
      </w:r>
      <w:r>
        <w:rPr>
          <w:rFonts w:ascii="Trebuchet MS"/>
          <w:spacing w:val="14"/>
          <w:sz w:val="20"/>
        </w:rPr>
        <w:t xml:space="preserve"> </w:t>
      </w:r>
      <w:r>
        <w:rPr>
          <w:rFonts w:ascii="Trebuchet MS"/>
          <w:sz w:val="20"/>
        </w:rPr>
        <w:t>a</w:t>
      </w:r>
      <w:r>
        <w:rPr>
          <w:rFonts w:ascii="Trebuchet MS"/>
          <w:spacing w:val="15"/>
          <w:sz w:val="20"/>
        </w:rPr>
        <w:t xml:space="preserve"> </w:t>
      </w:r>
      <w:r>
        <w:rPr>
          <w:rFonts w:ascii="Trebuchet MS"/>
          <w:sz w:val="20"/>
        </w:rPr>
        <w:t>building</w:t>
      </w:r>
      <w:r>
        <w:rPr>
          <w:rFonts w:ascii="Trebuchet MS"/>
          <w:spacing w:val="-1"/>
          <w:w w:val="99"/>
          <w:sz w:val="20"/>
        </w:rPr>
        <w:t xml:space="preserve"> </w:t>
      </w:r>
      <w:r>
        <w:rPr>
          <w:rFonts w:ascii="Trebuchet MS"/>
          <w:sz w:val="20"/>
        </w:rPr>
        <w:t>being demolished, to be adequately illuminated by either natural or artificial</w:t>
      </w:r>
      <w:r>
        <w:rPr>
          <w:rFonts w:ascii="Trebuchet MS"/>
          <w:spacing w:val="-40"/>
          <w:sz w:val="20"/>
        </w:rPr>
        <w:t xml:space="preserve"> </w:t>
      </w:r>
      <w:r>
        <w:rPr>
          <w:rFonts w:ascii="Trebuchet MS"/>
          <w:sz w:val="20"/>
        </w:rPr>
        <w:t>means;</w:t>
      </w:r>
    </w:p>
    <w:p w:rsidR="00E22020" w:rsidRDefault="00016963" w:rsidP="00A72E99">
      <w:pPr>
        <w:pStyle w:val="ListParagraph"/>
        <w:numPr>
          <w:ilvl w:val="2"/>
          <w:numId w:val="20"/>
        </w:numPr>
        <w:tabs>
          <w:tab w:val="left" w:pos="1224"/>
        </w:tabs>
        <w:spacing w:before="4" w:line="276" w:lineRule="auto"/>
        <w:ind w:right="128" w:firstLine="0"/>
        <w:jc w:val="both"/>
        <w:rPr>
          <w:rFonts w:ascii="Trebuchet MS" w:eastAsia="Trebuchet MS" w:hAnsi="Trebuchet MS" w:cs="Trebuchet MS"/>
          <w:sz w:val="20"/>
          <w:szCs w:val="20"/>
        </w:rPr>
      </w:pPr>
      <w:r>
        <w:rPr>
          <w:rFonts w:ascii="Trebuchet MS"/>
          <w:sz w:val="20"/>
        </w:rPr>
        <w:t>cause convenient and safe means of access to be provided to every part of</w:t>
      </w:r>
      <w:r>
        <w:rPr>
          <w:rFonts w:ascii="Trebuchet MS"/>
          <w:spacing w:val="32"/>
          <w:sz w:val="20"/>
        </w:rPr>
        <w:t xml:space="preserve"> </w:t>
      </w:r>
      <w:r>
        <w:rPr>
          <w:rFonts w:ascii="Trebuchet MS"/>
          <w:sz w:val="20"/>
        </w:rPr>
        <w:t>the</w:t>
      </w:r>
      <w:r>
        <w:rPr>
          <w:rFonts w:ascii="Trebuchet MS"/>
          <w:w w:val="99"/>
          <w:sz w:val="20"/>
        </w:rPr>
        <w:t xml:space="preserve"> </w:t>
      </w:r>
      <w:r>
        <w:rPr>
          <w:rFonts w:ascii="Trebuchet MS"/>
          <w:sz w:val="20"/>
        </w:rPr>
        <w:t>demolition site in which persons are required to work;</w:t>
      </w:r>
      <w:r>
        <w:rPr>
          <w:rFonts w:ascii="Trebuchet MS"/>
          <w:spacing w:val="-13"/>
          <w:sz w:val="20"/>
        </w:rPr>
        <w:t xml:space="preserve"> </w:t>
      </w:r>
      <w:r>
        <w:rPr>
          <w:rFonts w:ascii="Trebuchet MS"/>
          <w:sz w:val="20"/>
        </w:rPr>
        <w:t>and</w:t>
      </w:r>
    </w:p>
    <w:p w:rsidR="00E22020" w:rsidRDefault="00016963" w:rsidP="00A72E99">
      <w:pPr>
        <w:pStyle w:val="ListParagraph"/>
        <w:numPr>
          <w:ilvl w:val="2"/>
          <w:numId w:val="20"/>
        </w:numPr>
        <w:tabs>
          <w:tab w:val="left" w:pos="1179"/>
        </w:tabs>
        <w:spacing w:before="6" w:line="276" w:lineRule="auto"/>
        <w:ind w:right="122" w:firstLine="0"/>
        <w:jc w:val="both"/>
        <w:rPr>
          <w:rFonts w:ascii="Trebuchet MS" w:eastAsia="Trebuchet MS" w:hAnsi="Trebuchet MS" w:cs="Trebuchet MS"/>
          <w:sz w:val="20"/>
          <w:szCs w:val="20"/>
        </w:rPr>
      </w:pPr>
      <w:r>
        <w:rPr>
          <w:rFonts w:ascii="Trebuchet MS"/>
          <w:sz w:val="20"/>
        </w:rPr>
        <w:t>erect a catch platform or net above an entrance or passageway or above a place</w:t>
      </w:r>
      <w:r>
        <w:rPr>
          <w:rFonts w:ascii="Trebuchet MS"/>
          <w:spacing w:val="1"/>
          <w:sz w:val="20"/>
        </w:rPr>
        <w:t xml:space="preserve"> </w:t>
      </w:r>
      <w:r>
        <w:rPr>
          <w:rFonts w:ascii="Trebuchet MS"/>
          <w:sz w:val="20"/>
        </w:rPr>
        <w:t>where</w:t>
      </w:r>
      <w:r>
        <w:rPr>
          <w:rFonts w:ascii="Trebuchet MS"/>
          <w:w w:val="99"/>
          <w:sz w:val="20"/>
        </w:rPr>
        <w:t xml:space="preserve"> </w:t>
      </w:r>
      <w:r>
        <w:rPr>
          <w:rFonts w:ascii="Trebuchet MS"/>
          <w:sz w:val="20"/>
        </w:rPr>
        <w:t>persons</w:t>
      </w:r>
      <w:r>
        <w:rPr>
          <w:rFonts w:ascii="Trebuchet MS"/>
          <w:spacing w:val="11"/>
          <w:sz w:val="20"/>
        </w:rPr>
        <w:t xml:space="preserve"> </w:t>
      </w:r>
      <w:r>
        <w:rPr>
          <w:rFonts w:ascii="Trebuchet MS"/>
          <w:sz w:val="20"/>
        </w:rPr>
        <w:t>work</w:t>
      </w:r>
      <w:r>
        <w:rPr>
          <w:rFonts w:ascii="Trebuchet MS"/>
          <w:spacing w:val="11"/>
          <w:sz w:val="20"/>
        </w:rPr>
        <w:t xml:space="preserve"> </w:t>
      </w:r>
      <w:r>
        <w:rPr>
          <w:rFonts w:ascii="Trebuchet MS"/>
          <w:sz w:val="20"/>
        </w:rPr>
        <w:t>or</w:t>
      </w:r>
      <w:r>
        <w:rPr>
          <w:rFonts w:ascii="Trebuchet MS"/>
          <w:spacing w:val="12"/>
          <w:sz w:val="20"/>
        </w:rPr>
        <w:t xml:space="preserve"> </w:t>
      </w:r>
      <w:r>
        <w:rPr>
          <w:rFonts w:ascii="Trebuchet MS"/>
          <w:sz w:val="20"/>
        </w:rPr>
        <w:t>pass</w:t>
      </w:r>
      <w:r>
        <w:rPr>
          <w:rFonts w:ascii="Trebuchet MS"/>
          <w:spacing w:val="11"/>
          <w:sz w:val="20"/>
        </w:rPr>
        <w:t xml:space="preserve"> </w:t>
      </w:r>
      <w:r>
        <w:rPr>
          <w:rFonts w:ascii="Trebuchet MS"/>
          <w:sz w:val="20"/>
        </w:rPr>
        <w:t>under,</w:t>
      </w:r>
      <w:r>
        <w:rPr>
          <w:rFonts w:ascii="Trebuchet MS"/>
          <w:spacing w:val="9"/>
          <w:sz w:val="20"/>
        </w:rPr>
        <w:t xml:space="preserve"> </w:t>
      </w:r>
      <w:r>
        <w:rPr>
          <w:rFonts w:ascii="Trebuchet MS"/>
          <w:sz w:val="20"/>
        </w:rPr>
        <w:t>or</w:t>
      </w:r>
      <w:r>
        <w:rPr>
          <w:rFonts w:ascii="Trebuchet MS"/>
          <w:spacing w:val="10"/>
          <w:sz w:val="20"/>
        </w:rPr>
        <w:t xml:space="preserve"> </w:t>
      </w:r>
      <w:r>
        <w:rPr>
          <w:rFonts w:ascii="Trebuchet MS"/>
          <w:sz w:val="20"/>
        </w:rPr>
        <w:t>fence</w:t>
      </w:r>
      <w:r>
        <w:rPr>
          <w:rFonts w:ascii="Trebuchet MS"/>
          <w:spacing w:val="10"/>
          <w:sz w:val="20"/>
        </w:rPr>
        <w:t xml:space="preserve"> </w:t>
      </w:r>
      <w:r>
        <w:rPr>
          <w:rFonts w:ascii="Trebuchet MS"/>
          <w:sz w:val="20"/>
        </w:rPr>
        <w:t>off</w:t>
      </w:r>
      <w:r>
        <w:rPr>
          <w:rFonts w:ascii="Trebuchet MS"/>
          <w:spacing w:val="11"/>
          <w:sz w:val="20"/>
        </w:rPr>
        <w:t xml:space="preserve"> </w:t>
      </w:r>
      <w:r>
        <w:rPr>
          <w:rFonts w:ascii="Trebuchet MS"/>
          <w:sz w:val="20"/>
        </w:rPr>
        <w:t>the</w:t>
      </w:r>
      <w:r>
        <w:rPr>
          <w:rFonts w:ascii="Trebuchet MS"/>
          <w:spacing w:val="9"/>
          <w:sz w:val="20"/>
        </w:rPr>
        <w:t xml:space="preserve"> </w:t>
      </w:r>
      <w:r>
        <w:rPr>
          <w:rFonts w:ascii="Trebuchet MS"/>
          <w:sz w:val="20"/>
        </w:rPr>
        <w:t>danger</w:t>
      </w:r>
      <w:r>
        <w:rPr>
          <w:rFonts w:ascii="Trebuchet MS"/>
          <w:spacing w:val="12"/>
          <w:sz w:val="20"/>
        </w:rPr>
        <w:t xml:space="preserve"> </w:t>
      </w:r>
      <w:r>
        <w:rPr>
          <w:rFonts w:ascii="Trebuchet MS"/>
          <w:sz w:val="20"/>
        </w:rPr>
        <w:t>area</w:t>
      </w:r>
      <w:r>
        <w:rPr>
          <w:rFonts w:ascii="Trebuchet MS"/>
          <w:spacing w:val="11"/>
          <w:sz w:val="20"/>
        </w:rPr>
        <w:t xml:space="preserve"> </w:t>
      </w:r>
      <w:r>
        <w:rPr>
          <w:rFonts w:ascii="Trebuchet MS"/>
          <w:sz w:val="20"/>
        </w:rPr>
        <w:t>if</w:t>
      </w:r>
      <w:r>
        <w:rPr>
          <w:rFonts w:ascii="Trebuchet MS"/>
          <w:spacing w:val="11"/>
          <w:sz w:val="20"/>
        </w:rPr>
        <w:t xml:space="preserve"> </w:t>
      </w:r>
      <w:r>
        <w:rPr>
          <w:rFonts w:ascii="Trebuchet MS"/>
          <w:sz w:val="20"/>
        </w:rPr>
        <w:t>work</w:t>
      </w:r>
      <w:r>
        <w:rPr>
          <w:rFonts w:ascii="Trebuchet MS"/>
          <w:spacing w:val="11"/>
          <w:sz w:val="20"/>
        </w:rPr>
        <w:t xml:space="preserve"> </w:t>
      </w:r>
      <w:r>
        <w:rPr>
          <w:rFonts w:ascii="Trebuchet MS"/>
          <w:sz w:val="20"/>
        </w:rPr>
        <w:t>is</w:t>
      </w:r>
      <w:r>
        <w:rPr>
          <w:rFonts w:ascii="Trebuchet MS"/>
          <w:spacing w:val="11"/>
          <w:sz w:val="20"/>
        </w:rPr>
        <w:t xml:space="preserve"> </w:t>
      </w:r>
      <w:r>
        <w:rPr>
          <w:rFonts w:ascii="Trebuchet MS"/>
          <w:sz w:val="20"/>
        </w:rPr>
        <w:t>being</w:t>
      </w:r>
      <w:r>
        <w:rPr>
          <w:rFonts w:ascii="Trebuchet MS"/>
          <w:spacing w:val="11"/>
          <w:sz w:val="20"/>
        </w:rPr>
        <w:t xml:space="preserve"> </w:t>
      </w:r>
      <w:r>
        <w:rPr>
          <w:rFonts w:ascii="Trebuchet MS"/>
          <w:sz w:val="20"/>
        </w:rPr>
        <w:t>performed</w:t>
      </w:r>
      <w:r>
        <w:rPr>
          <w:rFonts w:ascii="Trebuchet MS"/>
          <w:spacing w:val="10"/>
          <w:sz w:val="20"/>
        </w:rPr>
        <w:t xml:space="preserve"> </w:t>
      </w:r>
      <w:r>
        <w:rPr>
          <w:rFonts w:ascii="Trebuchet MS"/>
          <w:sz w:val="20"/>
        </w:rPr>
        <w:t>above</w:t>
      </w:r>
      <w:r>
        <w:rPr>
          <w:rFonts w:ascii="Trebuchet MS"/>
          <w:w w:val="99"/>
          <w:sz w:val="20"/>
        </w:rPr>
        <w:t xml:space="preserve"> </w:t>
      </w:r>
      <w:r>
        <w:rPr>
          <w:rFonts w:ascii="Trebuchet MS"/>
          <w:sz w:val="20"/>
        </w:rPr>
        <w:t>such</w:t>
      </w:r>
      <w:r>
        <w:rPr>
          <w:rFonts w:ascii="Trebuchet MS"/>
          <w:spacing w:val="22"/>
          <w:sz w:val="20"/>
        </w:rPr>
        <w:t xml:space="preserve"> </w:t>
      </w:r>
      <w:r>
        <w:rPr>
          <w:rFonts w:ascii="Trebuchet MS"/>
          <w:sz w:val="20"/>
        </w:rPr>
        <w:t>entrance,</w:t>
      </w:r>
      <w:r>
        <w:rPr>
          <w:rFonts w:ascii="Trebuchet MS"/>
          <w:spacing w:val="21"/>
          <w:sz w:val="20"/>
        </w:rPr>
        <w:t xml:space="preserve"> </w:t>
      </w:r>
      <w:r>
        <w:rPr>
          <w:rFonts w:ascii="Trebuchet MS"/>
          <w:sz w:val="20"/>
        </w:rPr>
        <w:t>passageway,</w:t>
      </w:r>
      <w:r>
        <w:rPr>
          <w:rFonts w:ascii="Trebuchet MS"/>
          <w:spacing w:val="19"/>
          <w:sz w:val="20"/>
        </w:rPr>
        <w:t xml:space="preserve"> </w:t>
      </w:r>
      <w:r>
        <w:rPr>
          <w:rFonts w:ascii="Trebuchet MS"/>
          <w:sz w:val="20"/>
        </w:rPr>
        <w:t>or</w:t>
      </w:r>
      <w:r>
        <w:rPr>
          <w:rFonts w:ascii="Trebuchet MS"/>
          <w:spacing w:val="22"/>
          <w:sz w:val="20"/>
        </w:rPr>
        <w:t xml:space="preserve"> </w:t>
      </w:r>
      <w:r>
        <w:rPr>
          <w:rFonts w:ascii="Trebuchet MS"/>
          <w:sz w:val="20"/>
        </w:rPr>
        <w:t>place</w:t>
      </w:r>
      <w:r>
        <w:rPr>
          <w:rFonts w:ascii="Trebuchet MS"/>
          <w:spacing w:val="20"/>
          <w:sz w:val="20"/>
        </w:rPr>
        <w:t xml:space="preserve"> </w:t>
      </w:r>
      <w:r>
        <w:rPr>
          <w:rFonts w:ascii="Trebuchet MS"/>
          <w:sz w:val="20"/>
        </w:rPr>
        <w:t>so</w:t>
      </w:r>
      <w:r>
        <w:rPr>
          <w:rFonts w:ascii="Trebuchet MS"/>
          <w:spacing w:val="21"/>
          <w:sz w:val="20"/>
        </w:rPr>
        <w:t xml:space="preserve"> </w:t>
      </w:r>
      <w:r>
        <w:rPr>
          <w:rFonts w:ascii="Trebuchet MS"/>
          <w:sz w:val="20"/>
        </w:rPr>
        <w:t>as</w:t>
      </w:r>
      <w:r>
        <w:rPr>
          <w:rFonts w:ascii="Trebuchet MS"/>
          <w:spacing w:val="21"/>
          <w:sz w:val="20"/>
        </w:rPr>
        <w:t xml:space="preserve"> </w:t>
      </w:r>
      <w:r>
        <w:rPr>
          <w:rFonts w:ascii="Trebuchet MS"/>
          <w:sz w:val="20"/>
        </w:rPr>
        <w:t>to</w:t>
      </w:r>
      <w:r>
        <w:rPr>
          <w:rFonts w:ascii="Trebuchet MS"/>
          <w:spacing w:val="21"/>
          <w:sz w:val="20"/>
        </w:rPr>
        <w:t xml:space="preserve"> </w:t>
      </w:r>
      <w:r>
        <w:rPr>
          <w:rFonts w:ascii="Trebuchet MS"/>
          <w:sz w:val="20"/>
        </w:rPr>
        <w:t>ensure</w:t>
      </w:r>
      <w:r>
        <w:rPr>
          <w:rFonts w:ascii="Trebuchet MS"/>
          <w:spacing w:val="20"/>
          <w:sz w:val="20"/>
        </w:rPr>
        <w:t xml:space="preserve"> </w:t>
      </w:r>
      <w:r>
        <w:rPr>
          <w:rFonts w:ascii="Trebuchet MS"/>
          <w:sz w:val="20"/>
        </w:rPr>
        <w:t>that</w:t>
      </w:r>
      <w:r>
        <w:rPr>
          <w:rFonts w:ascii="Trebuchet MS"/>
          <w:spacing w:val="21"/>
          <w:sz w:val="20"/>
        </w:rPr>
        <w:t xml:space="preserve"> </w:t>
      </w:r>
      <w:r>
        <w:rPr>
          <w:rFonts w:ascii="Trebuchet MS"/>
          <w:sz w:val="20"/>
        </w:rPr>
        <w:t>all</w:t>
      </w:r>
      <w:r>
        <w:rPr>
          <w:rFonts w:ascii="Trebuchet MS"/>
          <w:spacing w:val="21"/>
          <w:sz w:val="20"/>
        </w:rPr>
        <w:t xml:space="preserve"> </w:t>
      </w:r>
      <w:r>
        <w:rPr>
          <w:rFonts w:ascii="Trebuchet MS"/>
          <w:sz w:val="20"/>
        </w:rPr>
        <w:t>persons</w:t>
      </w:r>
      <w:r>
        <w:rPr>
          <w:rFonts w:ascii="Trebuchet MS"/>
          <w:spacing w:val="21"/>
          <w:sz w:val="20"/>
        </w:rPr>
        <w:t xml:space="preserve"> </w:t>
      </w:r>
      <w:r>
        <w:rPr>
          <w:rFonts w:ascii="Trebuchet MS"/>
          <w:sz w:val="20"/>
        </w:rPr>
        <w:t>are</w:t>
      </w:r>
      <w:r>
        <w:rPr>
          <w:rFonts w:ascii="Trebuchet MS"/>
          <w:spacing w:val="20"/>
          <w:sz w:val="20"/>
        </w:rPr>
        <w:t xml:space="preserve"> </w:t>
      </w:r>
      <w:r>
        <w:rPr>
          <w:rFonts w:ascii="Trebuchet MS"/>
          <w:sz w:val="20"/>
        </w:rPr>
        <w:t>kept</w:t>
      </w:r>
      <w:r>
        <w:rPr>
          <w:rFonts w:ascii="Trebuchet MS"/>
          <w:spacing w:val="20"/>
          <w:sz w:val="20"/>
        </w:rPr>
        <w:t xml:space="preserve"> </w:t>
      </w:r>
      <w:r>
        <w:rPr>
          <w:rFonts w:ascii="Trebuchet MS"/>
          <w:sz w:val="20"/>
        </w:rPr>
        <w:t>safe</w:t>
      </w:r>
      <w:r>
        <w:rPr>
          <w:rFonts w:ascii="Trebuchet MS"/>
          <w:spacing w:val="20"/>
          <w:sz w:val="20"/>
        </w:rPr>
        <w:t xml:space="preserve"> </w:t>
      </w:r>
      <w:r>
        <w:rPr>
          <w:rFonts w:ascii="Trebuchet MS"/>
          <w:sz w:val="20"/>
        </w:rPr>
        <w:t>where</w:t>
      </w:r>
      <w:r>
        <w:rPr>
          <w:rFonts w:ascii="Trebuchet MS"/>
          <w:w w:val="99"/>
          <w:sz w:val="20"/>
        </w:rPr>
        <w:t xml:space="preserve"> </w:t>
      </w:r>
      <w:r>
        <w:rPr>
          <w:rFonts w:ascii="Trebuchet MS"/>
          <w:sz w:val="20"/>
        </w:rPr>
        <w:t>there is a danger or possibility of persons being struck by falling</w:t>
      </w:r>
      <w:r>
        <w:rPr>
          <w:rFonts w:ascii="Trebuchet MS"/>
          <w:spacing w:val="-15"/>
          <w:sz w:val="20"/>
        </w:rPr>
        <w:t xml:space="preserve"> </w:t>
      </w:r>
      <w:r>
        <w:rPr>
          <w:rFonts w:ascii="Trebuchet MS"/>
          <w:sz w:val="20"/>
        </w:rPr>
        <w:t>objects.</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sz w:val="27"/>
          <w:szCs w:val="27"/>
        </w:rPr>
      </w:pPr>
    </w:p>
    <w:p w:rsidR="00E22020" w:rsidRDefault="00016963" w:rsidP="00A72E99">
      <w:pPr>
        <w:pStyle w:val="ListParagraph"/>
        <w:numPr>
          <w:ilvl w:val="1"/>
          <w:numId w:val="20"/>
        </w:numPr>
        <w:tabs>
          <w:tab w:val="left" w:pos="891"/>
        </w:tabs>
        <w:spacing w:line="276" w:lineRule="auto"/>
        <w:ind w:right="129" w:firstLine="0"/>
        <w:jc w:val="both"/>
        <w:rPr>
          <w:rFonts w:ascii="Trebuchet MS" w:eastAsia="Trebuchet MS" w:hAnsi="Trebuchet MS" w:cs="Trebuchet MS"/>
          <w:sz w:val="20"/>
          <w:szCs w:val="20"/>
        </w:rPr>
      </w:pPr>
      <w:r>
        <w:rPr>
          <w:rFonts w:ascii="Trebuchet MS"/>
          <w:sz w:val="20"/>
        </w:rPr>
        <w:t>A contractor must ensure that no material is dropped to any point, which falls outside</w:t>
      </w:r>
      <w:r>
        <w:rPr>
          <w:rFonts w:ascii="Trebuchet MS"/>
          <w:spacing w:val="51"/>
          <w:sz w:val="20"/>
        </w:rPr>
        <w:t xml:space="preserve"> </w:t>
      </w:r>
      <w:r>
        <w:rPr>
          <w:rFonts w:ascii="Trebuchet MS"/>
          <w:sz w:val="20"/>
        </w:rPr>
        <w:t>the</w:t>
      </w:r>
      <w:r>
        <w:rPr>
          <w:rFonts w:ascii="Trebuchet MS"/>
          <w:w w:val="99"/>
          <w:sz w:val="20"/>
        </w:rPr>
        <w:t xml:space="preserve"> </w:t>
      </w:r>
      <w:r>
        <w:rPr>
          <w:rFonts w:ascii="Trebuchet MS"/>
          <w:sz w:val="20"/>
        </w:rPr>
        <w:t>exterior walls of the structure, unless the area is effectively</w:t>
      </w:r>
      <w:r>
        <w:rPr>
          <w:rFonts w:ascii="Trebuchet MS"/>
          <w:spacing w:val="-6"/>
          <w:sz w:val="20"/>
        </w:rPr>
        <w:t xml:space="preserve"> </w:t>
      </w:r>
      <w:r>
        <w:rPr>
          <w:rFonts w:ascii="Trebuchet MS"/>
          <w:sz w:val="20"/>
        </w:rPr>
        <w:t>protected.</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27"/>
          <w:szCs w:val="27"/>
        </w:rPr>
      </w:pPr>
    </w:p>
    <w:p w:rsidR="00E22020" w:rsidRDefault="00016963" w:rsidP="00A72E99">
      <w:pPr>
        <w:pStyle w:val="ListParagraph"/>
        <w:numPr>
          <w:ilvl w:val="1"/>
          <w:numId w:val="20"/>
        </w:numPr>
        <w:tabs>
          <w:tab w:val="left" w:pos="877"/>
        </w:tabs>
        <w:ind w:left="876" w:hanging="310"/>
        <w:jc w:val="both"/>
        <w:rPr>
          <w:rFonts w:ascii="Trebuchet MS" w:eastAsia="Trebuchet MS" w:hAnsi="Trebuchet MS" w:cs="Trebuchet MS"/>
          <w:sz w:val="20"/>
          <w:szCs w:val="20"/>
        </w:rPr>
      </w:pPr>
      <w:r>
        <w:rPr>
          <w:rFonts w:ascii="Trebuchet MS"/>
          <w:sz w:val="20"/>
        </w:rPr>
        <w:t>No person may dispose of waste and debris from a high place by a chute unless the c</w:t>
      </w:r>
      <w:r>
        <w:rPr>
          <w:rFonts w:ascii="Trebuchet MS"/>
          <w:spacing w:val="56"/>
          <w:sz w:val="20"/>
        </w:rPr>
        <w:t xml:space="preserve"> </w:t>
      </w:r>
      <w:proofErr w:type="spellStart"/>
      <w:r>
        <w:rPr>
          <w:rFonts w:ascii="Trebuchet MS"/>
          <w:sz w:val="20"/>
        </w:rPr>
        <w:t>hute</w:t>
      </w:r>
      <w:proofErr w:type="spellEnd"/>
      <w:r>
        <w:rPr>
          <w:rFonts w:ascii="Trebuchet MS"/>
          <w:sz w:val="20"/>
        </w:rPr>
        <w:t>-</w:t>
      </w:r>
    </w:p>
    <w:p w:rsidR="00E22020" w:rsidRDefault="00E22020">
      <w:pPr>
        <w:spacing w:before="1"/>
        <w:rPr>
          <w:rFonts w:ascii="Trebuchet MS" w:eastAsia="Trebuchet MS" w:hAnsi="Trebuchet MS" w:cs="Trebuchet MS"/>
          <w:sz w:val="27"/>
          <w:szCs w:val="27"/>
        </w:rPr>
      </w:pPr>
    </w:p>
    <w:p w:rsidR="00E22020" w:rsidRDefault="00016963" w:rsidP="00A72E99">
      <w:pPr>
        <w:pStyle w:val="ListParagraph"/>
        <w:numPr>
          <w:ilvl w:val="2"/>
          <w:numId w:val="20"/>
        </w:numPr>
        <w:tabs>
          <w:tab w:val="left" w:pos="1162"/>
        </w:tabs>
        <w:ind w:left="1277" w:hanging="425"/>
        <w:jc w:val="both"/>
        <w:rPr>
          <w:rFonts w:ascii="Trebuchet MS" w:eastAsia="Trebuchet MS" w:hAnsi="Trebuchet MS" w:cs="Trebuchet MS"/>
          <w:sz w:val="20"/>
          <w:szCs w:val="20"/>
        </w:rPr>
      </w:pPr>
      <w:r>
        <w:rPr>
          <w:rFonts w:ascii="Trebuchet MS"/>
          <w:sz w:val="20"/>
        </w:rPr>
        <w:t>is adequately constructed and rigidly</w:t>
      </w:r>
      <w:r>
        <w:rPr>
          <w:rFonts w:ascii="Trebuchet MS"/>
          <w:spacing w:val="-4"/>
          <w:sz w:val="20"/>
        </w:rPr>
        <w:t xml:space="preserve"> </w:t>
      </w:r>
      <w:r>
        <w:rPr>
          <w:rFonts w:ascii="Trebuchet MS"/>
          <w:sz w:val="20"/>
        </w:rPr>
        <w:t>fastened;</w:t>
      </w:r>
    </w:p>
    <w:p w:rsidR="00E22020" w:rsidRDefault="00E22020">
      <w:pPr>
        <w:spacing w:before="1"/>
        <w:rPr>
          <w:rFonts w:ascii="Trebuchet MS" w:eastAsia="Trebuchet MS" w:hAnsi="Trebuchet MS" w:cs="Trebuchet MS"/>
          <w:sz w:val="27"/>
          <w:szCs w:val="27"/>
        </w:rPr>
      </w:pPr>
    </w:p>
    <w:p w:rsidR="00E22020" w:rsidRDefault="00016963" w:rsidP="00A72E99">
      <w:pPr>
        <w:pStyle w:val="ListParagraph"/>
        <w:numPr>
          <w:ilvl w:val="2"/>
          <w:numId w:val="20"/>
        </w:numPr>
        <w:tabs>
          <w:tab w:val="left" w:pos="1179"/>
        </w:tabs>
        <w:spacing w:line="278" w:lineRule="auto"/>
        <w:ind w:left="1277" w:right="128" w:hanging="425"/>
        <w:rPr>
          <w:rFonts w:ascii="Trebuchet MS" w:eastAsia="Trebuchet MS" w:hAnsi="Trebuchet MS" w:cs="Trebuchet MS"/>
          <w:sz w:val="20"/>
          <w:szCs w:val="20"/>
        </w:rPr>
      </w:pPr>
      <w:r>
        <w:rPr>
          <w:rFonts w:ascii="Trebuchet MS"/>
          <w:sz w:val="20"/>
        </w:rPr>
        <w:t>if inclined at an angle of more than 45 degrees to the horizontal, is enclosed on its</w:t>
      </w:r>
      <w:r>
        <w:rPr>
          <w:rFonts w:ascii="Trebuchet MS"/>
          <w:spacing w:val="46"/>
          <w:sz w:val="20"/>
        </w:rPr>
        <w:t xml:space="preserve"> </w:t>
      </w:r>
      <w:r>
        <w:rPr>
          <w:rFonts w:ascii="Trebuchet MS"/>
          <w:sz w:val="20"/>
        </w:rPr>
        <w:t>four</w:t>
      </w:r>
      <w:r>
        <w:rPr>
          <w:rFonts w:ascii="Trebuchet MS"/>
          <w:w w:val="99"/>
          <w:sz w:val="20"/>
        </w:rPr>
        <w:t xml:space="preserve"> </w:t>
      </w:r>
      <w:r>
        <w:rPr>
          <w:rFonts w:ascii="Trebuchet MS"/>
          <w:sz w:val="20"/>
        </w:rPr>
        <w:t>sides;</w:t>
      </w:r>
    </w:p>
    <w:p w:rsidR="00E22020" w:rsidRDefault="00016963" w:rsidP="00A72E99">
      <w:pPr>
        <w:pStyle w:val="ListParagraph"/>
        <w:numPr>
          <w:ilvl w:val="2"/>
          <w:numId w:val="20"/>
        </w:numPr>
        <w:tabs>
          <w:tab w:val="left" w:pos="1157"/>
        </w:tabs>
        <w:spacing w:before="4"/>
        <w:ind w:left="1156" w:hanging="304"/>
        <w:jc w:val="both"/>
        <w:rPr>
          <w:rFonts w:ascii="Trebuchet MS" w:eastAsia="Trebuchet MS" w:hAnsi="Trebuchet MS" w:cs="Trebuchet MS"/>
          <w:sz w:val="20"/>
          <w:szCs w:val="20"/>
        </w:rPr>
      </w:pPr>
      <w:r>
        <w:rPr>
          <w:rFonts w:ascii="Trebuchet MS"/>
          <w:sz w:val="20"/>
        </w:rPr>
        <w:t>if of the open type, is inclined at an angle of less than 45 degrees to the</w:t>
      </w:r>
      <w:r>
        <w:rPr>
          <w:rFonts w:ascii="Trebuchet MS"/>
          <w:spacing w:val="-29"/>
          <w:sz w:val="20"/>
        </w:rPr>
        <w:t xml:space="preserve"> </w:t>
      </w:r>
      <w:r>
        <w:rPr>
          <w:rFonts w:ascii="Trebuchet MS"/>
          <w:sz w:val="20"/>
        </w:rPr>
        <w:t>horizontal;</w:t>
      </w:r>
    </w:p>
    <w:p w:rsidR="00E22020" w:rsidRDefault="00016963" w:rsidP="00A72E99">
      <w:pPr>
        <w:pStyle w:val="ListParagraph"/>
        <w:numPr>
          <w:ilvl w:val="2"/>
          <w:numId w:val="20"/>
        </w:numPr>
        <w:tabs>
          <w:tab w:val="left" w:pos="1174"/>
        </w:tabs>
        <w:spacing w:before="41" w:line="276" w:lineRule="auto"/>
        <w:ind w:left="1277" w:right="128" w:hanging="425"/>
        <w:rPr>
          <w:rFonts w:ascii="Trebuchet MS" w:eastAsia="Trebuchet MS" w:hAnsi="Trebuchet MS" w:cs="Trebuchet MS"/>
          <w:sz w:val="20"/>
          <w:szCs w:val="20"/>
        </w:rPr>
      </w:pPr>
      <w:r>
        <w:rPr>
          <w:rFonts w:ascii="Trebuchet MS"/>
          <w:sz w:val="20"/>
        </w:rPr>
        <w:t>where necessary, is fitted with a gate at the bottom end to control the flow of</w:t>
      </w:r>
      <w:r>
        <w:rPr>
          <w:rFonts w:ascii="Trebuchet MS"/>
          <w:spacing w:val="16"/>
          <w:sz w:val="20"/>
        </w:rPr>
        <w:t xml:space="preserve"> </w:t>
      </w:r>
      <w:r>
        <w:rPr>
          <w:rFonts w:ascii="Trebuchet MS"/>
          <w:sz w:val="20"/>
        </w:rPr>
        <w:t>material;</w:t>
      </w:r>
      <w:r>
        <w:rPr>
          <w:rFonts w:ascii="Trebuchet MS"/>
          <w:w w:val="99"/>
          <w:sz w:val="20"/>
        </w:rPr>
        <w:t xml:space="preserve"> </w:t>
      </w:r>
      <w:r>
        <w:rPr>
          <w:rFonts w:ascii="Trebuchet MS"/>
          <w:sz w:val="20"/>
        </w:rPr>
        <w:t>and</w:t>
      </w:r>
    </w:p>
    <w:p w:rsidR="00E22020" w:rsidRDefault="00016963" w:rsidP="00A72E99">
      <w:pPr>
        <w:pStyle w:val="ListParagraph"/>
        <w:numPr>
          <w:ilvl w:val="2"/>
          <w:numId w:val="20"/>
        </w:numPr>
        <w:tabs>
          <w:tab w:val="left" w:pos="1167"/>
        </w:tabs>
        <w:spacing w:before="6"/>
        <w:ind w:left="1166" w:hanging="314"/>
        <w:jc w:val="both"/>
        <w:rPr>
          <w:rFonts w:ascii="Trebuchet MS" w:eastAsia="Trebuchet MS" w:hAnsi="Trebuchet MS" w:cs="Trebuchet MS"/>
          <w:sz w:val="20"/>
          <w:szCs w:val="20"/>
        </w:rPr>
      </w:pPr>
      <w:r>
        <w:rPr>
          <w:rFonts w:ascii="Trebuchet MS"/>
          <w:sz w:val="20"/>
        </w:rPr>
        <w:t>discharges into a container or an enclosed area surrounded by</w:t>
      </w:r>
      <w:r>
        <w:rPr>
          <w:rFonts w:ascii="Trebuchet MS"/>
          <w:spacing w:val="-13"/>
          <w:sz w:val="20"/>
        </w:rPr>
        <w:t xml:space="preserve"> </w:t>
      </w:r>
      <w:r>
        <w:rPr>
          <w:rFonts w:ascii="Trebuchet MS"/>
          <w:sz w:val="20"/>
        </w:rPr>
        <w:t>barriers.</w:t>
      </w:r>
    </w:p>
    <w:p w:rsidR="00E22020" w:rsidRDefault="00E22020">
      <w:pPr>
        <w:jc w:val="both"/>
        <w:rPr>
          <w:rFonts w:ascii="Trebuchet MS" w:eastAsia="Trebuchet MS" w:hAnsi="Trebuchet MS" w:cs="Trebuchet MS"/>
          <w:sz w:val="20"/>
          <w:szCs w:val="20"/>
        </w:rPr>
        <w:sectPr w:rsidR="00E22020">
          <w:headerReference w:type="default" r:id="rId132"/>
          <w:footerReference w:type="default" r:id="rId133"/>
          <w:pgSz w:w="11930" w:h="16850"/>
          <w:pgMar w:top="460" w:right="900" w:bottom="280" w:left="1680" w:header="0" w:footer="0" w:gutter="0"/>
          <w:cols w:space="720"/>
        </w:sectPr>
      </w:pPr>
    </w:p>
    <w:p w:rsidR="00E22020" w:rsidRDefault="00016963" w:rsidP="00A72E99">
      <w:pPr>
        <w:pStyle w:val="ListParagraph"/>
        <w:numPr>
          <w:ilvl w:val="1"/>
          <w:numId w:val="20"/>
        </w:numPr>
        <w:tabs>
          <w:tab w:val="left" w:pos="1264"/>
        </w:tabs>
        <w:spacing w:before="47" w:line="276" w:lineRule="auto"/>
        <w:ind w:left="952" w:right="122" w:firstLine="0"/>
        <w:jc w:val="both"/>
        <w:rPr>
          <w:rFonts w:ascii="Trebuchet MS" w:eastAsia="Trebuchet MS" w:hAnsi="Trebuchet MS" w:cs="Trebuchet MS"/>
          <w:sz w:val="20"/>
          <w:szCs w:val="20"/>
        </w:rPr>
      </w:pPr>
      <w:r>
        <w:rPr>
          <w:rFonts w:ascii="Trebuchet MS"/>
          <w:sz w:val="20"/>
        </w:rPr>
        <w:lastRenderedPageBreak/>
        <w:t>A contractor must ensure that every chute used to dispose of rubble is designed in such</w:t>
      </w:r>
      <w:r>
        <w:rPr>
          <w:rFonts w:ascii="Trebuchet MS"/>
          <w:spacing w:val="-28"/>
          <w:sz w:val="20"/>
        </w:rPr>
        <w:t xml:space="preserve"> </w:t>
      </w:r>
      <w:r>
        <w:rPr>
          <w:rFonts w:ascii="Trebuchet MS"/>
          <w:sz w:val="20"/>
        </w:rPr>
        <w:t>a</w:t>
      </w:r>
      <w:r>
        <w:rPr>
          <w:rFonts w:ascii="Trebuchet MS"/>
          <w:w w:val="99"/>
          <w:sz w:val="20"/>
        </w:rPr>
        <w:t xml:space="preserve"> </w:t>
      </w:r>
      <w:r>
        <w:rPr>
          <w:rFonts w:ascii="Trebuchet MS"/>
          <w:sz w:val="20"/>
        </w:rPr>
        <w:t>manner that rubble does not free-fall and that the chute is strong enough to withstand</w:t>
      </w:r>
      <w:r>
        <w:rPr>
          <w:rFonts w:ascii="Trebuchet MS"/>
          <w:spacing w:val="26"/>
          <w:sz w:val="20"/>
        </w:rPr>
        <w:t xml:space="preserve"> </w:t>
      </w:r>
      <w:r>
        <w:rPr>
          <w:rFonts w:ascii="Trebuchet MS"/>
          <w:sz w:val="20"/>
        </w:rPr>
        <w:t>the</w:t>
      </w:r>
      <w:r>
        <w:rPr>
          <w:rFonts w:ascii="Trebuchet MS"/>
          <w:w w:val="99"/>
          <w:sz w:val="20"/>
        </w:rPr>
        <w:t xml:space="preserve"> </w:t>
      </w:r>
      <w:r>
        <w:rPr>
          <w:rFonts w:ascii="Trebuchet MS"/>
          <w:sz w:val="20"/>
        </w:rPr>
        <w:t>force of the debris travelling along the</w:t>
      </w:r>
      <w:r>
        <w:rPr>
          <w:rFonts w:ascii="Trebuchet MS"/>
          <w:spacing w:val="-6"/>
          <w:sz w:val="20"/>
        </w:rPr>
        <w:t xml:space="preserve"> </w:t>
      </w:r>
      <w:r>
        <w:rPr>
          <w:rFonts w:ascii="Trebuchet MS"/>
          <w:sz w:val="20"/>
        </w:rPr>
        <w:t>chute.</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sz w:val="27"/>
          <w:szCs w:val="27"/>
        </w:rPr>
      </w:pPr>
    </w:p>
    <w:p w:rsidR="00E22020" w:rsidRDefault="00016963" w:rsidP="00A72E99">
      <w:pPr>
        <w:pStyle w:val="ListParagraph"/>
        <w:numPr>
          <w:ilvl w:val="1"/>
          <w:numId w:val="20"/>
        </w:numPr>
        <w:tabs>
          <w:tab w:val="left" w:pos="1267"/>
        </w:tabs>
        <w:spacing w:line="276" w:lineRule="auto"/>
        <w:ind w:left="952" w:right="131" w:firstLine="0"/>
        <w:jc w:val="both"/>
        <w:rPr>
          <w:rFonts w:ascii="Trebuchet MS" w:eastAsia="Trebuchet MS" w:hAnsi="Trebuchet MS" w:cs="Trebuchet MS"/>
          <w:sz w:val="20"/>
          <w:szCs w:val="20"/>
        </w:rPr>
      </w:pPr>
      <w:r>
        <w:rPr>
          <w:rFonts w:ascii="Trebuchet MS"/>
          <w:sz w:val="20"/>
        </w:rPr>
        <w:t>A contractor must ensure that no equipment is used on floors or working surfaces,</w:t>
      </w:r>
      <w:r>
        <w:rPr>
          <w:rFonts w:ascii="Trebuchet MS"/>
          <w:spacing w:val="-1"/>
          <w:sz w:val="20"/>
        </w:rPr>
        <w:t xml:space="preserve"> </w:t>
      </w:r>
      <w:r>
        <w:rPr>
          <w:rFonts w:ascii="Trebuchet MS"/>
          <w:sz w:val="20"/>
        </w:rPr>
        <w:t>unless</w:t>
      </w:r>
      <w:r>
        <w:rPr>
          <w:rFonts w:ascii="Trebuchet MS"/>
          <w:spacing w:val="-1"/>
          <w:w w:val="99"/>
          <w:sz w:val="20"/>
        </w:rPr>
        <w:t xml:space="preserve"> </w:t>
      </w:r>
      <w:r>
        <w:rPr>
          <w:rFonts w:ascii="Trebuchet MS"/>
          <w:sz w:val="20"/>
        </w:rPr>
        <w:t>such floors or surfaces are of sufficient strength to support the imposed</w:t>
      </w:r>
      <w:r>
        <w:rPr>
          <w:rFonts w:ascii="Trebuchet MS"/>
          <w:spacing w:val="-19"/>
          <w:sz w:val="20"/>
        </w:rPr>
        <w:t xml:space="preserve"> </w:t>
      </w:r>
      <w:r>
        <w:rPr>
          <w:rFonts w:ascii="Trebuchet MS"/>
          <w:sz w:val="20"/>
        </w:rPr>
        <w:t>loads.</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27"/>
          <w:szCs w:val="27"/>
        </w:rPr>
      </w:pPr>
    </w:p>
    <w:p w:rsidR="00E22020" w:rsidRDefault="00016963" w:rsidP="00A72E99">
      <w:pPr>
        <w:pStyle w:val="ListParagraph"/>
        <w:numPr>
          <w:ilvl w:val="1"/>
          <w:numId w:val="20"/>
        </w:numPr>
        <w:tabs>
          <w:tab w:val="left" w:pos="1288"/>
        </w:tabs>
        <w:spacing w:line="276" w:lineRule="auto"/>
        <w:ind w:left="952" w:right="125" w:firstLine="0"/>
        <w:jc w:val="both"/>
        <w:rPr>
          <w:rFonts w:ascii="Trebuchet MS" w:eastAsia="Trebuchet MS" w:hAnsi="Trebuchet MS" w:cs="Trebuchet MS"/>
          <w:sz w:val="20"/>
          <w:szCs w:val="20"/>
        </w:rPr>
      </w:pPr>
      <w:r>
        <w:rPr>
          <w:rFonts w:ascii="Trebuchet MS"/>
          <w:sz w:val="20"/>
        </w:rPr>
        <w:t>Where</w:t>
      </w:r>
      <w:r>
        <w:rPr>
          <w:rFonts w:ascii="Trebuchet MS"/>
          <w:spacing w:val="21"/>
          <w:sz w:val="20"/>
        </w:rPr>
        <w:t xml:space="preserve"> </w:t>
      </w:r>
      <w:r>
        <w:rPr>
          <w:rFonts w:ascii="Trebuchet MS"/>
          <w:sz w:val="20"/>
        </w:rPr>
        <w:t>a</w:t>
      </w:r>
      <w:r>
        <w:rPr>
          <w:rFonts w:ascii="Trebuchet MS"/>
          <w:spacing w:val="22"/>
          <w:sz w:val="20"/>
        </w:rPr>
        <w:t xml:space="preserve"> </w:t>
      </w:r>
      <w:r>
        <w:rPr>
          <w:rFonts w:ascii="Trebuchet MS"/>
          <w:sz w:val="20"/>
        </w:rPr>
        <w:t>risk</w:t>
      </w:r>
      <w:r>
        <w:rPr>
          <w:rFonts w:ascii="Trebuchet MS"/>
          <w:spacing w:val="22"/>
          <w:sz w:val="20"/>
        </w:rPr>
        <w:t xml:space="preserve"> </w:t>
      </w:r>
      <w:r>
        <w:rPr>
          <w:rFonts w:ascii="Trebuchet MS"/>
          <w:sz w:val="20"/>
        </w:rPr>
        <w:t>assessment</w:t>
      </w:r>
      <w:r>
        <w:rPr>
          <w:rFonts w:ascii="Trebuchet MS"/>
          <w:spacing w:val="22"/>
          <w:sz w:val="20"/>
        </w:rPr>
        <w:t xml:space="preserve"> </w:t>
      </w:r>
      <w:r>
        <w:rPr>
          <w:rFonts w:ascii="Trebuchet MS"/>
          <w:sz w:val="20"/>
        </w:rPr>
        <w:t>indicates</w:t>
      </w:r>
      <w:r>
        <w:rPr>
          <w:rFonts w:ascii="Trebuchet MS"/>
          <w:spacing w:val="22"/>
          <w:sz w:val="20"/>
        </w:rPr>
        <w:t xml:space="preserve"> </w:t>
      </w:r>
      <w:r>
        <w:rPr>
          <w:rFonts w:ascii="Trebuchet MS"/>
          <w:sz w:val="20"/>
        </w:rPr>
        <w:t>the</w:t>
      </w:r>
      <w:r>
        <w:rPr>
          <w:rFonts w:ascii="Trebuchet MS"/>
          <w:spacing w:val="23"/>
          <w:sz w:val="20"/>
        </w:rPr>
        <w:t xml:space="preserve"> </w:t>
      </w:r>
      <w:r>
        <w:rPr>
          <w:rFonts w:ascii="Trebuchet MS"/>
          <w:sz w:val="20"/>
        </w:rPr>
        <w:t>presence</w:t>
      </w:r>
      <w:r>
        <w:rPr>
          <w:rFonts w:ascii="Trebuchet MS"/>
          <w:spacing w:val="23"/>
          <w:sz w:val="20"/>
        </w:rPr>
        <w:t xml:space="preserve"> </w:t>
      </w:r>
      <w:r>
        <w:rPr>
          <w:rFonts w:ascii="Trebuchet MS"/>
          <w:sz w:val="20"/>
        </w:rPr>
        <w:t>of</w:t>
      </w:r>
      <w:r>
        <w:rPr>
          <w:rFonts w:ascii="Trebuchet MS"/>
          <w:spacing w:val="22"/>
          <w:sz w:val="20"/>
        </w:rPr>
        <w:t xml:space="preserve"> </w:t>
      </w:r>
      <w:r>
        <w:rPr>
          <w:rFonts w:ascii="Trebuchet MS"/>
          <w:sz w:val="20"/>
        </w:rPr>
        <w:t>asbestos,</w:t>
      </w:r>
      <w:r>
        <w:rPr>
          <w:rFonts w:ascii="Trebuchet MS"/>
          <w:spacing w:val="20"/>
          <w:sz w:val="20"/>
        </w:rPr>
        <w:t xml:space="preserve"> </w:t>
      </w:r>
      <w:r>
        <w:rPr>
          <w:rFonts w:ascii="Trebuchet MS"/>
          <w:sz w:val="20"/>
        </w:rPr>
        <w:t>a</w:t>
      </w:r>
      <w:r>
        <w:rPr>
          <w:rFonts w:ascii="Trebuchet MS"/>
          <w:spacing w:val="22"/>
          <w:sz w:val="20"/>
        </w:rPr>
        <w:t xml:space="preserve"> </w:t>
      </w:r>
      <w:r>
        <w:rPr>
          <w:rFonts w:ascii="Trebuchet MS"/>
          <w:sz w:val="20"/>
        </w:rPr>
        <w:t>contractor</w:t>
      </w:r>
      <w:r>
        <w:rPr>
          <w:rFonts w:ascii="Trebuchet MS"/>
          <w:spacing w:val="21"/>
          <w:sz w:val="20"/>
        </w:rPr>
        <w:t xml:space="preserve"> </w:t>
      </w:r>
      <w:r>
        <w:rPr>
          <w:rFonts w:ascii="Trebuchet MS"/>
          <w:sz w:val="20"/>
        </w:rPr>
        <w:t>must</w:t>
      </w:r>
      <w:r>
        <w:rPr>
          <w:rFonts w:ascii="Trebuchet MS"/>
          <w:spacing w:val="22"/>
          <w:sz w:val="20"/>
        </w:rPr>
        <w:t xml:space="preserve"> </w:t>
      </w:r>
      <w:r>
        <w:rPr>
          <w:rFonts w:ascii="Trebuchet MS"/>
          <w:sz w:val="20"/>
        </w:rPr>
        <w:t>ensure</w:t>
      </w:r>
      <w:r>
        <w:rPr>
          <w:rFonts w:ascii="Trebuchet MS"/>
          <w:w w:val="99"/>
          <w:sz w:val="20"/>
        </w:rPr>
        <w:t xml:space="preserve"> </w:t>
      </w:r>
      <w:r>
        <w:rPr>
          <w:rFonts w:ascii="Trebuchet MS"/>
          <w:sz w:val="20"/>
        </w:rPr>
        <w:t>that</w:t>
      </w:r>
      <w:r>
        <w:rPr>
          <w:rFonts w:ascii="Trebuchet MS"/>
          <w:spacing w:val="27"/>
          <w:sz w:val="20"/>
        </w:rPr>
        <w:t xml:space="preserve"> </w:t>
      </w:r>
      <w:r>
        <w:rPr>
          <w:rFonts w:ascii="Trebuchet MS"/>
          <w:sz w:val="20"/>
        </w:rPr>
        <w:t>all</w:t>
      </w:r>
      <w:r>
        <w:rPr>
          <w:rFonts w:ascii="Trebuchet MS"/>
          <w:spacing w:val="25"/>
          <w:sz w:val="20"/>
        </w:rPr>
        <w:t xml:space="preserve"> </w:t>
      </w:r>
      <w:r>
        <w:rPr>
          <w:rFonts w:ascii="Trebuchet MS"/>
          <w:sz w:val="20"/>
        </w:rPr>
        <w:t>asbestos</w:t>
      </w:r>
      <w:r>
        <w:rPr>
          <w:rFonts w:ascii="Trebuchet MS"/>
          <w:spacing w:val="27"/>
          <w:sz w:val="20"/>
        </w:rPr>
        <w:t xml:space="preserve"> </w:t>
      </w:r>
      <w:r>
        <w:rPr>
          <w:rFonts w:ascii="Trebuchet MS"/>
          <w:sz w:val="20"/>
        </w:rPr>
        <w:t>related</w:t>
      </w:r>
      <w:r>
        <w:rPr>
          <w:rFonts w:ascii="Trebuchet MS"/>
          <w:spacing w:val="30"/>
          <w:sz w:val="20"/>
        </w:rPr>
        <w:t xml:space="preserve"> </w:t>
      </w:r>
      <w:r>
        <w:rPr>
          <w:rFonts w:ascii="Trebuchet MS"/>
          <w:sz w:val="20"/>
        </w:rPr>
        <w:t>work</w:t>
      </w:r>
      <w:r>
        <w:rPr>
          <w:rFonts w:ascii="Trebuchet MS"/>
          <w:spacing w:val="27"/>
          <w:sz w:val="20"/>
        </w:rPr>
        <w:t xml:space="preserve"> </w:t>
      </w:r>
      <w:r>
        <w:rPr>
          <w:rFonts w:ascii="Trebuchet MS"/>
          <w:sz w:val="20"/>
        </w:rPr>
        <w:t>is</w:t>
      </w:r>
      <w:r>
        <w:rPr>
          <w:rFonts w:ascii="Trebuchet MS"/>
          <w:spacing w:val="27"/>
          <w:sz w:val="20"/>
        </w:rPr>
        <w:t xml:space="preserve"> </w:t>
      </w:r>
      <w:r>
        <w:rPr>
          <w:rFonts w:ascii="Trebuchet MS"/>
          <w:sz w:val="20"/>
        </w:rPr>
        <w:t>conducted</w:t>
      </w:r>
      <w:r>
        <w:rPr>
          <w:rFonts w:ascii="Trebuchet MS"/>
          <w:spacing w:val="25"/>
          <w:sz w:val="20"/>
        </w:rPr>
        <w:t xml:space="preserve"> </w:t>
      </w:r>
      <w:r>
        <w:rPr>
          <w:rFonts w:ascii="Trebuchet MS"/>
          <w:sz w:val="20"/>
        </w:rPr>
        <w:t>in</w:t>
      </w:r>
      <w:r>
        <w:rPr>
          <w:rFonts w:ascii="Trebuchet MS"/>
          <w:spacing w:val="25"/>
          <w:sz w:val="20"/>
        </w:rPr>
        <w:t xml:space="preserve"> </w:t>
      </w:r>
      <w:r>
        <w:rPr>
          <w:rFonts w:ascii="Trebuchet MS"/>
          <w:sz w:val="20"/>
        </w:rPr>
        <w:t>accordance</w:t>
      </w:r>
      <w:r>
        <w:rPr>
          <w:rFonts w:ascii="Trebuchet MS"/>
          <w:spacing w:val="26"/>
          <w:sz w:val="20"/>
        </w:rPr>
        <w:t xml:space="preserve"> </w:t>
      </w:r>
      <w:r>
        <w:rPr>
          <w:rFonts w:ascii="Trebuchet MS"/>
          <w:sz w:val="20"/>
        </w:rPr>
        <w:t>with</w:t>
      </w:r>
      <w:r>
        <w:rPr>
          <w:rFonts w:ascii="Trebuchet MS"/>
          <w:spacing w:val="25"/>
          <w:sz w:val="20"/>
        </w:rPr>
        <w:t xml:space="preserve"> </w:t>
      </w:r>
      <w:r>
        <w:rPr>
          <w:rFonts w:ascii="Trebuchet MS"/>
          <w:sz w:val="20"/>
        </w:rPr>
        <w:t>the</w:t>
      </w:r>
      <w:r>
        <w:rPr>
          <w:rFonts w:ascii="Trebuchet MS"/>
          <w:spacing w:val="26"/>
          <w:sz w:val="20"/>
        </w:rPr>
        <w:t xml:space="preserve"> </w:t>
      </w:r>
      <w:r>
        <w:rPr>
          <w:rFonts w:ascii="Trebuchet MS"/>
          <w:sz w:val="20"/>
        </w:rPr>
        <w:t>Asbestos</w:t>
      </w:r>
      <w:r>
        <w:rPr>
          <w:rFonts w:ascii="Trebuchet MS"/>
          <w:spacing w:val="29"/>
          <w:sz w:val="20"/>
        </w:rPr>
        <w:t xml:space="preserve"> </w:t>
      </w:r>
      <w:r>
        <w:rPr>
          <w:rFonts w:ascii="Trebuchet MS"/>
          <w:sz w:val="20"/>
        </w:rPr>
        <w:t>Regulations,</w:t>
      </w:r>
      <w:r>
        <w:rPr>
          <w:rFonts w:ascii="Trebuchet MS"/>
          <w:w w:val="99"/>
          <w:sz w:val="20"/>
        </w:rPr>
        <w:t xml:space="preserve"> </w:t>
      </w:r>
      <w:r>
        <w:rPr>
          <w:rFonts w:ascii="Trebuchet MS"/>
          <w:sz w:val="20"/>
        </w:rPr>
        <w:t>2001, promulgated by Government Notice No. R. 155 of 10 February</w:t>
      </w:r>
      <w:r>
        <w:rPr>
          <w:rFonts w:ascii="Trebuchet MS"/>
          <w:spacing w:val="-21"/>
          <w:sz w:val="20"/>
        </w:rPr>
        <w:t xml:space="preserve"> </w:t>
      </w:r>
      <w:r>
        <w:rPr>
          <w:rFonts w:ascii="Trebuchet MS"/>
          <w:sz w:val="20"/>
        </w:rPr>
        <w:t>2002.</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27"/>
          <w:szCs w:val="27"/>
        </w:rPr>
      </w:pPr>
    </w:p>
    <w:p w:rsidR="00E22020" w:rsidRDefault="00016963" w:rsidP="00A72E99">
      <w:pPr>
        <w:pStyle w:val="ListParagraph"/>
        <w:numPr>
          <w:ilvl w:val="1"/>
          <w:numId w:val="20"/>
        </w:numPr>
        <w:tabs>
          <w:tab w:val="left" w:pos="1496"/>
        </w:tabs>
        <w:spacing w:line="276" w:lineRule="auto"/>
        <w:ind w:left="952" w:right="122" w:firstLine="0"/>
        <w:jc w:val="both"/>
        <w:rPr>
          <w:rFonts w:ascii="Trebuchet MS" w:eastAsia="Trebuchet MS" w:hAnsi="Trebuchet MS" w:cs="Trebuchet MS"/>
          <w:sz w:val="20"/>
          <w:szCs w:val="20"/>
        </w:rPr>
      </w:pPr>
      <w:r>
        <w:rPr>
          <w:rFonts w:ascii="Trebuchet MS"/>
          <w:sz w:val="20"/>
        </w:rPr>
        <w:t>Where a risk assessment indicates the presence of lead, a contractor must ensure</w:t>
      </w:r>
      <w:r>
        <w:rPr>
          <w:rFonts w:ascii="Trebuchet MS"/>
          <w:spacing w:val="-8"/>
          <w:sz w:val="20"/>
        </w:rPr>
        <w:t xml:space="preserve"> </w:t>
      </w:r>
      <w:r>
        <w:rPr>
          <w:rFonts w:ascii="Trebuchet MS"/>
          <w:sz w:val="20"/>
        </w:rPr>
        <w:t>that</w:t>
      </w:r>
      <w:r>
        <w:rPr>
          <w:rFonts w:ascii="Trebuchet MS"/>
          <w:spacing w:val="-1"/>
          <w:w w:val="99"/>
          <w:sz w:val="20"/>
        </w:rPr>
        <w:t xml:space="preserve"> </w:t>
      </w:r>
      <w:r>
        <w:rPr>
          <w:rFonts w:ascii="Trebuchet MS"/>
          <w:sz w:val="20"/>
        </w:rPr>
        <w:t>all lead related work is conducted in accordance with the Lead Regulations,</w:t>
      </w:r>
      <w:r>
        <w:rPr>
          <w:rFonts w:ascii="Trebuchet MS"/>
          <w:spacing w:val="23"/>
          <w:sz w:val="20"/>
        </w:rPr>
        <w:t xml:space="preserve"> </w:t>
      </w:r>
      <w:r>
        <w:rPr>
          <w:rFonts w:ascii="Trebuchet MS"/>
          <w:sz w:val="20"/>
        </w:rPr>
        <w:t>2001,</w:t>
      </w:r>
      <w:r>
        <w:rPr>
          <w:rFonts w:ascii="Trebuchet MS"/>
          <w:w w:val="99"/>
          <w:sz w:val="20"/>
        </w:rPr>
        <w:t xml:space="preserve"> </w:t>
      </w:r>
      <w:r>
        <w:rPr>
          <w:rFonts w:ascii="Trebuchet MS"/>
          <w:sz w:val="20"/>
        </w:rPr>
        <w:t>promulgated by Government Notice No. R.236 of 28 February</w:t>
      </w:r>
      <w:r>
        <w:rPr>
          <w:rFonts w:ascii="Trebuchet MS"/>
          <w:spacing w:val="-13"/>
          <w:sz w:val="20"/>
        </w:rPr>
        <w:t xml:space="preserve"> </w:t>
      </w:r>
      <w:r>
        <w:rPr>
          <w:rFonts w:ascii="Trebuchet MS"/>
          <w:sz w:val="20"/>
        </w:rPr>
        <w:t>2002.</w:t>
      </w:r>
    </w:p>
    <w:p w:rsidR="00E22020" w:rsidRDefault="00E22020">
      <w:pPr>
        <w:spacing w:before="4"/>
        <w:rPr>
          <w:rFonts w:ascii="Trebuchet MS" w:eastAsia="Trebuchet MS" w:hAnsi="Trebuchet MS" w:cs="Trebuchet MS"/>
          <w:sz w:val="24"/>
          <w:szCs w:val="24"/>
        </w:rPr>
      </w:pPr>
    </w:p>
    <w:p w:rsidR="00E22020" w:rsidRDefault="00016963" w:rsidP="00A72E99">
      <w:pPr>
        <w:pStyle w:val="ListParagraph"/>
        <w:numPr>
          <w:ilvl w:val="1"/>
          <w:numId w:val="20"/>
        </w:numPr>
        <w:tabs>
          <w:tab w:val="left" w:pos="1530"/>
        </w:tabs>
        <w:spacing w:line="276" w:lineRule="auto"/>
        <w:ind w:left="952" w:right="126" w:firstLine="0"/>
        <w:jc w:val="both"/>
        <w:rPr>
          <w:rFonts w:ascii="Trebuchet MS" w:eastAsia="Trebuchet MS" w:hAnsi="Trebuchet MS" w:cs="Trebuchet MS"/>
          <w:sz w:val="20"/>
          <w:szCs w:val="20"/>
        </w:rPr>
      </w:pPr>
      <w:r>
        <w:rPr>
          <w:rFonts w:ascii="Trebuchet MS"/>
          <w:sz w:val="20"/>
        </w:rPr>
        <w:t>Where the demolition work involves the use of explosives, a method statement</w:t>
      </w:r>
      <w:r>
        <w:rPr>
          <w:rFonts w:ascii="Trebuchet MS"/>
          <w:spacing w:val="7"/>
          <w:sz w:val="20"/>
        </w:rPr>
        <w:t xml:space="preserve"> </w:t>
      </w:r>
      <w:r>
        <w:rPr>
          <w:rFonts w:ascii="Trebuchet MS"/>
          <w:sz w:val="20"/>
        </w:rPr>
        <w:t>must</w:t>
      </w:r>
      <w:r>
        <w:rPr>
          <w:rFonts w:ascii="Trebuchet MS"/>
          <w:w w:val="99"/>
          <w:sz w:val="20"/>
        </w:rPr>
        <w:t xml:space="preserve"> </w:t>
      </w:r>
      <w:r>
        <w:rPr>
          <w:rFonts w:ascii="Trebuchet MS"/>
          <w:sz w:val="20"/>
        </w:rPr>
        <w:t>be</w:t>
      </w:r>
      <w:r>
        <w:rPr>
          <w:rFonts w:ascii="Trebuchet MS"/>
          <w:spacing w:val="41"/>
          <w:sz w:val="20"/>
        </w:rPr>
        <w:t xml:space="preserve"> </w:t>
      </w:r>
      <w:r>
        <w:rPr>
          <w:rFonts w:ascii="Trebuchet MS"/>
          <w:sz w:val="20"/>
        </w:rPr>
        <w:t>developed</w:t>
      </w:r>
      <w:r>
        <w:rPr>
          <w:rFonts w:ascii="Trebuchet MS"/>
          <w:spacing w:val="41"/>
          <w:sz w:val="20"/>
        </w:rPr>
        <w:t xml:space="preserve"> </w:t>
      </w:r>
      <w:r>
        <w:rPr>
          <w:rFonts w:ascii="Trebuchet MS"/>
          <w:sz w:val="20"/>
        </w:rPr>
        <w:t>in</w:t>
      </w:r>
      <w:r>
        <w:rPr>
          <w:rFonts w:ascii="Trebuchet MS"/>
          <w:spacing w:val="41"/>
          <w:sz w:val="20"/>
        </w:rPr>
        <w:t xml:space="preserve"> </w:t>
      </w:r>
      <w:r>
        <w:rPr>
          <w:rFonts w:ascii="Trebuchet MS"/>
          <w:sz w:val="20"/>
        </w:rPr>
        <w:t>accordance</w:t>
      </w:r>
      <w:r>
        <w:rPr>
          <w:rFonts w:ascii="Trebuchet MS"/>
          <w:spacing w:val="41"/>
          <w:sz w:val="20"/>
        </w:rPr>
        <w:t xml:space="preserve"> </w:t>
      </w:r>
      <w:r>
        <w:rPr>
          <w:rFonts w:ascii="Trebuchet MS"/>
          <w:sz w:val="20"/>
        </w:rPr>
        <w:t>with</w:t>
      </w:r>
      <w:r>
        <w:rPr>
          <w:rFonts w:ascii="Trebuchet MS"/>
          <w:spacing w:val="42"/>
          <w:sz w:val="20"/>
        </w:rPr>
        <w:t xml:space="preserve"> </w:t>
      </w:r>
      <w:r>
        <w:rPr>
          <w:rFonts w:ascii="Trebuchet MS"/>
          <w:sz w:val="20"/>
        </w:rPr>
        <w:t>the</w:t>
      </w:r>
      <w:r>
        <w:rPr>
          <w:rFonts w:ascii="Trebuchet MS"/>
          <w:spacing w:val="41"/>
          <w:sz w:val="20"/>
        </w:rPr>
        <w:t xml:space="preserve"> </w:t>
      </w:r>
      <w:r>
        <w:rPr>
          <w:rFonts w:ascii="Trebuchet MS"/>
          <w:sz w:val="20"/>
        </w:rPr>
        <w:t>applicable</w:t>
      </w:r>
      <w:r>
        <w:rPr>
          <w:rFonts w:ascii="Trebuchet MS"/>
          <w:spacing w:val="41"/>
          <w:sz w:val="20"/>
        </w:rPr>
        <w:t xml:space="preserve"> </w:t>
      </w:r>
      <w:r>
        <w:rPr>
          <w:rFonts w:ascii="Trebuchet MS"/>
          <w:sz w:val="20"/>
        </w:rPr>
        <w:t>explosives</w:t>
      </w:r>
      <w:r>
        <w:rPr>
          <w:rFonts w:ascii="Trebuchet MS"/>
          <w:spacing w:val="42"/>
          <w:sz w:val="20"/>
        </w:rPr>
        <w:t xml:space="preserve"> </w:t>
      </w:r>
      <w:r>
        <w:rPr>
          <w:rFonts w:ascii="Trebuchet MS"/>
          <w:sz w:val="20"/>
        </w:rPr>
        <w:t>legislation,</w:t>
      </w:r>
      <w:r>
        <w:rPr>
          <w:rFonts w:ascii="Trebuchet MS"/>
          <w:spacing w:val="41"/>
          <w:sz w:val="20"/>
        </w:rPr>
        <w:t xml:space="preserve"> </w:t>
      </w:r>
      <w:r>
        <w:rPr>
          <w:rFonts w:ascii="Trebuchet MS"/>
          <w:sz w:val="20"/>
        </w:rPr>
        <w:t>by</w:t>
      </w:r>
      <w:r>
        <w:rPr>
          <w:rFonts w:ascii="Trebuchet MS"/>
          <w:spacing w:val="41"/>
          <w:sz w:val="20"/>
        </w:rPr>
        <w:t xml:space="preserve"> </w:t>
      </w:r>
      <w:r>
        <w:rPr>
          <w:rFonts w:ascii="Trebuchet MS"/>
          <w:sz w:val="20"/>
        </w:rPr>
        <w:t>an</w:t>
      </w:r>
      <w:r>
        <w:rPr>
          <w:rFonts w:ascii="Trebuchet MS"/>
          <w:spacing w:val="41"/>
          <w:sz w:val="20"/>
        </w:rPr>
        <w:t xml:space="preserve"> </w:t>
      </w:r>
      <w:r>
        <w:rPr>
          <w:rFonts w:ascii="Trebuchet MS"/>
          <w:sz w:val="20"/>
        </w:rPr>
        <w:t>appointed</w:t>
      </w:r>
      <w:r>
        <w:rPr>
          <w:rFonts w:ascii="Trebuchet MS"/>
          <w:w w:val="99"/>
          <w:sz w:val="20"/>
        </w:rPr>
        <w:t xml:space="preserve"> </w:t>
      </w:r>
      <w:r>
        <w:rPr>
          <w:rFonts w:ascii="Trebuchet MS"/>
          <w:sz w:val="20"/>
        </w:rPr>
        <w:t>person</w:t>
      </w:r>
      <w:r>
        <w:rPr>
          <w:rFonts w:ascii="Trebuchet MS"/>
          <w:spacing w:val="48"/>
          <w:sz w:val="20"/>
        </w:rPr>
        <w:t xml:space="preserve"> </w:t>
      </w:r>
      <w:r>
        <w:rPr>
          <w:rFonts w:ascii="Trebuchet MS"/>
          <w:sz w:val="20"/>
        </w:rPr>
        <w:t>who</w:t>
      </w:r>
      <w:r>
        <w:rPr>
          <w:rFonts w:ascii="Trebuchet MS"/>
          <w:spacing w:val="47"/>
          <w:sz w:val="20"/>
        </w:rPr>
        <w:t xml:space="preserve"> </w:t>
      </w:r>
      <w:r>
        <w:rPr>
          <w:rFonts w:ascii="Trebuchet MS"/>
          <w:sz w:val="20"/>
        </w:rPr>
        <w:t>is</w:t>
      </w:r>
      <w:r>
        <w:rPr>
          <w:rFonts w:ascii="Trebuchet MS"/>
          <w:spacing w:val="50"/>
          <w:sz w:val="20"/>
        </w:rPr>
        <w:t xml:space="preserve"> </w:t>
      </w:r>
      <w:r>
        <w:rPr>
          <w:rFonts w:ascii="Trebuchet MS"/>
          <w:sz w:val="20"/>
        </w:rPr>
        <w:t>competent</w:t>
      </w:r>
      <w:r>
        <w:rPr>
          <w:rFonts w:ascii="Trebuchet MS"/>
          <w:spacing w:val="49"/>
          <w:sz w:val="20"/>
        </w:rPr>
        <w:t xml:space="preserve"> </w:t>
      </w:r>
      <w:r>
        <w:rPr>
          <w:rFonts w:ascii="Trebuchet MS"/>
          <w:sz w:val="20"/>
        </w:rPr>
        <w:t>in</w:t>
      </w:r>
      <w:r>
        <w:rPr>
          <w:rFonts w:ascii="Trebuchet MS"/>
          <w:spacing w:val="45"/>
          <w:sz w:val="20"/>
        </w:rPr>
        <w:t xml:space="preserve"> </w:t>
      </w:r>
      <w:r>
        <w:rPr>
          <w:rFonts w:ascii="Trebuchet MS"/>
          <w:sz w:val="20"/>
        </w:rPr>
        <w:t>the</w:t>
      </w:r>
      <w:r>
        <w:rPr>
          <w:rFonts w:ascii="Trebuchet MS"/>
          <w:spacing w:val="48"/>
          <w:sz w:val="20"/>
        </w:rPr>
        <w:t xml:space="preserve"> </w:t>
      </w:r>
      <w:r>
        <w:rPr>
          <w:rFonts w:ascii="Trebuchet MS"/>
          <w:sz w:val="20"/>
        </w:rPr>
        <w:t>use</w:t>
      </w:r>
      <w:r>
        <w:rPr>
          <w:rFonts w:ascii="Trebuchet MS"/>
          <w:spacing w:val="48"/>
          <w:sz w:val="20"/>
        </w:rPr>
        <w:t xml:space="preserve"> </w:t>
      </w:r>
      <w:r>
        <w:rPr>
          <w:rFonts w:ascii="Trebuchet MS"/>
          <w:sz w:val="20"/>
        </w:rPr>
        <w:t>of</w:t>
      </w:r>
      <w:r>
        <w:rPr>
          <w:rFonts w:ascii="Trebuchet MS"/>
          <w:spacing w:val="47"/>
          <w:sz w:val="20"/>
        </w:rPr>
        <w:t xml:space="preserve"> </w:t>
      </w:r>
      <w:r>
        <w:rPr>
          <w:rFonts w:ascii="Trebuchet MS"/>
          <w:sz w:val="20"/>
        </w:rPr>
        <w:t>explosives</w:t>
      </w:r>
      <w:r>
        <w:rPr>
          <w:rFonts w:ascii="Trebuchet MS"/>
          <w:spacing w:val="47"/>
          <w:sz w:val="20"/>
        </w:rPr>
        <w:t xml:space="preserve"> </w:t>
      </w:r>
      <w:r>
        <w:rPr>
          <w:rFonts w:ascii="Trebuchet MS"/>
          <w:sz w:val="20"/>
        </w:rPr>
        <w:t>for</w:t>
      </w:r>
      <w:r>
        <w:rPr>
          <w:rFonts w:ascii="Trebuchet MS"/>
          <w:spacing w:val="46"/>
          <w:sz w:val="20"/>
        </w:rPr>
        <w:t xml:space="preserve"> </w:t>
      </w:r>
      <w:r>
        <w:rPr>
          <w:rFonts w:ascii="Trebuchet MS"/>
          <w:sz w:val="20"/>
        </w:rPr>
        <w:t>demolition</w:t>
      </w:r>
      <w:r>
        <w:rPr>
          <w:rFonts w:ascii="Trebuchet MS"/>
          <w:spacing w:val="45"/>
          <w:sz w:val="20"/>
        </w:rPr>
        <w:t xml:space="preserve"> </w:t>
      </w:r>
      <w:r>
        <w:rPr>
          <w:rFonts w:ascii="Trebuchet MS"/>
          <w:sz w:val="20"/>
        </w:rPr>
        <w:t>work</w:t>
      </w:r>
      <w:r>
        <w:rPr>
          <w:rFonts w:ascii="Trebuchet MS"/>
          <w:spacing w:val="47"/>
          <w:sz w:val="20"/>
        </w:rPr>
        <w:t xml:space="preserve"> </w:t>
      </w:r>
      <w:r>
        <w:rPr>
          <w:rFonts w:ascii="Trebuchet MS"/>
          <w:sz w:val="20"/>
        </w:rPr>
        <w:t>and</w:t>
      </w:r>
      <w:r>
        <w:rPr>
          <w:rFonts w:ascii="Trebuchet MS"/>
          <w:spacing w:val="48"/>
          <w:sz w:val="20"/>
        </w:rPr>
        <w:t xml:space="preserve"> </w:t>
      </w:r>
      <w:r>
        <w:rPr>
          <w:rFonts w:ascii="Trebuchet MS"/>
          <w:sz w:val="20"/>
        </w:rPr>
        <w:t>all</w:t>
      </w:r>
      <w:r>
        <w:rPr>
          <w:rFonts w:ascii="Trebuchet MS"/>
          <w:spacing w:val="47"/>
          <w:sz w:val="20"/>
        </w:rPr>
        <w:t xml:space="preserve"> </w:t>
      </w:r>
      <w:r>
        <w:rPr>
          <w:rFonts w:ascii="Trebuchet MS"/>
          <w:sz w:val="20"/>
        </w:rPr>
        <w:t>persons</w:t>
      </w:r>
      <w:r>
        <w:rPr>
          <w:rFonts w:ascii="Trebuchet MS"/>
          <w:w w:val="99"/>
          <w:sz w:val="20"/>
        </w:rPr>
        <w:t xml:space="preserve"> </w:t>
      </w:r>
      <w:r>
        <w:rPr>
          <w:rFonts w:ascii="Trebuchet MS"/>
          <w:sz w:val="20"/>
        </w:rPr>
        <w:t>involved in the demolition works must adhere to demolition procedures issued by</w:t>
      </w:r>
      <w:r>
        <w:rPr>
          <w:rFonts w:ascii="Trebuchet MS"/>
          <w:spacing w:val="-13"/>
          <w:sz w:val="20"/>
        </w:rPr>
        <w:t xml:space="preserve"> </w:t>
      </w:r>
      <w:r>
        <w:rPr>
          <w:rFonts w:ascii="Trebuchet MS"/>
          <w:sz w:val="20"/>
        </w:rPr>
        <w:t>the</w:t>
      </w:r>
      <w:r>
        <w:rPr>
          <w:rFonts w:ascii="Trebuchet MS"/>
          <w:w w:val="99"/>
          <w:sz w:val="20"/>
        </w:rPr>
        <w:t xml:space="preserve"> </w:t>
      </w:r>
      <w:r>
        <w:rPr>
          <w:rFonts w:ascii="Trebuchet MS"/>
          <w:sz w:val="20"/>
        </w:rPr>
        <w:t>appointed</w:t>
      </w:r>
      <w:r>
        <w:rPr>
          <w:rFonts w:ascii="Trebuchet MS"/>
          <w:spacing w:val="-2"/>
          <w:sz w:val="20"/>
        </w:rPr>
        <w:t xml:space="preserve"> </w:t>
      </w:r>
      <w:r>
        <w:rPr>
          <w:rFonts w:ascii="Trebuchet MS"/>
          <w:sz w:val="20"/>
        </w:rPr>
        <w:t>person.</w:t>
      </w:r>
    </w:p>
    <w:p w:rsidR="00E22020" w:rsidRDefault="00E22020">
      <w:pPr>
        <w:spacing w:before="1"/>
        <w:rPr>
          <w:rFonts w:ascii="Trebuchet MS" w:eastAsia="Trebuchet MS" w:hAnsi="Trebuchet MS" w:cs="Trebuchet MS"/>
          <w:sz w:val="24"/>
          <w:szCs w:val="24"/>
        </w:rPr>
      </w:pPr>
    </w:p>
    <w:p w:rsidR="00E22020" w:rsidRDefault="00016963" w:rsidP="00A72E99">
      <w:pPr>
        <w:pStyle w:val="ListParagraph"/>
        <w:numPr>
          <w:ilvl w:val="1"/>
          <w:numId w:val="20"/>
        </w:numPr>
        <w:tabs>
          <w:tab w:val="left" w:pos="1662"/>
        </w:tabs>
        <w:spacing w:line="276" w:lineRule="auto"/>
        <w:ind w:left="952" w:right="118" w:firstLine="0"/>
        <w:jc w:val="both"/>
        <w:rPr>
          <w:rFonts w:ascii="Trebuchet MS" w:eastAsia="Trebuchet MS" w:hAnsi="Trebuchet MS" w:cs="Trebuchet MS"/>
          <w:sz w:val="20"/>
          <w:szCs w:val="20"/>
        </w:rPr>
      </w:pPr>
      <w:r>
        <w:rPr>
          <w:rFonts w:ascii="Trebuchet MS"/>
          <w:sz w:val="20"/>
        </w:rPr>
        <w:t>A contractor must ensure that all waste and debris are as soon as</w:t>
      </w:r>
      <w:r>
        <w:rPr>
          <w:rFonts w:ascii="Trebuchet MS"/>
          <w:spacing w:val="-9"/>
          <w:sz w:val="20"/>
        </w:rPr>
        <w:t xml:space="preserve"> </w:t>
      </w:r>
      <w:r>
        <w:rPr>
          <w:rFonts w:ascii="Trebuchet MS"/>
          <w:sz w:val="20"/>
        </w:rPr>
        <w:t>reasonably</w:t>
      </w:r>
      <w:r>
        <w:rPr>
          <w:rFonts w:ascii="Trebuchet MS"/>
          <w:w w:val="99"/>
          <w:sz w:val="20"/>
        </w:rPr>
        <w:t xml:space="preserve"> </w:t>
      </w:r>
      <w:r>
        <w:rPr>
          <w:rFonts w:ascii="Trebuchet MS"/>
          <w:sz w:val="20"/>
        </w:rPr>
        <w:t>practicable removed and disposed of from the site in accordance with the</w:t>
      </w:r>
      <w:r>
        <w:rPr>
          <w:rFonts w:ascii="Trebuchet MS"/>
          <w:spacing w:val="11"/>
          <w:sz w:val="20"/>
        </w:rPr>
        <w:t xml:space="preserve"> </w:t>
      </w:r>
      <w:r>
        <w:rPr>
          <w:rFonts w:ascii="Trebuchet MS"/>
          <w:sz w:val="20"/>
        </w:rPr>
        <w:t>applicable</w:t>
      </w:r>
      <w:r>
        <w:rPr>
          <w:rFonts w:ascii="Trebuchet MS"/>
          <w:w w:val="99"/>
          <w:sz w:val="20"/>
        </w:rPr>
        <w:t xml:space="preserve"> </w:t>
      </w:r>
      <w:r>
        <w:rPr>
          <w:rFonts w:ascii="Trebuchet MS"/>
          <w:sz w:val="20"/>
        </w:rPr>
        <w:t>legislation.</w:t>
      </w:r>
    </w:p>
    <w:p w:rsidR="00E22020" w:rsidRDefault="00E22020">
      <w:pPr>
        <w:rPr>
          <w:rFonts w:ascii="Trebuchet MS" w:eastAsia="Trebuchet MS" w:hAnsi="Trebuchet MS" w:cs="Trebuchet MS"/>
          <w:sz w:val="20"/>
          <w:szCs w:val="20"/>
        </w:rPr>
      </w:pPr>
    </w:p>
    <w:p w:rsidR="00E22020" w:rsidRDefault="00E22020">
      <w:pPr>
        <w:spacing w:before="2"/>
        <w:rPr>
          <w:rFonts w:ascii="Trebuchet MS" w:eastAsia="Trebuchet MS" w:hAnsi="Trebuchet MS" w:cs="Trebuchet MS"/>
          <w:sz w:val="29"/>
          <w:szCs w:val="29"/>
        </w:rPr>
      </w:pPr>
    </w:p>
    <w:p w:rsidR="00E22020" w:rsidRDefault="00016963" w:rsidP="00A72E99">
      <w:pPr>
        <w:pStyle w:val="ListParagraph"/>
        <w:numPr>
          <w:ilvl w:val="0"/>
          <w:numId w:val="20"/>
        </w:numPr>
        <w:tabs>
          <w:tab w:val="left" w:pos="394"/>
        </w:tabs>
        <w:ind w:left="393" w:right="241" w:hanging="293"/>
        <w:jc w:val="left"/>
        <w:rPr>
          <w:rFonts w:ascii="Trebuchet MS" w:eastAsia="Trebuchet MS" w:hAnsi="Trebuchet MS" w:cs="Trebuchet MS"/>
          <w:sz w:val="20"/>
          <w:szCs w:val="20"/>
        </w:rPr>
      </w:pPr>
      <w:r>
        <w:rPr>
          <w:rFonts w:ascii="Trebuchet MS"/>
          <w:sz w:val="20"/>
          <w:u w:val="single" w:color="000000"/>
        </w:rPr>
        <w:t xml:space="preserve">Tunneling </w:t>
      </w:r>
      <w:r>
        <w:rPr>
          <w:rFonts w:ascii="Trebuchet MS"/>
          <w:sz w:val="20"/>
        </w:rPr>
        <w:t>(Regulation</w:t>
      </w:r>
      <w:r>
        <w:rPr>
          <w:rFonts w:ascii="Trebuchet MS"/>
          <w:spacing w:val="24"/>
          <w:sz w:val="20"/>
        </w:rPr>
        <w:t xml:space="preserve"> </w:t>
      </w:r>
      <w:r>
        <w:rPr>
          <w:rFonts w:ascii="Trebuchet MS"/>
          <w:spacing w:val="7"/>
          <w:sz w:val="20"/>
        </w:rPr>
        <w:t>15)</w:t>
      </w:r>
    </w:p>
    <w:p w:rsidR="00E22020" w:rsidRDefault="00E22020">
      <w:pPr>
        <w:rPr>
          <w:rFonts w:ascii="Trebuchet MS" w:eastAsia="Trebuchet MS" w:hAnsi="Trebuchet MS" w:cs="Trebuchet MS"/>
          <w:sz w:val="20"/>
          <w:szCs w:val="20"/>
        </w:rPr>
      </w:pPr>
    </w:p>
    <w:p w:rsidR="00E22020" w:rsidRDefault="00E22020">
      <w:pPr>
        <w:spacing w:before="1"/>
        <w:rPr>
          <w:rFonts w:ascii="Trebuchet MS" w:eastAsia="Trebuchet MS" w:hAnsi="Trebuchet MS" w:cs="Trebuchet MS"/>
          <w:sz w:val="18"/>
          <w:szCs w:val="18"/>
        </w:rPr>
      </w:pPr>
    </w:p>
    <w:p w:rsidR="00E22020" w:rsidRDefault="00016963">
      <w:pPr>
        <w:pStyle w:val="BodyText"/>
        <w:ind w:left="100" w:right="241"/>
        <w:rPr>
          <w:rFonts w:ascii="Trebuchet MS" w:eastAsia="Trebuchet MS" w:hAnsi="Trebuchet MS" w:cs="Trebuchet MS"/>
        </w:rPr>
      </w:pPr>
      <w:r>
        <w:rPr>
          <w:rFonts w:ascii="Trebuchet MS"/>
        </w:rPr>
        <w:t xml:space="preserve">The </w:t>
      </w:r>
      <w:r>
        <w:rPr>
          <w:rFonts w:ascii="Trebuchet MS"/>
          <w:spacing w:val="8"/>
        </w:rPr>
        <w:t xml:space="preserve">Contractor </w:t>
      </w:r>
      <w:r>
        <w:rPr>
          <w:rFonts w:ascii="Trebuchet MS"/>
          <w:spacing w:val="6"/>
        </w:rPr>
        <w:t xml:space="preserve">shall </w:t>
      </w:r>
      <w:r>
        <w:rPr>
          <w:rFonts w:ascii="Trebuchet MS"/>
          <w:spacing w:val="8"/>
        </w:rPr>
        <w:t xml:space="preserve">com </w:t>
      </w:r>
      <w:r>
        <w:rPr>
          <w:rFonts w:ascii="Trebuchet MS"/>
          <w:spacing w:val="4"/>
        </w:rPr>
        <w:t xml:space="preserve">ply </w:t>
      </w:r>
      <w:r>
        <w:rPr>
          <w:rFonts w:ascii="Trebuchet MS"/>
          <w:spacing w:val="5"/>
        </w:rPr>
        <w:t xml:space="preserve">with </w:t>
      </w:r>
      <w:r>
        <w:rPr>
          <w:rFonts w:ascii="Trebuchet MS"/>
        </w:rPr>
        <w:t xml:space="preserve">Regulation </w:t>
      </w:r>
      <w:r>
        <w:rPr>
          <w:rFonts w:ascii="Trebuchet MS"/>
          <w:spacing w:val="6"/>
        </w:rPr>
        <w:t xml:space="preserve">13 </w:t>
      </w:r>
      <w:r>
        <w:rPr>
          <w:rFonts w:ascii="Trebuchet MS"/>
          <w:spacing w:val="8"/>
        </w:rPr>
        <w:t xml:space="preserve">wherever </w:t>
      </w:r>
      <w:r>
        <w:rPr>
          <w:rFonts w:ascii="Trebuchet MS"/>
          <w:spacing w:val="4"/>
        </w:rPr>
        <w:t xml:space="preserve">tunneling </w:t>
      </w:r>
      <w:r>
        <w:rPr>
          <w:rFonts w:ascii="Trebuchet MS"/>
          <w:spacing w:val="6"/>
        </w:rPr>
        <w:t xml:space="preserve">of </w:t>
      </w:r>
      <w:r>
        <w:rPr>
          <w:rFonts w:ascii="Trebuchet MS"/>
          <w:spacing w:val="7"/>
        </w:rPr>
        <w:t xml:space="preserve">any </w:t>
      </w:r>
      <w:r>
        <w:rPr>
          <w:rFonts w:ascii="Trebuchet MS"/>
        </w:rPr>
        <w:t>kind is</w:t>
      </w:r>
      <w:r>
        <w:rPr>
          <w:rFonts w:ascii="Trebuchet MS"/>
          <w:spacing w:val="19"/>
        </w:rPr>
        <w:t xml:space="preserve"> </w:t>
      </w:r>
      <w:r>
        <w:rPr>
          <w:rFonts w:ascii="Trebuchet MS"/>
          <w:spacing w:val="8"/>
        </w:rPr>
        <w:t>involved.</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016963" w:rsidP="00A72E99">
      <w:pPr>
        <w:pStyle w:val="ListParagraph"/>
        <w:numPr>
          <w:ilvl w:val="0"/>
          <w:numId w:val="20"/>
        </w:numPr>
        <w:tabs>
          <w:tab w:val="left" w:pos="437"/>
        </w:tabs>
        <w:spacing w:before="141"/>
        <w:ind w:left="436" w:right="241" w:hanging="336"/>
        <w:jc w:val="left"/>
        <w:rPr>
          <w:rFonts w:ascii="Trebuchet MS" w:eastAsia="Trebuchet MS" w:hAnsi="Trebuchet MS" w:cs="Trebuchet MS"/>
          <w:sz w:val="20"/>
          <w:szCs w:val="20"/>
        </w:rPr>
      </w:pPr>
      <w:proofErr w:type="spellStart"/>
      <w:r>
        <w:rPr>
          <w:rFonts w:ascii="Trebuchet MS"/>
          <w:spacing w:val="7"/>
          <w:sz w:val="20"/>
          <w:u w:val="single" w:color="000000"/>
        </w:rPr>
        <w:t>Sca</w:t>
      </w:r>
      <w:proofErr w:type="spellEnd"/>
      <w:r>
        <w:rPr>
          <w:rFonts w:ascii="Trebuchet MS"/>
          <w:spacing w:val="-48"/>
          <w:sz w:val="20"/>
          <w:u w:val="single" w:color="000000"/>
        </w:rPr>
        <w:t xml:space="preserve"> </w:t>
      </w:r>
      <w:proofErr w:type="spellStart"/>
      <w:r>
        <w:rPr>
          <w:rFonts w:ascii="Trebuchet MS"/>
          <w:spacing w:val="4"/>
          <w:sz w:val="20"/>
          <w:u w:val="single" w:color="000000"/>
        </w:rPr>
        <w:t>ffo</w:t>
      </w:r>
      <w:proofErr w:type="spellEnd"/>
      <w:r>
        <w:rPr>
          <w:rFonts w:ascii="Trebuchet MS"/>
          <w:spacing w:val="-48"/>
          <w:sz w:val="20"/>
          <w:u w:val="single" w:color="000000"/>
        </w:rPr>
        <w:t xml:space="preserve"> </w:t>
      </w:r>
      <w:proofErr w:type="spellStart"/>
      <w:r>
        <w:rPr>
          <w:rFonts w:ascii="Trebuchet MS"/>
          <w:spacing w:val="5"/>
          <w:sz w:val="20"/>
          <w:u w:val="single" w:color="000000"/>
        </w:rPr>
        <w:t>lding</w:t>
      </w:r>
      <w:proofErr w:type="spellEnd"/>
      <w:r>
        <w:rPr>
          <w:rFonts w:ascii="Trebuchet MS"/>
          <w:spacing w:val="5"/>
          <w:sz w:val="20"/>
          <w:u w:val="single" w:color="000000"/>
        </w:rPr>
        <w:t xml:space="preserve"> </w:t>
      </w:r>
      <w:r>
        <w:rPr>
          <w:rFonts w:ascii="Trebuchet MS"/>
          <w:sz w:val="20"/>
        </w:rPr>
        <w:t>(Regulation</w:t>
      </w:r>
      <w:r>
        <w:rPr>
          <w:rFonts w:ascii="Trebuchet MS"/>
          <w:spacing w:val="17"/>
          <w:sz w:val="20"/>
        </w:rPr>
        <w:t xml:space="preserve"> </w:t>
      </w:r>
      <w:r>
        <w:rPr>
          <w:rFonts w:ascii="Trebuchet MS"/>
          <w:spacing w:val="7"/>
          <w:sz w:val="20"/>
        </w:rPr>
        <w:t>16)</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17"/>
          <w:szCs w:val="17"/>
        </w:rPr>
      </w:pPr>
    </w:p>
    <w:p w:rsidR="00E22020" w:rsidRDefault="00016963">
      <w:pPr>
        <w:pStyle w:val="BodyText"/>
        <w:spacing w:line="276" w:lineRule="auto"/>
        <w:ind w:left="100" w:right="102"/>
        <w:jc w:val="both"/>
        <w:rPr>
          <w:rFonts w:ascii="Trebuchet MS" w:eastAsia="Trebuchet MS" w:hAnsi="Trebuchet MS" w:cs="Trebuchet MS"/>
        </w:rPr>
      </w:pPr>
      <w:r>
        <w:rPr>
          <w:rFonts w:ascii="Trebuchet MS"/>
        </w:rPr>
        <w:t xml:space="preserve">The </w:t>
      </w:r>
      <w:r>
        <w:rPr>
          <w:rFonts w:ascii="Trebuchet MS"/>
          <w:spacing w:val="8"/>
        </w:rPr>
        <w:t xml:space="preserve">Contractor </w:t>
      </w:r>
      <w:r>
        <w:rPr>
          <w:rFonts w:ascii="Trebuchet MS"/>
          <w:spacing w:val="6"/>
        </w:rPr>
        <w:t xml:space="preserve">shall </w:t>
      </w:r>
      <w:r>
        <w:rPr>
          <w:rFonts w:ascii="Trebuchet MS"/>
          <w:spacing w:val="8"/>
        </w:rPr>
        <w:t xml:space="preserve">ensure </w:t>
      </w:r>
      <w:r>
        <w:rPr>
          <w:rFonts w:ascii="Trebuchet MS"/>
          <w:spacing w:val="7"/>
        </w:rPr>
        <w:t xml:space="preserve">that </w:t>
      </w:r>
      <w:r>
        <w:rPr>
          <w:rFonts w:ascii="Trebuchet MS"/>
          <w:spacing w:val="3"/>
        </w:rPr>
        <w:t xml:space="preserve">all </w:t>
      </w:r>
      <w:r>
        <w:rPr>
          <w:rFonts w:ascii="Trebuchet MS"/>
          <w:spacing w:val="5"/>
        </w:rPr>
        <w:t xml:space="preserve">the </w:t>
      </w:r>
      <w:r>
        <w:rPr>
          <w:rFonts w:ascii="Trebuchet MS"/>
          <w:spacing w:val="7"/>
        </w:rPr>
        <w:t xml:space="preserve">provisions </w:t>
      </w:r>
      <w:r>
        <w:rPr>
          <w:rFonts w:ascii="Trebuchet MS"/>
          <w:spacing w:val="5"/>
        </w:rPr>
        <w:t xml:space="preserve">of </w:t>
      </w:r>
      <w:r>
        <w:rPr>
          <w:rFonts w:ascii="Trebuchet MS"/>
        </w:rPr>
        <w:t xml:space="preserve">Regulation </w:t>
      </w:r>
      <w:r>
        <w:rPr>
          <w:rFonts w:ascii="Trebuchet MS"/>
          <w:spacing w:val="5"/>
        </w:rPr>
        <w:t xml:space="preserve">16 </w:t>
      </w:r>
      <w:r>
        <w:rPr>
          <w:rFonts w:ascii="Trebuchet MS"/>
          <w:spacing w:val="6"/>
        </w:rPr>
        <w:t xml:space="preserve">of </w:t>
      </w:r>
      <w:r>
        <w:rPr>
          <w:rFonts w:ascii="Trebuchet MS"/>
          <w:spacing w:val="5"/>
        </w:rPr>
        <w:t>the</w:t>
      </w:r>
      <w:r>
        <w:rPr>
          <w:rFonts w:ascii="Trebuchet MS"/>
          <w:spacing w:val="44"/>
        </w:rPr>
        <w:t xml:space="preserve"> </w:t>
      </w:r>
      <w:r>
        <w:rPr>
          <w:rFonts w:ascii="Trebuchet MS"/>
          <w:spacing w:val="8"/>
        </w:rPr>
        <w:t>Construction</w:t>
      </w:r>
      <w:r>
        <w:rPr>
          <w:rFonts w:ascii="Trebuchet MS"/>
          <w:spacing w:val="10"/>
          <w:w w:val="99"/>
        </w:rPr>
        <w:t xml:space="preserve"> </w:t>
      </w:r>
      <w:r>
        <w:rPr>
          <w:rFonts w:ascii="Trebuchet MS"/>
        </w:rPr>
        <w:t xml:space="preserve">Regulations </w:t>
      </w:r>
      <w:r>
        <w:rPr>
          <w:rFonts w:ascii="Trebuchet MS"/>
          <w:spacing w:val="5"/>
        </w:rPr>
        <w:t xml:space="preserve">are </w:t>
      </w:r>
      <w:r>
        <w:rPr>
          <w:rFonts w:ascii="Trebuchet MS"/>
          <w:spacing w:val="6"/>
        </w:rPr>
        <w:t xml:space="preserve">com </w:t>
      </w:r>
      <w:r>
        <w:rPr>
          <w:rFonts w:ascii="Trebuchet MS"/>
          <w:spacing w:val="5"/>
        </w:rPr>
        <w:t xml:space="preserve">plied </w:t>
      </w:r>
      <w:r>
        <w:rPr>
          <w:rFonts w:ascii="Trebuchet MS"/>
          <w:spacing w:val="6"/>
        </w:rPr>
        <w:t xml:space="preserve">with. </w:t>
      </w:r>
      <w:r>
        <w:rPr>
          <w:rFonts w:ascii="Trebuchet MS"/>
          <w:spacing w:val="3"/>
        </w:rPr>
        <w:t xml:space="preserve">[Note: </w:t>
      </w:r>
      <w:r>
        <w:rPr>
          <w:rFonts w:ascii="Trebuchet MS"/>
        </w:rPr>
        <w:t xml:space="preserve">Reference </w:t>
      </w:r>
      <w:r>
        <w:rPr>
          <w:rFonts w:ascii="Trebuchet MS"/>
          <w:spacing w:val="4"/>
        </w:rPr>
        <w:t xml:space="preserve">in </w:t>
      </w:r>
      <w:r>
        <w:rPr>
          <w:rFonts w:ascii="Trebuchet MS"/>
          <w:spacing w:val="6"/>
        </w:rPr>
        <w:t xml:space="preserve">the </w:t>
      </w:r>
      <w:r>
        <w:rPr>
          <w:rFonts w:ascii="Trebuchet MS"/>
        </w:rPr>
        <w:t xml:space="preserve">Regulations </w:t>
      </w:r>
      <w:r>
        <w:rPr>
          <w:rFonts w:ascii="Trebuchet MS"/>
          <w:spacing w:val="4"/>
        </w:rPr>
        <w:t xml:space="preserve">to </w:t>
      </w:r>
      <w:r>
        <w:rPr>
          <w:rFonts w:ascii="Trebuchet MS"/>
          <w:spacing w:val="6"/>
        </w:rPr>
        <w:t xml:space="preserve">"Section </w:t>
      </w:r>
      <w:r>
        <w:rPr>
          <w:rFonts w:ascii="Trebuchet MS"/>
          <w:spacing w:val="5"/>
        </w:rPr>
        <w:t xml:space="preserve">44 of </w:t>
      </w:r>
      <w:r>
        <w:rPr>
          <w:rFonts w:ascii="Trebuchet MS"/>
          <w:spacing w:val="3"/>
        </w:rPr>
        <w:t>the</w:t>
      </w:r>
      <w:r>
        <w:rPr>
          <w:rFonts w:ascii="Trebuchet MS"/>
          <w:spacing w:val="4"/>
        </w:rPr>
        <w:t xml:space="preserve"> </w:t>
      </w:r>
      <w:r>
        <w:rPr>
          <w:rFonts w:ascii="Trebuchet MS"/>
          <w:spacing w:val="6"/>
        </w:rPr>
        <w:t>Act"</w:t>
      </w:r>
      <w:r>
        <w:rPr>
          <w:rFonts w:ascii="Trebuchet MS"/>
          <w:w w:val="99"/>
        </w:rPr>
        <w:t xml:space="preserve"> </w:t>
      </w:r>
      <w:r>
        <w:rPr>
          <w:rFonts w:ascii="Trebuchet MS"/>
          <w:spacing w:val="6"/>
        </w:rPr>
        <w:t xml:space="preserve">should </w:t>
      </w:r>
      <w:r>
        <w:rPr>
          <w:rFonts w:ascii="Trebuchet MS"/>
          <w:spacing w:val="7"/>
        </w:rPr>
        <w:t xml:space="preserve">read "Section </w:t>
      </w:r>
      <w:r>
        <w:rPr>
          <w:rFonts w:ascii="Trebuchet MS"/>
          <w:spacing w:val="5"/>
        </w:rPr>
        <w:t xml:space="preserve">43 of </w:t>
      </w:r>
      <w:r>
        <w:rPr>
          <w:rFonts w:ascii="Trebuchet MS"/>
          <w:spacing w:val="3"/>
        </w:rPr>
        <w:t>the</w:t>
      </w:r>
      <w:r>
        <w:rPr>
          <w:rFonts w:ascii="Trebuchet MS"/>
          <w:spacing w:val="55"/>
        </w:rPr>
        <w:t xml:space="preserve"> </w:t>
      </w:r>
      <w:r>
        <w:rPr>
          <w:rFonts w:ascii="Trebuchet MS"/>
          <w:spacing w:val="7"/>
        </w:rPr>
        <w:t>Act"]</w:t>
      </w:r>
    </w:p>
    <w:p w:rsidR="00E22020" w:rsidRDefault="00E22020">
      <w:pPr>
        <w:spacing w:before="3"/>
        <w:rPr>
          <w:rFonts w:ascii="Trebuchet MS" w:eastAsia="Trebuchet MS" w:hAnsi="Trebuchet MS" w:cs="Trebuchet MS"/>
          <w:sz w:val="26"/>
          <w:szCs w:val="26"/>
        </w:rPr>
      </w:pPr>
    </w:p>
    <w:p w:rsidR="00E22020" w:rsidRDefault="00016963" w:rsidP="00A72E99">
      <w:pPr>
        <w:pStyle w:val="ListParagraph"/>
        <w:numPr>
          <w:ilvl w:val="0"/>
          <w:numId w:val="20"/>
        </w:numPr>
        <w:tabs>
          <w:tab w:val="left" w:pos="382"/>
        </w:tabs>
        <w:ind w:left="381" w:hanging="281"/>
        <w:jc w:val="both"/>
        <w:rPr>
          <w:rFonts w:ascii="Trebuchet MS" w:eastAsia="Trebuchet MS" w:hAnsi="Trebuchet MS" w:cs="Trebuchet MS"/>
          <w:sz w:val="20"/>
          <w:szCs w:val="20"/>
        </w:rPr>
      </w:pPr>
      <w:r>
        <w:rPr>
          <w:rFonts w:ascii="Trebuchet MS"/>
          <w:sz w:val="20"/>
          <w:u w:val="single" w:color="000000"/>
        </w:rPr>
        <w:t xml:space="preserve">Cranes </w:t>
      </w:r>
      <w:r>
        <w:rPr>
          <w:rFonts w:ascii="Trebuchet MS"/>
          <w:sz w:val="20"/>
        </w:rPr>
        <w:t>(Regulation</w:t>
      </w:r>
      <w:r>
        <w:rPr>
          <w:rFonts w:ascii="Trebuchet MS"/>
          <w:spacing w:val="21"/>
          <w:sz w:val="20"/>
        </w:rPr>
        <w:t xml:space="preserve"> </w:t>
      </w:r>
      <w:r>
        <w:rPr>
          <w:rFonts w:ascii="Trebuchet MS"/>
          <w:spacing w:val="12"/>
          <w:sz w:val="20"/>
        </w:rPr>
        <w:t>22)</w:t>
      </w:r>
    </w:p>
    <w:p w:rsidR="00E22020" w:rsidRDefault="00E22020">
      <w:pPr>
        <w:spacing w:before="7"/>
        <w:rPr>
          <w:rFonts w:ascii="Trebuchet MS" w:eastAsia="Trebuchet MS" w:hAnsi="Trebuchet MS" w:cs="Trebuchet MS"/>
          <w:sz w:val="20"/>
          <w:szCs w:val="20"/>
        </w:rPr>
      </w:pPr>
    </w:p>
    <w:p w:rsidR="00E22020" w:rsidRDefault="00016963">
      <w:pPr>
        <w:pStyle w:val="BodyText"/>
        <w:spacing w:before="73" w:line="278" w:lineRule="auto"/>
        <w:ind w:left="100" w:right="241"/>
        <w:rPr>
          <w:rFonts w:ascii="Trebuchet MS" w:eastAsia="Trebuchet MS" w:hAnsi="Trebuchet MS" w:cs="Trebuchet MS"/>
        </w:rPr>
      </w:pPr>
      <w:r>
        <w:rPr>
          <w:rFonts w:ascii="Trebuchet MS"/>
        </w:rPr>
        <w:t xml:space="preserve">Wherever </w:t>
      </w:r>
      <w:r>
        <w:rPr>
          <w:rFonts w:ascii="Trebuchet MS"/>
          <w:spacing w:val="3"/>
        </w:rPr>
        <w:t xml:space="preserve">the </w:t>
      </w:r>
      <w:r>
        <w:rPr>
          <w:rFonts w:ascii="Trebuchet MS"/>
          <w:spacing w:val="6"/>
        </w:rPr>
        <w:t xml:space="preserve">use of </w:t>
      </w:r>
      <w:r>
        <w:rPr>
          <w:rFonts w:ascii="Trebuchet MS"/>
          <w:spacing w:val="2"/>
        </w:rPr>
        <w:t xml:space="preserve">tower </w:t>
      </w:r>
      <w:r>
        <w:rPr>
          <w:rFonts w:ascii="Trebuchet MS"/>
          <w:spacing w:val="7"/>
        </w:rPr>
        <w:t xml:space="preserve">cranes </w:t>
      </w:r>
      <w:r>
        <w:rPr>
          <w:rFonts w:ascii="Trebuchet MS"/>
          <w:spacing w:val="6"/>
        </w:rPr>
        <w:t xml:space="preserve">becomes </w:t>
      </w:r>
      <w:r>
        <w:rPr>
          <w:rFonts w:ascii="Trebuchet MS"/>
          <w:spacing w:val="7"/>
        </w:rPr>
        <w:t xml:space="preserve">necessary, </w:t>
      </w:r>
      <w:r>
        <w:rPr>
          <w:rFonts w:ascii="Trebuchet MS"/>
          <w:spacing w:val="4"/>
        </w:rPr>
        <w:t xml:space="preserve">the </w:t>
      </w:r>
      <w:r>
        <w:rPr>
          <w:rFonts w:ascii="Trebuchet MS"/>
          <w:spacing w:val="7"/>
        </w:rPr>
        <w:t xml:space="preserve">provisions </w:t>
      </w:r>
      <w:r>
        <w:rPr>
          <w:rFonts w:ascii="Trebuchet MS"/>
          <w:spacing w:val="4"/>
        </w:rPr>
        <w:t xml:space="preserve">of </w:t>
      </w:r>
      <w:r>
        <w:rPr>
          <w:rFonts w:ascii="Trebuchet MS"/>
        </w:rPr>
        <w:t xml:space="preserve">Regulation </w:t>
      </w:r>
      <w:r>
        <w:rPr>
          <w:rFonts w:ascii="Trebuchet MS"/>
          <w:spacing w:val="4"/>
        </w:rPr>
        <w:t xml:space="preserve">20 </w:t>
      </w:r>
      <w:r>
        <w:rPr>
          <w:rFonts w:ascii="Trebuchet MS"/>
          <w:spacing w:val="7"/>
        </w:rPr>
        <w:t>shall</w:t>
      </w:r>
      <w:r>
        <w:rPr>
          <w:rFonts w:ascii="Trebuchet MS"/>
          <w:spacing w:val="-35"/>
        </w:rPr>
        <w:t xml:space="preserve"> </w:t>
      </w:r>
      <w:r>
        <w:rPr>
          <w:rFonts w:ascii="Trebuchet MS"/>
          <w:spacing w:val="4"/>
        </w:rPr>
        <w:t>be</w:t>
      </w:r>
      <w:r>
        <w:rPr>
          <w:rFonts w:ascii="Trebuchet MS"/>
          <w:w w:val="99"/>
        </w:rPr>
        <w:t xml:space="preserve"> </w:t>
      </w:r>
      <w:r>
        <w:rPr>
          <w:rFonts w:ascii="Trebuchet MS"/>
          <w:spacing w:val="6"/>
        </w:rPr>
        <w:t xml:space="preserve">com </w:t>
      </w:r>
      <w:r>
        <w:rPr>
          <w:rFonts w:ascii="Trebuchet MS"/>
          <w:spacing w:val="5"/>
        </w:rPr>
        <w:t>plied</w:t>
      </w:r>
      <w:r>
        <w:rPr>
          <w:rFonts w:ascii="Trebuchet MS"/>
          <w:spacing w:val="-22"/>
        </w:rPr>
        <w:t xml:space="preserve"> </w:t>
      </w:r>
      <w:r>
        <w:rPr>
          <w:rFonts w:ascii="Trebuchet MS"/>
          <w:spacing w:val="6"/>
        </w:rPr>
        <w:t>with.</w:t>
      </w:r>
    </w:p>
    <w:p w:rsidR="00E22020" w:rsidRDefault="00E22020">
      <w:pPr>
        <w:spacing w:before="4"/>
        <w:rPr>
          <w:rFonts w:ascii="Trebuchet MS" w:eastAsia="Trebuchet MS" w:hAnsi="Trebuchet MS" w:cs="Trebuchet MS"/>
          <w:sz w:val="25"/>
          <w:szCs w:val="25"/>
        </w:rPr>
      </w:pPr>
    </w:p>
    <w:p w:rsidR="00E22020" w:rsidRDefault="00016963" w:rsidP="00A72E99">
      <w:pPr>
        <w:pStyle w:val="ListParagraph"/>
        <w:numPr>
          <w:ilvl w:val="0"/>
          <w:numId w:val="20"/>
        </w:numPr>
        <w:tabs>
          <w:tab w:val="left" w:pos="485"/>
        </w:tabs>
        <w:ind w:left="484" w:right="241" w:hanging="384"/>
        <w:jc w:val="left"/>
        <w:rPr>
          <w:rFonts w:ascii="Trebuchet MS" w:eastAsia="Trebuchet MS" w:hAnsi="Trebuchet MS" w:cs="Trebuchet MS"/>
          <w:sz w:val="20"/>
          <w:szCs w:val="20"/>
        </w:rPr>
      </w:pPr>
      <w:r>
        <w:rPr>
          <w:rFonts w:ascii="Trebuchet MS"/>
          <w:sz w:val="20"/>
          <w:u w:val="single" w:color="000000"/>
        </w:rPr>
        <w:t>Construction</w:t>
      </w:r>
      <w:r>
        <w:rPr>
          <w:rFonts w:ascii="Trebuchet MS"/>
          <w:spacing w:val="6"/>
          <w:sz w:val="20"/>
          <w:u w:val="single" w:color="000000"/>
        </w:rPr>
        <w:t xml:space="preserve"> </w:t>
      </w:r>
      <w:r>
        <w:rPr>
          <w:rFonts w:ascii="Trebuchet MS"/>
          <w:sz w:val="20"/>
          <w:u w:val="single" w:color="000000"/>
        </w:rPr>
        <w:t>V</w:t>
      </w:r>
      <w:r>
        <w:rPr>
          <w:rFonts w:ascii="Trebuchet MS"/>
          <w:spacing w:val="-49"/>
          <w:sz w:val="20"/>
          <w:u w:val="single" w:color="000000"/>
        </w:rPr>
        <w:t xml:space="preserve"> </w:t>
      </w:r>
      <w:r>
        <w:rPr>
          <w:rFonts w:ascii="Trebuchet MS"/>
          <w:spacing w:val="5"/>
          <w:sz w:val="20"/>
          <w:u w:val="single" w:color="000000"/>
        </w:rPr>
        <w:t>eh</w:t>
      </w:r>
      <w:r>
        <w:rPr>
          <w:rFonts w:ascii="Trebuchet MS"/>
          <w:spacing w:val="-49"/>
          <w:sz w:val="20"/>
          <w:u w:val="single" w:color="000000"/>
        </w:rPr>
        <w:t xml:space="preserve"> </w:t>
      </w:r>
      <w:proofErr w:type="spellStart"/>
      <w:r>
        <w:rPr>
          <w:rFonts w:ascii="Trebuchet MS"/>
          <w:spacing w:val="7"/>
          <w:sz w:val="20"/>
          <w:u w:val="single" w:color="000000"/>
        </w:rPr>
        <w:t>icles</w:t>
      </w:r>
      <w:proofErr w:type="spellEnd"/>
      <w:r>
        <w:rPr>
          <w:rFonts w:ascii="Trebuchet MS"/>
          <w:spacing w:val="7"/>
          <w:sz w:val="20"/>
          <w:u w:val="single" w:color="000000"/>
        </w:rPr>
        <w:t xml:space="preserve"> </w:t>
      </w:r>
      <w:r>
        <w:rPr>
          <w:rFonts w:ascii="Trebuchet MS"/>
          <w:sz w:val="20"/>
          <w:u w:val="single" w:color="000000"/>
        </w:rPr>
        <w:t>a</w:t>
      </w:r>
      <w:r>
        <w:rPr>
          <w:rFonts w:ascii="Trebuchet MS"/>
          <w:spacing w:val="-49"/>
          <w:sz w:val="20"/>
          <w:u w:val="single" w:color="000000"/>
        </w:rPr>
        <w:t xml:space="preserve"> </w:t>
      </w:r>
      <w:proofErr w:type="spellStart"/>
      <w:r>
        <w:rPr>
          <w:rFonts w:ascii="Trebuchet MS"/>
          <w:spacing w:val="4"/>
          <w:sz w:val="20"/>
          <w:u w:val="single" w:color="000000"/>
        </w:rPr>
        <w:t>nd</w:t>
      </w:r>
      <w:proofErr w:type="spellEnd"/>
      <w:r>
        <w:rPr>
          <w:rFonts w:ascii="Trebuchet MS"/>
          <w:spacing w:val="15"/>
          <w:sz w:val="20"/>
          <w:u w:val="single" w:color="000000"/>
        </w:rPr>
        <w:t xml:space="preserve"> </w:t>
      </w:r>
      <w:r>
        <w:rPr>
          <w:rFonts w:ascii="Trebuchet MS"/>
          <w:sz w:val="20"/>
          <w:u w:val="single" w:color="000000"/>
        </w:rPr>
        <w:t>Mobile</w:t>
      </w:r>
      <w:r>
        <w:rPr>
          <w:rFonts w:ascii="Trebuchet MS"/>
          <w:spacing w:val="-2"/>
          <w:sz w:val="20"/>
          <w:u w:val="single" w:color="000000"/>
        </w:rPr>
        <w:t xml:space="preserve"> </w:t>
      </w:r>
      <w:r>
        <w:rPr>
          <w:rFonts w:ascii="Trebuchet MS"/>
          <w:sz w:val="20"/>
          <w:u w:val="single" w:color="000000"/>
        </w:rPr>
        <w:t>P</w:t>
      </w:r>
      <w:r>
        <w:rPr>
          <w:rFonts w:ascii="Trebuchet MS"/>
          <w:spacing w:val="-48"/>
          <w:sz w:val="20"/>
          <w:u w:val="single" w:color="000000"/>
        </w:rPr>
        <w:t xml:space="preserve"> </w:t>
      </w:r>
      <w:proofErr w:type="spellStart"/>
      <w:r>
        <w:rPr>
          <w:rFonts w:ascii="Trebuchet MS"/>
          <w:spacing w:val="6"/>
          <w:sz w:val="20"/>
          <w:u w:val="single" w:color="000000"/>
        </w:rPr>
        <w:t>lant</w:t>
      </w:r>
      <w:proofErr w:type="spellEnd"/>
      <w:r>
        <w:rPr>
          <w:rFonts w:ascii="Trebuchet MS"/>
          <w:spacing w:val="-1"/>
          <w:sz w:val="20"/>
          <w:u w:val="single" w:color="000000"/>
        </w:rPr>
        <w:t xml:space="preserve"> </w:t>
      </w:r>
      <w:r>
        <w:rPr>
          <w:rFonts w:ascii="Trebuchet MS"/>
          <w:sz w:val="20"/>
        </w:rPr>
        <w:t>(Regulation</w:t>
      </w:r>
      <w:r>
        <w:rPr>
          <w:rFonts w:ascii="Trebuchet MS"/>
          <w:spacing w:val="16"/>
          <w:sz w:val="20"/>
        </w:rPr>
        <w:t xml:space="preserve"> </w:t>
      </w:r>
      <w:r>
        <w:rPr>
          <w:rFonts w:ascii="Trebuchet MS"/>
          <w:spacing w:val="12"/>
          <w:sz w:val="20"/>
        </w:rPr>
        <w:t>23)</w:t>
      </w:r>
    </w:p>
    <w:p w:rsidR="00E22020" w:rsidRDefault="00E22020">
      <w:pPr>
        <w:rPr>
          <w:rFonts w:ascii="Trebuchet MS" w:eastAsia="Trebuchet MS" w:hAnsi="Trebuchet MS" w:cs="Trebuchet MS"/>
          <w:sz w:val="20"/>
          <w:szCs w:val="20"/>
        </w:rPr>
      </w:pPr>
    </w:p>
    <w:p w:rsidR="00E22020" w:rsidRDefault="00E22020">
      <w:pPr>
        <w:spacing w:before="1"/>
        <w:rPr>
          <w:rFonts w:ascii="Trebuchet MS" w:eastAsia="Trebuchet MS" w:hAnsi="Trebuchet MS" w:cs="Trebuchet MS"/>
          <w:sz w:val="18"/>
          <w:szCs w:val="18"/>
        </w:rPr>
      </w:pPr>
    </w:p>
    <w:p w:rsidR="00E22020" w:rsidRDefault="00016963">
      <w:pPr>
        <w:pStyle w:val="BodyText"/>
        <w:spacing w:line="276" w:lineRule="auto"/>
        <w:ind w:left="100" w:right="180"/>
        <w:jc w:val="both"/>
        <w:rPr>
          <w:rFonts w:ascii="Trebuchet MS" w:eastAsia="Trebuchet MS" w:hAnsi="Trebuchet MS" w:cs="Trebuchet MS"/>
        </w:rPr>
      </w:pPr>
      <w:r>
        <w:rPr>
          <w:rFonts w:ascii="Trebuchet MS"/>
        </w:rPr>
        <w:t xml:space="preserve">The </w:t>
      </w:r>
      <w:r>
        <w:rPr>
          <w:rFonts w:ascii="Trebuchet MS"/>
          <w:spacing w:val="8"/>
        </w:rPr>
        <w:t xml:space="preserve">Contractor </w:t>
      </w:r>
      <w:r>
        <w:rPr>
          <w:rFonts w:ascii="Trebuchet MS"/>
          <w:spacing w:val="6"/>
        </w:rPr>
        <w:t xml:space="preserve">shall </w:t>
      </w:r>
      <w:r>
        <w:rPr>
          <w:rFonts w:ascii="Trebuchet MS"/>
          <w:spacing w:val="8"/>
        </w:rPr>
        <w:t xml:space="preserve">ensure </w:t>
      </w:r>
      <w:r>
        <w:rPr>
          <w:rFonts w:ascii="Trebuchet MS"/>
          <w:spacing w:val="7"/>
        </w:rPr>
        <w:t xml:space="preserve">that </w:t>
      </w:r>
      <w:r>
        <w:rPr>
          <w:rFonts w:ascii="Trebuchet MS"/>
          <w:spacing w:val="3"/>
        </w:rPr>
        <w:t xml:space="preserve">all </w:t>
      </w:r>
      <w:r>
        <w:rPr>
          <w:rFonts w:ascii="Trebuchet MS"/>
          <w:spacing w:val="10"/>
        </w:rPr>
        <w:t xml:space="preserve">construction </w:t>
      </w:r>
      <w:r>
        <w:rPr>
          <w:rFonts w:ascii="Trebuchet MS"/>
          <w:spacing w:val="7"/>
        </w:rPr>
        <w:t xml:space="preserve">vehicles </w:t>
      </w:r>
      <w:r>
        <w:rPr>
          <w:rFonts w:ascii="Trebuchet MS"/>
          <w:spacing w:val="6"/>
        </w:rPr>
        <w:t xml:space="preserve">and plant are </w:t>
      </w:r>
      <w:r>
        <w:rPr>
          <w:rFonts w:ascii="Trebuchet MS"/>
        </w:rPr>
        <w:t xml:space="preserve">in </w:t>
      </w:r>
      <w:r>
        <w:rPr>
          <w:rFonts w:ascii="Trebuchet MS"/>
          <w:spacing w:val="8"/>
        </w:rPr>
        <w:t>good</w:t>
      </w:r>
      <w:r>
        <w:rPr>
          <w:rFonts w:ascii="Trebuchet MS"/>
          <w:spacing w:val="31"/>
        </w:rPr>
        <w:t xml:space="preserve"> </w:t>
      </w:r>
      <w:r>
        <w:rPr>
          <w:rFonts w:ascii="Trebuchet MS"/>
          <w:spacing w:val="9"/>
        </w:rPr>
        <w:t>working</w:t>
      </w:r>
      <w:r>
        <w:rPr>
          <w:rFonts w:ascii="Trebuchet MS"/>
          <w:w w:val="99"/>
        </w:rPr>
        <w:t xml:space="preserve"> </w:t>
      </w:r>
      <w:r>
        <w:rPr>
          <w:rFonts w:ascii="Trebuchet MS"/>
          <w:spacing w:val="7"/>
        </w:rPr>
        <w:t xml:space="preserve">condition and safe </w:t>
      </w:r>
      <w:r>
        <w:rPr>
          <w:rFonts w:ascii="Trebuchet MS"/>
          <w:spacing w:val="6"/>
        </w:rPr>
        <w:t xml:space="preserve">for </w:t>
      </w:r>
      <w:r>
        <w:rPr>
          <w:rFonts w:ascii="Trebuchet MS"/>
          <w:spacing w:val="8"/>
        </w:rPr>
        <w:t xml:space="preserve">use, </w:t>
      </w:r>
      <w:r>
        <w:rPr>
          <w:rFonts w:ascii="Trebuchet MS"/>
          <w:spacing w:val="7"/>
        </w:rPr>
        <w:t xml:space="preserve">and </w:t>
      </w:r>
      <w:r>
        <w:rPr>
          <w:rFonts w:ascii="Trebuchet MS"/>
          <w:spacing w:val="6"/>
        </w:rPr>
        <w:t xml:space="preserve">that they are </w:t>
      </w:r>
      <w:r>
        <w:rPr>
          <w:rFonts w:ascii="Trebuchet MS"/>
          <w:spacing w:val="7"/>
        </w:rPr>
        <w:t xml:space="preserve">used </w:t>
      </w:r>
      <w:r>
        <w:rPr>
          <w:rFonts w:ascii="Trebuchet MS"/>
          <w:spacing w:val="4"/>
        </w:rPr>
        <w:t xml:space="preserve">in </w:t>
      </w:r>
      <w:r>
        <w:rPr>
          <w:rFonts w:ascii="Trebuchet MS"/>
          <w:spacing w:val="9"/>
        </w:rPr>
        <w:t xml:space="preserve">accordance </w:t>
      </w:r>
      <w:r>
        <w:rPr>
          <w:rFonts w:ascii="Trebuchet MS"/>
          <w:spacing w:val="5"/>
        </w:rPr>
        <w:t xml:space="preserve">with </w:t>
      </w:r>
      <w:r>
        <w:rPr>
          <w:rFonts w:ascii="Trebuchet MS"/>
          <w:spacing w:val="6"/>
        </w:rPr>
        <w:t xml:space="preserve">their </w:t>
      </w:r>
      <w:r>
        <w:rPr>
          <w:rFonts w:ascii="Trebuchet MS"/>
          <w:spacing w:val="7"/>
        </w:rPr>
        <w:t>design</w:t>
      </w:r>
      <w:r>
        <w:rPr>
          <w:rFonts w:ascii="Trebuchet MS"/>
          <w:spacing w:val="46"/>
        </w:rPr>
        <w:t xml:space="preserve"> </w:t>
      </w:r>
      <w:r>
        <w:rPr>
          <w:rFonts w:ascii="Trebuchet MS"/>
          <w:spacing w:val="6"/>
        </w:rPr>
        <w:t>and</w:t>
      </w:r>
      <w:r>
        <w:rPr>
          <w:rFonts w:ascii="Trebuchet MS"/>
          <w:w w:val="99"/>
        </w:rPr>
        <w:t xml:space="preserve"> </w:t>
      </w:r>
      <w:r>
        <w:rPr>
          <w:rFonts w:ascii="Trebuchet MS"/>
          <w:spacing w:val="7"/>
        </w:rPr>
        <w:t>intended</w:t>
      </w:r>
      <w:r>
        <w:rPr>
          <w:rFonts w:ascii="Trebuchet MS"/>
          <w:spacing w:val="50"/>
        </w:rPr>
        <w:t xml:space="preserve"> </w:t>
      </w:r>
      <w:r>
        <w:rPr>
          <w:rFonts w:ascii="Trebuchet MS"/>
          <w:spacing w:val="8"/>
        </w:rPr>
        <w:t>use.</w:t>
      </w:r>
      <w:r>
        <w:rPr>
          <w:rFonts w:ascii="Trebuchet MS"/>
          <w:spacing w:val="26"/>
        </w:rPr>
        <w:t xml:space="preserve"> </w:t>
      </w:r>
      <w:r>
        <w:rPr>
          <w:rFonts w:ascii="Trebuchet MS"/>
        </w:rPr>
        <w:t>The</w:t>
      </w:r>
      <w:r>
        <w:rPr>
          <w:rFonts w:ascii="Trebuchet MS"/>
          <w:spacing w:val="51"/>
        </w:rPr>
        <w:t xml:space="preserve"> </w:t>
      </w:r>
      <w:r>
        <w:rPr>
          <w:rFonts w:ascii="Trebuchet MS"/>
          <w:spacing w:val="7"/>
        </w:rPr>
        <w:t>vehicles</w:t>
      </w:r>
      <w:r>
        <w:rPr>
          <w:rFonts w:ascii="Trebuchet MS"/>
          <w:spacing w:val="52"/>
        </w:rPr>
        <w:t xml:space="preserve"> </w:t>
      </w:r>
      <w:r>
        <w:rPr>
          <w:rFonts w:ascii="Trebuchet MS"/>
          <w:spacing w:val="6"/>
        </w:rPr>
        <w:t>and</w:t>
      </w:r>
      <w:r>
        <w:rPr>
          <w:rFonts w:ascii="Trebuchet MS"/>
          <w:spacing w:val="53"/>
        </w:rPr>
        <w:t xml:space="preserve"> </w:t>
      </w:r>
      <w:r>
        <w:rPr>
          <w:rFonts w:ascii="Trebuchet MS"/>
          <w:spacing w:val="6"/>
        </w:rPr>
        <w:t>plant</w:t>
      </w:r>
      <w:r>
        <w:rPr>
          <w:rFonts w:ascii="Trebuchet MS"/>
          <w:spacing w:val="47"/>
        </w:rPr>
        <w:t xml:space="preserve"> </w:t>
      </w:r>
      <w:r>
        <w:rPr>
          <w:rFonts w:ascii="Trebuchet MS"/>
          <w:spacing w:val="6"/>
        </w:rPr>
        <w:t>shall</w:t>
      </w:r>
      <w:r>
        <w:rPr>
          <w:rFonts w:ascii="Trebuchet MS"/>
          <w:spacing w:val="26"/>
        </w:rPr>
        <w:t xml:space="preserve"> </w:t>
      </w:r>
      <w:r>
        <w:rPr>
          <w:rFonts w:ascii="Trebuchet MS"/>
        </w:rPr>
        <w:t>only</w:t>
      </w:r>
      <w:r>
        <w:rPr>
          <w:rFonts w:ascii="Trebuchet MS"/>
          <w:spacing w:val="28"/>
        </w:rPr>
        <w:t xml:space="preserve"> </w:t>
      </w:r>
      <w:r>
        <w:rPr>
          <w:rFonts w:ascii="Trebuchet MS"/>
          <w:spacing w:val="5"/>
        </w:rPr>
        <w:t>be</w:t>
      </w:r>
      <w:r>
        <w:rPr>
          <w:rFonts w:ascii="Trebuchet MS"/>
          <w:spacing w:val="50"/>
        </w:rPr>
        <w:t xml:space="preserve"> </w:t>
      </w:r>
      <w:r>
        <w:rPr>
          <w:rFonts w:ascii="Trebuchet MS"/>
          <w:spacing w:val="8"/>
        </w:rPr>
        <w:t>operated</w:t>
      </w:r>
      <w:r>
        <w:rPr>
          <w:rFonts w:ascii="Trebuchet MS"/>
          <w:spacing w:val="50"/>
        </w:rPr>
        <w:t xml:space="preserve"> </w:t>
      </w:r>
      <w:r>
        <w:rPr>
          <w:rFonts w:ascii="Trebuchet MS"/>
          <w:spacing w:val="4"/>
        </w:rPr>
        <w:t>by</w:t>
      </w:r>
      <w:r>
        <w:rPr>
          <w:rFonts w:ascii="Trebuchet MS"/>
          <w:spacing w:val="47"/>
        </w:rPr>
        <w:t xml:space="preserve"> </w:t>
      </w:r>
      <w:r>
        <w:rPr>
          <w:rFonts w:ascii="Trebuchet MS"/>
          <w:spacing w:val="9"/>
        </w:rPr>
        <w:t>workers</w:t>
      </w:r>
      <w:r>
        <w:rPr>
          <w:rFonts w:ascii="Trebuchet MS"/>
          <w:spacing w:val="63"/>
        </w:rPr>
        <w:t xml:space="preserve"> </w:t>
      </w:r>
      <w:r>
        <w:rPr>
          <w:rFonts w:ascii="Trebuchet MS"/>
          <w:spacing w:val="6"/>
        </w:rPr>
        <w:t>or</w:t>
      </w:r>
      <w:r>
        <w:rPr>
          <w:rFonts w:ascii="Trebuchet MS"/>
          <w:spacing w:val="48"/>
        </w:rPr>
        <w:t xml:space="preserve"> </w:t>
      </w:r>
      <w:r>
        <w:rPr>
          <w:rFonts w:ascii="Trebuchet MS"/>
          <w:spacing w:val="8"/>
        </w:rPr>
        <w:t>operators</w:t>
      </w:r>
      <w:r>
        <w:rPr>
          <w:rFonts w:ascii="Trebuchet MS"/>
          <w:spacing w:val="52"/>
        </w:rPr>
        <w:t xml:space="preserve"> </w:t>
      </w:r>
      <w:r>
        <w:rPr>
          <w:rFonts w:ascii="Trebuchet MS"/>
          <w:spacing w:val="6"/>
        </w:rPr>
        <w:t>who</w:t>
      </w:r>
      <w:r>
        <w:rPr>
          <w:rFonts w:ascii="Trebuchet MS"/>
          <w:w w:val="99"/>
        </w:rPr>
        <w:t xml:space="preserve"> </w:t>
      </w:r>
      <w:r>
        <w:rPr>
          <w:rFonts w:ascii="Trebuchet MS"/>
          <w:spacing w:val="7"/>
        </w:rPr>
        <w:t xml:space="preserve">have received appropriate </w:t>
      </w:r>
      <w:r>
        <w:rPr>
          <w:rFonts w:ascii="Trebuchet MS"/>
          <w:spacing w:val="6"/>
        </w:rPr>
        <w:t xml:space="preserve">training, </w:t>
      </w:r>
      <w:r>
        <w:rPr>
          <w:rFonts w:ascii="Trebuchet MS"/>
          <w:spacing w:val="4"/>
        </w:rPr>
        <w:t>all</w:t>
      </w:r>
      <w:r>
        <w:rPr>
          <w:rFonts w:ascii="Trebuchet MS"/>
          <w:spacing w:val="68"/>
        </w:rPr>
        <w:t xml:space="preserve"> </w:t>
      </w:r>
      <w:r>
        <w:rPr>
          <w:rFonts w:ascii="Trebuchet MS"/>
        </w:rPr>
        <w:t xml:space="preserve">in  </w:t>
      </w:r>
      <w:r>
        <w:rPr>
          <w:rFonts w:ascii="Trebuchet MS"/>
          <w:spacing w:val="9"/>
        </w:rPr>
        <w:t xml:space="preserve">accordance  </w:t>
      </w:r>
      <w:r>
        <w:rPr>
          <w:rFonts w:ascii="Trebuchet MS"/>
          <w:spacing w:val="5"/>
        </w:rPr>
        <w:t xml:space="preserve">with  </w:t>
      </w:r>
      <w:r>
        <w:rPr>
          <w:rFonts w:ascii="Trebuchet MS"/>
          <w:spacing w:val="3"/>
        </w:rPr>
        <w:t>all</w:t>
      </w:r>
      <w:r>
        <w:rPr>
          <w:rFonts w:ascii="Trebuchet MS"/>
          <w:spacing w:val="66"/>
        </w:rPr>
        <w:t xml:space="preserve"> </w:t>
      </w:r>
      <w:r>
        <w:rPr>
          <w:rFonts w:ascii="Trebuchet MS"/>
          <w:spacing w:val="5"/>
        </w:rPr>
        <w:t xml:space="preserve">the  </w:t>
      </w:r>
      <w:r>
        <w:rPr>
          <w:rFonts w:ascii="Trebuchet MS"/>
          <w:spacing w:val="4"/>
        </w:rPr>
        <w:t>requirements</w:t>
      </w:r>
      <w:r>
        <w:rPr>
          <w:rFonts w:ascii="Trebuchet MS"/>
          <w:spacing w:val="33"/>
        </w:rPr>
        <w:t xml:space="preserve"> </w:t>
      </w:r>
      <w:r>
        <w:rPr>
          <w:rFonts w:ascii="Trebuchet MS"/>
          <w:spacing w:val="6"/>
        </w:rPr>
        <w:t>of</w:t>
      </w:r>
      <w:r>
        <w:rPr>
          <w:rFonts w:ascii="Trebuchet MS"/>
          <w:w w:val="99"/>
        </w:rPr>
        <w:t xml:space="preserve"> </w:t>
      </w:r>
      <w:r>
        <w:rPr>
          <w:rFonts w:ascii="Trebuchet MS"/>
        </w:rPr>
        <w:t xml:space="preserve">Regulation </w:t>
      </w:r>
      <w:r>
        <w:rPr>
          <w:rFonts w:ascii="Trebuchet MS"/>
          <w:spacing w:val="5"/>
        </w:rPr>
        <w:t xml:space="preserve">23 as </w:t>
      </w:r>
      <w:r>
        <w:rPr>
          <w:rFonts w:ascii="Trebuchet MS"/>
        </w:rPr>
        <w:t>a</w:t>
      </w:r>
      <w:r>
        <w:rPr>
          <w:rFonts w:ascii="Trebuchet MS"/>
          <w:spacing w:val="52"/>
        </w:rPr>
        <w:t xml:space="preserve"> </w:t>
      </w:r>
      <w:r>
        <w:rPr>
          <w:rFonts w:ascii="Trebuchet MS"/>
          <w:spacing w:val="9"/>
        </w:rPr>
        <w:t>minimum.</w:t>
      </w:r>
    </w:p>
    <w:p w:rsidR="00E22020" w:rsidRDefault="00E22020">
      <w:pPr>
        <w:spacing w:line="276" w:lineRule="auto"/>
        <w:jc w:val="both"/>
        <w:rPr>
          <w:rFonts w:ascii="Trebuchet MS" w:eastAsia="Trebuchet MS" w:hAnsi="Trebuchet MS" w:cs="Trebuchet MS"/>
        </w:rPr>
        <w:sectPr w:rsidR="00E22020">
          <w:headerReference w:type="even" r:id="rId134"/>
          <w:footerReference w:type="even" r:id="rId135"/>
          <w:pgSz w:w="11930" w:h="16850"/>
          <w:pgMar w:top="460" w:right="900" w:bottom="280" w:left="1580" w:header="0" w:footer="0" w:gutter="0"/>
          <w:cols w:space="720"/>
        </w:sectPr>
      </w:pPr>
    </w:p>
    <w:p w:rsidR="00E22020" w:rsidRDefault="00016963">
      <w:pPr>
        <w:pStyle w:val="BodyText"/>
        <w:spacing w:before="47" w:line="276" w:lineRule="auto"/>
        <w:ind w:left="100" w:right="116"/>
        <w:rPr>
          <w:rFonts w:ascii="Trebuchet MS" w:eastAsia="Trebuchet MS" w:hAnsi="Trebuchet MS" w:cs="Trebuchet MS"/>
        </w:rPr>
      </w:pPr>
      <w:r>
        <w:rPr>
          <w:rFonts w:ascii="Trebuchet MS"/>
          <w:spacing w:val="5"/>
        </w:rPr>
        <w:lastRenderedPageBreak/>
        <w:t xml:space="preserve">All </w:t>
      </w:r>
      <w:r>
        <w:rPr>
          <w:rFonts w:ascii="Trebuchet MS"/>
          <w:spacing w:val="6"/>
        </w:rPr>
        <w:t xml:space="preserve">vehicles and plant </w:t>
      </w:r>
      <w:r>
        <w:rPr>
          <w:rFonts w:ascii="Trebuchet MS"/>
        </w:rPr>
        <w:t xml:space="preserve">must </w:t>
      </w:r>
      <w:r>
        <w:rPr>
          <w:rFonts w:ascii="Trebuchet MS"/>
          <w:spacing w:val="5"/>
        </w:rPr>
        <w:t xml:space="preserve">be </w:t>
      </w:r>
      <w:r>
        <w:rPr>
          <w:rFonts w:ascii="Trebuchet MS"/>
          <w:spacing w:val="7"/>
        </w:rPr>
        <w:t xml:space="preserve">inspected </w:t>
      </w:r>
      <w:r>
        <w:rPr>
          <w:rFonts w:ascii="Trebuchet MS"/>
          <w:spacing w:val="5"/>
        </w:rPr>
        <w:t xml:space="preserve">on </w:t>
      </w:r>
      <w:r>
        <w:rPr>
          <w:rFonts w:ascii="Trebuchet MS"/>
        </w:rPr>
        <w:t xml:space="preserve">a </w:t>
      </w:r>
      <w:r>
        <w:rPr>
          <w:rFonts w:ascii="Trebuchet MS"/>
          <w:spacing w:val="5"/>
        </w:rPr>
        <w:t xml:space="preserve">daily </w:t>
      </w:r>
      <w:r>
        <w:rPr>
          <w:rFonts w:ascii="Trebuchet MS"/>
          <w:spacing w:val="7"/>
        </w:rPr>
        <w:t xml:space="preserve">basis, </w:t>
      </w:r>
      <w:r>
        <w:rPr>
          <w:rFonts w:ascii="Trebuchet MS"/>
          <w:spacing w:val="6"/>
        </w:rPr>
        <w:t xml:space="preserve">prior </w:t>
      </w:r>
      <w:r>
        <w:rPr>
          <w:rFonts w:ascii="Trebuchet MS"/>
          <w:spacing w:val="2"/>
        </w:rPr>
        <w:t xml:space="preserve">to </w:t>
      </w:r>
      <w:r>
        <w:rPr>
          <w:rFonts w:ascii="Trebuchet MS"/>
          <w:spacing w:val="8"/>
        </w:rPr>
        <w:t xml:space="preserve">use, </w:t>
      </w:r>
      <w:r>
        <w:rPr>
          <w:rFonts w:ascii="Trebuchet MS"/>
          <w:spacing w:val="5"/>
        </w:rPr>
        <w:t xml:space="preserve">by </w:t>
      </w:r>
      <w:r>
        <w:rPr>
          <w:rFonts w:ascii="Trebuchet MS"/>
        </w:rPr>
        <w:t xml:space="preserve">a </w:t>
      </w:r>
      <w:r>
        <w:rPr>
          <w:rFonts w:ascii="Trebuchet MS"/>
          <w:spacing w:val="9"/>
        </w:rPr>
        <w:t>competent</w:t>
      </w:r>
      <w:r>
        <w:rPr>
          <w:rFonts w:ascii="Trebuchet MS"/>
          <w:spacing w:val="16"/>
        </w:rPr>
        <w:t xml:space="preserve"> </w:t>
      </w:r>
      <w:r>
        <w:rPr>
          <w:rFonts w:ascii="Trebuchet MS"/>
          <w:spacing w:val="8"/>
        </w:rPr>
        <w:t>person</w:t>
      </w:r>
      <w:r>
        <w:rPr>
          <w:rFonts w:ascii="Trebuchet MS"/>
          <w:w w:val="99"/>
        </w:rPr>
        <w:t xml:space="preserve"> </w:t>
      </w:r>
      <w:r>
        <w:rPr>
          <w:rFonts w:ascii="Trebuchet MS"/>
          <w:spacing w:val="6"/>
        </w:rPr>
        <w:t xml:space="preserve">and </w:t>
      </w:r>
      <w:r>
        <w:rPr>
          <w:rFonts w:ascii="Trebuchet MS"/>
          <w:spacing w:val="5"/>
        </w:rPr>
        <w:t xml:space="preserve">the </w:t>
      </w:r>
      <w:r>
        <w:rPr>
          <w:rFonts w:ascii="Trebuchet MS"/>
          <w:spacing w:val="6"/>
        </w:rPr>
        <w:t xml:space="preserve">findings </w:t>
      </w:r>
      <w:r>
        <w:rPr>
          <w:rFonts w:ascii="Trebuchet MS"/>
        </w:rPr>
        <w:t xml:space="preserve">must </w:t>
      </w:r>
      <w:r>
        <w:rPr>
          <w:rFonts w:ascii="Trebuchet MS"/>
          <w:spacing w:val="5"/>
        </w:rPr>
        <w:t xml:space="preserve">be </w:t>
      </w:r>
      <w:r>
        <w:rPr>
          <w:rFonts w:ascii="Trebuchet MS"/>
          <w:spacing w:val="7"/>
        </w:rPr>
        <w:t xml:space="preserve">recorded </w:t>
      </w:r>
      <w:r>
        <w:rPr>
          <w:rFonts w:ascii="Trebuchet MS"/>
        </w:rPr>
        <w:t xml:space="preserve">in a </w:t>
      </w:r>
      <w:r>
        <w:rPr>
          <w:rFonts w:ascii="Trebuchet MS"/>
          <w:spacing w:val="7"/>
        </w:rPr>
        <w:t xml:space="preserve">register </w:t>
      </w:r>
      <w:r>
        <w:rPr>
          <w:rFonts w:ascii="Trebuchet MS"/>
          <w:spacing w:val="3"/>
        </w:rPr>
        <w:t xml:space="preserve">to </w:t>
      </w:r>
      <w:r>
        <w:rPr>
          <w:rFonts w:ascii="Trebuchet MS"/>
          <w:spacing w:val="4"/>
        </w:rPr>
        <w:t xml:space="preserve">be </w:t>
      </w:r>
      <w:r>
        <w:rPr>
          <w:rFonts w:ascii="Trebuchet MS"/>
          <w:spacing w:val="7"/>
        </w:rPr>
        <w:t xml:space="preserve">kept </w:t>
      </w:r>
      <w:r>
        <w:rPr>
          <w:rFonts w:ascii="Trebuchet MS"/>
          <w:spacing w:val="5"/>
        </w:rPr>
        <w:t xml:space="preserve">on site. </w:t>
      </w:r>
      <w:r>
        <w:rPr>
          <w:rFonts w:ascii="Trebuchet MS"/>
        </w:rPr>
        <w:t xml:space="preserve">Construction Regulation 23 </w:t>
      </w:r>
      <w:r>
        <w:rPr>
          <w:rFonts w:ascii="Trebuchet MS"/>
          <w:spacing w:val="54"/>
        </w:rPr>
        <w:t xml:space="preserve"> </w:t>
      </w:r>
      <w:r>
        <w:rPr>
          <w:rFonts w:ascii="Trebuchet MS"/>
        </w:rPr>
        <w:t>1</w:t>
      </w:r>
    </w:p>
    <w:p w:rsidR="00E22020" w:rsidRDefault="00016963" w:rsidP="00A72E99">
      <w:pPr>
        <w:pStyle w:val="ListParagraph"/>
        <w:numPr>
          <w:ilvl w:val="0"/>
          <w:numId w:val="19"/>
        </w:numPr>
        <w:tabs>
          <w:tab w:val="left" w:pos="821"/>
        </w:tabs>
        <w:spacing w:line="276" w:lineRule="auto"/>
        <w:ind w:right="127"/>
        <w:jc w:val="both"/>
        <w:rPr>
          <w:rFonts w:ascii="Trebuchet MS" w:eastAsia="Trebuchet MS" w:hAnsi="Trebuchet MS" w:cs="Trebuchet MS"/>
          <w:sz w:val="20"/>
          <w:szCs w:val="20"/>
        </w:rPr>
      </w:pPr>
      <w:r>
        <w:rPr>
          <w:rFonts w:ascii="Trebuchet MS"/>
          <w:sz w:val="20"/>
        </w:rPr>
        <w:t>A contractor must ensure construction vehicles and mobile plant are of an acceptable</w:t>
      </w:r>
      <w:r>
        <w:rPr>
          <w:rFonts w:ascii="Trebuchet MS"/>
          <w:spacing w:val="38"/>
          <w:sz w:val="20"/>
        </w:rPr>
        <w:t xml:space="preserve"> </w:t>
      </w:r>
      <w:r>
        <w:rPr>
          <w:rFonts w:ascii="Trebuchet MS"/>
          <w:sz w:val="20"/>
        </w:rPr>
        <w:t>design</w:t>
      </w:r>
      <w:r>
        <w:rPr>
          <w:rFonts w:ascii="Trebuchet MS"/>
          <w:w w:val="99"/>
          <w:sz w:val="20"/>
        </w:rPr>
        <w:t xml:space="preserve"> </w:t>
      </w:r>
      <w:r>
        <w:rPr>
          <w:rFonts w:ascii="Trebuchet MS"/>
          <w:sz w:val="20"/>
        </w:rPr>
        <w:t>and</w:t>
      </w:r>
      <w:r>
        <w:rPr>
          <w:rFonts w:ascii="Trebuchet MS"/>
          <w:spacing w:val="-2"/>
          <w:sz w:val="20"/>
        </w:rPr>
        <w:t xml:space="preserve"> </w:t>
      </w:r>
      <w:r>
        <w:rPr>
          <w:rFonts w:ascii="Trebuchet MS"/>
          <w:sz w:val="20"/>
        </w:rPr>
        <w:t>construction.</w:t>
      </w:r>
    </w:p>
    <w:p w:rsidR="00E22020" w:rsidRDefault="00016963" w:rsidP="00A72E99">
      <w:pPr>
        <w:pStyle w:val="ListParagraph"/>
        <w:numPr>
          <w:ilvl w:val="0"/>
          <w:numId w:val="19"/>
        </w:numPr>
        <w:tabs>
          <w:tab w:val="left" w:pos="821"/>
        </w:tabs>
        <w:spacing w:before="2"/>
        <w:ind w:right="116"/>
        <w:rPr>
          <w:rFonts w:ascii="Trebuchet MS" w:eastAsia="Trebuchet MS" w:hAnsi="Trebuchet MS" w:cs="Trebuchet MS"/>
          <w:sz w:val="20"/>
          <w:szCs w:val="20"/>
        </w:rPr>
      </w:pPr>
      <w:r>
        <w:rPr>
          <w:rFonts w:ascii="Trebuchet MS"/>
          <w:sz w:val="20"/>
        </w:rPr>
        <w:t>Are maintained in good working</w:t>
      </w:r>
      <w:r>
        <w:rPr>
          <w:rFonts w:ascii="Trebuchet MS"/>
          <w:spacing w:val="-7"/>
          <w:sz w:val="20"/>
        </w:rPr>
        <w:t xml:space="preserve"> </w:t>
      </w:r>
      <w:r>
        <w:rPr>
          <w:rFonts w:ascii="Trebuchet MS"/>
          <w:sz w:val="20"/>
        </w:rPr>
        <w:t>order</w:t>
      </w:r>
    </w:p>
    <w:p w:rsidR="00E22020" w:rsidRDefault="00016963" w:rsidP="00A72E99">
      <w:pPr>
        <w:pStyle w:val="ListParagraph"/>
        <w:numPr>
          <w:ilvl w:val="0"/>
          <w:numId w:val="19"/>
        </w:numPr>
        <w:tabs>
          <w:tab w:val="left" w:pos="821"/>
        </w:tabs>
        <w:spacing w:before="34" w:line="276" w:lineRule="auto"/>
        <w:ind w:right="125"/>
        <w:jc w:val="both"/>
        <w:rPr>
          <w:rFonts w:ascii="Trebuchet MS" w:eastAsia="Trebuchet MS" w:hAnsi="Trebuchet MS" w:cs="Trebuchet MS"/>
          <w:sz w:val="20"/>
          <w:szCs w:val="20"/>
        </w:rPr>
      </w:pPr>
      <w:r>
        <w:rPr>
          <w:rFonts w:ascii="Trebuchet MS"/>
          <w:sz w:val="20"/>
        </w:rPr>
        <w:t>Are</w:t>
      </w:r>
      <w:r>
        <w:rPr>
          <w:rFonts w:ascii="Trebuchet MS"/>
          <w:spacing w:val="24"/>
          <w:sz w:val="20"/>
        </w:rPr>
        <w:t xml:space="preserve"> </w:t>
      </w:r>
      <w:r>
        <w:rPr>
          <w:rFonts w:ascii="Trebuchet MS"/>
          <w:sz w:val="20"/>
        </w:rPr>
        <w:t>used</w:t>
      </w:r>
      <w:r>
        <w:rPr>
          <w:rFonts w:ascii="Trebuchet MS"/>
          <w:spacing w:val="24"/>
          <w:sz w:val="20"/>
        </w:rPr>
        <w:t xml:space="preserve"> </w:t>
      </w:r>
      <w:r>
        <w:rPr>
          <w:rFonts w:ascii="Trebuchet MS"/>
          <w:sz w:val="20"/>
        </w:rPr>
        <w:t>in</w:t>
      </w:r>
      <w:r>
        <w:rPr>
          <w:rFonts w:ascii="Trebuchet MS"/>
          <w:spacing w:val="22"/>
          <w:sz w:val="20"/>
        </w:rPr>
        <w:t xml:space="preserve"> </w:t>
      </w:r>
      <w:r>
        <w:rPr>
          <w:rFonts w:ascii="Trebuchet MS"/>
          <w:sz w:val="20"/>
        </w:rPr>
        <w:t>accordance</w:t>
      </w:r>
      <w:r>
        <w:rPr>
          <w:rFonts w:ascii="Trebuchet MS"/>
          <w:spacing w:val="22"/>
          <w:sz w:val="20"/>
        </w:rPr>
        <w:t xml:space="preserve"> </w:t>
      </w:r>
      <w:r>
        <w:rPr>
          <w:rFonts w:ascii="Trebuchet MS"/>
          <w:sz w:val="20"/>
        </w:rPr>
        <w:t>with</w:t>
      </w:r>
      <w:r>
        <w:rPr>
          <w:rFonts w:ascii="Trebuchet MS"/>
          <w:spacing w:val="22"/>
          <w:sz w:val="20"/>
        </w:rPr>
        <w:t xml:space="preserve"> </w:t>
      </w:r>
      <w:r>
        <w:rPr>
          <w:rFonts w:ascii="Trebuchet MS"/>
          <w:sz w:val="20"/>
        </w:rPr>
        <w:t>their</w:t>
      </w:r>
      <w:r>
        <w:rPr>
          <w:rFonts w:ascii="Trebuchet MS"/>
          <w:spacing w:val="22"/>
          <w:sz w:val="20"/>
        </w:rPr>
        <w:t xml:space="preserve"> </w:t>
      </w:r>
      <w:r>
        <w:rPr>
          <w:rFonts w:ascii="Trebuchet MS"/>
          <w:sz w:val="20"/>
        </w:rPr>
        <w:t>design</w:t>
      </w:r>
      <w:r>
        <w:rPr>
          <w:rFonts w:ascii="Trebuchet MS"/>
          <w:spacing w:val="22"/>
          <w:sz w:val="20"/>
        </w:rPr>
        <w:t xml:space="preserve"> </w:t>
      </w:r>
      <w:r>
        <w:rPr>
          <w:rFonts w:ascii="Trebuchet MS"/>
          <w:sz w:val="20"/>
        </w:rPr>
        <w:t>and</w:t>
      </w:r>
      <w:r>
        <w:rPr>
          <w:rFonts w:ascii="Trebuchet MS"/>
          <w:spacing w:val="22"/>
          <w:sz w:val="20"/>
        </w:rPr>
        <w:t xml:space="preserve"> </w:t>
      </w:r>
      <w:r>
        <w:rPr>
          <w:rFonts w:ascii="Trebuchet MS"/>
          <w:sz w:val="20"/>
        </w:rPr>
        <w:t>the</w:t>
      </w:r>
      <w:r>
        <w:rPr>
          <w:rFonts w:ascii="Trebuchet MS"/>
          <w:spacing w:val="22"/>
          <w:sz w:val="20"/>
        </w:rPr>
        <w:t xml:space="preserve"> </w:t>
      </w:r>
      <w:r>
        <w:rPr>
          <w:rFonts w:ascii="Trebuchet MS"/>
          <w:sz w:val="20"/>
        </w:rPr>
        <w:t>intention</w:t>
      </w:r>
      <w:r>
        <w:rPr>
          <w:rFonts w:ascii="Trebuchet MS"/>
          <w:spacing w:val="22"/>
          <w:sz w:val="20"/>
        </w:rPr>
        <w:t xml:space="preserve"> </w:t>
      </w:r>
      <w:r>
        <w:rPr>
          <w:rFonts w:ascii="Trebuchet MS"/>
          <w:sz w:val="20"/>
        </w:rPr>
        <w:t>for</w:t>
      </w:r>
      <w:r>
        <w:rPr>
          <w:rFonts w:ascii="Trebuchet MS"/>
          <w:spacing w:val="22"/>
          <w:sz w:val="20"/>
        </w:rPr>
        <w:t xml:space="preserve"> </w:t>
      </w:r>
      <w:r>
        <w:rPr>
          <w:rFonts w:ascii="Trebuchet MS"/>
          <w:sz w:val="20"/>
        </w:rPr>
        <w:t>which</w:t>
      </w:r>
      <w:r>
        <w:rPr>
          <w:rFonts w:ascii="Trebuchet MS"/>
          <w:spacing w:val="22"/>
          <w:sz w:val="20"/>
        </w:rPr>
        <w:t xml:space="preserve"> </w:t>
      </w:r>
      <w:r>
        <w:rPr>
          <w:rFonts w:ascii="Trebuchet MS"/>
          <w:sz w:val="20"/>
        </w:rPr>
        <w:t>they</w:t>
      </w:r>
      <w:r>
        <w:rPr>
          <w:rFonts w:ascii="Trebuchet MS"/>
          <w:spacing w:val="24"/>
          <w:sz w:val="20"/>
        </w:rPr>
        <w:t xml:space="preserve"> </w:t>
      </w:r>
      <w:r>
        <w:rPr>
          <w:rFonts w:ascii="Trebuchet MS"/>
          <w:sz w:val="20"/>
        </w:rPr>
        <w:t>were</w:t>
      </w:r>
      <w:r>
        <w:rPr>
          <w:rFonts w:ascii="Trebuchet MS"/>
          <w:spacing w:val="24"/>
          <w:sz w:val="20"/>
        </w:rPr>
        <w:t xml:space="preserve"> </w:t>
      </w:r>
      <w:r>
        <w:rPr>
          <w:rFonts w:ascii="Trebuchet MS"/>
          <w:sz w:val="20"/>
        </w:rPr>
        <w:t>designed,</w:t>
      </w:r>
      <w:r>
        <w:rPr>
          <w:rFonts w:ascii="Trebuchet MS"/>
          <w:w w:val="99"/>
          <w:sz w:val="20"/>
        </w:rPr>
        <w:t xml:space="preserve"> </w:t>
      </w:r>
      <w:r>
        <w:rPr>
          <w:rFonts w:ascii="Trebuchet MS"/>
          <w:sz w:val="20"/>
        </w:rPr>
        <w:t>having due regard to safety and</w:t>
      </w:r>
      <w:r>
        <w:rPr>
          <w:rFonts w:ascii="Trebuchet MS"/>
          <w:spacing w:val="-1"/>
          <w:sz w:val="20"/>
        </w:rPr>
        <w:t xml:space="preserve"> </w:t>
      </w:r>
      <w:r>
        <w:rPr>
          <w:rFonts w:ascii="Trebuchet MS"/>
          <w:sz w:val="20"/>
        </w:rPr>
        <w:t>health.</w:t>
      </w:r>
    </w:p>
    <w:p w:rsidR="00E22020" w:rsidRDefault="00016963" w:rsidP="00A72E99">
      <w:pPr>
        <w:pStyle w:val="ListParagraph"/>
        <w:numPr>
          <w:ilvl w:val="0"/>
          <w:numId w:val="19"/>
        </w:numPr>
        <w:tabs>
          <w:tab w:val="left" w:pos="821"/>
        </w:tabs>
        <w:spacing w:before="1" w:line="276" w:lineRule="auto"/>
        <w:ind w:right="117"/>
        <w:jc w:val="both"/>
        <w:rPr>
          <w:rFonts w:ascii="Trebuchet MS" w:eastAsia="Trebuchet MS" w:hAnsi="Trebuchet MS" w:cs="Trebuchet MS"/>
          <w:sz w:val="20"/>
          <w:szCs w:val="20"/>
        </w:rPr>
      </w:pPr>
      <w:r>
        <w:rPr>
          <w:rFonts w:ascii="Trebuchet MS"/>
          <w:sz w:val="20"/>
        </w:rPr>
        <w:t>Are</w:t>
      </w:r>
      <w:r>
        <w:rPr>
          <w:rFonts w:ascii="Trebuchet MS"/>
          <w:spacing w:val="23"/>
          <w:sz w:val="20"/>
        </w:rPr>
        <w:t xml:space="preserve"> </w:t>
      </w:r>
      <w:r>
        <w:rPr>
          <w:rFonts w:ascii="Trebuchet MS"/>
          <w:sz w:val="20"/>
        </w:rPr>
        <w:t>operated</w:t>
      </w:r>
      <w:r>
        <w:rPr>
          <w:rFonts w:ascii="Trebuchet MS"/>
          <w:spacing w:val="26"/>
          <w:sz w:val="20"/>
        </w:rPr>
        <w:t xml:space="preserve"> </w:t>
      </w:r>
      <w:r>
        <w:rPr>
          <w:rFonts w:ascii="Trebuchet MS"/>
          <w:sz w:val="20"/>
        </w:rPr>
        <w:t>by</w:t>
      </w:r>
      <w:r>
        <w:rPr>
          <w:rFonts w:ascii="Trebuchet MS"/>
          <w:spacing w:val="24"/>
          <w:sz w:val="20"/>
        </w:rPr>
        <w:t xml:space="preserve"> </w:t>
      </w:r>
      <w:r>
        <w:rPr>
          <w:rFonts w:ascii="Trebuchet MS"/>
          <w:sz w:val="20"/>
        </w:rPr>
        <w:t>a</w:t>
      </w:r>
      <w:r>
        <w:rPr>
          <w:rFonts w:ascii="Trebuchet MS"/>
          <w:spacing w:val="25"/>
          <w:sz w:val="20"/>
        </w:rPr>
        <w:t xml:space="preserve"> </w:t>
      </w:r>
      <w:r>
        <w:rPr>
          <w:rFonts w:ascii="Trebuchet MS"/>
          <w:sz w:val="20"/>
        </w:rPr>
        <w:t>person</w:t>
      </w:r>
      <w:r>
        <w:rPr>
          <w:rFonts w:ascii="Trebuchet MS"/>
          <w:spacing w:val="25"/>
          <w:sz w:val="20"/>
        </w:rPr>
        <w:t xml:space="preserve"> </w:t>
      </w:r>
      <w:r>
        <w:rPr>
          <w:rFonts w:ascii="Trebuchet MS"/>
          <w:sz w:val="20"/>
        </w:rPr>
        <w:t>who</w:t>
      </w:r>
      <w:r>
        <w:rPr>
          <w:rFonts w:ascii="Trebuchet MS"/>
          <w:spacing w:val="25"/>
          <w:sz w:val="20"/>
        </w:rPr>
        <w:t xml:space="preserve"> </w:t>
      </w:r>
      <w:r>
        <w:rPr>
          <w:rFonts w:ascii="Trebuchet MS"/>
          <w:sz w:val="20"/>
        </w:rPr>
        <w:t>has</w:t>
      </w:r>
      <w:r>
        <w:rPr>
          <w:rFonts w:ascii="Trebuchet MS"/>
          <w:spacing w:val="25"/>
          <w:sz w:val="20"/>
        </w:rPr>
        <w:t xml:space="preserve"> </w:t>
      </w:r>
      <w:r>
        <w:rPr>
          <w:rFonts w:ascii="Trebuchet MS"/>
          <w:sz w:val="20"/>
        </w:rPr>
        <w:t>had</w:t>
      </w:r>
      <w:r>
        <w:rPr>
          <w:rFonts w:ascii="Trebuchet MS"/>
          <w:spacing w:val="23"/>
          <w:sz w:val="20"/>
        </w:rPr>
        <w:t xml:space="preserve"> </w:t>
      </w:r>
      <w:r>
        <w:rPr>
          <w:rFonts w:ascii="Trebuchet MS"/>
          <w:sz w:val="20"/>
        </w:rPr>
        <w:t>appropriate</w:t>
      </w:r>
      <w:r>
        <w:rPr>
          <w:rFonts w:ascii="Trebuchet MS"/>
          <w:spacing w:val="26"/>
          <w:sz w:val="20"/>
        </w:rPr>
        <w:t xml:space="preserve"> </w:t>
      </w:r>
      <w:r>
        <w:rPr>
          <w:rFonts w:ascii="Trebuchet MS"/>
          <w:sz w:val="20"/>
        </w:rPr>
        <w:t>training,</w:t>
      </w:r>
      <w:r>
        <w:rPr>
          <w:rFonts w:ascii="Trebuchet MS"/>
          <w:spacing w:val="23"/>
          <w:sz w:val="20"/>
        </w:rPr>
        <w:t xml:space="preserve"> </w:t>
      </w:r>
      <w:r>
        <w:rPr>
          <w:rFonts w:ascii="Trebuchet MS"/>
          <w:sz w:val="20"/>
        </w:rPr>
        <w:t>is</w:t>
      </w:r>
      <w:r>
        <w:rPr>
          <w:rFonts w:ascii="Trebuchet MS"/>
          <w:spacing w:val="25"/>
          <w:sz w:val="20"/>
        </w:rPr>
        <w:t xml:space="preserve"> </w:t>
      </w:r>
      <w:r>
        <w:rPr>
          <w:rFonts w:ascii="Trebuchet MS"/>
          <w:sz w:val="20"/>
        </w:rPr>
        <w:t>certified</w:t>
      </w:r>
      <w:r>
        <w:rPr>
          <w:rFonts w:ascii="Trebuchet MS"/>
          <w:spacing w:val="23"/>
          <w:sz w:val="20"/>
        </w:rPr>
        <w:t xml:space="preserve"> </w:t>
      </w:r>
      <w:r>
        <w:rPr>
          <w:rFonts w:ascii="Trebuchet MS"/>
          <w:sz w:val="20"/>
        </w:rPr>
        <w:t>competent</w:t>
      </w:r>
      <w:r>
        <w:rPr>
          <w:rFonts w:ascii="Trebuchet MS"/>
          <w:spacing w:val="24"/>
          <w:sz w:val="20"/>
        </w:rPr>
        <w:t xml:space="preserve"> </w:t>
      </w:r>
      <w:r>
        <w:rPr>
          <w:rFonts w:ascii="Trebuchet MS"/>
          <w:sz w:val="20"/>
        </w:rPr>
        <w:t>and</w:t>
      </w:r>
      <w:r>
        <w:rPr>
          <w:rFonts w:ascii="Trebuchet MS"/>
          <w:spacing w:val="23"/>
          <w:sz w:val="20"/>
        </w:rPr>
        <w:t xml:space="preserve"> </w:t>
      </w:r>
      <w:r>
        <w:rPr>
          <w:rFonts w:ascii="Trebuchet MS"/>
          <w:sz w:val="20"/>
        </w:rPr>
        <w:t>in</w:t>
      </w:r>
      <w:r>
        <w:rPr>
          <w:rFonts w:ascii="Trebuchet MS"/>
          <w:w w:val="99"/>
          <w:sz w:val="20"/>
        </w:rPr>
        <w:t xml:space="preserve"> </w:t>
      </w:r>
      <w:r>
        <w:rPr>
          <w:rFonts w:ascii="Trebuchet MS"/>
          <w:sz w:val="20"/>
        </w:rPr>
        <w:t>possession of proof of competence and is authorized in having to operate those</w:t>
      </w:r>
      <w:r>
        <w:rPr>
          <w:rFonts w:ascii="Trebuchet MS"/>
          <w:spacing w:val="31"/>
          <w:sz w:val="20"/>
        </w:rPr>
        <w:t xml:space="preserve"> </w:t>
      </w:r>
      <w:r>
        <w:rPr>
          <w:rFonts w:ascii="Trebuchet MS"/>
          <w:sz w:val="20"/>
        </w:rPr>
        <w:t>construction</w:t>
      </w:r>
      <w:r>
        <w:rPr>
          <w:rFonts w:ascii="Trebuchet MS"/>
          <w:w w:val="99"/>
          <w:sz w:val="20"/>
        </w:rPr>
        <w:t xml:space="preserve"> </w:t>
      </w:r>
      <w:r>
        <w:rPr>
          <w:rFonts w:ascii="Trebuchet MS"/>
          <w:sz w:val="20"/>
        </w:rPr>
        <w:t>vehicles and mobile plant. Also by a person who has a medical certificate of fitness</w:t>
      </w:r>
      <w:r>
        <w:rPr>
          <w:rFonts w:ascii="Trebuchet MS"/>
          <w:spacing w:val="39"/>
          <w:sz w:val="20"/>
        </w:rPr>
        <w:t xml:space="preserve"> </w:t>
      </w:r>
      <w:r>
        <w:rPr>
          <w:rFonts w:ascii="Trebuchet MS"/>
          <w:sz w:val="20"/>
        </w:rPr>
        <w:t>to</w:t>
      </w:r>
      <w:r>
        <w:rPr>
          <w:rFonts w:ascii="Trebuchet MS"/>
          <w:spacing w:val="-1"/>
          <w:w w:val="99"/>
          <w:sz w:val="20"/>
        </w:rPr>
        <w:t xml:space="preserve"> </w:t>
      </w:r>
      <w:r>
        <w:rPr>
          <w:rFonts w:ascii="Trebuchet MS"/>
          <w:sz w:val="20"/>
        </w:rPr>
        <w:t>operate</w:t>
      </w:r>
      <w:r>
        <w:rPr>
          <w:rFonts w:ascii="Trebuchet MS"/>
          <w:spacing w:val="16"/>
          <w:sz w:val="20"/>
        </w:rPr>
        <w:t xml:space="preserve"> </w:t>
      </w:r>
      <w:r>
        <w:rPr>
          <w:rFonts w:ascii="Trebuchet MS"/>
          <w:sz w:val="20"/>
        </w:rPr>
        <w:t>the</w:t>
      </w:r>
      <w:r>
        <w:rPr>
          <w:rFonts w:ascii="Trebuchet MS"/>
          <w:spacing w:val="18"/>
          <w:sz w:val="20"/>
        </w:rPr>
        <w:t xml:space="preserve"> </w:t>
      </w:r>
      <w:r>
        <w:rPr>
          <w:rFonts w:ascii="Trebuchet MS"/>
          <w:sz w:val="20"/>
        </w:rPr>
        <w:t>construction</w:t>
      </w:r>
      <w:r>
        <w:rPr>
          <w:rFonts w:ascii="Trebuchet MS"/>
          <w:spacing w:val="16"/>
          <w:sz w:val="20"/>
        </w:rPr>
        <w:t xml:space="preserve"> </w:t>
      </w:r>
      <w:r>
        <w:rPr>
          <w:rFonts w:ascii="Trebuchet MS"/>
          <w:sz w:val="20"/>
        </w:rPr>
        <w:t>vehicle</w:t>
      </w:r>
      <w:r>
        <w:rPr>
          <w:rFonts w:ascii="Trebuchet MS"/>
          <w:spacing w:val="16"/>
          <w:sz w:val="20"/>
        </w:rPr>
        <w:t xml:space="preserve"> </w:t>
      </w:r>
      <w:r>
        <w:rPr>
          <w:rFonts w:ascii="Trebuchet MS"/>
          <w:sz w:val="20"/>
        </w:rPr>
        <w:t>and/or</w:t>
      </w:r>
      <w:r>
        <w:rPr>
          <w:rFonts w:ascii="Trebuchet MS"/>
          <w:spacing w:val="16"/>
          <w:sz w:val="20"/>
        </w:rPr>
        <w:t xml:space="preserve"> </w:t>
      </w:r>
      <w:r>
        <w:rPr>
          <w:rFonts w:ascii="Trebuchet MS"/>
          <w:sz w:val="20"/>
        </w:rPr>
        <w:t>mobile</w:t>
      </w:r>
      <w:r>
        <w:rPr>
          <w:rFonts w:ascii="Trebuchet MS"/>
          <w:spacing w:val="19"/>
          <w:sz w:val="20"/>
        </w:rPr>
        <w:t xml:space="preserve"> </w:t>
      </w:r>
      <w:r>
        <w:rPr>
          <w:rFonts w:ascii="Trebuchet MS"/>
          <w:sz w:val="20"/>
        </w:rPr>
        <w:t>plant</w:t>
      </w:r>
      <w:r>
        <w:rPr>
          <w:rFonts w:ascii="Trebuchet MS"/>
          <w:spacing w:val="17"/>
          <w:sz w:val="20"/>
        </w:rPr>
        <w:t xml:space="preserve"> </w:t>
      </w:r>
      <w:r>
        <w:rPr>
          <w:rFonts w:ascii="Trebuchet MS"/>
          <w:sz w:val="20"/>
        </w:rPr>
        <w:t>and</w:t>
      </w:r>
      <w:r>
        <w:rPr>
          <w:rFonts w:ascii="Trebuchet MS"/>
          <w:spacing w:val="16"/>
          <w:sz w:val="20"/>
        </w:rPr>
        <w:t xml:space="preserve"> </w:t>
      </w:r>
      <w:r>
        <w:rPr>
          <w:rFonts w:ascii="Trebuchet MS"/>
          <w:sz w:val="20"/>
        </w:rPr>
        <w:t>issued</w:t>
      </w:r>
      <w:r>
        <w:rPr>
          <w:rFonts w:ascii="Trebuchet MS"/>
          <w:spacing w:val="16"/>
          <w:sz w:val="20"/>
        </w:rPr>
        <w:t xml:space="preserve"> </w:t>
      </w:r>
      <w:r>
        <w:rPr>
          <w:rFonts w:ascii="Trebuchet MS"/>
          <w:sz w:val="20"/>
        </w:rPr>
        <w:t>by</w:t>
      </w:r>
      <w:r>
        <w:rPr>
          <w:rFonts w:ascii="Trebuchet MS"/>
          <w:spacing w:val="16"/>
          <w:sz w:val="20"/>
        </w:rPr>
        <w:t xml:space="preserve"> </w:t>
      </w:r>
      <w:r>
        <w:rPr>
          <w:rFonts w:ascii="Trebuchet MS"/>
          <w:sz w:val="20"/>
        </w:rPr>
        <w:t>an</w:t>
      </w:r>
      <w:r>
        <w:rPr>
          <w:rFonts w:ascii="Trebuchet MS"/>
          <w:spacing w:val="16"/>
          <w:sz w:val="20"/>
        </w:rPr>
        <w:t xml:space="preserve"> </w:t>
      </w:r>
      <w:r>
        <w:rPr>
          <w:rFonts w:ascii="Trebuchet MS"/>
          <w:sz w:val="20"/>
        </w:rPr>
        <w:t>occupational</w:t>
      </w:r>
      <w:r>
        <w:rPr>
          <w:rFonts w:ascii="Trebuchet MS"/>
          <w:spacing w:val="16"/>
          <w:sz w:val="20"/>
        </w:rPr>
        <w:t xml:space="preserve"> </w:t>
      </w:r>
      <w:r>
        <w:rPr>
          <w:rFonts w:ascii="Trebuchet MS"/>
          <w:sz w:val="20"/>
        </w:rPr>
        <w:t>health</w:t>
      </w:r>
      <w:r>
        <w:rPr>
          <w:rFonts w:ascii="Trebuchet MS"/>
          <w:spacing w:val="-1"/>
          <w:w w:val="99"/>
          <w:sz w:val="20"/>
        </w:rPr>
        <w:t xml:space="preserve"> </w:t>
      </w:r>
      <w:r>
        <w:rPr>
          <w:rFonts w:ascii="Trebuchet MS"/>
          <w:sz w:val="20"/>
        </w:rPr>
        <w:t>practitioner in the form of Annexure</w:t>
      </w:r>
      <w:r>
        <w:rPr>
          <w:rFonts w:ascii="Trebuchet MS"/>
          <w:spacing w:val="-6"/>
          <w:sz w:val="20"/>
        </w:rPr>
        <w:t xml:space="preserve"> </w:t>
      </w:r>
      <w:r>
        <w:rPr>
          <w:rFonts w:ascii="Trebuchet MS"/>
          <w:sz w:val="20"/>
        </w:rPr>
        <w:t>3.</w:t>
      </w:r>
    </w:p>
    <w:p w:rsidR="00E22020" w:rsidRDefault="00016963" w:rsidP="00A72E99">
      <w:pPr>
        <w:pStyle w:val="ListParagraph"/>
        <w:numPr>
          <w:ilvl w:val="0"/>
          <w:numId w:val="19"/>
        </w:numPr>
        <w:tabs>
          <w:tab w:val="left" w:pos="821"/>
        </w:tabs>
        <w:spacing w:line="232" w:lineRule="exact"/>
        <w:ind w:right="116"/>
        <w:rPr>
          <w:rFonts w:ascii="Trebuchet MS" w:eastAsia="Trebuchet MS" w:hAnsi="Trebuchet MS" w:cs="Trebuchet MS"/>
          <w:sz w:val="20"/>
          <w:szCs w:val="20"/>
        </w:rPr>
      </w:pPr>
      <w:r>
        <w:rPr>
          <w:rFonts w:ascii="Trebuchet MS"/>
          <w:sz w:val="20"/>
        </w:rPr>
        <w:t>Have suitable and safe means of access and</w:t>
      </w:r>
      <w:r>
        <w:rPr>
          <w:rFonts w:ascii="Trebuchet MS"/>
          <w:spacing w:val="-8"/>
          <w:sz w:val="20"/>
        </w:rPr>
        <w:t xml:space="preserve"> </w:t>
      </w:r>
      <w:r>
        <w:rPr>
          <w:rFonts w:ascii="Trebuchet MS"/>
          <w:sz w:val="20"/>
        </w:rPr>
        <w:t>egress.</w:t>
      </w:r>
    </w:p>
    <w:p w:rsidR="00E22020" w:rsidRDefault="00016963" w:rsidP="00A72E99">
      <w:pPr>
        <w:pStyle w:val="ListParagraph"/>
        <w:numPr>
          <w:ilvl w:val="0"/>
          <w:numId w:val="19"/>
        </w:numPr>
        <w:tabs>
          <w:tab w:val="left" w:pos="821"/>
        </w:tabs>
        <w:spacing w:before="34" w:line="276" w:lineRule="auto"/>
        <w:ind w:right="122"/>
        <w:jc w:val="both"/>
        <w:rPr>
          <w:rFonts w:ascii="Trebuchet MS" w:eastAsia="Trebuchet MS" w:hAnsi="Trebuchet MS" w:cs="Trebuchet MS"/>
          <w:sz w:val="20"/>
          <w:szCs w:val="20"/>
        </w:rPr>
      </w:pPr>
      <w:r>
        <w:rPr>
          <w:rFonts w:ascii="Trebuchet MS"/>
          <w:sz w:val="20"/>
        </w:rPr>
        <w:t>Are properly organized and controlled in any work situation by providing adequate</w:t>
      </w:r>
      <w:r>
        <w:rPr>
          <w:rFonts w:ascii="Trebuchet MS"/>
          <w:spacing w:val="18"/>
          <w:sz w:val="20"/>
        </w:rPr>
        <w:t xml:space="preserve"> </w:t>
      </w:r>
      <w:r>
        <w:rPr>
          <w:rFonts w:ascii="Trebuchet MS"/>
          <w:sz w:val="20"/>
        </w:rPr>
        <w:t>signaling</w:t>
      </w:r>
      <w:r>
        <w:rPr>
          <w:rFonts w:ascii="Trebuchet MS"/>
          <w:w w:val="99"/>
          <w:sz w:val="20"/>
        </w:rPr>
        <w:t xml:space="preserve"> </w:t>
      </w:r>
      <w:r>
        <w:rPr>
          <w:rFonts w:ascii="Trebuchet MS"/>
          <w:sz w:val="20"/>
        </w:rPr>
        <w:t>or</w:t>
      </w:r>
      <w:r>
        <w:rPr>
          <w:rFonts w:ascii="Trebuchet MS"/>
          <w:spacing w:val="40"/>
          <w:sz w:val="20"/>
        </w:rPr>
        <w:t xml:space="preserve"> </w:t>
      </w:r>
      <w:r>
        <w:rPr>
          <w:rFonts w:ascii="Trebuchet MS"/>
          <w:sz w:val="20"/>
        </w:rPr>
        <w:t>other</w:t>
      </w:r>
      <w:r>
        <w:rPr>
          <w:rFonts w:ascii="Trebuchet MS"/>
          <w:spacing w:val="40"/>
          <w:sz w:val="20"/>
        </w:rPr>
        <w:t xml:space="preserve"> </w:t>
      </w:r>
      <w:r>
        <w:rPr>
          <w:rFonts w:ascii="Trebuchet MS"/>
          <w:sz w:val="20"/>
        </w:rPr>
        <w:t>control</w:t>
      </w:r>
      <w:r>
        <w:rPr>
          <w:rFonts w:ascii="Trebuchet MS"/>
          <w:spacing w:val="39"/>
          <w:sz w:val="20"/>
        </w:rPr>
        <w:t xml:space="preserve"> </w:t>
      </w:r>
      <w:r>
        <w:rPr>
          <w:rFonts w:ascii="Trebuchet MS"/>
          <w:sz w:val="20"/>
        </w:rPr>
        <w:t>arrangement</w:t>
      </w:r>
      <w:r>
        <w:rPr>
          <w:rFonts w:ascii="Trebuchet MS"/>
          <w:spacing w:val="41"/>
          <w:sz w:val="20"/>
        </w:rPr>
        <w:t xml:space="preserve"> </w:t>
      </w:r>
      <w:r>
        <w:rPr>
          <w:rFonts w:ascii="Trebuchet MS"/>
          <w:sz w:val="20"/>
        </w:rPr>
        <w:t>to</w:t>
      </w:r>
      <w:r>
        <w:rPr>
          <w:rFonts w:ascii="Trebuchet MS"/>
          <w:spacing w:val="42"/>
          <w:sz w:val="20"/>
        </w:rPr>
        <w:t xml:space="preserve"> </w:t>
      </w:r>
      <w:r>
        <w:rPr>
          <w:rFonts w:ascii="Trebuchet MS"/>
          <w:sz w:val="20"/>
        </w:rPr>
        <w:t>guard</w:t>
      </w:r>
      <w:r>
        <w:rPr>
          <w:rFonts w:ascii="Trebuchet MS"/>
          <w:spacing w:val="40"/>
          <w:sz w:val="20"/>
        </w:rPr>
        <w:t xml:space="preserve"> </w:t>
      </w:r>
      <w:r>
        <w:rPr>
          <w:rFonts w:ascii="Trebuchet MS"/>
          <w:sz w:val="20"/>
        </w:rPr>
        <w:t>against</w:t>
      </w:r>
      <w:r>
        <w:rPr>
          <w:rFonts w:ascii="Trebuchet MS"/>
          <w:spacing w:val="41"/>
          <w:sz w:val="20"/>
        </w:rPr>
        <w:t xml:space="preserve"> </w:t>
      </w:r>
      <w:r>
        <w:rPr>
          <w:rFonts w:ascii="Trebuchet MS"/>
          <w:sz w:val="20"/>
        </w:rPr>
        <w:t>the</w:t>
      </w:r>
      <w:r>
        <w:rPr>
          <w:rFonts w:ascii="Trebuchet MS"/>
          <w:spacing w:val="40"/>
          <w:sz w:val="20"/>
        </w:rPr>
        <w:t xml:space="preserve"> </w:t>
      </w:r>
      <w:r>
        <w:rPr>
          <w:rFonts w:ascii="Trebuchet MS"/>
          <w:sz w:val="20"/>
        </w:rPr>
        <w:t>dangers</w:t>
      </w:r>
      <w:r>
        <w:rPr>
          <w:rFonts w:ascii="Trebuchet MS"/>
          <w:spacing w:val="41"/>
          <w:sz w:val="20"/>
        </w:rPr>
        <w:t xml:space="preserve"> </w:t>
      </w:r>
      <w:r>
        <w:rPr>
          <w:rFonts w:ascii="Trebuchet MS"/>
          <w:sz w:val="20"/>
        </w:rPr>
        <w:t>relating</w:t>
      </w:r>
      <w:r>
        <w:rPr>
          <w:rFonts w:ascii="Trebuchet MS"/>
          <w:spacing w:val="41"/>
          <w:sz w:val="20"/>
        </w:rPr>
        <w:t xml:space="preserve"> </w:t>
      </w:r>
      <w:r>
        <w:rPr>
          <w:rFonts w:ascii="Trebuchet MS"/>
          <w:sz w:val="20"/>
        </w:rPr>
        <w:t>to</w:t>
      </w:r>
      <w:r>
        <w:rPr>
          <w:rFonts w:ascii="Trebuchet MS"/>
          <w:spacing w:val="42"/>
          <w:sz w:val="20"/>
        </w:rPr>
        <w:t xml:space="preserve"> </w:t>
      </w:r>
      <w:r>
        <w:rPr>
          <w:rFonts w:ascii="Trebuchet MS"/>
          <w:sz w:val="20"/>
        </w:rPr>
        <w:t>the</w:t>
      </w:r>
      <w:r>
        <w:rPr>
          <w:rFonts w:ascii="Trebuchet MS"/>
          <w:spacing w:val="42"/>
          <w:sz w:val="20"/>
        </w:rPr>
        <w:t xml:space="preserve"> </w:t>
      </w:r>
      <w:r>
        <w:rPr>
          <w:rFonts w:ascii="Trebuchet MS"/>
          <w:sz w:val="20"/>
        </w:rPr>
        <w:t>movement</w:t>
      </w:r>
      <w:r>
        <w:rPr>
          <w:rFonts w:ascii="Trebuchet MS"/>
          <w:spacing w:val="41"/>
          <w:sz w:val="20"/>
        </w:rPr>
        <w:t xml:space="preserve"> </w:t>
      </w:r>
      <w:r>
        <w:rPr>
          <w:rFonts w:ascii="Trebuchet MS"/>
          <w:sz w:val="20"/>
        </w:rPr>
        <w:t>of</w:t>
      </w:r>
      <w:r>
        <w:rPr>
          <w:rFonts w:ascii="Trebuchet MS"/>
          <w:w w:val="99"/>
          <w:sz w:val="20"/>
        </w:rPr>
        <w:t xml:space="preserve"> </w:t>
      </w:r>
      <w:r>
        <w:rPr>
          <w:rFonts w:ascii="Trebuchet MS"/>
          <w:sz w:val="20"/>
        </w:rPr>
        <w:t>vehicles and plant, in order to ensure their continued safe</w:t>
      </w:r>
      <w:r>
        <w:rPr>
          <w:rFonts w:ascii="Trebuchet MS"/>
          <w:spacing w:val="-12"/>
          <w:sz w:val="20"/>
        </w:rPr>
        <w:t xml:space="preserve"> </w:t>
      </w:r>
      <w:r>
        <w:rPr>
          <w:rFonts w:ascii="Trebuchet MS"/>
          <w:sz w:val="20"/>
        </w:rPr>
        <w:t>operating.</w:t>
      </w:r>
    </w:p>
    <w:p w:rsidR="00E22020" w:rsidRDefault="00016963" w:rsidP="00A72E99">
      <w:pPr>
        <w:pStyle w:val="ListParagraph"/>
        <w:numPr>
          <w:ilvl w:val="0"/>
          <w:numId w:val="19"/>
        </w:numPr>
        <w:tabs>
          <w:tab w:val="left" w:pos="821"/>
        </w:tabs>
        <w:spacing w:line="276" w:lineRule="auto"/>
        <w:ind w:right="122"/>
        <w:jc w:val="both"/>
        <w:rPr>
          <w:rFonts w:ascii="Trebuchet MS" w:eastAsia="Trebuchet MS" w:hAnsi="Trebuchet MS" w:cs="Trebuchet MS"/>
          <w:sz w:val="20"/>
          <w:szCs w:val="20"/>
        </w:rPr>
      </w:pPr>
      <w:r>
        <w:rPr>
          <w:rFonts w:ascii="Trebuchet MS"/>
          <w:sz w:val="20"/>
        </w:rPr>
        <w:t>Are prevented from falling into excavations, water or any other area lower than the</w:t>
      </w:r>
      <w:r>
        <w:rPr>
          <w:rFonts w:ascii="Trebuchet MS"/>
          <w:spacing w:val="57"/>
          <w:sz w:val="20"/>
        </w:rPr>
        <w:t xml:space="preserve"> </w:t>
      </w:r>
      <w:r>
        <w:rPr>
          <w:rFonts w:ascii="Trebuchet MS"/>
          <w:sz w:val="20"/>
        </w:rPr>
        <w:t>working</w:t>
      </w:r>
      <w:r>
        <w:rPr>
          <w:rFonts w:ascii="Trebuchet MS"/>
          <w:w w:val="99"/>
          <w:sz w:val="20"/>
        </w:rPr>
        <w:t xml:space="preserve"> </w:t>
      </w:r>
      <w:r>
        <w:rPr>
          <w:rFonts w:ascii="Trebuchet MS"/>
          <w:sz w:val="20"/>
        </w:rPr>
        <w:t>surface by installing adequate edge protection, which may include guardrails and crash</w:t>
      </w:r>
      <w:r>
        <w:rPr>
          <w:rFonts w:ascii="Trebuchet MS"/>
          <w:w w:val="99"/>
          <w:sz w:val="20"/>
        </w:rPr>
        <w:t xml:space="preserve"> </w:t>
      </w:r>
      <w:r>
        <w:rPr>
          <w:rFonts w:ascii="Trebuchet MS"/>
          <w:sz w:val="20"/>
        </w:rPr>
        <w:t>barriers.</w:t>
      </w:r>
    </w:p>
    <w:p w:rsidR="00E22020" w:rsidRDefault="00016963" w:rsidP="00A72E99">
      <w:pPr>
        <w:pStyle w:val="ListParagraph"/>
        <w:numPr>
          <w:ilvl w:val="0"/>
          <w:numId w:val="19"/>
        </w:numPr>
        <w:tabs>
          <w:tab w:val="left" w:pos="821"/>
        </w:tabs>
        <w:spacing w:line="276" w:lineRule="auto"/>
        <w:ind w:right="118"/>
        <w:jc w:val="both"/>
        <w:rPr>
          <w:rFonts w:ascii="Trebuchet MS" w:eastAsia="Trebuchet MS" w:hAnsi="Trebuchet MS" w:cs="Trebuchet MS"/>
          <w:sz w:val="20"/>
          <w:szCs w:val="20"/>
        </w:rPr>
      </w:pPr>
      <w:r>
        <w:rPr>
          <w:rFonts w:ascii="Trebuchet MS"/>
          <w:sz w:val="20"/>
        </w:rPr>
        <w:t>Are</w:t>
      </w:r>
      <w:r>
        <w:rPr>
          <w:rFonts w:ascii="Trebuchet MS"/>
          <w:spacing w:val="26"/>
          <w:sz w:val="20"/>
        </w:rPr>
        <w:t xml:space="preserve"> </w:t>
      </w:r>
      <w:r>
        <w:rPr>
          <w:rFonts w:ascii="Trebuchet MS"/>
          <w:sz w:val="20"/>
        </w:rPr>
        <w:t>fitted</w:t>
      </w:r>
      <w:r>
        <w:rPr>
          <w:rFonts w:ascii="Trebuchet MS"/>
          <w:spacing w:val="26"/>
          <w:sz w:val="20"/>
        </w:rPr>
        <w:t xml:space="preserve"> </w:t>
      </w:r>
      <w:r>
        <w:rPr>
          <w:rFonts w:ascii="Trebuchet MS"/>
          <w:sz w:val="20"/>
        </w:rPr>
        <w:t>with</w:t>
      </w:r>
      <w:r>
        <w:rPr>
          <w:rFonts w:ascii="Trebuchet MS"/>
          <w:spacing w:val="26"/>
          <w:sz w:val="20"/>
        </w:rPr>
        <w:t xml:space="preserve"> </w:t>
      </w:r>
      <w:r>
        <w:rPr>
          <w:rFonts w:ascii="Trebuchet MS"/>
          <w:sz w:val="20"/>
        </w:rPr>
        <w:t>structures</w:t>
      </w:r>
      <w:r>
        <w:rPr>
          <w:rFonts w:ascii="Trebuchet MS"/>
          <w:spacing w:val="28"/>
          <w:sz w:val="20"/>
        </w:rPr>
        <w:t xml:space="preserve"> </w:t>
      </w:r>
      <w:r>
        <w:rPr>
          <w:rFonts w:ascii="Trebuchet MS"/>
          <w:sz w:val="20"/>
        </w:rPr>
        <w:t>designed</w:t>
      </w:r>
      <w:r>
        <w:rPr>
          <w:rFonts w:ascii="Trebuchet MS"/>
          <w:spacing w:val="28"/>
          <w:sz w:val="20"/>
        </w:rPr>
        <w:t xml:space="preserve"> </w:t>
      </w:r>
      <w:r>
        <w:rPr>
          <w:rFonts w:ascii="Trebuchet MS"/>
          <w:sz w:val="20"/>
        </w:rPr>
        <w:t>to</w:t>
      </w:r>
      <w:r>
        <w:rPr>
          <w:rFonts w:ascii="Trebuchet MS"/>
          <w:spacing w:val="28"/>
          <w:sz w:val="20"/>
        </w:rPr>
        <w:t xml:space="preserve"> </w:t>
      </w:r>
      <w:r>
        <w:rPr>
          <w:rFonts w:ascii="Trebuchet MS"/>
          <w:sz w:val="20"/>
        </w:rPr>
        <w:t>protect</w:t>
      </w:r>
      <w:r>
        <w:rPr>
          <w:rFonts w:ascii="Trebuchet MS"/>
          <w:spacing w:val="29"/>
          <w:sz w:val="20"/>
        </w:rPr>
        <w:t xml:space="preserve"> </w:t>
      </w:r>
      <w:r>
        <w:rPr>
          <w:rFonts w:ascii="Trebuchet MS"/>
          <w:sz w:val="20"/>
        </w:rPr>
        <w:t>the</w:t>
      </w:r>
      <w:r>
        <w:rPr>
          <w:rFonts w:ascii="Trebuchet MS"/>
          <w:spacing w:val="29"/>
          <w:sz w:val="20"/>
        </w:rPr>
        <w:t xml:space="preserve"> </w:t>
      </w:r>
      <w:r>
        <w:rPr>
          <w:rFonts w:ascii="Trebuchet MS"/>
          <w:sz w:val="20"/>
        </w:rPr>
        <w:t>operator</w:t>
      </w:r>
      <w:r>
        <w:rPr>
          <w:rFonts w:ascii="Trebuchet MS"/>
          <w:spacing w:val="27"/>
          <w:sz w:val="20"/>
        </w:rPr>
        <w:t xml:space="preserve"> </w:t>
      </w:r>
      <w:r>
        <w:rPr>
          <w:rFonts w:ascii="Trebuchet MS"/>
          <w:sz w:val="20"/>
        </w:rPr>
        <w:t>from</w:t>
      </w:r>
      <w:r>
        <w:rPr>
          <w:rFonts w:ascii="Trebuchet MS"/>
          <w:spacing w:val="27"/>
          <w:sz w:val="20"/>
        </w:rPr>
        <w:t xml:space="preserve"> </w:t>
      </w:r>
      <w:r>
        <w:rPr>
          <w:rFonts w:ascii="Trebuchet MS"/>
          <w:sz w:val="20"/>
        </w:rPr>
        <w:t>falling</w:t>
      </w:r>
      <w:r>
        <w:rPr>
          <w:rFonts w:ascii="Trebuchet MS"/>
          <w:spacing w:val="37"/>
          <w:sz w:val="20"/>
        </w:rPr>
        <w:t xml:space="preserve"> </w:t>
      </w:r>
      <w:r>
        <w:rPr>
          <w:rFonts w:ascii="Trebuchet MS"/>
          <w:sz w:val="20"/>
        </w:rPr>
        <w:t>material</w:t>
      </w:r>
      <w:r>
        <w:rPr>
          <w:rFonts w:ascii="Trebuchet MS"/>
          <w:spacing w:val="26"/>
          <w:sz w:val="20"/>
        </w:rPr>
        <w:t xml:space="preserve"> </w:t>
      </w:r>
      <w:r>
        <w:rPr>
          <w:rFonts w:ascii="Trebuchet MS"/>
          <w:sz w:val="20"/>
        </w:rPr>
        <w:t>or</w:t>
      </w:r>
      <w:r>
        <w:rPr>
          <w:rFonts w:ascii="Trebuchet MS"/>
          <w:spacing w:val="27"/>
          <w:sz w:val="20"/>
        </w:rPr>
        <w:t xml:space="preserve"> </w:t>
      </w:r>
      <w:r>
        <w:rPr>
          <w:rFonts w:ascii="Trebuchet MS"/>
          <w:sz w:val="20"/>
        </w:rPr>
        <w:t>being</w:t>
      </w:r>
      <w:r>
        <w:rPr>
          <w:rFonts w:ascii="Trebuchet MS"/>
          <w:w w:val="99"/>
          <w:sz w:val="20"/>
        </w:rPr>
        <w:t xml:space="preserve"> </w:t>
      </w:r>
      <w:r>
        <w:rPr>
          <w:rFonts w:ascii="Trebuchet MS"/>
          <w:sz w:val="20"/>
        </w:rPr>
        <w:t>crushed should the vehicle or plant</w:t>
      </w:r>
      <w:r>
        <w:rPr>
          <w:rFonts w:ascii="Trebuchet MS"/>
          <w:spacing w:val="-7"/>
          <w:sz w:val="20"/>
        </w:rPr>
        <w:t xml:space="preserve"> </w:t>
      </w:r>
      <w:r>
        <w:rPr>
          <w:rFonts w:ascii="Trebuchet MS"/>
          <w:sz w:val="20"/>
        </w:rPr>
        <w:t>overturn.</w:t>
      </w:r>
    </w:p>
    <w:p w:rsidR="00E22020" w:rsidRDefault="00016963" w:rsidP="00A72E99">
      <w:pPr>
        <w:pStyle w:val="ListParagraph"/>
        <w:numPr>
          <w:ilvl w:val="0"/>
          <w:numId w:val="19"/>
        </w:numPr>
        <w:tabs>
          <w:tab w:val="left" w:pos="821"/>
        </w:tabs>
        <w:spacing w:line="232" w:lineRule="exact"/>
        <w:ind w:right="116"/>
        <w:rPr>
          <w:rFonts w:ascii="Trebuchet MS" w:eastAsia="Trebuchet MS" w:hAnsi="Trebuchet MS" w:cs="Trebuchet MS"/>
          <w:sz w:val="20"/>
          <w:szCs w:val="20"/>
        </w:rPr>
      </w:pPr>
      <w:r>
        <w:rPr>
          <w:rFonts w:ascii="Trebuchet MS"/>
          <w:sz w:val="20"/>
        </w:rPr>
        <w:t>Are equipped with an acoustic warning device which can be activated by the</w:t>
      </w:r>
      <w:r>
        <w:rPr>
          <w:rFonts w:ascii="Trebuchet MS"/>
          <w:spacing w:val="-33"/>
          <w:sz w:val="20"/>
        </w:rPr>
        <w:t xml:space="preserve"> </w:t>
      </w:r>
      <w:r>
        <w:rPr>
          <w:rFonts w:ascii="Trebuchet MS"/>
          <w:sz w:val="20"/>
        </w:rPr>
        <w:t>operator.</w:t>
      </w:r>
    </w:p>
    <w:p w:rsidR="00E22020" w:rsidRDefault="00016963" w:rsidP="00A72E99">
      <w:pPr>
        <w:pStyle w:val="ListParagraph"/>
        <w:numPr>
          <w:ilvl w:val="0"/>
          <w:numId w:val="19"/>
        </w:numPr>
        <w:tabs>
          <w:tab w:val="left" w:pos="821"/>
        </w:tabs>
        <w:spacing w:before="36"/>
        <w:ind w:right="116"/>
        <w:rPr>
          <w:rFonts w:ascii="Trebuchet MS" w:eastAsia="Trebuchet MS" w:hAnsi="Trebuchet MS" w:cs="Trebuchet MS"/>
          <w:sz w:val="20"/>
          <w:szCs w:val="20"/>
        </w:rPr>
      </w:pPr>
      <w:r>
        <w:rPr>
          <w:rFonts w:ascii="Trebuchet MS"/>
          <w:sz w:val="20"/>
        </w:rPr>
        <w:t>Are equipped with an acoustic automatic reverse ring alarm;</w:t>
      </w:r>
      <w:r>
        <w:rPr>
          <w:rFonts w:ascii="Trebuchet MS"/>
          <w:spacing w:val="-7"/>
          <w:sz w:val="20"/>
        </w:rPr>
        <w:t xml:space="preserve"> </w:t>
      </w:r>
      <w:r>
        <w:rPr>
          <w:rFonts w:ascii="Trebuchet MS"/>
          <w:sz w:val="20"/>
        </w:rPr>
        <w:t>and</w:t>
      </w:r>
    </w:p>
    <w:p w:rsidR="00E22020" w:rsidRDefault="00016963" w:rsidP="00A72E99">
      <w:pPr>
        <w:pStyle w:val="ListParagraph"/>
        <w:numPr>
          <w:ilvl w:val="0"/>
          <w:numId w:val="19"/>
        </w:numPr>
        <w:tabs>
          <w:tab w:val="left" w:pos="821"/>
        </w:tabs>
        <w:spacing w:before="34" w:line="276" w:lineRule="auto"/>
        <w:ind w:right="121"/>
        <w:jc w:val="both"/>
        <w:rPr>
          <w:rFonts w:ascii="Trebuchet MS" w:eastAsia="Trebuchet MS" w:hAnsi="Trebuchet MS" w:cs="Trebuchet MS"/>
          <w:sz w:val="20"/>
          <w:szCs w:val="20"/>
        </w:rPr>
      </w:pPr>
      <w:r>
        <w:rPr>
          <w:rFonts w:ascii="Trebuchet MS"/>
          <w:sz w:val="20"/>
        </w:rPr>
        <w:t xml:space="preserve">Are inspected by the authorized operator </w:t>
      </w:r>
      <w:r>
        <w:rPr>
          <w:rFonts w:ascii="Trebuchet MS"/>
          <w:spacing w:val="3"/>
          <w:sz w:val="20"/>
        </w:rPr>
        <w:t xml:space="preserve">or </w:t>
      </w:r>
      <w:r>
        <w:rPr>
          <w:rFonts w:ascii="Trebuchet MS"/>
          <w:sz w:val="20"/>
        </w:rPr>
        <w:t>driver on a daily basis using a relevant checklist</w:t>
      </w:r>
      <w:r>
        <w:rPr>
          <w:rFonts w:ascii="Trebuchet MS"/>
          <w:w w:val="99"/>
          <w:sz w:val="20"/>
        </w:rPr>
        <w:t xml:space="preserve"> </w:t>
      </w:r>
      <w:r>
        <w:rPr>
          <w:rFonts w:ascii="Trebuchet MS"/>
          <w:sz w:val="20"/>
        </w:rPr>
        <w:t>prior</w:t>
      </w:r>
      <w:r>
        <w:rPr>
          <w:rFonts w:ascii="Trebuchet MS"/>
          <w:spacing w:val="20"/>
          <w:sz w:val="20"/>
        </w:rPr>
        <w:t xml:space="preserve"> </w:t>
      </w:r>
      <w:r>
        <w:rPr>
          <w:rFonts w:ascii="Trebuchet MS"/>
          <w:sz w:val="20"/>
        </w:rPr>
        <w:t>to</w:t>
      </w:r>
      <w:r>
        <w:rPr>
          <w:rFonts w:ascii="Trebuchet MS"/>
          <w:spacing w:val="21"/>
          <w:sz w:val="20"/>
        </w:rPr>
        <w:t xml:space="preserve"> </w:t>
      </w:r>
      <w:r>
        <w:rPr>
          <w:rFonts w:ascii="Trebuchet MS"/>
          <w:sz w:val="20"/>
        </w:rPr>
        <w:t>use</w:t>
      </w:r>
      <w:r>
        <w:rPr>
          <w:rFonts w:ascii="Trebuchet MS"/>
          <w:spacing w:val="20"/>
          <w:sz w:val="20"/>
        </w:rPr>
        <w:t xml:space="preserve"> </w:t>
      </w:r>
      <w:r>
        <w:rPr>
          <w:rFonts w:ascii="Trebuchet MS"/>
          <w:sz w:val="20"/>
        </w:rPr>
        <w:t>and</w:t>
      </w:r>
      <w:r>
        <w:rPr>
          <w:rFonts w:ascii="Trebuchet MS"/>
          <w:spacing w:val="20"/>
          <w:sz w:val="20"/>
        </w:rPr>
        <w:t xml:space="preserve"> </w:t>
      </w:r>
      <w:r>
        <w:rPr>
          <w:rFonts w:ascii="Trebuchet MS"/>
          <w:sz w:val="20"/>
        </w:rPr>
        <w:t>that</w:t>
      </w:r>
      <w:r>
        <w:rPr>
          <w:rFonts w:ascii="Trebuchet MS"/>
          <w:spacing w:val="21"/>
          <w:sz w:val="20"/>
        </w:rPr>
        <w:t xml:space="preserve"> </w:t>
      </w:r>
      <w:r>
        <w:rPr>
          <w:rFonts w:ascii="Trebuchet MS"/>
          <w:sz w:val="20"/>
        </w:rPr>
        <w:t>the</w:t>
      </w:r>
      <w:r>
        <w:rPr>
          <w:rFonts w:ascii="Trebuchet MS"/>
          <w:spacing w:val="19"/>
          <w:sz w:val="20"/>
        </w:rPr>
        <w:t xml:space="preserve"> </w:t>
      </w:r>
      <w:r>
        <w:rPr>
          <w:rFonts w:ascii="Trebuchet MS"/>
          <w:sz w:val="20"/>
        </w:rPr>
        <w:t>findings</w:t>
      </w:r>
      <w:r>
        <w:rPr>
          <w:rFonts w:ascii="Trebuchet MS"/>
          <w:spacing w:val="21"/>
          <w:sz w:val="20"/>
        </w:rPr>
        <w:t xml:space="preserve"> </w:t>
      </w:r>
      <w:r>
        <w:rPr>
          <w:rFonts w:ascii="Trebuchet MS"/>
          <w:sz w:val="20"/>
        </w:rPr>
        <w:t>of</w:t>
      </w:r>
      <w:r>
        <w:rPr>
          <w:rFonts w:ascii="Trebuchet MS"/>
          <w:spacing w:val="21"/>
          <w:sz w:val="20"/>
        </w:rPr>
        <w:t xml:space="preserve"> </w:t>
      </w:r>
      <w:r>
        <w:rPr>
          <w:rFonts w:ascii="Trebuchet MS"/>
          <w:sz w:val="20"/>
        </w:rPr>
        <w:t>such</w:t>
      </w:r>
      <w:r>
        <w:rPr>
          <w:rFonts w:ascii="Trebuchet MS"/>
          <w:spacing w:val="19"/>
          <w:sz w:val="20"/>
        </w:rPr>
        <w:t xml:space="preserve"> </w:t>
      </w:r>
      <w:r>
        <w:rPr>
          <w:rFonts w:ascii="Trebuchet MS"/>
          <w:sz w:val="20"/>
        </w:rPr>
        <w:t>inspection</w:t>
      </w:r>
      <w:r>
        <w:rPr>
          <w:rFonts w:ascii="Trebuchet MS"/>
          <w:spacing w:val="22"/>
          <w:sz w:val="20"/>
        </w:rPr>
        <w:t xml:space="preserve"> </w:t>
      </w:r>
      <w:r>
        <w:rPr>
          <w:rFonts w:ascii="Trebuchet MS"/>
          <w:sz w:val="20"/>
        </w:rPr>
        <w:t>are</w:t>
      </w:r>
      <w:r>
        <w:rPr>
          <w:rFonts w:ascii="Trebuchet MS"/>
          <w:spacing w:val="17"/>
          <w:sz w:val="20"/>
        </w:rPr>
        <w:t xml:space="preserve"> </w:t>
      </w:r>
      <w:r>
        <w:rPr>
          <w:rFonts w:ascii="Trebuchet MS"/>
          <w:sz w:val="20"/>
        </w:rPr>
        <w:t>recorded</w:t>
      </w:r>
      <w:r>
        <w:rPr>
          <w:rFonts w:ascii="Trebuchet MS"/>
          <w:spacing w:val="19"/>
          <w:sz w:val="20"/>
        </w:rPr>
        <w:t xml:space="preserve"> </w:t>
      </w:r>
      <w:r>
        <w:rPr>
          <w:rFonts w:ascii="Trebuchet MS"/>
          <w:sz w:val="20"/>
        </w:rPr>
        <w:t>in</w:t>
      </w:r>
      <w:r>
        <w:rPr>
          <w:rFonts w:ascii="Trebuchet MS"/>
          <w:spacing w:val="17"/>
          <w:sz w:val="20"/>
        </w:rPr>
        <w:t xml:space="preserve"> </w:t>
      </w:r>
      <w:r>
        <w:rPr>
          <w:rFonts w:ascii="Trebuchet MS"/>
          <w:sz w:val="20"/>
        </w:rPr>
        <w:t>a</w:t>
      </w:r>
      <w:r>
        <w:rPr>
          <w:rFonts w:ascii="Trebuchet MS"/>
          <w:spacing w:val="21"/>
          <w:sz w:val="20"/>
        </w:rPr>
        <w:t xml:space="preserve"> </w:t>
      </w:r>
      <w:r>
        <w:rPr>
          <w:rFonts w:ascii="Trebuchet MS"/>
          <w:sz w:val="20"/>
        </w:rPr>
        <w:t>register</w:t>
      </w:r>
      <w:r>
        <w:rPr>
          <w:rFonts w:ascii="Trebuchet MS"/>
          <w:spacing w:val="17"/>
          <w:sz w:val="20"/>
        </w:rPr>
        <w:t xml:space="preserve"> </w:t>
      </w:r>
      <w:r>
        <w:rPr>
          <w:rFonts w:ascii="Trebuchet MS"/>
          <w:sz w:val="20"/>
        </w:rPr>
        <w:t>kept</w:t>
      </w:r>
      <w:r>
        <w:rPr>
          <w:rFonts w:ascii="Trebuchet MS"/>
          <w:spacing w:val="17"/>
          <w:sz w:val="20"/>
        </w:rPr>
        <w:t xml:space="preserve"> </w:t>
      </w:r>
      <w:r>
        <w:rPr>
          <w:rFonts w:ascii="Trebuchet MS"/>
          <w:sz w:val="20"/>
        </w:rPr>
        <w:t>in</w:t>
      </w:r>
      <w:r>
        <w:rPr>
          <w:rFonts w:ascii="Trebuchet MS"/>
          <w:spacing w:val="17"/>
          <w:sz w:val="20"/>
        </w:rPr>
        <w:t xml:space="preserve"> </w:t>
      </w:r>
      <w:r>
        <w:rPr>
          <w:rFonts w:ascii="Trebuchet MS"/>
          <w:sz w:val="20"/>
        </w:rPr>
        <w:t>the</w:t>
      </w:r>
      <w:r>
        <w:rPr>
          <w:rFonts w:ascii="Trebuchet MS"/>
          <w:w w:val="99"/>
          <w:sz w:val="20"/>
        </w:rPr>
        <w:t xml:space="preserve"> </w:t>
      </w:r>
      <w:r>
        <w:rPr>
          <w:rFonts w:ascii="Trebuchet MS"/>
          <w:sz w:val="20"/>
        </w:rPr>
        <w:t>construction vehicle or mobile plant. Construction Regulation 2</w:t>
      </w:r>
      <w:r>
        <w:rPr>
          <w:rFonts w:ascii="Trebuchet MS"/>
          <w:spacing w:val="-16"/>
          <w:sz w:val="20"/>
        </w:rPr>
        <w:t xml:space="preserve"> </w:t>
      </w:r>
      <w:r>
        <w:rPr>
          <w:rFonts w:ascii="Trebuchet MS"/>
          <w:sz w:val="20"/>
        </w:rPr>
        <w:t>states</w:t>
      </w:r>
    </w:p>
    <w:p w:rsidR="00E22020" w:rsidRDefault="00016963">
      <w:pPr>
        <w:pStyle w:val="BodyText"/>
        <w:spacing w:line="276" w:lineRule="auto"/>
        <w:ind w:left="820" w:right="121"/>
        <w:jc w:val="both"/>
        <w:rPr>
          <w:rFonts w:ascii="Trebuchet MS" w:eastAsia="Trebuchet MS" w:hAnsi="Trebuchet MS" w:cs="Trebuchet MS"/>
        </w:rPr>
      </w:pPr>
      <w:r>
        <w:rPr>
          <w:rFonts w:ascii="Trebuchet MS"/>
        </w:rPr>
        <w:t>(a)A</w:t>
      </w:r>
      <w:r>
        <w:rPr>
          <w:rFonts w:ascii="Trebuchet MS"/>
          <w:spacing w:val="27"/>
        </w:rPr>
        <w:t xml:space="preserve"> </w:t>
      </w:r>
      <w:r>
        <w:rPr>
          <w:rFonts w:ascii="Trebuchet MS"/>
        </w:rPr>
        <w:t>contractor</w:t>
      </w:r>
      <w:r>
        <w:rPr>
          <w:rFonts w:ascii="Trebuchet MS"/>
          <w:spacing w:val="27"/>
        </w:rPr>
        <w:t xml:space="preserve"> </w:t>
      </w:r>
      <w:r>
        <w:rPr>
          <w:rFonts w:ascii="Trebuchet MS"/>
        </w:rPr>
        <w:t>must</w:t>
      </w:r>
      <w:r>
        <w:rPr>
          <w:rFonts w:ascii="Trebuchet MS"/>
          <w:spacing w:val="27"/>
        </w:rPr>
        <w:t xml:space="preserve"> </w:t>
      </w:r>
      <w:r>
        <w:rPr>
          <w:rFonts w:ascii="Trebuchet MS"/>
        </w:rPr>
        <w:t>ensure</w:t>
      </w:r>
      <w:r>
        <w:rPr>
          <w:rFonts w:ascii="Trebuchet MS"/>
          <w:spacing w:val="26"/>
        </w:rPr>
        <w:t xml:space="preserve"> </w:t>
      </w:r>
      <w:r>
        <w:rPr>
          <w:rFonts w:ascii="Trebuchet MS"/>
        </w:rPr>
        <w:t>that</w:t>
      </w:r>
      <w:r>
        <w:rPr>
          <w:rFonts w:ascii="Trebuchet MS"/>
          <w:spacing w:val="27"/>
        </w:rPr>
        <w:t xml:space="preserve"> </w:t>
      </w:r>
      <w:r>
        <w:rPr>
          <w:rFonts w:ascii="Trebuchet MS"/>
        </w:rPr>
        <w:t>no</w:t>
      </w:r>
      <w:r>
        <w:rPr>
          <w:rFonts w:ascii="Trebuchet MS"/>
          <w:spacing w:val="27"/>
        </w:rPr>
        <w:t xml:space="preserve"> </w:t>
      </w:r>
      <w:r>
        <w:rPr>
          <w:rFonts w:ascii="Trebuchet MS"/>
        </w:rPr>
        <w:t>person</w:t>
      </w:r>
      <w:r>
        <w:rPr>
          <w:rFonts w:ascii="Trebuchet MS"/>
          <w:spacing w:val="25"/>
        </w:rPr>
        <w:t xml:space="preserve"> </w:t>
      </w:r>
      <w:r>
        <w:rPr>
          <w:rFonts w:ascii="Trebuchet MS"/>
        </w:rPr>
        <w:t>rides</w:t>
      </w:r>
      <w:r>
        <w:rPr>
          <w:rFonts w:ascii="Trebuchet MS"/>
          <w:spacing w:val="27"/>
        </w:rPr>
        <w:t xml:space="preserve"> </w:t>
      </w:r>
      <w:r>
        <w:rPr>
          <w:rFonts w:ascii="Trebuchet MS"/>
        </w:rPr>
        <w:t>or</w:t>
      </w:r>
      <w:r>
        <w:rPr>
          <w:rFonts w:ascii="Trebuchet MS"/>
          <w:spacing w:val="28"/>
        </w:rPr>
        <w:t xml:space="preserve"> </w:t>
      </w:r>
      <w:r>
        <w:rPr>
          <w:rFonts w:ascii="Trebuchet MS"/>
        </w:rPr>
        <w:t>is</w:t>
      </w:r>
      <w:r>
        <w:rPr>
          <w:rFonts w:ascii="Trebuchet MS"/>
          <w:spacing w:val="27"/>
        </w:rPr>
        <w:t xml:space="preserve"> </w:t>
      </w:r>
      <w:r>
        <w:rPr>
          <w:rFonts w:ascii="Trebuchet MS"/>
        </w:rPr>
        <w:t>required</w:t>
      </w:r>
      <w:r>
        <w:rPr>
          <w:rFonts w:ascii="Trebuchet MS"/>
          <w:spacing w:val="27"/>
        </w:rPr>
        <w:t xml:space="preserve"> </w:t>
      </w:r>
      <w:r>
        <w:rPr>
          <w:rFonts w:ascii="Trebuchet MS"/>
        </w:rPr>
        <w:t>or</w:t>
      </w:r>
      <w:r>
        <w:rPr>
          <w:rFonts w:ascii="Trebuchet MS"/>
          <w:spacing w:val="27"/>
        </w:rPr>
        <w:t xml:space="preserve"> </w:t>
      </w:r>
      <w:r>
        <w:rPr>
          <w:rFonts w:ascii="Trebuchet MS"/>
        </w:rPr>
        <w:t>permitted</w:t>
      </w:r>
      <w:r>
        <w:rPr>
          <w:rFonts w:ascii="Trebuchet MS"/>
          <w:spacing w:val="27"/>
        </w:rPr>
        <w:t xml:space="preserve"> </w:t>
      </w:r>
      <w:r>
        <w:rPr>
          <w:rFonts w:ascii="Trebuchet MS"/>
        </w:rPr>
        <w:t>to</w:t>
      </w:r>
      <w:r>
        <w:rPr>
          <w:rFonts w:ascii="Trebuchet MS"/>
          <w:spacing w:val="27"/>
        </w:rPr>
        <w:t xml:space="preserve"> </w:t>
      </w:r>
      <w:r>
        <w:rPr>
          <w:rFonts w:ascii="Trebuchet MS"/>
        </w:rPr>
        <w:t>ride</w:t>
      </w:r>
      <w:r>
        <w:rPr>
          <w:rFonts w:ascii="Trebuchet MS"/>
          <w:spacing w:val="25"/>
        </w:rPr>
        <w:t xml:space="preserve"> </w:t>
      </w:r>
      <w:r>
        <w:rPr>
          <w:rFonts w:ascii="Trebuchet MS"/>
        </w:rPr>
        <w:t>on</w:t>
      </w:r>
      <w:r>
        <w:rPr>
          <w:rFonts w:ascii="Trebuchet MS"/>
          <w:spacing w:val="25"/>
        </w:rPr>
        <w:t xml:space="preserve"> </w:t>
      </w:r>
      <w:r>
        <w:rPr>
          <w:rFonts w:ascii="Trebuchet MS"/>
        </w:rPr>
        <w:t>a</w:t>
      </w:r>
      <w:r>
        <w:rPr>
          <w:rFonts w:ascii="Trebuchet MS"/>
          <w:w w:val="99"/>
        </w:rPr>
        <w:t xml:space="preserve"> </w:t>
      </w:r>
      <w:r>
        <w:rPr>
          <w:rFonts w:ascii="Trebuchet MS"/>
        </w:rPr>
        <w:t>construction</w:t>
      </w:r>
      <w:r>
        <w:rPr>
          <w:rFonts w:ascii="Trebuchet MS"/>
          <w:spacing w:val="-5"/>
        </w:rPr>
        <w:t xml:space="preserve"> </w:t>
      </w:r>
      <w:r>
        <w:rPr>
          <w:rFonts w:ascii="Trebuchet MS"/>
        </w:rPr>
        <w:t>vehicle</w:t>
      </w:r>
      <w:r>
        <w:rPr>
          <w:rFonts w:ascii="Trebuchet MS"/>
          <w:spacing w:val="-4"/>
        </w:rPr>
        <w:t xml:space="preserve"> </w:t>
      </w:r>
      <w:r>
        <w:rPr>
          <w:rFonts w:ascii="Trebuchet MS"/>
        </w:rPr>
        <w:t>or</w:t>
      </w:r>
      <w:r>
        <w:rPr>
          <w:rFonts w:ascii="Trebuchet MS"/>
          <w:spacing w:val="-4"/>
        </w:rPr>
        <w:t xml:space="preserve"> </w:t>
      </w:r>
      <w:r>
        <w:rPr>
          <w:rFonts w:ascii="Trebuchet MS"/>
        </w:rPr>
        <w:t>mobile</w:t>
      </w:r>
      <w:r>
        <w:rPr>
          <w:rFonts w:ascii="Trebuchet MS"/>
          <w:spacing w:val="-2"/>
        </w:rPr>
        <w:t xml:space="preserve"> </w:t>
      </w:r>
      <w:r>
        <w:rPr>
          <w:rFonts w:ascii="Trebuchet MS"/>
        </w:rPr>
        <w:t>plant</w:t>
      </w:r>
      <w:r>
        <w:rPr>
          <w:rFonts w:ascii="Trebuchet MS"/>
          <w:spacing w:val="-4"/>
        </w:rPr>
        <w:t xml:space="preserve"> </w:t>
      </w:r>
      <w:r>
        <w:rPr>
          <w:rFonts w:ascii="Trebuchet MS"/>
        </w:rPr>
        <w:t>otherwise</w:t>
      </w:r>
      <w:r>
        <w:rPr>
          <w:rFonts w:ascii="Trebuchet MS"/>
          <w:spacing w:val="-4"/>
        </w:rPr>
        <w:t xml:space="preserve"> </w:t>
      </w:r>
      <w:r>
        <w:rPr>
          <w:rFonts w:ascii="Trebuchet MS"/>
        </w:rPr>
        <w:t>than</w:t>
      </w:r>
      <w:r>
        <w:rPr>
          <w:rFonts w:ascii="Trebuchet MS"/>
          <w:spacing w:val="-5"/>
        </w:rPr>
        <w:t xml:space="preserve"> </w:t>
      </w:r>
      <w:r>
        <w:rPr>
          <w:rFonts w:ascii="Trebuchet MS"/>
        </w:rPr>
        <w:t>in</w:t>
      </w:r>
      <w:r>
        <w:rPr>
          <w:rFonts w:ascii="Trebuchet MS"/>
          <w:spacing w:val="-5"/>
        </w:rPr>
        <w:t xml:space="preserve"> </w:t>
      </w:r>
      <w:r>
        <w:rPr>
          <w:rFonts w:ascii="Trebuchet MS"/>
        </w:rPr>
        <w:t>a</w:t>
      </w:r>
      <w:r>
        <w:rPr>
          <w:rFonts w:ascii="Trebuchet MS"/>
          <w:spacing w:val="-3"/>
        </w:rPr>
        <w:t xml:space="preserve"> </w:t>
      </w:r>
      <w:r>
        <w:rPr>
          <w:rFonts w:ascii="Trebuchet MS"/>
        </w:rPr>
        <w:t>safe</w:t>
      </w:r>
      <w:r>
        <w:rPr>
          <w:rFonts w:ascii="Trebuchet MS"/>
          <w:spacing w:val="-4"/>
        </w:rPr>
        <w:t xml:space="preserve"> </w:t>
      </w:r>
      <w:r>
        <w:rPr>
          <w:rFonts w:ascii="Trebuchet MS"/>
        </w:rPr>
        <w:t>place</w:t>
      </w:r>
      <w:r>
        <w:rPr>
          <w:rFonts w:ascii="Trebuchet MS"/>
          <w:spacing w:val="-2"/>
        </w:rPr>
        <w:t xml:space="preserve"> </w:t>
      </w:r>
      <w:r>
        <w:rPr>
          <w:rFonts w:ascii="Trebuchet MS"/>
        </w:rPr>
        <w:t>provided</w:t>
      </w:r>
      <w:r>
        <w:rPr>
          <w:rFonts w:ascii="Trebuchet MS"/>
          <w:spacing w:val="-4"/>
        </w:rPr>
        <w:t xml:space="preserve"> </w:t>
      </w:r>
      <w:r>
        <w:rPr>
          <w:rFonts w:ascii="Trebuchet MS"/>
        </w:rPr>
        <w:t>there</w:t>
      </w:r>
      <w:r>
        <w:rPr>
          <w:rFonts w:ascii="Trebuchet MS"/>
          <w:spacing w:val="-4"/>
        </w:rPr>
        <w:t xml:space="preserve"> </w:t>
      </w:r>
      <w:r>
        <w:rPr>
          <w:rFonts w:ascii="Trebuchet MS"/>
        </w:rPr>
        <w:t>on</w:t>
      </w:r>
      <w:r>
        <w:rPr>
          <w:rFonts w:ascii="Trebuchet MS"/>
          <w:spacing w:val="-4"/>
        </w:rPr>
        <w:t xml:space="preserve"> </w:t>
      </w:r>
      <w:r>
        <w:rPr>
          <w:rFonts w:ascii="Trebuchet MS"/>
        </w:rPr>
        <w:t>for</w:t>
      </w:r>
      <w:r>
        <w:rPr>
          <w:rFonts w:ascii="Trebuchet MS"/>
          <w:spacing w:val="-2"/>
        </w:rPr>
        <w:t xml:space="preserve"> </w:t>
      </w:r>
      <w:r>
        <w:rPr>
          <w:rFonts w:ascii="Trebuchet MS"/>
        </w:rPr>
        <w:t>that</w:t>
      </w:r>
      <w:r>
        <w:rPr>
          <w:rFonts w:ascii="Trebuchet MS"/>
          <w:w w:val="99"/>
        </w:rPr>
        <w:t xml:space="preserve"> </w:t>
      </w:r>
      <w:r>
        <w:rPr>
          <w:rFonts w:ascii="Trebuchet MS"/>
        </w:rPr>
        <w:t>purpose;</w:t>
      </w:r>
    </w:p>
    <w:p w:rsidR="00E22020" w:rsidRDefault="00016963">
      <w:pPr>
        <w:pStyle w:val="BodyText"/>
        <w:spacing w:before="2" w:line="276" w:lineRule="auto"/>
        <w:ind w:left="820" w:right="116"/>
        <w:rPr>
          <w:rFonts w:ascii="Trebuchet MS" w:eastAsia="Trebuchet MS" w:hAnsi="Trebuchet MS" w:cs="Trebuchet MS"/>
        </w:rPr>
      </w:pPr>
      <w:r>
        <w:rPr>
          <w:rFonts w:ascii="Trebuchet MS"/>
        </w:rPr>
        <w:t>(b)every</w:t>
      </w:r>
      <w:r>
        <w:rPr>
          <w:rFonts w:ascii="Trebuchet MS"/>
          <w:spacing w:val="26"/>
        </w:rPr>
        <w:t xml:space="preserve"> </w:t>
      </w:r>
      <w:r>
        <w:rPr>
          <w:rFonts w:ascii="Trebuchet MS"/>
        </w:rPr>
        <w:t>contractor</w:t>
      </w:r>
      <w:r>
        <w:rPr>
          <w:rFonts w:ascii="Trebuchet MS"/>
          <w:spacing w:val="26"/>
        </w:rPr>
        <w:t xml:space="preserve"> </w:t>
      </w:r>
      <w:r>
        <w:rPr>
          <w:rFonts w:ascii="Trebuchet MS"/>
        </w:rPr>
        <w:t>site</w:t>
      </w:r>
      <w:r>
        <w:rPr>
          <w:rFonts w:ascii="Trebuchet MS"/>
          <w:spacing w:val="26"/>
        </w:rPr>
        <w:t xml:space="preserve"> </w:t>
      </w:r>
      <w:r>
        <w:rPr>
          <w:rFonts w:ascii="Trebuchet MS"/>
        </w:rPr>
        <w:t>is</w:t>
      </w:r>
      <w:r>
        <w:rPr>
          <w:rFonts w:ascii="Trebuchet MS"/>
          <w:spacing w:val="27"/>
        </w:rPr>
        <w:t xml:space="preserve"> </w:t>
      </w:r>
      <w:r>
        <w:rPr>
          <w:rFonts w:ascii="Trebuchet MS"/>
        </w:rPr>
        <w:t>organized</w:t>
      </w:r>
      <w:r>
        <w:rPr>
          <w:rFonts w:ascii="Trebuchet MS"/>
          <w:spacing w:val="25"/>
        </w:rPr>
        <w:t xml:space="preserve"> </w:t>
      </w:r>
      <w:r>
        <w:rPr>
          <w:rFonts w:ascii="Trebuchet MS"/>
        </w:rPr>
        <w:t>in</w:t>
      </w:r>
      <w:r>
        <w:rPr>
          <w:rFonts w:ascii="Trebuchet MS"/>
          <w:spacing w:val="25"/>
        </w:rPr>
        <w:t xml:space="preserve"> </w:t>
      </w:r>
      <w:r>
        <w:rPr>
          <w:rFonts w:ascii="Trebuchet MS"/>
        </w:rPr>
        <w:t>such</w:t>
      </w:r>
      <w:r>
        <w:rPr>
          <w:rFonts w:ascii="Trebuchet MS"/>
          <w:spacing w:val="25"/>
        </w:rPr>
        <w:t xml:space="preserve"> </w:t>
      </w:r>
      <w:r>
        <w:rPr>
          <w:rFonts w:ascii="Trebuchet MS"/>
        </w:rPr>
        <w:t>a</w:t>
      </w:r>
      <w:r>
        <w:rPr>
          <w:rFonts w:ascii="Trebuchet MS"/>
          <w:spacing w:val="27"/>
        </w:rPr>
        <w:t xml:space="preserve"> </w:t>
      </w:r>
      <w:r>
        <w:rPr>
          <w:rFonts w:ascii="Trebuchet MS"/>
        </w:rPr>
        <w:t>way</w:t>
      </w:r>
      <w:r>
        <w:rPr>
          <w:rFonts w:ascii="Trebuchet MS"/>
          <w:spacing w:val="26"/>
        </w:rPr>
        <w:t xml:space="preserve"> </w:t>
      </w:r>
      <w:r>
        <w:rPr>
          <w:rFonts w:ascii="Trebuchet MS"/>
        </w:rPr>
        <w:t>that,</w:t>
      </w:r>
      <w:r>
        <w:rPr>
          <w:rFonts w:ascii="Trebuchet MS"/>
          <w:spacing w:val="25"/>
        </w:rPr>
        <w:t xml:space="preserve"> </w:t>
      </w:r>
      <w:r>
        <w:rPr>
          <w:rFonts w:ascii="Trebuchet MS"/>
        </w:rPr>
        <w:t>as</w:t>
      </w:r>
      <w:r>
        <w:rPr>
          <w:rFonts w:ascii="Trebuchet MS"/>
          <w:spacing w:val="27"/>
        </w:rPr>
        <w:t xml:space="preserve"> </w:t>
      </w:r>
      <w:r>
        <w:rPr>
          <w:rFonts w:ascii="Trebuchet MS"/>
        </w:rPr>
        <w:t>far</w:t>
      </w:r>
      <w:r>
        <w:rPr>
          <w:rFonts w:ascii="Trebuchet MS"/>
          <w:spacing w:val="33"/>
        </w:rPr>
        <w:t xml:space="preserve"> </w:t>
      </w:r>
      <w:r>
        <w:rPr>
          <w:rFonts w:ascii="Trebuchet MS"/>
        </w:rPr>
        <w:t>as</w:t>
      </w:r>
      <w:r>
        <w:rPr>
          <w:rFonts w:ascii="Trebuchet MS"/>
          <w:spacing w:val="27"/>
        </w:rPr>
        <w:t xml:space="preserve"> </w:t>
      </w:r>
      <w:r>
        <w:rPr>
          <w:rFonts w:ascii="Trebuchet MS"/>
        </w:rPr>
        <w:t>reasonably</w:t>
      </w:r>
      <w:r>
        <w:rPr>
          <w:rFonts w:ascii="Trebuchet MS"/>
          <w:spacing w:val="26"/>
        </w:rPr>
        <w:t xml:space="preserve"> </w:t>
      </w:r>
      <w:r>
        <w:rPr>
          <w:rFonts w:ascii="Trebuchet MS"/>
        </w:rPr>
        <w:t>practicable,</w:t>
      </w:r>
      <w:r>
        <w:rPr>
          <w:rFonts w:ascii="Trebuchet MS"/>
          <w:spacing w:val="-1"/>
          <w:w w:val="99"/>
        </w:rPr>
        <w:t xml:space="preserve"> </w:t>
      </w:r>
      <w:r>
        <w:rPr>
          <w:rFonts w:ascii="Trebuchet MS"/>
        </w:rPr>
        <w:t>pedestrians and vehicles can move safely and without risk to</w:t>
      </w:r>
      <w:r>
        <w:rPr>
          <w:rFonts w:ascii="Trebuchet MS"/>
          <w:spacing w:val="-34"/>
        </w:rPr>
        <w:t xml:space="preserve"> </w:t>
      </w:r>
      <w:r>
        <w:rPr>
          <w:rFonts w:ascii="Trebuchet MS"/>
        </w:rPr>
        <w:t>health;</w:t>
      </w:r>
    </w:p>
    <w:p w:rsidR="00E22020" w:rsidRDefault="00016963">
      <w:pPr>
        <w:pStyle w:val="BodyText"/>
        <w:spacing w:line="276" w:lineRule="auto"/>
        <w:ind w:left="820" w:right="116"/>
        <w:rPr>
          <w:rFonts w:ascii="Trebuchet MS" w:eastAsia="Trebuchet MS" w:hAnsi="Trebuchet MS" w:cs="Trebuchet MS"/>
        </w:rPr>
      </w:pPr>
      <w:r>
        <w:rPr>
          <w:rFonts w:ascii="Trebuchet MS"/>
        </w:rPr>
        <w:t>(c)the traffic routes are suitable for the persons, construction vehicles or mobile plants</w:t>
      </w:r>
      <w:r>
        <w:rPr>
          <w:rFonts w:ascii="Trebuchet MS"/>
          <w:spacing w:val="-17"/>
        </w:rPr>
        <w:t xml:space="preserve"> </w:t>
      </w:r>
      <w:r>
        <w:rPr>
          <w:rFonts w:ascii="Trebuchet MS"/>
        </w:rPr>
        <w:t>using</w:t>
      </w:r>
      <w:r>
        <w:rPr>
          <w:rFonts w:ascii="Trebuchet MS"/>
          <w:w w:val="99"/>
        </w:rPr>
        <w:t xml:space="preserve"> </w:t>
      </w:r>
      <w:r>
        <w:rPr>
          <w:rFonts w:ascii="Trebuchet MS"/>
        </w:rPr>
        <w:t>them, are sufficient in number, in suitable positions and of sufficient</w:t>
      </w:r>
      <w:r>
        <w:rPr>
          <w:rFonts w:ascii="Trebuchet MS"/>
          <w:spacing w:val="-37"/>
        </w:rPr>
        <w:t xml:space="preserve"> </w:t>
      </w:r>
      <w:r>
        <w:rPr>
          <w:rFonts w:ascii="Trebuchet MS"/>
        </w:rPr>
        <w:t>size;</w:t>
      </w:r>
    </w:p>
    <w:p w:rsidR="00E22020" w:rsidRDefault="00016963">
      <w:pPr>
        <w:pStyle w:val="BodyText"/>
        <w:spacing w:before="1"/>
        <w:ind w:left="820" w:right="116"/>
        <w:rPr>
          <w:rFonts w:ascii="Trebuchet MS" w:eastAsia="Trebuchet MS" w:hAnsi="Trebuchet MS" w:cs="Trebuchet MS"/>
        </w:rPr>
      </w:pPr>
      <w:r>
        <w:rPr>
          <w:rFonts w:ascii="Trebuchet MS"/>
        </w:rPr>
        <w:t>(d)every traffic route is, where necessary, indicated by suitable</w:t>
      </w:r>
      <w:r>
        <w:rPr>
          <w:rFonts w:ascii="Trebuchet MS"/>
          <w:spacing w:val="-41"/>
        </w:rPr>
        <w:t xml:space="preserve"> </w:t>
      </w:r>
      <w:r>
        <w:rPr>
          <w:rFonts w:ascii="Trebuchet MS"/>
        </w:rPr>
        <w:t>signs;</w:t>
      </w:r>
    </w:p>
    <w:p w:rsidR="00E22020" w:rsidRDefault="00016963">
      <w:pPr>
        <w:pStyle w:val="BodyText"/>
        <w:spacing w:before="34" w:line="276" w:lineRule="auto"/>
        <w:ind w:left="820" w:right="116"/>
        <w:rPr>
          <w:rFonts w:ascii="Trebuchet MS" w:eastAsia="Trebuchet MS" w:hAnsi="Trebuchet MS" w:cs="Trebuchet MS"/>
        </w:rPr>
      </w:pPr>
      <w:r>
        <w:rPr>
          <w:rFonts w:ascii="Trebuchet MS"/>
        </w:rPr>
        <w:t>(e)all</w:t>
      </w:r>
      <w:r>
        <w:rPr>
          <w:rFonts w:ascii="Trebuchet MS"/>
          <w:spacing w:val="13"/>
        </w:rPr>
        <w:t xml:space="preserve"> </w:t>
      </w:r>
      <w:r>
        <w:rPr>
          <w:rFonts w:ascii="Trebuchet MS"/>
        </w:rPr>
        <w:t>construction</w:t>
      </w:r>
      <w:r>
        <w:rPr>
          <w:rFonts w:ascii="Trebuchet MS"/>
          <w:spacing w:val="14"/>
        </w:rPr>
        <w:t xml:space="preserve"> </w:t>
      </w:r>
      <w:r>
        <w:rPr>
          <w:rFonts w:ascii="Trebuchet MS"/>
        </w:rPr>
        <w:t>vehicles</w:t>
      </w:r>
      <w:r>
        <w:rPr>
          <w:rFonts w:ascii="Trebuchet MS"/>
          <w:spacing w:val="15"/>
        </w:rPr>
        <w:t xml:space="preserve"> </w:t>
      </w:r>
      <w:r>
        <w:rPr>
          <w:rFonts w:ascii="Trebuchet MS"/>
        </w:rPr>
        <w:t>and</w:t>
      </w:r>
      <w:r>
        <w:rPr>
          <w:rFonts w:ascii="Trebuchet MS"/>
          <w:spacing w:val="14"/>
        </w:rPr>
        <w:t xml:space="preserve"> </w:t>
      </w:r>
      <w:r>
        <w:rPr>
          <w:rFonts w:ascii="Trebuchet MS"/>
        </w:rPr>
        <w:t>mobile</w:t>
      </w:r>
      <w:r>
        <w:rPr>
          <w:rFonts w:ascii="Trebuchet MS"/>
          <w:spacing w:val="14"/>
        </w:rPr>
        <w:t xml:space="preserve"> </w:t>
      </w:r>
      <w:r>
        <w:rPr>
          <w:rFonts w:ascii="Trebuchet MS"/>
        </w:rPr>
        <w:t>plant</w:t>
      </w:r>
      <w:r>
        <w:rPr>
          <w:rFonts w:ascii="Trebuchet MS"/>
          <w:spacing w:val="17"/>
        </w:rPr>
        <w:t xml:space="preserve"> </w:t>
      </w:r>
      <w:r>
        <w:rPr>
          <w:rFonts w:ascii="Trebuchet MS"/>
        </w:rPr>
        <w:t>left</w:t>
      </w:r>
      <w:r>
        <w:rPr>
          <w:rFonts w:ascii="Trebuchet MS"/>
          <w:spacing w:val="15"/>
        </w:rPr>
        <w:t xml:space="preserve"> </w:t>
      </w:r>
      <w:r>
        <w:rPr>
          <w:rFonts w:ascii="Trebuchet MS"/>
        </w:rPr>
        <w:t>unattended</w:t>
      </w:r>
      <w:r>
        <w:rPr>
          <w:rFonts w:ascii="Trebuchet MS"/>
          <w:spacing w:val="13"/>
        </w:rPr>
        <w:t xml:space="preserve"> </w:t>
      </w:r>
      <w:r>
        <w:rPr>
          <w:rFonts w:ascii="Trebuchet MS"/>
        </w:rPr>
        <w:t>at</w:t>
      </w:r>
      <w:r>
        <w:rPr>
          <w:rFonts w:ascii="Trebuchet MS"/>
          <w:spacing w:val="17"/>
        </w:rPr>
        <w:t xml:space="preserve"> </w:t>
      </w:r>
      <w:r>
        <w:rPr>
          <w:rFonts w:ascii="Trebuchet MS"/>
        </w:rPr>
        <w:t>night,</w:t>
      </w:r>
      <w:r>
        <w:rPr>
          <w:rFonts w:ascii="Trebuchet MS"/>
          <w:spacing w:val="14"/>
        </w:rPr>
        <w:t xml:space="preserve"> </w:t>
      </w:r>
      <w:r>
        <w:rPr>
          <w:rFonts w:ascii="Trebuchet MS"/>
        </w:rPr>
        <w:t>adjacent</w:t>
      </w:r>
      <w:r>
        <w:rPr>
          <w:rFonts w:ascii="Trebuchet MS"/>
          <w:spacing w:val="15"/>
        </w:rPr>
        <w:t xml:space="preserve"> </w:t>
      </w:r>
      <w:r>
        <w:rPr>
          <w:rFonts w:ascii="Trebuchet MS"/>
        </w:rPr>
        <w:t>to</w:t>
      </w:r>
      <w:r>
        <w:rPr>
          <w:rFonts w:ascii="Trebuchet MS"/>
          <w:spacing w:val="16"/>
        </w:rPr>
        <w:t xml:space="preserve"> </w:t>
      </w:r>
      <w:r>
        <w:rPr>
          <w:rFonts w:ascii="Trebuchet MS"/>
        </w:rPr>
        <w:t>a</w:t>
      </w:r>
      <w:r>
        <w:rPr>
          <w:rFonts w:ascii="Trebuchet MS"/>
          <w:spacing w:val="15"/>
        </w:rPr>
        <w:t xml:space="preserve"> </w:t>
      </w:r>
      <w:r>
        <w:rPr>
          <w:rFonts w:ascii="Trebuchet MS"/>
        </w:rPr>
        <w:t>public</w:t>
      </w:r>
      <w:r>
        <w:rPr>
          <w:rFonts w:ascii="Trebuchet MS"/>
          <w:w w:val="99"/>
        </w:rPr>
        <w:t xml:space="preserve"> </w:t>
      </w:r>
      <w:r>
        <w:rPr>
          <w:rFonts w:ascii="Trebuchet MS"/>
        </w:rPr>
        <w:t>road in normal use or adjacent to construction areas where works in progress,</w:t>
      </w:r>
      <w:r>
        <w:rPr>
          <w:rFonts w:ascii="Trebuchet MS"/>
          <w:spacing w:val="53"/>
        </w:rPr>
        <w:t xml:space="preserve"> </w:t>
      </w:r>
      <w:r>
        <w:rPr>
          <w:rFonts w:ascii="Trebuchet MS"/>
        </w:rPr>
        <w:t>have</w:t>
      </w:r>
      <w:r>
        <w:rPr>
          <w:rFonts w:ascii="Trebuchet MS"/>
          <w:w w:val="99"/>
        </w:rPr>
        <w:t xml:space="preserve"> </w:t>
      </w:r>
      <w:r>
        <w:rPr>
          <w:rFonts w:ascii="Trebuchet MS"/>
        </w:rPr>
        <w:t>appropriate lights or reflectors, in order to identify the location of the vehicles or</w:t>
      </w:r>
      <w:r>
        <w:rPr>
          <w:rFonts w:ascii="Trebuchet MS"/>
          <w:spacing w:val="24"/>
        </w:rPr>
        <w:t xml:space="preserve"> </w:t>
      </w:r>
      <w:r>
        <w:rPr>
          <w:rFonts w:ascii="Trebuchet MS"/>
        </w:rPr>
        <w:t>plant;</w:t>
      </w:r>
      <w:r>
        <w:rPr>
          <w:rFonts w:ascii="Trebuchet MS"/>
          <w:spacing w:val="-1"/>
          <w:w w:val="99"/>
        </w:rPr>
        <w:t xml:space="preserve">  </w:t>
      </w:r>
      <w:r>
        <w:rPr>
          <w:rFonts w:ascii="Trebuchet MS"/>
        </w:rPr>
        <w:t>(f)all</w:t>
      </w:r>
      <w:r>
        <w:rPr>
          <w:rFonts w:ascii="Trebuchet MS"/>
          <w:spacing w:val="47"/>
        </w:rPr>
        <w:t xml:space="preserve"> </w:t>
      </w:r>
      <w:r>
        <w:rPr>
          <w:rFonts w:ascii="Trebuchet MS"/>
        </w:rPr>
        <w:t>construction</w:t>
      </w:r>
      <w:r>
        <w:rPr>
          <w:rFonts w:ascii="Trebuchet MS"/>
          <w:spacing w:val="45"/>
        </w:rPr>
        <w:t xml:space="preserve"> </w:t>
      </w:r>
      <w:r>
        <w:rPr>
          <w:rFonts w:ascii="Trebuchet MS"/>
        </w:rPr>
        <w:t>vehicles</w:t>
      </w:r>
      <w:r>
        <w:rPr>
          <w:rFonts w:ascii="Trebuchet MS"/>
          <w:spacing w:val="47"/>
        </w:rPr>
        <w:t xml:space="preserve"> </w:t>
      </w:r>
      <w:r>
        <w:rPr>
          <w:rFonts w:ascii="Trebuchet MS"/>
        </w:rPr>
        <w:t>or</w:t>
      </w:r>
      <w:r>
        <w:rPr>
          <w:rFonts w:ascii="Trebuchet MS"/>
          <w:spacing w:val="46"/>
        </w:rPr>
        <w:t xml:space="preserve"> </w:t>
      </w:r>
      <w:r>
        <w:rPr>
          <w:rFonts w:ascii="Trebuchet MS"/>
        </w:rPr>
        <w:t>mobile</w:t>
      </w:r>
      <w:r>
        <w:rPr>
          <w:rFonts w:ascii="Trebuchet MS"/>
          <w:spacing w:val="48"/>
        </w:rPr>
        <w:t xml:space="preserve"> </w:t>
      </w:r>
      <w:r>
        <w:rPr>
          <w:rFonts w:ascii="Trebuchet MS"/>
        </w:rPr>
        <w:t>plant</w:t>
      </w:r>
      <w:r>
        <w:rPr>
          <w:rFonts w:ascii="Trebuchet MS"/>
          <w:spacing w:val="49"/>
        </w:rPr>
        <w:t xml:space="preserve"> </w:t>
      </w:r>
      <w:r>
        <w:rPr>
          <w:rFonts w:ascii="Trebuchet MS"/>
        </w:rPr>
        <w:t>when</w:t>
      </w:r>
      <w:r>
        <w:rPr>
          <w:rFonts w:ascii="Trebuchet MS"/>
          <w:spacing w:val="49"/>
        </w:rPr>
        <w:t xml:space="preserve"> </w:t>
      </w:r>
      <w:r>
        <w:rPr>
          <w:rFonts w:ascii="Trebuchet MS"/>
        </w:rPr>
        <w:t>not</w:t>
      </w:r>
      <w:r>
        <w:rPr>
          <w:rFonts w:ascii="Trebuchet MS"/>
          <w:spacing w:val="47"/>
        </w:rPr>
        <w:t xml:space="preserve"> </w:t>
      </w:r>
      <w:r>
        <w:rPr>
          <w:rFonts w:ascii="Trebuchet MS"/>
        </w:rPr>
        <w:t>in</w:t>
      </w:r>
      <w:r>
        <w:rPr>
          <w:rFonts w:ascii="Trebuchet MS"/>
          <w:spacing w:val="48"/>
        </w:rPr>
        <w:t xml:space="preserve"> </w:t>
      </w:r>
      <w:r>
        <w:rPr>
          <w:rFonts w:ascii="Trebuchet MS"/>
        </w:rPr>
        <w:t>use,</w:t>
      </w:r>
      <w:r>
        <w:rPr>
          <w:rFonts w:ascii="Trebuchet MS"/>
          <w:spacing w:val="47"/>
        </w:rPr>
        <w:t xml:space="preserve"> </w:t>
      </w:r>
      <w:r>
        <w:rPr>
          <w:rFonts w:ascii="Trebuchet MS"/>
        </w:rPr>
        <w:t>have</w:t>
      </w:r>
      <w:r>
        <w:rPr>
          <w:rFonts w:ascii="Trebuchet MS"/>
          <w:spacing w:val="46"/>
        </w:rPr>
        <w:t xml:space="preserve"> </w:t>
      </w:r>
      <w:r>
        <w:rPr>
          <w:rFonts w:ascii="Trebuchet MS"/>
        </w:rPr>
        <w:t>brackets,</w:t>
      </w:r>
      <w:r>
        <w:rPr>
          <w:rFonts w:ascii="Trebuchet MS"/>
          <w:spacing w:val="45"/>
        </w:rPr>
        <w:t xml:space="preserve"> </w:t>
      </w:r>
      <w:r>
        <w:rPr>
          <w:rFonts w:ascii="Trebuchet MS"/>
        </w:rPr>
        <w:t>controls</w:t>
      </w:r>
      <w:r>
        <w:rPr>
          <w:rFonts w:ascii="Trebuchet MS"/>
          <w:spacing w:val="47"/>
        </w:rPr>
        <w:t xml:space="preserve"> </w:t>
      </w:r>
      <w:r>
        <w:rPr>
          <w:rFonts w:ascii="Trebuchet MS"/>
        </w:rPr>
        <w:t>in</w:t>
      </w:r>
      <w:r>
        <w:rPr>
          <w:rFonts w:ascii="Trebuchet MS"/>
          <w:w w:val="99"/>
        </w:rPr>
        <w:t xml:space="preserve"> </w:t>
      </w:r>
      <w:r>
        <w:rPr>
          <w:rFonts w:ascii="Trebuchet MS"/>
        </w:rPr>
        <w:t>neutral position, motors stopped, wheels chocked, brakes set and ignition</w:t>
      </w:r>
      <w:r>
        <w:rPr>
          <w:rFonts w:ascii="Trebuchet MS"/>
          <w:spacing w:val="-17"/>
        </w:rPr>
        <w:t xml:space="preserve"> </w:t>
      </w:r>
      <w:r>
        <w:rPr>
          <w:rFonts w:ascii="Trebuchet MS"/>
        </w:rPr>
        <w:t>secured.</w:t>
      </w:r>
      <w:r>
        <w:rPr>
          <w:rFonts w:ascii="Trebuchet MS"/>
          <w:w w:val="99"/>
        </w:rPr>
        <w:t xml:space="preserve"> </w:t>
      </w:r>
      <w:r>
        <w:rPr>
          <w:rFonts w:ascii="Trebuchet MS"/>
        </w:rPr>
        <w:t>(g)whenever</w:t>
      </w:r>
      <w:r>
        <w:rPr>
          <w:rFonts w:ascii="Trebuchet MS"/>
          <w:spacing w:val="21"/>
        </w:rPr>
        <w:t xml:space="preserve"> </w:t>
      </w:r>
      <w:r>
        <w:rPr>
          <w:rFonts w:ascii="Trebuchet MS"/>
        </w:rPr>
        <w:t>visibility</w:t>
      </w:r>
      <w:r>
        <w:rPr>
          <w:rFonts w:ascii="Trebuchet MS"/>
          <w:spacing w:val="22"/>
        </w:rPr>
        <w:t xml:space="preserve"> </w:t>
      </w:r>
      <w:r>
        <w:rPr>
          <w:rFonts w:ascii="Trebuchet MS"/>
        </w:rPr>
        <w:t>conditions</w:t>
      </w:r>
      <w:r>
        <w:rPr>
          <w:rFonts w:ascii="Trebuchet MS"/>
          <w:spacing w:val="23"/>
        </w:rPr>
        <w:t xml:space="preserve"> </w:t>
      </w:r>
      <w:r>
        <w:rPr>
          <w:rFonts w:ascii="Trebuchet MS"/>
        </w:rPr>
        <w:t>warrant</w:t>
      </w:r>
      <w:r>
        <w:rPr>
          <w:rFonts w:ascii="Trebuchet MS"/>
          <w:spacing w:val="22"/>
        </w:rPr>
        <w:t xml:space="preserve"> </w:t>
      </w:r>
      <w:r>
        <w:rPr>
          <w:rFonts w:ascii="Trebuchet MS"/>
        </w:rPr>
        <w:t>additional</w:t>
      </w:r>
      <w:r>
        <w:rPr>
          <w:rFonts w:ascii="Trebuchet MS"/>
          <w:spacing w:val="23"/>
        </w:rPr>
        <w:t xml:space="preserve"> </w:t>
      </w:r>
      <w:r>
        <w:rPr>
          <w:rFonts w:ascii="Trebuchet MS"/>
        </w:rPr>
        <w:t>lighting,</w:t>
      </w:r>
      <w:r>
        <w:rPr>
          <w:rFonts w:ascii="Trebuchet MS"/>
          <w:spacing w:val="21"/>
        </w:rPr>
        <w:t xml:space="preserve"> </w:t>
      </w:r>
      <w:r>
        <w:rPr>
          <w:rFonts w:ascii="Trebuchet MS"/>
        </w:rPr>
        <w:t>all</w:t>
      </w:r>
      <w:r>
        <w:rPr>
          <w:rFonts w:ascii="Trebuchet MS"/>
          <w:spacing w:val="21"/>
        </w:rPr>
        <w:t xml:space="preserve"> </w:t>
      </w:r>
      <w:r>
        <w:rPr>
          <w:rFonts w:ascii="Trebuchet MS"/>
        </w:rPr>
        <w:t>mobile</w:t>
      </w:r>
      <w:r>
        <w:rPr>
          <w:rFonts w:ascii="Trebuchet MS"/>
          <w:spacing w:val="21"/>
        </w:rPr>
        <w:t xml:space="preserve"> </w:t>
      </w:r>
      <w:r>
        <w:rPr>
          <w:rFonts w:ascii="Trebuchet MS"/>
        </w:rPr>
        <w:t>plant</w:t>
      </w:r>
      <w:r>
        <w:rPr>
          <w:rFonts w:ascii="Trebuchet MS"/>
          <w:spacing w:val="24"/>
        </w:rPr>
        <w:t xml:space="preserve"> </w:t>
      </w:r>
      <w:r>
        <w:rPr>
          <w:rFonts w:ascii="Trebuchet MS"/>
        </w:rPr>
        <w:t>are</w:t>
      </w:r>
      <w:r>
        <w:rPr>
          <w:rFonts w:ascii="Trebuchet MS"/>
          <w:spacing w:val="21"/>
        </w:rPr>
        <w:t xml:space="preserve"> </w:t>
      </w:r>
      <w:r>
        <w:rPr>
          <w:rFonts w:ascii="Trebuchet MS"/>
        </w:rPr>
        <w:t>equipped</w:t>
      </w:r>
      <w:r>
        <w:rPr>
          <w:rFonts w:ascii="Trebuchet MS"/>
          <w:w w:val="99"/>
        </w:rPr>
        <w:t xml:space="preserve"> </w:t>
      </w:r>
      <w:r>
        <w:rPr>
          <w:rFonts w:ascii="Trebuchet MS"/>
        </w:rPr>
        <w:t>with at least two headlights and two taillights when in</w:t>
      </w:r>
      <w:r>
        <w:rPr>
          <w:rFonts w:ascii="Trebuchet MS"/>
          <w:spacing w:val="-38"/>
        </w:rPr>
        <w:t xml:space="preserve"> </w:t>
      </w:r>
      <w:r>
        <w:rPr>
          <w:rFonts w:ascii="Trebuchet MS"/>
        </w:rPr>
        <w:t>operation;</w:t>
      </w:r>
    </w:p>
    <w:p w:rsidR="00E22020" w:rsidRDefault="00016963">
      <w:pPr>
        <w:pStyle w:val="BodyText"/>
        <w:spacing w:line="276" w:lineRule="auto"/>
        <w:ind w:left="820" w:right="116"/>
        <w:rPr>
          <w:rFonts w:ascii="Trebuchet MS" w:eastAsia="Trebuchet MS" w:hAnsi="Trebuchet MS" w:cs="Trebuchet MS"/>
        </w:rPr>
      </w:pPr>
      <w:r>
        <w:rPr>
          <w:rFonts w:ascii="Trebuchet MS"/>
        </w:rPr>
        <w:t xml:space="preserve">(h)tools, material and equipment are secured and separately by means of a physical </w:t>
      </w:r>
      <w:r>
        <w:rPr>
          <w:rFonts w:ascii="Trebuchet MS"/>
          <w:spacing w:val="32"/>
        </w:rPr>
        <w:t xml:space="preserve"> </w:t>
      </w:r>
      <w:r>
        <w:rPr>
          <w:rFonts w:ascii="Trebuchet MS"/>
        </w:rPr>
        <w:t>barrier</w:t>
      </w:r>
      <w:r>
        <w:rPr>
          <w:rFonts w:ascii="Trebuchet MS"/>
          <w:spacing w:val="-1"/>
          <w:w w:val="99"/>
        </w:rPr>
        <w:t xml:space="preserve"> </w:t>
      </w:r>
      <w:r>
        <w:rPr>
          <w:rFonts w:ascii="Trebuchet MS"/>
        </w:rPr>
        <w:t>in</w:t>
      </w:r>
      <w:r>
        <w:rPr>
          <w:rFonts w:ascii="Trebuchet MS"/>
          <w:spacing w:val="-5"/>
        </w:rPr>
        <w:t xml:space="preserve"> </w:t>
      </w:r>
      <w:r>
        <w:rPr>
          <w:rFonts w:ascii="Trebuchet MS"/>
        </w:rPr>
        <w:t>order</w:t>
      </w:r>
      <w:r>
        <w:rPr>
          <w:rFonts w:ascii="Trebuchet MS"/>
          <w:spacing w:val="-4"/>
        </w:rPr>
        <w:t xml:space="preserve"> </w:t>
      </w:r>
      <w:r>
        <w:rPr>
          <w:rFonts w:ascii="Trebuchet MS"/>
        </w:rPr>
        <w:t>to</w:t>
      </w:r>
      <w:r>
        <w:rPr>
          <w:rFonts w:ascii="Trebuchet MS"/>
          <w:spacing w:val="-2"/>
        </w:rPr>
        <w:t xml:space="preserve"> </w:t>
      </w:r>
      <w:r>
        <w:rPr>
          <w:rFonts w:ascii="Trebuchet MS"/>
        </w:rPr>
        <w:t>prevent</w:t>
      </w:r>
      <w:r>
        <w:rPr>
          <w:rFonts w:ascii="Trebuchet MS"/>
          <w:spacing w:val="-4"/>
        </w:rPr>
        <w:t xml:space="preserve"> </w:t>
      </w:r>
      <w:r>
        <w:rPr>
          <w:rFonts w:ascii="Trebuchet MS"/>
        </w:rPr>
        <w:t>movement</w:t>
      </w:r>
      <w:r>
        <w:rPr>
          <w:rFonts w:ascii="Trebuchet MS"/>
          <w:spacing w:val="-4"/>
        </w:rPr>
        <w:t xml:space="preserve"> </w:t>
      </w:r>
      <w:r>
        <w:rPr>
          <w:rFonts w:ascii="Trebuchet MS"/>
        </w:rPr>
        <w:t>when</w:t>
      </w:r>
      <w:r>
        <w:rPr>
          <w:rFonts w:ascii="Trebuchet MS"/>
          <w:spacing w:val="-5"/>
        </w:rPr>
        <w:t xml:space="preserve"> </w:t>
      </w:r>
      <w:r>
        <w:rPr>
          <w:rFonts w:ascii="Trebuchet MS"/>
        </w:rPr>
        <w:t>transported</w:t>
      </w:r>
      <w:r>
        <w:rPr>
          <w:rFonts w:ascii="Trebuchet MS"/>
          <w:spacing w:val="-4"/>
        </w:rPr>
        <w:t xml:space="preserve"> </w:t>
      </w:r>
      <w:r>
        <w:rPr>
          <w:rFonts w:ascii="Trebuchet MS"/>
        </w:rPr>
        <w:t>in</w:t>
      </w:r>
      <w:r>
        <w:rPr>
          <w:rFonts w:ascii="Trebuchet MS"/>
          <w:spacing w:val="-4"/>
        </w:rPr>
        <w:t xml:space="preserve"> </w:t>
      </w:r>
      <w:r>
        <w:rPr>
          <w:rFonts w:ascii="Trebuchet MS"/>
        </w:rPr>
        <w:t>the</w:t>
      </w:r>
      <w:r>
        <w:rPr>
          <w:rFonts w:ascii="Trebuchet MS"/>
          <w:spacing w:val="-4"/>
        </w:rPr>
        <w:t xml:space="preserve"> </w:t>
      </w:r>
      <w:r>
        <w:rPr>
          <w:rFonts w:ascii="Trebuchet MS"/>
        </w:rPr>
        <w:t>same</w:t>
      </w:r>
      <w:r>
        <w:rPr>
          <w:rFonts w:ascii="Trebuchet MS"/>
          <w:spacing w:val="-4"/>
        </w:rPr>
        <w:t xml:space="preserve"> </w:t>
      </w:r>
      <w:r>
        <w:rPr>
          <w:rFonts w:ascii="Trebuchet MS"/>
        </w:rPr>
        <w:t>compartment</w:t>
      </w:r>
      <w:r>
        <w:rPr>
          <w:rFonts w:ascii="Trebuchet MS"/>
          <w:spacing w:val="-4"/>
        </w:rPr>
        <w:t xml:space="preserve"> </w:t>
      </w:r>
      <w:r>
        <w:rPr>
          <w:rFonts w:ascii="Trebuchet MS"/>
        </w:rPr>
        <w:t>with</w:t>
      </w:r>
      <w:r>
        <w:rPr>
          <w:rFonts w:ascii="Trebuchet MS"/>
          <w:spacing w:val="-2"/>
        </w:rPr>
        <w:t xml:space="preserve"> </w:t>
      </w:r>
      <w:r>
        <w:rPr>
          <w:rFonts w:ascii="Trebuchet MS"/>
        </w:rPr>
        <w:t>employees.</w:t>
      </w:r>
      <w:r>
        <w:rPr>
          <w:rFonts w:ascii="Trebuchet MS"/>
          <w:w w:val="99"/>
        </w:rPr>
        <w:t xml:space="preserve"> </w:t>
      </w:r>
      <w:r>
        <w:rPr>
          <w:rFonts w:ascii="Trebuchet MS"/>
        </w:rPr>
        <w:t>(</w:t>
      </w:r>
      <w:proofErr w:type="spellStart"/>
      <w:r>
        <w:rPr>
          <w:rFonts w:ascii="Trebuchet MS"/>
        </w:rPr>
        <w:t>i</w:t>
      </w:r>
      <w:proofErr w:type="spellEnd"/>
      <w:r>
        <w:rPr>
          <w:rFonts w:ascii="Trebuchet MS"/>
        </w:rPr>
        <w:t>)vehicles</w:t>
      </w:r>
      <w:r>
        <w:rPr>
          <w:rFonts w:ascii="Trebuchet MS"/>
          <w:spacing w:val="45"/>
        </w:rPr>
        <w:t xml:space="preserve"> </w:t>
      </w:r>
      <w:r>
        <w:rPr>
          <w:rFonts w:ascii="Trebuchet MS"/>
        </w:rPr>
        <w:t>used</w:t>
      </w:r>
      <w:r>
        <w:rPr>
          <w:rFonts w:ascii="Trebuchet MS"/>
          <w:spacing w:val="43"/>
        </w:rPr>
        <w:t xml:space="preserve"> </w:t>
      </w:r>
      <w:r>
        <w:rPr>
          <w:rFonts w:ascii="Trebuchet MS"/>
        </w:rPr>
        <w:t>to</w:t>
      </w:r>
      <w:r>
        <w:rPr>
          <w:rFonts w:ascii="Trebuchet MS"/>
          <w:spacing w:val="46"/>
        </w:rPr>
        <w:t xml:space="preserve"> </w:t>
      </w:r>
      <w:r>
        <w:rPr>
          <w:rFonts w:ascii="Trebuchet MS"/>
        </w:rPr>
        <w:t>transport</w:t>
      </w:r>
      <w:r>
        <w:rPr>
          <w:rFonts w:ascii="Trebuchet MS"/>
          <w:spacing w:val="45"/>
        </w:rPr>
        <w:t xml:space="preserve"> </w:t>
      </w:r>
      <w:r>
        <w:rPr>
          <w:rFonts w:ascii="Trebuchet MS"/>
        </w:rPr>
        <w:t>employees</w:t>
      </w:r>
      <w:r>
        <w:rPr>
          <w:rFonts w:ascii="Trebuchet MS"/>
          <w:spacing w:val="45"/>
        </w:rPr>
        <w:t xml:space="preserve"> </w:t>
      </w:r>
      <w:r>
        <w:rPr>
          <w:rFonts w:ascii="Trebuchet MS"/>
        </w:rPr>
        <w:t>have</w:t>
      </w:r>
      <w:r>
        <w:rPr>
          <w:rFonts w:ascii="Trebuchet MS"/>
          <w:spacing w:val="44"/>
        </w:rPr>
        <w:t xml:space="preserve"> </w:t>
      </w:r>
      <w:r>
        <w:rPr>
          <w:rFonts w:ascii="Trebuchet MS"/>
        </w:rPr>
        <w:t>seats</w:t>
      </w:r>
      <w:r>
        <w:rPr>
          <w:rFonts w:ascii="Trebuchet MS"/>
          <w:spacing w:val="45"/>
        </w:rPr>
        <w:t xml:space="preserve"> </w:t>
      </w:r>
      <w:r>
        <w:rPr>
          <w:rFonts w:ascii="Trebuchet MS"/>
        </w:rPr>
        <w:t>firmly</w:t>
      </w:r>
      <w:r>
        <w:rPr>
          <w:rFonts w:ascii="Trebuchet MS"/>
          <w:spacing w:val="44"/>
        </w:rPr>
        <w:t xml:space="preserve"> </w:t>
      </w:r>
      <w:r>
        <w:rPr>
          <w:rFonts w:ascii="Trebuchet MS"/>
        </w:rPr>
        <w:t>secured</w:t>
      </w:r>
      <w:r>
        <w:rPr>
          <w:rFonts w:ascii="Trebuchet MS"/>
          <w:spacing w:val="43"/>
        </w:rPr>
        <w:t xml:space="preserve"> </w:t>
      </w:r>
      <w:r>
        <w:rPr>
          <w:rFonts w:ascii="Trebuchet MS"/>
        </w:rPr>
        <w:t>and</w:t>
      </w:r>
      <w:r>
        <w:rPr>
          <w:rFonts w:ascii="Trebuchet MS"/>
          <w:spacing w:val="44"/>
        </w:rPr>
        <w:t xml:space="preserve"> </w:t>
      </w:r>
      <w:r>
        <w:rPr>
          <w:rFonts w:ascii="Trebuchet MS"/>
        </w:rPr>
        <w:t>adequate</w:t>
      </w:r>
      <w:r>
        <w:rPr>
          <w:rFonts w:ascii="Trebuchet MS"/>
          <w:spacing w:val="44"/>
        </w:rPr>
        <w:t xml:space="preserve"> </w:t>
      </w:r>
      <w:r>
        <w:rPr>
          <w:rFonts w:ascii="Trebuchet MS"/>
        </w:rPr>
        <w:t>for</w:t>
      </w:r>
      <w:r>
        <w:rPr>
          <w:rFonts w:ascii="Trebuchet MS"/>
          <w:spacing w:val="44"/>
        </w:rPr>
        <w:t xml:space="preserve"> </w:t>
      </w:r>
      <w:r>
        <w:rPr>
          <w:rFonts w:ascii="Trebuchet MS"/>
        </w:rPr>
        <w:t>the</w:t>
      </w:r>
      <w:r>
        <w:rPr>
          <w:rFonts w:ascii="Trebuchet MS"/>
          <w:w w:val="99"/>
        </w:rPr>
        <w:t xml:space="preserve"> </w:t>
      </w:r>
      <w:r>
        <w:rPr>
          <w:rFonts w:ascii="Trebuchet MS"/>
        </w:rPr>
        <w:t>number of employees to be carried;</w:t>
      </w:r>
      <w:r>
        <w:rPr>
          <w:rFonts w:ascii="Trebuchet MS"/>
          <w:spacing w:val="-23"/>
        </w:rPr>
        <w:t xml:space="preserve"> </w:t>
      </w:r>
      <w:r>
        <w:rPr>
          <w:rFonts w:ascii="Trebuchet MS"/>
        </w:rPr>
        <w:t>and</w:t>
      </w:r>
    </w:p>
    <w:p w:rsidR="00E22020" w:rsidRDefault="00016963">
      <w:pPr>
        <w:pStyle w:val="BodyText"/>
        <w:spacing w:line="276" w:lineRule="auto"/>
        <w:ind w:left="820" w:right="116"/>
        <w:rPr>
          <w:rFonts w:ascii="Trebuchet MS" w:eastAsia="Trebuchet MS" w:hAnsi="Trebuchet MS" w:cs="Trebuchet MS"/>
        </w:rPr>
      </w:pPr>
      <w:r>
        <w:rPr>
          <w:rFonts w:ascii="Trebuchet MS"/>
        </w:rPr>
        <w:t>(j)all</w:t>
      </w:r>
      <w:r>
        <w:rPr>
          <w:rFonts w:ascii="Trebuchet MS"/>
          <w:spacing w:val="16"/>
        </w:rPr>
        <w:t xml:space="preserve"> </w:t>
      </w:r>
      <w:r>
        <w:rPr>
          <w:rFonts w:ascii="Trebuchet MS"/>
        </w:rPr>
        <w:t>construction</w:t>
      </w:r>
      <w:r>
        <w:rPr>
          <w:rFonts w:ascii="Trebuchet MS"/>
          <w:spacing w:val="16"/>
        </w:rPr>
        <w:t xml:space="preserve"> </w:t>
      </w:r>
      <w:r>
        <w:rPr>
          <w:rFonts w:ascii="Trebuchet MS"/>
        </w:rPr>
        <w:t>vehicles</w:t>
      </w:r>
      <w:r>
        <w:rPr>
          <w:rFonts w:ascii="Trebuchet MS"/>
          <w:spacing w:val="17"/>
        </w:rPr>
        <w:t xml:space="preserve"> </w:t>
      </w:r>
      <w:r>
        <w:rPr>
          <w:rFonts w:ascii="Trebuchet MS"/>
        </w:rPr>
        <w:t>or</w:t>
      </w:r>
      <w:r>
        <w:rPr>
          <w:rFonts w:ascii="Trebuchet MS"/>
          <w:spacing w:val="16"/>
        </w:rPr>
        <w:t xml:space="preserve"> </w:t>
      </w:r>
      <w:r>
        <w:rPr>
          <w:rFonts w:ascii="Trebuchet MS"/>
        </w:rPr>
        <w:t>mobile</w:t>
      </w:r>
      <w:r>
        <w:rPr>
          <w:rFonts w:ascii="Trebuchet MS"/>
          <w:spacing w:val="16"/>
        </w:rPr>
        <w:t xml:space="preserve"> </w:t>
      </w:r>
      <w:r>
        <w:rPr>
          <w:rFonts w:ascii="Trebuchet MS"/>
        </w:rPr>
        <w:t>plant</w:t>
      </w:r>
      <w:r>
        <w:rPr>
          <w:rFonts w:ascii="Trebuchet MS"/>
          <w:spacing w:val="19"/>
        </w:rPr>
        <w:t xml:space="preserve"> </w:t>
      </w:r>
      <w:r>
        <w:rPr>
          <w:rFonts w:ascii="Trebuchet MS"/>
        </w:rPr>
        <w:t>travelling,</w:t>
      </w:r>
      <w:r>
        <w:rPr>
          <w:rFonts w:ascii="Trebuchet MS"/>
          <w:spacing w:val="16"/>
        </w:rPr>
        <w:t xml:space="preserve"> </w:t>
      </w:r>
      <w:r>
        <w:rPr>
          <w:rFonts w:ascii="Trebuchet MS"/>
        </w:rPr>
        <w:t>working</w:t>
      </w:r>
      <w:r>
        <w:rPr>
          <w:rFonts w:ascii="Trebuchet MS"/>
          <w:spacing w:val="17"/>
        </w:rPr>
        <w:t xml:space="preserve"> </w:t>
      </w:r>
      <w:r>
        <w:rPr>
          <w:rFonts w:ascii="Trebuchet MS"/>
        </w:rPr>
        <w:t>or</w:t>
      </w:r>
      <w:r>
        <w:rPr>
          <w:rFonts w:ascii="Trebuchet MS"/>
          <w:spacing w:val="16"/>
        </w:rPr>
        <w:t xml:space="preserve"> </w:t>
      </w:r>
      <w:r>
        <w:rPr>
          <w:rFonts w:ascii="Trebuchet MS"/>
        </w:rPr>
        <w:t>operating</w:t>
      </w:r>
      <w:r>
        <w:rPr>
          <w:rFonts w:ascii="Trebuchet MS"/>
          <w:spacing w:val="17"/>
        </w:rPr>
        <w:t xml:space="preserve"> </w:t>
      </w:r>
      <w:r>
        <w:rPr>
          <w:rFonts w:ascii="Trebuchet MS"/>
        </w:rPr>
        <w:t>on</w:t>
      </w:r>
      <w:r>
        <w:rPr>
          <w:rFonts w:ascii="Trebuchet MS"/>
          <w:spacing w:val="21"/>
        </w:rPr>
        <w:t xml:space="preserve"> </w:t>
      </w:r>
      <w:r>
        <w:rPr>
          <w:rFonts w:ascii="Trebuchet MS"/>
        </w:rPr>
        <w:t>public</w:t>
      </w:r>
      <w:r>
        <w:rPr>
          <w:rFonts w:ascii="Trebuchet MS"/>
          <w:spacing w:val="19"/>
        </w:rPr>
        <w:t xml:space="preserve"> </w:t>
      </w:r>
      <w:r>
        <w:rPr>
          <w:rFonts w:ascii="Trebuchet MS"/>
        </w:rPr>
        <w:t>roads</w:t>
      </w:r>
      <w:r>
        <w:rPr>
          <w:rFonts w:ascii="Trebuchet MS"/>
          <w:spacing w:val="-1"/>
          <w:w w:val="99"/>
        </w:rPr>
        <w:t xml:space="preserve"> </w:t>
      </w:r>
      <w:r>
        <w:rPr>
          <w:rFonts w:ascii="Trebuchet MS"/>
        </w:rPr>
        <w:t>comply with the requirement of the National Road Traffic Act,</w:t>
      </w:r>
      <w:r>
        <w:rPr>
          <w:rFonts w:ascii="Trebuchet MS"/>
          <w:spacing w:val="-36"/>
        </w:rPr>
        <w:t xml:space="preserve"> </w:t>
      </w:r>
      <w:r>
        <w:rPr>
          <w:rFonts w:ascii="Trebuchet MS"/>
        </w:rPr>
        <w:t>1996.</w:t>
      </w: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28"/>
          <w:szCs w:val="28"/>
        </w:rPr>
      </w:pPr>
    </w:p>
    <w:p w:rsidR="00E22020" w:rsidRDefault="00016963" w:rsidP="00A72E99">
      <w:pPr>
        <w:pStyle w:val="ListParagraph"/>
        <w:numPr>
          <w:ilvl w:val="0"/>
          <w:numId w:val="20"/>
        </w:numPr>
        <w:tabs>
          <w:tab w:val="left" w:pos="427"/>
        </w:tabs>
        <w:ind w:left="426" w:right="116" w:hanging="326"/>
        <w:jc w:val="left"/>
        <w:rPr>
          <w:rFonts w:ascii="Trebuchet MS" w:eastAsia="Trebuchet MS" w:hAnsi="Trebuchet MS" w:cs="Trebuchet MS"/>
          <w:sz w:val="20"/>
          <w:szCs w:val="20"/>
        </w:rPr>
      </w:pPr>
      <w:r>
        <w:rPr>
          <w:rFonts w:ascii="Trebuchet MS"/>
          <w:sz w:val="20"/>
          <w:u w:val="single" w:color="000000"/>
        </w:rPr>
        <w:t>U</w:t>
      </w:r>
      <w:r>
        <w:rPr>
          <w:rFonts w:ascii="Trebuchet MS"/>
          <w:spacing w:val="-37"/>
          <w:sz w:val="20"/>
          <w:u w:val="single" w:color="000000"/>
        </w:rPr>
        <w:t xml:space="preserve"> </w:t>
      </w:r>
      <w:r>
        <w:rPr>
          <w:rFonts w:ascii="Trebuchet MS"/>
          <w:spacing w:val="12"/>
          <w:sz w:val="20"/>
          <w:u w:val="single" w:color="000000"/>
        </w:rPr>
        <w:t>se</w:t>
      </w:r>
      <w:r>
        <w:rPr>
          <w:rFonts w:ascii="Trebuchet MS"/>
          <w:spacing w:val="3"/>
          <w:sz w:val="20"/>
          <w:u w:val="single" w:color="000000"/>
        </w:rPr>
        <w:t xml:space="preserve"> </w:t>
      </w:r>
      <w:r>
        <w:rPr>
          <w:rFonts w:ascii="Trebuchet MS"/>
          <w:spacing w:val="13"/>
          <w:sz w:val="20"/>
          <w:u w:val="single" w:color="000000"/>
        </w:rPr>
        <w:t>of</w:t>
      </w:r>
      <w:r>
        <w:rPr>
          <w:rFonts w:ascii="Trebuchet MS"/>
          <w:spacing w:val="-3"/>
          <w:sz w:val="20"/>
          <w:u w:val="single" w:color="000000"/>
        </w:rPr>
        <w:t xml:space="preserve"> </w:t>
      </w:r>
      <w:r>
        <w:rPr>
          <w:rFonts w:ascii="Trebuchet MS"/>
          <w:sz w:val="20"/>
          <w:u w:val="single" w:color="000000"/>
        </w:rPr>
        <w:t>Temporary</w:t>
      </w:r>
      <w:r>
        <w:rPr>
          <w:rFonts w:ascii="Trebuchet MS"/>
          <w:spacing w:val="-1"/>
          <w:sz w:val="20"/>
          <w:u w:val="single" w:color="000000"/>
        </w:rPr>
        <w:t xml:space="preserve"> </w:t>
      </w:r>
      <w:r>
        <w:rPr>
          <w:rFonts w:ascii="Trebuchet MS"/>
          <w:sz w:val="20"/>
          <w:u w:val="single" w:color="000000"/>
        </w:rPr>
        <w:t>S</w:t>
      </w:r>
      <w:r>
        <w:rPr>
          <w:rFonts w:ascii="Trebuchet MS"/>
          <w:spacing w:val="-49"/>
          <w:sz w:val="20"/>
          <w:u w:val="single" w:color="000000"/>
        </w:rPr>
        <w:t xml:space="preserve"> </w:t>
      </w:r>
      <w:r>
        <w:rPr>
          <w:rFonts w:ascii="Trebuchet MS"/>
          <w:spacing w:val="2"/>
          <w:sz w:val="20"/>
          <w:u w:val="single" w:color="000000"/>
        </w:rPr>
        <w:t>to</w:t>
      </w:r>
      <w:r>
        <w:rPr>
          <w:rFonts w:ascii="Trebuchet MS"/>
          <w:spacing w:val="-48"/>
          <w:sz w:val="20"/>
          <w:u w:val="single" w:color="000000"/>
        </w:rPr>
        <w:t xml:space="preserve"> </w:t>
      </w:r>
      <w:proofErr w:type="spellStart"/>
      <w:r>
        <w:rPr>
          <w:rFonts w:ascii="Trebuchet MS"/>
          <w:spacing w:val="4"/>
          <w:sz w:val="20"/>
          <w:u w:val="single" w:color="000000"/>
        </w:rPr>
        <w:t>ra</w:t>
      </w:r>
      <w:proofErr w:type="spellEnd"/>
      <w:r>
        <w:rPr>
          <w:rFonts w:ascii="Trebuchet MS"/>
          <w:spacing w:val="-49"/>
          <w:sz w:val="20"/>
          <w:u w:val="single" w:color="000000"/>
        </w:rPr>
        <w:t xml:space="preserve"> </w:t>
      </w:r>
      <w:r>
        <w:rPr>
          <w:rFonts w:ascii="Trebuchet MS"/>
          <w:sz w:val="20"/>
          <w:u w:val="single" w:color="000000"/>
        </w:rPr>
        <w:t>g</w:t>
      </w:r>
      <w:r>
        <w:rPr>
          <w:rFonts w:ascii="Trebuchet MS"/>
          <w:spacing w:val="-49"/>
          <w:sz w:val="20"/>
          <w:u w:val="single" w:color="000000"/>
        </w:rPr>
        <w:t xml:space="preserve"> </w:t>
      </w:r>
      <w:r>
        <w:rPr>
          <w:rFonts w:ascii="Trebuchet MS"/>
          <w:sz w:val="20"/>
          <w:u w:val="single" w:color="000000"/>
        </w:rPr>
        <w:t>e</w:t>
      </w:r>
      <w:r>
        <w:rPr>
          <w:rFonts w:ascii="Trebuchet MS"/>
          <w:spacing w:val="12"/>
          <w:sz w:val="20"/>
          <w:u w:val="single" w:color="000000"/>
        </w:rPr>
        <w:t xml:space="preserve"> </w:t>
      </w:r>
      <w:r>
        <w:rPr>
          <w:rFonts w:ascii="Trebuchet MS"/>
          <w:spacing w:val="10"/>
          <w:sz w:val="20"/>
          <w:u w:val="single" w:color="000000"/>
        </w:rPr>
        <w:t>of</w:t>
      </w:r>
      <w:r>
        <w:rPr>
          <w:rFonts w:ascii="Trebuchet MS"/>
          <w:spacing w:val="2"/>
          <w:sz w:val="20"/>
          <w:u w:val="single" w:color="000000"/>
        </w:rPr>
        <w:t xml:space="preserve"> </w:t>
      </w:r>
      <w:r>
        <w:rPr>
          <w:rFonts w:ascii="Trebuchet MS"/>
          <w:sz w:val="20"/>
          <w:u w:val="single" w:color="000000"/>
        </w:rPr>
        <w:t>F</w:t>
      </w:r>
      <w:r>
        <w:rPr>
          <w:rFonts w:ascii="Trebuchet MS"/>
          <w:spacing w:val="-49"/>
          <w:sz w:val="20"/>
          <w:u w:val="single" w:color="000000"/>
        </w:rPr>
        <w:t xml:space="preserve"> </w:t>
      </w:r>
      <w:r>
        <w:rPr>
          <w:rFonts w:ascii="Trebuchet MS"/>
          <w:spacing w:val="4"/>
          <w:sz w:val="20"/>
          <w:u w:val="single" w:color="000000"/>
        </w:rPr>
        <w:t>la</w:t>
      </w:r>
      <w:r>
        <w:rPr>
          <w:rFonts w:ascii="Trebuchet MS"/>
          <w:spacing w:val="-49"/>
          <w:sz w:val="20"/>
          <w:u w:val="single" w:color="000000"/>
        </w:rPr>
        <w:t xml:space="preserve"> </w:t>
      </w:r>
      <w:r>
        <w:rPr>
          <w:rFonts w:ascii="Trebuchet MS"/>
          <w:sz w:val="20"/>
          <w:u w:val="single" w:color="000000"/>
        </w:rPr>
        <w:t>m</w:t>
      </w:r>
      <w:r>
        <w:rPr>
          <w:rFonts w:ascii="Trebuchet MS"/>
          <w:spacing w:val="-49"/>
          <w:sz w:val="20"/>
          <w:u w:val="single" w:color="000000"/>
        </w:rPr>
        <w:t xml:space="preserve"> </w:t>
      </w:r>
      <w:r>
        <w:rPr>
          <w:rFonts w:ascii="Trebuchet MS"/>
          <w:spacing w:val="4"/>
          <w:sz w:val="20"/>
          <w:u w:val="single" w:color="000000"/>
        </w:rPr>
        <w:t>ma</w:t>
      </w:r>
      <w:r>
        <w:rPr>
          <w:rFonts w:ascii="Trebuchet MS"/>
          <w:spacing w:val="-49"/>
          <w:sz w:val="20"/>
          <w:u w:val="single" w:color="000000"/>
        </w:rPr>
        <w:t xml:space="preserve"> </w:t>
      </w:r>
      <w:proofErr w:type="spellStart"/>
      <w:r>
        <w:rPr>
          <w:rFonts w:ascii="Trebuchet MS"/>
          <w:spacing w:val="7"/>
          <w:sz w:val="20"/>
          <w:u w:val="single" w:color="000000"/>
        </w:rPr>
        <w:t>ble</w:t>
      </w:r>
      <w:proofErr w:type="spellEnd"/>
      <w:r>
        <w:rPr>
          <w:rFonts w:ascii="Trebuchet MS"/>
          <w:spacing w:val="27"/>
          <w:sz w:val="20"/>
          <w:u w:val="single" w:color="000000"/>
        </w:rPr>
        <w:t xml:space="preserve"> </w:t>
      </w:r>
      <w:r>
        <w:rPr>
          <w:rFonts w:ascii="Trebuchet MS"/>
          <w:sz w:val="20"/>
          <w:u w:val="single" w:color="000000"/>
        </w:rPr>
        <w:t>L</w:t>
      </w:r>
      <w:r>
        <w:rPr>
          <w:rFonts w:ascii="Trebuchet MS"/>
          <w:spacing w:val="-49"/>
          <w:sz w:val="20"/>
          <w:u w:val="single" w:color="000000"/>
        </w:rPr>
        <w:t xml:space="preserve"> </w:t>
      </w:r>
      <w:proofErr w:type="spellStart"/>
      <w:r>
        <w:rPr>
          <w:rFonts w:ascii="Trebuchet MS"/>
          <w:spacing w:val="7"/>
          <w:sz w:val="20"/>
          <w:u w:val="single" w:color="000000"/>
        </w:rPr>
        <w:t>iquids</w:t>
      </w:r>
      <w:proofErr w:type="spellEnd"/>
      <w:r>
        <w:rPr>
          <w:rFonts w:ascii="Trebuchet MS"/>
          <w:spacing w:val="6"/>
          <w:sz w:val="20"/>
          <w:u w:val="single" w:color="000000"/>
        </w:rPr>
        <w:t xml:space="preserve"> </w:t>
      </w:r>
      <w:r>
        <w:rPr>
          <w:rFonts w:ascii="Trebuchet MS"/>
          <w:spacing w:val="13"/>
          <w:sz w:val="20"/>
          <w:u w:val="single" w:color="000000"/>
        </w:rPr>
        <w:t>on</w:t>
      </w:r>
      <w:r>
        <w:rPr>
          <w:rFonts w:ascii="Trebuchet MS"/>
          <w:sz w:val="20"/>
          <w:u w:val="single" w:color="000000"/>
        </w:rPr>
        <w:t xml:space="preserve"> Construction</w:t>
      </w:r>
      <w:r>
        <w:rPr>
          <w:rFonts w:ascii="Trebuchet MS"/>
          <w:spacing w:val="5"/>
          <w:sz w:val="20"/>
          <w:u w:val="single" w:color="000000"/>
        </w:rPr>
        <w:t xml:space="preserve"> </w:t>
      </w:r>
      <w:r>
        <w:rPr>
          <w:rFonts w:ascii="Trebuchet MS"/>
          <w:sz w:val="20"/>
          <w:u w:val="single" w:color="000000"/>
        </w:rPr>
        <w:t>S</w:t>
      </w:r>
      <w:r>
        <w:rPr>
          <w:rFonts w:ascii="Trebuchet MS"/>
          <w:spacing w:val="-49"/>
          <w:sz w:val="20"/>
          <w:u w:val="single" w:color="000000"/>
        </w:rPr>
        <w:t xml:space="preserve"> </w:t>
      </w:r>
      <w:proofErr w:type="spellStart"/>
      <w:r>
        <w:rPr>
          <w:rFonts w:ascii="Trebuchet MS"/>
          <w:spacing w:val="4"/>
          <w:sz w:val="20"/>
          <w:u w:val="single" w:color="000000"/>
        </w:rPr>
        <w:t>ites</w:t>
      </w:r>
      <w:proofErr w:type="spellEnd"/>
      <w:r>
        <w:rPr>
          <w:rFonts w:ascii="Trebuchet MS"/>
          <w:spacing w:val="5"/>
          <w:sz w:val="20"/>
          <w:u w:val="single" w:color="000000"/>
        </w:rPr>
        <w:t xml:space="preserve"> </w:t>
      </w:r>
      <w:r>
        <w:rPr>
          <w:rFonts w:ascii="Trebuchet MS"/>
          <w:sz w:val="20"/>
        </w:rPr>
        <w:t>(Regulation</w:t>
      </w:r>
      <w:r>
        <w:rPr>
          <w:rFonts w:ascii="Trebuchet MS"/>
          <w:spacing w:val="14"/>
          <w:sz w:val="20"/>
        </w:rPr>
        <w:t xml:space="preserve"> </w:t>
      </w:r>
      <w:r>
        <w:rPr>
          <w:rFonts w:ascii="Trebuchet MS"/>
          <w:spacing w:val="7"/>
          <w:sz w:val="20"/>
        </w:rPr>
        <w:t>25)</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17"/>
          <w:szCs w:val="17"/>
        </w:rPr>
      </w:pPr>
    </w:p>
    <w:p w:rsidR="00E22020" w:rsidRDefault="00016963">
      <w:pPr>
        <w:pStyle w:val="BodyText"/>
        <w:spacing w:line="276" w:lineRule="auto"/>
        <w:ind w:left="100" w:right="112"/>
        <w:jc w:val="both"/>
        <w:rPr>
          <w:rFonts w:ascii="Trebuchet MS" w:eastAsia="Trebuchet MS" w:hAnsi="Trebuchet MS" w:cs="Trebuchet MS"/>
        </w:rPr>
      </w:pPr>
      <w:r>
        <w:rPr>
          <w:rFonts w:ascii="Trebuchet MS"/>
        </w:rPr>
        <w:t xml:space="preserve">The Contractor </w:t>
      </w:r>
      <w:r>
        <w:rPr>
          <w:rFonts w:ascii="Trebuchet MS"/>
          <w:spacing w:val="7"/>
        </w:rPr>
        <w:t xml:space="preserve">shall </w:t>
      </w:r>
      <w:r>
        <w:rPr>
          <w:rFonts w:ascii="Trebuchet MS"/>
          <w:spacing w:val="8"/>
        </w:rPr>
        <w:t xml:space="preserve">com </w:t>
      </w:r>
      <w:r>
        <w:rPr>
          <w:rFonts w:ascii="Trebuchet MS"/>
          <w:spacing w:val="4"/>
        </w:rPr>
        <w:t xml:space="preserve">ply </w:t>
      </w:r>
      <w:r>
        <w:rPr>
          <w:rFonts w:ascii="Trebuchet MS"/>
          <w:spacing w:val="5"/>
        </w:rPr>
        <w:t xml:space="preserve">with the </w:t>
      </w:r>
      <w:r>
        <w:rPr>
          <w:rFonts w:ascii="Trebuchet MS"/>
          <w:spacing w:val="7"/>
        </w:rPr>
        <w:t xml:space="preserve">provisions </w:t>
      </w:r>
      <w:r>
        <w:rPr>
          <w:rFonts w:ascii="Trebuchet MS"/>
          <w:spacing w:val="4"/>
        </w:rPr>
        <w:t xml:space="preserve">of </w:t>
      </w:r>
      <w:r>
        <w:rPr>
          <w:rFonts w:ascii="Trebuchet MS"/>
          <w:spacing w:val="5"/>
        </w:rPr>
        <w:t xml:space="preserve">the </w:t>
      </w:r>
      <w:r>
        <w:rPr>
          <w:rFonts w:ascii="Trebuchet MS"/>
        </w:rPr>
        <w:t xml:space="preserve">General </w:t>
      </w:r>
      <w:r>
        <w:rPr>
          <w:rFonts w:ascii="Trebuchet MS"/>
          <w:spacing w:val="7"/>
        </w:rPr>
        <w:t xml:space="preserve">Safety </w:t>
      </w:r>
      <w:r>
        <w:rPr>
          <w:rFonts w:ascii="Trebuchet MS"/>
        </w:rPr>
        <w:t>Regulations</w:t>
      </w:r>
      <w:r>
        <w:rPr>
          <w:rFonts w:ascii="Trebuchet MS"/>
          <w:spacing w:val="-27"/>
        </w:rPr>
        <w:t xml:space="preserve"> </w:t>
      </w:r>
      <w:r>
        <w:rPr>
          <w:rFonts w:ascii="Trebuchet MS"/>
        </w:rPr>
        <w:t>(Government</w:t>
      </w:r>
      <w:r>
        <w:rPr>
          <w:rFonts w:ascii="Trebuchet MS"/>
          <w:w w:val="99"/>
        </w:rPr>
        <w:t xml:space="preserve"> </w:t>
      </w:r>
      <w:r>
        <w:rPr>
          <w:rFonts w:ascii="Trebuchet MS"/>
        </w:rPr>
        <w:t xml:space="preserve">Notice R </w:t>
      </w:r>
      <w:r>
        <w:rPr>
          <w:rFonts w:ascii="Trebuchet MS"/>
          <w:spacing w:val="15"/>
        </w:rPr>
        <w:t xml:space="preserve">1031 </w:t>
      </w:r>
      <w:r>
        <w:rPr>
          <w:rFonts w:ascii="Trebuchet MS"/>
          <w:spacing w:val="6"/>
        </w:rPr>
        <w:t xml:space="preserve">of 30 </w:t>
      </w:r>
      <w:r>
        <w:rPr>
          <w:rFonts w:ascii="Trebuchet MS"/>
        </w:rPr>
        <w:t xml:space="preserve">M </w:t>
      </w:r>
      <w:r>
        <w:rPr>
          <w:rFonts w:ascii="Trebuchet MS"/>
          <w:spacing w:val="5"/>
        </w:rPr>
        <w:t xml:space="preserve">ay </w:t>
      </w:r>
      <w:r>
        <w:rPr>
          <w:rFonts w:ascii="Trebuchet MS"/>
          <w:spacing w:val="9"/>
        </w:rPr>
        <w:t xml:space="preserve">1986) </w:t>
      </w:r>
      <w:r>
        <w:rPr>
          <w:rFonts w:ascii="Trebuchet MS"/>
          <w:spacing w:val="7"/>
        </w:rPr>
        <w:t xml:space="preserve">and </w:t>
      </w:r>
      <w:r>
        <w:rPr>
          <w:rFonts w:ascii="Trebuchet MS"/>
          <w:spacing w:val="4"/>
        </w:rPr>
        <w:t xml:space="preserve">all </w:t>
      </w:r>
      <w:r>
        <w:rPr>
          <w:rFonts w:ascii="Trebuchet MS"/>
          <w:spacing w:val="5"/>
        </w:rPr>
        <w:t xml:space="preserve">the </w:t>
      </w:r>
      <w:r>
        <w:rPr>
          <w:rFonts w:ascii="Trebuchet MS"/>
          <w:spacing w:val="8"/>
        </w:rPr>
        <w:t xml:space="preserve">provisions </w:t>
      </w:r>
      <w:r>
        <w:rPr>
          <w:rFonts w:ascii="Trebuchet MS"/>
          <w:spacing w:val="5"/>
        </w:rPr>
        <w:t xml:space="preserve">of </w:t>
      </w:r>
      <w:r>
        <w:rPr>
          <w:rFonts w:ascii="Trebuchet MS"/>
        </w:rPr>
        <w:t xml:space="preserve">Regulation </w:t>
      </w:r>
      <w:r>
        <w:rPr>
          <w:rFonts w:ascii="Trebuchet MS"/>
          <w:spacing w:val="5"/>
        </w:rPr>
        <w:t xml:space="preserve">23 </w:t>
      </w:r>
      <w:r>
        <w:rPr>
          <w:rFonts w:ascii="Trebuchet MS"/>
          <w:spacing w:val="6"/>
        </w:rPr>
        <w:t xml:space="preserve">of </w:t>
      </w:r>
      <w:r>
        <w:rPr>
          <w:rFonts w:ascii="Trebuchet MS"/>
          <w:spacing w:val="5"/>
        </w:rPr>
        <w:t>the</w:t>
      </w:r>
      <w:r>
        <w:rPr>
          <w:rFonts w:ascii="Trebuchet MS"/>
          <w:spacing w:val="12"/>
        </w:rPr>
        <w:t xml:space="preserve"> </w:t>
      </w:r>
      <w:r>
        <w:rPr>
          <w:rFonts w:ascii="Trebuchet MS"/>
        </w:rPr>
        <w:t>Construction</w:t>
      </w:r>
      <w:r>
        <w:rPr>
          <w:rFonts w:ascii="Trebuchet MS"/>
          <w:w w:val="99"/>
        </w:rPr>
        <w:t xml:space="preserve"> </w:t>
      </w:r>
      <w:r>
        <w:rPr>
          <w:rFonts w:ascii="Trebuchet MS"/>
          <w:spacing w:val="8"/>
        </w:rPr>
        <w:t xml:space="preserve">Regulations </w:t>
      </w:r>
      <w:r>
        <w:rPr>
          <w:rFonts w:ascii="Trebuchet MS"/>
        </w:rPr>
        <w:t xml:space="preserve">to </w:t>
      </w:r>
      <w:r>
        <w:rPr>
          <w:rFonts w:ascii="Trebuchet MS"/>
          <w:spacing w:val="8"/>
        </w:rPr>
        <w:t xml:space="preserve">ensure </w:t>
      </w:r>
      <w:r>
        <w:rPr>
          <w:rFonts w:ascii="Trebuchet MS"/>
        </w:rPr>
        <w:t xml:space="preserve">a </w:t>
      </w:r>
      <w:r>
        <w:rPr>
          <w:rFonts w:ascii="Trebuchet MS"/>
          <w:spacing w:val="7"/>
        </w:rPr>
        <w:t xml:space="preserve">safe </w:t>
      </w:r>
      <w:r>
        <w:rPr>
          <w:rFonts w:ascii="Trebuchet MS"/>
          <w:spacing w:val="6"/>
        </w:rPr>
        <w:t xml:space="preserve">and </w:t>
      </w:r>
      <w:r>
        <w:rPr>
          <w:rFonts w:ascii="Trebuchet MS"/>
          <w:spacing w:val="7"/>
        </w:rPr>
        <w:t xml:space="preserve">hazard-free </w:t>
      </w:r>
      <w:r>
        <w:rPr>
          <w:rFonts w:ascii="Trebuchet MS"/>
          <w:spacing w:val="8"/>
        </w:rPr>
        <w:t xml:space="preserve">environment </w:t>
      </w:r>
      <w:r>
        <w:rPr>
          <w:rFonts w:ascii="Trebuchet MS"/>
          <w:spacing w:val="2"/>
        </w:rPr>
        <w:t xml:space="preserve">to </w:t>
      </w:r>
      <w:r>
        <w:rPr>
          <w:rFonts w:ascii="Trebuchet MS"/>
          <w:spacing w:val="3"/>
        </w:rPr>
        <w:t xml:space="preserve">all </w:t>
      </w:r>
      <w:r w:rsidR="005A5642">
        <w:rPr>
          <w:rFonts w:ascii="Trebuchet MS"/>
          <w:spacing w:val="9"/>
        </w:rPr>
        <w:t xml:space="preserve">workers </w:t>
      </w:r>
      <w:r>
        <w:rPr>
          <w:rFonts w:ascii="Trebuchet MS"/>
          <w:spacing w:val="7"/>
        </w:rPr>
        <w:t xml:space="preserve">and </w:t>
      </w:r>
      <w:r>
        <w:rPr>
          <w:rFonts w:ascii="Trebuchet MS"/>
          <w:spacing w:val="8"/>
        </w:rPr>
        <w:t xml:space="preserve">other </w:t>
      </w:r>
      <w:r>
        <w:rPr>
          <w:rFonts w:ascii="Trebuchet MS"/>
          <w:spacing w:val="23"/>
        </w:rPr>
        <w:t xml:space="preserve"> </w:t>
      </w:r>
      <w:r>
        <w:rPr>
          <w:rFonts w:ascii="Trebuchet MS"/>
          <w:spacing w:val="8"/>
        </w:rPr>
        <w:t>persons</w:t>
      </w:r>
      <w:r>
        <w:rPr>
          <w:rFonts w:ascii="Trebuchet MS"/>
          <w:w w:val="99"/>
        </w:rPr>
        <w:t xml:space="preserve"> </w:t>
      </w:r>
      <w:r>
        <w:rPr>
          <w:rFonts w:ascii="Trebuchet MS"/>
          <w:spacing w:val="5"/>
        </w:rPr>
        <w:t>on</w:t>
      </w:r>
      <w:r>
        <w:rPr>
          <w:rFonts w:ascii="Trebuchet MS"/>
          <w:spacing w:val="14"/>
        </w:rPr>
        <w:t xml:space="preserve"> </w:t>
      </w:r>
      <w:r>
        <w:rPr>
          <w:rFonts w:ascii="Trebuchet MS"/>
          <w:spacing w:val="8"/>
        </w:rPr>
        <w:t>site.</w:t>
      </w:r>
    </w:p>
    <w:p w:rsidR="00E22020" w:rsidRDefault="00E22020">
      <w:pPr>
        <w:spacing w:line="276" w:lineRule="auto"/>
        <w:jc w:val="both"/>
        <w:rPr>
          <w:rFonts w:ascii="Trebuchet MS" w:eastAsia="Trebuchet MS" w:hAnsi="Trebuchet MS" w:cs="Trebuchet MS"/>
        </w:rPr>
        <w:sectPr w:rsidR="00E22020">
          <w:headerReference w:type="default" r:id="rId136"/>
          <w:footerReference w:type="default" r:id="rId137"/>
          <w:pgSz w:w="11930" w:h="16850"/>
          <w:pgMar w:top="460" w:right="960" w:bottom="280" w:left="1580" w:header="0" w:footer="0" w:gutter="0"/>
          <w:cols w:space="720"/>
        </w:sectPr>
      </w:pPr>
    </w:p>
    <w:p w:rsidR="00E22020" w:rsidRDefault="00016963" w:rsidP="00A72E99">
      <w:pPr>
        <w:pStyle w:val="ListParagraph"/>
        <w:numPr>
          <w:ilvl w:val="0"/>
          <w:numId w:val="20"/>
        </w:numPr>
        <w:tabs>
          <w:tab w:val="left" w:pos="432"/>
        </w:tabs>
        <w:spacing w:before="47"/>
        <w:ind w:left="431" w:right="115" w:hanging="331"/>
        <w:jc w:val="left"/>
        <w:rPr>
          <w:rFonts w:ascii="Trebuchet MS" w:eastAsia="Trebuchet MS" w:hAnsi="Trebuchet MS" w:cs="Trebuchet MS"/>
          <w:sz w:val="20"/>
          <w:szCs w:val="20"/>
        </w:rPr>
      </w:pPr>
      <w:r>
        <w:rPr>
          <w:rFonts w:ascii="Trebuchet MS"/>
          <w:sz w:val="20"/>
          <w:u w:val="single" w:color="000000"/>
        </w:rPr>
        <w:lastRenderedPageBreak/>
        <w:t xml:space="preserve">Water Environments </w:t>
      </w:r>
      <w:r>
        <w:rPr>
          <w:rFonts w:ascii="Trebuchet MS"/>
          <w:sz w:val="20"/>
        </w:rPr>
        <w:t>(Regulation</w:t>
      </w:r>
      <w:r>
        <w:rPr>
          <w:rFonts w:ascii="Trebuchet MS"/>
          <w:spacing w:val="29"/>
          <w:sz w:val="20"/>
        </w:rPr>
        <w:t xml:space="preserve"> </w:t>
      </w:r>
      <w:r>
        <w:rPr>
          <w:rFonts w:ascii="Trebuchet MS"/>
          <w:spacing w:val="7"/>
          <w:sz w:val="20"/>
        </w:rPr>
        <w:t>26)</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17"/>
          <w:szCs w:val="17"/>
        </w:rPr>
      </w:pPr>
    </w:p>
    <w:p w:rsidR="00E22020" w:rsidRDefault="00016963">
      <w:pPr>
        <w:pStyle w:val="BodyText"/>
        <w:spacing w:line="276" w:lineRule="auto"/>
        <w:ind w:left="100" w:right="115"/>
        <w:rPr>
          <w:rFonts w:ascii="Trebuchet MS" w:eastAsia="Trebuchet MS" w:hAnsi="Trebuchet MS" w:cs="Trebuchet MS"/>
        </w:rPr>
      </w:pPr>
      <w:r>
        <w:rPr>
          <w:rFonts w:ascii="Trebuchet MS"/>
          <w:spacing w:val="4"/>
        </w:rPr>
        <w:t xml:space="preserve">Where </w:t>
      </w:r>
      <w:r>
        <w:rPr>
          <w:rFonts w:ascii="Trebuchet MS"/>
          <w:spacing w:val="8"/>
        </w:rPr>
        <w:t xml:space="preserve">construction </w:t>
      </w:r>
      <w:r>
        <w:rPr>
          <w:rFonts w:ascii="Trebuchet MS"/>
          <w:spacing w:val="6"/>
        </w:rPr>
        <w:t xml:space="preserve">work </w:t>
      </w:r>
      <w:r>
        <w:rPr>
          <w:rFonts w:ascii="Trebuchet MS"/>
        </w:rPr>
        <w:t xml:space="preserve">is </w:t>
      </w:r>
      <w:r>
        <w:rPr>
          <w:rFonts w:ascii="Trebuchet MS"/>
          <w:spacing w:val="6"/>
        </w:rPr>
        <w:t xml:space="preserve">done over or </w:t>
      </w:r>
      <w:r>
        <w:rPr>
          <w:rFonts w:ascii="Trebuchet MS"/>
          <w:spacing w:val="2"/>
        </w:rPr>
        <w:t xml:space="preserve">in </w:t>
      </w:r>
      <w:r>
        <w:rPr>
          <w:rFonts w:ascii="Trebuchet MS"/>
          <w:spacing w:val="6"/>
        </w:rPr>
        <w:t xml:space="preserve">close </w:t>
      </w:r>
      <w:r>
        <w:rPr>
          <w:rFonts w:ascii="Trebuchet MS"/>
          <w:spacing w:val="4"/>
        </w:rPr>
        <w:t xml:space="preserve">proximity </w:t>
      </w:r>
      <w:r>
        <w:rPr>
          <w:rFonts w:ascii="Trebuchet MS"/>
          <w:spacing w:val="2"/>
        </w:rPr>
        <w:t xml:space="preserve">to </w:t>
      </w:r>
      <w:r>
        <w:rPr>
          <w:rFonts w:ascii="Trebuchet MS"/>
        </w:rPr>
        <w:t xml:space="preserve">water; </w:t>
      </w:r>
      <w:r>
        <w:rPr>
          <w:rFonts w:ascii="Trebuchet MS"/>
          <w:spacing w:val="6"/>
        </w:rPr>
        <w:t xml:space="preserve">the  </w:t>
      </w:r>
      <w:r>
        <w:rPr>
          <w:rFonts w:ascii="Trebuchet MS"/>
          <w:spacing w:val="7"/>
        </w:rPr>
        <w:t xml:space="preserve">provisions </w:t>
      </w:r>
      <w:r>
        <w:rPr>
          <w:rFonts w:ascii="Trebuchet MS"/>
          <w:spacing w:val="64"/>
        </w:rPr>
        <w:t xml:space="preserve"> </w:t>
      </w:r>
      <w:r>
        <w:rPr>
          <w:rFonts w:ascii="Trebuchet MS"/>
          <w:spacing w:val="5"/>
        </w:rPr>
        <w:t>of</w:t>
      </w:r>
      <w:r>
        <w:rPr>
          <w:rFonts w:ascii="Trebuchet MS"/>
          <w:w w:val="99"/>
        </w:rPr>
        <w:t xml:space="preserve"> </w:t>
      </w:r>
      <w:r>
        <w:rPr>
          <w:rFonts w:ascii="Trebuchet MS"/>
        </w:rPr>
        <w:t xml:space="preserve">Regulation </w:t>
      </w:r>
      <w:r>
        <w:rPr>
          <w:rFonts w:ascii="Trebuchet MS"/>
          <w:spacing w:val="5"/>
        </w:rPr>
        <w:t>24 shall</w:t>
      </w:r>
      <w:r>
        <w:rPr>
          <w:rFonts w:ascii="Trebuchet MS"/>
          <w:spacing w:val="29"/>
        </w:rPr>
        <w:t xml:space="preserve"> </w:t>
      </w:r>
      <w:r>
        <w:rPr>
          <w:rFonts w:ascii="Trebuchet MS"/>
          <w:spacing w:val="6"/>
        </w:rPr>
        <w:t>apply.</w:t>
      </w:r>
    </w:p>
    <w:p w:rsidR="00E22020" w:rsidRDefault="00E22020">
      <w:pPr>
        <w:rPr>
          <w:rFonts w:ascii="Trebuchet MS" w:eastAsia="Trebuchet MS" w:hAnsi="Trebuchet MS" w:cs="Trebuchet MS"/>
          <w:sz w:val="20"/>
          <w:szCs w:val="20"/>
        </w:rPr>
      </w:pPr>
    </w:p>
    <w:p w:rsidR="00E22020" w:rsidRDefault="00E22020">
      <w:pPr>
        <w:spacing w:before="4"/>
        <w:rPr>
          <w:rFonts w:ascii="Trebuchet MS" w:eastAsia="Trebuchet MS" w:hAnsi="Trebuchet MS" w:cs="Trebuchet MS"/>
          <w:sz w:val="29"/>
          <w:szCs w:val="29"/>
        </w:rPr>
      </w:pPr>
    </w:p>
    <w:p w:rsidR="00E22020" w:rsidRDefault="00016963" w:rsidP="00A72E99">
      <w:pPr>
        <w:pStyle w:val="ListParagraph"/>
        <w:numPr>
          <w:ilvl w:val="0"/>
          <w:numId w:val="20"/>
        </w:numPr>
        <w:tabs>
          <w:tab w:val="left" w:pos="434"/>
        </w:tabs>
        <w:ind w:left="434" w:right="115" w:hanging="334"/>
        <w:jc w:val="left"/>
        <w:rPr>
          <w:rFonts w:ascii="Trebuchet MS" w:eastAsia="Trebuchet MS" w:hAnsi="Trebuchet MS" w:cs="Trebuchet MS"/>
          <w:sz w:val="20"/>
          <w:szCs w:val="20"/>
        </w:rPr>
      </w:pPr>
      <w:r>
        <w:rPr>
          <w:rFonts w:ascii="Trebuchet MS"/>
          <w:sz w:val="20"/>
          <w:u w:val="single" w:color="000000"/>
        </w:rPr>
        <w:t xml:space="preserve">Housekeeping </w:t>
      </w:r>
      <w:r>
        <w:rPr>
          <w:rFonts w:ascii="Trebuchet MS"/>
          <w:spacing w:val="13"/>
          <w:sz w:val="20"/>
          <w:u w:val="single" w:color="000000"/>
        </w:rPr>
        <w:t xml:space="preserve">on </w:t>
      </w:r>
      <w:r>
        <w:rPr>
          <w:rFonts w:ascii="Trebuchet MS"/>
          <w:sz w:val="20"/>
          <w:u w:val="single" w:color="000000"/>
        </w:rPr>
        <w:t xml:space="preserve">Construction Sites </w:t>
      </w:r>
      <w:r>
        <w:rPr>
          <w:rFonts w:ascii="Trebuchet MS"/>
          <w:sz w:val="20"/>
        </w:rPr>
        <w:t>(Regulation</w:t>
      </w:r>
      <w:r>
        <w:rPr>
          <w:rFonts w:ascii="Trebuchet MS"/>
          <w:spacing w:val="23"/>
          <w:sz w:val="20"/>
        </w:rPr>
        <w:t xml:space="preserve"> </w:t>
      </w:r>
      <w:r>
        <w:rPr>
          <w:rFonts w:ascii="Trebuchet MS"/>
          <w:spacing w:val="7"/>
          <w:sz w:val="20"/>
        </w:rPr>
        <w:t>27)</w:t>
      </w: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17"/>
          <w:szCs w:val="17"/>
        </w:rPr>
      </w:pPr>
    </w:p>
    <w:p w:rsidR="00E22020" w:rsidRDefault="00016963">
      <w:pPr>
        <w:pStyle w:val="BodyText"/>
        <w:spacing w:line="276" w:lineRule="auto"/>
        <w:ind w:left="100" w:right="193"/>
        <w:jc w:val="both"/>
        <w:rPr>
          <w:rFonts w:ascii="Trebuchet MS" w:eastAsia="Trebuchet MS" w:hAnsi="Trebuchet MS" w:cs="Trebuchet MS"/>
        </w:rPr>
      </w:pPr>
      <w:r>
        <w:rPr>
          <w:rFonts w:ascii="Trebuchet MS"/>
        </w:rPr>
        <w:t xml:space="preserve">Housekeeping </w:t>
      </w:r>
      <w:r>
        <w:rPr>
          <w:rFonts w:ascii="Trebuchet MS"/>
          <w:spacing w:val="5"/>
        </w:rPr>
        <w:t xml:space="preserve">on </w:t>
      </w:r>
      <w:r>
        <w:rPr>
          <w:rFonts w:ascii="Trebuchet MS"/>
          <w:spacing w:val="4"/>
        </w:rPr>
        <w:t xml:space="preserve">all </w:t>
      </w:r>
      <w:r>
        <w:rPr>
          <w:rFonts w:ascii="Trebuchet MS"/>
          <w:spacing w:val="8"/>
        </w:rPr>
        <w:t xml:space="preserve">construction </w:t>
      </w:r>
      <w:r>
        <w:rPr>
          <w:rFonts w:ascii="Trebuchet MS"/>
          <w:spacing w:val="5"/>
        </w:rPr>
        <w:t xml:space="preserve">sites </w:t>
      </w:r>
      <w:r>
        <w:rPr>
          <w:rFonts w:ascii="Trebuchet MS"/>
          <w:spacing w:val="6"/>
        </w:rPr>
        <w:t xml:space="preserve">shall </w:t>
      </w:r>
      <w:r>
        <w:rPr>
          <w:rFonts w:ascii="Trebuchet MS"/>
        </w:rPr>
        <w:t xml:space="preserve">be </w:t>
      </w:r>
      <w:r>
        <w:rPr>
          <w:rFonts w:ascii="Trebuchet MS"/>
          <w:spacing w:val="4"/>
        </w:rPr>
        <w:t xml:space="preserve">in </w:t>
      </w:r>
      <w:r>
        <w:rPr>
          <w:rFonts w:ascii="Trebuchet MS"/>
          <w:spacing w:val="9"/>
        </w:rPr>
        <w:t xml:space="preserve">accordance </w:t>
      </w:r>
      <w:r>
        <w:rPr>
          <w:rFonts w:ascii="Trebuchet MS"/>
          <w:spacing w:val="5"/>
        </w:rPr>
        <w:t xml:space="preserve">with the </w:t>
      </w:r>
      <w:r>
        <w:rPr>
          <w:rFonts w:ascii="Trebuchet MS"/>
          <w:spacing w:val="7"/>
        </w:rPr>
        <w:t xml:space="preserve">provisions </w:t>
      </w:r>
      <w:r>
        <w:rPr>
          <w:rFonts w:ascii="Trebuchet MS"/>
          <w:spacing w:val="5"/>
        </w:rPr>
        <w:t>of</w:t>
      </w:r>
      <w:r>
        <w:rPr>
          <w:rFonts w:ascii="Trebuchet MS"/>
          <w:spacing w:val="23"/>
        </w:rPr>
        <w:t xml:space="preserve"> </w:t>
      </w:r>
      <w:r>
        <w:rPr>
          <w:rFonts w:ascii="Trebuchet MS"/>
          <w:spacing w:val="5"/>
        </w:rPr>
        <w:t>the</w:t>
      </w:r>
      <w:r>
        <w:rPr>
          <w:rFonts w:ascii="Trebuchet MS"/>
          <w:w w:val="99"/>
        </w:rPr>
        <w:t xml:space="preserve"> </w:t>
      </w:r>
      <w:r>
        <w:rPr>
          <w:rFonts w:ascii="Trebuchet MS"/>
          <w:spacing w:val="9"/>
        </w:rPr>
        <w:t xml:space="preserve">environmental Regulations </w:t>
      </w:r>
      <w:r>
        <w:rPr>
          <w:rFonts w:ascii="Trebuchet MS"/>
          <w:spacing w:val="6"/>
        </w:rPr>
        <w:t xml:space="preserve">for </w:t>
      </w:r>
      <w:r>
        <w:rPr>
          <w:rFonts w:ascii="Trebuchet MS"/>
          <w:spacing w:val="7"/>
        </w:rPr>
        <w:t xml:space="preserve">work places </w:t>
      </w:r>
      <w:r>
        <w:rPr>
          <w:rFonts w:ascii="Trebuchet MS"/>
        </w:rPr>
        <w:t xml:space="preserve">(Government Notice </w:t>
      </w:r>
      <w:r>
        <w:rPr>
          <w:rFonts w:ascii="Trebuchet MS"/>
          <w:spacing w:val="9"/>
        </w:rPr>
        <w:t xml:space="preserve">R2281 </w:t>
      </w:r>
      <w:r>
        <w:rPr>
          <w:rFonts w:ascii="Trebuchet MS"/>
          <w:spacing w:val="6"/>
        </w:rPr>
        <w:t xml:space="preserve">of 16 </w:t>
      </w:r>
      <w:r>
        <w:rPr>
          <w:rFonts w:ascii="Trebuchet MS"/>
          <w:spacing w:val="3"/>
        </w:rPr>
        <w:t>October1987)</w:t>
      </w:r>
      <w:r>
        <w:rPr>
          <w:rFonts w:ascii="Trebuchet MS"/>
          <w:spacing w:val="46"/>
        </w:rPr>
        <w:t xml:space="preserve"> </w:t>
      </w:r>
      <w:r>
        <w:rPr>
          <w:rFonts w:ascii="Trebuchet MS"/>
          <w:spacing w:val="6"/>
        </w:rPr>
        <w:t>and</w:t>
      </w:r>
      <w:r>
        <w:rPr>
          <w:rFonts w:ascii="Trebuchet MS"/>
          <w:w w:val="99"/>
        </w:rPr>
        <w:t xml:space="preserve"> </w:t>
      </w:r>
      <w:r>
        <w:rPr>
          <w:rFonts w:ascii="Trebuchet MS"/>
          <w:spacing w:val="3"/>
        </w:rPr>
        <w:t xml:space="preserve">all </w:t>
      </w:r>
      <w:r>
        <w:rPr>
          <w:rFonts w:ascii="Trebuchet MS"/>
          <w:spacing w:val="5"/>
        </w:rPr>
        <w:t xml:space="preserve">the </w:t>
      </w:r>
      <w:r>
        <w:rPr>
          <w:rFonts w:ascii="Trebuchet MS"/>
          <w:spacing w:val="7"/>
        </w:rPr>
        <w:t xml:space="preserve">provisions </w:t>
      </w:r>
      <w:r>
        <w:rPr>
          <w:rFonts w:ascii="Trebuchet MS"/>
          <w:spacing w:val="5"/>
        </w:rPr>
        <w:t xml:space="preserve">of </w:t>
      </w:r>
      <w:r>
        <w:rPr>
          <w:rFonts w:ascii="Trebuchet MS"/>
          <w:spacing w:val="6"/>
        </w:rPr>
        <w:t xml:space="preserve">Regulation </w:t>
      </w:r>
      <w:r>
        <w:rPr>
          <w:rFonts w:ascii="Trebuchet MS"/>
          <w:spacing w:val="5"/>
        </w:rPr>
        <w:t xml:space="preserve">27 of the </w:t>
      </w:r>
      <w:r>
        <w:rPr>
          <w:rFonts w:ascii="Trebuchet MS"/>
          <w:spacing w:val="7"/>
        </w:rPr>
        <w:t>Construction</w:t>
      </w:r>
      <w:r>
        <w:rPr>
          <w:rFonts w:ascii="Trebuchet MS"/>
          <w:spacing w:val="61"/>
        </w:rPr>
        <w:t xml:space="preserve"> </w:t>
      </w:r>
      <w:r>
        <w:rPr>
          <w:rFonts w:ascii="Trebuchet MS"/>
        </w:rPr>
        <w:t>Regulations.</w:t>
      </w:r>
    </w:p>
    <w:p w:rsidR="00E22020" w:rsidRDefault="00E22020">
      <w:pPr>
        <w:rPr>
          <w:rFonts w:ascii="Trebuchet MS" w:eastAsia="Trebuchet MS" w:hAnsi="Trebuchet MS" w:cs="Trebuchet MS"/>
          <w:sz w:val="20"/>
          <w:szCs w:val="20"/>
        </w:rPr>
      </w:pPr>
    </w:p>
    <w:p w:rsidR="00E22020" w:rsidRDefault="00E22020">
      <w:pPr>
        <w:spacing w:before="4"/>
        <w:rPr>
          <w:rFonts w:ascii="Trebuchet MS" w:eastAsia="Trebuchet MS" w:hAnsi="Trebuchet MS" w:cs="Trebuchet MS"/>
          <w:sz w:val="29"/>
          <w:szCs w:val="29"/>
        </w:rPr>
      </w:pPr>
    </w:p>
    <w:p w:rsidR="00E22020" w:rsidRDefault="00016963" w:rsidP="00A72E99">
      <w:pPr>
        <w:pStyle w:val="ListParagraph"/>
        <w:numPr>
          <w:ilvl w:val="0"/>
          <w:numId w:val="20"/>
        </w:numPr>
        <w:tabs>
          <w:tab w:val="left" w:pos="434"/>
        </w:tabs>
        <w:ind w:left="434" w:hanging="334"/>
        <w:jc w:val="both"/>
        <w:rPr>
          <w:rFonts w:ascii="Trebuchet MS" w:eastAsia="Trebuchet MS" w:hAnsi="Trebuchet MS" w:cs="Trebuchet MS"/>
          <w:sz w:val="20"/>
          <w:szCs w:val="20"/>
        </w:rPr>
      </w:pPr>
      <w:r>
        <w:rPr>
          <w:rFonts w:ascii="Trebuchet MS"/>
          <w:sz w:val="20"/>
          <w:u w:val="single" w:color="000000"/>
        </w:rPr>
        <w:t>S</w:t>
      </w:r>
      <w:r>
        <w:rPr>
          <w:rFonts w:ascii="Trebuchet MS"/>
          <w:spacing w:val="-49"/>
          <w:sz w:val="20"/>
          <w:u w:val="single" w:color="000000"/>
        </w:rPr>
        <w:t xml:space="preserve"> </w:t>
      </w:r>
      <w:r>
        <w:rPr>
          <w:rFonts w:ascii="Trebuchet MS"/>
          <w:spacing w:val="3"/>
          <w:sz w:val="20"/>
          <w:u w:val="single" w:color="000000"/>
        </w:rPr>
        <w:t>ta</w:t>
      </w:r>
      <w:r>
        <w:rPr>
          <w:rFonts w:ascii="Trebuchet MS"/>
          <w:spacing w:val="-49"/>
          <w:sz w:val="20"/>
          <w:u w:val="single" w:color="000000"/>
        </w:rPr>
        <w:t xml:space="preserve"> </w:t>
      </w:r>
      <w:proofErr w:type="spellStart"/>
      <w:r>
        <w:rPr>
          <w:rFonts w:ascii="Trebuchet MS"/>
          <w:spacing w:val="5"/>
          <w:sz w:val="20"/>
          <w:u w:val="single" w:color="000000"/>
        </w:rPr>
        <w:t>ck</w:t>
      </w:r>
      <w:proofErr w:type="spellEnd"/>
      <w:r>
        <w:rPr>
          <w:rFonts w:ascii="Trebuchet MS"/>
          <w:spacing w:val="-49"/>
          <w:sz w:val="20"/>
          <w:u w:val="single" w:color="000000"/>
        </w:rPr>
        <w:t xml:space="preserve"> </w:t>
      </w:r>
      <w:proofErr w:type="spellStart"/>
      <w:r>
        <w:rPr>
          <w:rFonts w:ascii="Trebuchet MS"/>
          <w:spacing w:val="7"/>
          <w:sz w:val="20"/>
          <w:u w:val="single" w:color="000000"/>
        </w:rPr>
        <w:t>ing</w:t>
      </w:r>
      <w:proofErr w:type="spellEnd"/>
      <w:r>
        <w:rPr>
          <w:rFonts w:ascii="Trebuchet MS"/>
          <w:spacing w:val="7"/>
          <w:sz w:val="20"/>
          <w:u w:val="single" w:color="000000"/>
        </w:rPr>
        <w:t xml:space="preserve"> </w:t>
      </w:r>
      <w:r>
        <w:rPr>
          <w:rFonts w:ascii="Trebuchet MS"/>
          <w:spacing w:val="10"/>
          <w:sz w:val="20"/>
          <w:u w:val="single" w:color="000000"/>
        </w:rPr>
        <w:t>and</w:t>
      </w:r>
      <w:r>
        <w:rPr>
          <w:rFonts w:ascii="Trebuchet MS"/>
          <w:spacing w:val="6"/>
          <w:sz w:val="20"/>
          <w:u w:val="single" w:color="000000"/>
        </w:rPr>
        <w:t xml:space="preserve"> </w:t>
      </w:r>
      <w:r>
        <w:rPr>
          <w:rFonts w:ascii="Trebuchet MS"/>
          <w:sz w:val="20"/>
          <w:u w:val="single" w:color="000000"/>
        </w:rPr>
        <w:t>S</w:t>
      </w:r>
      <w:r>
        <w:rPr>
          <w:rFonts w:ascii="Trebuchet MS"/>
          <w:spacing w:val="-49"/>
          <w:sz w:val="20"/>
          <w:u w:val="single" w:color="000000"/>
        </w:rPr>
        <w:t xml:space="preserve"> </w:t>
      </w:r>
      <w:r>
        <w:rPr>
          <w:rFonts w:ascii="Trebuchet MS"/>
          <w:sz w:val="20"/>
          <w:u w:val="single" w:color="000000"/>
        </w:rPr>
        <w:t>to</w:t>
      </w:r>
      <w:r>
        <w:rPr>
          <w:rFonts w:ascii="Trebuchet MS"/>
          <w:spacing w:val="-48"/>
          <w:sz w:val="20"/>
          <w:u w:val="single" w:color="000000"/>
        </w:rPr>
        <w:t xml:space="preserve"> </w:t>
      </w:r>
      <w:r>
        <w:rPr>
          <w:rFonts w:ascii="Trebuchet MS"/>
          <w:spacing w:val="5"/>
          <w:sz w:val="20"/>
          <w:u w:val="single" w:color="000000"/>
        </w:rPr>
        <w:t>rag</w:t>
      </w:r>
      <w:r>
        <w:rPr>
          <w:rFonts w:ascii="Trebuchet MS"/>
          <w:spacing w:val="-49"/>
          <w:sz w:val="20"/>
          <w:u w:val="single" w:color="000000"/>
        </w:rPr>
        <w:t xml:space="preserve"> </w:t>
      </w:r>
      <w:r>
        <w:rPr>
          <w:rFonts w:ascii="Trebuchet MS"/>
          <w:sz w:val="20"/>
          <w:u w:val="single" w:color="000000"/>
        </w:rPr>
        <w:t>e</w:t>
      </w:r>
      <w:r>
        <w:rPr>
          <w:rFonts w:ascii="Trebuchet MS"/>
          <w:spacing w:val="13"/>
          <w:sz w:val="20"/>
          <w:u w:val="single" w:color="000000"/>
        </w:rPr>
        <w:t xml:space="preserve"> on</w:t>
      </w:r>
      <w:r>
        <w:rPr>
          <w:rFonts w:ascii="Trebuchet MS"/>
          <w:spacing w:val="1"/>
          <w:sz w:val="20"/>
          <w:u w:val="single" w:color="000000"/>
        </w:rPr>
        <w:t xml:space="preserve"> </w:t>
      </w:r>
      <w:r>
        <w:rPr>
          <w:rFonts w:ascii="Trebuchet MS"/>
          <w:sz w:val="20"/>
          <w:u w:val="single" w:color="000000"/>
        </w:rPr>
        <w:t>C</w:t>
      </w:r>
      <w:r>
        <w:rPr>
          <w:rFonts w:ascii="Trebuchet MS"/>
          <w:spacing w:val="-49"/>
          <w:sz w:val="20"/>
          <w:u w:val="single" w:color="000000"/>
        </w:rPr>
        <w:t xml:space="preserve"> </w:t>
      </w:r>
      <w:r>
        <w:rPr>
          <w:rFonts w:ascii="Trebuchet MS"/>
          <w:sz w:val="20"/>
          <w:u w:val="single" w:color="000000"/>
        </w:rPr>
        <w:t>o</w:t>
      </w:r>
      <w:r>
        <w:rPr>
          <w:rFonts w:ascii="Trebuchet MS"/>
          <w:spacing w:val="-49"/>
          <w:sz w:val="20"/>
          <w:u w:val="single" w:color="000000"/>
        </w:rPr>
        <w:t xml:space="preserve"> </w:t>
      </w:r>
      <w:r>
        <w:rPr>
          <w:rFonts w:ascii="Trebuchet MS"/>
          <w:spacing w:val="4"/>
          <w:sz w:val="20"/>
          <w:u w:val="single" w:color="000000"/>
        </w:rPr>
        <w:t>ns</w:t>
      </w:r>
      <w:r>
        <w:rPr>
          <w:rFonts w:ascii="Trebuchet MS"/>
          <w:spacing w:val="-48"/>
          <w:sz w:val="20"/>
          <w:u w:val="single" w:color="000000"/>
        </w:rPr>
        <w:t xml:space="preserve"> </w:t>
      </w:r>
      <w:proofErr w:type="spellStart"/>
      <w:r>
        <w:rPr>
          <w:rFonts w:ascii="Trebuchet MS"/>
          <w:spacing w:val="8"/>
          <w:sz w:val="20"/>
          <w:u w:val="single" w:color="000000"/>
        </w:rPr>
        <w:t>truction</w:t>
      </w:r>
      <w:proofErr w:type="spellEnd"/>
      <w:r>
        <w:rPr>
          <w:rFonts w:ascii="Trebuchet MS"/>
          <w:spacing w:val="1"/>
          <w:sz w:val="20"/>
          <w:u w:val="single" w:color="000000"/>
        </w:rPr>
        <w:t xml:space="preserve"> </w:t>
      </w:r>
      <w:r>
        <w:rPr>
          <w:rFonts w:ascii="Trebuchet MS"/>
          <w:sz w:val="20"/>
          <w:u w:val="single" w:color="000000"/>
        </w:rPr>
        <w:t>S</w:t>
      </w:r>
      <w:r>
        <w:rPr>
          <w:rFonts w:ascii="Trebuchet MS"/>
          <w:spacing w:val="-49"/>
          <w:sz w:val="20"/>
          <w:u w:val="single" w:color="000000"/>
        </w:rPr>
        <w:t xml:space="preserve"> </w:t>
      </w:r>
      <w:proofErr w:type="spellStart"/>
      <w:r>
        <w:rPr>
          <w:rFonts w:ascii="Trebuchet MS"/>
          <w:spacing w:val="4"/>
          <w:sz w:val="20"/>
          <w:u w:val="single" w:color="000000"/>
        </w:rPr>
        <w:t>ites</w:t>
      </w:r>
      <w:proofErr w:type="spellEnd"/>
      <w:r>
        <w:rPr>
          <w:rFonts w:ascii="Trebuchet MS"/>
          <w:spacing w:val="6"/>
          <w:sz w:val="20"/>
          <w:u w:val="single" w:color="000000"/>
        </w:rPr>
        <w:t xml:space="preserve"> </w:t>
      </w:r>
      <w:r>
        <w:rPr>
          <w:rFonts w:ascii="Trebuchet MS"/>
          <w:sz w:val="20"/>
        </w:rPr>
        <w:t>(Regulation</w:t>
      </w:r>
      <w:r>
        <w:rPr>
          <w:rFonts w:ascii="Trebuchet MS"/>
          <w:spacing w:val="15"/>
          <w:sz w:val="20"/>
        </w:rPr>
        <w:t xml:space="preserve"> </w:t>
      </w:r>
      <w:r>
        <w:rPr>
          <w:rFonts w:ascii="Trebuchet MS"/>
          <w:spacing w:val="12"/>
          <w:sz w:val="20"/>
        </w:rPr>
        <w:t>26)</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sz w:val="17"/>
          <w:szCs w:val="17"/>
        </w:rPr>
      </w:pPr>
    </w:p>
    <w:p w:rsidR="00E22020" w:rsidRDefault="00016963">
      <w:pPr>
        <w:pStyle w:val="BodyText"/>
        <w:spacing w:line="276" w:lineRule="auto"/>
        <w:ind w:left="100" w:right="118"/>
        <w:jc w:val="both"/>
        <w:rPr>
          <w:rFonts w:ascii="Trebuchet MS" w:eastAsia="Trebuchet MS" w:hAnsi="Trebuchet MS" w:cs="Trebuchet MS"/>
        </w:rPr>
      </w:pPr>
      <w:r>
        <w:rPr>
          <w:rFonts w:ascii="Trebuchet MS"/>
        </w:rPr>
        <w:t xml:space="preserve">The </w:t>
      </w:r>
      <w:r>
        <w:rPr>
          <w:rFonts w:ascii="Trebuchet MS"/>
          <w:spacing w:val="7"/>
        </w:rPr>
        <w:t xml:space="preserve">provisions </w:t>
      </w:r>
      <w:r>
        <w:rPr>
          <w:rFonts w:ascii="Trebuchet MS"/>
          <w:spacing w:val="6"/>
        </w:rPr>
        <w:t xml:space="preserve">for </w:t>
      </w:r>
      <w:r>
        <w:rPr>
          <w:rFonts w:ascii="Trebuchet MS"/>
          <w:spacing w:val="5"/>
        </w:rPr>
        <w:t xml:space="preserve">the </w:t>
      </w:r>
      <w:r>
        <w:rPr>
          <w:rFonts w:ascii="Trebuchet MS"/>
          <w:spacing w:val="7"/>
        </w:rPr>
        <w:t xml:space="preserve">stacking </w:t>
      </w:r>
      <w:r>
        <w:rPr>
          <w:rFonts w:ascii="Trebuchet MS"/>
          <w:spacing w:val="5"/>
        </w:rPr>
        <w:t xml:space="preserve">of </w:t>
      </w:r>
      <w:r>
        <w:rPr>
          <w:rFonts w:ascii="Trebuchet MS"/>
          <w:spacing w:val="6"/>
        </w:rPr>
        <w:t xml:space="preserve">articles </w:t>
      </w:r>
      <w:r>
        <w:rPr>
          <w:rFonts w:ascii="Trebuchet MS"/>
          <w:spacing w:val="8"/>
        </w:rPr>
        <w:t xml:space="preserve">contained </w:t>
      </w:r>
      <w:r>
        <w:rPr>
          <w:rFonts w:ascii="Trebuchet MS"/>
        </w:rPr>
        <w:t xml:space="preserve">in </w:t>
      </w:r>
      <w:r>
        <w:rPr>
          <w:rFonts w:ascii="Trebuchet MS"/>
          <w:spacing w:val="5"/>
        </w:rPr>
        <w:t xml:space="preserve">the </w:t>
      </w:r>
      <w:r>
        <w:rPr>
          <w:rFonts w:ascii="Trebuchet MS"/>
          <w:spacing w:val="7"/>
        </w:rPr>
        <w:t xml:space="preserve">General </w:t>
      </w:r>
      <w:r>
        <w:rPr>
          <w:rFonts w:ascii="Trebuchet MS"/>
        </w:rPr>
        <w:t>Safety</w:t>
      </w:r>
      <w:r>
        <w:rPr>
          <w:rFonts w:ascii="Trebuchet MS"/>
          <w:spacing w:val="46"/>
        </w:rPr>
        <w:t xml:space="preserve"> </w:t>
      </w:r>
      <w:r>
        <w:rPr>
          <w:rFonts w:ascii="Trebuchet MS"/>
        </w:rPr>
        <w:t>Regulations</w:t>
      </w:r>
      <w:r>
        <w:rPr>
          <w:rFonts w:ascii="Trebuchet MS"/>
          <w:w w:val="99"/>
        </w:rPr>
        <w:t xml:space="preserve"> </w:t>
      </w:r>
      <w:r>
        <w:rPr>
          <w:rFonts w:ascii="Trebuchet MS"/>
        </w:rPr>
        <w:t>(Government</w:t>
      </w:r>
      <w:r>
        <w:rPr>
          <w:rFonts w:ascii="Trebuchet MS"/>
          <w:spacing w:val="18"/>
        </w:rPr>
        <w:t xml:space="preserve"> </w:t>
      </w:r>
      <w:r>
        <w:rPr>
          <w:rFonts w:ascii="Trebuchet MS"/>
        </w:rPr>
        <w:t>Notice</w:t>
      </w:r>
      <w:r>
        <w:rPr>
          <w:rFonts w:ascii="Trebuchet MS"/>
          <w:spacing w:val="23"/>
        </w:rPr>
        <w:t xml:space="preserve"> </w:t>
      </w:r>
      <w:r>
        <w:rPr>
          <w:rFonts w:ascii="Trebuchet MS"/>
          <w:spacing w:val="9"/>
        </w:rPr>
        <w:t>R1031</w:t>
      </w:r>
      <w:r>
        <w:rPr>
          <w:rFonts w:ascii="Trebuchet MS"/>
          <w:spacing w:val="23"/>
        </w:rPr>
        <w:t xml:space="preserve"> </w:t>
      </w:r>
      <w:r>
        <w:rPr>
          <w:rFonts w:ascii="Trebuchet MS"/>
          <w:spacing w:val="6"/>
        </w:rPr>
        <w:t>of</w:t>
      </w:r>
      <w:r>
        <w:rPr>
          <w:rFonts w:ascii="Trebuchet MS"/>
          <w:spacing w:val="18"/>
        </w:rPr>
        <w:t xml:space="preserve"> </w:t>
      </w:r>
      <w:r>
        <w:rPr>
          <w:rFonts w:ascii="Trebuchet MS"/>
          <w:spacing w:val="6"/>
        </w:rPr>
        <w:t>30</w:t>
      </w:r>
      <w:r>
        <w:rPr>
          <w:rFonts w:ascii="Trebuchet MS"/>
          <w:spacing w:val="23"/>
        </w:rPr>
        <w:t xml:space="preserve"> </w:t>
      </w:r>
      <w:r>
        <w:rPr>
          <w:rFonts w:ascii="Trebuchet MS"/>
        </w:rPr>
        <w:t>M</w:t>
      </w:r>
      <w:r>
        <w:rPr>
          <w:rFonts w:ascii="Trebuchet MS"/>
          <w:spacing w:val="-21"/>
        </w:rPr>
        <w:t xml:space="preserve"> </w:t>
      </w:r>
      <w:r>
        <w:rPr>
          <w:rFonts w:ascii="Trebuchet MS"/>
          <w:spacing w:val="6"/>
        </w:rPr>
        <w:t>ay</w:t>
      </w:r>
      <w:r>
        <w:rPr>
          <w:rFonts w:ascii="Trebuchet MS"/>
          <w:spacing w:val="13"/>
        </w:rPr>
        <w:t xml:space="preserve"> </w:t>
      </w:r>
      <w:r>
        <w:rPr>
          <w:rFonts w:ascii="Trebuchet MS"/>
          <w:spacing w:val="8"/>
        </w:rPr>
        <w:t>1986)</w:t>
      </w:r>
      <w:r>
        <w:rPr>
          <w:rFonts w:ascii="Trebuchet MS"/>
          <w:spacing w:val="19"/>
        </w:rPr>
        <w:t xml:space="preserve"> </w:t>
      </w:r>
      <w:r>
        <w:rPr>
          <w:rFonts w:ascii="Trebuchet MS"/>
          <w:spacing w:val="6"/>
        </w:rPr>
        <w:t>as</w:t>
      </w:r>
      <w:r>
        <w:rPr>
          <w:rFonts w:ascii="Trebuchet MS"/>
          <w:spacing w:val="21"/>
        </w:rPr>
        <w:t xml:space="preserve"> </w:t>
      </w:r>
      <w:r>
        <w:rPr>
          <w:rFonts w:ascii="Trebuchet MS"/>
          <w:spacing w:val="5"/>
        </w:rPr>
        <w:t>well</w:t>
      </w:r>
      <w:r>
        <w:rPr>
          <w:rFonts w:ascii="Trebuchet MS"/>
          <w:spacing w:val="14"/>
        </w:rPr>
        <w:t xml:space="preserve"> </w:t>
      </w:r>
      <w:r>
        <w:rPr>
          <w:rFonts w:ascii="Trebuchet MS"/>
          <w:spacing w:val="6"/>
        </w:rPr>
        <w:t>as</w:t>
      </w:r>
      <w:r>
        <w:rPr>
          <w:rFonts w:ascii="Trebuchet MS"/>
          <w:spacing w:val="23"/>
        </w:rPr>
        <w:t xml:space="preserve"> </w:t>
      </w:r>
      <w:r>
        <w:rPr>
          <w:rFonts w:ascii="Trebuchet MS"/>
          <w:spacing w:val="4"/>
        </w:rPr>
        <w:t>all</w:t>
      </w:r>
      <w:r>
        <w:rPr>
          <w:rFonts w:ascii="Trebuchet MS"/>
          <w:spacing w:val="14"/>
        </w:rPr>
        <w:t xml:space="preserve"> </w:t>
      </w:r>
      <w:r>
        <w:rPr>
          <w:rFonts w:ascii="Trebuchet MS"/>
          <w:spacing w:val="6"/>
        </w:rPr>
        <w:t>the</w:t>
      </w:r>
      <w:r>
        <w:rPr>
          <w:rFonts w:ascii="Trebuchet MS"/>
          <w:spacing w:val="19"/>
        </w:rPr>
        <w:t xml:space="preserve"> </w:t>
      </w:r>
      <w:r>
        <w:rPr>
          <w:rFonts w:ascii="Trebuchet MS"/>
          <w:spacing w:val="8"/>
        </w:rPr>
        <w:t>provisions</w:t>
      </w:r>
      <w:r>
        <w:rPr>
          <w:rFonts w:ascii="Trebuchet MS"/>
          <w:spacing w:val="18"/>
        </w:rPr>
        <w:t xml:space="preserve"> </w:t>
      </w:r>
      <w:r>
        <w:rPr>
          <w:rFonts w:ascii="Trebuchet MS"/>
          <w:spacing w:val="5"/>
        </w:rPr>
        <w:t>of</w:t>
      </w:r>
      <w:r>
        <w:rPr>
          <w:rFonts w:ascii="Trebuchet MS"/>
          <w:spacing w:val="13"/>
        </w:rPr>
        <w:t xml:space="preserve"> </w:t>
      </w:r>
      <w:r>
        <w:rPr>
          <w:rFonts w:ascii="Trebuchet MS"/>
        </w:rPr>
        <w:t>Regulation</w:t>
      </w:r>
      <w:r>
        <w:rPr>
          <w:rFonts w:ascii="Trebuchet MS"/>
          <w:spacing w:val="20"/>
        </w:rPr>
        <w:t xml:space="preserve"> </w:t>
      </w:r>
      <w:r>
        <w:rPr>
          <w:rFonts w:ascii="Trebuchet MS"/>
          <w:spacing w:val="6"/>
        </w:rPr>
        <w:t>26</w:t>
      </w:r>
      <w:r>
        <w:rPr>
          <w:rFonts w:ascii="Trebuchet MS"/>
          <w:spacing w:val="23"/>
        </w:rPr>
        <w:t xml:space="preserve"> </w:t>
      </w:r>
      <w:r>
        <w:rPr>
          <w:rFonts w:ascii="Trebuchet MS"/>
          <w:spacing w:val="5"/>
        </w:rPr>
        <w:t>of</w:t>
      </w:r>
      <w:r>
        <w:rPr>
          <w:rFonts w:ascii="Trebuchet MS"/>
          <w:spacing w:val="16"/>
        </w:rPr>
        <w:t xml:space="preserve"> </w:t>
      </w:r>
      <w:r>
        <w:rPr>
          <w:rFonts w:ascii="Trebuchet MS"/>
          <w:spacing w:val="5"/>
        </w:rPr>
        <w:t>the</w:t>
      </w:r>
      <w:r>
        <w:rPr>
          <w:rFonts w:ascii="Trebuchet MS"/>
          <w:w w:val="99"/>
        </w:rPr>
        <w:t xml:space="preserve"> </w:t>
      </w:r>
      <w:r>
        <w:rPr>
          <w:rFonts w:ascii="Trebuchet MS"/>
          <w:spacing w:val="6"/>
        </w:rPr>
        <w:t xml:space="preserve">Construction </w:t>
      </w:r>
      <w:r>
        <w:rPr>
          <w:rFonts w:ascii="Trebuchet MS"/>
        </w:rPr>
        <w:t xml:space="preserve">Regulations </w:t>
      </w:r>
      <w:r>
        <w:rPr>
          <w:rFonts w:ascii="Trebuchet MS"/>
          <w:spacing w:val="6"/>
        </w:rPr>
        <w:t>shall</w:t>
      </w:r>
      <w:r>
        <w:rPr>
          <w:rFonts w:ascii="Trebuchet MS"/>
          <w:spacing w:val="27"/>
        </w:rPr>
        <w:t xml:space="preserve"> </w:t>
      </w:r>
      <w:r>
        <w:rPr>
          <w:rFonts w:ascii="Trebuchet MS"/>
          <w:spacing w:val="5"/>
        </w:rPr>
        <w:t>apply.</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21"/>
          <w:szCs w:val="21"/>
        </w:rPr>
      </w:pPr>
    </w:p>
    <w:p w:rsidR="00E22020" w:rsidRDefault="00016963" w:rsidP="00A72E99">
      <w:pPr>
        <w:pStyle w:val="ListParagraph"/>
        <w:numPr>
          <w:ilvl w:val="0"/>
          <w:numId w:val="20"/>
        </w:numPr>
        <w:tabs>
          <w:tab w:val="left" w:pos="401"/>
        </w:tabs>
        <w:ind w:left="400" w:hanging="300"/>
        <w:jc w:val="both"/>
        <w:rPr>
          <w:rFonts w:ascii="Trebuchet MS" w:eastAsia="Trebuchet MS" w:hAnsi="Trebuchet MS" w:cs="Trebuchet MS"/>
          <w:sz w:val="20"/>
          <w:szCs w:val="20"/>
        </w:rPr>
      </w:pPr>
      <w:r>
        <w:rPr>
          <w:rFonts w:ascii="Trebuchet MS"/>
          <w:sz w:val="20"/>
          <w:u w:val="single" w:color="000000"/>
        </w:rPr>
        <w:t>F</w:t>
      </w:r>
      <w:r>
        <w:rPr>
          <w:rFonts w:ascii="Trebuchet MS"/>
          <w:spacing w:val="-49"/>
          <w:sz w:val="20"/>
          <w:u w:val="single" w:color="000000"/>
        </w:rPr>
        <w:t xml:space="preserve"> </w:t>
      </w:r>
      <w:r>
        <w:rPr>
          <w:rFonts w:ascii="Trebuchet MS"/>
          <w:spacing w:val="3"/>
          <w:sz w:val="20"/>
          <w:u w:val="single" w:color="000000"/>
        </w:rPr>
        <w:t>ire</w:t>
      </w:r>
      <w:r>
        <w:rPr>
          <w:rFonts w:ascii="Trebuchet MS"/>
          <w:spacing w:val="15"/>
          <w:sz w:val="20"/>
          <w:u w:val="single" w:color="000000"/>
        </w:rPr>
        <w:t xml:space="preserve"> </w:t>
      </w:r>
      <w:r>
        <w:rPr>
          <w:rFonts w:ascii="Trebuchet MS"/>
          <w:sz w:val="20"/>
          <w:u w:val="single" w:color="000000"/>
        </w:rPr>
        <w:t>P</w:t>
      </w:r>
      <w:r>
        <w:rPr>
          <w:rFonts w:ascii="Trebuchet MS"/>
          <w:spacing w:val="-48"/>
          <w:sz w:val="20"/>
          <w:u w:val="single" w:color="000000"/>
        </w:rPr>
        <w:t xml:space="preserve"> </w:t>
      </w:r>
      <w:proofErr w:type="spellStart"/>
      <w:r>
        <w:rPr>
          <w:rFonts w:ascii="Trebuchet MS"/>
          <w:spacing w:val="7"/>
          <w:sz w:val="20"/>
          <w:u w:val="single" w:color="000000"/>
        </w:rPr>
        <w:t>reca</w:t>
      </w:r>
      <w:proofErr w:type="spellEnd"/>
      <w:r>
        <w:rPr>
          <w:rFonts w:ascii="Trebuchet MS"/>
          <w:spacing w:val="-49"/>
          <w:sz w:val="20"/>
          <w:u w:val="single" w:color="000000"/>
        </w:rPr>
        <w:t xml:space="preserve"> </w:t>
      </w:r>
      <w:proofErr w:type="spellStart"/>
      <w:r>
        <w:rPr>
          <w:rFonts w:ascii="Trebuchet MS"/>
          <w:spacing w:val="4"/>
          <w:sz w:val="20"/>
          <w:u w:val="single" w:color="000000"/>
        </w:rPr>
        <w:t>utio</w:t>
      </w:r>
      <w:proofErr w:type="spellEnd"/>
      <w:r>
        <w:rPr>
          <w:rFonts w:ascii="Trebuchet MS"/>
          <w:spacing w:val="-49"/>
          <w:sz w:val="20"/>
          <w:u w:val="single" w:color="000000"/>
        </w:rPr>
        <w:t xml:space="preserve"> </w:t>
      </w:r>
      <w:r>
        <w:rPr>
          <w:rFonts w:ascii="Trebuchet MS"/>
          <w:spacing w:val="5"/>
          <w:sz w:val="20"/>
          <w:u w:val="single" w:color="000000"/>
        </w:rPr>
        <w:t>ns</w:t>
      </w:r>
      <w:r>
        <w:rPr>
          <w:rFonts w:ascii="Trebuchet MS"/>
          <w:spacing w:val="17"/>
          <w:sz w:val="20"/>
          <w:u w:val="single" w:color="000000"/>
        </w:rPr>
        <w:t xml:space="preserve"> </w:t>
      </w:r>
      <w:r>
        <w:rPr>
          <w:rFonts w:ascii="Trebuchet MS"/>
          <w:spacing w:val="5"/>
          <w:sz w:val="20"/>
          <w:u w:val="single" w:color="000000"/>
        </w:rPr>
        <w:t>on</w:t>
      </w:r>
      <w:r>
        <w:rPr>
          <w:rFonts w:ascii="Trebuchet MS"/>
          <w:spacing w:val="14"/>
          <w:sz w:val="20"/>
          <w:u w:val="single" w:color="000000"/>
        </w:rPr>
        <w:t xml:space="preserve"> </w:t>
      </w:r>
      <w:r>
        <w:rPr>
          <w:rFonts w:ascii="Trebuchet MS"/>
          <w:spacing w:val="5"/>
          <w:sz w:val="20"/>
          <w:u w:val="single" w:color="000000"/>
        </w:rPr>
        <w:t>Co</w:t>
      </w:r>
      <w:r>
        <w:rPr>
          <w:rFonts w:ascii="Trebuchet MS"/>
          <w:spacing w:val="-49"/>
          <w:sz w:val="20"/>
          <w:u w:val="single" w:color="000000"/>
        </w:rPr>
        <w:t xml:space="preserve"> </w:t>
      </w:r>
      <w:proofErr w:type="spellStart"/>
      <w:r>
        <w:rPr>
          <w:rFonts w:ascii="Trebuchet MS"/>
          <w:spacing w:val="9"/>
          <w:sz w:val="20"/>
          <w:u w:val="single" w:color="000000"/>
        </w:rPr>
        <w:t>nstruction</w:t>
      </w:r>
      <w:proofErr w:type="spellEnd"/>
      <w:r>
        <w:rPr>
          <w:rFonts w:ascii="Trebuchet MS"/>
          <w:spacing w:val="1"/>
          <w:sz w:val="20"/>
          <w:u w:val="single" w:color="000000"/>
        </w:rPr>
        <w:t xml:space="preserve"> </w:t>
      </w:r>
      <w:r>
        <w:rPr>
          <w:rFonts w:ascii="Trebuchet MS"/>
          <w:sz w:val="20"/>
          <w:u w:val="single" w:color="000000"/>
        </w:rPr>
        <w:t>S</w:t>
      </w:r>
      <w:r>
        <w:rPr>
          <w:rFonts w:ascii="Trebuchet MS"/>
          <w:spacing w:val="-49"/>
          <w:sz w:val="20"/>
          <w:u w:val="single" w:color="000000"/>
        </w:rPr>
        <w:t xml:space="preserve"> </w:t>
      </w:r>
      <w:proofErr w:type="spellStart"/>
      <w:r>
        <w:rPr>
          <w:rFonts w:ascii="Trebuchet MS"/>
          <w:spacing w:val="4"/>
          <w:sz w:val="20"/>
          <w:u w:val="single" w:color="000000"/>
        </w:rPr>
        <w:t>ites</w:t>
      </w:r>
      <w:proofErr w:type="spellEnd"/>
      <w:r>
        <w:rPr>
          <w:rFonts w:ascii="Trebuchet MS"/>
          <w:spacing w:val="6"/>
          <w:sz w:val="20"/>
          <w:u w:val="single" w:color="000000"/>
        </w:rPr>
        <w:t xml:space="preserve"> </w:t>
      </w:r>
      <w:r>
        <w:rPr>
          <w:rFonts w:ascii="Trebuchet MS"/>
          <w:sz w:val="20"/>
        </w:rPr>
        <w:t>(Regulation</w:t>
      </w:r>
      <w:r>
        <w:rPr>
          <w:rFonts w:ascii="Trebuchet MS"/>
          <w:spacing w:val="15"/>
          <w:sz w:val="20"/>
        </w:rPr>
        <w:t xml:space="preserve"> </w:t>
      </w:r>
      <w:r>
        <w:rPr>
          <w:rFonts w:ascii="Trebuchet MS"/>
          <w:spacing w:val="7"/>
          <w:sz w:val="20"/>
        </w:rPr>
        <w:t>28)</w:t>
      </w:r>
    </w:p>
    <w:p w:rsidR="00E22020" w:rsidRDefault="00E22020">
      <w:pPr>
        <w:rPr>
          <w:rFonts w:ascii="Trebuchet MS" w:eastAsia="Trebuchet MS" w:hAnsi="Trebuchet MS" w:cs="Trebuchet MS"/>
          <w:sz w:val="20"/>
          <w:szCs w:val="20"/>
        </w:rPr>
      </w:pPr>
    </w:p>
    <w:p w:rsidR="00E22020" w:rsidRDefault="00E22020">
      <w:pPr>
        <w:spacing w:before="3"/>
        <w:rPr>
          <w:rFonts w:ascii="Trebuchet MS" w:eastAsia="Trebuchet MS" w:hAnsi="Trebuchet MS" w:cs="Trebuchet MS"/>
          <w:sz w:val="17"/>
          <w:szCs w:val="17"/>
        </w:rPr>
      </w:pPr>
    </w:p>
    <w:p w:rsidR="00E22020" w:rsidRDefault="00016963">
      <w:pPr>
        <w:pStyle w:val="BodyText"/>
        <w:spacing w:line="276" w:lineRule="auto"/>
        <w:ind w:left="100" w:right="200"/>
        <w:jc w:val="both"/>
        <w:rPr>
          <w:rFonts w:ascii="Trebuchet MS" w:eastAsia="Trebuchet MS" w:hAnsi="Trebuchet MS" w:cs="Trebuchet MS"/>
        </w:rPr>
      </w:pPr>
      <w:r>
        <w:rPr>
          <w:rFonts w:ascii="Trebuchet MS"/>
        </w:rPr>
        <w:t xml:space="preserve">The </w:t>
      </w:r>
      <w:r>
        <w:rPr>
          <w:rFonts w:ascii="Trebuchet MS"/>
          <w:spacing w:val="7"/>
        </w:rPr>
        <w:t xml:space="preserve">provisions </w:t>
      </w:r>
      <w:r>
        <w:rPr>
          <w:rFonts w:ascii="Trebuchet MS"/>
          <w:spacing w:val="5"/>
        </w:rPr>
        <w:t xml:space="preserve">of the </w:t>
      </w:r>
      <w:r>
        <w:rPr>
          <w:rFonts w:ascii="Trebuchet MS"/>
          <w:spacing w:val="9"/>
        </w:rPr>
        <w:t xml:space="preserve">Environmental Regulations </w:t>
      </w:r>
      <w:r>
        <w:rPr>
          <w:rFonts w:ascii="Trebuchet MS"/>
          <w:spacing w:val="6"/>
        </w:rPr>
        <w:t xml:space="preserve">for </w:t>
      </w:r>
      <w:r>
        <w:rPr>
          <w:rFonts w:ascii="Trebuchet MS"/>
        </w:rPr>
        <w:t xml:space="preserve">workplaces. </w:t>
      </w:r>
      <w:r>
        <w:rPr>
          <w:rFonts w:ascii="Trebuchet MS"/>
          <w:spacing w:val="3"/>
        </w:rPr>
        <w:t xml:space="preserve">In </w:t>
      </w:r>
      <w:r>
        <w:rPr>
          <w:rFonts w:ascii="Trebuchet MS"/>
          <w:spacing w:val="6"/>
        </w:rPr>
        <w:t xml:space="preserve">addition </w:t>
      </w:r>
      <w:r>
        <w:rPr>
          <w:rFonts w:ascii="Trebuchet MS"/>
          <w:spacing w:val="5"/>
        </w:rPr>
        <w:t>the</w:t>
      </w:r>
      <w:r>
        <w:rPr>
          <w:rFonts w:ascii="Trebuchet MS"/>
          <w:spacing w:val="53"/>
        </w:rPr>
        <w:t xml:space="preserve"> </w:t>
      </w:r>
      <w:r>
        <w:rPr>
          <w:rFonts w:ascii="Trebuchet MS"/>
          <w:spacing w:val="8"/>
        </w:rPr>
        <w:t>necessary</w:t>
      </w:r>
      <w:r>
        <w:rPr>
          <w:rFonts w:ascii="Trebuchet MS"/>
          <w:w w:val="99"/>
        </w:rPr>
        <w:t xml:space="preserve"> </w:t>
      </w:r>
      <w:r>
        <w:rPr>
          <w:rFonts w:ascii="Trebuchet MS"/>
          <w:spacing w:val="7"/>
        </w:rPr>
        <w:t xml:space="preserve">precautions </w:t>
      </w:r>
      <w:r>
        <w:rPr>
          <w:rFonts w:ascii="Trebuchet MS"/>
          <w:spacing w:val="6"/>
        </w:rPr>
        <w:t xml:space="preserve">shall </w:t>
      </w:r>
      <w:r>
        <w:rPr>
          <w:rFonts w:ascii="Trebuchet MS"/>
          <w:spacing w:val="4"/>
        </w:rPr>
        <w:t xml:space="preserve">be </w:t>
      </w:r>
      <w:r>
        <w:rPr>
          <w:rFonts w:ascii="Trebuchet MS"/>
          <w:spacing w:val="5"/>
        </w:rPr>
        <w:t xml:space="preserve">taken </w:t>
      </w:r>
      <w:r>
        <w:rPr>
          <w:rFonts w:ascii="Trebuchet MS"/>
          <w:spacing w:val="3"/>
        </w:rPr>
        <w:t xml:space="preserve">to </w:t>
      </w:r>
      <w:r>
        <w:rPr>
          <w:rFonts w:ascii="Trebuchet MS"/>
          <w:spacing w:val="7"/>
        </w:rPr>
        <w:t xml:space="preserve">prevent </w:t>
      </w:r>
      <w:r>
        <w:rPr>
          <w:rFonts w:ascii="Trebuchet MS"/>
          <w:spacing w:val="2"/>
        </w:rPr>
        <w:t xml:space="preserve">the </w:t>
      </w:r>
      <w:r>
        <w:rPr>
          <w:rFonts w:ascii="Trebuchet MS"/>
          <w:spacing w:val="4"/>
        </w:rPr>
        <w:t xml:space="preserve">in </w:t>
      </w:r>
      <w:r>
        <w:rPr>
          <w:rFonts w:ascii="Trebuchet MS"/>
        </w:rPr>
        <w:t xml:space="preserve">c </w:t>
      </w:r>
      <w:r>
        <w:rPr>
          <w:rFonts w:ascii="Trebuchet MS"/>
          <w:spacing w:val="6"/>
        </w:rPr>
        <w:t xml:space="preserve">ide </w:t>
      </w:r>
      <w:r>
        <w:rPr>
          <w:rFonts w:ascii="Trebuchet MS"/>
        </w:rPr>
        <w:t xml:space="preserve">n c e </w:t>
      </w:r>
      <w:r>
        <w:rPr>
          <w:rFonts w:ascii="Trebuchet MS"/>
          <w:spacing w:val="5"/>
        </w:rPr>
        <w:t xml:space="preserve">of </w:t>
      </w:r>
      <w:r>
        <w:rPr>
          <w:rFonts w:ascii="Trebuchet MS"/>
          <w:spacing w:val="6"/>
        </w:rPr>
        <w:t xml:space="preserve">fires, </w:t>
      </w:r>
      <w:r>
        <w:rPr>
          <w:rFonts w:ascii="Trebuchet MS"/>
        </w:rPr>
        <w:t xml:space="preserve">to </w:t>
      </w:r>
      <w:r>
        <w:rPr>
          <w:rFonts w:ascii="Trebuchet MS"/>
          <w:spacing w:val="7"/>
        </w:rPr>
        <w:t>provide adequate</w:t>
      </w:r>
      <w:r>
        <w:rPr>
          <w:rFonts w:ascii="Trebuchet MS"/>
          <w:spacing w:val="33"/>
        </w:rPr>
        <w:t xml:space="preserve"> </w:t>
      </w:r>
      <w:r>
        <w:rPr>
          <w:rFonts w:ascii="Trebuchet MS"/>
          <w:spacing w:val="7"/>
        </w:rPr>
        <w:t>and</w:t>
      </w:r>
      <w:r>
        <w:rPr>
          <w:rFonts w:ascii="Trebuchet MS"/>
          <w:w w:val="99"/>
        </w:rPr>
        <w:t xml:space="preserve"> </w:t>
      </w:r>
      <w:r>
        <w:rPr>
          <w:rFonts w:ascii="Trebuchet MS"/>
          <w:spacing w:val="7"/>
        </w:rPr>
        <w:t xml:space="preserve">sufficient </w:t>
      </w:r>
      <w:r>
        <w:rPr>
          <w:rFonts w:ascii="Trebuchet MS"/>
          <w:spacing w:val="4"/>
        </w:rPr>
        <w:t xml:space="preserve">fire </w:t>
      </w:r>
      <w:r>
        <w:rPr>
          <w:rFonts w:ascii="Trebuchet MS"/>
          <w:spacing w:val="8"/>
        </w:rPr>
        <w:t xml:space="preserve">protection </w:t>
      </w:r>
      <w:r>
        <w:rPr>
          <w:rFonts w:ascii="Trebuchet MS"/>
        </w:rPr>
        <w:t xml:space="preserve">equipment, </w:t>
      </w:r>
      <w:r>
        <w:rPr>
          <w:rFonts w:ascii="Trebuchet MS"/>
          <w:spacing w:val="7"/>
        </w:rPr>
        <w:t xml:space="preserve">sirens, </w:t>
      </w:r>
      <w:r>
        <w:rPr>
          <w:rFonts w:ascii="Trebuchet MS"/>
          <w:spacing w:val="9"/>
        </w:rPr>
        <w:t xml:space="preserve">escape </w:t>
      </w:r>
      <w:r>
        <w:rPr>
          <w:rFonts w:ascii="Trebuchet MS"/>
          <w:spacing w:val="6"/>
        </w:rPr>
        <w:t xml:space="preserve">routes etc. </w:t>
      </w:r>
      <w:r>
        <w:rPr>
          <w:rFonts w:ascii="Trebuchet MS"/>
          <w:spacing w:val="5"/>
        </w:rPr>
        <w:t xml:space="preserve">all </w:t>
      </w:r>
      <w:r>
        <w:rPr>
          <w:rFonts w:ascii="Trebuchet MS"/>
          <w:spacing w:val="2"/>
        </w:rPr>
        <w:t xml:space="preserve">in </w:t>
      </w:r>
      <w:r>
        <w:rPr>
          <w:rFonts w:ascii="Trebuchet MS"/>
          <w:spacing w:val="3"/>
        </w:rPr>
        <w:t>accordance</w:t>
      </w:r>
      <w:r>
        <w:rPr>
          <w:rFonts w:ascii="Trebuchet MS"/>
          <w:spacing w:val="23"/>
        </w:rPr>
        <w:t xml:space="preserve"> </w:t>
      </w:r>
      <w:r>
        <w:rPr>
          <w:rFonts w:ascii="Trebuchet MS"/>
          <w:spacing w:val="2"/>
        </w:rPr>
        <w:t>with</w:t>
      </w:r>
      <w:r>
        <w:rPr>
          <w:rFonts w:ascii="Trebuchet MS"/>
          <w:w w:val="99"/>
        </w:rPr>
        <w:t xml:space="preserve"> </w:t>
      </w:r>
      <w:r>
        <w:rPr>
          <w:rFonts w:ascii="Trebuchet MS"/>
          <w:spacing w:val="3"/>
        </w:rPr>
        <w:t xml:space="preserve">Regulation </w:t>
      </w:r>
      <w:r>
        <w:rPr>
          <w:rFonts w:ascii="Trebuchet MS"/>
        </w:rPr>
        <w:t xml:space="preserve">28 </w:t>
      </w:r>
      <w:r>
        <w:rPr>
          <w:rFonts w:ascii="Trebuchet MS"/>
          <w:spacing w:val="2"/>
        </w:rPr>
        <w:t xml:space="preserve">of the </w:t>
      </w:r>
      <w:r>
        <w:rPr>
          <w:rFonts w:ascii="Trebuchet MS"/>
          <w:spacing w:val="3"/>
        </w:rPr>
        <w:t>Construction</w:t>
      </w:r>
      <w:r>
        <w:rPr>
          <w:rFonts w:ascii="Trebuchet MS"/>
          <w:spacing w:val="31"/>
        </w:rPr>
        <w:t xml:space="preserve"> </w:t>
      </w:r>
      <w:r>
        <w:rPr>
          <w:rFonts w:ascii="Trebuchet MS"/>
          <w:spacing w:val="3"/>
        </w:rPr>
        <w:t>Regulations.</w:t>
      </w:r>
    </w:p>
    <w:p w:rsidR="00E22020" w:rsidRDefault="00E22020">
      <w:pPr>
        <w:rPr>
          <w:rFonts w:ascii="Trebuchet MS" w:eastAsia="Trebuchet MS" w:hAnsi="Trebuchet MS" w:cs="Trebuchet MS"/>
          <w:sz w:val="20"/>
          <w:szCs w:val="20"/>
        </w:rPr>
      </w:pPr>
    </w:p>
    <w:p w:rsidR="00E22020" w:rsidRDefault="00016963" w:rsidP="00A72E99">
      <w:pPr>
        <w:pStyle w:val="ListParagraph"/>
        <w:numPr>
          <w:ilvl w:val="0"/>
          <w:numId w:val="20"/>
        </w:numPr>
        <w:tabs>
          <w:tab w:val="left" w:pos="399"/>
        </w:tabs>
        <w:spacing w:before="132"/>
        <w:ind w:left="398" w:hanging="298"/>
        <w:jc w:val="both"/>
        <w:rPr>
          <w:rFonts w:ascii="Trebuchet MS" w:eastAsia="Trebuchet MS" w:hAnsi="Trebuchet MS" w:cs="Trebuchet MS"/>
          <w:sz w:val="20"/>
          <w:szCs w:val="20"/>
        </w:rPr>
      </w:pPr>
      <w:r>
        <w:rPr>
          <w:rFonts w:ascii="Trebuchet MS"/>
          <w:sz w:val="20"/>
          <w:u w:val="single" w:color="000000"/>
        </w:rPr>
        <w:t xml:space="preserve">Construction Welfare </w:t>
      </w:r>
      <w:r>
        <w:rPr>
          <w:rFonts w:ascii="Trebuchet MS"/>
          <w:spacing w:val="6"/>
          <w:sz w:val="20"/>
          <w:u w:val="single" w:color="000000"/>
        </w:rPr>
        <w:t xml:space="preserve">Facilities </w:t>
      </w:r>
      <w:r>
        <w:rPr>
          <w:rFonts w:ascii="Trebuchet MS"/>
          <w:sz w:val="20"/>
        </w:rPr>
        <w:t>(Regulation</w:t>
      </w:r>
      <w:r>
        <w:rPr>
          <w:rFonts w:ascii="Trebuchet MS"/>
          <w:spacing w:val="36"/>
          <w:sz w:val="20"/>
        </w:rPr>
        <w:t xml:space="preserve"> </w:t>
      </w:r>
      <w:r>
        <w:rPr>
          <w:rFonts w:ascii="Trebuchet MS"/>
          <w:spacing w:val="12"/>
          <w:sz w:val="20"/>
        </w:rPr>
        <w:t>28)</w:t>
      </w:r>
    </w:p>
    <w:p w:rsidR="00E22020" w:rsidRDefault="00E22020">
      <w:pPr>
        <w:rPr>
          <w:rFonts w:ascii="Trebuchet MS" w:eastAsia="Trebuchet MS" w:hAnsi="Trebuchet MS" w:cs="Trebuchet MS"/>
          <w:sz w:val="20"/>
          <w:szCs w:val="20"/>
        </w:rPr>
      </w:pPr>
    </w:p>
    <w:p w:rsidR="00E22020" w:rsidRDefault="00E22020">
      <w:pPr>
        <w:spacing w:before="1"/>
        <w:rPr>
          <w:rFonts w:ascii="Trebuchet MS" w:eastAsia="Trebuchet MS" w:hAnsi="Trebuchet MS" w:cs="Trebuchet MS"/>
          <w:sz w:val="18"/>
          <w:szCs w:val="18"/>
        </w:rPr>
      </w:pPr>
    </w:p>
    <w:p w:rsidR="00E22020" w:rsidRDefault="00016963">
      <w:pPr>
        <w:pStyle w:val="BodyText"/>
        <w:spacing w:line="276" w:lineRule="auto"/>
        <w:ind w:left="100" w:right="115"/>
        <w:rPr>
          <w:rFonts w:ascii="Trebuchet MS" w:eastAsia="Trebuchet MS" w:hAnsi="Trebuchet MS" w:cs="Trebuchet MS"/>
        </w:rPr>
      </w:pPr>
      <w:r>
        <w:rPr>
          <w:rFonts w:ascii="Trebuchet MS"/>
          <w:spacing w:val="-13"/>
        </w:rPr>
        <w:t xml:space="preserve">The  </w:t>
      </w:r>
      <w:r>
        <w:rPr>
          <w:rFonts w:ascii="Trebuchet MS"/>
          <w:spacing w:val="8"/>
        </w:rPr>
        <w:t xml:space="preserve">Contractor  </w:t>
      </w:r>
      <w:r>
        <w:rPr>
          <w:rFonts w:ascii="Trebuchet MS"/>
          <w:spacing w:val="6"/>
        </w:rPr>
        <w:t xml:space="preserve">shall  </w:t>
      </w:r>
      <w:r>
        <w:rPr>
          <w:rFonts w:ascii="Trebuchet MS"/>
          <w:spacing w:val="9"/>
        </w:rPr>
        <w:t xml:space="preserve">com </w:t>
      </w:r>
      <w:r>
        <w:rPr>
          <w:rFonts w:ascii="Trebuchet MS"/>
          <w:spacing w:val="4"/>
        </w:rPr>
        <w:t xml:space="preserve">ply  </w:t>
      </w:r>
      <w:r>
        <w:rPr>
          <w:rFonts w:ascii="Trebuchet MS"/>
          <w:spacing w:val="5"/>
        </w:rPr>
        <w:t xml:space="preserve">with  </w:t>
      </w:r>
      <w:r>
        <w:rPr>
          <w:rFonts w:ascii="Trebuchet MS"/>
          <w:spacing w:val="6"/>
        </w:rPr>
        <w:t xml:space="preserve">the  </w:t>
      </w:r>
      <w:r>
        <w:rPr>
          <w:rFonts w:ascii="Trebuchet MS"/>
          <w:spacing w:val="8"/>
        </w:rPr>
        <w:t xml:space="preserve">construction  </w:t>
      </w:r>
      <w:r>
        <w:rPr>
          <w:rFonts w:ascii="Trebuchet MS"/>
          <w:spacing w:val="4"/>
        </w:rPr>
        <w:t xml:space="preserve">site  </w:t>
      </w:r>
      <w:r>
        <w:rPr>
          <w:rFonts w:ascii="Trebuchet MS"/>
          <w:spacing w:val="7"/>
        </w:rPr>
        <w:t xml:space="preserve">provisions  </w:t>
      </w:r>
      <w:r>
        <w:rPr>
          <w:rFonts w:ascii="Trebuchet MS"/>
          <w:spacing w:val="6"/>
        </w:rPr>
        <w:t xml:space="preserve">as  </w:t>
      </w:r>
      <w:r>
        <w:rPr>
          <w:rFonts w:ascii="Trebuchet MS"/>
          <w:spacing w:val="2"/>
        </w:rPr>
        <w:t xml:space="preserve">in  </w:t>
      </w:r>
      <w:r>
        <w:rPr>
          <w:rFonts w:ascii="Trebuchet MS"/>
          <w:spacing w:val="5"/>
        </w:rPr>
        <w:t xml:space="preserve">the  </w:t>
      </w:r>
      <w:r>
        <w:rPr>
          <w:rFonts w:ascii="Trebuchet MS"/>
          <w:spacing w:val="43"/>
        </w:rPr>
        <w:t xml:space="preserve"> </w:t>
      </w:r>
      <w:r>
        <w:rPr>
          <w:rFonts w:ascii="Trebuchet MS"/>
        </w:rPr>
        <w:t>Regulation</w:t>
      </w:r>
      <w:r>
        <w:rPr>
          <w:rFonts w:ascii="Trebuchet MS"/>
          <w:w w:val="99"/>
        </w:rPr>
        <w:t xml:space="preserve"> </w:t>
      </w:r>
      <w:r>
        <w:rPr>
          <w:rFonts w:ascii="Trebuchet MS"/>
          <w:spacing w:val="5"/>
        </w:rPr>
        <w:t xml:space="preserve">28 of the </w:t>
      </w:r>
      <w:r>
        <w:rPr>
          <w:rFonts w:ascii="Trebuchet MS"/>
          <w:spacing w:val="8"/>
        </w:rPr>
        <w:t>Construction</w:t>
      </w:r>
      <w:r>
        <w:rPr>
          <w:rFonts w:ascii="Trebuchet MS"/>
          <w:spacing w:val="38"/>
        </w:rPr>
        <w:t xml:space="preserve"> </w:t>
      </w:r>
      <w:r>
        <w:rPr>
          <w:rFonts w:ascii="Trebuchet MS"/>
          <w:spacing w:val="8"/>
        </w:rPr>
        <w:t>Regulations.</w:t>
      </w:r>
    </w:p>
    <w:p w:rsidR="00E22020" w:rsidRDefault="00E22020">
      <w:pPr>
        <w:spacing w:before="7"/>
        <w:rPr>
          <w:rFonts w:ascii="Trebuchet MS" w:eastAsia="Trebuchet MS" w:hAnsi="Trebuchet MS" w:cs="Trebuchet MS"/>
          <w:sz w:val="25"/>
          <w:szCs w:val="25"/>
        </w:rPr>
      </w:pPr>
    </w:p>
    <w:p w:rsidR="00E22020" w:rsidRDefault="00016963" w:rsidP="00A72E99">
      <w:pPr>
        <w:pStyle w:val="ListParagraph"/>
        <w:numPr>
          <w:ilvl w:val="0"/>
          <w:numId w:val="20"/>
        </w:numPr>
        <w:tabs>
          <w:tab w:val="left" w:pos="399"/>
        </w:tabs>
        <w:ind w:left="398" w:right="115" w:hanging="298"/>
        <w:jc w:val="left"/>
        <w:rPr>
          <w:rFonts w:ascii="Trebuchet MS" w:eastAsia="Trebuchet MS" w:hAnsi="Trebuchet MS" w:cs="Trebuchet MS"/>
          <w:sz w:val="20"/>
          <w:szCs w:val="20"/>
        </w:rPr>
      </w:pPr>
      <w:r>
        <w:rPr>
          <w:rFonts w:ascii="Trebuchet MS"/>
          <w:sz w:val="20"/>
          <w:u w:val="single" w:color="000000"/>
        </w:rPr>
        <w:t>N</w:t>
      </w:r>
      <w:r>
        <w:rPr>
          <w:rFonts w:ascii="Trebuchet MS"/>
          <w:spacing w:val="-37"/>
          <w:sz w:val="20"/>
          <w:u w:val="single" w:color="000000"/>
        </w:rPr>
        <w:t xml:space="preserve"> </w:t>
      </w:r>
      <w:r>
        <w:rPr>
          <w:rFonts w:ascii="Trebuchet MS"/>
          <w:spacing w:val="6"/>
          <w:sz w:val="20"/>
          <w:u w:val="single" w:color="000000"/>
        </w:rPr>
        <w:t>on-</w:t>
      </w:r>
      <w:proofErr w:type="spellStart"/>
      <w:r>
        <w:rPr>
          <w:rFonts w:ascii="Trebuchet MS"/>
          <w:spacing w:val="6"/>
          <w:sz w:val="20"/>
          <w:u w:val="single" w:color="000000"/>
        </w:rPr>
        <w:t>complia</w:t>
      </w:r>
      <w:proofErr w:type="spellEnd"/>
      <w:r>
        <w:rPr>
          <w:rFonts w:ascii="Trebuchet MS"/>
          <w:spacing w:val="-49"/>
          <w:sz w:val="20"/>
          <w:u w:val="single" w:color="000000"/>
        </w:rPr>
        <w:t xml:space="preserve"> </w:t>
      </w:r>
      <w:proofErr w:type="spellStart"/>
      <w:r>
        <w:rPr>
          <w:rFonts w:ascii="Trebuchet MS"/>
          <w:spacing w:val="7"/>
          <w:sz w:val="20"/>
          <w:u w:val="single" w:color="000000"/>
        </w:rPr>
        <w:t>nce</w:t>
      </w:r>
      <w:proofErr w:type="spellEnd"/>
      <w:r>
        <w:rPr>
          <w:rFonts w:ascii="Trebuchet MS"/>
          <w:spacing w:val="17"/>
          <w:sz w:val="20"/>
          <w:u w:val="single" w:color="000000"/>
        </w:rPr>
        <w:t xml:space="preserve"> </w:t>
      </w:r>
      <w:r>
        <w:rPr>
          <w:rFonts w:ascii="Trebuchet MS"/>
          <w:sz w:val="20"/>
          <w:u w:val="single" w:color="000000"/>
        </w:rPr>
        <w:t>w</w:t>
      </w:r>
      <w:r>
        <w:rPr>
          <w:rFonts w:ascii="Trebuchet MS"/>
          <w:spacing w:val="-49"/>
          <w:sz w:val="20"/>
          <w:u w:val="single" w:color="000000"/>
        </w:rPr>
        <w:t xml:space="preserve"> </w:t>
      </w:r>
      <w:proofErr w:type="spellStart"/>
      <w:r>
        <w:rPr>
          <w:rFonts w:ascii="Trebuchet MS"/>
          <w:spacing w:val="3"/>
          <w:sz w:val="20"/>
          <w:u w:val="single" w:color="000000"/>
        </w:rPr>
        <w:t>ith</w:t>
      </w:r>
      <w:proofErr w:type="spellEnd"/>
      <w:r>
        <w:rPr>
          <w:rFonts w:ascii="Trebuchet MS"/>
          <w:spacing w:val="14"/>
          <w:sz w:val="20"/>
          <w:u w:val="single" w:color="000000"/>
        </w:rPr>
        <w:t xml:space="preserve"> </w:t>
      </w:r>
      <w:r>
        <w:rPr>
          <w:rFonts w:ascii="Trebuchet MS"/>
          <w:spacing w:val="9"/>
          <w:sz w:val="20"/>
          <w:u w:val="single" w:color="000000"/>
        </w:rPr>
        <w:t>the</w:t>
      </w:r>
      <w:r>
        <w:rPr>
          <w:rFonts w:ascii="Trebuchet MS"/>
          <w:spacing w:val="6"/>
          <w:sz w:val="20"/>
          <w:u w:val="single" w:color="000000"/>
        </w:rPr>
        <w:t xml:space="preserve"> </w:t>
      </w:r>
      <w:r>
        <w:rPr>
          <w:rFonts w:ascii="Trebuchet MS"/>
          <w:spacing w:val="5"/>
          <w:sz w:val="20"/>
          <w:u w:val="single" w:color="000000"/>
        </w:rPr>
        <w:t>Co</w:t>
      </w:r>
      <w:r>
        <w:rPr>
          <w:rFonts w:ascii="Trebuchet MS"/>
          <w:spacing w:val="-49"/>
          <w:sz w:val="20"/>
          <w:u w:val="single" w:color="000000"/>
        </w:rPr>
        <w:t xml:space="preserve"> </w:t>
      </w:r>
      <w:proofErr w:type="spellStart"/>
      <w:r>
        <w:rPr>
          <w:rFonts w:ascii="Trebuchet MS"/>
          <w:spacing w:val="9"/>
          <w:sz w:val="20"/>
          <w:u w:val="single" w:color="000000"/>
        </w:rPr>
        <w:t>nstruction</w:t>
      </w:r>
      <w:proofErr w:type="spellEnd"/>
      <w:r>
        <w:rPr>
          <w:rFonts w:ascii="Trebuchet MS"/>
          <w:spacing w:val="1"/>
          <w:sz w:val="20"/>
          <w:u w:val="single" w:color="000000"/>
        </w:rPr>
        <w:t xml:space="preserve"> </w:t>
      </w:r>
      <w:proofErr w:type="spellStart"/>
      <w:r>
        <w:rPr>
          <w:rFonts w:ascii="Trebuchet MS"/>
          <w:spacing w:val="7"/>
          <w:sz w:val="20"/>
          <w:u w:val="single" w:color="000000"/>
        </w:rPr>
        <w:t>Reg</w:t>
      </w:r>
      <w:proofErr w:type="spellEnd"/>
      <w:r>
        <w:rPr>
          <w:rFonts w:ascii="Trebuchet MS"/>
          <w:spacing w:val="-49"/>
          <w:sz w:val="20"/>
          <w:u w:val="single" w:color="000000"/>
        </w:rPr>
        <w:t xml:space="preserve"> </w:t>
      </w:r>
      <w:r>
        <w:rPr>
          <w:rFonts w:ascii="Trebuchet MS"/>
          <w:sz w:val="20"/>
          <w:u w:val="single" w:color="000000"/>
        </w:rPr>
        <w:t>u</w:t>
      </w:r>
      <w:r>
        <w:rPr>
          <w:rFonts w:ascii="Trebuchet MS"/>
          <w:spacing w:val="-49"/>
          <w:sz w:val="20"/>
          <w:u w:val="single" w:color="000000"/>
        </w:rPr>
        <w:t xml:space="preserve"> </w:t>
      </w:r>
      <w:r>
        <w:rPr>
          <w:rFonts w:ascii="Trebuchet MS"/>
          <w:sz w:val="20"/>
          <w:u w:val="single" w:color="000000"/>
        </w:rPr>
        <w:t>la</w:t>
      </w:r>
      <w:r>
        <w:rPr>
          <w:rFonts w:ascii="Trebuchet MS"/>
          <w:spacing w:val="-49"/>
          <w:sz w:val="20"/>
          <w:u w:val="single" w:color="000000"/>
        </w:rPr>
        <w:t xml:space="preserve"> </w:t>
      </w:r>
      <w:proofErr w:type="spellStart"/>
      <w:r>
        <w:rPr>
          <w:rFonts w:ascii="Trebuchet MS"/>
          <w:sz w:val="20"/>
          <w:u w:val="single" w:color="000000"/>
        </w:rPr>
        <w:t>tio</w:t>
      </w:r>
      <w:proofErr w:type="spellEnd"/>
      <w:r>
        <w:rPr>
          <w:rFonts w:ascii="Trebuchet MS"/>
          <w:spacing w:val="-49"/>
          <w:sz w:val="20"/>
          <w:u w:val="single" w:color="000000"/>
        </w:rPr>
        <w:t xml:space="preserve"> </w:t>
      </w:r>
      <w:r>
        <w:rPr>
          <w:rFonts w:ascii="Trebuchet MS"/>
          <w:spacing w:val="5"/>
          <w:sz w:val="20"/>
          <w:u w:val="single" w:color="000000"/>
        </w:rPr>
        <w:t>ns</w:t>
      </w:r>
      <w:r>
        <w:rPr>
          <w:rFonts w:ascii="Trebuchet MS"/>
          <w:spacing w:val="18"/>
          <w:sz w:val="20"/>
          <w:u w:val="single" w:color="000000"/>
        </w:rPr>
        <w:t xml:space="preserve"> </w:t>
      </w:r>
      <w:r>
        <w:rPr>
          <w:rFonts w:ascii="Trebuchet MS"/>
          <w:spacing w:val="6"/>
          <w:sz w:val="20"/>
          <w:u w:val="single" w:color="000000"/>
        </w:rPr>
        <w:t>201</w:t>
      </w:r>
      <w:r>
        <w:rPr>
          <w:rFonts w:ascii="Trebuchet MS"/>
          <w:spacing w:val="-49"/>
          <w:sz w:val="20"/>
          <w:u w:val="single" w:color="000000"/>
        </w:rPr>
        <w:t xml:space="preserve"> </w:t>
      </w:r>
      <w:r>
        <w:rPr>
          <w:rFonts w:ascii="Trebuchet MS"/>
          <w:sz w:val="20"/>
          <w:u w:val="single" w:color="000000"/>
        </w:rPr>
        <w:t>4</w:t>
      </w:r>
    </w:p>
    <w:p w:rsidR="00E22020" w:rsidRDefault="00E22020">
      <w:pPr>
        <w:spacing w:before="9"/>
        <w:rPr>
          <w:rFonts w:ascii="Trebuchet MS" w:eastAsia="Trebuchet MS" w:hAnsi="Trebuchet MS" w:cs="Trebuchet MS"/>
          <w:sz w:val="19"/>
          <w:szCs w:val="19"/>
        </w:rPr>
      </w:pPr>
    </w:p>
    <w:p w:rsidR="00E22020" w:rsidRDefault="00016963">
      <w:pPr>
        <w:pStyle w:val="BodyText"/>
        <w:spacing w:before="73" w:line="276" w:lineRule="auto"/>
        <w:ind w:left="100" w:right="137"/>
        <w:jc w:val="both"/>
        <w:rPr>
          <w:rFonts w:ascii="Trebuchet MS" w:eastAsia="Trebuchet MS" w:hAnsi="Trebuchet MS" w:cs="Trebuchet MS"/>
        </w:rPr>
      </w:pPr>
      <w:r>
        <w:rPr>
          <w:rFonts w:ascii="Trebuchet MS"/>
        </w:rPr>
        <w:t xml:space="preserve">The foregoing is a summary of  parts  of  the  Construction  Regulations  applicable  to </w:t>
      </w:r>
      <w:r>
        <w:rPr>
          <w:rFonts w:ascii="Trebuchet MS"/>
          <w:spacing w:val="47"/>
        </w:rPr>
        <w:t xml:space="preserve"> </w:t>
      </w:r>
      <w:r>
        <w:rPr>
          <w:rFonts w:ascii="Trebuchet MS"/>
        </w:rPr>
        <w:t>all</w:t>
      </w:r>
      <w:r>
        <w:rPr>
          <w:rFonts w:ascii="Trebuchet MS"/>
          <w:w w:val="99"/>
        </w:rPr>
        <w:t xml:space="preserve"> </w:t>
      </w:r>
      <w:r>
        <w:rPr>
          <w:rFonts w:ascii="Trebuchet MS"/>
        </w:rPr>
        <w:t>construction</w:t>
      </w:r>
      <w:r>
        <w:rPr>
          <w:rFonts w:ascii="Trebuchet MS"/>
          <w:spacing w:val="22"/>
        </w:rPr>
        <w:t xml:space="preserve"> </w:t>
      </w:r>
      <w:r>
        <w:rPr>
          <w:rFonts w:ascii="Trebuchet MS"/>
        </w:rPr>
        <w:t>projects.</w:t>
      </w:r>
      <w:r>
        <w:rPr>
          <w:rFonts w:ascii="Trebuchet MS"/>
          <w:spacing w:val="24"/>
        </w:rPr>
        <w:t xml:space="preserve"> </w:t>
      </w:r>
      <w:r>
        <w:rPr>
          <w:rFonts w:ascii="Trebuchet MS"/>
        </w:rPr>
        <w:t>The</w:t>
      </w:r>
      <w:r>
        <w:rPr>
          <w:rFonts w:ascii="Trebuchet MS"/>
          <w:spacing w:val="24"/>
        </w:rPr>
        <w:t xml:space="preserve"> </w:t>
      </w:r>
      <w:r>
        <w:rPr>
          <w:rFonts w:ascii="Trebuchet MS"/>
        </w:rPr>
        <w:t>Contractor,</w:t>
      </w:r>
      <w:r>
        <w:rPr>
          <w:rFonts w:ascii="Trebuchet MS"/>
          <w:spacing w:val="22"/>
        </w:rPr>
        <w:t xml:space="preserve"> </w:t>
      </w:r>
      <w:r>
        <w:rPr>
          <w:rFonts w:ascii="Trebuchet MS"/>
        </w:rPr>
        <w:t>as</w:t>
      </w:r>
      <w:r>
        <w:rPr>
          <w:rFonts w:ascii="Trebuchet MS"/>
          <w:spacing w:val="25"/>
        </w:rPr>
        <w:t xml:space="preserve"> </w:t>
      </w:r>
      <w:r>
        <w:rPr>
          <w:rFonts w:ascii="Trebuchet MS"/>
        </w:rPr>
        <w:t>employer</w:t>
      </w:r>
      <w:r>
        <w:rPr>
          <w:rFonts w:ascii="Trebuchet MS"/>
          <w:spacing w:val="25"/>
        </w:rPr>
        <w:t xml:space="preserve"> </w:t>
      </w:r>
      <w:r>
        <w:rPr>
          <w:rFonts w:ascii="Trebuchet MS"/>
        </w:rPr>
        <w:t>for</w:t>
      </w:r>
      <w:r>
        <w:rPr>
          <w:rFonts w:ascii="Trebuchet MS"/>
          <w:spacing w:val="22"/>
        </w:rPr>
        <w:t xml:space="preserve"> </w:t>
      </w:r>
      <w:r>
        <w:rPr>
          <w:rFonts w:ascii="Trebuchet MS"/>
        </w:rPr>
        <w:t>the</w:t>
      </w:r>
      <w:r>
        <w:rPr>
          <w:rFonts w:ascii="Trebuchet MS"/>
          <w:spacing w:val="22"/>
        </w:rPr>
        <w:t xml:space="preserve"> </w:t>
      </w:r>
      <w:r>
        <w:rPr>
          <w:rFonts w:ascii="Trebuchet MS"/>
        </w:rPr>
        <w:t>execution</w:t>
      </w:r>
      <w:r>
        <w:rPr>
          <w:rFonts w:ascii="Trebuchet MS"/>
          <w:spacing w:val="22"/>
        </w:rPr>
        <w:t xml:space="preserve"> </w:t>
      </w:r>
      <w:r>
        <w:rPr>
          <w:rFonts w:ascii="Trebuchet MS"/>
        </w:rPr>
        <w:t>of</w:t>
      </w:r>
      <w:r>
        <w:rPr>
          <w:rFonts w:ascii="Trebuchet MS"/>
          <w:spacing w:val="23"/>
        </w:rPr>
        <w:t xml:space="preserve"> </w:t>
      </w:r>
      <w:r>
        <w:rPr>
          <w:rFonts w:ascii="Trebuchet MS"/>
        </w:rPr>
        <w:t>the</w:t>
      </w:r>
      <w:r>
        <w:rPr>
          <w:rFonts w:ascii="Trebuchet MS"/>
          <w:spacing w:val="25"/>
        </w:rPr>
        <w:t xml:space="preserve"> </w:t>
      </w:r>
      <w:r>
        <w:rPr>
          <w:rFonts w:ascii="Trebuchet MS"/>
        </w:rPr>
        <w:t>contract,</w:t>
      </w:r>
      <w:r>
        <w:rPr>
          <w:rFonts w:ascii="Trebuchet MS"/>
          <w:spacing w:val="22"/>
        </w:rPr>
        <w:t xml:space="preserve"> </w:t>
      </w:r>
      <w:r>
        <w:rPr>
          <w:rFonts w:ascii="Trebuchet MS"/>
        </w:rPr>
        <w:t>shall</w:t>
      </w:r>
      <w:r>
        <w:rPr>
          <w:rFonts w:ascii="Trebuchet MS"/>
          <w:spacing w:val="24"/>
        </w:rPr>
        <w:t xml:space="preserve"> </w:t>
      </w:r>
      <w:r>
        <w:rPr>
          <w:rFonts w:ascii="Trebuchet MS"/>
        </w:rPr>
        <w:t>ensure</w:t>
      </w:r>
      <w:r>
        <w:rPr>
          <w:rFonts w:ascii="Trebuchet MS"/>
          <w:w w:val="99"/>
        </w:rPr>
        <w:t xml:space="preserve"> </w:t>
      </w:r>
      <w:r>
        <w:rPr>
          <w:rFonts w:ascii="Trebuchet MS"/>
        </w:rPr>
        <w:t>that all provisions of the Construction Regulations applicable to the contract under consideration</w:t>
      </w:r>
      <w:r>
        <w:rPr>
          <w:rFonts w:ascii="Trebuchet MS"/>
          <w:spacing w:val="1"/>
        </w:rPr>
        <w:t xml:space="preserve"> </w:t>
      </w:r>
      <w:r>
        <w:rPr>
          <w:rFonts w:ascii="Trebuchet MS"/>
        </w:rPr>
        <w:t>are</w:t>
      </w:r>
      <w:r>
        <w:rPr>
          <w:rFonts w:ascii="Trebuchet MS"/>
          <w:w w:val="99"/>
        </w:rPr>
        <w:t xml:space="preserve"> </w:t>
      </w:r>
      <w:r>
        <w:rPr>
          <w:rFonts w:ascii="Trebuchet MS"/>
        </w:rPr>
        <w:t>com</w:t>
      </w:r>
      <w:r>
        <w:rPr>
          <w:rFonts w:ascii="Trebuchet MS"/>
          <w:spacing w:val="49"/>
        </w:rPr>
        <w:t xml:space="preserve"> </w:t>
      </w:r>
      <w:r>
        <w:rPr>
          <w:rFonts w:ascii="Trebuchet MS"/>
        </w:rPr>
        <w:t>plied</w:t>
      </w:r>
      <w:r>
        <w:rPr>
          <w:rFonts w:ascii="Trebuchet MS"/>
          <w:spacing w:val="47"/>
        </w:rPr>
        <w:t xml:space="preserve"> </w:t>
      </w:r>
      <w:r>
        <w:rPr>
          <w:rFonts w:ascii="Trebuchet MS"/>
        </w:rPr>
        <w:t>with</w:t>
      </w:r>
      <w:r>
        <w:rPr>
          <w:rFonts w:ascii="Trebuchet MS"/>
          <w:spacing w:val="48"/>
        </w:rPr>
        <w:t xml:space="preserve"> </w:t>
      </w:r>
      <w:r>
        <w:rPr>
          <w:rFonts w:ascii="Trebuchet MS"/>
        </w:rPr>
        <w:t>to</w:t>
      </w:r>
      <w:r>
        <w:rPr>
          <w:rFonts w:ascii="Trebuchet MS"/>
          <w:spacing w:val="49"/>
        </w:rPr>
        <w:t xml:space="preserve"> </w:t>
      </w:r>
      <w:r>
        <w:rPr>
          <w:rFonts w:ascii="Trebuchet MS"/>
        </w:rPr>
        <w:t>the</w:t>
      </w:r>
      <w:r>
        <w:rPr>
          <w:rFonts w:ascii="Trebuchet MS"/>
          <w:spacing w:val="49"/>
        </w:rPr>
        <w:t xml:space="preserve"> </w:t>
      </w:r>
      <w:r>
        <w:rPr>
          <w:rFonts w:ascii="Trebuchet MS"/>
        </w:rPr>
        <w:t>letter.</w:t>
      </w:r>
      <w:r>
        <w:rPr>
          <w:rFonts w:ascii="Trebuchet MS"/>
          <w:spacing w:val="47"/>
        </w:rPr>
        <w:t xml:space="preserve"> </w:t>
      </w:r>
      <w:r>
        <w:rPr>
          <w:rFonts w:ascii="Trebuchet MS"/>
        </w:rPr>
        <w:t>Should</w:t>
      </w:r>
      <w:r>
        <w:rPr>
          <w:rFonts w:ascii="Trebuchet MS"/>
          <w:spacing w:val="48"/>
        </w:rPr>
        <w:t xml:space="preserve"> </w:t>
      </w:r>
      <w:r>
        <w:rPr>
          <w:rFonts w:ascii="Trebuchet MS"/>
        </w:rPr>
        <w:t>the</w:t>
      </w:r>
      <w:r>
        <w:rPr>
          <w:rFonts w:ascii="Trebuchet MS"/>
          <w:spacing w:val="48"/>
        </w:rPr>
        <w:t xml:space="preserve"> </w:t>
      </w:r>
      <w:r>
        <w:rPr>
          <w:rFonts w:ascii="Trebuchet MS"/>
        </w:rPr>
        <w:t>Contractor</w:t>
      </w:r>
      <w:r>
        <w:rPr>
          <w:rFonts w:ascii="Trebuchet MS"/>
          <w:spacing w:val="48"/>
        </w:rPr>
        <w:t xml:space="preserve"> </w:t>
      </w:r>
      <w:r>
        <w:rPr>
          <w:rFonts w:ascii="Trebuchet MS"/>
        </w:rPr>
        <w:t>fail</w:t>
      </w:r>
      <w:r>
        <w:rPr>
          <w:rFonts w:ascii="Trebuchet MS"/>
          <w:spacing w:val="47"/>
        </w:rPr>
        <w:t xml:space="preserve"> </w:t>
      </w:r>
      <w:r>
        <w:rPr>
          <w:rFonts w:ascii="Trebuchet MS"/>
        </w:rPr>
        <w:t>to</w:t>
      </w:r>
      <w:r>
        <w:rPr>
          <w:rFonts w:ascii="Trebuchet MS"/>
          <w:spacing w:val="49"/>
        </w:rPr>
        <w:t xml:space="preserve"> </w:t>
      </w:r>
      <w:r>
        <w:rPr>
          <w:rFonts w:ascii="Trebuchet MS"/>
        </w:rPr>
        <w:t>com</w:t>
      </w:r>
      <w:r>
        <w:rPr>
          <w:rFonts w:ascii="Trebuchet MS"/>
          <w:spacing w:val="46"/>
        </w:rPr>
        <w:t xml:space="preserve"> </w:t>
      </w:r>
      <w:r>
        <w:rPr>
          <w:rFonts w:ascii="Trebuchet MS"/>
        </w:rPr>
        <w:t>ply</w:t>
      </w:r>
      <w:r>
        <w:rPr>
          <w:rFonts w:ascii="Trebuchet MS"/>
          <w:spacing w:val="49"/>
        </w:rPr>
        <w:t xml:space="preserve"> </w:t>
      </w:r>
      <w:r>
        <w:rPr>
          <w:rFonts w:ascii="Trebuchet MS"/>
        </w:rPr>
        <w:t>with</w:t>
      </w:r>
      <w:r>
        <w:rPr>
          <w:rFonts w:ascii="Trebuchet MS"/>
          <w:spacing w:val="48"/>
        </w:rPr>
        <w:t xml:space="preserve"> </w:t>
      </w:r>
      <w:r>
        <w:rPr>
          <w:rFonts w:ascii="Trebuchet MS"/>
        </w:rPr>
        <w:t>the</w:t>
      </w:r>
      <w:r>
        <w:rPr>
          <w:rFonts w:ascii="Trebuchet MS"/>
          <w:spacing w:val="48"/>
        </w:rPr>
        <w:t xml:space="preserve"> </w:t>
      </w:r>
      <w:r>
        <w:rPr>
          <w:rFonts w:ascii="Trebuchet MS"/>
        </w:rPr>
        <w:t>provisions</w:t>
      </w:r>
      <w:r>
        <w:rPr>
          <w:rFonts w:ascii="Trebuchet MS"/>
          <w:spacing w:val="49"/>
        </w:rPr>
        <w:t xml:space="preserve"> </w:t>
      </w:r>
      <w:r>
        <w:rPr>
          <w:rFonts w:ascii="Trebuchet MS"/>
        </w:rPr>
        <w:t>of</w:t>
      </w:r>
      <w:r>
        <w:rPr>
          <w:rFonts w:ascii="Trebuchet MS"/>
          <w:spacing w:val="49"/>
        </w:rPr>
        <w:t xml:space="preserve"> </w:t>
      </w:r>
      <w:r>
        <w:rPr>
          <w:rFonts w:ascii="Trebuchet MS"/>
        </w:rPr>
        <w:t>the</w:t>
      </w:r>
      <w:r>
        <w:rPr>
          <w:rFonts w:ascii="Trebuchet MS"/>
          <w:spacing w:val="-1"/>
          <w:w w:val="99"/>
        </w:rPr>
        <w:t xml:space="preserve"> </w:t>
      </w:r>
      <w:r>
        <w:rPr>
          <w:rFonts w:ascii="Trebuchet MS"/>
        </w:rPr>
        <w:t>Regulations 3 to 30 as listed in Regulation 30, he will be guilty of an offence and will be liable,</w:t>
      </w:r>
      <w:r>
        <w:rPr>
          <w:rFonts w:ascii="Trebuchet MS"/>
          <w:spacing w:val="49"/>
        </w:rPr>
        <w:t xml:space="preserve"> </w:t>
      </w:r>
      <w:r>
        <w:rPr>
          <w:rFonts w:ascii="Trebuchet MS"/>
        </w:rPr>
        <w:t>upon</w:t>
      </w:r>
      <w:r>
        <w:rPr>
          <w:rFonts w:ascii="Trebuchet MS"/>
          <w:spacing w:val="-1"/>
          <w:w w:val="99"/>
        </w:rPr>
        <w:t xml:space="preserve"> </w:t>
      </w:r>
      <w:r>
        <w:rPr>
          <w:rFonts w:ascii="Trebuchet MS"/>
        </w:rPr>
        <w:t>conviction, to the fines or imprisonment as set out in Regulation</w:t>
      </w:r>
      <w:r>
        <w:rPr>
          <w:rFonts w:ascii="Trebuchet MS"/>
          <w:spacing w:val="-29"/>
        </w:rPr>
        <w:t xml:space="preserve"> </w:t>
      </w:r>
      <w:r>
        <w:rPr>
          <w:rFonts w:ascii="Trebuchet MS"/>
        </w:rPr>
        <w:t>33.</w:t>
      </w:r>
    </w:p>
    <w:p w:rsidR="00E22020" w:rsidRDefault="00E22020">
      <w:pPr>
        <w:spacing w:before="4"/>
        <w:rPr>
          <w:rFonts w:ascii="Trebuchet MS" w:eastAsia="Trebuchet MS" w:hAnsi="Trebuchet MS" w:cs="Trebuchet MS"/>
          <w:sz w:val="17"/>
          <w:szCs w:val="17"/>
        </w:rPr>
      </w:pPr>
    </w:p>
    <w:p w:rsidR="00E22020" w:rsidRDefault="00016963">
      <w:pPr>
        <w:pStyle w:val="BodyText"/>
        <w:spacing w:line="276" w:lineRule="auto"/>
        <w:ind w:left="100" w:right="139"/>
        <w:jc w:val="both"/>
        <w:rPr>
          <w:rFonts w:ascii="Trebuchet MS" w:eastAsia="Trebuchet MS" w:hAnsi="Trebuchet MS" w:cs="Trebuchet MS"/>
        </w:rPr>
      </w:pPr>
      <w:r>
        <w:rPr>
          <w:rFonts w:ascii="Trebuchet MS"/>
        </w:rPr>
        <w:t>The Contractor is advised in his own in</w:t>
      </w:r>
      <w:r w:rsidR="005A5642">
        <w:rPr>
          <w:rFonts w:ascii="Trebuchet MS"/>
        </w:rPr>
        <w:t xml:space="preserve">terest to make a careful study </w:t>
      </w:r>
      <w:r>
        <w:rPr>
          <w:rFonts w:ascii="Trebuchet MS"/>
        </w:rPr>
        <w:t xml:space="preserve">of the  Act  and </w:t>
      </w:r>
      <w:r>
        <w:rPr>
          <w:rFonts w:ascii="Trebuchet MS"/>
          <w:spacing w:val="21"/>
        </w:rPr>
        <w:t xml:space="preserve"> </w:t>
      </w:r>
      <w:r>
        <w:rPr>
          <w:rFonts w:ascii="Trebuchet MS"/>
        </w:rPr>
        <w:t>the</w:t>
      </w:r>
      <w:r>
        <w:rPr>
          <w:rFonts w:ascii="Trebuchet MS"/>
          <w:w w:val="99"/>
        </w:rPr>
        <w:t xml:space="preserve"> </w:t>
      </w:r>
      <w:r>
        <w:rPr>
          <w:rFonts w:ascii="Trebuchet MS"/>
        </w:rPr>
        <w:t>Construction</w:t>
      </w:r>
      <w:r>
        <w:rPr>
          <w:rFonts w:ascii="Trebuchet MS"/>
          <w:spacing w:val="25"/>
        </w:rPr>
        <w:t xml:space="preserve"> </w:t>
      </w:r>
      <w:r>
        <w:rPr>
          <w:rFonts w:ascii="Trebuchet MS"/>
        </w:rPr>
        <w:t>Regulations</w:t>
      </w:r>
      <w:r>
        <w:rPr>
          <w:rFonts w:ascii="Trebuchet MS"/>
          <w:spacing w:val="25"/>
        </w:rPr>
        <w:t xml:space="preserve"> </w:t>
      </w:r>
      <w:r>
        <w:rPr>
          <w:rFonts w:ascii="Trebuchet MS"/>
        </w:rPr>
        <w:t>as</w:t>
      </w:r>
      <w:r>
        <w:rPr>
          <w:rFonts w:ascii="Trebuchet MS"/>
          <w:spacing w:val="25"/>
        </w:rPr>
        <w:t xml:space="preserve"> </w:t>
      </w:r>
      <w:r>
        <w:rPr>
          <w:rFonts w:ascii="Trebuchet MS"/>
        </w:rPr>
        <w:t>ignorance</w:t>
      </w:r>
      <w:r>
        <w:rPr>
          <w:rFonts w:ascii="Trebuchet MS"/>
          <w:spacing w:val="23"/>
        </w:rPr>
        <w:t xml:space="preserve"> </w:t>
      </w:r>
      <w:r>
        <w:rPr>
          <w:rFonts w:ascii="Trebuchet MS"/>
        </w:rPr>
        <w:t>of</w:t>
      </w:r>
      <w:r>
        <w:rPr>
          <w:rFonts w:ascii="Trebuchet MS"/>
          <w:spacing w:val="24"/>
        </w:rPr>
        <w:t xml:space="preserve"> </w:t>
      </w:r>
      <w:r>
        <w:rPr>
          <w:rFonts w:ascii="Trebuchet MS"/>
        </w:rPr>
        <w:t>the</w:t>
      </w:r>
      <w:r>
        <w:rPr>
          <w:rFonts w:ascii="Trebuchet MS"/>
          <w:spacing w:val="23"/>
        </w:rPr>
        <w:t xml:space="preserve"> </w:t>
      </w:r>
      <w:r>
        <w:rPr>
          <w:rFonts w:ascii="Trebuchet MS"/>
        </w:rPr>
        <w:t>Act</w:t>
      </w:r>
      <w:r>
        <w:rPr>
          <w:rFonts w:ascii="Trebuchet MS"/>
          <w:spacing w:val="24"/>
        </w:rPr>
        <w:t xml:space="preserve"> </w:t>
      </w:r>
      <w:r>
        <w:rPr>
          <w:rFonts w:ascii="Trebuchet MS"/>
        </w:rPr>
        <w:t>an</w:t>
      </w:r>
      <w:r>
        <w:rPr>
          <w:rFonts w:ascii="Trebuchet MS"/>
          <w:spacing w:val="25"/>
        </w:rPr>
        <w:t xml:space="preserve"> </w:t>
      </w:r>
      <w:r>
        <w:rPr>
          <w:rFonts w:ascii="Trebuchet MS"/>
        </w:rPr>
        <w:t>d</w:t>
      </w:r>
      <w:r>
        <w:rPr>
          <w:rFonts w:ascii="Trebuchet MS"/>
          <w:spacing w:val="23"/>
        </w:rPr>
        <w:t xml:space="preserve"> </w:t>
      </w:r>
      <w:r>
        <w:rPr>
          <w:rFonts w:ascii="Trebuchet MS"/>
        </w:rPr>
        <w:t>the</w:t>
      </w:r>
      <w:r>
        <w:rPr>
          <w:rFonts w:ascii="Trebuchet MS"/>
          <w:spacing w:val="25"/>
        </w:rPr>
        <w:t xml:space="preserve"> </w:t>
      </w:r>
      <w:r>
        <w:rPr>
          <w:rFonts w:ascii="Trebuchet MS"/>
        </w:rPr>
        <w:t>Regulations</w:t>
      </w:r>
      <w:r>
        <w:rPr>
          <w:rFonts w:ascii="Trebuchet MS"/>
          <w:spacing w:val="25"/>
        </w:rPr>
        <w:t xml:space="preserve"> </w:t>
      </w:r>
      <w:r>
        <w:rPr>
          <w:rFonts w:ascii="Trebuchet MS"/>
        </w:rPr>
        <w:t>will</w:t>
      </w:r>
      <w:r>
        <w:rPr>
          <w:rFonts w:ascii="Trebuchet MS"/>
          <w:spacing w:val="25"/>
        </w:rPr>
        <w:t xml:space="preserve"> </w:t>
      </w:r>
      <w:r>
        <w:rPr>
          <w:rFonts w:ascii="Trebuchet MS"/>
        </w:rPr>
        <w:t>not</w:t>
      </w:r>
      <w:r>
        <w:rPr>
          <w:rFonts w:ascii="Trebuchet MS"/>
          <w:spacing w:val="24"/>
        </w:rPr>
        <w:t xml:space="preserve"> </w:t>
      </w:r>
      <w:r>
        <w:rPr>
          <w:rFonts w:ascii="Trebuchet MS"/>
        </w:rPr>
        <w:t>be</w:t>
      </w:r>
      <w:r>
        <w:rPr>
          <w:rFonts w:ascii="Trebuchet MS"/>
          <w:spacing w:val="23"/>
        </w:rPr>
        <w:t xml:space="preserve"> </w:t>
      </w:r>
      <w:r>
        <w:rPr>
          <w:rFonts w:ascii="Trebuchet MS"/>
        </w:rPr>
        <w:t>accepted</w:t>
      </w:r>
      <w:r>
        <w:rPr>
          <w:rFonts w:ascii="Trebuchet MS"/>
          <w:spacing w:val="23"/>
        </w:rPr>
        <w:t xml:space="preserve"> </w:t>
      </w:r>
      <w:r>
        <w:rPr>
          <w:rFonts w:ascii="Trebuchet MS"/>
        </w:rPr>
        <w:t>in</w:t>
      </w:r>
      <w:r>
        <w:rPr>
          <w:rFonts w:ascii="Trebuchet MS"/>
          <w:spacing w:val="23"/>
        </w:rPr>
        <w:t xml:space="preserve"> </w:t>
      </w:r>
      <w:r>
        <w:rPr>
          <w:rFonts w:ascii="Trebuchet MS"/>
        </w:rPr>
        <w:t>any</w:t>
      </w:r>
      <w:r>
        <w:rPr>
          <w:rFonts w:ascii="Trebuchet MS"/>
          <w:w w:val="99"/>
        </w:rPr>
        <w:t xml:space="preserve"> </w:t>
      </w:r>
      <w:r>
        <w:rPr>
          <w:rFonts w:ascii="Trebuchet MS"/>
        </w:rPr>
        <w:t>proceedings related  to non -conformance to the Act and the</w:t>
      </w:r>
      <w:r>
        <w:rPr>
          <w:rFonts w:ascii="Trebuchet MS"/>
          <w:spacing w:val="-37"/>
        </w:rPr>
        <w:t xml:space="preserve"> </w:t>
      </w:r>
      <w:r>
        <w:rPr>
          <w:rFonts w:ascii="Trebuchet MS"/>
        </w:rPr>
        <w:t>Regulations.</w:t>
      </w:r>
    </w:p>
    <w:p w:rsidR="00E22020" w:rsidRDefault="00E22020">
      <w:pPr>
        <w:spacing w:before="4"/>
        <w:rPr>
          <w:rFonts w:ascii="Trebuchet MS" w:eastAsia="Trebuchet MS" w:hAnsi="Trebuchet MS" w:cs="Trebuchet MS"/>
          <w:sz w:val="17"/>
          <w:szCs w:val="17"/>
        </w:rPr>
      </w:pPr>
    </w:p>
    <w:p w:rsidR="00E22020" w:rsidRDefault="00016963" w:rsidP="00A72E99">
      <w:pPr>
        <w:pStyle w:val="ListParagraph"/>
        <w:numPr>
          <w:ilvl w:val="0"/>
          <w:numId w:val="20"/>
        </w:numPr>
        <w:tabs>
          <w:tab w:val="left" w:pos="406"/>
        </w:tabs>
        <w:ind w:left="405" w:hanging="305"/>
        <w:jc w:val="both"/>
        <w:rPr>
          <w:rFonts w:ascii="Trebuchet MS" w:eastAsia="Trebuchet MS" w:hAnsi="Trebuchet MS" w:cs="Trebuchet MS"/>
          <w:sz w:val="20"/>
          <w:szCs w:val="20"/>
        </w:rPr>
      </w:pPr>
      <w:r>
        <w:rPr>
          <w:rFonts w:ascii="Trebuchet MS"/>
          <w:w w:val="105"/>
          <w:sz w:val="20"/>
          <w:u w:val="single" w:color="000000"/>
        </w:rPr>
        <w:t>E</w:t>
      </w:r>
      <w:r>
        <w:rPr>
          <w:rFonts w:ascii="Trebuchet MS"/>
          <w:spacing w:val="-49"/>
          <w:w w:val="105"/>
          <w:sz w:val="20"/>
          <w:u w:val="single" w:color="000000"/>
        </w:rPr>
        <w:t xml:space="preserve"> </w:t>
      </w:r>
      <w:r>
        <w:rPr>
          <w:rFonts w:ascii="Trebuchet MS"/>
          <w:w w:val="105"/>
          <w:sz w:val="20"/>
          <w:u w:val="single" w:color="000000"/>
        </w:rPr>
        <w:t>m</w:t>
      </w:r>
      <w:r>
        <w:rPr>
          <w:rFonts w:ascii="Trebuchet MS"/>
          <w:spacing w:val="-52"/>
          <w:w w:val="105"/>
          <w:sz w:val="20"/>
          <w:u w:val="single" w:color="000000"/>
        </w:rPr>
        <w:t xml:space="preserve"> </w:t>
      </w:r>
      <w:r>
        <w:rPr>
          <w:rFonts w:ascii="Trebuchet MS"/>
          <w:w w:val="105"/>
          <w:sz w:val="20"/>
          <w:u w:val="single" w:color="000000"/>
        </w:rPr>
        <w:t>e</w:t>
      </w:r>
      <w:r>
        <w:rPr>
          <w:rFonts w:ascii="Trebuchet MS"/>
          <w:spacing w:val="-52"/>
          <w:w w:val="105"/>
          <w:sz w:val="20"/>
          <w:u w:val="single" w:color="000000"/>
        </w:rPr>
        <w:t xml:space="preserve"> </w:t>
      </w:r>
      <w:r>
        <w:rPr>
          <w:rFonts w:ascii="Trebuchet MS"/>
          <w:w w:val="105"/>
          <w:sz w:val="20"/>
          <w:u w:val="single" w:color="000000"/>
        </w:rPr>
        <w:t>r</w:t>
      </w:r>
      <w:r>
        <w:rPr>
          <w:rFonts w:ascii="Trebuchet MS"/>
          <w:spacing w:val="-49"/>
          <w:w w:val="105"/>
          <w:sz w:val="20"/>
          <w:u w:val="single" w:color="000000"/>
        </w:rPr>
        <w:t xml:space="preserve"> </w:t>
      </w:r>
      <w:proofErr w:type="spellStart"/>
      <w:r>
        <w:rPr>
          <w:rFonts w:ascii="Trebuchet MS"/>
          <w:spacing w:val="5"/>
          <w:w w:val="105"/>
          <w:sz w:val="20"/>
          <w:u w:val="single" w:color="000000"/>
        </w:rPr>
        <w:t>ge</w:t>
      </w:r>
      <w:proofErr w:type="spellEnd"/>
      <w:r>
        <w:rPr>
          <w:rFonts w:ascii="Trebuchet MS"/>
          <w:spacing w:val="-52"/>
          <w:w w:val="105"/>
          <w:sz w:val="20"/>
          <w:u w:val="single" w:color="000000"/>
        </w:rPr>
        <w:t xml:space="preserve"> </w:t>
      </w:r>
      <w:proofErr w:type="spellStart"/>
      <w:r>
        <w:rPr>
          <w:rFonts w:ascii="Trebuchet MS"/>
          <w:spacing w:val="5"/>
          <w:w w:val="105"/>
          <w:sz w:val="20"/>
          <w:u w:val="single" w:color="000000"/>
        </w:rPr>
        <w:t>nc</w:t>
      </w:r>
      <w:proofErr w:type="spellEnd"/>
      <w:r>
        <w:rPr>
          <w:rFonts w:ascii="Trebuchet MS"/>
          <w:spacing w:val="-48"/>
          <w:w w:val="105"/>
          <w:sz w:val="20"/>
          <w:u w:val="single" w:color="000000"/>
        </w:rPr>
        <w:t xml:space="preserve"> </w:t>
      </w:r>
      <w:r>
        <w:rPr>
          <w:rFonts w:ascii="Trebuchet MS"/>
          <w:w w:val="105"/>
          <w:sz w:val="20"/>
          <w:u w:val="single" w:color="000000"/>
        </w:rPr>
        <w:t>y</w:t>
      </w:r>
      <w:r>
        <w:rPr>
          <w:rFonts w:ascii="Trebuchet MS"/>
          <w:spacing w:val="24"/>
          <w:w w:val="105"/>
          <w:sz w:val="20"/>
          <w:u w:val="single" w:color="000000"/>
        </w:rPr>
        <w:t xml:space="preserve"> </w:t>
      </w:r>
      <w:proofErr w:type="spellStart"/>
      <w:r>
        <w:rPr>
          <w:rFonts w:ascii="Trebuchet MS"/>
          <w:spacing w:val="8"/>
          <w:w w:val="105"/>
          <w:sz w:val="20"/>
          <w:u w:val="single" w:color="000000"/>
        </w:rPr>
        <w:t>Proc</w:t>
      </w:r>
      <w:proofErr w:type="spellEnd"/>
      <w:r>
        <w:rPr>
          <w:rFonts w:ascii="Trebuchet MS"/>
          <w:spacing w:val="-51"/>
          <w:w w:val="105"/>
          <w:sz w:val="20"/>
          <w:u w:val="single" w:color="000000"/>
        </w:rPr>
        <w:t xml:space="preserve"> </w:t>
      </w:r>
      <w:r>
        <w:rPr>
          <w:rFonts w:ascii="Trebuchet MS"/>
          <w:w w:val="105"/>
          <w:sz w:val="20"/>
          <w:u w:val="single" w:color="000000"/>
        </w:rPr>
        <w:t>e</w:t>
      </w:r>
      <w:r>
        <w:rPr>
          <w:rFonts w:ascii="Trebuchet MS"/>
          <w:spacing w:val="-52"/>
          <w:w w:val="105"/>
          <w:sz w:val="20"/>
          <w:u w:val="single" w:color="000000"/>
        </w:rPr>
        <w:t xml:space="preserve"> </w:t>
      </w:r>
      <w:r>
        <w:rPr>
          <w:rFonts w:ascii="Trebuchet MS"/>
          <w:w w:val="105"/>
          <w:sz w:val="20"/>
          <w:u w:val="single" w:color="000000"/>
        </w:rPr>
        <w:t>d</w:t>
      </w:r>
      <w:r>
        <w:rPr>
          <w:rFonts w:ascii="Trebuchet MS"/>
          <w:spacing w:val="-49"/>
          <w:w w:val="105"/>
          <w:sz w:val="20"/>
          <w:u w:val="single" w:color="000000"/>
        </w:rPr>
        <w:t xml:space="preserve"> </w:t>
      </w:r>
      <w:r>
        <w:rPr>
          <w:rFonts w:ascii="Trebuchet MS"/>
          <w:w w:val="105"/>
          <w:sz w:val="20"/>
          <w:u w:val="single" w:color="000000"/>
        </w:rPr>
        <w:t>u</w:t>
      </w:r>
      <w:r>
        <w:rPr>
          <w:rFonts w:ascii="Trebuchet MS"/>
          <w:spacing w:val="-49"/>
          <w:w w:val="105"/>
          <w:sz w:val="20"/>
          <w:u w:val="single" w:color="000000"/>
        </w:rPr>
        <w:t xml:space="preserve"> </w:t>
      </w:r>
      <w:r>
        <w:rPr>
          <w:rFonts w:ascii="Trebuchet MS"/>
          <w:spacing w:val="5"/>
          <w:w w:val="105"/>
          <w:sz w:val="20"/>
          <w:u w:val="single" w:color="000000"/>
        </w:rPr>
        <w:t>re</w:t>
      </w:r>
      <w:r>
        <w:rPr>
          <w:rFonts w:ascii="Trebuchet MS"/>
          <w:spacing w:val="-52"/>
          <w:w w:val="105"/>
          <w:sz w:val="20"/>
          <w:u w:val="single" w:color="000000"/>
        </w:rPr>
        <w:t xml:space="preserve"> </w:t>
      </w:r>
      <w:r>
        <w:rPr>
          <w:rFonts w:ascii="Trebuchet MS"/>
          <w:w w:val="105"/>
          <w:sz w:val="20"/>
          <w:u w:val="single" w:color="000000"/>
        </w:rPr>
        <w:t>s</w:t>
      </w:r>
      <w:r>
        <w:rPr>
          <w:rFonts w:ascii="Trebuchet MS"/>
          <w:w w:val="104"/>
          <w:sz w:val="20"/>
          <w:u w:val="single" w:color="000000"/>
        </w:rPr>
        <w:t xml:space="preserve"> </w:t>
      </w:r>
      <w:r>
        <w:rPr>
          <w:rFonts w:ascii="Trebuchet MS"/>
          <w:spacing w:val="27"/>
          <w:sz w:val="20"/>
          <w:u w:val="single" w:color="000000"/>
        </w:rPr>
        <w:t xml:space="preserve"> </w:t>
      </w:r>
    </w:p>
    <w:p w:rsidR="00E22020" w:rsidRDefault="00E22020">
      <w:pPr>
        <w:spacing w:before="9"/>
        <w:rPr>
          <w:rFonts w:ascii="Trebuchet MS" w:eastAsia="Trebuchet MS" w:hAnsi="Trebuchet MS" w:cs="Trebuchet MS"/>
          <w:sz w:val="13"/>
          <w:szCs w:val="13"/>
        </w:rPr>
      </w:pPr>
    </w:p>
    <w:p w:rsidR="00E22020" w:rsidRDefault="00016963">
      <w:pPr>
        <w:pStyle w:val="BodyText"/>
        <w:spacing w:before="73" w:line="276" w:lineRule="auto"/>
        <w:ind w:left="100" w:right="139"/>
        <w:jc w:val="both"/>
        <w:rPr>
          <w:rFonts w:ascii="Trebuchet MS" w:eastAsia="Trebuchet MS" w:hAnsi="Trebuchet MS" w:cs="Trebuchet MS"/>
        </w:rPr>
      </w:pPr>
      <w:r>
        <w:rPr>
          <w:rFonts w:ascii="Trebuchet MS"/>
        </w:rPr>
        <w:t xml:space="preserve">The contractor shall submit for acceptance </w:t>
      </w:r>
      <w:r>
        <w:rPr>
          <w:rFonts w:ascii="Trebuchet MS"/>
          <w:spacing w:val="2"/>
        </w:rPr>
        <w:t xml:space="preserve">to </w:t>
      </w:r>
      <w:r>
        <w:rPr>
          <w:rFonts w:ascii="Trebuchet MS"/>
        </w:rPr>
        <w:t>the employers Health and Safety Agent an</w:t>
      </w:r>
      <w:r>
        <w:rPr>
          <w:rFonts w:ascii="Trebuchet MS"/>
          <w:spacing w:val="31"/>
        </w:rPr>
        <w:t xml:space="preserve"> </w:t>
      </w:r>
      <w:r>
        <w:rPr>
          <w:rFonts w:ascii="Trebuchet MS"/>
        </w:rPr>
        <w:t>emergency</w:t>
      </w:r>
      <w:r>
        <w:rPr>
          <w:rFonts w:ascii="Trebuchet MS"/>
          <w:spacing w:val="-1"/>
          <w:w w:val="99"/>
        </w:rPr>
        <w:t xml:space="preserve"> </w:t>
      </w:r>
      <w:r>
        <w:rPr>
          <w:rFonts w:ascii="Trebuchet MS"/>
        </w:rPr>
        <w:t>procedure which include but not limited to fire, spills, accidents to employees and exposure</w:t>
      </w:r>
      <w:r>
        <w:rPr>
          <w:rFonts w:ascii="Trebuchet MS"/>
          <w:spacing w:val="57"/>
        </w:rPr>
        <w:t xml:space="preserve"> </w:t>
      </w:r>
      <w:r>
        <w:rPr>
          <w:rFonts w:ascii="Trebuchet MS"/>
        </w:rPr>
        <w:t>to</w:t>
      </w:r>
      <w:r>
        <w:rPr>
          <w:rFonts w:ascii="Trebuchet MS"/>
          <w:spacing w:val="-1"/>
          <w:w w:val="99"/>
        </w:rPr>
        <w:t xml:space="preserve"> </w:t>
      </w:r>
      <w:r>
        <w:rPr>
          <w:rFonts w:ascii="Trebuchet MS"/>
        </w:rPr>
        <w:t>hazardous substances</w:t>
      </w:r>
      <w:r>
        <w:rPr>
          <w:rFonts w:ascii="Trebuchet MS"/>
          <w:spacing w:val="-16"/>
        </w:rPr>
        <w:t xml:space="preserve"> </w:t>
      </w:r>
      <w:r>
        <w:rPr>
          <w:rFonts w:ascii="Trebuchet MS"/>
        </w:rPr>
        <w:t>which:</w:t>
      </w:r>
    </w:p>
    <w:p w:rsidR="00E22020" w:rsidRDefault="00E22020">
      <w:pPr>
        <w:spacing w:before="4"/>
        <w:rPr>
          <w:rFonts w:ascii="Trebuchet MS" w:eastAsia="Trebuchet MS" w:hAnsi="Trebuchet MS" w:cs="Trebuchet MS"/>
          <w:sz w:val="17"/>
          <w:szCs w:val="17"/>
        </w:rPr>
      </w:pPr>
    </w:p>
    <w:p w:rsidR="00E22020" w:rsidRDefault="00016963">
      <w:pPr>
        <w:pStyle w:val="BodyText"/>
        <w:ind w:left="100"/>
        <w:jc w:val="both"/>
        <w:rPr>
          <w:rFonts w:ascii="Trebuchet MS" w:eastAsia="Trebuchet MS" w:hAnsi="Trebuchet MS" w:cs="Trebuchet MS"/>
        </w:rPr>
      </w:pPr>
      <w:r>
        <w:rPr>
          <w:rFonts w:ascii="Trebuchet MS"/>
        </w:rPr>
        <w:t>Identify the key personnel who are to be notified of any</w:t>
      </w:r>
      <w:r>
        <w:rPr>
          <w:rFonts w:ascii="Trebuchet MS"/>
          <w:spacing w:val="-40"/>
        </w:rPr>
        <w:t xml:space="preserve"> </w:t>
      </w:r>
      <w:r>
        <w:rPr>
          <w:rFonts w:ascii="Trebuchet MS"/>
        </w:rPr>
        <w:t>emergency.</w:t>
      </w:r>
    </w:p>
    <w:p w:rsidR="00E22020" w:rsidRDefault="00E22020">
      <w:pPr>
        <w:jc w:val="both"/>
        <w:rPr>
          <w:rFonts w:ascii="Trebuchet MS" w:eastAsia="Trebuchet MS" w:hAnsi="Trebuchet MS" w:cs="Trebuchet MS"/>
        </w:rPr>
        <w:sectPr w:rsidR="00E22020">
          <w:headerReference w:type="even" r:id="rId138"/>
          <w:footerReference w:type="even" r:id="rId139"/>
          <w:pgSz w:w="11930" w:h="16850"/>
          <w:pgMar w:top="460" w:right="880" w:bottom="280" w:left="1580" w:header="0" w:footer="0" w:gutter="0"/>
          <w:cols w:space="720"/>
        </w:sectPr>
      </w:pPr>
    </w:p>
    <w:p w:rsidR="00E22020" w:rsidRDefault="00016963">
      <w:pPr>
        <w:pStyle w:val="BodyText"/>
        <w:spacing w:before="47" w:line="549" w:lineRule="auto"/>
        <w:ind w:left="100" w:right="1817"/>
        <w:rPr>
          <w:rFonts w:ascii="Trebuchet MS" w:eastAsia="Trebuchet MS" w:hAnsi="Trebuchet MS" w:cs="Trebuchet MS"/>
        </w:rPr>
      </w:pPr>
      <w:r>
        <w:rPr>
          <w:rFonts w:ascii="Trebuchet MS"/>
        </w:rPr>
        <w:lastRenderedPageBreak/>
        <w:t>Set</w:t>
      </w:r>
      <w:r>
        <w:rPr>
          <w:rFonts w:ascii="Trebuchet MS"/>
          <w:spacing w:val="-6"/>
        </w:rPr>
        <w:t xml:space="preserve"> </w:t>
      </w:r>
      <w:r>
        <w:rPr>
          <w:rFonts w:ascii="Trebuchet MS"/>
        </w:rPr>
        <w:t>out</w:t>
      </w:r>
      <w:r>
        <w:rPr>
          <w:rFonts w:ascii="Trebuchet MS"/>
          <w:spacing w:val="-4"/>
        </w:rPr>
        <w:t xml:space="preserve"> </w:t>
      </w:r>
      <w:r>
        <w:rPr>
          <w:rFonts w:ascii="Trebuchet MS"/>
        </w:rPr>
        <w:t>details</w:t>
      </w:r>
      <w:r>
        <w:rPr>
          <w:rFonts w:ascii="Trebuchet MS"/>
          <w:spacing w:val="-5"/>
        </w:rPr>
        <w:t xml:space="preserve"> </w:t>
      </w:r>
      <w:r>
        <w:rPr>
          <w:rFonts w:ascii="Trebuchet MS"/>
        </w:rPr>
        <w:t>including</w:t>
      </w:r>
      <w:r>
        <w:rPr>
          <w:rFonts w:ascii="Trebuchet MS"/>
          <w:spacing w:val="-4"/>
        </w:rPr>
        <w:t xml:space="preserve"> </w:t>
      </w:r>
      <w:r>
        <w:rPr>
          <w:rFonts w:ascii="Trebuchet MS"/>
        </w:rPr>
        <w:t>contact</w:t>
      </w:r>
      <w:r>
        <w:rPr>
          <w:rFonts w:ascii="Trebuchet MS"/>
          <w:spacing w:val="-6"/>
        </w:rPr>
        <w:t xml:space="preserve"> </w:t>
      </w:r>
      <w:r>
        <w:rPr>
          <w:rFonts w:ascii="Trebuchet MS"/>
        </w:rPr>
        <w:t>particulars</w:t>
      </w:r>
      <w:r>
        <w:rPr>
          <w:rFonts w:ascii="Trebuchet MS"/>
          <w:spacing w:val="-5"/>
        </w:rPr>
        <w:t xml:space="preserve"> </w:t>
      </w:r>
      <w:r>
        <w:rPr>
          <w:rFonts w:ascii="Trebuchet MS"/>
        </w:rPr>
        <w:t>of</w:t>
      </w:r>
      <w:r>
        <w:rPr>
          <w:rFonts w:ascii="Trebuchet MS"/>
          <w:spacing w:val="-5"/>
        </w:rPr>
        <w:t xml:space="preserve"> </w:t>
      </w:r>
      <w:r>
        <w:rPr>
          <w:rFonts w:ascii="Trebuchet MS"/>
        </w:rPr>
        <w:t>available</w:t>
      </w:r>
      <w:r>
        <w:rPr>
          <w:rFonts w:ascii="Trebuchet MS"/>
          <w:spacing w:val="-4"/>
        </w:rPr>
        <w:t xml:space="preserve"> </w:t>
      </w:r>
      <w:r>
        <w:rPr>
          <w:rFonts w:ascii="Trebuchet MS"/>
        </w:rPr>
        <w:t>emergency</w:t>
      </w:r>
      <w:r>
        <w:rPr>
          <w:rFonts w:ascii="Trebuchet MS"/>
          <w:spacing w:val="-6"/>
        </w:rPr>
        <w:t xml:space="preserve"> </w:t>
      </w:r>
      <w:r>
        <w:rPr>
          <w:rFonts w:ascii="Trebuchet MS"/>
        </w:rPr>
        <w:t>services</w:t>
      </w:r>
      <w:r>
        <w:rPr>
          <w:rFonts w:ascii="Trebuchet MS"/>
          <w:spacing w:val="-6"/>
        </w:rPr>
        <w:t xml:space="preserve"> </w:t>
      </w:r>
      <w:r>
        <w:rPr>
          <w:rFonts w:ascii="Trebuchet MS"/>
        </w:rPr>
        <w:t>and</w:t>
      </w:r>
      <w:r>
        <w:rPr>
          <w:rFonts w:ascii="Trebuchet MS"/>
          <w:w w:val="99"/>
        </w:rPr>
        <w:t xml:space="preserve"> </w:t>
      </w:r>
      <w:r>
        <w:rPr>
          <w:rFonts w:ascii="Trebuchet MS"/>
        </w:rPr>
        <w:t>The actions and steps which are to be taken during an</w:t>
      </w:r>
      <w:r>
        <w:rPr>
          <w:rFonts w:ascii="Trebuchet MS"/>
          <w:spacing w:val="-40"/>
        </w:rPr>
        <w:t xml:space="preserve"> </w:t>
      </w:r>
      <w:r>
        <w:rPr>
          <w:rFonts w:ascii="Trebuchet MS"/>
        </w:rPr>
        <w:t>emergency.</w:t>
      </w:r>
    </w:p>
    <w:p w:rsidR="00E22020" w:rsidRDefault="00016963">
      <w:pPr>
        <w:pStyle w:val="BodyText"/>
        <w:spacing w:line="169" w:lineRule="exact"/>
        <w:ind w:left="100" w:right="107"/>
        <w:rPr>
          <w:rFonts w:ascii="Trebuchet MS" w:eastAsia="Trebuchet MS" w:hAnsi="Trebuchet MS" w:cs="Trebuchet MS"/>
        </w:rPr>
      </w:pPr>
      <w:r>
        <w:rPr>
          <w:rFonts w:ascii="Trebuchet MS"/>
        </w:rPr>
        <w:t>The</w:t>
      </w:r>
      <w:r>
        <w:rPr>
          <w:rFonts w:ascii="Trebuchet MS"/>
          <w:spacing w:val="17"/>
        </w:rPr>
        <w:t xml:space="preserve"> </w:t>
      </w:r>
      <w:r>
        <w:rPr>
          <w:rFonts w:ascii="Trebuchet MS"/>
        </w:rPr>
        <w:t>contractor</w:t>
      </w:r>
      <w:r>
        <w:rPr>
          <w:rFonts w:ascii="Trebuchet MS"/>
          <w:spacing w:val="17"/>
        </w:rPr>
        <w:t xml:space="preserve"> </w:t>
      </w:r>
      <w:r>
        <w:rPr>
          <w:rFonts w:ascii="Trebuchet MS"/>
        </w:rPr>
        <w:t>shall</w:t>
      </w:r>
      <w:r>
        <w:rPr>
          <w:rFonts w:ascii="Trebuchet MS"/>
          <w:spacing w:val="14"/>
        </w:rPr>
        <w:t xml:space="preserve"> </w:t>
      </w:r>
      <w:r>
        <w:rPr>
          <w:rFonts w:ascii="Trebuchet MS"/>
        </w:rPr>
        <w:t>within</w:t>
      </w:r>
      <w:r>
        <w:rPr>
          <w:rFonts w:ascii="Trebuchet MS"/>
          <w:spacing w:val="15"/>
        </w:rPr>
        <w:t xml:space="preserve"> </w:t>
      </w:r>
      <w:r>
        <w:rPr>
          <w:rFonts w:ascii="Trebuchet MS"/>
        </w:rPr>
        <w:t>24</w:t>
      </w:r>
      <w:r>
        <w:rPr>
          <w:rFonts w:ascii="Trebuchet MS"/>
          <w:spacing w:val="16"/>
        </w:rPr>
        <w:t xml:space="preserve"> </w:t>
      </w:r>
      <w:r>
        <w:rPr>
          <w:rFonts w:ascii="Trebuchet MS"/>
        </w:rPr>
        <w:t>hours</w:t>
      </w:r>
      <w:r>
        <w:rPr>
          <w:rFonts w:ascii="Trebuchet MS"/>
          <w:spacing w:val="16"/>
        </w:rPr>
        <w:t xml:space="preserve"> </w:t>
      </w:r>
      <w:r>
        <w:rPr>
          <w:rFonts w:ascii="Trebuchet MS"/>
        </w:rPr>
        <w:t>of</w:t>
      </w:r>
      <w:r>
        <w:rPr>
          <w:rFonts w:ascii="Trebuchet MS"/>
          <w:spacing w:val="16"/>
        </w:rPr>
        <w:t xml:space="preserve"> </w:t>
      </w:r>
      <w:r>
        <w:rPr>
          <w:rFonts w:ascii="Trebuchet MS"/>
        </w:rPr>
        <w:t>an</w:t>
      </w:r>
      <w:r>
        <w:rPr>
          <w:rFonts w:ascii="Trebuchet MS"/>
          <w:spacing w:val="17"/>
        </w:rPr>
        <w:t xml:space="preserve"> </w:t>
      </w:r>
      <w:r>
        <w:rPr>
          <w:rFonts w:ascii="Trebuchet MS"/>
        </w:rPr>
        <w:t>emergency</w:t>
      </w:r>
      <w:r>
        <w:rPr>
          <w:rFonts w:ascii="Trebuchet MS"/>
          <w:spacing w:val="15"/>
        </w:rPr>
        <w:t xml:space="preserve"> </w:t>
      </w:r>
      <w:r>
        <w:rPr>
          <w:rFonts w:ascii="Trebuchet MS"/>
        </w:rPr>
        <w:t>taking</w:t>
      </w:r>
      <w:r>
        <w:rPr>
          <w:rFonts w:ascii="Trebuchet MS"/>
          <w:spacing w:val="18"/>
        </w:rPr>
        <w:t xml:space="preserve"> </w:t>
      </w:r>
      <w:r>
        <w:rPr>
          <w:rFonts w:ascii="Trebuchet MS"/>
        </w:rPr>
        <w:t>place</w:t>
      </w:r>
      <w:r>
        <w:rPr>
          <w:rFonts w:ascii="Trebuchet MS"/>
          <w:spacing w:val="17"/>
        </w:rPr>
        <w:t xml:space="preserve"> </w:t>
      </w:r>
      <w:r>
        <w:rPr>
          <w:rFonts w:ascii="Trebuchet MS"/>
        </w:rPr>
        <w:t>notify</w:t>
      </w:r>
      <w:r>
        <w:rPr>
          <w:rFonts w:ascii="Trebuchet MS"/>
          <w:spacing w:val="16"/>
        </w:rPr>
        <w:t xml:space="preserve"> </w:t>
      </w:r>
      <w:r>
        <w:rPr>
          <w:rFonts w:ascii="Trebuchet MS"/>
        </w:rPr>
        <w:t>the</w:t>
      </w:r>
      <w:r>
        <w:rPr>
          <w:rFonts w:ascii="Trebuchet MS"/>
          <w:spacing w:val="17"/>
        </w:rPr>
        <w:t xml:space="preserve"> </w:t>
      </w:r>
      <w:r>
        <w:rPr>
          <w:rFonts w:ascii="Trebuchet MS"/>
        </w:rPr>
        <w:t>employers</w:t>
      </w:r>
      <w:r>
        <w:rPr>
          <w:rFonts w:ascii="Trebuchet MS"/>
          <w:spacing w:val="19"/>
        </w:rPr>
        <w:t xml:space="preserve"> </w:t>
      </w:r>
      <w:r>
        <w:rPr>
          <w:rFonts w:ascii="Trebuchet MS"/>
        </w:rPr>
        <w:t>Health</w:t>
      </w:r>
      <w:r>
        <w:rPr>
          <w:rFonts w:ascii="Trebuchet MS"/>
          <w:spacing w:val="15"/>
        </w:rPr>
        <w:t xml:space="preserve"> </w:t>
      </w:r>
      <w:r>
        <w:rPr>
          <w:rFonts w:ascii="Trebuchet MS"/>
        </w:rPr>
        <w:t>and</w:t>
      </w:r>
    </w:p>
    <w:p w:rsidR="00E22020" w:rsidRDefault="00016963">
      <w:pPr>
        <w:pStyle w:val="BodyText"/>
        <w:spacing w:before="34" w:line="276" w:lineRule="auto"/>
        <w:ind w:left="100" w:right="107"/>
        <w:rPr>
          <w:rFonts w:ascii="Trebuchet MS" w:eastAsia="Trebuchet MS" w:hAnsi="Trebuchet MS" w:cs="Trebuchet MS"/>
        </w:rPr>
      </w:pPr>
      <w:r>
        <w:rPr>
          <w:rFonts w:ascii="Trebuchet MS"/>
        </w:rPr>
        <w:t>Safety</w:t>
      </w:r>
      <w:r>
        <w:rPr>
          <w:rFonts w:ascii="Trebuchet MS"/>
          <w:spacing w:val="22"/>
        </w:rPr>
        <w:t xml:space="preserve"> </w:t>
      </w:r>
      <w:r>
        <w:rPr>
          <w:rFonts w:ascii="Trebuchet MS"/>
        </w:rPr>
        <w:t>Agent</w:t>
      </w:r>
      <w:r>
        <w:rPr>
          <w:rFonts w:ascii="Trebuchet MS"/>
          <w:spacing w:val="23"/>
        </w:rPr>
        <w:t xml:space="preserve"> </w:t>
      </w:r>
      <w:r>
        <w:rPr>
          <w:rFonts w:ascii="Trebuchet MS"/>
        </w:rPr>
        <w:t>in</w:t>
      </w:r>
      <w:r>
        <w:rPr>
          <w:rFonts w:ascii="Trebuchet MS"/>
          <w:spacing w:val="22"/>
        </w:rPr>
        <w:t xml:space="preserve"> </w:t>
      </w:r>
      <w:r>
        <w:rPr>
          <w:rFonts w:ascii="Trebuchet MS"/>
        </w:rPr>
        <w:t>writing</w:t>
      </w:r>
      <w:r>
        <w:rPr>
          <w:rFonts w:ascii="Trebuchet MS"/>
          <w:spacing w:val="23"/>
        </w:rPr>
        <w:t xml:space="preserve"> </w:t>
      </w:r>
      <w:r>
        <w:rPr>
          <w:rFonts w:ascii="Trebuchet MS"/>
        </w:rPr>
        <w:t>of</w:t>
      </w:r>
      <w:r>
        <w:rPr>
          <w:rFonts w:ascii="Trebuchet MS"/>
          <w:spacing w:val="23"/>
        </w:rPr>
        <w:t xml:space="preserve"> </w:t>
      </w:r>
      <w:r>
        <w:rPr>
          <w:rFonts w:ascii="Trebuchet MS"/>
        </w:rPr>
        <w:t>the</w:t>
      </w:r>
      <w:r>
        <w:rPr>
          <w:rFonts w:ascii="Trebuchet MS"/>
          <w:spacing w:val="22"/>
        </w:rPr>
        <w:t xml:space="preserve"> </w:t>
      </w:r>
      <w:r>
        <w:rPr>
          <w:rFonts w:ascii="Trebuchet MS"/>
        </w:rPr>
        <w:t>emergency</w:t>
      </w:r>
      <w:r>
        <w:rPr>
          <w:rFonts w:ascii="Trebuchet MS"/>
          <w:spacing w:val="23"/>
        </w:rPr>
        <w:t xml:space="preserve"> </w:t>
      </w:r>
      <w:r>
        <w:rPr>
          <w:rFonts w:ascii="Trebuchet MS"/>
        </w:rPr>
        <w:t>and</w:t>
      </w:r>
      <w:r>
        <w:rPr>
          <w:rFonts w:ascii="Trebuchet MS"/>
          <w:spacing w:val="24"/>
        </w:rPr>
        <w:t xml:space="preserve"> </w:t>
      </w:r>
      <w:r>
        <w:rPr>
          <w:rFonts w:ascii="Trebuchet MS"/>
        </w:rPr>
        <w:t>briefly</w:t>
      </w:r>
      <w:r>
        <w:rPr>
          <w:rFonts w:ascii="Trebuchet MS"/>
          <w:spacing w:val="23"/>
        </w:rPr>
        <w:t xml:space="preserve"> </w:t>
      </w:r>
      <w:r>
        <w:rPr>
          <w:rFonts w:ascii="Trebuchet MS"/>
        </w:rPr>
        <w:t>outline</w:t>
      </w:r>
      <w:r>
        <w:rPr>
          <w:rFonts w:ascii="Trebuchet MS"/>
          <w:spacing w:val="24"/>
        </w:rPr>
        <w:t xml:space="preserve"> </w:t>
      </w:r>
      <w:r>
        <w:rPr>
          <w:rFonts w:ascii="Trebuchet MS"/>
        </w:rPr>
        <w:t>what</w:t>
      </w:r>
      <w:r>
        <w:rPr>
          <w:rFonts w:ascii="Trebuchet MS"/>
          <w:spacing w:val="25"/>
        </w:rPr>
        <w:t xml:space="preserve"> </w:t>
      </w:r>
      <w:r>
        <w:rPr>
          <w:rFonts w:ascii="Trebuchet MS"/>
        </w:rPr>
        <w:t>happened</w:t>
      </w:r>
      <w:r>
        <w:rPr>
          <w:rFonts w:ascii="Trebuchet MS"/>
          <w:spacing w:val="24"/>
        </w:rPr>
        <w:t xml:space="preserve"> </w:t>
      </w:r>
      <w:r>
        <w:rPr>
          <w:rFonts w:ascii="Trebuchet MS"/>
        </w:rPr>
        <w:t>and</w:t>
      </w:r>
      <w:r>
        <w:rPr>
          <w:rFonts w:ascii="Trebuchet MS"/>
          <w:spacing w:val="24"/>
        </w:rPr>
        <w:t xml:space="preserve"> </w:t>
      </w:r>
      <w:r>
        <w:rPr>
          <w:rFonts w:ascii="Trebuchet MS"/>
        </w:rPr>
        <w:t>how</w:t>
      </w:r>
      <w:r>
        <w:rPr>
          <w:rFonts w:ascii="Trebuchet MS"/>
          <w:spacing w:val="23"/>
        </w:rPr>
        <w:t xml:space="preserve"> </w:t>
      </w:r>
      <w:r>
        <w:rPr>
          <w:rFonts w:ascii="Trebuchet MS"/>
        </w:rPr>
        <w:t>it</w:t>
      </w:r>
      <w:r>
        <w:rPr>
          <w:rFonts w:ascii="Trebuchet MS"/>
          <w:spacing w:val="23"/>
        </w:rPr>
        <w:t xml:space="preserve"> </w:t>
      </w:r>
      <w:r>
        <w:rPr>
          <w:rFonts w:ascii="Trebuchet MS"/>
        </w:rPr>
        <w:t>was</w:t>
      </w:r>
      <w:r>
        <w:rPr>
          <w:rFonts w:ascii="Trebuchet MS"/>
          <w:spacing w:val="26"/>
        </w:rPr>
        <w:t xml:space="preserve"> </w:t>
      </w:r>
      <w:r>
        <w:rPr>
          <w:rFonts w:ascii="Trebuchet MS"/>
        </w:rPr>
        <w:t>dealt</w:t>
      </w:r>
      <w:r>
        <w:rPr>
          <w:rFonts w:ascii="Trebuchet MS"/>
          <w:w w:val="99"/>
        </w:rPr>
        <w:t xml:space="preserve"> </w:t>
      </w:r>
      <w:r>
        <w:rPr>
          <w:rFonts w:ascii="Trebuchet MS"/>
        </w:rPr>
        <w:t>with.</w:t>
      </w:r>
    </w:p>
    <w:p w:rsidR="00E22020" w:rsidRDefault="00E22020">
      <w:pPr>
        <w:spacing w:before="4"/>
        <w:rPr>
          <w:rFonts w:ascii="Trebuchet MS" w:eastAsia="Trebuchet MS" w:hAnsi="Trebuchet MS" w:cs="Trebuchet MS"/>
          <w:sz w:val="17"/>
          <w:szCs w:val="17"/>
        </w:rPr>
      </w:pPr>
    </w:p>
    <w:p w:rsidR="00E22020" w:rsidRDefault="00016963" w:rsidP="00A72E99">
      <w:pPr>
        <w:pStyle w:val="ListParagraph"/>
        <w:numPr>
          <w:ilvl w:val="0"/>
          <w:numId w:val="20"/>
        </w:numPr>
        <w:tabs>
          <w:tab w:val="left" w:pos="406"/>
          <w:tab w:val="left" w:pos="4475"/>
        </w:tabs>
        <w:ind w:left="405" w:right="1817" w:hanging="305"/>
        <w:jc w:val="left"/>
        <w:rPr>
          <w:rFonts w:ascii="Trebuchet MS" w:eastAsia="Trebuchet MS" w:hAnsi="Trebuchet MS" w:cs="Trebuchet MS"/>
          <w:sz w:val="20"/>
          <w:szCs w:val="20"/>
        </w:rPr>
      </w:pPr>
      <w:r>
        <w:rPr>
          <w:rFonts w:ascii="Trebuchet MS"/>
          <w:sz w:val="20"/>
          <w:u w:val="single" w:color="000000"/>
        </w:rPr>
        <w:t>Personal Protective Equipment and</w:t>
      </w:r>
      <w:r>
        <w:rPr>
          <w:rFonts w:ascii="Trebuchet MS"/>
          <w:spacing w:val="-31"/>
          <w:sz w:val="20"/>
          <w:u w:val="single" w:color="000000"/>
        </w:rPr>
        <w:t xml:space="preserve"> </w:t>
      </w:r>
      <w:r>
        <w:rPr>
          <w:rFonts w:ascii="Trebuchet MS"/>
          <w:sz w:val="20"/>
          <w:u w:val="single" w:color="000000"/>
        </w:rPr>
        <w:t>Clothing</w:t>
      </w:r>
      <w:r>
        <w:rPr>
          <w:rFonts w:ascii="Trebuchet MS"/>
          <w:w w:val="99"/>
          <w:sz w:val="20"/>
          <w:u w:val="single" w:color="000000"/>
        </w:rPr>
        <w:t xml:space="preserve"> </w:t>
      </w:r>
      <w:r>
        <w:rPr>
          <w:rFonts w:ascii="Trebuchet MS"/>
          <w:sz w:val="20"/>
          <w:u w:val="single" w:color="000000"/>
        </w:rPr>
        <w:tab/>
      </w:r>
    </w:p>
    <w:p w:rsidR="00E22020" w:rsidRDefault="00E22020">
      <w:pPr>
        <w:spacing w:before="12"/>
        <w:rPr>
          <w:rFonts w:ascii="Trebuchet MS" w:eastAsia="Trebuchet MS" w:hAnsi="Trebuchet MS" w:cs="Trebuchet MS"/>
          <w:sz w:val="13"/>
          <w:szCs w:val="13"/>
        </w:rPr>
      </w:pPr>
    </w:p>
    <w:p w:rsidR="00E22020" w:rsidRDefault="00016963">
      <w:pPr>
        <w:pStyle w:val="BodyText"/>
        <w:spacing w:before="73"/>
        <w:ind w:left="100" w:right="1817"/>
        <w:rPr>
          <w:rFonts w:ascii="Trebuchet MS" w:eastAsia="Trebuchet MS" w:hAnsi="Trebuchet MS" w:cs="Trebuchet MS"/>
        </w:rPr>
      </w:pPr>
      <w:r>
        <w:rPr>
          <w:rFonts w:ascii="Trebuchet MS"/>
        </w:rPr>
        <w:t>The contractor shall ensure</w:t>
      </w:r>
      <w:r>
        <w:rPr>
          <w:rFonts w:ascii="Trebuchet MS"/>
          <w:spacing w:val="-20"/>
        </w:rPr>
        <w:t xml:space="preserve"> </w:t>
      </w:r>
      <w:r>
        <w:rPr>
          <w:rFonts w:ascii="Trebuchet MS"/>
        </w:rPr>
        <w:t>that</w:t>
      </w:r>
    </w:p>
    <w:p w:rsidR="00E22020" w:rsidRDefault="00E22020">
      <w:pPr>
        <w:spacing w:before="1"/>
        <w:rPr>
          <w:rFonts w:ascii="Trebuchet MS" w:eastAsia="Trebuchet MS" w:hAnsi="Trebuchet MS" w:cs="Trebuchet MS"/>
          <w:sz w:val="20"/>
          <w:szCs w:val="20"/>
        </w:rPr>
      </w:pPr>
    </w:p>
    <w:p w:rsidR="00E22020" w:rsidRDefault="00016963" w:rsidP="00A72E99">
      <w:pPr>
        <w:pStyle w:val="ListParagraph"/>
        <w:numPr>
          <w:ilvl w:val="0"/>
          <w:numId w:val="18"/>
        </w:numPr>
        <w:tabs>
          <w:tab w:val="left" w:pos="838"/>
        </w:tabs>
        <w:ind w:right="1817" w:firstLine="0"/>
        <w:rPr>
          <w:rFonts w:ascii="Trebuchet MS" w:eastAsia="Trebuchet MS" w:hAnsi="Trebuchet MS" w:cs="Trebuchet MS"/>
          <w:sz w:val="20"/>
          <w:szCs w:val="20"/>
        </w:rPr>
      </w:pPr>
      <w:r>
        <w:rPr>
          <w:rFonts w:ascii="Trebuchet MS"/>
          <w:sz w:val="20"/>
        </w:rPr>
        <w:t>All workers are issued with the necessary</w:t>
      </w:r>
      <w:r>
        <w:rPr>
          <w:rFonts w:ascii="Trebuchet MS"/>
          <w:spacing w:val="-2"/>
          <w:sz w:val="20"/>
        </w:rPr>
        <w:t xml:space="preserve"> </w:t>
      </w:r>
      <w:r>
        <w:rPr>
          <w:rFonts w:ascii="Trebuchet MS"/>
          <w:sz w:val="20"/>
        </w:rPr>
        <w:t>PPE</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18"/>
        </w:numPr>
        <w:tabs>
          <w:tab w:val="left" w:pos="844"/>
        </w:tabs>
        <w:spacing w:line="276" w:lineRule="auto"/>
        <w:ind w:right="521" w:firstLine="0"/>
        <w:rPr>
          <w:rFonts w:ascii="Trebuchet MS" w:eastAsia="Trebuchet MS" w:hAnsi="Trebuchet MS" w:cs="Trebuchet MS"/>
          <w:sz w:val="20"/>
          <w:szCs w:val="20"/>
        </w:rPr>
      </w:pPr>
      <w:r>
        <w:rPr>
          <w:rFonts w:ascii="Trebuchet MS"/>
          <w:sz w:val="20"/>
        </w:rPr>
        <w:t>all workers are identifiable at all times by having the company for which they work</w:t>
      </w:r>
      <w:r>
        <w:rPr>
          <w:rFonts w:ascii="Trebuchet MS"/>
          <w:spacing w:val="-39"/>
          <w:sz w:val="20"/>
        </w:rPr>
        <w:t xml:space="preserve"> </w:t>
      </w:r>
      <w:r>
        <w:rPr>
          <w:rFonts w:ascii="Trebuchet MS"/>
          <w:sz w:val="20"/>
        </w:rPr>
        <w:t>for</w:t>
      </w:r>
      <w:r>
        <w:rPr>
          <w:rFonts w:ascii="Trebuchet MS"/>
          <w:w w:val="99"/>
          <w:sz w:val="20"/>
        </w:rPr>
        <w:t xml:space="preserve"> </w:t>
      </w:r>
      <w:r>
        <w:rPr>
          <w:rFonts w:ascii="Trebuchet MS"/>
          <w:sz w:val="20"/>
        </w:rPr>
        <w:t>printed</w:t>
      </w:r>
      <w:r>
        <w:rPr>
          <w:rFonts w:ascii="Trebuchet MS"/>
          <w:spacing w:val="-6"/>
          <w:sz w:val="20"/>
        </w:rPr>
        <w:t xml:space="preserve"> </w:t>
      </w:r>
      <w:r>
        <w:rPr>
          <w:rFonts w:ascii="Trebuchet MS"/>
          <w:sz w:val="20"/>
        </w:rPr>
        <w:t>on</w:t>
      </w:r>
      <w:r>
        <w:rPr>
          <w:rFonts w:ascii="Trebuchet MS"/>
          <w:spacing w:val="-3"/>
          <w:sz w:val="20"/>
        </w:rPr>
        <w:t xml:space="preserve"> </w:t>
      </w:r>
      <w:r>
        <w:rPr>
          <w:rFonts w:ascii="Trebuchet MS"/>
          <w:sz w:val="20"/>
        </w:rPr>
        <w:t>their</w:t>
      </w:r>
      <w:r>
        <w:rPr>
          <w:rFonts w:ascii="Trebuchet MS"/>
          <w:spacing w:val="-4"/>
          <w:sz w:val="20"/>
        </w:rPr>
        <w:t xml:space="preserve"> </w:t>
      </w:r>
      <w:r>
        <w:rPr>
          <w:rFonts w:ascii="Trebuchet MS"/>
          <w:sz w:val="20"/>
        </w:rPr>
        <w:t>overalls</w:t>
      </w:r>
      <w:r>
        <w:rPr>
          <w:rFonts w:ascii="Trebuchet MS"/>
          <w:spacing w:val="-4"/>
          <w:sz w:val="20"/>
        </w:rPr>
        <w:t xml:space="preserve"> </w:t>
      </w:r>
      <w:r>
        <w:rPr>
          <w:rFonts w:ascii="Trebuchet MS"/>
          <w:sz w:val="20"/>
        </w:rPr>
        <w:t>and</w:t>
      </w:r>
      <w:r>
        <w:rPr>
          <w:rFonts w:ascii="Trebuchet MS"/>
          <w:spacing w:val="-5"/>
          <w:sz w:val="20"/>
        </w:rPr>
        <w:t xml:space="preserve"> </w:t>
      </w:r>
      <w:r>
        <w:rPr>
          <w:rFonts w:ascii="Trebuchet MS"/>
          <w:sz w:val="20"/>
        </w:rPr>
        <w:t>there</w:t>
      </w:r>
      <w:r>
        <w:rPr>
          <w:rFonts w:ascii="Trebuchet MS"/>
          <w:spacing w:val="-3"/>
          <w:sz w:val="20"/>
        </w:rPr>
        <w:t xml:space="preserve"> </w:t>
      </w:r>
      <w:r>
        <w:rPr>
          <w:rFonts w:ascii="Trebuchet MS"/>
          <w:sz w:val="20"/>
        </w:rPr>
        <w:t>are</w:t>
      </w:r>
      <w:r>
        <w:rPr>
          <w:rFonts w:ascii="Trebuchet MS"/>
          <w:spacing w:val="-3"/>
          <w:sz w:val="20"/>
        </w:rPr>
        <w:t xml:space="preserve"> </w:t>
      </w:r>
      <w:r>
        <w:rPr>
          <w:rFonts w:ascii="Trebuchet MS"/>
          <w:sz w:val="20"/>
        </w:rPr>
        <w:t>clear</w:t>
      </w:r>
      <w:r>
        <w:rPr>
          <w:rFonts w:ascii="Trebuchet MS"/>
          <w:spacing w:val="-4"/>
          <w:sz w:val="20"/>
        </w:rPr>
        <w:t xml:space="preserve"> </w:t>
      </w:r>
      <w:r>
        <w:rPr>
          <w:rFonts w:ascii="Trebuchet MS"/>
          <w:sz w:val="20"/>
        </w:rPr>
        <w:t>procedures</w:t>
      </w:r>
      <w:r>
        <w:rPr>
          <w:rFonts w:ascii="Trebuchet MS"/>
          <w:spacing w:val="-5"/>
          <w:sz w:val="20"/>
        </w:rPr>
        <w:t xml:space="preserve"> </w:t>
      </w:r>
      <w:r>
        <w:rPr>
          <w:rFonts w:ascii="Trebuchet MS"/>
          <w:sz w:val="20"/>
        </w:rPr>
        <w:t>in</w:t>
      </w:r>
      <w:r>
        <w:rPr>
          <w:rFonts w:ascii="Trebuchet MS"/>
          <w:spacing w:val="-6"/>
          <w:sz w:val="20"/>
        </w:rPr>
        <w:t xml:space="preserve"> </w:t>
      </w:r>
      <w:r>
        <w:rPr>
          <w:rFonts w:ascii="Trebuchet MS"/>
          <w:sz w:val="20"/>
        </w:rPr>
        <w:t>place</w:t>
      </w:r>
      <w:r>
        <w:rPr>
          <w:rFonts w:ascii="Trebuchet MS"/>
          <w:spacing w:val="-6"/>
          <w:sz w:val="20"/>
        </w:rPr>
        <w:t xml:space="preserve"> </w:t>
      </w:r>
      <w:r>
        <w:rPr>
          <w:rFonts w:ascii="Trebuchet MS"/>
          <w:sz w:val="20"/>
        </w:rPr>
        <w:t>for</w:t>
      </w:r>
      <w:r>
        <w:rPr>
          <w:rFonts w:ascii="Trebuchet MS"/>
          <w:spacing w:val="-5"/>
          <w:sz w:val="20"/>
        </w:rPr>
        <w:t xml:space="preserve"> </w:t>
      </w:r>
      <w:r>
        <w:rPr>
          <w:rFonts w:ascii="Trebuchet MS"/>
          <w:sz w:val="20"/>
        </w:rPr>
        <w:t>the</w:t>
      </w:r>
      <w:r>
        <w:rPr>
          <w:rFonts w:ascii="Trebuchet MS"/>
          <w:spacing w:val="-3"/>
          <w:sz w:val="20"/>
        </w:rPr>
        <w:t xml:space="preserve"> </w:t>
      </w:r>
      <w:r>
        <w:rPr>
          <w:rFonts w:ascii="Trebuchet MS"/>
          <w:sz w:val="20"/>
        </w:rPr>
        <w:t>replacement</w:t>
      </w:r>
      <w:r>
        <w:rPr>
          <w:rFonts w:ascii="Trebuchet MS"/>
          <w:spacing w:val="4"/>
          <w:sz w:val="20"/>
        </w:rPr>
        <w:t xml:space="preserve"> </w:t>
      </w:r>
      <w:r>
        <w:rPr>
          <w:rFonts w:ascii="Trebuchet MS"/>
          <w:sz w:val="20"/>
        </w:rPr>
        <w:t>of</w:t>
      </w:r>
      <w:r>
        <w:rPr>
          <w:rFonts w:ascii="Trebuchet MS"/>
          <w:spacing w:val="-2"/>
          <w:sz w:val="20"/>
        </w:rPr>
        <w:t xml:space="preserve"> </w:t>
      </w:r>
      <w:r>
        <w:rPr>
          <w:rFonts w:ascii="Trebuchet MS"/>
          <w:sz w:val="20"/>
        </w:rPr>
        <w:t>lost,</w:t>
      </w:r>
      <w:r>
        <w:rPr>
          <w:rFonts w:ascii="Trebuchet MS"/>
          <w:spacing w:val="-1"/>
          <w:w w:val="99"/>
          <w:sz w:val="20"/>
        </w:rPr>
        <w:t xml:space="preserve"> </w:t>
      </w:r>
      <w:r>
        <w:rPr>
          <w:rFonts w:ascii="Trebuchet MS"/>
          <w:sz w:val="20"/>
        </w:rPr>
        <w:t>stolen, worn or damaged PPE or</w:t>
      </w:r>
      <w:r>
        <w:rPr>
          <w:rFonts w:ascii="Trebuchet MS"/>
          <w:spacing w:val="-6"/>
          <w:sz w:val="20"/>
        </w:rPr>
        <w:t xml:space="preserve"> </w:t>
      </w:r>
      <w:r>
        <w:rPr>
          <w:rFonts w:ascii="Trebuchet MS"/>
          <w:sz w:val="20"/>
        </w:rPr>
        <w:t>clothing.</w:t>
      </w:r>
    </w:p>
    <w:p w:rsidR="00E22020" w:rsidRDefault="00E22020">
      <w:pPr>
        <w:spacing w:before="2"/>
        <w:rPr>
          <w:rFonts w:ascii="Trebuchet MS" w:eastAsia="Trebuchet MS" w:hAnsi="Trebuchet MS" w:cs="Trebuchet MS"/>
          <w:sz w:val="23"/>
          <w:szCs w:val="23"/>
        </w:rPr>
      </w:pPr>
    </w:p>
    <w:p w:rsidR="00E22020" w:rsidRDefault="00016963" w:rsidP="00A72E99">
      <w:pPr>
        <w:pStyle w:val="ListParagraph"/>
        <w:numPr>
          <w:ilvl w:val="0"/>
          <w:numId w:val="20"/>
        </w:numPr>
        <w:tabs>
          <w:tab w:val="left" w:pos="454"/>
        </w:tabs>
        <w:ind w:left="453" w:right="1817" w:hanging="353"/>
        <w:jc w:val="left"/>
        <w:rPr>
          <w:rFonts w:ascii="Trebuchet MS" w:eastAsia="Trebuchet MS" w:hAnsi="Trebuchet MS" w:cs="Trebuchet MS"/>
          <w:sz w:val="20"/>
          <w:szCs w:val="20"/>
        </w:rPr>
      </w:pPr>
      <w:r>
        <w:rPr>
          <w:rFonts w:ascii="Trebuchet MS"/>
          <w:sz w:val="20"/>
          <w:u w:val="single" w:color="000000"/>
        </w:rPr>
        <w:t>First Aid, Emergency Equipment and</w:t>
      </w:r>
      <w:r>
        <w:rPr>
          <w:rFonts w:ascii="Trebuchet MS"/>
          <w:spacing w:val="-2"/>
          <w:sz w:val="20"/>
          <w:u w:val="single" w:color="000000"/>
        </w:rPr>
        <w:t xml:space="preserve"> </w:t>
      </w:r>
      <w:r>
        <w:rPr>
          <w:rFonts w:ascii="Trebuchet MS"/>
          <w:sz w:val="20"/>
          <w:u w:val="single" w:color="000000"/>
        </w:rPr>
        <w:t>Procedures</w:t>
      </w:r>
    </w:p>
    <w:p w:rsidR="00E22020" w:rsidRDefault="00E22020">
      <w:pPr>
        <w:spacing w:before="12"/>
        <w:rPr>
          <w:rFonts w:ascii="Trebuchet MS" w:eastAsia="Trebuchet MS" w:hAnsi="Trebuchet MS" w:cs="Trebuchet MS"/>
          <w:sz w:val="13"/>
          <w:szCs w:val="13"/>
        </w:rPr>
      </w:pPr>
    </w:p>
    <w:p w:rsidR="00E22020" w:rsidRDefault="00016963" w:rsidP="00A72E99">
      <w:pPr>
        <w:pStyle w:val="ListParagraph"/>
        <w:numPr>
          <w:ilvl w:val="0"/>
          <w:numId w:val="17"/>
        </w:numPr>
        <w:tabs>
          <w:tab w:val="left" w:pos="345"/>
        </w:tabs>
        <w:spacing w:before="73" w:line="276" w:lineRule="auto"/>
        <w:ind w:right="105" w:firstLine="0"/>
        <w:jc w:val="both"/>
        <w:rPr>
          <w:rFonts w:ascii="Trebuchet MS" w:eastAsia="Trebuchet MS" w:hAnsi="Trebuchet MS" w:cs="Trebuchet MS"/>
          <w:sz w:val="20"/>
          <w:szCs w:val="20"/>
        </w:rPr>
      </w:pPr>
      <w:r>
        <w:rPr>
          <w:rFonts w:ascii="Trebuchet MS"/>
          <w:sz w:val="20"/>
        </w:rPr>
        <w:t>The contractor shall where more than five employees are employed at a workplace, provide a</w:t>
      </w:r>
      <w:r>
        <w:rPr>
          <w:rFonts w:ascii="Trebuchet MS"/>
          <w:spacing w:val="37"/>
          <w:sz w:val="20"/>
        </w:rPr>
        <w:t xml:space="preserve"> </w:t>
      </w:r>
      <w:r>
        <w:rPr>
          <w:rFonts w:ascii="Trebuchet MS"/>
          <w:sz w:val="20"/>
        </w:rPr>
        <w:t>first</w:t>
      </w:r>
      <w:r>
        <w:rPr>
          <w:rFonts w:ascii="Trebuchet MS"/>
          <w:w w:val="99"/>
          <w:sz w:val="20"/>
        </w:rPr>
        <w:t xml:space="preserve"> </w:t>
      </w:r>
      <w:r>
        <w:rPr>
          <w:rFonts w:ascii="Trebuchet MS"/>
          <w:sz w:val="20"/>
        </w:rPr>
        <w:t xml:space="preserve">aid box or boxes  at or near the workplace which shall be available and accessible for the </w:t>
      </w:r>
      <w:r>
        <w:rPr>
          <w:rFonts w:ascii="Trebuchet MS"/>
          <w:spacing w:val="7"/>
          <w:sz w:val="20"/>
        </w:rPr>
        <w:t xml:space="preserve"> </w:t>
      </w:r>
      <w:r>
        <w:rPr>
          <w:rFonts w:ascii="Trebuchet MS"/>
          <w:sz w:val="20"/>
        </w:rPr>
        <w:t>treatment</w:t>
      </w:r>
      <w:r>
        <w:rPr>
          <w:rFonts w:ascii="Trebuchet MS"/>
          <w:w w:val="99"/>
          <w:sz w:val="20"/>
        </w:rPr>
        <w:t xml:space="preserve"> </w:t>
      </w:r>
      <w:r>
        <w:rPr>
          <w:rFonts w:ascii="Trebuchet MS"/>
          <w:sz w:val="20"/>
        </w:rPr>
        <w:t>of</w:t>
      </w:r>
      <w:r>
        <w:rPr>
          <w:rFonts w:ascii="Trebuchet MS"/>
          <w:spacing w:val="-3"/>
          <w:sz w:val="20"/>
        </w:rPr>
        <w:t xml:space="preserve"> </w:t>
      </w:r>
      <w:r>
        <w:rPr>
          <w:rFonts w:ascii="Trebuchet MS"/>
          <w:sz w:val="20"/>
        </w:rPr>
        <w:t>injured</w:t>
      </w:r>
      <w:r>
        <w:rPr>
          <w:rFonts w:ascii="Trebuchet MS"/>
          <w:spacing w:val="-3"/>
          <w:sz w:val="20"/>
        </w:rPr>
        <w:t xml:space="preserve"> </w:t>
      </w:r>
      <w:r>
        <w:rPr>
          <w:rFonts w:ascii="Trebuchet MS"/>
          <w:sz w:val="20"/>
        </w:rPr>
        <w:t>persons</w:t>
      </w:r>
      <w:r>
        <w:rPr>
          <w:rFonts w:ascii="Trebuchet MS"/>
          <w:spacing w:val="-3"/>
          <w:sz w:val="20"/>
        </w:rPr>
        <w:t xml:space="preserve"> </w:t>
      </w:r>
      <w:r>
        <w:rPr>
          <w:rFonts w:ascii="Trebuchet MS"/>
          <w:sz w:val="20"/>
        </w:rPr>
        <w:t>at</w:t>
      </w:r>
      <w:r>
        <w:rPr>
          <w:rFonts w:ascii="Trebuchet MS"/>
          <w:spacing w:val="-4"/>
          <w:sz w:val="20"/>
        </w:rPr>
        <w:t xml:space="preserve"> </w:t>
      </w:r>
      <w:r>
        <w:rPr>
          <w:rFonts w:ascii="Trebuchet MS"/>
          <w:sz w:val="20"/>
        </w:rPr>
        <w:t>that</w:t>
      </w:r>
      <w:r>
        <w:rPr>
          <w:rFonts w:ascii="Trebuchet MS"/>
          <w:spacing w:val="-1"/>
          <w:sz w:val="20"/>
        </w:rPr>
        <w:t xml:space="preserve"> </w:t>
      </w:r>
      <w:r>
        <w:rPr>
          <w:rFonts w:ascii="Trebuchet MS"/>
          <w:sz w:val="20"/>
        </w:rPr>
        <w:t>workplace.</w:t>
      </w:r>
      <w:r>
        <w:rPr>
          <w:rFonts w:ascii="Trebuchet MS"/>
          <w:spacing w:val="-5"/>
          <w:sz w:val="20"/>
        </w:rPr>
        <w:t xml:space="preserve"> </w:t>
      </w:r>
      <w:r>
        <w:rPr>
          <w:rFonts w:ascii="Trebuchet MS"/>
          <w:sz w:val="20"/>
        </w:rPr>
        <w:t>Such</w:t>
      </w:r>
      <w:r>
        <w:rPr>
          <w:rFonts w:ascii="Trebuchet MS"/>
          <w:spacing w:val="-5"/>
          <w:sz w:val="20"/>
        </w:rPr>
        <w:t xml:space="preserve"> </w:t>
      </w:r>
      <w:r>
        <w:rPr>
          <w:rFonts w:ascii="Trebuchet MS"/>
          <w:sz w:val="20"/>
        </w:rPr>
        <w:t>first</w:t>
      </w:r>
      <w:r>
        <w:rPr>
          <w:rFonts w:ascii="Trebuchet MS"/>
          <w:spacing w:val="-4"/>
          <w:sz w:val="20"/>
        </w:rPr>
        <w:t xml:space="preserve"> </w:t>
      </w:r>
      <w:r>
        <w:rPr>
          <w:rFonts w:ascii="Trebuchet MS"/>
          <w:sz w:val="20"/>
        </w:rPr>
        <w:t>aid</w:t>
      </w:r>
      <w:r>
        <w:rPr>
          <w:rFonts w:ascii="Trebuchet MS"/>
          <w:spacing w:val="-4"/>
          <w:sz w:val="20"/>
        </w:rPr>
        <w:t xml:space="preserve"> </w:t>
      </w:r>
      <w:r>
        <w:rPr>
          <w:rFonts w:ascii="Trebuchet MS"/>
          <w:sz w:val="20"/>
        </w:rPr>
        <w:t>boxes</w:t>
      </w:r>
      <w:r>
        <w:rPr>
          <w:rFonts w:ascii="Trebuchet MS"/>
          <w:spacing w:val="-4"/>
          <w:sz w:val="20"/>
        </w:rPr>
        <w:t xml:space="preserve"> </w:t>
      </w:r>
      <w:r>
        <w:rPr>
          <w:rFonts w:ascii="Trebuchet MS"/>
          <w:sz w:val="20"/>
        </w:rPr>
        <w:t>shall</w:t>
      </w:r>
      <w:r>
        <w:rPr>
          <w:rFonts w:ascii="Trebuchet MS"/>
          <w:spacing w:val="-5"/>
          <w:sz w:val="20"/>
        </w:rPr>
        <w:t xml:space="preserve"> </w:t>
      </w:r>
      <w:r>
        <w:rPr>
          <w:rFonts w:ascii="Trebuchet MS"/>
          <w:sz w:val="20"/>
        </w:rPr>
        <w:t>contain</w:t>
      </w:r>
      <w:r>
        <w:rPr>
          <w:rFonts w:ascii="Trebuchet MS"/>
          <w:spacing w:val="-5"/>
          <w:sz w:val="20"/>
        </w:rPr>
        <w:t xml:space="preserve"> </w:t>
      </w:r>
      <w:r>
        <w:rPr>
          <w:rFonts w:ascii="Trebuchet MS"/>
          <w:sz w:val="20"/>
        </w:rPr>
        <w:t>suitable</w:t>
      </w:r>
      <w:r>
        <w:rPr>
          <w:rFonts w:ascii="Trebuchet MS"/>
          <w:spacing w:val="-2"/>
          <w:sz w:val="20"/>
        </w:rPr>
        <w:t xml:space="preserve"> </w:t>
      </w:r>
      <w:r>
        <w:rPr>
          <w:rFonts w:ascii="Trebuchet MS"/>
          <w:sz w:val="20"/>
        </w:rPr>
        <w:t>first</w:t>
      </w:r>
      <w:r>
        <w:rPr>
          <w:rFonts w:ascii="Trebuchet MS"/>
          <w:spacing w:val="-4"/>
          <w:sz w:val="20"/>
        </w:rPr>
        <w:t xml:space="preserve"> </w:t>
      </w:r>
      <w:r>
        <w:rPr>
          <w:rFonts w:ascii="Trebuchet MS"/>
          <w:sz w:val="20"/>
        </w:rPr>
        <w:t>aid</w:t>
      </w:r>
      <w:r>
        <w:rPr>
          <w:rFonts w:ascii="Trebuchet MS"/>
          <w:spacing w:val="-4"/>
          <w:sz w:val="20"/>
        </w:rPr>
        <w:t xml:space="preserve"> </w:t>
      </w:r>
      <w:r>
        <w:rPr>
          <w:rFonts w:ascii="Trebuchet MS"/>
          <w:sz w:val="20"/>
        </w:rPr>
        <w:t>equipment.</w:t>
      </w:r>
    </w:p>
    <w:p w:rsidR="00E22020" w:rsidRDefault="00E22020">
      <w:pPr>
        <w:spacing w:before="4"/>
        <w:rPr>
          <w:rFonts w:ascii="Trebuchet MS" w:eastAsia="Trebuchet MS" w:hAnsi="Trebuchet MS" w:cs="Trebuchet MS"/>
          <w:sz w:val="17"/>
          <w:szCs w:val="17"/>
        </w:rPr>
      </w:pPr>
    </w:p>
    <w:p w:rsidR="00E22020" w:rsidRDefault="00016963" w:rsidP="00A72E99">
      <w:pPr>
        <w:pStyle w:val="ListParagraph"/>
        <w:numPr>
          <w:ilvl w:val="0"/>
          <w:numId w:val="17"/>
        </w:numPr>
        <w:tabs>
          <w:tab w:val="left" w:pos="355"/>
        </w:tabs>
        <w:spacing w:line="276" w:lineRule="auto"/>
        <w:ind w:right="107" w:firstLine="0"/>
        <w:jc w:val="both"/>
        <w:rPr>
          <w:rFonts w:ascii="Trebuchet MS" w:eastAsia="Trebuchet MS" w:hAnsi="Trebuchet MS" w:cs="Trebuchet MS"/>
          <w:sz w:val="20"/>
          <w:szCs w:val="20"/>
        </w:rPr>
      </w:pPr>
      <w:r>
        <w:rPr>
          <w:rFonts w:ascii="Trebuchet MS"/>
          <w:sz w:val="20"/>
        </w:rPr>
        <w:t>The</w:t>
      </w:r>
      <w:r>
        <w:rPr>
          <w:rFonts w:ascii="Trebuchet MS"/>
          <w:spacing w:val="12"/>
          <w:sz w:val="20"/>
        </w:rPr>
        <w:t xml:space="preserve"> </w:t>
      </w:r>
      <w:r>
        <w:rPr>
          <w:rFonts w:ascii="Trebuchet MS"/>
          <w:sz w:val="20"/>
        </w:rPr>
        <w:t>contractor</w:t>
      </w:r>
      <w:r>
        <w:rPr>
          <w:rFonts w:ascii="Trebuchet MS"/>
          <w:spacing w:val="12"/>
          <w:sz w:val="20"/>
        </w:rPr>
        <w:t xml:space="preserve"> </w:t>
      </w:r>
      <w:r>
        <w:rPr>
          <w:rFonts w:ascii="Trebuchet MS"/>
          <w:sz w:val="20"/>
        </w:rPr>
        <w:t>shall</w:t>
      </w:r>
      <w:r>
        <w:rPr>
          <w:rFonts w:ascii="Trebuchet MS"/>
          <w:spacing w:val="14"/>
          <w:sz w:val="20"/>
        </w:rPr>
        <w:t xml:space="preserve"> </w:t>
      </w:r>
      <w:r>
        <w:rPr>
          <w:rFonts w:ascii="Trebuchet MS"/>
          <w:sz w:val="20"/>
        </w:rPr>
        <w:t>ensure</w:t>
      </w:r>
      <w:r>
        <w:rPr>
          <w:rFonts w:ascii="Trebuchet MS"/>
          <w:spacing w:val="12"/>
          <w:sz w:val="20"/>
        </w:rPr>
        <w:t xml:space="preserve"> </w:t>
      </w:r>
      <w:r>
        <w:rPr>
          <w:rFonts w:ascii="Trebuchet MS"/>
          <w:sz w:val="20"/>
        </w:rPr>
        <w:t>that</w:t>
      </w:r>
      <w:r>
        <w:rPr>
          <w:rFonts w:ascii="Trebuchet MS"/>
          <w:spacing w:val="13"/>
          <w:sz w:val="20"/>
        </w:rPr>
        <w:t xml:space="preserve"> </w:t>
      </w:r>
      <w:r>
        <w:rPr>
          <w:rFonts w:ascii="Trebuchet MS"/>
          <w:sz w:val="20"/>
        </w:rPr>
        <w:t>where</w:t>
      </w:r>
      <w:r>
        <w:rPr>
          <w:rFonts w:ascii="Trebuchet MS"/>
          <w:spacing w:val="15"/>
          <w:sz w:val="20"/>
        </w:rPr>
        <w:t xml:space="preserve"> </w:t>
      </w:r>
      <w:r>
        <w:rPr>
          <w:rFonts w:ascii="Trebuchet MS"/>
          <w:sz w:val="20"/>
        </w:rPr>
        <w:t>there</w:t>
      </w:r>
      <w:r>
        <w:rPr>
          <w:rFonts w:ascii="Trebuchet MS"/>
          <w:spacing w:val="12"/>
          <w:sz w:val="20"/>
        </w:rPr>
        <w:t xml:space="preserve"> </w:t>
      </w:r>
      <w:r>
        <w:rPr>
          <w:rFonts w:ascii="Trebuchet MS"/>
          <w:sz w:val="20"/>
        </w:rPr>
        <w:t>are</w:t>
      </w:r>
      <w:r>
        <w:rPr>
          <w:rFonts w:ascii="Trebuchet MS"/>
          <w:spacing w:val="15"/>
          <w:sz w:val="20"/>
        </w:rPr>
        <w:t xml:space="preserve"> </w:t>
      </w:r>
      <w:r>
        <w:rPr>
          <w:rFonts w:ascii="Trebuchet MS"/>
          <w:sz w:val="20"/>
        </w:rPr>
        <w:t>more</w:t>
      </w:r>
      <w:r>
        <w:rPr>
          <w:rFonts w:ascii="Trebuchet MS"/>
          <w:spacing w:val="12"/>
          <w:sz w:val="20"/>
        </w:rPr>
        <w:t xml:space="preserve"> </w:t>
      </w:r>
      <w:r>
        <w:rPr>
          <w:rFonts w:ascii="Trebuchet MS"/>
          <w:sz w:val="20"/>
        </w:rPr>
        <w:t>than</w:t>
      </w:r>
      <w:r>
        <w:rPr>
          <w:rFonts w:ascii="Trebuchet MS"/>
          <w:spacing w:val="12"/>
          <w:sz w:val="20"/>
        </w:rPr>
        <w:t xml:space="preserve"> </w:t>
      </w:r>
      <w:r>
        <w:rPr>
          <w:rFonts w:ascii="Trebuchet MS"/>
          <w:sz w:val="20"/>
        </w:rPr>
        <w:t>ten</w:t>
      </w:r>
      <w:r>
        <w:rPr>
          <w:rFonts w:ascii="Trebuchet MS"/>
          <w:spacing w:val="12"/>
          <w:sz w:val="20"/>
        </w:rPr>
        <w:t xml:space="preserve"> </w:t>
      </w:r>
      <w:r>
        <w:rPr>
          <w:rFonts w:ascii="Trebuchet MS"/>
          <w:sz w:val="20"/>
        </w:rPr>
        <w:t>employees</w:t>
      </w:r>
      <w:r>
        <w:rPr>
          <w:rFonts w:ascii="Trebuchet MS"/>
          <w:spacing w:val="16"/>
          <w:sz w:val="20"/>
        </w:rPr>
        <w:t xml:space="preserve"> </w:t>
      </w:r>
      <w:r>
        <w:rPr>
          <w:rFonts w:ascii="Trebuchet MS"/>
          <w:sz w:val="20"/>
        </w:rPr>
        <w:t>employed</w:t>
      </w:r>
      <w:r>
        <w:rPr>
          <w:rFonts w:ascii="Trebuchet MS"/>
          <w:spacing w:val="12"/>
          <w:sz w:val="20"/>
        </w:rPr>
        <w:t xml:space="preserve"> </w:t>
      </w:r>
      <w:r>
        <w:rPr>
          <w:rFonts w:ascii="Trebuchet MS"/>
          <w:sz w:val="20"/>
        </w:rPr>
        <w:t>on</w:t>
      </w:r>
      <w:r>
        <w:rPr>
          <w:rFonts w:ascii="Trebuchet MS"/>
          <w:spacing w:val="12"/>
          <w:sz w:val="20"/>
        </w:rPr>
        <w:t xml:space="preserve"> </w:t>
      </w:r>
      <w:r>
        <w:rPr>
          <w:rFonts w:ascii="Trebuchet MS"/>
          <w:sz w:val="20"/>
        </w:rPr>
        <w:t>the</w:t>
      </w:r>
      <w:r>
        <w:rPr>
          <w:rFonts w:ascii="Trebuchet MS"/>
          <w:spacing w:val="12"/>
          <w:sz w:val="20"/>
        </w:rPr>
        <w:t xml:space="preserve"> </w:t>
      </w:r>
      <w:r>
        <w:rPr>
          <w:rFonts w:ascii="Trebuchet MS"/>
          <w:sz w:val="20"/>
        </w:rPr>
        <w:t>site</w:t>
      </w:r>
      <w:r>
        <w:rPr>
          <w:rFonts w:ascii="Trebuchet MS"/>
          <w:spacing w:val="-1"/>
          <w:w w:val="99"/>
          <w:sz w:val="20"/>
        </w:rPr>
        <w:t xml:space="preserve"> </w:t>
      </w:r>
      <w:r>
        <w:rPr>
          <w:rFonts w:ascii="Trebuchet MS"/>
          <w:sz w:val="20"/>
        </w:rPr>
        <w:t>that</w:t>
      </w:r>
      <w:r>
        <w:rPr>
          <w:rFonts w:ascii="Trebuchet MS"/>
          <w:spacing w:val="43"/>
          <w:sz w:val="20"/>
        </w:rPr>
        <w:t xml:space="preserve"> </w:t>
      </w:r>
      <w:r>
        <w:rPr>
          <w:rFonts w:ascii="Trebuchet MS"/>
          <w:sz w:val="20"/>
        </w:rPr>
        <w:t>for</w:t>
      </w:r>
      <w:r>
        <w:rPr>
          <w:rFonts w:ascii="Trebuchet MS"/>
          <w:spacing w:val="42"/>
          <w:sz w:val="20"/>
        </w:rPr>
        <w:t xml:space="preserve"> </w:t>
      </w:r>
      <w:r>
        <w:rPr>
          <w:rFonts w:ascii="Trebuchet MS"/>
          <w:sz w:val="20"/>
        </w:rPr>
        <w:t>every</w:t>
      </w:r>
      <w:r>
        <w:rPr>
          <w:rFonts w:ascii="Trebuchet MS"/>
          <w:spacing w:val="43"/>
          <w:sz w:val="20"/>
        </w:rPr>
        <w:t xml:space="preserve"> </w:t>
      </w:r>
      <w:r>
        <w:rPr>
          <w:rFonts w:ascii="Trebuchet MS"/>
          <w:sz w:val="20"/>
        </w:rPr>
        <w:t>group</w:t>
      </w:r>
      <w:r>
        <w:rPr>
          <w:rFonts w:ascii="Trebuchet MS"/>
          <w:spacing w:val="42"/>
          <w:sz w:val="20"/>
        </w:rPr>
        <w:t xml:space="preserve"> </w:t>
      </w:r>
      <w:r>
        <w:rPr>
          <w:rFonts w:ascii="Trebuchet MS"/>
          <w:sz w:val="20"/>
        </w:rPr>
        <w:t>of</w:t>
      </w:r>
      <w:r>
        <w:rPr>
          <w:rFonts w:ascii="Trebuchet MS"/>
          <w:spacing w:val="41"/>
          <w:sz w:val="20"/>
        </w:rPr>
        <w:t xml:space="preserve"> </w:t>
      </w:r>
      <w:r>
        <w:rPr>
          <w:rFonts w:ascii="Trebuchet MS"/>
          <w:sz w:val="20"/>
        </w:rPr>
        <w:t>up</w:t>
      </w:r>
      <w:r>
        <w:rPr>
          <w:rFonts w:ascii="Trebuchet MS"/>
          <w:spacing w:val="42"/>
          <w:sz w:val="20"/>
        </w:rPr>
        <w:t xml:space="preserve"> </w:t>
      </w:r>
      <w:r>
        <w:rPr>
          <w:rFonts w:ascii="Trebuchet MS"/>
          <w:sz w:val="20"/>
        </w:rPr>
        <w:t>to</w:t>
      </w:r>
      <w:r>
        <w:rPr>
          <w:rFonts w:ascii="Trebuchet MS"/>
          <w:spacing w:val="44"/>
          <w:sz w:val="20"/>
        </w:rPr>
        <w:t xml:space="preserve"> </w:t>
      </w:r>
      <w:r>
        <w:rPr>
          <w:rFonts w:ascii="Trebuchet MS"/>
          <w:sz w:val="20"/>
        </w:rPr>
        <w:t>fifty</w:t>
      </w:r>
      <w:r>
        <w:rPr>
          <w:rFonts w:ascii="Trebuchet MS"/>
          <w:spacing w:val="44"/>
          <w:sz w:val="20"/>
        </w:rPr>
        <w:t xml:space="preserve"> </w:t>
      </w:r>
      <w:r>
        <w:rPr>
          <w:rFonts w:ascii="Trebuchet MS"/>
          <w:sz w:val="20"/>
        </w:rPr>
        <w:t>employees</w:t>
      </w:r>
      <w:r>
        <w:rPr>
          <w:rFonts w:ascii="Trebuchet MS"/>
          <w:spacing w:val="43"/>
          <w:sz w:val="20"/>
        </w:rPr>
        <w:t xml:space="preserve"> </w:t>
      </w:r>
      <w:r>
        <w:rPr>
          <w:rFonts w:ascii="Trebuchet MS"/>
          <w:sz w:val="20"/>
        </w:rPr>
        <w:t>at</w:t>
      </w:r>
      <w:r>
        <w:rPr>
          <w:rFonts w:ascii="Trebuchet MS"/>
          <w:spacing w:val="43"/>
          <w:sz w:val="20"/>
        </w:rPr>
        <w:t xml:space="preserve"> </w:t>
      </w:r>
      <w:r>
        <w:rPr>
          <w:rFonts w:ascii="Trebuchet MS"/>
          <w:sz w:val="20"/>
        </w:rPr>
        <w:t>that</w:t>
      </w:r>
      <w:r>
        <w:rPr>
          <w:rFonts w:ascii="Trebuchet MS"/>
          <w:spacing w:val="43"/>
          <w:sz w:val="20"/>
        </w:rPr>
        <w:t xml:space="preserve"> </w:t>
      </w:r>
      <w:r>
        <w:rPr>
          <w:rFonts w:ascii="Trebuchet MS"/>
          <w:sz w:val="20"/>
        </w:rPr>
        <w:t>workplace,</w:t>
      </w:r>
      <w:r>
        <w:rPr>
          <w:rFonts w:ascii="Trebuchet MS"/>
          <w:spacing w:val="42"/>
          <w:sz w:val="20"/>
        </w:rPr>
        <w:t xml:space="preserve"> </w:t>
      </w:r>
      <w:r>
        <w:rPr>
          <w:rFonts w:ascii="Trebuchet MS"/>
          <w:sz w:val="20"/>
        </w:rPr>
        <w:t>at</w:t>
      </w:r>
      <w:r>
        <w:rPr>
          <w:rFonts w:ascii="Trebuchet MS"/>
          <w:spacing w:val="43"/>
          <w:sz w:val="20"/>
        </w:rPr>
        <w:t xml:space="preserve"> </w:t>
      </w:r>
      <w:r>
        <w:rPr>
          <w:rFonts w:ascii="Trebuchet MS"/>
          <w:sz w:val="20"/>
        </w:rPr>
        <w:t>least</w:t>
      </w:r>
      <w:r>
        <w:rPr>
          <w:rFonts w:ascii="Trebuchet MS"/>
          <w:spacing w:val="45"/>
          <w:sz w:val="20"/>
        </w:rPr>
        <w:t xml:space="preserve"> </w:t>
      </w:r>
      <w:r>
        <w:rPr>
          <w:rFonts w:ascii="Trebuchet MS"/>
          <w:sz w:val="20"/>
        </w:rPr>
        <w:t>one</w:t>
      </w:r>
      <w:r>
        <w:rPr>
          <w:rFonts w:ascii="Trebuchet MS"/>
          <w:spacing w:val="42"/>
          <w:sz w:val="20"/>
        </w:rPr>
        <w:t xml:space="preserve"> </w:t>
      </w:r>
      <w:r>
        <w:rPr>
          <w:rFonts w:ascii="Trebuchet MS"/>
          <w:sz w:val="20"/>
        </w:rPr>
        <w:t>person</w:t>
      </w:r>
      <w:r>
        <w:rPr>
          <w:rFonts w:ascii="Trebuchet MS"/>
          <w:spacing w:val="42"/>
          <w:sz w:val="20"/>
        </w:rPr>
        <w:t xml:space="preserve"> </w:t>
      </w:r>
      <w:r>
        <w:rPr>
          <w:rFonts w:ascii="Trebuchet MS"/>
          <w:sz w:val="20"/>
        </w:rPr>
        <w:t>is</w:t>
      </w:r>
      <w:r>
        <w:rPr>
          <w:rFonts w:ascii="Trebuchet MS"/>
          <w:spacing w:val="44"/>
          <w:sz w:val="20"/>
        </w:rPr>
        <w:t xml:space="preserve"> </w:t>
      </w:r>
      <w:r>
        <w:rPr>
          <w:rFonts w:ascii="Trebuchet MS"/>
          <w:sz w:val="20"/>
        </w:rPr>
        <w:t>readily</w:t>
      </w:r>
      <w:r>
        <w:rPr>
          <w:rFonts w:ascii="Trebuchet MS"/>
          <w:w w:val="99"/>
          <w:sz w:val="20"/>
        </w:rPr>
        <w:t xml:space="preserve"> </w:t>
      </w:r>
      <w:r>
        <w:rPr>
          <w:rFonts w:ascii="Trebuchet MS"/>
          <w:sz w:val="20"/>
        </w:rPr>
        <w:t>available during working hours, who is competent and in possession of a valid first aid</w:t>
      </w:r>
      <w:r>
        <w:rPr>
          <w:rFonts w:ascii="Trebuchet MS"/>
          <w:spacing w:val="-32"/>
          <w:sz w:val="20"/>
        </w:rPr>
        <w:t xml:space="preserve"> </w:t>
      </w:r>
      <w:r>
        <w:rPr>
          <w:rFonts w:ascii="Trebuchet MS"/>
          <w:sz w:val="20"/>
        </w:rPr>
        <w:t>certificate.</w:t>
      </w:r>
    </w:p>
    <w:p w:rsidR="00E22020" w:rsidRDefault="00E22020">
      <w:pPr>
        <w:spacing w:before="4"/>
        <w:rPr>
          <w:rFonts w:ascii="Trebuchet MS" w:eastAsia="Trebuchet MS" w:hAnsi="Trebuchet MS" w:cs="Trebuchet MS"/>
          <w:sz w:val="17"/>
          <w:szCs w:val="17"/>
        </w:rPr>
      </w:pPr>
    </w:p>
    <w:p w:rsidR="00E22020" w:rsidRDefault="00016963" w:rsidP="00A72E99">
      <w:pPr>
        <w:pStyle w:val="ListParagraph"/>
        <w:numPr>
          <w:ilvl w:val="0"/>
          <w:numId w:val="20"/>
        </w:numPr>
        <w:tabs>
          <w:tab w:val="left" w:pos="406"/>
        </w:tabs>
        <w:ind w:left="405" w:hanging="305"/>
        <w:jc w:val="both"/>
        <w:rPr>
          <w:rFonts w:ascii="Trebuchet MS" w:eastAsia="Trebuchet MS" w:hAnsi="Trebuchet MS" w:cs="Trebuchet MS"/>
          <w:sz w:val="20"/>
          <w:szCs w:val="20"/>
        </w:rPr>
      </w:pPr>
      <w:r>
        <w:rPr>
          <w:rFonts w:ascii="Trebuchet MS"/>
          <w:sz w:val="20"/>
          <w:u w:val="single" w:color="000000"/>
        </w:rPr>
        <w:t>Facilities for</w:t>
      </w:r>
      <w:r>
        <w:rPr>
          <w:rFonts w:ascii="Trebuchet MS"/>
          <w:spacing w:val="-2"/>
          <w:sz w:val="20"/>
          <w:u w:val="single" w:color="000000"/>
        </w:rPr>
        <w:t xml:space="preserve"> </w:t>
      </w:r>
      <w:r>
        <w:rPr>
          <w:rFonts w:ascii="Trebuchet MS"/>
          <w:sz w:val="20"/>
          <w:u w:val="single" w:color="000000"/>
        </w:rPr>
        <w:t>workers</w:t>
      </w:r>
    </w:p>
    <w:p w:rsidR="00E22020" w:rsidRDefault="00E22020">
      <w:pPr>
        <w:spacing w:before="9"/>
        <w:rPr>
          <w:rFonts w:ascii="Trebuchet MS" w:eastAsia="Trebuchet MS" w:hAnsi="Trebuchet MS" w:cs="Trebuchet MS"/>
          <w:sz w:val="13"/>
          <w:szCs w:val="13"/>
        </w:rPr>
      </w:pPr>
    </w:p>
    <w:p w:rsidR="00E22020" w:rsidRDefault="00016963" w:rsidP="00A72E99">
      <w:pPr>
        <w:pStyle w:val="ListParagraph"/>
        <w:numPr>
          <w:ilvl w:val="0"/>
          <w:numId w:val="16"/>
        </w:numPr>
        <w:tabs>
          <w:tab w:val="left" w:pos="355"/>
        </w:tabs>
        <w:spacing w:before="73" w:line="278" w:lineRule="auto"/>
        <w:ind w:right="107" w:firstLine="0"/>
        <w:jc w:val="left"/>
        <w:rPr>
          <w:rFonts w:ascii="Trebuchet MS" w:eastAsia="Trebuchet MS" w:hAnsi="Trebuchet MS" w:cs="Trebuchet MS"/>
          <w:sz w:val="20"/>
          <w:szCs w:val="20"/>
        </w:rPr>
      </w:pPr>
      <w:r>
        <w:rPr>
          <w:rFonts w:ascii="Trebuchet MS"/>
          <w:sz w:val="20"/>
        </w:rPr>
        <w:t>The</w:t>
      </w:r>
      <w:r>
        <w:rPr>
          <w:rFonts w:ascii="Trebuchet MS"/>
          <w:spacing w:val="14"/>
          <w:sz w:val="20"/>
        </w:rPr>
        <w:t xml:space="preserve"> </w:t>
      </w:r>
      <w:r>
        <w:rPr>
          <w:rFonts w:ascii="Trebuchet MS"/>
          <w:sz w:val="20"/>
        </w:rPr>
        <w:t>contractor</w:t>
      </w:r>
      <w:r>
        <w:rPr>
          <w:rFonts w:ascii="Trebuchet MS"/>
          <w:spacing w:val="13"/>
          <w:sz w:val="20"/>
        </w:rPr>
        <w:t xml:space="preserve"> </w:t>
      </w:r>
      <w:r>
        <w:rPr>
          <w:rFonts w:ascii="Trebuchet MS"/>
          <w:sz w:val="20"/>
        </w:rPr>
        <w:t>shall</w:t>
      </w:r>
      <w:r>
        <w:rPr>
          <w:rFonts w:ascii="Trebuchet MS"/>
          <w:spacing w:val="13"/>
          <w:sz w:val="20"/>
        </w:rPr>
        <w:t xml:space="preserve"> </w:t>
      </w:r>
      <w:r>
        <w:rPr>
          <w:rFonts w:ascii="Trebuchet MS"/>
          <w:sz w:val="20"/>
        </w:rPr>
        <w:t>provide</w:t>
      </w:r>
      <w:r>
        <w:rPr>
          <w:rFonts w:ascii="Trebuchet MS"/>
          <w:spacing w:val="13"/>
          <w:sz w:val="20"/>
        </w:rPr>
        <w:t xml:space="preserve"> </w:t>
      </w:r>
      <w:r>
        <w:rPr>
          <w:rFonts w:ascii="Trebuchet MS"/>
          <w:sz w:val="20"/>
        </w:rPr>
        <w:t>and</w:t>
      </w:r>
      <w:r>
        <w:rPr>
          <w:rFonts w:ascii="Trebuchet MS"/>
          <w:spacing w:val="13"/>
          <w:sz w:val="20"/>
        </w:rPr>
        <w:t xml:space="preserve"> </w:t>
      </w:r>
      <w:r>
        <w:rPr>
          <w:rFonts w:ascii="Trebuchet MS"/>
          <w:sz w:val="20"/>
        </w:rPr>
        <w:t>keep</w:t>
      </w:r>
      <w:r>
        <w:rPr>
          <w:rFonts w:ascii="Trebuchet MS"/>
          <w:spacing w:val="13"/>
          <w:sz w:val="20"/>
        </w:rPr>
        <w:t xml:space="preserve"> </w:t>
      </w:r>
      <w:r>
        <w:rPr>
          <w:rFonts w:ascii="Trebuchet MS"/>
          <w:sz w:val="20"/>
        </w:rPr>
        <w:t>clean</w:t>
      </w:r>
      <w:r>
        <w:rPr>
          <w:rFonts w:ascii="Trebuchet MS"/>
          <w:spacing w:val="13"/>
          <w:sz w:val="20"/>
        </w:rPr>
        <w:t xml:space="preserve"> </w:t>
      </w:r>
      <w:r>
        <w:rPr>
          <w:rFonts w:ascii="Trebuchet MS"/>
          <w:sz w:val="20"/>
        </w:rPr>
        <w:t>and</w:t>
      </w:r>
      <w:r>
        <w:rPr>
          <w:rFonts w:ascii="Trebuchet MS"/>
          <w:spacing w:val="16"/>
          <w:sz w:val="20"/>
        </w:rPr>
        <w:t xml:space="preserve"> </w:t>
      </w:r>
      <w:r>
        <w:rPr>
          <w:rFonts w:ascii="Trebuchet MS"/>
          <w:sz w:val="20"/>
        </w:rPr>
        <w:t>fit</w:t>
      </w:r>
      <w:r>
        <w:rPr>
          <w:rFonts w:ascii="Trebuchet MS"/>
          <w:spacing w:val="14"/>
          <w:sz w:val="20"/>
        </w:rPr>
        <w:t xml:space="preserve"> </w:t>
      </w:r>
      <w:r>
        <w:rPr>
          <w:rFonts w:ascii="Trebuchet MS"/>
          <w:sz w:val="20"/>
        </w:rPr>
        <w:t>for</w:t>
      </w:r>
      <w:r>
        <w:rPr>
          <w:rFonts w:ascii="Trebuchet MS"/>
          <w:spacing w:val="13"/>
          <w:sz w:val="20"/>
        </w:rPr>
        <w:t xml:space="preserve"> </w:t>
      </w:r>
      <w:r>
        <w:rPr>
          <w:rFonts w:ascii="Trebuchet MS"/>
          <w:sz w:val="20"/>
        </w:rPr>
        <w:t>use</w:t>
      </w:r>
      <w:r>
        <w:rPr>
          <w:rFonts w:ascii="Trebuchet MS"/>
          <w:spacing w:val="13"/>
          <w:sz w:val="20"/>
        </w:rPr>
        <w:t xml:space="preserve"> </w:t>
      </w:r>
      <w:r>
        <w:rPr>
          <w:rFonts w:ascii="Trebuchet MS"/>
          <w:sz w:val="20"/>
        </w:rPr>
        <w:t>at</w:t>
      </w:r>
      <w:r>
        <w:rPr>
          <w:rFonts w:ascii="Trebuchet MS"/>
          <w:spacing w:val="14"/>
          <w:sz w:val="20"/>
        </w:rPr>
        <w:t xml:space="preserve"> </w:t>
      </w:r>
      <w:r>
        <w:rPr>
          <w:rFonts w:ascii="Trebuchet MS"/>
          <w:sz w:val="20"/>
        </w:rPr>
        <w:t>or</w:t>
      </w:r>
      <w:r>
        <w:rPr>
          <w:rFonts w:ascii="Trebuchet MS"/>
          <w:spacing w:val="13"/>
          <w:sz w:val="20"/>
        </w:rPr>
        <w:t xml:space="preserve"> </w:t>
      </w:r>
      <w:r>
        <w:rPr>
          <w:rFonts w:ascii="Trebuchet MS"/>
          <w:sz w:val="20"/>
        </w:rPr>
        <w:t>within</w:t>
      </w:r>
      <w:r>
        <w:rPr>
          <w:rFonts w:ascii="Trebuchet MS"/>
          <w:spacing w:val="16"/>
          <w:sz w:val="20"/>
        </w:rPr>
        <w:t xml:space="preserve"> </w:t>
      </w:r>
      <w:r>
        <w:rPr>
          <w:rFonts w:ascii="Trebuchet MS"/>
          <w:sz w:val="20"/>
        </w:rPr>
        <w:t>reasonable</w:t>
      </w:r>
      <w:r>
        <w:rPr>
          <w:rFonts w:ascii="Trebuchet MS"/>
          <w:spacing w:val="13"/>
          <w:sz w:val="20"/>
        </w:rPr>
        <w:t xml:space="preserve"> </w:t>
      </w:r>
      <w:r>
        <w:rPr>
          <w:rFonts w:ascii="Trebuchet MS"/>
          <w:sz w:val="20"/>
        </w:rPr>
        <w:t>access</w:t>
      </w:r>
      <w:r>
        <w:rPr>
          <w:rFonts w:ascii="Trebuchet MS"/>
          <w:spacing w:val="15"/>
          <w:sz w:val="20"/>
        </w:rPr>
        <w:t xml:space="preserve"> </w:t>
      </w:r>
      <w:r>
        <w:rPr>
          <w:rFonts w:ascii="Trebuchet MS"/>
          <w:sz w:val="20"/>
        </w:rPr>
        <w:t>of</w:t>
      </w:r>
      <w:r>
        <w:rPr>
          <w:rFonts w:ascii="Trebuchet MS"/>
          <w:spacing w:val="14"/>
          <w:sz w:val="20"/>
        </w:rPr>
        <w:t xml:space="preserve"> </w:t>
      </w:r>
      <w:r>
        <w:rPr>
          <w:rFonts w:ascii="Trebuchet MS"/>
          <w:sz w:val="20"/>
        </w:rPr>
        <w:t>the</w:t>
      </w:r>
      <w:r>
        <w:rPr>
          <w:rFonts w:ascii="Trebuchet MS"/>
          <w:w w:val="99"/>
          <w:sz w:val="20"/>
        </w:rPr>
        <w:t xml:space="preserve"> </w:t>
      </w:r>
      <w:r>
        <w:rPr>
          <w:rFonts w:ascii="Trebuchet MS"/>
          <w:sz w:val="20"/>
        </w:rPr>
        <w:t>site:</w:t>
      </w:r>
    </w:p>
    <w:p w:rsidR="00E22020" w:rsidRDefault="00E22020">
      <w:pPr>
        <w:spacing w:before="10"/>
        <w:rPr>
          <w:rFonts w:ascii="Trebuchet MS" w:eastAsia="Trebuchet MS" w:hAnsi="Trebuchet MS" w:cs="Trebuchet MS"/>
          <w:sz w:val="16"/>
          <w:szCs w:val="16"/>
        </w:rPr>
      </w:pPr>
    </w:p>
    <w:p w:rsidR="00E22020" w:rsidRDefault="00016963" w:rsidP="00A72E99">
      <w:pPr>
        <w:pStyle w:val="ListParagraph"/>
        <w:numPr>
          <w:ilvl w:val="1"/>
          <w:numId w:val="16"/>
        </w:numPr>
        <w:tabs>
          <w:tab w:val="left" w:pos="1046"/>
        </w:tabs>
        <w:ind w:firstLine="0"/>
        <w:jc w:val="both"/>
        <w:rPr>
          <w:rFonts w:ascii="Trebuchet MS" w:eastAsia="Trebuchet MS" w:hAnsi="Trebuchet MS" w:cs="Trebuchet MS"/>
          <w:sz w:val="20"/>
          <w:szCs w:val="20"/>
        </w:rPr>
      </w:pPr>
      <w:r>
        <w:rPr>
          <w:rFonts w:ascii="Trebuchet MS"/>
          <w:sz w:val="20"/>
        </w:rPr>
        <w:t>At least one shower facility for every 15</w:t>
      </w:r>
      <w:r>
        <w:rPr>
          <w:rFonts w:ascii="Trebuchet MS"/>
          <w:spacing w:val="-6"/>
          <w:sz w:val="20"/>
        </w:rPr>
        <w:t xml:space="preserve"> </w:t>
      </w:r>
      <w:r>
        <w:rPr>
          <w:rFonts w:ascii="Trebuchet MS"/>
          <w:sz w:val="20"/>
        </w:rPr>
        <w:t>workers</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1"/>
          <w:numId w:val="16"/>
        </w:numPr>
        <w:tabs>
          <w:tab w:val="left" w:pos="1051"/>
        </w:tabs>
        <w:spacing w:line="484" w:lineRule="auto"/>
        <w:ind w:right="3927" w:firstLine="0"/>
        <w:rPr>
          <w:rFonts w:ascii="Trebuchet MS" w:eastAsia="Trebuchet MS" w:hAnsi="Trebuchet MS" w:cs="Trebuchet MS"/>
          <w:sz w:val="20"/>
          <w:szCs w:val="20"/>
        </w:rPr>
      </w:pPr>
      <w:r>
        <w:rPr>
          <w:rFonts w:ascii="Trebuchet MS"/>
          <w:sz w:val="20"/>
        </w:rPr>
        <w:t>At least one sanitary facility for every 30</w:t>
      </w:r>
      <w:r>
        <w:rPr>
          <w:rFonts w:ascii="Trebuchet MS"/>
          <w:spacing w:val="-25"/>
          <w:sz w:val="20"/>
        </w:rPr>
        <w:t xml:space="preserve"> </w:t>
      </w:r>
      <w:r>
        <w:rPr>
          <w:rFonts w:ascii="Trebuchet MS"/>
          <w:sz w:val="20"/>
        </w:rPr>
        <w:t>workers</w:t>
      </w:r>
      <w:r>
        <w:rPr>
          <w:rFonts w:ascii="Trebuchet MS"/>
          <w:w w:val="99"/>
          <w:sz w:val="20"/>
        </w:rPr>
        <w:t xml:space="preserve"> </w:t>
      </w:r>
      <w:r>
        <w:rPr>
          <w:rFonts w:ascii="Trebuchet MS"/>
          <w:sz w:val="20"/>
        </w:rPr>
        <w:t>c)changing facilities for each</w:t>
      </w:r>
      <w:r>
        <w:rPr>
          <w:rFonts w:ascii="Trebuchet MS"/>
          <w:spacing w:val="-3"/>
          <w:sz w:val="20"/>
        </w:rPr>
        <w:t xml:space="preserve"> </w:t>
      </w:r>
      <w:r>
        <w:rPr>
          <w:rFonts w:ascii="Trebuchet MS"/>
          <w:sz w:val="20"/>
        </w:rPr>
        <w:t>sex</w:t>
      </w:r>
    </w:p>
    <w:p w:rsidR="00E22020" w:rsidRDefault="00016963">
      <w:pPr>
        <w:pStyle w:val="BodyText"/>
        <w:spacing w:line="229" w:lineRule="exact"/>
        <w:ind w:left="808"/>
        <w:jc w:val="both"/>
        <w:rPr>
          <w:rFonts w:ascii="Trebuchet MS" w:eastAsia="Trebuchet MS" w:hAnsi="Trebuchet MS" w:cs="Trebuchet MS"/>
        </w:rPr>
      </w:pPr>
      <w:r>
        <w:rPr>
          <w:rFonts w:ascii="Trebuchet MS"/>
        </w:rPr>
        <w:t>d) Sheltered eating</w:t>
      </w:r>
      <w:r>
        <w:rPr>
          <w:rFonts w:ascii="Trebuchet MS"/>
          <w:spacing w:val="-16"/>
        </w:rPr>
        <w:t xml:space="preserve"> </w:t>
      </w:r>
      <w:r>
        <w:rPr>
          <w:rFonts w:ascii="Trebuchet MS"/>
        </w:rPr>
        <w:t>areas</w:t>
      </w:r>
    </w:p>
    <w:p w:rsidR="00E22020" w:rsidRDefault="00E22020">
      <w:pPr>
        <w:spacing w:before="4"/>
        <w:rPr>
          <w:rFonts w:ascii="Trebuchet MS" w:eastAsia="Trebuchet MS" w:hAnsi="Trebuchet MS" w:cs="Trebuchet MS"/>
          <w:sz w:val="20"/>
          <w:szCs w:val="20"/>
        </w:rPr>
      </w:pPr>
    </w:p>
    <w:p w:rsidR="00E22020" w:rsidRDefault="00016963" w:rsidP="00A72E99">
      <w:pPr>
        <w:pStyle w:val="ListParagraph"/>
        <w:numPr>
          <w:ilvl w:val="0"/>
          <w:numId w:val="16"/>
        </w:numPr>
        <w:tabs>
          <w:tab w:val="left" w:pos="1051"/>
        </w:tabs>
        <w:spacing w:line="276" w:lineRule="auto"/>
        <w:ind w:left="808" w:right="105" w:firstLine="0"/>
        <w:jc w:val="both"/>
        <w:rPr>
          <w:rFonts w:ascii="Trebuchet MS" w:eastAsia="Trebuchet MS" w:hAnsi="Trebuchet MS" w:cs="Trebuchet MS"/>
          <w:sz w:val="20"/>
          <w:szCs w:val="20"/>
        </w:rPr>
      </w:pPr>
      <w:r>
        <w:rPr>
          <w:rFonts w:ascii="Trebuchet MS"/>
          <w:sz w:val="20"/>
        </w:rPr>
        <w:t>A contractor shall provide reasonable and suitable living accommodation for the workers</w:t>
      </w:r>
      <w:r>
        <w:rPr>
          <w:rFonts w:ascii="Trebuchet MS"/>
          <w:spacing w:val="-4"/>
          <w:sz w:val="20"/>
        </w:rPr>
        <w:t xml:space="preserve"> </w:t>
      </w:r>
      <w:r>
        <w:rPr>
          <w:rFonts w:ascii="Trebuchet MS"/>
          <w:sz w:val="20"/>
        </w:rPr>
        <w:t>at</w:t>
      </w:r>
      <w:r>
        <w:rPr>
          <w:rFonts w:ascii="Trebuchet MS"/>
          <w:w w:val="99"/>
          <w:sz w:val="20"/>
        </w:rPr>
        <w:t xml:space="preserve"> </w:t>
      </w:r>
      <w:r>
        <w:rPr>
          <w:rFonts w:ascii="Trebuchet MS"/>
          <w:sz w:val="20"/>
        </w:rPr>
        <w:t>construction</w:t>
      </w:r>
      <w:r>
        <w:rPr>
          <w:rFonts w:ascii="Trebuchet MS"/>
          <w:spacing w:val="32"/>
          <w:sz w:val="20"/>
        </w:rPr>
        <w:t xml:space="preserve"> </w:t>
      </w:r>
      <w:r>
        <w:rPr>
          <w:rFonts w:ascii="Trebuchet MS"/>
          <w:sz w:val="20"/>
        </w:rPr>
        <w:t>sites</w:t>
      </w:r>
      <w:r>
        <w:rPr>
          <w:rFonts w:ascii="Trebuchet MS"/>
          <w:spacing w:val="34"/>
          <w:sz w:val="20"/>
        </w:rPr>
        <w:t xml:space="preserve"> </w:t>
      </w:r>
      <w:r>
        <w:rPr>
          <w:rFonts w:ascii="Trebuchet MS"/>
          <w:sz w:val="20"/>
        </w:rPr>
        <w:t>which</w:t>
      </w:r>
      <w:r>
        <w:rPr>
          <w:rFonts w:ascii="Trebuchet MS"/>
          <w:spacing w:val="32"/>
          <w:sz w:val="20"/>
        </w:rPr>
        <w:t xml:space="preserve"> </w:t>
      </w:r>
      <w:r>
        <w:rPr>
          <w:rFonts w:ascii="Trebuchet MS"/>
          <w:sz w:val="20"/>
        </w:rPr>
        <w:t>are</w:t>
      </w:r>
      <w:r>
        <w:rPr>
          <w:rFonts w:ascii="Trebuchet MS"/>
          <w:spacing w:val="35"/>
          <w:sz w:val="20"/>
        </w:rPr>
        <w:t xml:space="preserve"> </w:t>
      </w:r>
      <w:r>
        <w:rPr>
          <w:rFonts w:ascii="Trebuchet MS"/>
          <w:sz w:val="20"/>
        </w:rPr>
        <w:t>remote</w:t>
      </w:r>
      <w:r>
        <w:rPr>
          <w:rFonts w:ascii="Trebuchet MS"/>
          <w:spacing w:val="35"/>
          <w:sz w:val="20"/>
        </w:rPr>
        <w:t xml:space="preserve"> </w:t>
      </w:r>
      <w:r>
        <w:rPr>
          <w:rFonts w:ascii="Trebuchet MS"/>
          <w:sz w:val="20"/>
        </w:rPr>
        <w:t>from</w:t>
      </w:r>
      <w:r>
        <w:rPr>
          <w:rFonts w:ascii="Trebuchet MS"/>
          <w:spacing w:val="34"/>
          <w:sz w:val="20"/>
        </w:rPr>
        <w:t xml:space="preserve"> </w:t>
      </w:r>
      <w:r>
        <w:rPr>
          <w:rFonts w:ascii="Trebuchet MS"/>
          <w:sz w:val="20"/>
        </w:rPr>
        <w:t>their</w:t>
      </w:r>
      <w:r>
        <w:rPr>
          <w:rFonts w:ascii="Trebuchet MS"/>
          <w:spacing w:val="36"/>
          <w:sz w:val="20"/>
        </w:rPr>
        <w:t xml:space="preserve"> </w:t>
      </w:r>
      <w:r>
        <w:rPr>
          <w:rFonts w:ascii="Trebuchet MS"/>
          <w:sz w:val="20"/>
        </w:rPr>
        <w:t>homes</w:t>
      </w:r>
      <w:r>
        <w:rPr>
          <w:rFonts w:ascii="Trebuchet MS"/>
          <w:spacing w:val="34"/>
          <w:sz w:val="20"/>
        </w:rPr>
        <w:t xml:space="preserve"> </w:t>
      </w:r>
      <w:r>
        <w:rPr>
          <w:rFonts w:ascii="Trebuchet MS"/>
          <w:sz w:val="20"/>
        </w:rPr>
        <w:t>and</w:t>
      </w:r>
      <w:r>
        <w:rPr>
          <w:rFonts w:ascii="Trebuchet MS"/>
          <w:spacing w:val="35"/>
          <w:sz w:val="20"/>
        </w:rPr>
        <w:t xml:space="preserve"> </w:t>
      </w:r>
      <w:r>
        <w:rPr>
          <w:rFonts w:ascii="Trebuchet MS"/>
          <w:sz w:val="20"/>
        </w:rPr>
        <w:t>where</w:t>
      </w:r>
      <w:r>
        <w:rPr>
          <w:rFonts w:ascii="Trebuchet MS"/>
          <w:spacing w:val="35"/>
          <w:sz w:val="20"/>
        </w:rPr>
        <w:t xml:space="preserve"> </w:t>
      </w:r>
      <w:r>
        <w:rPr>
          <w:rFonts w:ascii="Trebuchet MS"/>
          <w:sz w:val="20"/>
        </w:rPr>
        <w:t>adequate</w:t>
      </w:r>
      <w:r>
        <w:rPr>
          <w:rFonts w:ascii="Trebuchet MS"/>
          <w:spacing w:val="35"/>
          <w:sz w:val="20"/>
        </w:rPr>
        <w:t xml:space="preserve"> </w:t>
      </w:r>
      <w:r>
        <w:rPr>
          <w:rFonts w:ascii="Trebuchet MS"/>
          <w:sz w:val="20"/>
        </w:rPr>
        <w:t>transportation</w:t>
      </w:r>
      <w:r>
        <w:rPr>
          <w:rFonts w:ascii="Trebuchet MS"/>
          <w:w w:val="99"/>
          <w:sz w:val="20"/>
        </w:rPr>
        <w:t xml:space="preserve"> </w:t>
      </w:r>
      <w:r>
        <w:rPr>
          <w:rFonts w:ascii="Trebuchet MS"/>
          <w:sz w:val="20"/>
        </w:rPr>
        <w:t>between the site and their homes, or other suitable living accommodation, is not</w:t>
      </w:r>
      <w:r>
        <w:rPr>
          <w:rFonts w:ascii="Trebuchet MS"/>
          <w:spacing w:val="-37"/>
          <w:sz w:val="20"/>
        </w:rPr>
        <w:t xml:space="preserve"> </w:t>
      </w:r>
      <w:r>
        <w:rPr>
          <w:rFonts w:ascii="Trebuchet MS"/>
          <w:sz w:val="20"/>
        </w:rPr>
        <w:t>available.</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spacing w:before="8"/>
        <w:rPr>
          <w:rFonts w:ascii="Trebuchet MS" w:eastAsia="Trebuchet MS" w:hAnsi="Trebuchet MS" w:cs="Trebuchet MS"/>
          <w:sz w:val="17"/>
          <w:szCs w:val="17"/>
        </w:rPr>
      </w:pPr>
    </w:p>
    <w:p w:rsidR="00E22020" w:rsidRDefault="00016963" w:rsidP="00A72E99">
      <w:pPr>
        <w:pStyle w:val="ListParagraph"/>
        <w:numPr>
          <w:ilvl w:val="0"/>
          <w:numId w:val="20"/>
        </w:numPr>
        <w:tabs>
          <w:tab w:val="left" w:pos="406"/>
        </w:tabs>
        <w:ind w:left="405" w:right="1817" w:hanging="305"/>
        <w:jc w:val="left"/>
        <w:rPr>
          <w:rFonts w:ascii="Trebuchet MS" w:eastAsia="Trebuchet MS" w:hAnsi="Trebuchet MS" w:cs="Trebuchet MS"/>
          <w:sz w:val="20"/>
          <w:szCs w:val="20"/>
        </w:rPr>
      </w:pPr>
      <w:r>
        <w:rPr>
          <w:rFonts w:ascii="Trebuchet MS"/>
          <w:sz w:val="20"/>
          <w:u w:val="single" w:color="000000"/>
        </w:rPr>
        <w:t xml:space="preserve">Electrical Installation </w:t>
      </w:r>
      <w:r>
        <w:rPr>
          <w:rFonts w:ascii="Trebuchet MS"/>
          <w:sz w:val="20"/>
        </w:rPr>
        <w:t>(Construction Regulations</w:t>
      </w:r>
      <w:r>
        <w:rPr>
          <w:rFonts w:ascii="Trebuchet MS"/>
          <w:spacing w:val="-2"/>
          <w:sz w:val="20"/>
        </w:rPr>
        <w:t xml:space="preserve"> </w:t>
      </w:r>
      <w:r>
        <w:rPr>
          <w:rFonts w:ascii="Trebuchet MS"/>
          <w:sz w:val="20"/>
        </w:rPr>
        <w:t>24)</w:t>
      </w:r>
    </w:p>
    <w:p w:rsidR="00E22020" w:rsidRDefault="00E22020">
      <w:pPr>
        <w:spacing w:before="9"/>
        <w:rPr>
          <w:rFonts w:ascii="Trebuchet MS" w:eastAsia="Trebuchet MS" w:hAnsi="Trebuchet MS" w:cs="Trebuchet MS"/>
          <w:sz w:val="13"/>
          <w:szCs w:val="13"/>
        </w:rPr>
      </w:pPr>
    </w:p>
    <w:p w:rsidR="00E22020" w:rsidRDefault="00016963">
      <w:pPr>
        <w:pStyle w:val="BodyText"/>
        <w:spacing w:before="73" w:line="276" w:lineRule="auto"/>
        <w:ind w:left="527" w:right="106"/>
        <w:jc w:val="both"/>
        <w:rPr>
          <w:rFonts w:ascii="Trebuchet MS" w:eastAsia="Trebuchet MS" w:hAnsi="Trebuchet MS" w:cs="Trebuchet MS"/>
        </w:rPr>
      </w:pPr>
      <w:r>
        <w:rPr>
          <w:rFonts w:ascii="Trebuchet MS"/>
        </w:rPr>
        <w:t>A contractor must, in addition to compliance with the Electrical Installation Regulations,</w:t>
      </w:r>
      <w:r>
        <w:rPr>
          <w:rFonts w:ascii="Trebuchet MS"/>
          <w:spacing w:val="3"/>
        </w:rPr>
        <w:t xml:space="preserve"> </w:t>
      </w:r>
      <w:r>
        <w:rPr>
          <w:rFonts w:ascii="Trebuchet MS"/>
        </w:rPr>
        <w:t>2009,</w:t>
      </w:r>
      <w:r>
        <w:rPr>
          <w:rFonts w:ascii="Trebuchet MS"/>
          <w:w w:val="99"/>
        </w:rPr>
        <w:t xml:space="preserve"> </w:t>
      </w:r>
      <w:r>
        <w:rPr>
          <w:rFonts w:ascii="Trebuchet MS"/>
        </w:rPr>
        <w:t>and the Electrical Machinery Regulations, 1988, promulgated by Government Notice no. 1593</w:t>
      </w:r>
      <w:r>
        <w:rPr>
          <w:rFonts w:ascii="Trebuchet MS"/>
          <w:spacing w:val="58"/>
        </w:rPr>
        <w:t xml:space="preserve"> </w:t>
      </w:r>
      <w:r>
        <w:rPr>
          <w:rFonts w:ascii="Trebuchet MS"/>
        </w:rPr>
        <w:t>of</w:t>
      </w:r>
      <w:r>
        <w:rPr>
          <w:rFonts w:ascii="Trebuchet MS"/>
          <w:w w:val="99"/>
        </w:rPr>
        <w:t xml:space="preserve"> </w:t>
      </w:r>
      <w:r>
        <w:rPr>
          <w:rFonts w:ascii="Trebuchet MS"/>
        </w:rPr>
        <w:t>12 August 1988 ensure</w:t>
      </w:r>
      <w:r>
        <w:rPr>
          <w:rFonts w:ascii="Trebuchet MS"/>
          <w:spacing w:val="-11"/>
        </w:rPr>
        <w:t xml:space="preserve"> </w:t>
      </w:r>
      <w:r>
        <w:rPr>
          <w:rFonts w:ascii="Trebuchet MS"/>
        </w:rPr>
        <w:t>that-</w:t>
      </w:r>
    </w:p>
    <w:p w:rsidR="00E22020" w:rsidRDefault="00E22020">
      <w:pPr>
        <w:spacing w:before="1"/>
        <w:rPr>
          <w:rFonts w:ascii="Trebuchet MS" w:eastAsia="Trebuchet MS" w:hAnsi="Trebuchet MS" w:cs="Trebuchet MS"/>
          <w:sz w:val="17"/>
          <w:szCs w:val="17"/>
        </w:rPr>
      </w:pPr>
    </w:p>
    <w:p w:rsidR="00E22020" w:rsidRDefault="00016963" w:rsidP="00A72E99">
      <w:pPr>
        <w:pStyle w:val="BodyText"/>
        <w:numPr>
          <w:ilvl w:val="1"/>
          <w:numId w:val="16"/>
        </w:numPr>
        <w:spacing w:line="276" w:lineRule="auto"/>
        <w:ind w:right="105"/>
        <w:rPr>
          <w:rFonts w:ascii="Trebuchet MS" w:eastAsia="Trebuchet MS" w:hAnsi="Trebuchet MS" w:cs="Trebuchet MS"/>
        </w:rPr>
      </w:pPr>
      <w:r>
        <w:rPr>
          <w:rFonts w:ascii="Trebuchet MS"/>
        </w:rPr>
        <w:t>before construction commences and during the progress thereof, adequate steps are</w:t>
      </w:r>
      <w:r>
        <w:rPr>
          <w:rFonts w:ascii="Trebuchet MS"/>
          <w:spacing w:val="31"/>
        </w:rPr>
        <w:t xml:space="preserve"> </w:t>
      </w:r>
      <w:r>
        <w:rPr>
          <w:rFonts w:ascii="Trebuchet MS"/>
        </w:rPr>
        <w:t>taken</w:t>
      </w:r>
      <w:r>
        <w:rPr>
          <w:rFonts w:ascii="Trebuchet MS"/>
          <w:w w:val="99"/>
        </w:rPr>
        <w:t xml:space="preserve"> </w:t>
      </w:r>
      <w:r>
        <w:rPr>
          <w:rFonts w:ascii="Trebuchet MS"/>
        </w:rPr>
        <w:t>to</w:t>
      </w:r>
      <w:r>
        <w:rPr>
          <w:rFonts w:ascii="Trebuchet MS"/>
          <w:spacing w:val="-2"/>
        </w:rPr>
        <w:t xml:space="preserve"> </w:t>
      </w:r>
      <w:r>
        <w:rPr>
          <w:rFonts w:ascii="Trebuchet MS"/>
        </w:rPr>
        <w:t>ascertain</w:t>
      </w:r>
      <w:r>
        <w:rPr>
          <w:rFonts w:ascii="Trebuchet MS"/>
          <w:spacing w:val="-5"/>
        </w:rPr>
        <w:t xml:space="preserve"> </w:t>
      </w:r>
      <w:r>
        <w:rPr>
          <w:rFonts w:ascii="Trebuchet MS"/>
        </w:rPr>
        <w:t>the</w:t>
      </w:r>
      <w:r>
        <w:rPr>
          <w:rFonts w:ascii="Trebuchet MS"/>
          <w:spacing w:val="-2"/>
        </w:rPr>
        <w:t xml:space="preserve"> </w:t>
      </w:r>
      <w:r>
        <w:rPr>
          <w:rFonts w:ascii="Trebuchet MS"/>
        </w:rPr>
        <w:t>presence</w:t>
      </w:r>
      <w:r>
        <w:rPr>
          <w:rFonts w:ascii="Trebuchet MS"/>
          <w:spacing w:val="-2"/>
        </w:rPr>
        <w:t xml:space="preserve"> </w:t>
      </w:r>
      <w:r>
        <w:rPr>
          <w:rFonts w:ascii="Trebuchet MS"/>
        </w:rPr>
        <w:t>of</w:t>
      </w:r>
      <w:r>
        <w:rPr>
          <w:rFonts w:ascii="Trebuchet MS"/>
          <w:spacing w:val="-3"/>
        </w:rPr>
        <w:t xml:space="preserve"> </w:t>
      </w:r>
      <w:r>
        <w:rPr>
          <w:rFonts w:ascii="Trebuchet MS"/>
        </w:rPr>
        <w:t>and</w:t>
      </w:r>
      <w:r>
        <w:rPr>
          <w:rFonts w:ascii="Trebuchet MS"/>
          <w:spacing w:val="-4"/>
        </w:rPr>
        <w:t xml:space="preserve"> </w:t>
      </w:r>
      <w:r>
        <w:rPr>
          <w:rFonts w:ascii="Trebuchet MS"/>
        </w:rPr>
        <w:t>guard</w:t>
      </w:r>
      <w:r>
        <w:rPr>
          <w:rFonts w:ascii="Trebuchet MS"/>
          <w:spacing w:val="-4"/>
        </w:rPr>
        <w:t xml:space="preserve"> </w:t>
      </w:r>
      <w:r>
        <w:rPr>
          <w:rFonts w:ascii="Trebuchet MS"/>
        </w:rPr>
        <w:t>against</w:t>
      </w:r>
      <w:r>
        <w:rPr>
          <w:rFonts w:ascii="Trebuchet MS"/>
          <w:spacing w:val="-4"/>
        </w:rPr>
        <w:t xml:space="preserve"> </w:t>
      </w:r>
      <w:r>
        <w:rPr>
          <w:rFonts w:ascii="Trebuchet MS"/>
        </w:rPr>
        <w:t>danger</w:t>
      </w:r>
      <w:r>
        <w:rPr>
          <w:rFonts w:ascii="Trebuchet MS"/>
          <w:spacing w:val="-4"/>
        </w:rPr>
        <w:t xml:space="preserve"> </w:t>
      </w:r>
      <w:r>
        <w:rPr>
          <w:rFonts w:ascii="Trebuchet MS"/>
        </w:rPr>
        <w:t>to</w:t>
      </w:r>
      <w:r>
        <w:rPr>
          <w:rFonts w:ascii="Trebuchet MS"/>
          <w:spacing w:val="-2"/>
        </w:rPr>
        <w:t xml:space="preserve"> </w:t>
      </w:r>
      <w:r>
        <w:rPr>
          <w:rFonts w:ascii="Trebuchet MS"/>
        </w:rPr>
        <w:t>workers</w:t>
      </w:r>
      <w:r>
        <w:rPr>
          <w:rFonts w:ascii="Trebuchet MS"/>
          <w:spacing w:val="-3"/>
        </w:rPr>
        <w:t xml:space="preserve"> </w:t>
      </w:r>
      <w:r>
        <w:rPr>
          <w:rFonts w:ascii="Trebuchet MS"/>
        </w:rPr>
        <w:t>from</w:t>
      </w:r>
      <w:r>
        <w:rPr>
          <w:rFonts w:ascii="Trebuchet MS"/>
          <w:spacing w:val="-4"/>
        </w:rPr>
        <w:t xml:space="preserve"> </w:t>
      </w:r>
      <w:r>
        <w:rPr>
          <w:rFonts w:ascii="Trebuchet MS"/>
        </w:rPr>
        <w:t>any</w:t>
      </w:r>
      <w:r>
        <w:rPr>
          <w:rFonts w:ascii="Trebuchet MS"/>
          <w:spacing w:val="-1"/>
        </w:rPr>
        <w:t xml:space="preserve"> </w:t>
      </w:r>
      <w:r>
        <w:rPr>
          <w:rFonts w:ascii="Trebuchet MS"/>
        </w:rPr>
        <w:t>electrical</w:t>
      </w:r>
      <w:r>
        <w:rPr>
          <w:rFonts w:ascii="Trebuchet MS"/>
          <w:spacing w:val="-5"/>
        </w:rPr>
        <w:t xml:space="preserve"> </w:t>
      </w:r>
      <w:r>
        <w:rPr>
          <w:rFonts w:ascii="Trebuchet MS"/>
        </w:rPr>
        <w:t>cables</w:t>
      </w:r>
      <w:r>
        <w:rPr>
          <w:rFonts w:ascii="Trebuchet MS"/>
          <w:spacing w:val="-4"/>
        </w:rPr>
        <w:t xml:space="preserve"> </w:t>
      </w:r>
      <w:r>
        <w:rPr>
          <w:rFonts w:ascii="Trebuchet MS"/>
        </w:rPr>
        <w:t>or</w:t>
      </w:r>
      <w:r>
        <w:rPr>
          <w:rFonts w:ascii="Trebuchet MS"/>
          <w:w w:val="99"/>
        </w:rPr>
        <w:t xml:space="preserve"> </w:t>
      </w:r>
      <w:r>
        <w:rPr>
          <w:rFonts w:ascii="Trebuchet MS"/>
        </w:rPr>
        <w:t>apparatus which is under, over or on the</w:t>
      </w:r>
      <w:r>
        <w:rPr>
          <w:rFonts w:ascii="Trebuchet MS"/>
          <w:spacing w:val="-26"/>
        </w:rPr>
        <w:t xml:space="preserve"> </w:t>
      </w:r>
      <w:r>
        <w:rPr>
          <w:rFonts w:ascii="Trebuchet MS"/>
        </w:rPr>
        <w:t>site;</w:t>
      </w:r>
    </w:p>
    <w:p w:rsidR="00E22020" w:rsidRDefault="00E22020">
      <w:pPr>
        <w:spacing w:before="1"/>
        <w:rPr>
          <w:rFonts w:ascii="Trebuchet MS" w:eastAsia="Trebuchet MS" w:hAnsi="Trebuchet MS" w:cs="Trebuchet MS"/>
          <w:sz w:val="17"/>
          <w:szCs w:val="17"/>
        </w:rPr>
      </w:pPr>
    </w:p>
    <w:p w:rsidR="00E22020" w:rsidRDefault="00016963" w:rsidP="00A72E99">
      <w:pPr>
        <w:pStyle w:val="BodyText"/>
        <w:numPr>
          <w:ilvl w:val="1"/>
          <w:numId w:val="16"/>
        </w:numPr>
        <w:spacing w:line="278" w:lineRule="auto"/>
        <w:ind w:right="101"/>
        <w:rPr>
          <w:rFonts w:ascii="Trebuchet MS" w:eastAsia="Trebuchet MS" w:hAnsi="Trebuchet MS" w:cs="Trebuchet MS"/>
        </w:rPr>
      </w:pPr>
      <w:r>
        <w:rPr>
          <w:rFonts w:ascii="Trebuchet MS"/>
        </w:rPr>
        <w:t>all parts of electrical installations and machinery are of adequate strength to withstand</w:t>
      </w:r>
      <w:r>
        <w:rPr>
          <w:rFonts w:ascii="Trebuchet MS"/>
          <w:spacing w:val="4"/>
        </w:rPr>
        <w:t xml:space="preserve"> </w:t>
      </w:r>
      <w:r>
        <w:rPr>
          <w:rFonts w:ascii="Trebuchet MS"/>
        </w:rPr>
        <w:t>the</w:t>
      </w:r>
      <w:r>
        <w:rPr>
          <w:rFonts w:ascii="Trebuchet MS"/>
          <w:spacing w:val="-1"/>
          <w:w w:val="99"/>
        </w:rPr>
        <w:t xml:space="preserve"> </w:t>
      </w:r>
      <w:r>
        <w:rPr>
          <w:rFonts w:ascii="Trebuchet MS"/>
        </w:rPr>
        <w:t>working conditions on construction</w:t>
      </w:r>
      <w:r>
        <w:rPr>
          <w:rFonts w:ascii="Trebuchet MS"/>
          <w:spacing w:val="-27"/>
        </w:rPr>
        <w:t xml:space="preserve"> </w:t>
      </w:r>
      <w:r>
        <w:rPr>
          <w:rFonts w:ascii="Trebuchet MS"/>
        </w:rPr>
        <w:t>sites;</w:t>
      </w:r>
    </w:p>
    <w:p w:rsidR="00E22020" w:rsidRDefault="00E22020">
      <w:pPr>
        <w:spacing w:before="11"/>
        <w:rPr>
          <w:rFonts w:ascii="Trebuchet MS" w:eastAsia="Trebuchet MS" w:hAnsi="Trebuchet MS" w:cs="Trebuchet MS"/>
          <w:sz w:val="16"/>
          <w:szCs w:val="16"/>
        </w:rPr>
      </w:pPr>
    </w:p>
    <w:p w:rsidR="00E22020" w:rsidRDefault="00016963" w:rsidP="00A72E99">
      <w:pPr>
        <w:pStyle w:val="BodyText"/>
        <w:numPr>
          <w:ilvl w:val="1"/>
          <w:numId w:val="16"/>
        </w:numPr>
        <w:spacing w:line="278" w:lineRule="auto"/>
        <w:ind w:right="111"/>
        <w:rPr>
          <w:rFonts w:ascii="Trebuchet MS" w:eastAsia="Trebuchet MS" w:hAnsi="Trebuchet MS" w:cs="Trebuchet MS"/>
        </w:rPr>
      </w:pPr>
      <w:r>
        <w:rPr>
          <w:rFonts w:ascii="Trebuchet MS"/>
        </w:rPr>
        <w:t>the control of all temporary electrical installations on the construction site is designated</w:t>
      </w:r>
      <w:r>
        <w:rPr>
          <w:rFonts w:ascii="Trebuchet MS"/>
          <w:spacing w:val="11"/>
        </w:rPr>
        <w:t xml:space="preserve"> </w:t>
      </w:r>
      <w:r>
        <w:rPr>
          <w:rFonts w:ascii="Trebuchet MS"/>
        </w:rPr>
        <w:t>to</w:t>
      </w:r>
      <w:r>
        <w:rPr>
          <w:rFonts w:ascii="Trebuchet MS"/>
          <w:spacing w:val="-1"/>
          <w:w w:val="99"/>
        </w:rPr>
        <w:t xml:space="preserve"> </w:t>
      </w:r>
      <w:r>
        <w:rPr>
          <w:rFonts w:ascii="Trebuchet MS"/>
        </w:rPr>
        <w:t>a competent person who has been appointed in writing for that</w:t>
      </w:r>
      <w:r>
        <w:rPr>
          <w:rFonts w:ascii="Trebuchet MS"/>
          <w:spacing w:val="-41"/>
        </w:rPr>
        <w:t xml:space="preserve"> </w:t>
      </w:r>
      <w:r>
        <w:rPr>
          <w:rFonts w:ascii="Trebuchet MS"/>
        </w:rPr>
        <w:t>purpose;</w:t>
      </w:r>
    </w:p>
    <w:p w:rsidR="00E22020" w:rsidRDefault="00E22020">
      <w:pPr>
        <w:spacing w:line="278" w:lineRule="auto"/>
        <w:jc w:val="both"/>
        <w:rPr>
          <w:rFonts w:ascii="Trebuchet MS" w:eastAsia="Trebuchet MS" w:hAnsi="Trebuchet MS" w:cs="Trebuchet MS"/>
        </w:rPr>
        <w:sectPr w:rsidR="00E22020">
          <w:headerReference w:type="default" r:id="rId140"/>
          <w:footerReference w:type="default" r:id="rId141"/>
          <w:pgSz w:w="11930" w:h="16850"/>
          <w:pgMar w:top="460" w:right="920" w:bottom="280" w:left="1580" w:header="0" w:footer="0" w:gutter="0"/>
          <w:cols w:space="720"/>
        </w:sectPr>
      </w:pPr>
    </w:p>
    <w:p w:rsidR="00E22020" w:rsidRDefault="00016963" w:rsidP="00A72E99">
      <w:pPr>
        <w:pStyle w:val="BodyText"/>
        <w:numPr>
          <w:ilvl w:val="1"/>
          <w:numId w:val="16"/>
        </w:numPr>
        <w:spacing w:before="47" w:line="276" w:lineRule="auto"/>
        <w:ind w:right="119"/>
        <w:rPr>
          <w:rFonts w:ascii="Trebuchet MS" w:eastAsia="Trebuchet MS" w:hAnsi="Trebuchet MS" w:cs="Trebuchet MS"/>
        </w:rPr>
      </w:pPr>
      <w:r>
        <w:rPr>
          <w:rFonts w:ascii="Trebuchet MS"/>
        </w:rPr>
        <w:lastRenderedPageBreak/>
        <w:t>all</w:t>
      </w:r>
      <w:r>
        <w:rPr>
          <w:rFonts w:ascii="Trebuchet MS"/>
          <w:spacing w:val="16"/>
        </w:rPr>
        <w:t xml:space="preserve"> </w:t>
      </w:r>
      <w:r>
        <w:rPr>
          <w:rFonts w:ascii="Trebuchet MS"/>
        </w:rPr>
        <w:t>temporary</w:t>
      </w:r>
      <w:r>
        <w:rPr>
          <w:rFonts w:ascii="Trebuchet MS"/>
          <w:spacing w:val="17"/>
        </w:rPr>
        <w:t xml:space="preserve"> </w:t>
      </w:r>
      <w:r>
        <w:rPr>
          <w:rFonts w:ascii="Trebuchet MS"/>
        </w:rPr>
        <w:t>electrical</w:t>
      </w:r>
      <w:r>
        <w:rPr>
          <w:rFonts w:ascii="Trebuchet MS"/>
          <w:spacing w:val="16"/>
        </w:rPr>
        <w:t xml:space="preserve"> </w:t>
      </w:r>
      <w:r>
        <w:rPr>
          <w:rFonts w:ascii="Trebuchet MS"/>
        </w:rPr>
        <w:t>installations</w:t>
      </w:r>
      <w:r>
        <w:rPr>
          <w:rFonts w:ascii="Trebuchet MS"/>
          <w:spacing w:val="17"/>
        </w:rPr>
        <w:t xml:space="preserve"> </w:t>
      </w:r>
      <w:r>
        <w:rPr>
          <w:rFonts w:ascii="Trebuchet MS"/>
        </w:rPr>
        <w:t>used</w:t>
      </w:r>
      <w:r>
        <w:rPr>
          <w:rFonts w:ascii="Trebuchet MS"/>
          <w:spacing w:val="17"/>
        </w:rPr>
        <w:t xml:space="preserve"> </w:t>
      </w:r>
      <w:r>
        <w:rPr>
          <w:rFonts w:ascii="Trebuchet MS"/>
        </w:rPr>
        <w:t>by</w:t>
      </w:r>
      <w:r>
        <w:rPr>
          <w:rFonts w:ascii="Trebuchet MS"/>
          <w:spacing w:val="16"/>
        </w:rPr>
        <w:t xml:space="preserve"> </w:t>
      </w:r>
      <w:r>
        <w:rPr>
          <w:rFonts w:ascii="Trebuchet MS"/>
        </w:rPr>
        <w:t>the</w:t>
      </w:r>
      <w:r>
        <w:rPr>
          <w:rFonts w:ascii="Trebuchet MS"/>
          <w:spacing w:val="16"/>
        </w:rPr>
        <w:t xml:space="preserve"> </w:t>
      </w:r>
      <w:r>
        <w:rPr>
          <w:rFonts w:ascii="Trebuchet MS"/>
        </w:rPr>
        <w:t>contractor</w:t>
      </w:r>
      <w:r>
        <w:rPr>
          <w:rFonts w:ascii="Trebuchet MS"/>
          <w:spacing w:val="16"/>
        </w:rPr>
        <w:t xml:space="preserve"> </w:t>
      </w:r>
      <w:r>
        <w:rPr>
          <w:rFonts w:ascii="Trebuchet MS"/>
        </w:rPr>
        <w:t>are</w:t>
      </w:r>
      <w:r>
        <w:rPr>
          <w:rFonts w:ascii="Trebuchet MS"/>
          <w:spacing w:val="16"/>
        </w:rPr>
        <w:t xml:space="preserve"> </w:t>
      </w:r>
      <w:r>
        <w:rPr>
          <w:rFonts w:ascii="Trebuchet MS"/>
        </w:rPr>
        <w:t>inspected</w:t>
      </w:r>
      <w:r>
        <w:rPr>
          <w:rFonts w:ascii="Trebuchet MS"/>
          <w:spacing w:val="16"/>
        </w:rPr>
        <w:t xml:space="preserve"> </w:t>
      </w:r>
      <w:r>
        <w:rPr>
          <w:rFonts w:ascii="Trebuchet MS"/>
        </w:rPr>
        <w:t>at</w:t>
      </w:r>
      <w:r>
        <w:rPr>
          <w:rFonts w:ascii="Trebuchet MS"/>
          <w:spacing w:val="18"/>
        </w:rPr>
        <w:t xml:space="preserve"> </w:t>
      </w:r>
      <w:r>
        <w:rPr>
          <w:rFonts w:ascii="Trebuchet MS"/>
        </w:rPr>
        <w:t>least</w:t>
      </w:r>
      <w:r>
        <w:rPr>
          <w:rFonts w:ascii="Trebuchet MS"/>
          <w:spacing w:val="17"/>
        </w:rPr>
        <w:t xml:space="preserve"> </w:t>
      </w:r>
      <w:r>
        <w:rPr>
          <w:rFonts w:ascii="Trebuchet MS"/>
        </w:rPr>
        <w:t>once</w:t>
      </w:r>
      <w:r>
        <w:rPr>
          <w:rFonts w:ascii="Trebuchet MS"/>
          <w:spacing w:val="16"/>
        </w:rPr>
        <w:t xml:space="preserve"> </w:t>
      </w:r>
      <w:r>
        <w:rPr>
          <w:rFonts w:ascii="Trebuchet MS"/>
        </w:rPr>
        <w:t>a</w:t>
      </w:r>
      <w:r>
        <w:rPr>
          <w:rFonts w:ascii="Trebuchet MS"/>
          <w:w w:val="99"/>
        </w:rPr>
        <w:t xml:space="preserve"> </w:t>
      </w:r>
      <w:r>
        <w:rPr>
          <w:rFonts w:ascii="Trebuchet MS"/>
        </w:rPr>
        <w:t>week</w:t>
      </w:r>
      <w:r>
        <w:rPr>
          <w:rFonts w:ascii="Trebuchet MS"/>
          <w:spacing w:val="19"/>
        </w:rPr>
        <w:t xml:space="preserve"> </w:t>
      </w:r>
      <w:r>
        <w:rPr>
          <w:rFonts w:ascii="Trebuchet MS"/>
        </w:rPr>
        <w:t>by</w:t>
      </w:r>
      <w:r>
        <w:rPr>
          <w:rFonts w:ascii="Trebuchet MS"/>
          <w:spacing w:val="19"/>
        </w:rPr>
        <w:t xml:space="preserve"> </w:t>
      </w:r>
      <w:r>
        <w:rPr>
          <w:rFonts w:ascii="Trebuchet MS"/>
        </w:rPr>
        <w:t>a</w:t>
      </w:r>
      <w:r>
        <w:rPr>
          <w:rFonts w:ascii="Trebuchet MS"/>
          <w:spacing w:val="20"/>
        </w:rPr>
        <w:t xml:space="preserve"> </w:t>
      </w:r>
      <w:r>
        <w:rPr>
          <w:rFonts w:ascii="Trebuchet MS"/>
        </w:rPr>
        <w:t>competent</w:t>
      </w:r>
      <w:r>
        <w:rPr>
          <w:rFonts w:ascii="Trebuchet MS"/>
          <w:spacing w:val="19"/>
        </w:rPr>
        <w:t xml:space="preserve"> </w:t>
      </w:r>
      <w:r>
        <w:rPr>
          <w:rFonts w:ascii="Trebuchet MS"/>
        </w:rPr>
        <w:t>person</w:t>
      </w:r>
      <w:r>
        <w:rPr>
          <w:rFonts w:ascii="Trebuchet MS"/>
          <w:spacing w:val="18"/>
        </w:rPr>
        <w:t xml:space="preserve"> </w:t>
      </w:r>
      <w:r>
        <w:rPr>
          <w:rFonts w:ascii="Trebuchet MS"/>
        </w:rPr>
        <w:t>and</w:t>
      </w:r>
      <w:r>
        <w:rPr>
          <w:rFonts w:ascii="Trebuchet MS"/>
          <w:spacing w:val="19"/>
        </w:rPr>
        <w:t xml:space="preserve"> </w:t>
      </w:r>
      <w:r>
        <w:rPr>
          <w:rFonts w:ascii="Trebuchet MS"/>
        </w:rPr>
        <w:t>the</w:t>
      </w:r>
      <w:r>
        <w:rPr>
          <w:rFonts w:ascii="Trebuchet MS"/>
          <w:spacing w:val="18"/>
        </w:rPr>
        <w:t xml:space="preserve"> </w:t>
      </w:r>
      <w:r>
        <w:rPr>
          <w:rFonts w:ascii="Trebuchet MS"/>
        </w:rPr>
        <w:t>inspection</w:t>
      </w:r>
      <w:r>
        <w:rPr>
          <w:rFonts w:ascii="Trebuchet MS"/>
          <w:spacing w:val="18"/>
        </w:rPr>
        <w:t xml:space="preserve"> </w:t>
      </w:r>
      <w:r>
        <w:rPr>
          <w:rFonts w:ascii="Trebuchet MS"/>
        </w:rPr>
        <w:t>findings</w:t>
      </w:r>
      <w:r>
        <w:rPr>
          <w:rFonts w:ascii="Trebuchet MS"/>
          <w:spacing w:val="20"/>
        </w:rPr>
        <w:t xml:space="preserve"> </w:t>
      </w:r>
      <w:r>
        <w:rPr>
          <w:rFonts w:ascii="Trebuchet MS"/>
        </w:rPr>
        <w:t>are</w:t>
      </w:r>
      <w:r>
        <w:rPr>
          <w:rFonts w:ascii="Trebuchet MS"/>
          <w:spacing w:val="25"/>
        </w:rPr>
        <w:t xml:space="preserve"> </w:t>
      </w:r>
      <w:r>
        <w:rPr>
          <w:rFonts w:ascii="Trebuchet MS"/>
        </w:rPr>
        <w:t>recorded</w:t>
      </w:r>
      <w:r>
        <w:rPr>
          <w:rFonts w:ascii="Trebuchet MS"/>
          <w:spacing w:val="20"/>
        </w:rPr>
        <w:t xml:space="preserve"> </w:t>
      </w:r>
      <w:r>
        <w:rPr>
          <w:rFonts w:ascii="Trebuchet MS"/>
        </w:rPr>
        <w:t>in</w:t>
      </w:r>
      <w:r>
        <w:rPr>
          <w:rFonts w:ascii="Trebuchet MS"/>
          <w:spacing w:val="18"/>
        </w:rPr>
        <w:t xml:space="preserve"> </w:t>
      </w:r>
      <w:r>
        <w:rPr>
          <w:rFonts w:ascii="Trebuchet MS"/>
        </w:rPr>
        <w:t>a</w:t>
      </w:r>
      <w:r>
        <w:rPr>
          <w:rFonts w:ascii="Trebuchet MS"/>
          <w:spacing w:val="20"/>
        </w:rPr>
        <w:t xml:space="preserve"> </w:t>
      </w:r>
      <w:r>
        <w:rPr>
          <w:rFonts w:ascii="Trebuchet MS"/>
        </w:rPr>
        <w:t>register</w:t>
      </w:r>
      <w:r>
        <w:rPr>
          <w:rFonts w:ascii="Trebuchet MS"/>
          <w:spacing w:val="18"/>
        </w:rPr>
        <w:t xml:space="preserve"> </w:t>
      </w:r>
      <w:r>
        <w:rPr>
          <w:rFonts w:ascii="Trebuchet MS"/>
        </w:rPr>
        <w:t>kept</w:t>
      </w:r>
      <w:r>
        <w:rPr>
          <w:rFonts w:ascii="Trebuchet MS"/>
          <w:spacing w:val="19"/>
        </w:rPr>
        <w:t xml:space="preserve"> </w:t>
      </w:r>
      <w:r>
        <w:rPr>
          <w:rFonts w:ascii="Trebuchet MS"/>
        </w:rPr>
        <w:t>on</w:t>
      </w:r>
      <w:r>
        <w:rPr>
          <w:rFonts w:ascii="Trebuchet MS"/>
          <w:w w:val="99"/>
        </w:rPr>
        <w:t xml:space="preserve"> </w:t>
      </w:r>
      <w:r>
        <w:rPr>
          <w:rFonts w:ascii="Trebuchet MS"/>
        </w:rPr>
        <w:t>the construction site;</w:t>
      </w:r>
      <w:r>
        <w:rPr>
          <w:rFonts w:ascii="Trebuchet MS"/>
          <w:spacing w:val="-19"/>
        </w:rPr>
        <w:t xml:space="preserve"> </w:t>
      </w:r>
      <w:r>
        <w:rPr>
          <w:rFonts w:ascii="Trebuchet MS"/>
        </w:rPr>
        <w:t>and</w:t>
      </w:r>
    </w:p>
    <w:p w:rsidR="00E22020" w:rsidRDefault="00E22020">
      <w:pPr>
        <w:spacing w:before="4"/>
        <w:rPr>
          <w:rFonts w:ascii="Trebuchet MS" w:eastAsia="Trebuchet MS" w:hAnsi="Trebuchet MS" w:cs="Trebuchet MS"/>
          <w:sz w:val="17"/>
          <w:szCs w:val="17"/>
        </w:rPr>
      </w:pPr>
    </w:p>
    <w:p w:rsidR="00E22020" w:rsidRDefault="00016963" w:rsidP="00A72E99">
      <w:pPr>
        <w:pStyle w:val="BodyText"/>
        <w:numPr>
          <w:ilvl w:val="1"/>
          <w:numId w:val="16"/>
        </w:numPr>
        <w:spacing w:line="276" w:lineRule="auto"/>
        <w:ind w:right="127"/>
        <w:rPr>
          <w:rFonts w:ascii="Trebuchet MS" w:eastAsia="Trebuchet MS" w:hAnsi="Trebuchet MS" w:cs="Trebuchet MS"/>
        </w:rPr>
      </w:pPr>
      <w:r>
        <w:rPr>
          <w:rFonts w:ascii="Trebuchet MS"/>
        </w:rPr>
        <w:t>all electrical machinery is inspected by the authorized operator or user on a daily</w:t>
      </w:r>
      <w:r>
        <w:rPr>
          <w:rFonts w:ascii="Trebuchet MS"/>
          <w:spacing w:val="54"/>
        </w:rPr>
        <w:t xml:space="preserve"> </w:t>
      </w:r>
      <w:r>
        <w:rPr>
          <w:rFonts w:ascii="Trebuchet MS"/>
        </w:rPr>
        <w:t>basis</w:t>
      </w:r>
      <w:r>
        <w:rPr>
          <w:rFonts w:ascii="Trebuchet MS"/>
          <w:w w:val="99"/>
        </w:rPr>
        <w:t xml:space="preserve"> </w:t>
      </w:r>
      <w:r>
        <w:rPr>
          <w:rFonts w:ascii="Trebuchet MS"/>
        </w:rPr>
        <w:t>using relevant checklist prior to use and the findings of inspection are recorded in a</w:t>
      </w:r>
      <w:r>
        <w:rPr>
          <w:rFonts w:ascii="Trebuchet MS"/>
          <w:spacing w:val="39"/>
        </w:rPr>
        <w:t xml:space="preserve"> </w:t>
      </w:r>
      <w:r>
        <w:rPr>
          <w:rFonts w:ascii="Trebuchet MS"/>
        </w:rPr>
        <w:t>register</w:t>
      </w:r>
      <w:r>
        <w:rPr>
          <w:rFonts w:ascii="Trebuchet MS"/>
          <w:w w:val="99"/>
        </w:rPr>
        <w:t xml:space="preserve"> </w:t>
      </w:r>
      <w:r>
        <w:rPr>
          <w:rFonts w:ascii="Trebuchet MS"/>
        </w:rPr>
        <w:t>kept on the construction</w:t>
      </w:r>
      <w:r>
        <w:rPr>
          <w:rFonts w:ascii="Trebuchet MS"/>
          <w:spacing w:val="-20"/>
        </w:rPr>
        <w:t xml:space="preserve"> </w:t>
      </w:r>
      <w:r>
        <w:rPr>
          <w:rFonts w:ascii="Trebuchet MS"/>
        </w:rPr>
        <w:t>site.</w:t>
      </w:r>
    </w:p>
    <w:p w:rsidR="00E22020" w:rsidRDefault="00E22020">
      <w:pPr>
        <w:spacing w:before="4"/>
        <w:rPr>
          <w:rFonts w:ascii="Trebuchet MS" w:eastAsia="Trebuchet MS" w:hAnsi="Trebuchet MS" w:cs="Trebuchet MS"/>
          <w:sz w:val="17"/>
          <w:szCs w:val="17"/>
        </w:rPr>
      </w:pPr>
    </w:p>
    <w:p w:rsidR="00E22020" w:rsidRDefault="00016963" w:rsidP="00A72E99">
      <w:pPr>
        <w:pStyle w:val="ListParagraph"/>
        <w:numPr>
          <w:ilvl w:val="0"/>
          <w:numId w:val="20"/>
        </w:numPr>
        <w:tabs>
          <w:tab w:val="left" w:pos="830"/>
        </w:tabs>
        <w:ind w:left="830" w:right="241" w:hanging="303"/>
        <w:jc w:val="left"/>
        <w:rPr>
          <w:rFonts w:ascii="Trebuchet MS" w:eastAsia="Trebuchet MS" w:hAnsi="Trebuchet MS" w:cs="Trebuchet MS"/>
          <w:sz w:val="20"/>
          <w:szCs w:val="20"/>
        </w:rPr>
      </w:pPr>
      <w:r>
        <w:rPr>
          <w:rFonts w:ascii="Trebuchet MS"/>
          <w:sz w:val="20"/>
          <w:u w:val="single" w:color="000000"/>
        </w:rPr>
        <w:t>Environmental Impact The NEMA ACT, National Environmental Waste Act No.59 of</w:t>
      </w:r>
      <w:r>
        <w:rPr>
          <w:rFonts w:ascii="Trebuchet MS"/>
          <w:spacing w:val="-20"/>
          <w:sz w:val="20"/>
          <w:u w:val="single" w:color="000000"/>
        </w:rPr>
        <w:t xml:space="preserve"> </w:t>
      </w:r>
      <w:r>
        <w:rPr>
          <w:rFonts w:ascii="Trebuchet MS"/>
          <w:sz w:val="20"/>
          <w:u w:val="single" w:color="000000"/>
        </w:rPr>
        <w:t>2008</w:t>
      </w:r>
    </w:p>
    <w:p w:rsidR="00E22020" w:rsidRDefault="00E22020">
      <w:pPr>
        <w:spacing w:before="12"/>
        <w:rPr>
          <w:rFonts w:ascii="Trebuchet MS" w:eastAsia="Trebuchet MS" w:hAnsi="Trebuchet MS" w:cs="Trebuchet MS"/>
          <w:sz w:val="13"/>
          <w:szCs w:val="13"/>
        </w:rPr>
      </w:pPr>
    </w:p>
    <w:p w:rsidR="00E22020" w:rsidRDefault="00016963">
      <w:pPr>
        <w:pStyle w:val="BodyText"/>
        <w:spacing w:before="73" w:line="276" w:lineRule="auto"/>
        <w:ind w:left="527" w:right="115"/>
        <w:jc w:val="both"/>
        <w:rPr>
          <w:rFonts w:ascii="Trebuchet MS" w:eastAsia="Trebuchet MS" w:hAnsi="Trebuchet MS" w:cs="Trebuchet MS"/>
        </w:rPr>
      </w:pPr>
      <w:r>
        <w:rPr>
          <w:rFonts w:ascii="Trebuchet MS"/>
        </w:rPr>
        <w:t>Is to reform the law regulating waste management in order to protect health and</w:t>
      </w:r>
      <w:r>
        <w:rPr>
          <w:rFonts w:ascii="Trebuchet MS"/>
          <w:spacing w:val="52"/>
        </w:rPr>
        <w:t xml:space="preserve"> </w:t>
      </w:r>
      <w:r>
        <w:rPr>
          <w:rFonts w:ascii="Trebuchet MS"/>
        </w:rPr>
        <w:t>the</w:t>
      </w:r>
      <w:r>
        <w:rPr>
          <w:rFonts w:ascii="Trebuchet MS"/>
          <w:spacing w:val="-1"/>
          <w:w w:val="99"/>
        </w:rPr>
        <w:t xml:space="preserve"> </w:t>
      </w:r>
      <w:r>
        <w:rPr>
          <w:rFonts w:ascii="Trebuchet MS"/>
        </w:rPr>
        <w:t>environment</w:t>
      </w:r>
      <w:r>
        <w:rPr>
          <w:rFonts w:ascii="Trebuchet MS"/>
          <w:spacing w:val="35"/>
        </w:rPr>
        <w:t xml:space="preserve"> </w:t>
      </w:r>
      <w:r>
        <w:rPr>
          <w:rFonts w:ascii="Trebuchet MS"/>
        </w:rPr>
        <w:t>by</w:t>
      </w:r>
      <w:r>
        <w:rPr>
          <w:rFonts w:ascii="Trebuchet MS"/>
          <w:spacing w:val="32"/>
        </w:rPr>
        <w:t xml:space="preserve"> </w:t>
      </w:r>
      <w:r>
        <w:rPr>
          <w:rFonts w:ascii="Trebuchet MS"/>
        </w:rPr>
        <w:t>providing</w:t>
      </w:r>
      <w:r>
        <w:rPr>
          <w:rFonts w:ascii="Trebuchet MS"/>
          <w:spacing w:val="33"/>
        </w:rPr>
        <w:t xml:space="preserve"> </w:t>
      </w:r>
      <w:r>
        <w:rPr>
          <w:rFonts w:ascii="Trebuchet MS"/>
        </w:rPr>
        <w:t>reasonable</w:t>
      </w:r>
      <w:r>
        <w:rPr>
          <w:rFonts w:ascii="Trebuchet MS"/>
          <w:spacing w:val="32"/>
        </w:rPr>
        <w:t xml:space="preserve"> </w:t>
      </w:r>
      <w:r>
        <w:rPr>
          <w:rFonts w:ascii="Trebuchet MS"/>
        </w:rPr>
        <w:t>measures</w:t>
      </w:r>
      <w:r>
        <w:rPr>
          <w:rFonts w:ascii="Trebuchet MS"/>
          <w:spacing w:val="33"/>
        </w:rPr>
        <w:t xml:space="preserve"> </w:t>
      </w:r>
      <w:r>
        <w:rPr>
          <w:rFonts w:ascii="Trebuchet MS"/>
        </w:rPr>
        <w:t>for</w:t>
      </w:r>
      <w:r>
        <w:rPr>
          <w:rFonts w:ascii="Trebuchet MS"/>
          <w:spacing w:val="34"/>
        </w:rPr>
        <w:t xml:space="preserve"> </w:t>
      </w:r>
      <w:r>
        <w:rPr>
          <w:rFonts w:ascii="Trebuchet MS"/>
        </w:rPr>
        <w:t>the</w:t>
      </w:r>
      <w:r>
        <w:rPr>
          <w:rFonts w:ascii="Trebuchet MS"/>
          <w:spacing w:val="31"/>
        </w:rPr>
        <w:t xml:space="preserve"> </w:t>
      </w:r>
      <w:r>
        <w:rPr>
          <w:rFonts w:ascii="Trebuchet MS"/>
        </w:rPr>
        <w:t>prevention</w:t>
      </w:r>
      <w:r>
        <w:rPr>
          <w:rFonts w:ascii="Trebuchet MS"/>
          <w:spacing w:val="31"/>
        </w:rPr>
        <w:t xml:space="preserve"> </w:t>
      </w:r>
      <w:r>
        <w:rPr>
          <w:rFonts w:ascii="Trebuchet MS"/>
        </w:rPr>
        <w:t>of</w:t>
      </w:r>
      <w:r>
        <w:rPr>
          <w:rFonts w:ascii="Trebuchet MS"/>
          <w:spacing w:val="33"/>
        </w:rPr>
        <w:t xml:space="preserve"> </w:t>
      </w:r>
      <w:r>
        <w:rPr>
          <w:rFonts w:ascii="Trebuchet MS"/>
        </w:rPr>
        <w:t>pollution</w:t>
      </w:r>
      <w:r>
        <w:rPr>
          <w:rFonts w:ascii="Trebuchet MS"/>
          <w:spacing w:val="31"/>
        </w:rPr>
        <w:t xml:space="preserve"> </w:t>
      </w:r>
      <w:r>
        <w:rPr>
          <w:rFonts w:ascii="Trebuchet MS"/>
        </w:rPr>
        <w:t>and</w:t>
      </w:r>
      <w:r>
        <w:rPr>
          <w:rFonts w:ascii="Trebuchet MS"/>
          <w:spacing w:val="32"/>
        </w:rPr>
        <w:t xml:space="preserve"> </w:t>
      </w:r>
      <w:r>
        <w:rPr>
          <w:rFonts w:ascii="Trebuchet MS"/>
        </w:rPr>
        <w:t>ecological</w:t>
      </w:r>
      <w:r>
        <w:rPr>
          <w:rFonts w:ascii="Trebuchet MS"/>
          <w:w w:val="99"/>
        </w:rPr>
        <w:t xml:space="preserve"> </w:t>
      </w:r>
      <w:r>
        <w:rPr>
          <w:rFonts w:ascii="Trebuchet MS"/>
        </w:rPr>
        <w:t>degradation and for securing ecologically sustainable development to provide for institutional</w:t>
      </w:r>
      <w:r>
        <w:rPr>
          <w:rFonts w:ascii="Trebuchet MS"/>
          <w:w w:val="99"/>
        </w:rPr>
        <w:t xml:space="preserve"> </w:t>
      </w:r>
      <w:r>
        <w:rPr>
          <w:rFonts w:ascii="Trebuchet MS"/>
        </w:rPr>
        <w:t>arrangements and planning matters; to provide for national norms and standards for</w:t>
      </w:r>
      <w:r>
        <w:rPr>
          <w:rFonts w:ascii="Trebuchet MS"/>
          <w:spacing w:val="7"/>
        </w:rPr>
        <w:t xml:space="preserve"> </w:t>
      </w:r>
      <w:r>
        <w:rPr>
          <w:rFonts w:ascii="Trebuchet MS"/>
        </w:rPr>
        <w:t>regulating</w:t>
      </w:r>
      <w:r>
        <w:rPr>
          <w:rFonts w:ascii="Trebuchet MS"/>
          <w:w w:val="99"/>
        </w:rPr>
        <w:t xml:space="preserve"> </w:t>
      </w:r>
      <w:r>
        <w:rPr>
          <w:rFonts w:ascii="Trebuchet MS"/>
        </w:rPr>
        <w:t>the management of waste by all spheres of government; to provide for specific</w:t>
      </w:r>
      <w:r>
        <w:rPr>
          <w:rFonts w:ascii="Trebuchet MS"/>
          <w:spacing w:val="14"/>
        </w:rPr>
        <w:t xml:space="preserve"> </w:t>
      </w:r>
      <w:r>
        <w:rPr>
          <w:rFonts w:ascii="Trebuchet MS"/>
        </w:rPr>
        <w:t>waste</w:t>
      </w:r>
      <w:r>
        <w:rPr>
          <w:rFonts w:ascii="Trebuchet MS"/>
          <w:spacing w:val="-1"/>
          <w:w w:val="99"/>
        </w:rPr>
        <w:t xml:space="preserve"> </w:t>
      </w:r>
      <w:r>
        <w:rPr>
          <w:rFonts w:ascii="Trebuchet MS"/>
        </w:rPr>
        <w:t>management systems/ measures; to provide for the licensing and control of waste</w:t>
      </w:r>
      <w:r>
        <w:rPr>
          <w:rFonts w:ascii="Trebuchet MS"/>
          <w:spacing w:val="9"/>
        </w:rPr>
        <w:t xml:space="preserve"> </w:t>
      </w:r>
      <w:r>
        <w:rPr>
          <w:rFonts w:ascii="Trebuchet MS"/>
        </w:rPr>
        <w:t>management</w:t>
      </w:r>
      <w:r>
        <w:rPr>
          <w:rFonts w:ascii="Trebuchet MS"/>
          <w:w w:val="99"/>
        </w:rPr>
        <w:t xml:space="preserve"> </w:t>
      </w:r>
      <w:r>
        <w:rPr>
          <w:rFonts w:ascii="Trebuchet MS"/>
        </w:rPr>
        <w:t>activities;</w:t>
      </w:r>
      <w:r>
        <w:rPr>
          <w:rFonts w:ascii="Trebuchet MS"/>
          <w:spacing w:val="-5"/>
        </w:rPr>
        <w:t xml:space="preserve"> </w:t>
      </w:r>
      <w:r>
        <w:rPr>
          <w:rFonts w:ascii="Trebuchet MS"/>
        </w:rPr>
        <w:t>to</w:t>
      </w:r>
      <w:r>
        <w:rPr>
          <w:rFonts w:ascii="Trebuchet MS"/>
          <w:spacing w:val="-3"/>
        </w:rPr>
        <w:t xml:space="preserve"> </w:t>
      </w:r>
      <w:r>
        <w:rPr>
          <w:rFonts w:ascii="Trebuchet MS"/>
        </w:rPr>
        <w:t>provide</w:t>
      </w:r>
      <w:r>
        <w:rPr>
          <w:rFonts w:ascii="Trebuchet MS"/>
          <w:spacing w:val="-4"/>
        </w:rPr>
        <w:t xml:space="preserve"> </w:t>
      </w:r>
      <w:r>
        <w:rPr>
          <w:rFonts w:ascii="Trebuchet MS"/>
        </w:rPr>
        <w:t>for</w:t>
      </w:r>
      <w:r>
        <w:rPr>
          <w:rFonts w:ascii="Trebuchet MS"/>
          <w:spacing w:val="-5"/>
        </w:rPr>
        <w:t xml:space="preserve"> </w:t>
      </w:r>
      <w:r>
        <w:rPr>
          <w:rFonts w:ascii="Trebuchet MS"/>
        </w:rPr>
        <w:t>the</w:t>
      </w:r>
      <w:r>
        <w:rPr>
          <w:rFonts w:ascii="Trebuchet MS"/>
          <w:spacing w:val="-5"/>
        </w:rPr>
        <w:t xml:space="preserve"> </w:t>
      </w:r>
      <w:r>
        <w:rPr>
          <w:rFonts w:ascii="Trebuchet MS"/>
        </w:rPr>
        <w:t>remediation</w:t>
      </w:r>
      <w:r>
        <w:rPr>
          <w:rFonts w:ascii="Trebuchet MS"/>
          <w:spacing w:val="-6"/>
        </w:rPr>
        <w:t xml:space="preserve"> </w:t>
      </w:r>
      <w:r>
        <w:rPr>
          <w:rFonts w:ascii="Trebuchet MS"/>
        </w:rPr>
        <w:t>of</w:t>
      </w:r>
      <w:r>
        <w:rPr>
          <w:rFonts w:ascii="Trebuchet MS"/>
          <w:spacing w:val="-4"/>
        </w:rPr>
        <w:t xml:space="preserve"> </w:t>
      </w:r>
      <w:r>
        <w:rPr>
          <w:rFonts w:ascii="Trebuchet MS"/>
        </w:rPr>
        <w:t>contaminated</w:t>
      </w:r>
      <w:r>
        <w:rPr>
          <w:rFonts w:ascii="Trebuchet MS"/>
          <w:spacing w:val="-3"/>
        </w:rPr>
        <w:t xml:space="preserve"> </w:t>
      </w:r>
      <w:r>
        <w:rPr>
          <w:rFonts w:ascii="Trebuchet MS"/>
        </w:rPr>
        <w:t>land;</w:t>
      </w:r>
      <w:r>
        <w:rPr>
          <w:rFonts w:ascii="Trebuchet MS"/>
          <w:spacing w:val="-6"/>
        </w:rPr>
        <w:t xml:space="preserve"> </w:t>
      </w:r>
      <w:r>
        <w:rPr>
          <w:rFonts w:ascii="Trebuchet MS"/>
        </w:rPr>
        <w:t>to</w:t>
      </w:r>
      <w:r>
        <w:rPr>
          <w:rFonts w:ascii="Trebuchet MS"/>
          <w:spacing w:val="-1"/>
        </w:rPr>
        <w:t xml:space="preserve"> </w:t>
      </w:r>
      <w:r>
        <w:rPr>
          <w:rFonts w:ascii="Trebuchet MS"/>
        </w:rPr>
        <w:t>provide</w:t>
      </w:r>
      <w:r>
        <w:rPr>
          <w:rFonts w:ascii="Trebuchet MS"/>
          <w:spacing w:val="-6"/>
        </w:rPr>
        <w:t xml:space="preserve"> </w:t>
      </w:r>
      <w:r>
        <w:rPr>
          <w:rFonts w:ascii="Trebuchet MS"/>
        </w:rPr>
        <w:t>for</w:t>
      </w:r>
      <w:r>
        <w:rPr>
          <w:rFonts w:ascii="Trebuchet MS"/>
          <w:spacing w:val="-3"/>
        </w:rPr>
        <w:t xml:space="preserve"> </w:t>
      </w:r>
      <w:r>
        <w:rPr>
          <w:rFonts w:ascii="Trebuchet MS"/>
        </w:rPr>
        <w:t>the</w:t>
      </w:r>
      <w:r>
        <w:rPr>
          <w:rFonts w:ascii="Trebuchet MS"/>
          <w:spacing w:val="-3"/>
        </w:rPr>
        <w:t xml:space="preserve"> </w:t>
      </w:r>
      <w:r>
        <w:rPr>
          <w:rFonts w:ascii="Trebuchet MS"/>
        </w:rPr>
        <w:t>national</w:t>
      </w:r>
      <w:r>
        <w:rPr>
          <w:rFonts w:ascii="Trebuchet MS"/>
          <w:spacing w:val="-6"/>
        </w:rPr>
        <w:t xml:space="preserve"> </w:t>
      </w:r>
      <w:r>
        <w:rPr>
          <w:rFonts w:ascii="Trebuchet MS"/>
        </w:rPr>
        <w:t>waste</w:t>
      </w:r>
      <w:r>
        <w:rPr>
          <w:rFonts w:ascii="Trebuchet MS"/>
          <w:spacing w:val="-1"/>
          <w:w w:val="99"/>
        </w:rPr>
        <w:t xml:space="preserve"> </w:t>
      </w:r>
      <w:r>
        <w:rPr>
          <w:rFonts w:ascii="Trebuchet MS"/>
        </w:rPr>
        <w:t>information</w:t>
      </w:r>
      <w:r>
        <w:rPr>
          <w:rFonts w:ascii="Trebuchet MS"/>
          <w:spacing w:val="37"/>
        </w:rPr>
        <w:t xml:space="preserve"> </w:t>
      </w:r>
      <w:r>
        <w:rPr>
          <w:rFonts w:ascii="Trebuchet MS"/>
        </w:rPr>
        <w:t>system;</w:t>
      </w:r>
      <w:r>
        <w:rPr>
          <w:rFonts w:ascii="Trebuchet MS"/>
          <w:spacing w:val="37"/>
        </w:rPr>
        <w:t xml:space="preserve"> </w:t>
      </w:r>
      <w:r>
        <w:rPr>
          <w:rFonts w:ascii="Trebuchet MS"/>
        </w:rPr>
        <w:t>to</w:t>
      </w:r>
      <w:r>
        <w:rPr>
          <w:rFonts w:ascii="Trebuchet MS"/>
          <w:spacing w:val="39"/>
        </w:rPr>
        <w:t xml:space="preserve"> </w:t>
      </w:r>
      <w:r>
        <w:rPr>
          <w:rFonts w:ascii="Trebuchet MS"/>
        </w:rPr>
        <w:t>provide</w:t>
      </w:r>
      <w:r>
        <w:rPr>
          <w:rFonts w:ascii="Trebuchet MS"/>
          <w:spacing w:val="37"/>
        </w:rPr>
        <w:t xml:space="preserve"> </w:t>
      </w:r>
      <w:r>
        <w:rPr>
          <w:rFonts w:ascii="Trebuchet MS"/>
        </w:rPr>
        <w:t>for</w:t>
      </w:r>
      <w:r>
        <w:rPr>
          <w:rFonts w:ascii="Trebuchet MS"/>
          <w:spacing w:val="38"/>
        </w:rPr>
        <w:t xml:space="preserve"> </w:t>
      </w:r>
      <w:r>
        <w:rPr>
          <w:rFonts w:ascii="Trebuchet MS"/>
        </w:rPr>
        <w:t>compliance</w:t>
      </w:r>
      <w:r>
        <w:rPr>
          <w:rFonts w:ascii="Trebuchet MS"/>
          <w:spacing w:val="37"/>
        </w:rPr>
        <w:t xml:space="preserve"> </w:t>
      </w:r>
      <w:r>
        <w:rPr>
          <w:rFonts w:ascii="Trebuchet MS"/>
        </w:rPr>
        <w:t>and</w:t>
      </w:r>
      <w:r>
        <w:rPr>
          <w:rFonts w:ascii="Trebuchet MS"/>
          <w:spacing w:val="40"/>
        </w:rPr>
        <w:t xml:space="preserve"> </w:t>
      </w:r>
      <w:r>
        <w:rPr>
          <w:rFonts w:ascii="Trebuchet MS"/>
        </w:rPr>
        <w:t>enforcement;</w:t>
      </w:r>
      <w:r>
        <w:rPr>
          <w:rFonts w:ascii="Trebuchet MS"/>
          <w:spacing w:val="37"/>
        </w:rPr>
        <w:t xml:space="preserve"> </w:t>
      </w:r>
      <w:r>
        <w:rPr>
          <w:rFonts w:ascii="Trebuchet MS"/>
        </w:rPr>
        <w:t>and</w:t>
      </w:r>
      <w:r>
        <w:rPr>
          <w:rFonts w:ascii="Trebuchet MS"/>
          <w:spacing w:val="37"/>
        </w:rPr>
        <w:t xml:space="preserve"> </w:t>
      </w:r>
      <w:r>
        <w:rPr>
          <w:rFonts w:ascii="Trebuchet MS"/>
        </w:rPr>
        <w:t>to</w:t>
      </w:r>
      <w:r>
        <w:rPr>
          <w:rFonts w:ascii="Trebuchet MS"/>
          <w:spacing w:val="39"/>
        </w:rPr>
        <w:t xml:space="preserve"> </w:t>
      </w:r>
      <w:r>
        <w:rPr>
          <w:rFonts w:ascii="Trebuchet MS"/>
        </w:rPr>
        <w:t>provide</w:t>
      </w:r>
      <w:r>
        <w:rPr>
          <w:rFonts w:ascii="Trebuchet MS"/>
          <w:spacing w:val="37"/>
        </w:rPr>
        <w:t xml:space="preserve"> </w:t>
      </w:r>
      <w:r>
        <w:rPr>
          <w:rFonts w:ascii="Trebuchet MS"/>
          <w:spacing w:val="3"/>
        </w:rPr>
        <w:t>for</w:t>
      </w:r>
      <w:r>
        <w:rPr>
          <w:rFonts w:ascii="Trebuchet MS"/>
          <w:spacing w:val="38"/>
        </w:rPr>
        <w:t xml:space="preserve"> </w:t>
      </w:r>
      <w:r>
        <w:rPr>
          <w:rFonts w:ascii="Trebuchet MS"/>
        </w:rPr>
        <w:t>matters</w:t>
      </w:r>
      <w:r>
        <w:rPr>
          <w:rFonts w:ascii="Trebuchet MS"/>
          <w:w w:val="99"/>
        </w:rPr>
        <w:t xml:space="preserve"> </w:t>
      </w:r>
      <w:r>
        <w:rPr>
          <w:rFonts w:ascii="Trebuchet MS"/>
        </w:rPr>
        <w:t>connected</w:t>
      </w:r>
      <w:r>
        <w:rPr>
          <w:rFonts w:ascii="Trebuchet MS"/>
          <w:spacing w:val="-13"/>
        </w:rPr>
        <w:t xml:space="preserve"> </w:t>
      </w:r>
      <w:r>
        <w:rPr>
          <w:rFonts w:ascii="Trebuchet MS"/>
        </w:rPr>
        <w:t>therewith.</w:t>
      </w:r>
    </w:p>
    <w:p w:rsidR="00E22020" w:rsidRDefault="00E22020">
      <w:pPr>
        <w:spacing w:before="1"/>
        <w:rPr>
          <w:rFonts w:ascii="Trebuchet MS" w:eastAsia="Trebuchet MS" w:hAnsi="Trebuchet MS" w:cs="Trebuchet MS"/>
          <w:sz w:val="17"/>
          <w:szCs w:val="17"/>
        </w:rPr>
      </w:pPr>
    </w:p>
    <w:p w:rsidR="00E22020" w:rsidRDefault="00016963">
      <w:pPr>
        <w:pStyle w:val="BodyText"/>
        <w:spacing w:line="276" w:lineRule="auto"/>
        <w:ind w:left="527" w:right="121"/>
        <w:jc w:val="both"/>
        <w:rPr>
          <w:rFonts w:ascii="Trebuchet MS" w:eastAsia="Trebuchet MS" w:hAnsi="Trebuchet MS" w:cs="Trebuchet MS"/>
        </w:rPr>
      </w:pPr>
      <w:r>
        <w:rPr>
          <w:rFonts w:ascii="Trebuchet MS"/>
        </w:rPr>
        <w:t>It is the right of the State, therefore every contractor responsible for implementing this ACT</w:t>
      </w:r>
      <w:r>
        <w:rPr>
          <w:rFonts w:ascii="Trebuchet MS"/>
          <w:spacing w:val="18"/>
        </w:rPr>
        <w:t xml:space="preserve"> </w:t>
      </w:r>
      <w:r>
        <w:rPr>
          <w:rFonts w:ascii="Trebuchet MS"/>
        </w:rPr>
        <w:t>and</w:t>
      </w:r>
      <w:r>
        <w:rPr>
          <w:rFonts w:ascii="Trebuchet MS"/>
          <w:w w:val="99"/>
        </w:rPr>
        <w:t xml:space="preserve"> </w:t>
      </w:r>
      <w:r>
        <w:rPr>
          <w:rFonts w:ascii="Trebuchet MS"/>
        </w:rPr>
        <w:t>must</w:t>
      </w:r>
      <w:r>
        <w:rPr>
          <w:rFonts w:ascii="Trebuchet MS"/>
          <w:spacing w:val="11"/>
        </w:rPr>
        <w:t xml:space="preserve"> </w:t>
      </w:r>
      <w:r>
        <w:rPr>
          <w:rFonts w:ascii="Trebuchet MS"/>
        </w:rPr>
        <w:t>put</w:t>
      </w:r>
      <w:r>
        <w:rPr>
          <w:rFonts w:ascii="Trebuchet MS"/>
          <w:spacing w:val="11"/>
        </w:rPr>
        <w:t xml:space="preserve"> </w:t>
      </w:r>
      <w:r>
        <w:rPr>
          <w:rFonts w:ascii="Trebuchet MS"/>
        </w:rPr>
        <w:t>in</w:t>
      </w:r>
      <w:r>
        <w:rPr>
          <w:rFonts w:ascii="Trebuchet MS"/>
          <w:spacing w:val="12"/>
        </w:rPr>
        <w:t xml:space="preserve"> </w:t>
      </w:r>
      <w:r>
        <w:rPr>
          <w:rFonts w:ascii="Trebuchet MS"/>
        </w:rPr>
        <w:t>place</w:t>
      </w:r>
      <w:r>
        <w:rPr>
          <w:rFonts w:ascii="Trebuchet MS"/>
          <w:spacing w:val="10"/>
        </w:rPr>
        <w:t xml:space="preserve"> </w:t>
      </w:r>
      <w:r>
        <w:rPr>
          <w:rFonts w:ascii="Trebuchet MS"/>
        </w:rPr>
        <w:t>uniform</w:t>
      </w:r>
      <w:r>
        <w:rPr>
          <w:rFonts w:ascii="Trebuchet MS"/>
          <w:spacing w:val="13"/>
        </w:rPr>
        <w:t xml:space="preserve"> </w:t>
      </w:r>
      <w:r>
        <w:rPr>
          <w:rFonts w:ascii="Trebuchet MS"/>
        </w:rPr>
        <w:t>measures</w:t>
      </w:r>
      <w:r>
        <w:rPr>
          <w:rFonts w:ascii="Trebuchet MS"/>
          <w:spacing w:val="11"/>
        </w:rPr>
        <w:t xml:space="preserve"> </w:t>
      </w:r>
      <w:r>
        <w:rPr>
          <w:rFonts w:ascii="Trebuchet MS"/>
        </w:rPr>
        <w:t>that</w:t>
      </w:r>
      <w:r>
        <w:rPr>
          <w:rFonts w:ascii="Trebuchet MS"/>
          <w:spacing w:val="11"/>
        </w:rPr>
        <w:t xml:space="preserve"> </w:t>
      </w:r>
      <w:r>
        <w:rPr>
          <w:rFonts w:ascii="Trebuchet MS"/>
        </w:rPr>
        <w:t>seek</w:t>
      </w:r>
      <w:r>
        <w:rPr>
          <w:rFonts w:ascii="Trebuchet MS"/>
          <w:spacing w:val="10"/>
        </w:rPr>
        <w:t xml:space="preserve"> </w:t>
      </w:r>
      <w:r>
        <w:rPr>
          <w:rFonts w:ascii="Trebuchet MS"/>
        </w:rPr>
        <w:t>to</w:t>
      </w:r>
      <w:r>
        <w:rPr>
          <w:rFonts w:ascii="Trebuchet MS"/>
          <w:spacing w:val="12"/>
        </w:rPr>
        <w:t xml:space="preserve"> </w:t>
      </w:r>
      <w:r>
        <w:rPr>
          <w:rFonts w:ascii="Trebuchet MS"/>
        </w:rPr>
        <w:t>reduce</w:t>
      </w:r>
      <w:r>
        <w:rPr>
          <w:rFonts w:ascii="Trebuchet MS"/>
          <w:spacing w:val="10"/>
        </w:rPr>
        <w:t xml:space="preserve"> </w:t>
      </w:r>
      <w:r>
        <w:rPr>
          <w:rFonts w:ascii="Trebuchet MS"/>
        </w:rPr>
        <w:t>the</w:t>
      </w:r>
      <w:r>
        <w:rPr>
          <w:rFonts w:ascii="Trebuchet MS"/>
          <w:spacing w:val="10"/>
        </w:rPr>
        <w:t xml:space="preserve"> </w:t>
      </w:r>
      <w:r>
        <w:rPr>
          <w:rFonts w:ascii="Trebuchet MS"/>
        </w:rPr>
        <w:t>amount</w:t>
      </w:r>
      <w:r>
        <w:rPr>
          <w:rFonts w:ascii="Trebuchet MS"/>
          <w:spacing w:val="11"/>
        </w:rPr>
        <w:t xml:space="preserve"> </w:t>
      </w:r>
      <w:r>
        <w:rPr>
          <w:rFonts w:ascii="Trebuchet MS"/>
        </w:rPr>
        <w:t>of</w:t>
      </w:r>
      <w:r>
        <w:rPr>
          <w:rFonts w:ascii="Trebuchet MS"/>
          <w:spacing w:val="11"/>
        </w:rPr>
        <w:t xml:space="preserve"> </w:t>
      </w:r>
      <w:r>
        <w:rPr>
          <w:rFonts w:ascii="Trebuchet MS"/>
        </w:rPr>
        <w:t>waste</w:t>
      </w:r>
      <w:r>
        <w:rPr>
          <w:rFonts w:ascii="Trebuchet MS"/>
          <w:spacing w:val="12"/>
        </w:rPr>
        <w:t xml:space="preserve"> </w:t>
      </w:r>
      <w:r>
        <w:rPr>
          <w:rFonts w:ascii="Trebuchet MS"/>
        </w:rPr>
        <w:t>that</w:t>
      </w:r>
      <w:r>
        <w:rPr>
          <w:rFonts w:ascii="Trebuchet MS"/>
          <w:spacing w:val="11"/>
        </w:rPr>
        <w:t xml:space="preserve"> </w:t>
      </w:r>
      <w:r>
        <w:rPr>
          <w:rFonts w:ascii="Trebuchet MS"/>
        </w:rPr>
        <w:t>is</w:t>
      </w:r>
      <w:r>
        <w:rPr>
          <w:rFonts w:ascii="Trebuchet MS"/>
          <w:spacing w:val="11"/>
        </w:rPr>
        <w:t xml:space="preserve"> </w:t>
      </w:r>
      <w:r>
        <w:rPr>
          <w:rFonts w:ascii="Trebuchet MS"/>
        </w:rPr>
        <w:t>generated</w:t>
      </w:r>
      <w:r>
        <w:rPr>
          <w:rFonts w:ascii="Trebuchet MS"/>
          <w:w w:val="99"/>
        </w:rPr>
        <w:t xml:space="preserve"> </w:t>
      </w:r>
      <w:r>
        <w:rPr>
          <w:rFonts w:ascii="Trebuchet MS"/>
        </w:rPr>
        <w:t>and,</w:t>
      </w:r>
      <w:r>
        <w:rPr>
          <w:rFonts w:ascii="Trebuchet MS"/>
          <w:spacing w:val="22"/>
        </w:rPr>
        <w:t xml:space="preserve"> </w:t>
      </w:r>
      <w:r>
        <w:rPr>
          <w:rFonts w:ascii="Trebuchet MS"/>
        </w:rPr>
        <w:t>where</w:t>
      </w:r>
      <w:r>
        <w:rPr>
          <w:rFonts w:ascii="Trebuchet MS"/>
          <w:spacing w:val="23"/>
        </w:rPr>
        <w:t xml:space="preserve"> </w:t>
      </w:r>
      <w:r>
        <w:rPr>
          <w:rFonts w:ascii="Trebuchet MS"/>
        </w:rPr>
        <w:t>waste</w:t>
      </w:r>
      <w:r>
        <w:rPr>
          <w:rFonts w:ascii="Trebuchet MS"/>
          <w:spacing w:val="21"/>
        </w:rPr>
        <w:t xml:space="preserve"> </w:t>
      </w:r>
      <w:r>
        <w:rPr>
          <w:rFonts w:ascii="Trebuchet MS"/>
        </w:rPr>
        <w:t>is</w:t>
      </w:r>
      <w:r>
        <w:rPr>
          <w:rFonts w:ascii="Trebuchet MS"/>
          <w:spacing w:val="22"/>
        </w:rPr>
        <w:t xml:space="preserve"> </w:t>
      </w:r>
      <w:r>
        <w:rPr>
          <w:rFonts w:ascii="Trebuchet MS"/>
        </w:rPr>
        <w:t>generated,</w:t>
      </w:r>
      <w:r>
        <w:rPr>
          <w:rFonts w:ascii="Trebuchet MS"/>
          <w:spacing w:val="20"/>
        </w:rPr>
        <w:t xml:space="preserve"> </w:t>
      </w:r>
      <w:r>
        <w:rPr>
          <w:rFonts w:ascii="Trebuchet MS"/>
        </w:rPr>
        <w:t>to</w:t>
      </w:r>
      <w:r>
        <w:rPr>
          <w:rFonts w:ascii="Trebuchet MS"/>
          <w:spacing w:val="22"/>
        </w:rPr>
        <w:t xml:space="preserve"> </w:t>
      </w:r>
      <w:r>
        <w:rPr>
          <w:rFonts w:ascii="Trebuchet MS"/>
        </w:rPr>
        <w:t>ensure</w:t>
      </w:r>
      <w:r>
        <w:rPr>
          <w:rFonts w:ascii="Trebuchet MS"/>
          <w:spacing w:val="21"/>
        </w:rPr>
        <w:t xml:space="preserve"> </w:t>
      </w:r>
      <w:r>
        <w:rPr>
          <w:rFonts w:ascii="Trebuchet MS"/>
        </w:rPr>
        <w:t>that</w:t>
      </w:r>
      <w:r>
        <w:rPr>
          <w:rFonts w:ascii="Trebuchet MS"/>
          <w:spacing w:val="21"/>
        </w:rPr>
        <w:t xml:space="preserve"> </w:t>
      </w:r>
      <w:r>
        <w:rPr>
          <w:rFonts w:ascii="Trebuchet MS"/>
        </w:rPr>
        <w:t>waste</w:t>
      </w:r>
      <w:r>
        <w:rPr>
          <w:rFonts w:ascii="Trebuchet MS"/>
          <w:spacing w:val="21"/>
        </w:rPr>
        <w:t xml:space="preserve"> </w:t>
      </w:r>
      <w:r>
        <w:rPr>
          <w:rFonts w:ascii="Trebuchet MS"/>
        </w:rPr>
        <w:t>is</w:t>
      </w:r>
      <w:r>
        <w:rPr>
          <w:rFonts w:ascii="Trebuchet MS"/>
          <w:spacing w:val="22"/>
        </w:rPr>
        <w:t xml:space="preserve"> </w:t>
      </w:r>
      <w:r>
        <w:rPr>
          <w:rFonts w:ascii="Trebuchet MS"/>
        </w:rPr>
        <w:t>re-used,</w:t>
      </w:r>
      <w:r>
        <w:rPr>
          <w:rFonts w:ascii="Trebuchet MS"/>
          <w:spacing w:val="20"/>
        </w:rPr>
        <w:t xml:space="preserve"> </w:t>
      </w:r>
      <w:r>
        <w:rPr>
          <w:rFonts w:ascii="Trebuchet MS"/>
        </w:rPr>
        <w:t>recycled</w:t>
      </w:r>
      <w:r>
        <w:rPr>
          <w:rFonts w:ascii="Trebuchet MS"/>
          <w:spacing w:val="21"/>
        </w:rPr>
        <w:t xml:space="preserve"> </w:t>
      </w:r>
      <w:r>
        <w:rPr>
          <w:rFonts w:ascii="Trebuchet MS"/>
        </w:rPr>
        <w:t>and</w:t>
      </w:r>
      <w:r>
        <w:rPr>
          <w:rFonts w:ascii="Trebuchet MS"/>
          <w:spacing w:val="21"/>
        </w:rPr>
        <w:t xml:space="preserve"> </w:t>
      </w:r>
      <w:r>
        <w:rPr>
          <w:rFonts w:ascii="Trebuchet MS"/>
        </w:rPr>
        <w:t>recovered</w:t>
      </w:r>
      <w:r>
        <w:rPr>
          <w:rFonts w:ascii="Trebuchet MS"/>
          <w:spacing w:val="20"/>
        </w:rPr>
        <w:t xml:space="preserve"> </w:t>
      </w:r>
      <w:r>
        <w:rPr>
          <w:rFonts w:ascii="Trebuchet MS"/>
        </w:rPr>
        <w:t>in</w:t>
      </w:r>
      <w:r>
        <w:rPr>
          <w:rFonts w:ascii="Trebuchet MS"/>
          <w:spacing w:val="20"/>
        </w:rPr>
        <w:t xml:space="preserve"> </w:t>
      </w:r>
      <w:r>
        <w:rPr>
          <w:rFonts w:ascii="Trebuchet MS"/>
        </w:rPr>
        <w:t>an</w:t>
      </w:r>
      <w:r>
        <w:rPr>
          <w:rFonts w:ascii="Trebuchet MS"/>
          <w:w w:val="99"/>
        </w:rPr>
        <w:t xml:space="preserve"> </w:t>
      </w:r>
      <w:r>
        <w:rPr>
          <w:rFonts w:ascii="Trebuchet MS"/>
        </w:rPr>
        <w:t>environmentally sound manner before being safely treated and disposed</w:t>
      </w:r>
      <w:r>
        <w:rPr>
          <w:rFonts w:ascii="Trebuchet MS"/>
          <w:spacing w:val="-42"/>
        </w:rPr>
        <w:t xml:space="preserve"> </w:t>
      </w:r>
      <w:r>
        <w:rPr>
          <w:rFonts w:ascii="Trebuchet MS"/>
        </w:rPr>
        <w:t>of.</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ind w:left="100" w:right="241"/>
        <w:rPr>
          <w:rFonts w:ascii="Trebuchet MS" w:eastAsia="Trebuchet MS" w:hAnsi="Trebuchet MS" w:cs="Trebuchet MS"/>
        </w:rPr>
      </w:pPr>
      <w:r>
        <w:rPr>
          <w:rFonts w:ascii="Trebuchet MS"/>
          <w:spacing w:val="5"/>
        </w:rPr>
        <w:t xml:space="preserve">A.12 </w:t>
      </w:r>
      <w:r>
        <w:rPr>
          <w:rFonts w:ascii="Trebuchet MS"/>
          <w:u w:val="single" w:color="000000"/>
        </w:rPr>
        <w:t>PROJECT / SITE SPECIFIC</w:t>
      </w:r>
      <w:r>
        <w:rPr>
          <w:rFonts w:ascii="Trebuchet MS"/>
          <w:spacing w:val="-18"/>
          <w:u w:val="single" w:color="000000"/>
        </w:rPr>
        <w:t xml:space="preserve"> </w:t>
      </w:r>
      <w:r>
        <w:rPr>
          <w:rFonts w:ascii="Trebuchet MS"/>
          <w:u w:val="single" w:color="000000"/>
        </w:rPr>
        <w:t>REQUIREMENTS</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sz w:val="16"/>
          <w:szCs w:val="16"/>
        </w:rPr>
      </w:pPr>
    </w:p>
    <w:p w:rsidR="00E22020" w:rsidRDefault="00016963">
      <w:pPr>
        <w:pStyle w:val="BodyText"/>
        <w:spacing w:before="73" w:line="276" w:lineRule="auto"/>
        <w:ind w:left="100" w:right="118"/>
        <w:jc w:val="both"/>
        <w:rPr>
          <w:rFonts w:ascii="Trebuchet MS" w:eastAsia="Trebuchet MS" w:hAnsi="Trebuchet MS" w:cs="Trebuchet MS"/>
        </w:rPr>
      </w:pPr>
      <w:r>
        <w:rPr>
          <w:rFonts w:ascii="Trebuchet MS"/>
        </w:rPr>
        <w:t>Project</w:t>
      </w:r>
      <w:r>
        <w:rPr>
          <w:rFonts w:ascii="Trebuchet MS"/>
          <w:spacing w:val="21"/>
        </w:rPr>
        <w:t xml:space="preserve"> </w:t>
      </w:r>
      <w:r>
        <w:rPr>
          <w:rFonts w:ascii="Trebuchet MS"/>
        </w:rPr>
        <w:t>Specification</w:t>
      </w:r>
      <w:r>
        <w:rPr>
          <w:rFonts w:ascii="Trebuchet MS"/>
          <w:spacing w:val="20"/>
        </w:rPr>
        <w:t xml:space="preserve"> </w:t>
      </w:r>
      <w:r>
        <w:rPr>
          <w:rFonts w:ascii="Trebuchet MS"/>
        </w:rPr>
        <w:t>which</w:t>
      </w:r>
      <w:r>
        <w:rPr>
          <w:rFonts w:ascii="Trebuchet MS"/>
          <w:spacing w:val="20"/>
        </w:rPr>
        <w:t xml:space="preserve"> </w:t>
      </w:r>
      <w:r>
        <w:rPr>
          <w:rFonts w:ascii="Trebuchet MS"/>
        </w:rPr>
        <w:t>lists</w:t>
      </w:r>
      <w:r>
        <w:rPr>
          <w:rFonts w:ascii="Trebuchet MS"/>
          <w:spacing w:val="21"/>
        </w:rPr>
        <w:t xml:space="preserve"> </w:t>
      </w:r>
      <w:r>
        <w:rPr>
          <w:rFonts w:ascii="Trebuchet MS"/>
        </w:rPr>
        <w:t>specific</w:t>
      </w:r>
      <w:r>
        <w:rPr>
          <w:rFonts w:ascii="Trebuchet MS"/>
          <w:spacing w:val="20"/>
        </w:rPr>
        <w:t xml:space="preserve"> </w:t>
      </w:r>
      <w:r>
        <w:rPr>
          <w:rFonts w:ascii="Trebuchet MS"/>
        </w:rPr>
        <w:t>activities</w:t>
      </w:r>
      <w:r>
        <w:rPr>
          <w:rFonts w:ascii="Trebuchet MS"/>
          <w:spacing w:val="21"/>
        </w:rPr>
        <w:t xml:space="preserve"> </w:t>
      </w:r>
      <w:r>
        <w:rPr>
          <w:rFonts w:ascii="Trebuchet MS"/>
        </w:rPr>
        <w:t>and</w:t>
      </w:r>
      <w:r>
        <w:rPr>
          <w:rFonts w:ascii="Trebuchet MS"/>
          <w:spacing w:val="20"/>
        </w:rPr>
        <w:t xml:space="preserve"> </w:t>
      </w:r>
      <w:r>
        <w:rPr>
          <w:rFonts w:ascii="Trebuchet MS"/>
        </w:rPr>
        <w:t>considerations</w:t>
      </w:r>
      <w:r>
        <w:rPr>
          <w:rFonts w:ascii="Trebuchet MS"/>
          <w:spacing w:val="21"/>
        </w:rPr>
        <w:t xml:space="preserve"> </w:t>
      </w:r>
      <w:r>
        <w:rPr>
          <w:rFonts w:ascii="Trebuchet MS"/>
        </w:rPr>
        <w:t>that</w:t>
      </w:r>
      <w:r>
        <w:rPr>
          <w:rFonts w:ascii="Trebuchet MS"/>
          <w:spacing w:val="21"/>
        </w:rPr>
        <w:t xml:space="preserve"> </w:t>
      </w:r>
      <w:r>
        <w:rPr>
          <w:rFonts w:ascii="Trebuchet MS"/>
        </w:rPr>
        <w:t>have</w:t>
      </w:r>
      <w:r>
        <w:rPr>
          <w:rFonts w:ascii="Trebuchet MS"/>
          <w:spacing w:val="20"/>
        </w:rPr>
        <w:t xml:space="preserve"> </w:t>
      </w:r>
      <w:r>
        <w:rPr>
          <w:rFonts w:ascii="Trebuchet MS"/>
        </w:rPr>
        <w:t>been</w:t>
      </w:r>
      <w:r>
        <w:rPr>
          <w:rFonts w:ascii="Trebuchet MS"/>
          <w:spacing w:val="19"/>
        </w:rPr>
        <w:t xml:space="preserve"> </w:t>
      </w:r>
      <w:r>
        <w:rPr>
          <w:rFonts w:ascii="Trebuchet MS"/>
        </w:rPr>
        <w:t>identified</w:t>
      </w:r>
      <w:r>
        <w:rPr>
          <w:rFonts w:ascii="Trebuchet MS"/>
          <w:spacing w:val="19"/>
        </w:rPr>
        <w:t xml:space="preserve"> </w:t>
      </w:r>
      <w:r>
        <w:rPr>
          <w:rFonts w:ascii="Trebuchet MS"/>
        </w:rPr>
        <w:t>for</w:t>
      </w:r>
      <w:r>
        <w:rPr>
          <w:rFonts w:ascii="Trebuchet MS"/>
          <w:w w:val="99"/>
        </w:rPr>
        <w:t xml:space="preserve"> </w:t>
      </w:r>
      <w:r>
        <w:rPr>
          <w:rFonts w:ascii="Trebuchet MS"/>
        </w:rPr>
        <w:t>the</w:t>
      </w:r>
      <w:r>
        <w:rPr>
          <w:rFonts w:ascii="Trebuchet MS"/>
          <w:spacing w:val="16"/>
        </w:rPr>
        <w:t xml:space="preserve"> </w:t>
      </w:r>
      <w:r>
        <w:rPr>
          <w:rFonts w:ascii="Trebuchet MS"/>
        </w:rPr>
        <w:t>project</w:t>
      </w:r>
      <w:r>
        <w:rPr>
          <w:rFonts w:ascii="Trebuchet MS"/>
          <w:spacing w:val="17"/>
        </w:rPr>
        <w:t xml:space="preserve"> </w:t>
      </w:r>
      <w:r>
        <w:rPr>
          <w:rFonts w:ascii="Trebuchet MS"/>
        </w:rPr>
        <w:t>and</w:t>
      </w:r>
      <w:r>
        <w:rPr>
          <w:rFonts w:ascii="Trebuchet MS"/>
          <w:spacing w:val="16"/>
        </w:rPr>
        <w:t xml:space="preserve"> </w:t>
      </w:r>
      <w:r>
        <w:rPr>
          <w:rFonts w:ascii="Trebuchet MS"/>
        </w:rPr>
        <w:t>the</w:t>
      </w:r>
      <w:r>
        <w:rPr>
          <w:rFonts w:ascii="Trebuchet MS"/>
          <w:spacing w:val="16"/>
        </w:rPr>
        <w:t xml:space="preserve"> </w:t>
      </w:r>
      <w:r>
        <w:rPr>
          <w:rFonts w:ascii="Trebuchet MS"/>
        </w:rPr>
        <w:t>construction</w:t>
      </w:r>
      <w:r>
        <w:rPr>
          <w:rFonts w:ascii="Trebuchet MS"/>
          <w:spacing w:val="16"/>
        </w:rPr>
        <w:t xml:space="preserve"> </w:t>
      </w:r>
      <w:r>
        <w:rPr>
          <w:rFonts w:ascii="Trebuchet MS"/>
        </w:rPr>
        <w:t>site</w:t>
      </w:r>
      <w:r>
        <w:rPr>
          <w:rFonts w:ascii="Trebuchet MS"/>
          <w:spacing w:val="16"/>
        </w:rPr>
        <w:t xml:space="preserve"> </w:t>
      </w:r>
      <w:r>
        <w:rPr>
          <w:rFonts w:ascii="Trebuchet MS"/>
        </w:rPr>
        <w:t>and</w:t>
      </w:r>
      <w:r>
        <w:rPr>
          <w:rFonts w:ascii="Trebuchet MS"/>
          <w:spacing w:val="16"/>
        </w:rPr>
        <w:t xml:space="preserve"> </w:t>
      </w:r>
      <w:r>
        <w:rPr>
          <w:rFonts w:ascii="Trebuchet MS"/>
        </w:rPr>
        <w:t>for</w:t>
      </w:r>
      <w:r>
        <w:rPr>
          <w:rFonts w:ascii="Trebuchet MS"/>
          <w:spacing w:val="16"/>
        </w:rPr>
        <w:t xml:space="preserve"> </w:t>
      </w:r>
      <w:r>
        <w:rPr>
          <w:rFonts w:ascii="Trebuchet MS"/>
        </w:rPr>
        <w:t>which</w:t>
      </w:r>
      <w:r>
        <w:rPr>
          <w:rFonts w:ascii="Trebuchet MS"/>
          <w:spacing w:val="20"/>
        </w:rPr>
        <w:t xml:space="preserve"> </w:t>
      </w:r>
      <w:r>
        <w:rPr>
          <w:rFonts w:ascii="Trebuchet MS"/>
        </w:rPr>
        <w:t>Risk</w:t>
      </w:r>
      <w:r>
        <w:rPr>
          <w:rFonts w:ascii="Trebuchet MS"/>
          <w:spacing w:val="17"/>
        </w:rPr>
        <w:t xml:space="preserve"> </w:t>
      </w:r>
      <w:r>
        <w:rPr>
          <w:rFonts w:ascii="Trebuchet MS"/>
        </w:rPr>
        <w:t>Assessments,</w:t>
      </w:r>
      <w:r>
        <w:rPr>
          <w:rFonts w:ascii="Trebuchet MS"/>
          <w:spacing w:val="16"/>
        </w:rPr>
        <w:t xml:space="preserve"> </w:t>
      </w:r>
      <w:r>
        <w:rPr>
          <w:rFonts w:ascii="Trebuchet MS"/>
        </w:rPr>
        <w:t>Safe</w:t>
      </w:r>
      <w:r>
        <w:rPr>
          <w:rFonts w:ascii="Trebuchet MS"/>
          <w:spacing w:val="17"/>
        </w:rPr>
        <w:t xml:space="preserve"> </w:t>
      </w:r>
      <w:r>
        <w:rPr>
          <w:rFonts w:ascii="Trebuchet MS"/>
        </w:rPr>
        <w:t>Working</w:t>
      </w:r>
      <w:r>
        <w:rPr>
          <w:rFonts w:ascii="Trebuchet MS"/>
          <w:spacing w:val="18"/>
        </w:rPr>
        <w:t xml:space="preserve"> </w:t>
      </w:r>
      <w:r>
        <w:rPr>
          <w:rFonts w:ascii="Trebuchet MS"/>
        </w:rPr>
        <w:t>Procedures</w:t>
      </w:r>
      <w:r>
        <w:rPr>
          <w:rFonts w:ascii="Trebuchet MS"/>
          <w:spacing w:val="17"/>
        </w:rPr>
        <w:t xml:space="preserve"> </w:t>
      </w:r>
      <w:r>
        <w:rPr>
          <w:rFonts w:ascii="Trebuchet MS"/>
        </w:rPr>
        <w:t>(SW</w:t>
      </w:r>
      <w:r>
        <w:rPr>
          <w:rFonts w:ascii="Trebuchet MS"/>
          <w:w w:val="99"/>
        </w:rPr>
        <w:t xml:space="preserve"> </w:t>
      </w:r>
      <w:r>
        <w:rPr>
          <w:rFonts w:ascii="Trebuchet MS"/>
        </w:rPr>
        <w:t xml:space="preserve">P), management and control measures and Method Statements (where necessary have to </w:t>
      </w:r>
      <w:r>
        <w:rPr>
          <w:rFonts w:ascii="Trebuchet MS"/>
          <w:spacing w:val="15"/>
        </w:rPr>
        <w:t xml:space="preserve"> </w:t>
      </w:r>
      <w:r>
        <w:rPr>
          <w:rFonts w:ascii="Trebuchet MS"/>
        </w:rPr>
        <w:t>be</w:t>
      </w:r>
      <w:r>
        <w:rPr>
          <w:rFonts w:ascii="Trebuchet MS"/>
          <w:w w:val="99"/>
        </w:rPr>
        <w:t xml:space="preserve"> </w:t>
      </w:r>
      <w:r>
        <w:rPr>
          <w:rFonts w:ascii="Trebuchet MS"/>
        </w:rPr>
        <w:t>developed by the Principal</w:t>
      </w:r>
      <w:r>
        <w:rPr>
          <w:rFonts w:ascii="Trebuchet MS"/>
          <w:spacing w:val="-23"/>
        </w:rPr>
        <w:t xml:space="preserve"> </w:t>
      </w:r>
      <w:r>
        <w:rPr>
          <w:rFonts w:ascii="Trebuchet MS"/>
        </w:rPr>
        <w:t>Contractor.</w:t>
      </w:r>
    </w:p>
    <w:p w:rsidR="00E22020" w:rsidRDefault="00E22020">
      <w:pPr>
        <w:rPr>
          <w:rFonts w:ascii="Trebuchet MS" w:eastAsia="Trebuchet MS" w:hAnsi="Trebuchet MS" w:cs="Trebuchet MS"/>
          <w:sz w:val="20"/>
          <w:szCs w:val="20"/>
        </w:rPr>
      </w:pPr>
    </w:p>
    <w:p w:rsidR="00E22020" w:rsidRDefault="00E22020">
      <w:pPr>
        <w:rPr>
          <w:rFonts w:ascii="Trebuchet MS" w:eastAsia="Trebuchet MS" w:hAnsi="Trebuchet MS" w:cs="Trebuchet MS"/>
          <w:sz w:val="20"/>
          <w:szCs w:val="20"/>
        </w:rPr>
      </w:pPr>
    </w:p>
    <w:p w:rsidR="00E22020" w:rsidRDefault="00E22020">
      <w:pPr>
        <w:spacing w:before="10"/>
        <w:rPr>
          <w:rFonts w:ascii="Trebuchet MS" w:eastAsia="Trebuchet MS" w:hAnsi="Trebuchet MS" w:cs="Trebuchet MS"/>
          <w:sz w:val="25"/>
          <w:szCs w:val="25"/>
        </w:rPr>
      </w:pPr>
    </w:p>
    <w:p w:rsidR="00E22020" w:rsidRDefault="00016963">
      <w:pPr>
        <w:pStyle w:val="BodyText"/>
        <w:ind w:left="100"/>
        <w:jc w:val="both"/>
        <w:rPr>
          <w:rFonts w:ascii="Trebuchet MS" w:eastAsia="Trebuchet MS" w:hAnsi="Trebuchet MS" w:cs="Trebuchet MS"/>
        </w:rPr>
      </w:pPr>
      <w:r>
        <w:rPr>
          <w:rFonts w:ascii="Trebuchet MS"/>
          <w:w w:val="105"/>
        </w:rPr>
        <w:t>A</w:t>
      </w:r>
      <w:r>
        <w:rPr>
          <w:rFonts w:ascii="Trebuchet MS"/>
          <w:spacing w:val="-36"/>
          <w:w w:val="105"/>
        </w:rPr>
        <w:t xml:space="preserve"> </w:t>
      </w:r>
      <w:r>
        <w:rPr>
          <w:rFonts w:ascii="Trebuchet MS"/>
          <w:spacing w:val="5"/>
          <w:w w:val="105"/>
        </w:rPr>
        <w:t>.13</w:t>
      </w:r>
      <w:r>
        <w:rPr>
          <w:rFonts w:ascii="Trebuchet MS"/>
          <w:spacing w:val="-11"/>
          <w:w w:val="105"/>
        </w:rPr>
        <w:t xml:space="preserve"> </w:t>
      </w:r>
      <w:r>
        <w:rPr>
          <w:rFonts w:ascii="Trebuchet MS"/>
          <w:spacing w:val="5"/>
          <w:w w:val="105"/>
          <w:u w:val="single" w:color="000000"/>
        </w:rPr>
        <w:t>ARRANGEMENTS</w:t>
      </w:r>
      <w:r>
        <w:rPr>
          <w:rFonts w:ascii="Trebuchet MS"/>
          <w:spacing w:val="15"/>
          <w:w w:val="105"/>
          <w:u w:val="single" w:color="000000"/>
        </w:rPr>
        <w:t xml:space="preserve"> </w:t>
      </w:r>
      <w:r>
        <w:rPr>
          <w:rFonts w:ascii="Trebuchet MS"/>
          <w:spacing w:val="3"/>
          <w:w w:val="105"/>
          <w:u w:val="single" w:color="000000"/>
        </w:rPr>
        <w:t>FOR</w:t>
      </w:r>
      <w:r>
        <w:rPr>
          <w:rFonts w:ascii="Trebuchet MS"/>
          <w:spacing w:val="5"/>
          <w:w w:val="105"/>
          <w:u w:val="single" w:color="000000"/>
        </w:rPr>
        <w:t xml:space="preserve"> </w:t>
      </w:r>
      <w:r>
        <w:rPr>
          <w:rFonts w:ascii="Trebuchet MS"/>
          <w:w w:val="105"/>
          <w:u w:val="single" w:color="000000"/>
        </w:rPr>
        <w:t>M</w:t>
      </w:r>
      <w:r>
        <w:rPr>
          <w:rFonts w:ascii="Trebuchet MS"/>
          <w:spacing w:val="-36"/>
          <w:w w:val="105"/>
          <w:u w:val="single" w:color="000000"/>
        </w:rPr>
        <w:t xml:space="preserve"> </w:t>
      </w:r>
      <w:r>
        <w:rPr>
          <w:rFonts w:ascii="Trebuchet MS"/>
          <w:w w:val="105"/>
          <w:u w:val="single" w:color="000000"/>
        </w:rPr>
        <w:t>O</w:t>
      </w:r>
      <w:r>
        <w:rPr>
          <w:rFonts w:ascii="Trebuchet MS"/>
          <w:spacing w:val="-41"/>
          <w:w w:val="105"/>
          <w:u w:val="single" w:color="000000"/>
        </w:rPr>
        <w:t xml:space="preserve"> </w:t>
      </w:r>
      <w:r>
        <w:rPr>
          <w:rFonts w:ascii="Trebuchet MS"/>
          <w:w w:val="105"/>
          <w:u w:val="single" w:color="000000"/>
        </w:rPr>
        <w:t>N</w:t>
      </w:r>
      <w:r>
        <w:rPr>
          <w:rFonts w:ascii="Trebuchet MS"/>
          <w:spacing w:val="-41"/>
          <w:w w:val="105"/>
          <w:u w:val="single" w:color="000000"/>
        </w:rPr>
        <w:t xml:space="preserve"> </w:t>
      </w:r>
      <w:r>
        <w:rPr>
          <w:rFonts w:ascii="Trebuchet MS"/>
          <w:w w:val="105"/>
          <w:u w:val="single" w:color="000000"/>
        </w:rPr>
        <w:t>IT</w:t>
      </w:r>
      <w:r>
        <w:rPr>
          <w:rFonts w:ascii="Trebuchet MS"/>
          <w:spacing w:val="-42"/>
          <w:w w:val="105"/>
          <w:u w:val="single" w:color="000000"/>
        </w:rPr>
        <w:t xml:space="preserve"> </w:t>
      </w:r>
      <w:r>
        <w:rPr>
          <w:rFonts w:ascii="Trebuchet MS"/>
          <w:w w:val="105"/>
          <w:u w:val="single" w:color="000000"/>
        </w:rPr>
        <w:t>O</w:t>
      </w:r>
      <w:r>
        <w:rPr>
          <w:rFonts w:ascii="Trebuchet MS"/>
          <w:spacing w:val="-41"/>
          <w:w w:val="105"/>
          <w:u w:val="single" w:color="000000"/>
        </w:rPr>
        <w:t xml:space="preserve"> </w:t>
      </w:r>
      <w:r>
        <w:rPr>
          <w:rFonts w:ascii="Trebuchet MS"/>
          <w:w w:val="105"/>
          <w:u w:val="single" w:color="000000"/>
        </w:rPr>
        <w:t>R</w:t>
      </w:r>
      <w:r>
        <w:rPr>
          <w:rFonts w:ascii="Trebuchet MS"/>
          <w:spacing w:val="-43"/>
          <w:w w:val="105"/>
          <w:u w:val="single" w:color="000000"/>
        </w:rPr>
        <w:t xml:space="preserve"> </w:t>
      </w:r>
      <w:r>
        <w:rPr>
          <w:rFonts w:ascii="Trebuchet MS"/>
          <w:spacing w:val="3"/>
          <w:w w:val="105"/>
          <w:u w:val="single" w:color="000000"/>
        </w:rPr>
        <w:t>IN</w:t>
      </w:r>
      <w:r>
        <w:rPr>
          <w:rFonts w:ascii="Trebuchet MS"/>
          <w:spacing w:val="-43"/>
          <w:w w:val="105"/>
          <w:u w:val="single" w:color="000000"/>
        </w:rPr>
        <w:t xml:space="preserve"> </w:t>
      </w:r>
      <w:r>
        <w:rPr>
          <w:rFonts w:ascii="Trebuchet MS"/>
          <w:w w:val="105"/>
          <w:u w:val="single" w:color="000000"/>
        </w:rPr>
        <w:t>G</w:t>
      </w:r>
      <w:r>
        <w:rPr>
          <w:rFonts w:ascii="Trebuchet MS"/>
          <w:spacing w:val="8"/>
          <w:w w:val="105"/>
          <w:u w:val="single" w:color="000000"/>
        </w:rPr>
        <w:t xml:space="preserve"> </w:t>
      </w:r>
      <w:r>
        <w:rPr>
          <w:rFonts w:ascii="Trebuchet MS"/>
          <w:spacing w:val="3"/>
          <w:w w:val="105"/>
          <w:u w:val="single" w:color="000000"/>
        </w:rPr>
        <w:t>AN</w:t>
      </w:r>
      <w:r>
        <w:rPr>
          <w:rFonts w:ascii="Trebuchet MS"/>
          <w:spacing w:val="-43"/>
          <w:w w:val="105"/>
          <w:u w:val="single" w:color="000000"/>
        </w:rPr>
        <w:t xml:space="preserve"> </w:t>
      </w:r>
      <w:r>
        <w:rPr>
          <w:rFonts w:ascii="Trebuchet MS"/>
          <w:w w:val="105"/>
          <w:u w:val="single" w:color="000000"/>
        </w:rPr>
        <w:t>D</w:t>
      </w:r>
      <w:r>
        <w:rPr>
          <w:rFonts w:ascii="Trebuchet MS"/>
          <w:spacing w:val="8"/>
          <w:w w:val="105"/>
          <w:u w:val="single" w:color="000000"/>
        </w:rPr>
        <w:t xml:space="preserve"> </w:t>
      </w:r>
      <w:r>
        <w:rPr>
          <w:rFonts w:ascii="Trebuchet MS"/>
          <w:w w:val="105"/>
          <w:u w:val="single" w:color="000000"/>
        </w:rPr>
        <w:t>R</w:t>
      </w:r>
      <w:r>
        <w:rPr>
          <w:rFonts w:ascii="Trebuchet MS"/>
          <w:spacing w:val="-52"/>
          <w:w w:val="105"/>
          <w:u w:val="single" w:color="000000"/>
        </w:rPr>
        <w:t xml:space="preserve"> </w:t>
      </w:r>
      <w:r>
        <w:rPr>
          <w:rFonts w:ascii="Trebuchet MS"/>
          <w:spacing w:val="5"/>
          <w:w w:val="105"/>
          <w:u w:val="single" w:color="000000"/>
        </w:rPr>
        <w:t>EV</w:t>
      </w:r>
      <w:r>
        <w:rPr>
          <w:rFonts w:ascii="Trebuchet MS"/>
          <w:spacing w:val="-53"/>
          <w:w w:val="105"/>
          <w:u w:val="single" w:color="000000"/>
        </w:rPr>
        <w:t xml:space="preserve"> </w:t>
      </w:r>
      <w:r>
        <w:rPr>
          <w:rFonts w:ascii="Trebuchet MS"/>
          <w:spacing w:val="8"/>
          <w:w w:val="105"/>
          <w:u w:val="single" w:color="000000"/>
        </w:rPr>
        <w:t>IEW</w:t>
      </w:r>
    </w:p>
    <w:p w:rsidR="00E22020" w:rsidRDefault="00E22020">
      <w:pPr>
        <w:rPr>
          <w:rFonts w:ascii="Trebuchet MS" w:eastAsia="Trebuchet MS" w:hAnsi="Trebuchet MS" w:cs="Trebuchet MS"/>
          <w:sz w:val="20"/>
          <w:szCs w:val="20"/>
        </w:rPr>
      </w:pPr>
    </w:p>
    <w:p w:rsidR="00E22020" w:rsidRDefault="00E22020">
      <w:pPr>
        <w:spacing w:before="11"/>
        <w:rPr>
          <w:rFonts w:ascii="Trebuchet MS" w:eastAsia="Trebuchet MS" w:hAnsi="Trebuchet MS" w:cs="Trebuchet MS"/>
        </w:rPr>
      </w:pPr>
    </w:p>
    <w:p w:rsidR="00E22020" w:rsidRDefault="00016963">
      <w:pPr>
        <w:pStyle w:val="BodyText"/>
        <w:spacing w:before="73"/>
        <w:ind w:left="100"/>
        <w:jc w:val="both"/>
        <w:rPr>
          <w:rFonts w:ascii="Trebuchet MS" w:eastAsia="Trebuchet MS" w:hAnsi="Trebuchet MS" w:cs="Trebuchet MS"/>
        </w:rPr>
      </w:pPr>
      <w:r>
        <w:rPr>
          <w:rFonts w:ascii="Trebuchet MS"/>
        </w:rPr>
        <w:t xml:space="preserve">The </w:t>
      </w:r>
      <w:r>
        <w:rPr>
          <w:rFonts w:ascii="Trebuchet MS"/>
          <w:spacing w:val="6"/>
        </w:rPr>
        <w:t xml:space="preserve">Client </w:t>
      </w:r>
      <w:r>
        <w:rPr>
          <w:rFonts w:ascii="Trebuchet MS"/>
          <w:spacing w:val="4"/>
        </w:rPr>
        <w:t xml:space="preserve">will </w:t>
      </w:r>
      <w:r>
        <w:rPr>
          <w:rFonts w:ascii="Trebuchet MS"/>
          <w:spacing w:val="9"/>
        </w:rPr>
        <w:t xml:space="preserve">conduct </w:t>
      </w:r>
      <w:r>
        <w:rPr>
          <w:rFonts w:ascii="Trebuchet MS"/>
        </w:rPr>
        <w:t xml:space="preserve">a Monthly </w:t>
      </w:r>
      <w:r>
        <w:rPr>
          <w:rFonts w:ascii="Trebuchet MS"/>
          <w:spacing w:val="7"/>
        </w:rPr>
        <w:t xml:space="preserve">Audit </w:t>
      </w:r>
      <w:r>
        <w:rPr>
          <w:rFonts w:ascii="Trebuchet MS"/>
          <w:spacing w:val="3"/>
        </w:rPr>
        <w:t xml:space="preserve">to </w:t>
      </w:r>
      <w:r>
        <w:rPr>
          <w:rFonts w:ascii="Trebuchet MS"/>
          <w:spacing w:val="7"/>
        </w:rPr>
        <w:t xml:space="preserve">audit </w:t>
      </w:r>
      <w:r>
        <w:rPr>
          <w:rFonts w:ascii="Trebuchet MS"/>
          <w:spacing w:val="9"/>
        </w:rPr>
        <w:t xml:space="preserve">compliance </w:t>
      </w:r>
      <w:r>
        <w:rPr>
          <w:rFonts w:ascii="Trebuchet MS"/>
          <w:spacing w:val="5"/>
        </w:rPr>
        <w:t xml:space="preserve">with </w:t>
      </w:r>
      <w:r>
        <w:rPr>
          <w:rFonts w:ascii="Trebuchet MS"/>
        </w:rPr>
        <w:t xml:space="preserve">Construction Regulation 7   </w:t>
      </w:r>
      <w:r>
        <w:rPr>
          <w:rFonts w:ascii="Trebuchet MS"/>
          <w:spacing w:val="30"/>
        </w:rPr>
        <w:t xml:space="preserve"> </w:t>
      </w:r>
      <w:r>
        <w:rPr>
          <w:rFonts w:ascii="Trebuchet MS"/>
          <w:spacing w:val="6"/>
        </w:rPr>
        <w:t>(1)</w:t>
      </w:r>
    </w:p>
    <w:p w:rsidR="00E22020" w:rsidRDefault="00016963">
      <w:pPr>
        <w:pStyle w:val="BodyText"/>
        <w:spacing w:before="34" w:line="276" w:lineRule="auto"/>
        <w:ind w:left="100" w:right="170"/>
        <w:jc w:val="both"/>
        <w:rPr>
          <w:rFonts w:ascii="Trebuchet MS" w:eastAsia="Trebuchet MS" w:hAnsi="Trebuchet MS" w:cs="Trebuchet MS"/>
        </w:rPr>
      </w:pPr>
      <w:r>
        <w:rPr>
          <w:rFonts w:ascii="Trebuchet MS"/>
          <w:spacing w:val="5"/>
        </w:rPr>
        <w:t xml:space="preserve">(d) </w:t>
      </w:r>
      <w:r>
        <w:rPr>
          <w:rFonts w:ascii="Trebuchet MS"/>
          <w:spacing w:val="2"/>
        </w:rPr>
        <w:t xml:space="preserve">to </w:t>
      </w:r>
      <w:r>
        <w:rPr>
          <w:rFonts w:ascii="Trebuchet MS"/>
          <w:spacing w:val="7"/>
        </w:rPr>
        <w:t xml:space="preserve">ensure </w:t>
      </w:r>
      <w:r>
        <w:rPr>
          <w:rFonts w:ascii="Trebuchet MS"/>
          <w:spacing w:val="6"/>
        </w:rPr>
        <w:t xml:space="preserve">that the </w:t>
      </w:r>
      <w:r>
        <w:rPr>
          <w:rFonts w:ascii="Trebuchet MS"/>
          <w:spacing w:val="8"/>
        </w:rPr>
        <w:t xml:space="preserve">Contractor </w:t>
      </w:r>
      <w:r>
        <w:rPr>
          <w:rFonts w:ascii="Trebuchet MS"/>
          <w:spacing w:val="6"/>
        </w:rPr>
        <w:t xml:space="preserve">has </w:t>
      </w:r>
      <w:r>
        <w:rPr>
          <w:rFonts w:ascii="Trebuchet MS"/>
        </w:rPr>
        <w:t xml:space="preserve">implemented </w:t>
      </w:r>
      <w:r>
        <w:rPr>
          <w:rFonts w:ascii="Trebuchet MS"/>
          <w:spacing w:val="7"/>
        </w:rPr>
        <w:t xml:space="preserve">and </w:t>
      </w:r>
      <w:r>
        <w:rPr>
          <w:rFonts w:ascii="Trebuchet MS"/>
        </w:rPr>
        <w:t xml:space="preserve">is maintaining </w:t>
      </w:r>
      <w:r>
        <w:rPr>
          <w:rFonts w:ascii="Trebuchet MS"/>
          <w:spacing w:val="5"/>
        </w:rPr>
        <w:t xml:space="preserve">the </w:t>
      </w:r>
      <w:r>
        <w:rPr>
          <w:rFonts w:ascii="Trebuchet MS"/>
          <w:spacing w:val="8"/>
        </w:rPr>
        <w:t xml:space="preserve">agreed </w:t>
      </w:r>
      <w:r>
        <w:rPr>
          <w:rFonts w:ascii="Trebuchet MS"/>
          <w:spacing w:val="7"/>
        </w:rPr>
        <w:t>and</w:t>
      </w:r>
      <w:r>
        <w:rPr>
          <w:rFonts w:ascii="Trebuchet MS"/>
          <w:spacing w:val="55"/>
        </w:rPr>
        <w:t xml:space="preserve"> </w:t>
      </w:r>
      <w:r>
        <w:rPr>
          <w:rFonts w:ascii="Trebuchet MS"/>
          <w:spacing w:val="8"/>
        </w:rPr>
        <w:t>approved</w:t>
      </w:r>
      <w:r>
        <w:rPr>
          <w:rFonts w:ascii="Trebuchet MS"/>
          <w:w w:val="99"/>
        </w:rPr>
        <w:t xml:space="preserve"> </w:t>
      </w:r>
      <w:r>
        <w:rPr>
          <w:rFonts w:ascii="Trebuchet MS"/>
        </w:rPr>
        <w:t xml:space="preserve">O H </w:t>
      </w:r>
      <w:r>
        <w:rPr>
          <w:rFonts w:ascii="Trebuchet MS"/>
          <w:spacing w:val="6"/>
        </w:rPr>
        <w:t xml:space="preserve">&amp;S </w:t>
      </w:r>
      <w:r>
        <w:rPr>
          <w:rFonts w:ascii="Trebuchet MS"/>
          <w:spacing w:val="7"/>
        </w:rPr>
        <w:t xml:space="preserve">Plan. </w:t>
      </w:r>
      <w:r>
        <w:rPr>
          <w:rFonts w:ascii="Trebuchet MS"/>
          <w:spacing w:val="8"/>
        </w:rPr>
        <w:t xml:space="preserve">Schedule </w:t>
      </w:r>
      <w:r>
        <w:rPr>
          <w:rFonts w:ascii="Trebuchet MS"/>
        </w:rPr>
        <w:t xml:space="preserve">C </w:t>
      </w:r>
      <w:r>
        <w:rPr>
          <w:rFonts w:ascii="Trebuchet MS"/>
          <w:spacing w:val="4"/>
        </w:rPr>
        <w:t xml:space="preserve">will </w:t>
      </w:r>
      <w:r>
        <w:rPr>
          <w:rFonts w:ascii="Trebuchet MS"/>
          <w:spacing w:val="5"/>
        </w:rPr>
        <w:t xml:space="preserve">be </w:t>
      </w:r>
      <w:r>
        <w:rPr>
          <w:rFonts w:ascii="Trebuchet MS"/>
          <w:spacing w:val="8"/>
        </w:rPr>
        <w:t xml:space="preserve">used </w:t>
      </w:r>
      <w:r>
        <w:rPr>
          <w:rFonts w:ascii="Trebuchet MS"/>
          <w:spacing w:val="6"/>
        </w:rPr>
        <w:t xml:space="preserve">as </w:t>
      </w:r>
      <w:r>
        <w:rPr>
          <w:rFonts w:ascii="Trebuchet MS"/>
        </w:rPr>
        <w:t xml:space="preserve">a </w:t>
      </w:r>
      <w:r>
        <w:rPr>
          <w:rFonts w:ascii="Trebuchet MS"/>
          <w:spacing w:val="6"/>
        </w:rPr>
        <w:t xml:space="preserve">form at </w:t>
      </w:r>
      <w:r>
        <w:rPr>
          <w:rFonts w:ascii="Trebuchet MS"/>
          <w:spacing w:val="7"/>
        </w:rPr>
        <w:t xml:space="preserve">when </w:t>
      </w:r>
      <w:r>
        <w:rPr>
          <w:rFonts w:ascii="Trebuchet MS"/>
          <w:spacing w:val="8"/>
        </w:rPr>
        <w:t xml:space="preserve">conducting </w:t>
      </w:r>
      <w:r>
        <w:rPr>
          <w:rFonts w:ascii="Trebuchet MS"/>
          <w:spacing w:val="4"/>
        </w:rPr>
        <w:t xml:space="preserve">the </w:t>
      </w:r>
      <w:r>
        <w:rPr>
          <w:rFonts w:ascii="Trebuchet MS"/>
          <w:spacing w:val="6"/>
        </w:rPr>
        <w:t xml:space="preserve">audit. </w:t>
      </w:r>
      <w:r>
        <w:rPr>
          <w:rFonts w:ascii="Trebuchet MS"/>
          <w:spacing w:val="4"/>
        </w:rPr>
        <w:t>The</w:t>
      </w:r>
      <w:r>
        <w:rPr>
          <w:rFonts w:ascii="Trebuchet MS"/>
          <w:spacing w:val="9"/>
        </w:rPr>
        <w:t xml:space="preserve"> </w:t>
      </w:r>
      <w:r>
        <w:rPr>
          <w:rFonts w:ascii="Trebuchet MS"/>
          <w:spacing w:val="6"/>
        </w:rPr>
        <w:t>Client</w:t>
      </w:r>
      <w:r>
        <w:rPr>
          <w:rFonts w:ascii="Trebuchet MS"/>
          <w:w w:val="99"/>
        </w:rPr>
        <w:t xml:space="preserve"> </w:t>
      </w:r>
      <w:r>
        <w:rPr>
          <w:rFonts w:ascii="Trebuchet MS"/>
          <w:spacing w:val="8"/>
        </w:rPr>
        <w:t xml:space="preserve">reserves </w:t>
      </w:r>
      <w:r>
        <w:rPr>
          <w:rFonts w:ascii="Trebuchet MS"/>
          <w:spacing w:val="5"/>
        </w:rPr>
        <w:t xml:space="preserve">the right </w:t>
      </w:r>
      <w:r>
        <w:rPr>
          <w:rFonts w:ascii="Trebuchet MS"/>
          <w:spacing w:val="2"/>
        </w:rPr>
        <w:t xml:space="preserve">to </w:t>
      </w:r>
      <w:r>
        <w:rPr>
          <w:rFonts w:ascii="Trebuchet MS"/>
          <w:spacing w:val="7"/>
        </w:rPr>
        <w:t xml:space="preserve">conduct other </w:t>
      </w:r>
      <w:r>
        <w:rPr>
          <w:rFonts w:ascii="Trebuchet MS"/>
          <w:spacing w:val="4"/>
        </w:rPr>
        <w:t xml:space="preserve">ad </w:t>
      </w:r>
      <w:r>
        <w:rPr>
          <w:rFonts w:ascii="Trebuchet MS"/>
          <w:spacing w:val="6"/>
        </w:rPr>
        <w:t xml:space="preserve">hoc audits and </w:t>
      </w:r>
      <w:r>
        <w:rPr>
          <w:rFonts w:ascii="Trebuchet MS"/>
          <w:spacing w:val="7"/>
        </w:rPr>
        <w:t xml:space="preserve">inspections </w:t>
      </w:r>
      <w:r>
        <w:rPr>
          <w:rFonts w:ascii="Trebuchet MS"/>
          <w:spacing w:val="5"/>
        </w:rPr>
        <w:t xml:space="preserve">as </w:t>
      </w:r>
      <w:r>
        <w:rPr>
          <w:rFonts w:ascii="Trebuchet MS"/>
          <w:spacing w:val="6"/>
        </w:rPr>
        <w:t xml:space="preserve">deemed </w:t>
      </w:r>
      <w:r>
        <w:rPr>
          <w:rFonts w:ascii="Trebuchet MS"/>
          <w:spacing w:val="69"/>
        </w:rPr>
        <w:t xml:space="preserve"> </w:t>
      </w:r>
      <w:r>
        <w:rPr>
          <w:rFonts w:ascii="Trebuchet MS"/>
          <w:spacing w:val="8"/>
        </w:rPr>
        <w:t>necessary.</w:t>
      </w:r>
    </w:p>
    <w:p w:rsidR="00E22020" w:rsidRDefault="00E22020">
      <w:pPr>
        <w:spacing w:before="2"/>
        <w:rPr>
          <w:rFonts w:ascii="Trebuchet MS" w:eastAsia="Trebuchet MS" w:hAnsi="Trebuchet MS" w:cs="Trebuchet MS"/>
          <w:sz w:val="24"/>
          <w:szCs w:val="24"/>
        </w:rPr>
      </w:pPr>
    </w:p>
    <w:p w:rsidR="00E22020" w:rsidRDefault="00016963">
      <w:pPr>
        <w:pStyle w:val="BodyText"/>
        <w:spacing w:line="276" w:lineRule="auto"/>
        <w:ind w:left="100" w:right="165"/>
        <w:jc w:val="both"/>
        <w:rPr>
          <w:rFonts w:ascii="Trebuchet MS" w:eastAsia="Trebuchet MS" w:hAnsi="Trebuchet MS" w:cs="Trebuchet MS"/>
        </w:rPr>
      </w:pPr>
      <w:r>
        <w:rPr>
          <w:rFonts w:ascii="Trebuchet MS"/>
        </w:rPr>
        <w:t>A</w:t>
      </w:r>
      <w:r>
        <w:rPr>
          <w:rFonts w:ascii="Trebuchet MS"/>
          <w:spacing w:val="-2"/>
        </w:rPr>
        <w:t xml:space="preserve"> </w:t>
      </w:r>
      <w:r>
        <w:rPr>
          <w:rFonts w:ascii="Trebuchet MS"/>
          <w:spacing w:val="8"/>
        </w:rPr>
        <w:t>representative</w:t>
      </w:r>
      <w:r>
        <w:rPr>
          <w:rFonts w:ascii="Trebuchet MS"/>
          <w:spacing w:val="-2"/>
        </w:rPr>
        <w:t xml:space="preserve"> </w:t>
      </w:r>
      <w:r>
        <w:rPr>
          <w:rFonts w:ascii="Trebuchet MS"/>
          <w:spacing w:val="6"/>
        </w:rPr>
        <w:t>of</w:t>
      </w:r>
      <w:r>
        <w:rPr>
          <w:rFonts w:ascii="Trebuchet MS"/>
          <w:spacing w:val="-6"/>
        </w:rPr>
        <w:t xml:space="preserve"> </w:t>
      </w:r>
      <w:r>
        <w:rPr>
          <w:rFonts w:ascii="Trebuchet MS"/>
          <w:spacing w:val="5"/>
        </w:rPr>
        <w:t>the</w:t>
      </w:r>
      <w:r>
        <w:rPr>
          <w:rFonts w:ascii="Trebuchet MS"/>
          <w:spacing w:val="-2"/>
        </w:rPr>
        <w:t xml:space="preserve"> </w:t>
      </w:r>
      <w:r>
        <w:rPr>
          <w:rFonts w:ascii="Trebuchet MS"/>
          <w:spacing w:val="9"/>
        </w:rPr>
        <w:t>Contractor</w:t>
      </w:r>
      <w:r>
        <w:rPr>
          <w:rFonts w:ascii="Trebuchet MS"/>
          <w:spacing w:val="-7"/>
        </w:rPr>
        <w:t xml:space="preserve"> </w:t>
      </w:r>
      <w:r>
        <w:rPr>
          <w:rFonts w:ascii="Trebuchet MS"/>
          <w:spacing w:val="6"/>
        </w:rPr>
        <w:t>shall</w:t>
      </w:r>
      <w:r>
        <w:rPr>
          <w:rFonts w:ascii="Trebuchet MS"/>
          <w:spacing w:val="-10"/>
        </w:rPr>
        <w:t xml:space="preserve"> </w:t>
      </w:r>
      <w:r>
        <w:rPr>
          <w:rFonts w:ascii="Trebuchet MS"/>
          <w:spacing w:val="9"/>
        </w:rPr>
        <w:t>accompany</w:t>
      </w:r>
      <w:r>
        <w:rPr>
          <w:rFonts w:ascii="Trebuchet MS"/>
          <w:spacing w:val="6"/>
        </w:rPr>
        <w:t xml:space="preserve"> </w:t>
      </w:r>
      <w:r>
        <w:rPr>
          <w:rFonts w:ascii="Trebuchet MS"/>
          <w:spacing w:val="5"/>
        </w:rPr>
        <w:t>the</w:t>
      </w:r>
      <w:r>
        <w:rPr>
          <w:rFonts w:ascii="Trebuchet MS"/>
          <w:spacing w:val="-2"/>
        </w:rPr>
        <w:t xml:space="preserve"> </w:t>
      </w:r>
      <w:r>
        <w:rPr>
          <w:rFonts w:ascii="Trebuchet MS"/>
          <w:spacing w:val="6"/>
        </w:rPr>
        <w:t>Client</w:t>
      </w:r>
      <w:r>
        <w:rPr>
          <w:rFonts w:ascii="Trebuchet MS"/>
          <w:spacing w:val="-6"/>
        </w:rPr>
        <w:t xml:space="preserve"> </w:t>
      </w:r>
      <w:r>
        <w:rPr>
          <w:rFonts w:ascii="Trebuchet MS"/>
          <w:spacing w:val="6"/>
        </w:rPr>
        <w:t>on</w:t>
      </w:r>
      <w:r>
        <w:rPr>
          <w:rFonts w:ascii="Trebuchet MS"/>
        </w:rPr>
        <w:t xml:space="preserve"> </w:t>
      </w:r>
      <w:r>
        <w:rPr>
          <w:rFonts w:ascii="Trebuchet MS"/>
          <w:spacing w:val="4"/>
        </w:rPr>
        <w:t>all</w:t>
      </w:r>
      <w:r>
        <w:rPr>
          <w:rFonts w:ascii="Trebuchet MS"/>
          <w:spacing w:val="-10"/>
        </w:rPr>
        <w:t xml:space="preserve"> </w:t>
      </w:r>
      <w:r>
        <w:rPr>
          <w:rFonts w:ascii="Trebuchet MS"/>
          <w:spacing w:val="7"/>
        </w:rPr>
        <w:t>audits</w:t>
      </w:r>
      <w:r>
        <w:rPr>
          <w:rFonts w:ascii="Trebuchet MS"/>
          <w:spacing w:val="2"/>
        </w:rPr>
        <w:t xml:space="preserve"> </w:t>
      </w:r>
      <w:r>
        <w:rPr>
          <w:rFonts w:ascii="Trebuchet MS"/>
          <w:spacing w:val="7"/>
        </w:rPr>
        <w:t>and</w:t>
      </w:r>
      <w:r>
        <w:rPr>
          <w:rFonts w:ascii="Trebuchet MS"/>
          <w:spacing w:val="-5"/>
        </w:rPr>
        <w:t xml:space="preserve"> </w:t>
      </w:r>
      <w:r>
        <w:rPr>
          <w:rFonts w:ascii="Trebuchet MS"/>
          <w:spacing w:val="8"/>
        </w:rPr>
        <w:t>inspections</w:t>
      </w:r>
      <w:r>
        <w:rPr>
          <w:rFonts w:ascii="Trebuchet MS"/>
          <w:spacing w:val="-1"/>
        </w:rPr>
        <w:t xml:space="preserve"> </w:t>
      </w:r>
      <w:r>
        <w:rPr>
          <w:rFonts w:ascii="Trebuchet MS"/>
          <w:spacing w:val="7"/>
        </w:rPr>
        <w:t>and</w:t>
      </w:r>
      <w:r>
        <w:rPr>
          <w:rFonts w:ascii="Trebuchet MS"/>
          <w:w w:val="99"/>
        </w:rPr>
        <w:t xml:space="preserve"> </w:t>
      </w:r>
      <w:r>
        <w:rPr>
          <w:rFonts w:ascii="Trebuchet MS"/>
        </w:rPr>
        <w:t xml:space="preserve">m </w:t>
      </w:r>
      <w:r>
        <w:rPr>
          <w:rFonts w:ascii="Trebuchet MS"/>
          <w:spacing w:val="6"/>
        </w:rPr>
        <w:t xml:space="preserve">ay </w:t>
      </w:r>
      <w:r>
        <w:rPr>
          <w:rFonts w:ascii="Trebuchet MS"/>
          <w:spacing w:val="9"/>
        </w:rPr>
        <w:t xml:space="preserve">conduct </w:t>
      </w:r>
      <w:r>
        <w:rPr>
          <w:rFonts w:ascii="Trebuchet MS"/>
          <w:spacing w:val="4"/>
        </w:rPr>
        <w:t xml:space="preserve">his </w:t>
      </w:r>
      <w:r>
        <w:rPr>
          <w:rFonts w:ascii="Trebuchet MS"/>
          <w:spacing w:val="8"/>
        </w:rPr>
        <w:t xml:space="preserve">own </w:t>
      </w:r>
      <w:r>
        <w:rPr>
          <w:rFonts w:ascii="Trebuchet MS"/>
          <w:spacing w:val="7"/>
        </w:rPr>
        <w:t xml:space="preserve">audit/inspection </w:t>
      </w:r>
      <w:r>
        <w:rPr>
          <w:rFonts w:ascii="Trebuchet MS"/>
          <w:spacing w:val="5"/>
        </w:rPr>
        <w:t xml:space="preserve">at the </w:t>
      </w:r>
      <w:r>
        <w:rPr>
          <w:rFonts w:ascii="Trebuchet MS"/>
          <w:spacing w:val="7"/>
        </w:rPr>
        <w:t xml:space="preserve">same </w:t>
      </w:r>
      <w:r>
        <w:rPr>
          <w:rFonts w:ascii="Trebuchet MS"/>
          <w:spacing w:val="8"/>
        </w:rPr>
        <w:t xml:space="preserve">time. Each </w:t>
      </w:r>
      <w:r>
        <w:rPr>
          <w:rFonts w:ascii="Trebuchet MS"/>
          <w:spacing w:val="7"/>
        </w:rPr>
        <w:t xml:space="preserve">party </w:t>
      </w:r>
      <w:r>
        <w:rPr>
          <w:rFonts w:ascii="Trebuchet MS"/>
          <w:spacing w:val="3"/>
        </w:rPr>
        <w:t xml:space="preserve">will, </w:t>
      </w:r>
      <w:r>
        <w:rPr>
          <w:rFonts w:ascii="Trebuchet MS"/>
          <w:spacing w:val="8"/>
        </w:rPr>
        <w:t>however,</w:t>
      </w:r>
      <w:r>
        <w:rPr>
          <w:rFonts w:ascii="Trebuchet MS"/>
          <w:spacing w:val="16"/>
        </w:rPr>
        <w:t xml:space="preserve"> </w:t>
      </w:r>
      <w:r>
        <w:rPr>
          <w:rFonts w:ascii="Trebuchet MS"/>
          <w:spacing w:val="6"/>
        </w:rPr>
        <w:t>take</w:t>
      </w:r>
      <w:r>
        <w:rPr>
          <w:rFonts w:ascii="Trebuchet MS"/>
          <w:w w:val="99"/>
        </w:rPr>
        <w:t xml:space="preserve"> </w:t>
      </w:r>
      <w:r>
        <w:rPr>
          <w:rFonts w:ascii="Trebuchet MS"/>
          <w:spacing w:val="7"/>
        </w:rPr>
        <w:t xml:space="preserve">responsibility </w:t>
      </w:r>
      <w:r>
        <w:rPr>
          <w:rFonts w:ascii="Trebuchet MS"/>
          <w:spacing w:val="6"/>
        </w:rPr>
        <w:t xml:space="preserve">for </w:t>
      </w:r>
      <w:r>
        <w:rPr>
          <w:rFonts w:ascii="Trebuchet MS"/>
          <w:spacing w:val="5"/>
        </w:rPr>
        <w:t xml:space="preserve">the </w:t>
      </w:r>
      <w:r>
        <w:rPr>
          <w:rFonts w:ascii="Trebuchet MS"/>
          <w:spacing w:val="6"/>
        </w:rPr>
        <w:t xml:space="preserve">results of </w:t>
      </w:r>
      <w:r>
        <w:rPr>
          <w:rFonts w:ascii="Trebuchet MS"/>
          <w:spacing w:val="4"/>
        </w:rPr>
        <w:t xml:space="preserve">his </w:t>
      </w:r>
      <w:r>
        <w:rPr>
          <w:rFonts w:ascii="Trebuchet MS"/>
          <w:spacing w:val="7"/>
        </w:rPr>
        <w:t>own audit/inspection</w:t>
      </w:r>
      <w:r>
        <w:rPr>
          <w:rFonts w:ascii="Trebuchet MS"/>
          <w:spacing w:val="70"/>
        </w:rPr>
        <w:t xml:space="preserve"> </w:t>
      </w:r>
      <w:r>
        <w:rPr>
          <w:rFonts w:ascii="Trebuchet MS"/>
          <w:spacing w:val="8"/>
        </w:rPr>
        <w:t>results.</w:t>
      </w:r>
    </w:p>
    <w:p w:rsidR="00E22020" w:rsidRDefault="00E22020">
      <w:pPr>
        <w:rPr>
          <w:rFonts w:ascii="Trebuchet MS" w:eastAsia="Trebuchet MS" w:hAnsi="Trebuchet MS" w:cs="Trebuchet MS"/>
          <w:sz w:val="20"/>
          <w:szCs w:val="20"/>
        </w:rPr>
      </w:pPr>
    </w:p>
    <w:p w:rsidR="00E22020" w:rsidRDefault="00E22020">
      <w:pPr>
        <w:spacing w:before="6"/>
        <w:rPr>
          <w:rFonts w:ascii="Trebuchet MS" w:eastAsia="Trebuchet MS" w:hAnsi="Trebuchet MS" w:cs="Trebuchet MS"/>
          <w:sz w:val="28"/>
          <w:szCs w:val="28"/>
        </w:rPr>
      </w:pPr>
    </w:p>
    <w:p w:rsidR="00E22020" w:rsidRDefault="00016963">
      <w:pPr>
        <w:pStyle w:val="BodyText"/>
        <w:ind w:left="100"/>
        <w:jc w:val="both"/>
        <w:rPr>
          <w:rFonts w:ascii="Trebuchet MS" w:eastAsia="Trebuchet MS" w:hAnsi="Trebuchet MS" w:cs="Trebuchet MS"/>
        </w:rPr>
      </w:pPr>
      <w:r>
        <w:rPr>
          <w:rFonts w:ascii="Trebuchet MS"/>
          <w:spacing w:val="4"/>
        </w:rPr>
        <w:t xml:space="preserve">A.14 </w:t>
      </w:r>
      <w:r>
        <w:rPr>
          <w:rFonts w:ascii="Trebuchet MS"/>
          <w:u w:val="single" w:color="000000"/>
        </w:rPr>
        <w:t>MEASUREMENT AND</w:t>
      </w:r>
      <w:r>
        <w:rPr>
          <w:rFonts w:ascii="Trebuchet MS"/>
          <w:spacing w:val="-6"/>
          <w:u w:val="single" w:color="000000"/>
        </w:rPr>
        <w:t xml:space="preserve"> </w:t>
      </w:r>
      <w:r>
        <w:rPr>
          <w:rFonts w:ascii="Trebuchet MS"/>
          <w:u w:val="single" w:color="000000"/>
        </w:rPr>
        <w:t>PAYMENT</w:t>
      </w:r>
    </w:p>
    <w:p w:rsidR="00E22020" w:rsidRDefault="00E22020">
      <w:pPr>
        <w:spacing w:before="11"/>
        <w:rPr>
          <w:rFonts w:ascii="Trebuchet MS" w:eastAsia="Trebuchet MS" w:hAnsi="Trebuchet MS" w:cs="Trebuchet MS"/>
          <w:sz w:val="19"/>
          <w:szCs w:val="19"/>
        </w:rPr>
      </w:pPr>
    </w:p>
    <w:p w:rsidR="00E22020" w:rsidRDefault="00016963">
      <w:pPr>
        <w:pStyle w:val="BodyText"/>
        <w:spacing w:before="73" w:line="276" w:lineRule="auto"/>
        <w:ind w:left="100" w:right="168"/>
        <w:jc w:val="both"/>
        <w:rPr>
          <w:rFonts w:ascii="Trebuchet MS" w:eastAsia="Trebuchet MS" w:hAnsi="Trebuchet MS" w:cs="Trebuchet MS"/>
        </w:rPr>
      </w:pPr>
      <w:r>
        <w:rPr>
          <w:rFonts w:ascii="Trebuchet MS"/>
          <w:spacing w:val="7"/>
        </w:rPr>
        <w:t>Payment</w:t>
      </w:r>
      <w:r>
        <w:rPr>
          <w:rFonts w:ascii="Trebuchet MS"/>
          <w:spacing w:val="18"/>
        </w:rPr>
        <w:t xml:space="preserve"> </w:t>
      </w:r>
      <w:r>
        <w:rPr>
          <w:rFonts w:ascii="Trebuchet MS"/>
          <w:spacing w:val="7"/>
        </w:rPr>
        <w:t>for</w:t>
      </w:r>
      <w:r>
        <w:rPr>
          <w:rFonts w:ascii="Trebuchet MS"/>
          <w:spacing w:val="19"/>
        </w:rPr>
        <w:t xml:space="preserve"> </w:t>
      </w:r>
      <w:r>
        <w:rPr>
          <w:rFonts w:ascii="Trebuchet MS"/>
          <w:spacing w:val="6"/>
        </w:rPr>
        <w:t>the</w:t>
      </w:r>
      <w:r>
        <w:rPr>
          <w:rFonts w:ascii="Trebuchet MS"/>
          <w:spacing w:val="24"/>
        </w:rPr>
        <w:t xml:space="preserve"> </w:t>
      </w:r>
      <w:r>
        <w:rPr>
          <w:rFonts w:ascii="Trebuchet MS"/>
          <w:spacing w:val="6"/>
        </w:rPr>
        <w:t>Contractor's</w:t>
      </w:r>
      <w:r>
        <w:rPr>
          <w:rFonts w:ascii="Trebuchet MS"/>
          <w:spacing w:val="26"/>
        </w:rPr>
        <w:t xml:space="preserve"> </w:t>
      </w:r>
      <w:r>
        <w:rPr>
          <w:rFonts w:ascii="Trebuchet MS"/>
          <w:spacing w:val="7"/>
        </w:rPr>
        <w:t>obligations</w:t>
      </w:r>
      <w:r>
        <w:rPr>
          <w:rFonts w:ascii="Trebuchet MS"/>
          <w:spacing w:val="23"/>
        </w:rPr>
        <w:t xml:space="preserve"> </w:t>
      </w:r>
      <w:r>
        <w:rPr>
          <w:rFonts w:ascii="Trebuchet MS"/>
          <w:spacing w:val="2"/>
        </w:rPr>
        <w:t>in</w:t>
      </w:r>
      <w:r>
        <w:rPr>
          <w:rFonts w:ascii="Trebuchet MS"/>
          <w:spacing w:val="24"/>
        </w:rPr>
        <w:t xml:space="preserve"> </w:t>
      </w:r>
      <w:r>
        <w:rPr>
          <w:rFonts w:ascii="Trebuchet MS"/>
          <w:spacing w:val="9"/>
        </w:rPr>
        <w:t>respect</w:t>
      </w:r>
      <w:r>
        <w:rPr>
          <w:rFonts w:ascii="Trebuchet MS"/>
          <w:spacing w:val="18"/>
        </w:rPr>
        <w:t xml:space="preserve"> </w:t>
      </w:r>
      <w:r>
        <w:rPr>
          <w:rFonts w:ascii="Trebuchet MS"/>
          <w:spacing w:val="6"/>
        </w:rPr>
        <w:t>of</w:t>
      </w:r>
      <w:r>
        <w:rPr>
          <w:rFonts w:ascii="Trebuchet MS"/>
          <w:spacing w:val="23"/>
        </w:rPr>
        <w:t xml:space="preserve"> </w:t>
      </w:r>
      <w:r>
        <w:rPr>
          <w:rFonts w:ascii="Trebuchet MS"/>
          <w:spacing w:val="6"/>
        </w:rPr>
        <w:t>the</w:t>
      </w:r>
      <w:r>
        <w:rPr>
          <w:rFonts w:ascii="Trebuchet MS"/>
          <w:spacing w:val="24"/>
        </w:rPr>
        <w:t xml:space="preserve"> </w:t>
      </w:r>
      <w:r>
        <w:rPr>
          <w:rFonts w:ascii="Trebuchet MS"/>
        </w:rPr>
        <w:t>Occupational</w:t>
      </w:r>
      <w:r>
        <w:rPr>
          <w:rFonts w:ascii="Trebuchet MS"/>
          <w:spacing w:val="14"/>
        </w:rPr>
        <w:t xml:space="preserve"> </w:t>
      </w:r>
      <w:r>
        <w:rPr>
          <w:rFonts w:ascii="Trebuchet MS"/>
        </w:rPr>
        <w:t>Health</w:t>
      </w:r>
      <w:r>
        <w:rPr>
          <w:rFonts w:ascii="Trebuchet MS"/>
          <w:spacing w:val="26"/>
        </w:rPr>
        <w:t xml:space="preserve"> </w:t>
      </w:r>
      <w:r>
        <w:rPr>
          <w:rFonts w:ascii="Trebuchet MS"/>
          <w:spacing w:val="6"/>
        </w:rPr>
        <w:t>and</w:t>
      </w:r>
      <w:r>
        <w:rPr>
          <w:rFonts w:ascii="Trebuchet MS"/>
          <w:spacing w:val="24"/>
        </w:rPr>
        <w:t xml:space="preserve"> </w:t>
      </w:r>
      <w:r>
        <w:rPr>
          <w:rFonts w:ascii="Trebuchet MS"/>
          <w:spacing w:val="7"/>
        </w:rPr>
        <w:t>Safety</w:t>
      </w:r>
      <w:r>
        <w:rPr>
          <w:rFonts w:ascii="Trebuchet MS"/>
          <w:spacing w:val="18"/>
        </w:rPr>
        <w:t xml:space="preserve"> </w:t>
      </w:r>
      <w:r>
        <w:rPr>
          <w:rFonts w:ascii="Trebuchet MS"/>
          <w:spacing w:val="7"/>
        </w:rPr>
        <w:t>Act</w:t>
      </w:r>
      <w:r>
        <w:rPr>
          <w:rFonts w:ascii="Trebuchet MS"/>
          <w:w w:val="99"/>
        </w:rPr>
        <w:t xml:space="preserve"> </w:t>
      </w:r>
      <w:r>
        <w:rPr>
          <w:rFonts w:ascii="Trebuchet MS"/>
          <w:spacing w:val="7"/>
        </w:rPr>
        <w:t xml:space="preserve">and </w:t>
      </w:r>
      <w:r>
        <w:rPr>
          <w:rFonts w:ascii="Trebuchet MS"/>
          <w:spacing w:val="8"/>
        </w:rPr>
        <w:t xml:space="preserve">Construction Regulations </w:t>
      </w:r>
      <w:r>
        <w:rPr>
          <w:rFonts w:ascii="Trebuchet MS"/>
          <w:spacing w:val="6"/>
        </w:rPr>
        <w:t xml:space="preserve">shall </w:t>
      </w:r>
      <w:r>
        <w:rPr>
          <w:rFonts w:ascii="Trebuchet MS"/>
          <w:spacing w:val="5"/>
        </w:rPr>
        <w:t xml:space="preserve">be </w:t>
      </w:r>
      <w:r>
        <w:rPr>
          <w:rFonts w:ascii="Trebuchet MS"/>
        </w:rPr>
        <w:t xml:space="preserve">made </w:t>
      </w:r>
      <w:r>
        <w:rPr>
          <w:rFonts w:ascii="Trebuchet MS"/>
          <w:spacing w:val="8"/>
        </w:rPr>
        <w:t xml:space="preserve">through </w:t>
      </w:r>
      <w:r>
        <w:rPr>
          <w:rFonts w:ascii="Trebuchet MS"/>
          <w:spacing w:val="6"/>
        </w:rPr>
        <w:t xml:space="preserve">three </w:t>
      </w:r>
      <w:r>
        <w:rPr>
          <w:rFonts w:ascii="Trebuchet MS"/>
          <w:spacing w:val="9"/>
        </w:rPr>
        <w:t xml:space="preserve">payment </w:t>
      </w:r>
      <w:r>
        <w:rPr>
          <w:rFonts w:ascii="Trebuchet MS"/>
          <w:spacing w:val="5"/>
        </w:rPr>
        <w:t xml:space="preserve">item </w:t>
      </w:r>
      <w:r>
        <w:rPr>
          <w:rFonts w:ascii="Trebuchet MS"/>
        </w:rPr>
        <w:t xml:space="preserve">s </w:t>
      </w:r>
      <w:r>
        <w:rPr>
          <w:rFonts w:ascii="Trebuchet MS"/>
          <w:spacing w:val="8"/>
        </w:rPr>
        <w:t>described</w:t>
      </w:r>
      <w:r>
        <w:rPr>
          <w:rFonts w:ascii="Trebuchet MS"/>
          <w:spacing w:val="10"/>
        </w:rPr>
        <w:t xml:space="preserve"> </w:t>
      </w:r>
      <w:r>
        <w:rPr>
          <w:rFonts w:ascii="Trebuchet MS"/>
          <w:spacing w:val="8"/>
        </w:rPr>
        <w:t>below.</w:t>
      </w:r>
      <w:r>
        <w:rPr>
          <w:rFonts w:ascii="Trebuchet MS"/>
          <w:w w:val="99"/>
        </w:rPr>
        <w:t xml:space="preserve"> </w:t>
      </w:r>
      <w:r>
        <w:rPr>
          <w:rFonts w:ascii="Trebuchet MS"/>
        </w:rPr>
        <w:t xml:space="preserve">The </w:t>
      </w:r>
      <w:r>
        <w:rPr>
          <w:rFonts w:ascii="Trebuchet MS"/>
          <w:spacing w:val="6"/>
        </w:rPr>
        <w:t xml:space="preserve">three </w:t>
      </w:r>
      <w:r>
        <w:rPr>
          <w:rFonts w:ascii="Trebuchet MS"/>
          <w:spacing w:val="8"/>
        </w:rPr>
        <w:t xml:space="preserve">payment </w:t>
      </w:r>
      <w:r>
        <w:rPr>
          <w:rFonts w:ascii="Trebuchet MS"/>
          <w:spacing w:val="5"/>
        </w:rPr>
        <w:t xml:space="preserve">item </w:t>
      </w:r>
      <w:r>
        <w:rPr>
          <w:rFonts w:ascii="Trebuchet MS"/>
        </w:rPr>
        <w:t xml:space="preserve">s </w:t>
      </w:r>
      <w:r>
        <w:rPr>
          <w:rFonts w:ascii="Trebuchet MS"/>
          <w:spacing w:val="7"/>
        </w:rPr>
        <w:t xml:space="preserve">together </w:t>
      </w:r>
      <w:r>
        <w:rPr>
          <w:rFonts w:ascii="Trebuchet MS"/>
          <w:spacing w:val="6"/>
        </w:rPr>
        <w:t xml:space="preserve">shall </w:t>
      </w:r>
      <w:r>
        <w:rPr>
          <w:rFonts w:ascii="Trebuchet MS"/>
          <w:spacing w:val="7"/>
        </w:rPr>
        <w:t xml:space="preserve">include </w:t>
      </w:r>
      <w:r>
        <w:rPr>
          <w:rFonts w:ascii="Trebuchet MS"/>
          <w:spacing w:val="5"/>
        </w:rPr>
        <w:t xml:space="preserve">full </w:t>
      </w:r>
      <w:r>
        <w:rPr>
          <w:rFonts w:ascii="Trebuchet MS"/>
          <w:spacing w:val="10"/>
        </w:rPr>
        <w:t xml:space="preserve">compensation </w:t>
      </w:r>
      <w:r>
        <w:rPr>
          <w:rFonts w:ascii="Trebuchet MS"/>
          <w:spacing w:val="6"/>
        </w:rPr>
        <w:t xml:space="preserve">for </w:t>
      </w:r>
      <w:r>
        <w:rPr>
          <w:rFonts w:ascii="Trebuchet MS"/>
          <w:spacing w:val="4"/>
        </w:rPr>
        <w:t xml:space="preserve">all </w:t>
      </w:r>
      <w:r>
        <w:rPr>
          <w:rFonts w:ascii="Trebuchet MS"/>
          <w:spacing w:val="8"/>
        </w:rPr>
        <w:t>personnel</w:t>
      </w:r>
      <w:r>
        <w:rPr>
          <w:rFonts w:ascii="Trebuchet MS"/>
          <w:spacing w:val="31"/>
        </w:rPr>
        <w:t xml:space="preserve"> </w:t>
      </w:r>
      <w:r>
        <w:rPr>
          <w:rFonts w:ascii="Trebuchet MS"/>
          <w:spacing w:val="6"/>
        </w:rPr>
        <w:t>(including</w:t>
      </w:r>
      <w:r>
        <w:rPr>
          <w:rFonts w:ascii="Trebuchet MS"/>
          <w:w w:val="99"/>
        </w:rPr>
        <w:t xml:space="preserve"> </w:t>
      </w:r>
      <w:r>
        <w:rPr>
          <w:rFonts w:ascii="Trebuchet MS"/>
        </w:rPr>
        <w:t xml:space="preserve">a </w:t>
      </w:r>
      <w:r>
        <w:rPr>
          <w:rFonts w:ascii="Trebuchet MS"/>
          <w:spacing w:val="7"/>
        </w:rPr>
        <w:t xml:space="preserve">dedicated </w:t>
      </w:r>
      <w:r>
        <w:rPr>
          <w:rFonts w:ascii="Trebuchet MS"/>
          <w:spacing w:val="5"/>
        </w:rPr>
        <w:t xml:space="preserve">full </w:t>
      </w:r>
      <w:r>
        <w:rPr>
          <w:rFonts w:ascii="Trebuchet MS"/>
        </w:rPr>
        <w:t xml:space="preserve">time </w:t>
      </w:r>
      <w:r>
        <w:rPr>
          <w:rFonts w:ascii="Trebuchet MS"/>
          <w:spacing w:val="8"/>
        </w:rPr>
        <w:t xml:space="preserve">Construction </w:t>
      </w:r>
      <w:r>
        <w:rPr>
          <w:rFonts w:ascii="Trebuchet MS"/>
          <w:spacing w:val="7"/>
        </w:rPr>
        <w:t xml:space="preserve">Safety </w:t>
      </w:r>
      <w:r>
        <w:rPr>
          <w:rFonts w:ascii="Trebuchet MS"/>
        </w:rPr>
        <w:t xml:space="preserve">Officer), </w:t>
      </w:r>
      <w:r>
        <w:rPr>
          <w:rFonts w:ascii="Trebuchet MS"/>
          <w:spacing w:val="8"/>
        </w:rPr>
        <w:t xml:space="preserve">costs </w:t>
      </w:r>
      <w:r>
        <w:rPr>
          <w:rFonts w:ascii="Trebuchet MS"/>
          <w:spacing w:val="7"/>
        </w:rPr>
        <w:t xml:space="preserve">and incidentals </w:t>
      </w:r>
      <w:r>
        <w:rPr>
          <w:rFonts w:ascii="Trebuchet MS"/>
        </w:rPr>
        <w:t xml:space="preserve">in </w:t>
      </w:r>
      <w:r>
        <w:rPr>
          <w:rFonts w:ascii="Trebuchet MS"/>
          <w:spacing w:val="9"/>
        </w:rPr>
        <w:t>respect</w:t>
      </w:r>
      <w:r>
        <w:rPr>
          <w:rFonts w:ascii="Trebuchet MS"/>
          <w:spacing w:val="15"/>
        </w:rPr>
        <w:t xml:space="preserve"> </w:t>
      </w:r>
      <w:r>
        <w:rPr>
          <w:rFonts w:ascii="Trebuchet MS"/>
          <w:spacing w:val="5"/>
        </w:rPr>
        <w:t>of</w:t>
      </w:r>
      <w:r>
        <w:rPr>
          <w:rFonts w:ascii="Trebuchet MS"/>
          <w:w w:val="99"/>
        </w:rPr>
        <w:t xml:space="preserve"> </w:t>
      </w:r>
      <w:r>
        <w:rPr>
          <w:rFonts w:ascii="Trebuchet MS"/>
          <w:spacing w:val="9"/>
        </w:rPr>
        <w:t>compliance</w:t>
      </w:r>
      <w:r>
        <w:rPr>
          <w:rFonts w:ascii="Trebuchet MS"/>
          <w:spacing w:val="78"/>
        </w:rPr>
        <w:t xml:space="preserve"> </w:t>
      </w:r>
      <w:r>
        <w:rPr>
          <w:rFonts w:ascii="Trebuchet MS"/>
          <w:spacing w:val="5"/>
        </w:rPr>
        <w:t xml:space="preserve">with </w:t>
      </w:r>
      <w:r>
        <w:rPr>
          <w:rFonts w:ascii="Trebuchet MS"/>
          <w:spacing w:val="7"/>
        </w:rPr>
        <w:t xml:space="preserve">and </w:t>
      </w:r>
      <w:r>
        <w:rPr>
          <w:rFonts w:ascii="Trebuchet MS"/>
          <w:spacing w:val="8"/>
        </w:rPr>
        <w:t xml:space="preserve">enforcement </w:t>
      </w:r>
      <w:r>
        <w:rPr>
          <w:rFonts w:ascii="Trebuchet MS"/>
          <w:spacing w:val="6"/>
        </w:rPr>
        <w:t xml:space="preserve">of </w:t>
      </w:r>
      <w:r>
        <w:rPr>
          <w:rFonts w:ascii="Trebuchet MS"/>
          <w:spacing w:val="5"/>
        </w:rPr>
        <w:t xml:space="preserve">the </w:t>
      </w:r>
      <w:r>
        <w:rPr>
          <w:rFonts w:ascii="Trebuchet MS"/>
          <w:spacing w:val="7"/>
        </w:rPr>
        <w:t xml:space="preserve">Health </w:t>
      </w:r>
      <w:r>
        <w:rPr>
          <w:rFonts w:ascii="Trebuchet MS"/>
          <w:spacing w:val="6"/>
        </w:rPr>
        <w:t xml:space="preserve">and  </w:t>
      </w:r>
      <w:r>
        <w:rPr>
          <w:rFonts w:ascii="Trebuchet MS"/>
          <w:spacing w:val="7"/>
        </w:rPr>
        <w:t xml:space="preserve">Safety  </w:t>
      </w:r>
      <w:r>
        <w:rPr>
          <w:rFonts w:ascii="Trebuchet MS"/>
        </w:rPr>
        <w:t xml:space="preserve">specifications,  </w:t>
      </w:r>
      <w:r>
        <w:rPr>
          <w:rFonts w:ascii="Trebuchet MS"/>
          <w:spacing w:val="7"/>
        </w:rPr>
        <w:t>which</w:t>
      </w:r>
      <w:r>
        <w:rPr>
          <w:rFonts w:ascii="Trebuchet MS"/>
          <w:spacing w:val="48"/>
        </w:rPr>
        <w:t xml:space="preserve"> </w:t>
      </w:r>
      <w:r>
        <w:rPr>
          <w:rFonts w:ascii="Trebuchet MS"/>
          <w:spacing w:val="6"/>
        </w:rPr>
        <w:t>shall</w:t>
      </w:r>
      <w:r>
        <w:rPr>
          <w:rFonts w:ascii="Trebuchet MS"/>
          <w:w w:val="99"/>
        </w:rPr>
        <w:t xml:space="preserve"> </w:t>
      </w:r>
      <w:r>
        <w:rPr>
          <w:rFonts w:ascii="Trebuchet MS"/>
          <w:spacing w:val="6"/>
        </w:rPr>
        <w:t xml:space="preserve">include for </w:t>
      </w:r>
      <w:r>
        <w:rPr>
          <w:rFonts w:ascii="Trebuchet MS"/>
          <w:spacing w:val="5"/>
        </w:rPr>
        <w:t xml:space="preserve">the </w:t>
      </w:r>
      <w:r>
        <w:rPr>
          <w:rFonts w:ascii="Trebuchet MS"/>
          <w:spacing w:val="10"/>
        </w:rPr>
        <w:t xml:space="preserve">compilation, </w:t>
      </w:r>
      <w:r>
        <w:rPr>
          <w:rFonts w:ascii="Trebuchet MS"/>
          <w:spacing w:val="8"/>
        </w:rPr>
        <w:t xml:space="preserve">presentation, </w:t>
      </w:r>
      <w:r>
        <w:rPr>
          <w:rFonts w:ascii="Trebuchet MS"/>
          <w:spacing w:val="6"/>
        </w:rPr>
        <w:t xml:space="preserve">implementation </w:t>
      </w:r>
      <w:r>
        <w:rPr>
          <w:rFonts w:ascii="Trebuchet MS"/>
          <w:spacing w:val="7"/>
        </w:rPr>
        <w:t xml:space="preserve">and  </w:t>
      </w:r>
      <w:r>
        <w:rPr>
          <w:rFonts w:ascii="Trebuchet MS"/>
        </w:rPr>
        <w:t xml:space="preserve">maintenance  </w:t>
      </w:r>
      <w:r>
        <w:rPr>
          <w:rFonts w:ascii="Trebuchet MS"/>
          <w:spacing w:val="6"/>
        </w:rPr>
        <w:t>of  the</w:t>
      </w:r>
      <w:r>
        <w:rPr>
          <w:rFonts w:ascii="Trebuchet MS"/>
          <w:spacing w:val="40"/>
        </w:rPr>
        <w:t xml:space="preserve"> </w:t>
      </w:r>
      <w:r>
        <w:rPr>
          <w:rFonts w:ascii="Trebuchet MS"/>
          <w:spacing w:val="5"/>
        </w:rPr>
        <w:t>site</w:t>
      </w:r>
      <w:r>
        <w:rPr>
          <w:rFonts w:ascii="Trebuchet MS"/>
          <w:w w:val="99"/>
        </w:rPr>
        <w:t xml:space="preserve"> </w:t>
      </w:r>
      <w:r>
        <w:rPr>
          <w:rFonts w:ascii="Trebuchet MS"/>
          <w:spacing w:val="7"/>
        </w:rPr>
        <w:t xml:space="preserve">Health </w:t>
      </w:r>
      <w:r>
        <w:rPr>
          <w:rFonts w:ascii="Trebuchet MS"/>
          <w:spacing w:val="6"/>
        </w:rPr>
        <w:t xml:space="preserve">and </w:t>
      </w:r>
      <w:r>
        <w:rPr>
          <w:rFonts w:ascii="Trebuchet MS"/>
          <w:spacing w:val="7"/>
        </w:rPr>
        <w:t xml:space="preserve">Safety </w:t>
      </w:r>
      <w:r>
        <w:rPr>
          <w:rFonts w:ascii="Trebuchet MS"/>
          <w:spacing w:val="6"/>
        </w:rPr>
        <w:t xml:space="preserve">Plan </w:t>
      </w:r>
      <w:r>
        <w:rPr>
          <w:rFonts w:ascii="Trebuchet MS"/>
          <w:spacing w:val="5"/>
        </w:rPr>
        <w:t xml:space="preserve">as </w:t>
      </w:r>
      <w:r>
        <w:rPr>
          <w:rFonts w:ascii="Trebuchet MS"/>
          <w:spacing w:val="7"/>
        </w:rPr>
        <w:t xml:space="preserve">contemplated </w:t>
      </w:r>
      <w:r>
        <w:rPr>
          <w:rFonts w:ascii="Trebuchet MS"/>
        </w:rPr>
        <w:t xml:space="preserve">in </w:t>
      </w:r>
      <w:r>
        <w:rPr>
          <w:rFonts w:ascii="Trebuchet MS"/>
          <w:spacing w:val="8"/>
        </w:rPr>
        <w:t xml:space="preserve">Regulation </w:t>
      </w:r>
      <w:r>
        <w:rPr>
          <w:rFonts w:ascii="Trebuchet MS"/>
        </w:rPr>
        <w:t xml:space="preserve">5 </w:t>
      </w:r>
      <w:r>
        <w:rPr>
          <w:rFonts w:ascii="Trebuchet MS"/>
          <w:spacing w:val="6"/>
        </w:rPr>
        <w:t xml:space="preserve">of </w:t>
      </w:r>
      <w:r>
        <w:rPr>
          <w:rFonts w:ascii="Trebuchet MS"/>
          <w:spacing w:val="5"/>
        </w:rPr>
        <w:t xml:space="preserve">the </w:t>
      </w:r>
      <w:r>
        <w:rPr>
          <w:rFonts w:ascii="Trebuchet MS"/>
          <w:spacing w:val="8"/>
        </w:rPr>
        <w:t>Construction</w:t>
      </w:r>
      <w:r>
        <w:rPr>
          <w:rFonts w:ascii="Trebuchet MS"/>
          <w:spacing w:val="45"/>
        </w:rPr>
        <w:t xml:space="preserve"> </w:t>
      </w:r>
      <w:r>
        <w:rPr>
          <w:rFonts w:ascii="Trebuchet MS"/>
          <w:spacing w:val="8"/>
        </w:rPr>
        <w:t>Regulations.</w:t>
      </w:r>
    </w:p>
    <w:p w:rsidR="00E22020" w:rsidRDefault="00E22020">
      <w:pPr>
        <w:spacing w:line="276" w:lineRule="auto"/>
        <w:jc w:val="both"/>
        <w:rPr>
          <w:rFonts w:ascii="Trebuchet MS" w:eastAsia="Trebuchet MS" w:hAnsi="Trebuchet MS" w:cs="Trebuchet MS"/>
        </w:rPr>
        <w:sectPr w:rsidR="00E22020">
          <w:headerReference w:type="even" r:id="rId142"/>
          <w:footerReference w:type="even" r:id="rId143"/>
          <w:pgSz w:w="11930" w:h="16850"/>
          <w:pgMar w:top="460" w:right="900" w:bottom="280" w:left="1580" w:header="0" w:footer="0" w:gutter="0"/>
          <w:cols w:space="720"/>
        </w:sectPr>
      </w:pPr>
    </w:p>
    <w:p w:rsidR="00E22020" w:rsidRDefault="00016963">
      <w:pPr>
        <w:pStyle w:val="BodyText"/>
        <w:spacing w:before="47" w:line="276" w:lineRule="auto"/>
        <w:ind w:left="100" w:right="116"/>
        <w:rPr>
          <w:rFonts w:ascii="Trebuchet MS" w:eastAsia="Trebuchet MS" w:hAnsi="Trebuchet MS" w:cs="Trebuchet MS"/>
        </w:rPr>
      </w:pPr>
      <w:r>
        <w:rPr>
          <w:rFonts w:ascii="Trebuchet MS"/>
        </w:rPr>
        <w:lastRenderedPageBreak/>
        <w:t xml:space="preserve">In </w:t>
      </w:r>
      <w:r>
        <w:rPr>
          <w:rFonts w:ascii="Trebuchet MS"/>
          <w:spacing w:val="7"/>
        </w:rPr>
        <w:t xml:space="preserve">tendering </w:t>
      </w:r>
      <w:r>
        <w:rPr>
          <w:rFonts w:ascii="Trebuchet MS"/>
          <w:spacing w:val="6"/>
        </w:rPr>
        <w:t xml:space="preserve">rates for </w:t>
      </w:r>
      <w:r>
        <w:rPr>
          <w:rFonts w:ascii="Trebuchet MS"/>
          <w:spacing w:val="5"/>
        </w:rPr>
        <w:t xml:space="preserve">the </w:t>
      </w:r>
      <w:r>
        <w:rPr>
          <w:rFonts w:ascii="Trebuchet MS"/>
          <w:spacing w:val="6"/>
        </w:rPr>
        <w:t xml:space="preserve">three </w:t>
      </w:r>
      <w:r>
        <w:rPr>
          <w:rFonts w:ascii="Trebuchet MS"/>
          <w:spacing w:val="3"/>
        </w:rPr>
        <w:t xml:space="preserve">items </w:t>
      </w:r>
      <w:r>
        <w:rPr>
          <w:rFonts w:ascii="Trebuchet MS"/>
          <w:spacing w:val="5"/>
        </w:rPr>
        <w:t xml:space="preserve">the </w:t>
      </w:r>
      <w:r>
        <w:rPr>
          <w:rFonts w:ascii="Trebuchet MS"/>
          <w:spacing w:val="7"/>
        </w:rPr>
        <w:t xml:space="preserve">Contractor shall </w:t>
      </w:r>
      <w:r>
        <w:rPr>
          <w:rFonts w:ascii="Trebuchet MS"/>
          <w:spacing w:val="8"/>
        </w:rPr>
        <w:t xml:space="preserve">ensure </w:t>
      </w:r>
      <w:r>
        <w:rPr>
          <w:rFonts w:ascii="Trebuchet MS"/>
          <w:spacing w:val="7"/>
        </w:rPr>
        <w:t xml:space="preserve">that  </w:t>
      </w:r>
      <w:r>
        <w:rPr>
          <w:rFonts w:ascii="Trebuchet MS"/>
          <w:spacing w:val="5"/>
        </w:rPr>
        <w:t xml:space="preserve">the  </w:t>
      </w:r>
      <w:r>
        <w:rPr>
          <w:rFonts w:ascii="Trebuchet MS"/>
          <w:spacing w:val="7"/>
        </w:rPr>
        <w:t xml:space="preserve">sum  </w:t>
      </w:r>
      <w:r>
        <w:rPr>
          <w:rFonts w:ascii="Trebuchet MS"/>
          <w:spacing w:val="6"/>
        </w:rPr>
        <w:t>of</w:t>
      </w:r>
      <w:r>
        <w:rPr>
          <w:rFonts w:ascii="Trebuchet MS"/>
          <w:spacing w:val="22"/>
        </w:rPr>
        <w:t xml:space="preserve"> </w:t>
      </w:r>
      <w:r>
        <w:rPr>
          <w:rFonts w:ascii="Trebuchet MS"/>
          <w:spacing w:val="5"/>
        </w:rPr>
        <w:t>the</w:t>
      </w:r>
      <w:r>
        <w:rPr>
          <w:rFonts w:ascii="Trebuchet MS"/>
          <w:w w:val="99"/>
        </w:rPr>
        <w:t xml:space="preserve"> </w:t>
      </w:r>
      <w:r>
        <w:rPr>
          <w:rFonts w:ascii="Trebuchet MS"/>
          <w:spacing w:val="7"/>
        </w:rPr>
        <w:t xml:space="preserve">amounts </w:t>
      </w:r>
      <w:r>
        <w:rPr>
          <w:rFonts w:ascii="Trebuchet MS"/>
          <w:spacing w:val="5"/>
        </w:rPr>
        <w:t xml:space="preserve">for the </w:t>
      </w:r>
      <w:r>
        <w:rPr>
          <w:rFonts w:ascii="Trebuchet MS"/>
          <w:spacing w:val="6"/>
        </w:rPr>
        <w:t xml:space="preserve">three </w:t>
      </w:r>
      <w:r>
        <w:rPr>
          <w:rFonts w:ascii="Trebuchet MS"/>
          <w:spacing w:val="4"/>
        </w:rPr>
        <w:t xml:space="preserve">item </w:t>
      </w:r>
      <w:r>
        <w:rPr>
          <w:rFonts w:ascii="Trebuchet MS"/>
        </w:rPr>
        <w:t xml:space="preserve">s </w:t>
      </w:r>
      <w:r>
        <w:rPr>
          <w:rFonts w:ascii="Trebuchet MS"/>
          <w:spacing w:val="6"/>
        </w:rPr>
        <w:t xml:space="preserve">shall not </w:t>
      </w:r>
      <w:r>
        <w:rPr>
          <w:rFonts w:ascii="Trebuchet MS"/>
          <w:spacing w:val="5"/>
        </w:rPr>
        <w:t xml:space="preserve">be </w:t>
      </w:r>
      <w:r>
        <w:rPr>
          <w:rFonts w:ascii="Trebuchet MS"/>
          <w:spacing w:val="6"/>
        </w:rPr>
        <w:t xml:space="preserve">less than one </w:t>
      </w:r>
      <w:r>
        <w:rPr>
          <w:rFonts w:ascii="Trebuchet MS"/>
          <w:spacing w:val="8"/>
        </w:rPr>
        <w:t xml:space="preserve">percent </w:t>
      </w:r>
      <w:r>
        <w:rPr>
          <w:rFonts w:ascii="Trebuchet MS"/>
          <w:spacing w:val="4"/>
        </w:rPr>
        <w:t xml:space="preserve">(1%) </w:t>
      </w:r>
      <w:r>
        <w:rPr>
          <w:rFonts w:ascii="Trebuchet MS"/>
          <w:spacing w:val="6"/>
        </w:rPr>
        <w:t xml:space="preserve">of the </w:t>
      </w:r>
      <w:r>
        <w:rPr>
          <w:rFonts w:ascii="Trebuchet MS"/>
          <w:spacing w:val="10"/>
        </w:rPr>
        <w:t xml:space="preserve">Tender </w:t>
      </w:r>
      <w:r>
        <w:rPr>
          <w:rFonts w:ascii="Trebuchet MS"/>
          <w:spacing w:val="47"/>
        </w:rPr>
        <w:t xml:space="preserve"> </w:t>
      </w:r>
      <w:r>
        <w:rPr>
          <w:rFonts w:ascii="Trebuchet MS"/>
          <w:spacing w:val="10"/>
        </w:rPr>
        <w:t>Amount.</w:t>
      </w:r>
    </w:p>
    <w:p w:rsidR="00E22020" w:rsidRDefault="00E22020">
      <w:pPr>
        <w:rPr>
          <w:rFonts w:ascii="Trebuchet MS" w:eastAsia="Trebuchet MS" w:hAnsi="Trebuchet MS" w:cs="Trebuchet MS"/>
          <w:sz w:val="20"/>
          <w:szCs w:val="20"/>
        </w:rPr>
      </w:pPr>
    </w:p>
    <w:p w:rsidR="00E22020" w:rsidRDefault="00016963">
      <w:pPr>
        <w:pStyle w:val="BodyText"/>
        <w:spacing w:before="180"/>
        <w:ind w:left="100"/>
        <w:jc w:val="both"/>
        <w:rPr>
          <w:rFonts w:ascii="Trebuchet MS" w:eastAsia="Trebuchet MS" w:hAnsi="Trebuchet MS" w:cs="Trebuchet MS"/>
        </w:rPr>
      </w:pPr>
      <w:r>
        <w:rPr>
          <w:rFonts w:ascii="Trebuchet MS"/>
          <w:spacing w:val="4"/>
          <w:w w:val="105"/>
        </w:rPr>
        <w:t>Item</w:t>
      </w:r>
      <w:r>
        <w:rPr>
          <w:rFonts w:ascii="Trebuchet MS"/>
          <w:spacing w:val="9"/>
          <w:w w:val="105"/>
        </w:rPr>
        <w:t xml:space="preserve"> </w:t>
      </w:r>
      <w:r>
        <w:rPr>
          <w:rFonts w:ascii="Trebuchet MS"/>
          <w:spacing w:val="5"/>
          <w:w w:val="105"/>
        </w:rPr>
        <w:t>1.A.1</w:t>
      </w:r>
    </w:p>
    <w:p w:rsidR="00E22020" w:rsidRDefault="00016963">
      <w:pPr>
        <w:pStyle w:val="BodyText"/>
        <w:spacing w:before="109" w:line="276" w:lineRule="auto"/>
        <w:ind w:left="100" w:right="116"/>
        <w:rPr>
          <w:rFonts w:ascii="Trebuchet MS" w:eastAsia="Trebuchet MS" w:hAnsi="Trebuchet MS" w:cs="Trebuchet MS"/>
        </w:rPr>
      </w:pPr>
      <w:r>
        <w:rPr>
          <w:rFonts w:ascii="Trebuchet MS"/>
          <w:spacing w:val="8"/>
          <w:w w:val="110"/>
        </w:rPr>
        <w:t>Contractor's</w:t>
      </w:r>
      <w:r>
        <w:rPr>
          <w:rFonts w:ascii="Trebuchet MS"/>
          <w:spacing w:val="-17"/>
          <w:w w:val="110"/>
        </w:rPr>
        <w:t xml:space="preserve"> </w:t>
      </w:r>
      <w:r>
        <w:rPr>
          <w:rFonts w:ascii="Trebuchet MS"/>
          <w:spacing w:val="5"/>
          <w:w w:val="110"/>
        </w:rPr>
        <w:t>initial</w:t>
      </w:r>
      <w:r>
        <w:rPr>
          <w:rFonts w:ascii="Trebuchet MS"/>
          <w:spacing w:val="-17"/>
          <w:w w:val="110"/>
        </w:rPr>
        <w:t xml:space="preserve"> </w:t>
      </w:r>
      <w:r>
        <w:rPr>
          <w:rFonts w:ascii="Trebuchet MS"/>
          <w:spacing w:val="8"/>
          <w:w w:val="110"/>
        </w:rPr>
        <w:t>obligations</w:t>
      </w:r>
      <w:r>
        <w:rPr>
          <w:rFonts w:ascii="Trebuchet MS"/>
          <w:spacing w:val="-15"/>
          <w:w w:val="110"/>
        </w:rPr>
        <w:t xml:space="preserve"> </w:t>
      </w:r>
      <w:r>
        <w:rPr>
          <w:rFonts w:ascii="Trebuchet MS"/>
          <w:w w:val="110"/>
        </w:rPr>
        <w:t>in</w:t>
      </w:r>
      <w:r>
        <w:rPr>
          <w:rFonts w:ascii="Trebuchet MS"/>
          <w:spacing w:val="-15"/>
          <w:w w:val="110"/>
        </w:rPr>
        <w:t xml:space="preserve"> </w:t>
      </w:r>
      <w:r>
        <w:rPr>
          <w:rFonts w:ascii="Trebuchet MS"/>
          <w:spacing w:val="8"/>
          <w:w w:val="110"/>
        </w:rPr>
        <w:t>respect</w:t>
      </w:r>
      <w:r>
        <w:rPr>
          <w:rFonts w:ascii="Trebuchet MS"/>
          <w:spacing w:val="-12"/>
          <w:w w:val="110"/>
        </w:rPr>
        <w:t xml:space="preserve"> </w:t>
      </w:r>
      <w:r>
        <w:rPr>
          <w:rFonts w:ascii="Trebuchet MS"/>
          <w:spacing w:val="5"/>
          <w:w w:val="110"/>
        </w:rPr>
        <w:t>of</w:t>
      </w:r>
      <w:r>
        <w:rPr>
          <w:rFonts w:ascii="Trebuchet MS"/>
          <w:spacing w:val="-18"/>
          <w:w w:val="110"/>
        </w:rPr>
        <w:t xml:space="preserve"> </w:t>
      </w:r>
      <w:r>
        <w:rPr>
          <w:rFonts w:ascii="Trebuchet MS"/>
          <w:spacing w:val="6"/>
          <w:w w:val="110"/>
        </w:rPr>
        <w:t>the</w:t>
      </w:r>
      <w:r>
        <w:rPr>
          <w:rFonts w:ascii="Trebuchet MS"/>
          <w:spacing w:val="-15"/>
          <w:w w:val="110"/>
        </w:rPr>
        <w:t xml:space="preserve"> </w:t>
      </w:r>
      <w:r>
        <w:rPr>
          <w:rFonts w:ascii="Trebuchet MS"/>
          <w:w w:val="110"/>
        </w:rPr>
        <w:t>Occupational</w:t>
      </w:r>
      <w:r>
        <w:rPr>
          <w:rFonts w:ascii="Trebuchet MS"/>
          <w:spacing w:val="-18"/>
          <w:w w:val="110"/>
        </w:rPr>
        <w:t xml:space="preserve"> </w:t>
      </w:r>
      <w:r>
        <w:rPr>
          <w:rFonts w:ascii="Trebuchet MS"/>
          <w:spacing w:val="7"/>
          <w:w w:val="110"/>
        </w:rPr>
        <w:t>Health</w:t>
      </w:r>
      <w:r>
        <w:rPr>
          <w:rFonts w:ascii="Trebuchet MS"/>
          <w:spacing w:val="-9"/>
          <w:w w:val="110"/>
        </w:rPr>
        <w:t xml:space="preserve"> </w:t>
      </w:r>
      <w:r>
        <w:rPr>
          <w:rFonts w:ascii="Trebuchet MS"/>
          <w:spacing w:val="6"/>
          <w:w w:val="110"/>
        </w:rPr>
        <w:t>and</w:t>
      </w:r>
      <w:r>
        <w:rPr>
          <w:rFonts w:ascii="Trebuchet MS"/>
          <w:spacing w:val="-9"/>
          <w:w w:val="110"/>
        </w:rPr>
        <w:t xml:space="preserve"> </w:t>
      </w:r>
      <w:r>
        <w:rPr>
          <w:rFonts w:ascii="Trebuchet MS"/>
          <w:spacing w:val="7"/>
          <w:w w:val="110"/>
        </w:rPr>
        <w:t>Safety</w:t>
      </w:r>
      <w:r>
        <w:rPr>
          <w:rFonts w:ascii="Trebuchet MS"/>
          <w:spacing w:val="-8"/>
          <w:w w:val="110"/>
        </w:rPr>
        <w:t xml:space="preserve"> </w:t>
      </w:r>
      <w:r>
        <w:rPr>
          <w:rFonts w:ascii="Trebuchet MS"/>
          <w:spacing w:val="6"/>
          <w:w w:val="110"/>
        </w:rPr>
        <w:t>Act</w:t>
      </w:r>
      <w:r>
        <w:rPr>
          <w:rFonts w:ascii="Trebuchet MS"/>
          <w:spacing w:val="-3"/>
          <w:w w:val="110"/>
        </w:rPr>
        <w:t xml:space="preserve"> </w:t>
      </w:r>
      <w:r>
        <w:rPr>
          <w:rFonts w:ascii="Trebuchet MS"/>
          <w:spacing w:val="7"/>
          <w:w w:val="110"/>
        </w:rPr>
        <w:t>and</w:t>
      </w:r>
      <w:r>
        <w:rPr>
          <w:rFonts w:ascii="Trebuchet MS"/>
          <w:w w:val="107"/>
        </w:rPr>
        <w:t xml:space="preserve"> </w:t>
      </w:r>
      <w:r>
        <w:rPr>
          <w:rFonts w:ascii="Trebuchet MS"/>
          <w:spacing w:val="8"/>
          <w:w w:val="110"/>
        </w:rPr>
        <w:t>Construction Regulations</w:t>
      </w:r>
      <w:r>
        <w:rPr>
          <w:rFonts w:ascii="Trebuchet MS"/>
          <w:spacing w:val="-28"/>
          <w:w w:val="110"/>
        </w:rPr>
        <w:t xml:space="preserve"> </w:t>
      </w:r>
      <w:r>
        <w:rPr>
          <w:rFonts w:ascii="Trebuchet MS"/>
          <w:spacing w:val="10"/>
          <w:w w:val="110"/>
        </w:rPr>
        <w:t>(Sum)</w:t>
      </w:r>
    </w:p>
    <w:p w:rsidR="00E22020" w:rsidRDefault="00E22020">
      <w:pPr>
        <w:spacing w:before="1"/>
        <w:rPr>
          <w:rFonts w:ascii="Trebuchet MS" w:eastAsia="Trebuchet MS" w:hAnsi="Trebuchet MS" w:cs="Trebuchet MS"/>
          <w:sz w:val="23"/>
          <w:szCs w:val="23"/>
        </w:rPr>
      </w:pPr>
    </w:p>
    <w:p w:rsidR="00E22020" w:rsidRDefault="00016963">
      <w:pPr>
        <w:pStyle w:val="BodyText"/>
        <w:ind w:left="100"/>
        <w:jc w:val="both"/>
        <w:rPr>
          <w:rFonts w:ascii="Trebuchet MS" w:eastAsia="Trebuchet MS" w:hAnsi="Trebuchet MS" w:cs="Trebuchet MS"/>
        </w:rPr>
      </w:pPr>
      <w:r>
        <w:rPr>
          <w:rFonts w:ascii="Trebuchet MS"/>
          <w:spacing w:val="-13"/>
        </w:rPr>
        <w:t xml:space="preserve">The </w:t>
      </w:r>
      <w:r>
        <w:rPr>
          <w:rFonts w:ascii="Trebuchet MS"/>
          <w:spacing w:val="5"/>
        </w:rPr>
        <w:t xml:space="preserve">full </w:t>
      </w:r>
      <w:r>
        <w:rPr>
          <w:rFonts w:ascii="Trebuchet MS"/>
          <w:spacing w:val="7"/>
        </w:rPr>
        <w:t xml:space="preserve">amount </w:t>
      </w:r>
      <w:r>
        <w:rPr>
          <w:rFonts w:ascii="Trebuchet MS"/>
          <w:spacing w:val="3"/>
        </w:rPr>
        <w:t xml:space="preserve">will </w:t>
      </w:r>
      <w:r>
        <w:rPr>
          <w:rFonts w:ascii="Trebuchet MS"/>
          <w:spacing w:val="5"/>
        </w:rPr>
        <w:t xml:space="preserve">be </w:t>
      </w:r>
      <w:r>
        <w:rPr>
          <w:rFonts w:ascii="Trebuchet MS"/>
          <w:spacing w:val="6"/>
        </w:rPr>
        <w:t xml:space="preserve">paid </w:t>
      </w:r>
      <w:r>
        <w:rPr>
          <w:rFonts w:ascii="Trebuchet MS"/>
        </w:rPr>
        <w:t xml:space="preserve">in </w:t>
      </w:r>
      <w:r>
        <w:rPr>
          <w:rFonts w:ascii="Trebuchet MS"/>
          <w:spacing w:val="6"/>
        </w:rPr>
        <w:t xml:space="preserve">one </w:t>
      </w:r>
      <w:r>
        <w:rPr>
          <w:rFonts w:ascii="Trebuchet MS"/>
        </w:rPr>
        <w:t xml:space="preserve">installment </w:t>
      </w:r>
      <w:r>
        <w:rPr>
          <w:rFonts w:ascii="Trebuchet MS"/>
          <w:spacing w:val="6"/>
        </w:rPr>
        <w:t xml:space="preserve">only </w:t>
      </w:r>
      <w:r>
        <w:rPr>
          <w:rFonts w:ascii="Trebuchet MS"/>
          <w:spacing w:val="7"/>
        </w:rPr>
        <w:t>once:-</w:t>
      </w:r>
    </w:p>
    <w:p w:rsidR="00E22020" w:rsidRDefault="00E22020">
      <w:pPr>
        <w:spacing w:before="10"/>
        <w:rPr>
          <w:rFonts w:ascii="Trebuchet MS" w:eastAsia="Trebuchet MS" w:hAnsi="Trebuchet MS" w:cs="Trebuchet MS"/>
          <w:sz w:val="25"/>
          <w:szCs w:val="25"/>
        </w:rPr>
      </w:pPr>
    </w:p>
    <w:p w:rsidR="00E22020" w:rsidRDefault="00016963" w:rsidP="00A72E99">
      <w:pPr>
        <w:pStyle w:val="ListParagraph"/>
        <w:numPr>
          <w:ilvl w:val="0"/>
          <w:numId w:val="15"/>
        </w:numPr>
        <w:tabs>
          <w:tab w:val="left" w:pos="528"/>
        </w:tabs>
        <w:spacing w:line="278" w:lineRule="auto"/>
        <w:ind w:right="208" w:hanging="427"/>
        <w:rPr>
          <w:rFonts w:ascii="Trebuchet MS" w:eastAsia="Trebuchet MS" w:hAnsi="Trebuchet MS" w:cs="Trebuchet MS"/>
          <w:sz w:val="20"/>
          <w:szCs w:val="20"/>
        </w:rPr>
      </w:pPr>
      <w:r>
        <w:rPr>
          <w:rFonts w:ascii="Trebuchet MS"/>
          <w:spacing w:val="-13"/>
          <w:sz w:val="20"/>
        </w:rPr>
        <w:t xml:space="preserve">The </w:t>
      </w:r>
      <w:r>
        <w:rPr>
          <w:rFonts w:ascii="Trebuchet MS"/>
          <w:spacing w:val="7"/>
          <w:sz w:val="20"/>
        </w:rPr>
        <w:t xml:space="preserve">Contractor </w:t>
      </w:r>
      <w:r>
        <w:rPr>
          <w:rFonts w:ascii="Trebuchet MS"/>
          <w:spacing w:val="6"/>
          <w:sz w:val="20"/>
        </w:rPr>
        <w:t xml:space="preserve">has </w:t>
      </w:r>
      <w:r>
        <w:rPr>
          <w:rFonts w:ascii="Trebuchet MS"/>
          <w:spacing w:val="5"/>
          <w:sz w:val="20"/>
        </w:rPr>
        <w:t xml:space="preserve">notified the </w:t>
      </w:r>
      <w:r>
        <w:rPr>
          <w:rFonts w:ascii="Trebuchet MS"/>
          <w:spacing w:val="8"/>
          <w:sz w:val="20"/>
        </w:rPr>
        <w:t xml:space="preserve">Provincial </w:t>
      </w:r>
      <w:r>
        <w:rPr>
          <w:rFonts w:ascii="Trebuchet MS"/>
          <w:spacing w:val="6"/>
          <w:sz w:val="20"/>
        </w:rPr>
        <w:t xml:space="preserve">Director of </w:t>
      </w:r>
      <w:r>
        <w:rPr>
          <w:rFonts w:ascii="Trebuchet MS"/>
          <w:spacing w:val="5"/>
          <w:sz w:val="20"/>
        </w:rPr>
        <w:t xml:space="preserve">the </w:t>
      </w:r>
      <w:r>
        <w:rPr>
          <w:rFonts w:ascii="Trebuchet MS"/>
          <w:spacing w:val="8"/>
          <w:sz w:val="20"/>
        </w:rPr>
        <w:t xml:space="preserve">Department </w:t>
      </w:r>
      <w:r>
        <w:rPr>
          <w:rFonts w:ascii="Trebuchet MS"/>
          <w:spacing w:val="5"/>
          <w:sz w:val="20"/>
        </w:rPr>
        <w:t xml:space="preserve">of </w:t>
      </w:r>
      <w:proofErr w:type="spellStart"/>
      <w:r>
        <w:rPr>
          <w:rFonts w:ascii="Trebuchet MS"/>
          <w:spacing w:val="8"/>
          <w:sz w:val="20"/>
        </w:rPr>
        <w:t>Labour</w:t>
      </w:r>
      <w:proofErr w:type="spellEnd"/>
      <w:r>
        <w:rPr>
          <w:rFonts w:ascii="Trebuchet MS"/>
          <w:spacing w:val="8"/>
          <w:sz w:val="20"/>
        </w:rPr>
        <w:t xml:space="preserve"> </w:t>
      </w:r>
      <w:r>
        <w:rPr>
          <w:rFonts w:ascii="Trebuchet MS"/>
          <w:spacing w:val="2"/>
          <w:sz w:val="20"/>
        </w:rPr>
        <w:t>in</w:t>
      </w:r>
      <w:r>
        <w:rPr>
          <w:rFonts w:ascii="Trebuchet MS"/>
          <w:w w:val="99"/>
          <w:sz w:val="20"/>
        </w:rPr>
        <w:t xml:space="preserve"> </w:t>
      </w:r>
      <w:r>
        <w:rPr>
          <w:rFonts w:ascii="Trebuchet MS"/>
          <w:spacing w:val="5"/>
          <w:sz w:val="20"/>
        </w:rPr>
        <w:t>writing of the</w:t>
      </w:r>
      <w:r>
        <w:rPr>
          <w:rFonts w:ascii="Trebuchet MS"/>
          <w:spacing w:val="32"/>
          <w:sz w:val="20"/>
        </w:rPr>
        <w:t xml:space="preserve"> </w:t>
      </w:r>
      <w:r>
        <w:rPr>
          <w:rFonts w:ascii="Trebuchet MS"/>
          <w:spacing w:val="8"/>
          <w:sz w:val="20"/>
        </w:rPr>
        <w:t>project.</w:t>
      </w:r>
    </w:p>
    <w:p w:rsidR="00E22020" w:rsidRDefault="00016963" w:rsidP="00A72E99">
      <w:pPr>
        <w:pStyle w:val="ListParagraph"/>
        <w:numPr>
          <w:ilvl w:val="0"/>
          <w:numId w:val="15"/>
        </w:numPr>
        <w:tabs>
          <w:tab w:val="left" w:pos="528"/>
        </w:tabs>
        <w:spacing w:before="59" w:line="278" w:lineRule="auto"/>
        <w:ind w:right="208" w:hanging="427"/>
        <w:rPr>
          <w:rFonts w:ascii="Trebuchet MS" w:eastAsia="Trebuchet MS" w:hAnsi="Trebuchet MS" w:cs="Trebuchet MS"/>
          <w:sz w:val="20"/>
          <w:szCs w:val="20"/>
        </w:rPr>
      </w:pPr>
      <w:r>
        <w:rPr>
          <w:rFonts w:ascii="Trebuchet MS"/>
          <w:spacing w:val="-13"/>
          <w:sz w:val="20"/>
        </w:rPr>
        <w:t xml:space="preserve">The </w:t>
      </w:r>
      <w:r>
        <w:rPr>
          <w:rFonts w:ascii="Trebuchet MS"/>
          <w:spacing w:val="7"/>
          <w:sz w:val="20"/>
        </w:rPr>
        <w:t xml:space="preserve">Contractor has </w:t>
      </w:r>
      <w:r>
        <w:rPr>
          <w:rFonts w:ascii="Trebuchet MS"/>
          <w:spacing w:val="4"/>
          <w:sz w:val="20"/>
        </w:rPr>
        <w:t xml:space="preserve">made </w:t>
      </w:r>
      <w:r>
        <w:rPr>
          <w:rFonts w:ascii="Trebuchet MS"/>
          <w:spacing w:val="5"/>
          <w:sz w:val="20"/>
        </w:rPr>
        <w:t xml:space="preserve">the </w:t>
      </w:r>
      <w:r>
        <w:rPr>
          <w:rFonts w:ascii="Trebuchet MS"/>
          <w:spacing w:val="7"/>
          <w:sz w:val="20"/>
        </w:rPr>
        <w:t xml:space="preserve">required </w:t>
      </w:r>
      <w:r>
        <w:rPr>
          <w:rFonts w:ascii="Trebuchet MS"/>
          <w:spacing w:val="4"/>
          <w:sz w:val="20"/>
        </w:rPr>
        <w:t xml:space="preserve">initial </w:t>
      </w:r>
      <w:r>
        <w:rPr>
          <w:rFonts w:ascii="Trebuchet MS"/>
          <w:spacing w:val="10"/>
          <w:sz w:val="20"/>
        </w:rPr>
        <w:t xml:space="preserve">Appointments </w:t>
      </w:r>
      <w:r>
        <w:rPr>
          <w:rFonts w:ascii="Trebuchet MS"/>
          <w:spacing w:val="6"/>
          <w:sz w:val="20"/>
        </w:rPr>
        <w:t xml:space="preserve">of </w:t>
      </w:r>
      <w:r>
        <w:rPr>
          <w:rFonts w:ascii="Trebuchet MS"/>
          <w:spacing w:val="9"/>
          <w:sz w:val="20"/>
        </w:rPr>
        <w:t xml:space="preserve">Employees </w:t>
      </w:r>
      <w:r>
        <w:rPr>
          <w:rFonts w:ascii="Trebuchet MS"/>
          <w:spacing w:val="7"/>
          <w:sz w:val="20"/>
        </w:rPr>
        <w:t>and</w:t>
      </w:r>
      <w:r>
        <w:rPr>
          <w:rFonts w:ascii="Trebuchet MS"/>
          <w:spacing w:val="27"/>
          <w:sz w:val="20"/>
        </w:rPr>
        <w:t xml:space="preserve"> </w:t>
      </w:r>
      <w:r>
        <w:rPr>
          <w:rFonts w:ascii="Trebuchet MS"/>
          <w:spacing w:val="8"/>
          <w:sz w:val="20"/>
        </w:rPr>
        <w:t>Sub-</w:t>
      </w:r>
      <w:r>
        <w:rPr>
          <w:rFonts w:ascii="Trebuchet MS"/>
          <w:w w:val="99"/>
          <w:sz w:val="20"/>
        </w:rPr>
        <w:t xml:space="preserve"> </w:t>
      </w:r>
      <w:r>
        <w:rPr>
          <w:rFonts w:ascii="Trebuchet MS"/>
          <w:sz w:val="20"/>
        </w:rPr>
        <w:t>Contractors.</w:t>
      </w:r>
    </w:p>
    <w:p w:rsidR="00E22020" w:rsidRDefault="00016963" w:rsidP="00A72E99">
      <w:pPr>
        <w:pStyle w:val="ListParagraph"/>
        <w:numPr>
          <w:ilvl w:val="0"/>
          <w:numId w:val="15"/>
        </w:numPr>
        <w:tabs>
          <w:tab w:val="left" w:pos="588"/>
        </w:tabs>
        <w:spacing w:line="229" w:lineRule="exact"/>
        <w:ind w:left="587" w:hanging="487"/>
        <w:jc w:val="both"/>
        <w:rPr>
          <w:rFonts w:ascii="Trebuchet MS" w:eastAsia="Trebuchet MS" w:hAnsi="Trebuchet MS" w:cs="Trebuchet MS"/>
          <w:sz w:val="20"/>
          <w:szCs w:val="20"/>
        </w:rPr>
      </w:pPr>
      <w:r>
        <w:rPr>
          <w:rFonts w:ascii="Trebuchet MS"/>
          <w:spacing w:val="-13"/>
          <w:sz w:val="20"/>
        </w:rPr>
        <w:t xml:space="preserve">The </w:t>
      </w:r>
      <w:r>
        <w:rPr>
          <w:rFonts w:ascii="Trebuchet MS"/>
          <w:spacing w:val="6"/>
          <w:sz w:val="20"/>
        </w:rPr>
        <w:t xml:space="preserve">Client </w:t>
      </w:r>
      <w:r>
        <w:rPr>
          <w:rFonts w:ascii="Trebuchet MS"/>
          <w:spacing w:val="7"/>
          <w:sz w:val="20"/>
        </w:rPr>
        <w:t xml:space="preserve">has </w:t>
      </w:r>
      <w:r>
        <w:rPr>
          <w:rFonts w:ascii="Trebuchet MS"/>
          <w:spacing w:val="8"/>
          <w:sz w:val="20"/>
        </w:rPr>
        <w:t xml:space="preserve">approved </w:t>
      </w:r>
      <w:r>
        <w:rPr>
          <w:rFonts w:ascii="Trebuchet MS"/>
          <w:spacing w:val="4"/>
          <w:sz w:val="20"/>
        </w:rPr>
        <w:t xml:space="preserve">the </w:t>
      </w:r>
      <w:r>
        <w:rPr>
          <w:rFonts w:ascii="Trebuchet MS"/>
          <w:spacing w:val="8"/>
          <w:sz w:val="20"/>
        </w:rPr>
        <w:t xml:space="preserve">Contractor's </w:t>
      </w:r>
      <w:r>
        <w:rPr>
          <w:rFonts w:ascii="Trebuchet MS"/>
          <w:spacing w:val="4"/>
          <w:sz w:val="20"/>
        </w:rPr>
        <w:t xml:space="preserve">Health </w:t>
      </w:r>
      <w:r>
        <w:rPr>
          <w:rFonts w:ascii="Trebuchet MS"/>
          <w:spacing w:val="6"/>
          <w:sz w:val="20"/>
        </w:rPr>
        <w:t xml:space="preserve">and </w:t>
      </w:r>
      <w:r>
        <w:rPr>
          <w:rFonts w:ascii="Trebuchet MS"/>
          <w:spacing w:val="7"/>
          <w:sz w:val="20"/>
        </w:rPr>
        <w:t>Safety</w:t>
      </w:r>
      <w:r>
        <w:rPr>
          <w:rFonts w:ascii="Trebuchet MS"/>
          <w:spacing w:val="67"/>
          <w:sz w:val="20"/>
        </w:rPr>
        <w:t xml:space="preserve"> </w:t>
      </w:r>
      <w:r>
        <w:rPr>
          <w:rFonts w:ascii="Trebuchet MS"/>
          <w:spacing w:val="7"/>
          <w:sz w:val="20"/>
        </w:rPr>
        <w:t>Plan.</w:t>
      </w:r>
    </w:p>
    <w:p w:rsidR="00E22020" w:rsidRDefault="00016963" w:rsidP="00A72E99">
      <w:pPr>
        <w:pStyle w:val="ListParagraph"/>
        <w:numPr>
          <w:ilvl w:val="0"/>
          <w:numId w:val="15"/>
        </w:numPr>
        <w:tabs>
          <w:tab w:val="left" w:pos="528"/>
        </w:tabs>
        <w:spacing w:before="99"/>
        <w:ind w:hanging="427"/>
        <w:jc w:val="both"/>
        <w:rPr>
          <w:rFonts w:ascii="Trebuchet MS" w:eastAsia="Trebuchet MS" w:hAnsi="Trebuchet MS" w:cs="Trebuchet MS"/>
          <w:sz w:val="20"/>
          <w:szCs w:val="20"/>
        </w:rPr>
      </w:pPr>
      <w:r>
        <w:rPr>
          <w:rFonts w:ascii="Trebuchet MS"/>
          <w:spacing w:val="-13"/>
          <w:sz w:val="20"/>
        </w:rPr>
        <w:t xml:space="preserve">The </w:t>
      </w:r>
      <w:r>
        <w:rPr>
          <w:rFonts w:ascii="Trebuchet MS"/>
          <w:spacing w:val="8"/>
          <w:sz w:val="20"/>
        </w:rPr>
        <w:t xml:space="preserve">Contractor </w:t>
      </w:r>
      <w:r>
        <w:rPr>
          <w:rFonts w:ascii="Trebuchet MS"/>
          <w:spacing w:val="6"/>
          <w:sz w:val="20"/>
        </w:rPr>
        <w:t xml:space="preserve">has </w:t>
      </w:r>
      <w:r>
        <w:rPr>
          <w:rFonts w:ascii="Trebuchet MS"/>
          <w:spacing w:val="7"/>
          <w:sz w:val="20"/>
        </w:rPr>
        <w:t xml:space="preserve">set </w:t>
      </w:r>
      <w:r>
        <w:rPr>
          <w:rFonts w:ascii="Trebuchet MS"/>
          <w:spacing w:val="4"/>
          <w:sz w:val="20"/>
        </w:rPr>
        <w:t xml:space="preserve">up his Health </w:t>
      </w:r>
      <w:r>
        <w:rPr>
          <w:rFonts w:ascii="Trebuchet MS"/>
          <w:spacing w:val="6"/>
          <w:sz w:val="20"/>
        </w:rPr>
        <w:t xml:space="preserve">and </w:t>
      </w:r>
      <w:r>
        <w:rPr>
          <w:rFonts w:ascii="Trebuchet MS"/>
          <w:spacing w:val="7"/>
          <w:sz w:val="20"/>
        </w:rPr>
        <w:t>Safety</w:t>
      </w:r>
      <w:r>
        <w:rPr>
          <w:rFonts w:ascii="Trebuchet MS"/>
          <w:spacing w:val="68"/>
          <w:sz w:val="20"/>
        </w:rPr>
        <w:t xml:space="preserve"> </w:t>
      </w:r>
      <w:r>
        <w:rPr>
          <w:rFonts w:ascii="Trebuchet MS"/>
          <w:spacing w:val="8"/>
          <w:sz w:val="20"/>
        </w:rPr>
        <w:t>File.</w:t>
      </w:r>
    </w:p>
    <w:p w:rsidR="00E22020" w:rsidRDefault="00E22020">
      <w:pPr>
        <w:spacing w:before="2"/>
        <w:rPr>
          <w:rFonts w:ascii="Trebuchet MS" w:eastAsia="Trebuchet MS" w:hAnsi="Trebuchet MS" w:cs="Trebuchet MS"/>
          <w:sz w:val="26"/>
          <w:szCs w:val="26"/>
        </w:rPr>
      </w:pPr>
    </w:p>
    <w:p w:rsidR="00E22020" w:rsidRDefault="00016963">
      <w:pPr>
        <w:pStyle w:val="BodyText"/>
        <w:ind w:left="100"/>
        <w:jc w:val="both"/>
        <w:rPr>
          <w:rFonts w:ascii="Trebuchet MS" w:eastAsia="Trebuchet MS" w:hAnsi="Trebuchet MS" w:cs="Trebuchet MS"/>
        </w:rPr>
      </w:pPr>
      <w:r>
        <w:rPr>
          <w:rFonts w:ascii="Trebuchet MS"/>
          <w:spacing w:val="6"/>
        </w:rPr>
        <w:t xml:space="preserve">Item </w:t>
      </w:r>
      <w:r>
        <w:rPr>
          <w:rFonts w:ascii="Trebuchet MS"/>
          <w:spacing w:val="4"/>
        </w:rPr>
        <w:t>1.A</w:t>
      </w:r>
      <w:r>
        <w:rPr>
          <w:rFonts w:ascii="Trebuchet MS"/>
          <w:spacing w:val="-15"/>
        </w:rPr>
        <w:t xml:space="preserve"> </w:t>
      </w:r>
      <w:r>
        <w:rPr>
          <w:rFonts w:ascii="Trebuchet MS"/>
          <w:spacing w:val="3"/>
        </w:rPr>
        <w:t>.2</w:t>
      </w:r>
    </w:p>
    <w:p w:rsidR="00E22020" w:rsidRDefault="00016963">
      <w:pPr>
        <w:pStyle w:val="BodyText"/>
        <w:spacing w:before="36" w:line="276" w:lineRule="auto"/>
        <w:ind w:left="100" w:right="248"/>
        <w:rPr>
          <w:rFonts w:ascii="Trebuchet MS" w:eastAsia="Trebuchet MS" w:hAnsi="Trebuchet MS" w:cs="Trebuchet MS"/>
        </w:rPr>
      </w:pPr>
      <w:r>
        <w:rPr>
          <w:rFonts w:ascii="Trebuchet MS" w:eastAsia="Trebuchet MS" w:hAnsi="Trebuchet MS" w:cs="Trebuchet MS"/>
          <w:spacing w:val="7"/>
          <w:w w:val="105"/>
        </w:rPr>
        <w:t>Contractors’</w:t>
      </w:r>
      <w:r>
        <w:rPr>
          <w:rFonts w:ascii="Trebuchet MS" w:eastAsia="Trebuchet MS" w:hAnsi="Trebuchet MS" w:cs="Trebuchet MS"/>
          <w:spacing w:val="26"/>
          <w:w w:val="105"/>
        </w:rPr>
        <w:t xml:space="preserve"> </w:t>
      </w:r>
      <w:r>
        <w:rPr>
          <w:rFonts w:ascii="Trebuchet MS" w:eastAsia="Trebuchet MS" w:hAnsi="Trebuchet MS" w:cs="Trebuchet MS"/>
          <w:spacing w:val="3"/>
          <w:w w:val="105"/>
        </w:rPr>
        <w:t>time</w:t>
      </w:r>
      <w:r>
        <w:rPr>
          <w:rFonts w:ascii="Trebuchet MS" w:eastAsia="Trebuchet MS" w:hAnsi="Trebuchet MS" w:cs="Trebuchet MS"/>
          <w:spacing w:val="-10"/>
          <w:w w:val="105"/>
        </w:rPr>
        <w:t xml:space="preserve"> </w:t>
      </w:r>
      <w:r>
        <w:rPr>
          <w:rFonts w:ascii="Trebuchet MS" w:eastAsia="Trebuchet MS" w:hAnsi="Trebuchet MS" w:cs="Trebuchet MS"/>
          <w:spacing w:val="7"/>
          <w:w w:val="105"/>
        </w:rPr>
        <w:t>related</w:t>
      </w:r>
      <w:r>
        <w:rPr>
          <w:rFonts w:ascii="Trebuchet MS" w:eastAsia="Trebuchet MS" w:hAnsi="Trebuchet MS" w:cs="Trebuchet MS"/>
          <w:spacing w:val="32"/>
          <w:w w:val="105"/>
        </w:rPr>
        <w:t xml:space="preserve"> </w:t>
      </w:r>
      <w:r>
        <w:rPr>
          <w:rFonts w:ascii="Trebuchet MS" w:eastAsia="Trebuchet MS" w:hAnsi="Trebuchet MS" w:cs="Trebuchet MS"/>
          <w:spacing w:val="7"/>
          <w:w w:val="105"/>
        </w:rPr>
        <w:t>obligations</w:t>
      </w:r>
      <w:r>
        <w:rPr>
          <w:rFonts w:ascii="Trebuchet MS" w:eastAsia="Trebuchet MS" w:hAnsi="Trebuchet MS" w:cs="Trebuchet MS"/>
          <w:spacing w:val="12"/>
          <w:w w:val="105"/>
        </w:rPr>
        <w:t xml:space="preserve"> </w:t>
      </w:r>
      <w:r>
        <w:rPr>
          <w:rFonts w:ascii="Trebuchet MS" w:eastAsia="Trebuchet MS" w:hAnsi="Trebuchet MS" w:cs="Trebuchet MS"/>
          <w:spacing w:val="4"/>
          <w:w w:val="105"/>
        </w:rPr>
        <w:t>in</w:t>
      </w:r>
      <w:r>
        <w:rPr>
          <w:rFonts w:ascii="Trebuchet MS" w:eastAsia="Trebuchet MS" w:hAnsi="Trebuchet MS" w:cs="Trebuchet MS"/>
          <w:spacing w:val="10"/>
          <w:w w:val="105"/>
        </w:rPr>
        <w:t xml:space="preserve"> </w:t>
      </w:r>
      <w:r>
        <w:rPr>
          <w:rFonts w:ascii="Trebuchet MS" w:eastAsia="Trebuchet MS" w:hAnsi="Trebuchet MS" w:cs="Trebuchet MS"/>
          <w:spacing w:val="7"/>
          <w:w w:val="105"/>
        </w:rPr>
        <w:t>respect</w:t>
      </w:r>
      <w:r>
        <w:rPr>
          <w:rFonts w:ascii="Trebuchet MS" w:eastAsia="Trebuchet MS" w:hAnsi="Trebuchet MS" w:cs="Trebuchet MS"/>
          <w:spacing w:val="40"/>
          <w:w w:val="105"/>
        </w:rPr>
        <w:t xml:space="preserve"> </w:t>
      </w:r>
      <w:proofErr w:type="spellStart"/>
      <w:r>
        <w:rPr>
          <w:rFonts w:ascii="Trebuchet MS" w:eastAsia="Trebuchet MS" w:hAnsi="Trebuchet MS" w:cs="Trebuchet MS"/>
          <w:spacing w:val="3"/>
          <w:w w:val="105"/>
        </w:rPr>
        <w:t>ofthe</w:t>
      </w:r>
      <w:proofErr w:type="spellEnd"/>
      <w:r>
        <w:rPr>
          <w:rFonts w:ascii="Trebuchet MS" w:eastAsia="Trebuchet MS" w:hAnsi="Trebuchet MS" w:cs="Trebuchet MS"/>
          <w:spacing w:val="-12"/>
          <w:w w:val="105"/>
        </w:rPr>
        <w:t xml:space="preserve"> </w:t>
      </w:r>
      <w:r>
        <w:rPr>
          <w:rFonts w:ascii="Trebuchet MS" w:eastAsia="Trebuchet MS" w:hAnsi="Trebuchet MS" w:cs="Trebuchet MS"/>
          <w:spacing w:val="7"/>
          <w:w w:val="105"/>
        </w:rPr>
        <w:t>Occupational</w:t>
      </w:r>
      <w:r>
        <w:rPr>
          <w:rFonts w:ascii="Trebuchet MS" w:eastAsia="Trebuchet MS" w:hAnsi="Trebuchet MS" w:cs="Trebuchet MS"/>
          <w:spacing w:val="16"/>
          <w:w w:val="105"/>
        </w:rPr>
        <w:t xml:space="preserve"> </w:t>
      </w:r>
      <w:r>
        <w:rPr>
          <w:rFonts w:ascii="Trebuchet MS" w:eastAsia="Trebuchet MS" w:hAnsi="Trebuchet MS" w:cs="Trebuchet MS"/>
          <w:spacing w:val="5"/>
          <w:w w:val="105"/>
        </w:rPr>
        <w:t>Health</w:t>
      </w:r>
      <w:r>
        <w:rPr>
          <w:rFonts w:ascii="Trebuchet MS" w:eastAsia="Trebuchet MS" w:hAnsi="Trebuchet MS" w:cs="Trebuchet MS"/>
          <w:spacing w:val="24"/>
          <w:w w:val="105"/>
        </w:rPr>
        <w:t xml:space="preserve"> </w:t>
      </w:r>
      <w:r>
        <w:rPr>
          <w:rFonts w:ascii="Trebuchet MS" w:eastAsia="Trebuchet MS" w:hAnsi="Trebuchet MS" w:cs="Trebuchet MS"/>
          <w:spacing w:val="7"/>
          <w:w w:val="105"/>
        </w:rPr>
        <w:t>and</w:t>
      </w:r>
      <w:r>
        <w:rPr>
          <w:rFonts w:ascii="Trebuchet MS" w:eastAsia="Trebuchet MS" w:hAnsi="Trebuchet MS" w:cs="Trebuchet MS"/>
          <w:spacing w:val="17"/>
          <w:w w:val="105"/>
        </w:rPr>
        <w:t xml:space="preserve"> </w:t>
      </w:r>
      <w:r>
        <w:rPr>
          <w:rFonts w:ascii="Trebuchet MS" w:eastAsia="Trebuchet MS" w:hAnsi="Trebuchet MS" w:cs="Trebuchet MS"/>
          <w:spacing w:val="6"/>
          <w:w w:val="105"/>
        </w:rPr>
        <w:t>Safety</w:t>
      </w:r>
      <w:r>
        <w:rPr>
          <w:rFonts w:ascii="Trebuchet MS" w:eastAsia="Trebuchet MS" w:hAnsi="Trebuchet MS" w:cs="Trebuchet MS"/>
          <w:spacing w:val="-61"/>
          <w:w w:val="105"/>
        </w:rPr>
        <w:t xml:space="preserve"> </w:t>
      </w:r>
      <w:r>
        <w:rPr>
          <w:rFonts w:ascii="Trebuchet MS" w:eastAsia="Trebuchet MS" w:hAnsi="Trebuchet MS" w:cs="Trebuchet MS"/>
          <w:spacing w:val="5"/>
          <w:w w:val="105"/>
        </w:rPr>
        <w:t xml:space="preserve">Act </w:t>
      </w:r>
      <w:r w:rsidR="005A5642">
        <w:rPr>
          <w:rFonts w:ascii="Trebuchet MS" w:eastAsia="Trebuchet MS" w:hAnsi="Trebuchet MS" w:cs="Trebuchet MS"/>
          <w:spacing w:val="7"/>
          <w:w w:val="105"/>
        </w:rPr>
        <w:t xml:space="preserve">and </w:t>
      </w:r>
      <w:r>
        <w:rPr>
          <w:rFonts w:ascii="Trebuchet MS" w:eastAsia="Trebuchet MS" w:hAnsi="Trebuchet MS" w:cs="Trebuchet MS"/>
          <w:spacing w:val="9"/>
          <w:w w:val="105"/>
        </w:rPr>
        <w:t xml:space="preserve">Construction </w:t>
      </w:r>
      <w:r>
        <w:rPr>
          <w:rFonts w:ascii="Trebuchet MS" w:eastAsia="Trebuchet MS" w:hAnsi="Trebuchet MS" w:cs="Trebuchet MS"/>
          <w:spacing w:val="8"/>
          <w:w w:val="105"/>
        </w:rPr>
        <w:t>Regulations</w:t>
      </w:r>
      <w:r>
        <w:rPr>
          <w:rFonts w:ascii="Trebuchet MS" w:eastAsia="Trebuchet MS" w:hAnsi="Trebuchet MS" w:cs="Trebuchet MS"/>
          <w:spacing w:val="68"/>
          <w:w w:val="105"/>
        </w:rPr>
        <w:t xml:space="preserve"> </w:t>
      </w:r>
      <w:r>
        <w:rPr>
          <w:rFonts w:ascii="Trebuchet MS" w:eastAsia="Trebuchet MS" w:hAnsi="Trebuchet MS" w:cs="Trebuchet MS"/>
          <w:spacing w:val="10"/>
          <w:w w:val="105"/>
        </w:rPr>
        <w:t>(Sum)</w:t>
      </w:r>
    </w:p>
    <w:p w:rsidR="00E22020" w:rsidRDefault="00E22020">
      <w:pPr>
        <w:spacing w:before="8"/>
        <w:rPr>
          <w:rFonts w:ascii="Trebuchet MS" w:eastAsia="Trebuchet MS" w:hAnsi="Trebuchet MS" w:cs="Trebuchet MS"/>
          <w:sz w:val="23"/>
          <w:szCs w:val="23"/>
        </w:rPr>
      </w:pPr>
    </w:p>
    <w:p w:rsidR="00E22020" w:rsidRDefault="00016963">
      <w:pPr>
        <w:pStyle w:val="BodyText"/>
        <w:spacing w:line="276" w:lineRule="auto"/>
        <w:ind w:left="100" w:right="127"/>
        <w:jc w:val="both"/>
        <w:rPr>
          <w:rFonts w:ascii="Trebuchet MS" w:eastAsia="Trebuchet MS" w:hAnsi="Trebuchet MS" w:cs="Trebuchet MS"/>
        </w:rPr>
      </w:pPr>
      <w:r>
        <w:rPr>
          <w:rFonts w:ascii="Trebuchet MS"/>
          <w:spacing w:val="9"/>
        </w:rPr>
        <w:t xml:space="preserve">Payment </w:t>
      </w:r>
      <w:r>
        <w:rPr>
          <w:rFonts w:ascii="Trebuchet MS"/>
          <w:spacing w:val="6"/>
        </w:rPr>
        <w:t xml:space="preserve">shall </w:t>
      </w:r>
      <w:r>
        <w:rPr>
          <w:rFonts w:ascii="Trebuchet MS"/>
          <w:spacing w:val="5"/>
        </w:rPr>
        <w:t xml:space="preserve">be </w:t>
      </w:r>
      <w:r>
        <w:rPr>
          <w:rFonts w:ascii="Trebuchet MS"/>
          <w:spacing w:val="7"/>
        </w:rPr>
        <w:t xml:space="preserve">effected </w:t>
      </w:r>
      <w:r>
        <w:rPr>
          <w:rFonts w:ascii="Trebuchet MS"/>
          <w:spacing w:val="5"/>
        </w:rPr>
        <w:t xml:space="preserve">as </w:t>
      </w:r>
      <w:r>
        <w:rPr>
          <w:rFonts w:ascii="Trebuchet MS"/>
          <w:spacing w:val="6"/>
        </w:rPr>
        <w:t xml:space="preserve">follow </w:t>
      </w:r>
      <w:r>
        <w:rPr>
          <w:rFonts w:ascii="Trebuchet MS"/>
        </w:rPr>
        <w:t xml:space="preserve">s </w:t>
      </w:r>
      <w:r>
        <w:rPr>
          <w:rFonts w:ascii="Trebuchet MS"/>
          <w:spacing w:val="5"/>
        </w:rPr>
        <w:t xml:space="preserve">only </w:t>
      </w:r>
      <w:r>
        <w:rPr>
          <w:rFonts w:ascii="Trebuchet MS"/>
          <w:spacing w:val="6"/>
        </w:rPr>
        <w:t xml:space="preserve">after </w:t>
      </w:r>
      <w:r>
        <w:rPr>
          <w:rFonts w:ascii="Trebuchet MS"/>
          <w:spacing w:val="9"/>
        </w:rPr>
        <w:t xml:space="preserve">payment </w:t>
      </w:r>
      <w:r>
        <w:rPr>
          <w:rFonts w:ascii="Trebuchet MS"/>
          <w:spacing w:val="6"/>
        </w:rPr>
        <w:t xml:space="preserve">for </w:t>
      </w:r>
      <w:r>
        <w:rPr>
          <w:rFonts w:ascii="Trebuchet MS"/>
          <w:spacing w:val="5"/>
        </w:rPr>
        <w:t xml:space="preserve">Item </w:t>
      </w:r>
      <w:r>
        <w:rPr>
          <w:rFonts w:ascii="Trebuchet MS"/>
          <w:color w:val="FF0000"/>
          <w:spacing w:val="5"/>
        </w:rPr>
        <w:t xml:space="preserve">1.A </w:t>
      </w:r>
      <w:r>
        <w:rPr>
          <w:rFonts w:ascii="Trebuchet MS"/>
          <w:color w:val="FF0000"/>
        </w:rPr>
        <w:t xml:space="preserve">.1 </w:t>
      </w:r>
      <w:r>
        <w:rPr>
          <w:rFonts w:ascii="Trebuchet MS"/>
          <w:spacing w:val="7"/>
        </w:rPr>
        <w:t xml:space="preserve">has </w:t>
      </w:r>
      <w:r>
        <w:rPr>
          <w:rFonts w:ascii="Trebuchet MS"/>
          <w:spacing w:val="8"/>
        </w:rPr>
        <w:t>been</w:t>
      </w:r>
      <w:r>
        <w:rPr>
          <w:rFonts w:ascii="Trebuchet MS"/>
          <w:spacing w:val="51"/>
        </w:rPr>
        <w:t xml:space="preserve"> </w:t>
      </w:r>
      <w:r>
        <w:rPr>
          <w:rFonts w:ascii="Trebuchet MS"/>
          <w:spacing w:val="6"/>
        </w:rPr>
        <w:t>made.</w:t>
      </w:r>
      <w:r>
        <w:rPr>
          <w:rFonts w:ascii="Trebuchet MS"/>
          <w:w w:val="99"/>
        </w:rPr>
        <w:t xml:space="preserve"> </w:t>
      </w:r>
      <w:r>
        <w:rPr>
          <w:rFonts w:ascii="Trebuchet MS"/>
          <w:spacing w:val="6"/>
        </w:rPr>
        <w:t xml:space="preserve">Payment </w:t>
      </w:r>
      <w:r>
        <w:rPr>
          <w:rFonts w:ascii="Trebuchet MS"/>
          <w:spacing w:val="4"/>
        </w:rPr>
        <w:t xml:space="preserve">of </w:t>
      </w:r>
      <w:r>
        <w:rPr>
          <w:rFonts w:ascii="Trebuchet MS"/>
          <w:spacing w:val="7"/>
        </w:rPr>
        <w:t xml:space="preserve">incremental amounts (calculated </w:t>
      </w:r>
      <w:r>
        <w:rPr>
          <w:rFonts w:ascii="Trebuchet MS"/>
          <w:spacing w:val="4"/>
        </w:rPr>
        <w:t xml:space="preserve">by </w:t>
      </w:r>
      <w:r>
        <w:rPr>
          <w:rFonts w:ascii="Trebuchet MS"/>
          <w:spacing w:val="6"/>
        </w:rPr>
        <w:t xml:space="preserve">dividing </w:t>
      </w:r>
      <w:r>
        <w:rPr>
          <w:rFonts w:ascii="Trebuchet MS"/>
          <w:spacing w:val="4"/>
        </w:rPr>
        <w:t xml:space="preserve">the </w:t>
      </w:r>
      <w:r>
        <w:rPr>
          <w:rFonts w:ascii="Trebuchet MS"/>
          <w:spacing w:val="6"/>
        </w:rPr>
        <w:t xml:space="preserve">sum </w:t>
      </w:r>
      <w:r>
        <w:rPr>
          <w:rFonts w:ascii="Trebuchet MS"/>
          <w:spacing w:val="5"/>
        </w:rPr>
        <w:t xml:space="preserve">by </w:t>
      </w:r>
      <w:r>
        <w:rPr>
          <w:rFonts w:ascii="Trebuchet MS"/>
          <w:spacing w:val="6"/>
        </w:rPr>
        <w:t xml:space="preserve">the </w:t>
      </w:r>
      <w:r>
        <w:rPr>
          <w:rFonts w:ascii="Trebuchet MS"/>
          <w:spacing w:val="8"/>
        </w:rPr>
        <w:t xml:space="preserve">contract </w:t>
      </w:r>
      <w:r>
        <w:rPr>
          <w:rFonts w:ascii="Trebuchet MS"/>
        </w:rPr>
        <w:t>duration</w:t>
      </w:r>
      <w:r>
        <w:rPr>
          <w:rFonts w:ascii="Trebuchet MS"/>
          <w:spacing w:val="24"/>
        </w:rPr>
        <w:t xml:space="preserve"> </w:t>
      </w:r>
      <w:r>
        <w:rPr>
          <w:rFonts w:ascii="Trebuchet MS"/>
        </w:rPr>
        <w:t>in</w:t>
      </w:r>
      <w:r>
        <w:rPr>
          <w:rFonts w:ascii="Trebuchet MS"/>
          <w:w w:val="99"/>
        </w:rPr>
        <w:t xml:space="preserve"> </w:t>
      </w:r>
      <w:r>
        <w:rPr>
          <w:rFonts w:ascii="Trebuchet MS"/>
          <w:spacing w:val="6"/>
        </w:rPr>
        <w:t xml:space="preserve">months as </w:t>
      </w:r>
      <w:r>
        <w:rPr>
          <w:rFonts w:ascii="Trebuchet MS"/>
          <w:spacing w:val="7"/>
        </w:rPr>
        <w:t xml:space="preserve">stated </w:t>
      </w:r>
      <w:r>
        <w:rPr>
          <w:rFonts w:ascii="Trebuchet MS"/>
        </w:rPr>
        <w:t xml:space="preserve">in </w:t>
      </w:r>
      <w:r>
        <w:rPr>
          <w:rFonts w:ascii="Trebuchet MS"/>
          <w:spacing w:val="5"/>
        </w:rPr>
        <w:t xml:space="preserve">the </w:t>
      </w:r>
      <w:r>
        <w:rPr>
          <w:rFonts w:ascii="Trebuchet MS"/>
          <w:spacing w:val="8"/>
        </w:rPr>
        <w:t xml:space="preserve">Appendix </w:t>
      </w:r>
      <w:r>
        <w:rPr>
          <w:rFonts w:ascii="Trebuchet MS"/>
          <w:spacing w:val="2"/>
        </w:rPr>
        <w:t xml:space="preserve">to </w:t>
      </w:r>
      <w:r>
        <w:rPr>
          <w:rFonts w:ascii="Trebuchet MS"/>
          <w:spacing w:val="5"/>
        </w:rPr>
        <w:t xml:space="preserve">the </w:t>
      </w:r>
      <w:r>
        <w:rPr>
          <w:rFonts w:ascii="Trebuchet MS"/>
          <w:spacing w:val="8"/>
        </w:rPr>
        <w:t xml:space="preserve">Form </w:t>
      </w:r>
      <w:r>
        <w:rPr>
          <w:rFonts w:ascii="Trebuchet MS"/>
          <w:spacing w:val="5"/>
        </w:rPr>
        <w:t xml:space="preserve">of </w:t>
      </w:r>
      <w:r>
        <w:rPr>
          <w:rFonts w:ascii="Trebuchet MS"/>
        </w:rPr>
        <w:t xml:space="preserve">T </w:t>
      </w:r>
      <w:r>
        <w:rPr>
          <w:rFonts w:ascii="Trebuchet MS"/>
          <w:spacing w:val="8"/>
        </w:rPr>
        <w:t xml:space="preserve">ender) </w:t>
      </w:r>
      <w:r>
        <w:rPr>
          <w:rFonts w:ascii="Trebuchet MS"/>
          <w:spacing w:val="4"/>
        </w:rPr>
        <w:t xml:space="preserve">will </w:t>
      </w:r>
      <w:r>
        <w:rPr>
          <w:rFonts w:ascii="Trebuchet MS"/>
          <w:spacing w:val="5"/>
        </w:rPr>
        <w:t xml:space="preserve">be </w:t>
      </w:r>
      <w:r>
        <w:rPr>
          <w:rFonts w:ascii="Trebuchet MS"/>
          <w:spacing w:val="15"/>
        </w:rPr>
        <w:t xml:space="preserve">authorized </w:t>
      </w:r>
      <w:r>
        <w:rPr>
          <w:rFonts w:ascii="Trebuchet MS"/>
        </w:rPr>
        <w:t xml:space="preserve">in </w:t>
      </w:r>
      <w:r>
        <w:rPr>
          <w:rFonts w:ascii="Trebuchet MS"/>
          <w:spacing w:val="8"/>
        </w:rPr>
        <w:t xml:space="preserve">each </w:t>
      </w:r>
      <w:r>
        <w:rPr>
          <w:rFonts w:ascii="Trebuchet MS"/>
          <w:spacing w:val="6"/>
        </w:rPr>
        <w:t>of</w:t>
      </w:r>
      <w:r>
        <w:rPr>
          <w:rFonts w:ascii="Trebuchet MS"/>
          <w:spacing w:val="17"/>
        </w:rPr>
        <w:t xml:space="preserve"> </w:t>
      </w:r>
      <w:r>
        <w:rPr>
          <w:rFonts w:ascii="Trebuchet MS"/>
          <w:spacing w:val="5"/>
        </w:rPr>
        <w:t>the</w:t>
      </w:r>
      <w:r>
        <w:rPr>
          <w:rFonts w:ascii="Trebuchet MS"/>
          <w:w w:val="99"/>
        </w:rPr>
        <w:t xml:space="preserve"> </w:t>
      </w:r>
      <w:r>
        <w:rPr>
          <w:rFonts w:ascii="Trebuchet MS"/>
          <w:spacing w:val="9"/>
        </w:rPr>
        <w:t xml:space="preserve">subsequent </w:t>
      </w:r>
      <w:r>
        <w:rPr>
          <w:rFonts w:ascii="Trebuchet MS"/>
        </w:rPr>
        <w:t xml:space="preserve">progress </w:t>
      </w:r>
      <w:r>
        <w:rPr>
          <w:rFonts w:ascii="Trebuchet MS"/>
          <w:spacing w:val="7"/>
        </w:rPr>
        <w:t xml:space="preserve">certificates </w:t>
      </w:r>
      <w:r>
        <w:rPr>
          <w:rFonts w:ascii="Trebuchet MS"/>
          <w:spacing w:val="5"/>
        </w:rPr>
        <w:t xml:space="preserve">for the </w:t>
      </w:r>
      <w:r>
        <w:rPr>
          <w:rFonts w:ascii="Trebuchet MS"/>
          <w:spacing w:val="7"/>
        </w:rPr>
        <w:t xml:space="preserve">authorized duration </w:t>
      </w:r>
      <w:r>
        <w:rPr>
          <w:rFonts w:ascii="Trebuchet MS"/>
          <w:spacing w:val="6"/>
        </w:rPr>
        <w:t xml:space="preserve">of </w:t>
      </w:r>
      <w:r>
        <w:rPr>
          <w:rFonts w:ascii="Trebuchet MS"/>
          <w:spacing w:val="7"/>
        </w:rPr>
        <w:t xml:space="preserve">the contract. </w:t>
      </w:r>
      <w:r>
        <w:rPr>
          <w:rFonts w:ascii="Trebuchet MS"/>
          <w:spacing w:val="-13"/>
        </w:rPr>
        <w:t xml:space="preserve">The </w:t>
      </w:r>
      <w:r>
        <w:rPr>
          <w:rFonts w:ascii="Trebuchet MS"/>
          <w:spacing w:val="12"/>
        </w:rPr>
        <w:t>tendered</w:t>
      </w:r>
      <w:r>
        <w:rPr>
          <w:rFonts w:ascii="Trebuchet MS"/>
          <w:w w:val="99"/>
        </w:rPr>
        <w:t xml:space="preserve"> </w:t>
      </w:r>
      <w:r>
        <w:rPr>
          <w:rFonts w:ascii="Trebuchet MS"/>
          <w:spacing w:val="9"/>
        </w:rPr>
        <w:t xml:space="preserve">sum </w:t>
      </w:r>
      <w:r>
        <w:rPr>
          <w:rFonts w:ascii="Trebuchet MS"/>
        </w:rPr>
        <w:t>s</w:t>
      </w:r>
      <w:r>
        <w:rPr>
          <w:rFonts w:ascii="Trebuchet MS"/>
          <w:spacing w:val="15"/>
        </w:rPr>
        <w:t>hal</w:t>
      </w:r>
      <w:r>
        <w:rPr>
          <w:rFonts w:ascii="Trebuchet MS"/>
        </w:rPr>
        <w:t xml:space="preserve">l </w:t>
      </w:r>
      <w:r>
        <w:rPr>
          <w:rFonts w:ascii="Trebuchet MS"/>
          <w:spacing w:val="8"/>
        </w:rPr>
        <w:t xml:space="preserve">not </w:t>
      </w:r>
      <w:r>
        <w:rPr>
          <w:rFonts w:ascii="Trebuchet MS"/>
          <w:spacing w:val="3"/>
        </w:rPr>
        <w:t xml:space="preserve">be </w:t>
      </w:r>
      <w:r>
        <w:rPr>
          <w:rFonts w:ascii="Trebuchet MS"/>
          <w:spacing w:val="6"/>
        </w:rPr>
        <w:t xml:space="preserve">exceeded </w:t>
      </w:r>
      <w:r>
        <w:rPr>
          <w:rFonts w:ascii="Trebuchet MS"/>
          <w:spacing w:val="5"/>
        </w:rPr>
        <w:t xml:space="preserve">without prior </w:t>
      </w:r>
      <w:r>
        <w:rPr>
          <w:rFonts w:ascii="Trebuchet MS"/>
          <w:spacing w:val="8"/>
        </w:rPr>
        <w:t xml:space="preserve">approval </w:t>
      </w:r>
      <w:r>
        <w:rPr>
          <w:rFonts w:ascii="Trebuchet MS"/>
          <w:spacing w:val="5"/>
        </w:rPr>
        <w:t xml:space="preserve">from </w:t>
      </w:r>
      <w:r>
        <w:rPr>
          <w:rFonts w:ascii="Trebuchet MS"/>
          <w:spacing w:val="3"/>
        </w:rPr>
        <w:t>the</w:t>
      </w:r>
      <w:r>
        <w:rPr>
          <w:rFonts w:ascii="Trebuchet MS"/>
          <w:spacing w:val="22"/>
        </w:rPr>
        <w:t xml:space="preserve"> </w:t>
      </w:r>
      <w:r>
        <w:rPr>
          <w:rFonts w:ascii="Trebuchet MS"/>
          <w:spacing w:val="8"/>
        </w:rPr>
        <w:t>Engineer.</w:t>
      </w:r>
    </w:p>
    <w:p w:rsidR="00E22020" w:rsidRDefault="00E22020">
      <w:pPr>
        <w:spacing w:before="1"/>
        <w:rPr>
          <w:rFonts w:ascii="Trebuchet MS" w:eastAsia="Trebuchet MS" w:hAnsi="Trebuchet MS" w:cs="Trebuchet MS"/>
          <w:sz w:val="23"/>
          <w:szCs w:val="23"/>
        </w:rPr>
      </w:pPr>
    </w:p>
    <w:p w:rsidR="00E22020" w:rsidRDefault="00016963">
      <w:pPr>
        <w:pStyle w:val="BodyText"/>
        <w:ind w:left="100"/>
        <w:jc w:val="both"/>
        <w:rPr>
          <w:rFonts w:ascii="Trebuchet MS" w:eastAsia="Trebuchet MS" w:hAnsi="Trebuchet MS" w:cs="Trebuchet MS"/>
        </w:rPr>
      </w:pPr>
      <w:r>
        <w:rPr>
          <w:rFonts w:ascii="Trebuchet MS"/>
          <w:spacing w:val="6"/>
        </w:rPr>
        <w:t xml:space="preserve">Item </w:t>
      </w:r>
      <w:r>
        <w:rPr>
          <w:rFonts w:ascii="Trebuchet MS"/>
          <w:spacing w:val="4"/>
        </w:rPr>
        <w:t>1.A</w:t>
      </w:r>
      <w:r>
        <w:rPr>
          <w:rFonts w:ascii="Trebuchet MS"/>
          <w:spacing w:val="12"/>
        </w:rPr>
        <w:t xml:space="preserve"> </w:t>
      </w:r>
      <w:r>
        <w:rPr>
          <w:rFonts w:ascii="Trebuchet MS"/>
          <w:spacing w:val="3"/>
        </w:rPr>
        <w:t>.3</w:t>
      </w:r>
    </w:p>
    <w:p w:rsidR="00E22020" w:rsidRDefault="00016963">
      <w:pPr>
        <w:pStyle w:val="BodyText"/>
        <w:spacing w:before="36"/>
        <w:ind w:left="100"/>
        <w:jc w:val="both"/>
        <w:rPr>
          <w:rFonts w:ascii="Trebuchet MS" w:eastAsia="Trebuchet MS" w:hAnsi="Trebuchet MS" w:cs="Trebuchet MS"/>
        </w:rPr>
      </w:pPr>
      <w:r>
        <w:rPr>
          <w:rFonts w:ascii="Trebuchet MS"/>
          <w:spacing w:val="7"/>
          <w:w w:val="105"/>
        </w:rPr>
        <w:t xml:space="preserve">Submission </w:t>
      </w:r>
      <w:r>
        <w:rPr>
          <w:rFonts w:ascii="Trebuchet MS"/>
          <w:spacing w:val="5"/>
          <w:w w:val="105"/>
        </w:rPr>
        <w:t xml:space="preserve">of </w:t>
      </w:r>
      <w:r>
        <w:rPr>
          <w:rFonts w:ascii="Trebuchet MS"/>
          <w:spacing w:val="2"/>
          <w:w w:val="105"/>
        </w:rPr>
        <w:t xml:space="preserve">the </w:t>
      </w:r>
      <w:r>
        <w:rPr>
          <w:rFonts w:ascii="Trebuchet MS"/>
          <w:w w:val="105"/>
        </w:rPr>
        <w:t xml:space="preserve">Health </w:t>
      </w:r>
      <w:r>
        <w:rPr>
          <w:rFonts w:ascii="Trebuchet MS"/>
          <w:spacing w:val="7"/>
          <w:w w:val="105"/>
        </w:rPr>
        <w:t xml:space="preserve">and Safety </w:t>
      </w:r>
      <w:r>
        <w:rPr>
          <w:rFonts w:ascii="Trebuchet MS"/>
          <w:spacing w:val="5"/>
          <w:w w:val="105"/>
        </w:rPr>
        <w:t xml:space="preserve">File </w:t>
      </w:r>
      <w:r>
        <w:rPr>
          <w:rFonts w:ascii="Trebuchet MS"/>
          <w:spacing w:val="9"/>
          <w:w w:val="105"/>
        </w:rPr>
        <w:t>(Sum)</w:t>
      </w:r>
    </w:p>
    <w:p w:rsidR="00E22020" w:rsidRDefault="00E22020">
      <w:pPr>
        <w:spacing w:before="1"/>
        <w:rPr>
          <w:rFonts w:ascii="Trebuchet MS" w:eastAsia="Trebuchet MS" w:hAnsi="Trebuchet MS" w:cs="Trebuchet MS"/>
          <w:sz w:val="26"/>
          <w:szCs w:val="26"/>
        </w:rPr>
      </w:pPr>
    </w:p>
    <w:p w:rsidR="00E22020" w:rsidRDefault="00016963">
      <w:pPr>
        <w:pStyle w:val="BodyText"/>
        <w:spacing w:line="276" w:lineRule="auto"/>
        <w:ind w:left="100" w:right="132"/>
        <w:jc w:val="both"/>
        <w:rPr>
          <w:rFonts w:ascii="Trebuchet MS" w:eastAsia="Trebuchet MS" w:hAnsi="Trebuchet MS" w:cs="Trebuchet MS"/>
        </w:rPr>
      </w:pPr>
      <w:r>
        <w:rPr>
          <w:rFonts w:ascii="Trebuchet MS"/>
          <w:spacing w:val="3"/>
        </w:rPr>
        <w:t xml:space="preserve">This </w:t>
      </w:r>
      <w:r>
        <w:rPr>
          <w:rFonts w:ascii="Trebuchet MS"/>
          <w:spacing w:val="6"/>
        </w:rPr>
        <w:t xml:space="preserve">amount </w:t>
      </w:r>
      <w:r>
        <w:rPr>
          <w:rFonts w:ascii="Trebuchet MS"/>
          <w:spacing w:val="5"/>
        </w:rPr>
        <w:t xml:space="preserve">will be </w:t>
      </w:r>
      <w:r>
        <w:rPr>
          <w:rFonts w:ascii="Trebuchet MS"/>
          <w:spacing w:val="6"/>
        </w:rPr>
        <w:t xml:space="preserve">paid only </w:t>
      </w:r>
      <w:r>
        <w:rPr>
          <w:rFonts w:ascii="Trebuchet MS"/>
          <w:spacing w:val="8"/>
        </w:rPr>
        <w:t xml:space="preserve">once </w:t>
      </w:r>
      <w:r>
        <w:rPr>
          <w:rFonts w:ascii="Trebuchet MS"/>
          <w:spacing w:val="5"/>
        </w:rPr>
        <w:t xml:space="preserve">the </w:t>
      </w:r>
      <w:r>
        <w:rPr>
          <w:rFonts w:ascii="Trebuchet MS"/>
          <w:spacing w:val="7"/>
        </w:rPr>
        <w:t xml:space="preserve">Contractor </w:t>
      </w:r>
      <w:r>
        <w:rPr>
          <w:rFonts w:ascii="Trebuchet MS"/>
          <w:spacing w:val="6"/>
        </w:rPr>
        <w:t xml:space="preserve">has </w:t>
      </w:r>
      <w:r>
        <w:rPr>
          <w:rFonts w:ascii="Trebuchet MS"/>
          <w:spacing w:val="3"/>
        </w:rPr>
        <w:t xml:space="preserve">met </w:t>
      </w:r>
      <w:r>
        <w:rPr>
          <w:rFonts w:ascii="Trebuchet MS"/>
          <w:spacing w:val="5"/>
        </w:rPr>
        <w:t xml:space="preserve">all </w:t>
      </w:r>
      <w:r>
        <w:rPr>
          <w:rFonts w:ascii="Trebuchet MS"/>
          <w:spacing w:val="4"/>
        </w:rPr>
        <w:t xml:space="preserve">his </w:t>
      </w:r>
      <w:r>
        <w:rPr>
          <w:rFonts w:ascii="Trebuchet MS"/>
          <w:spacing w:val="7"/>
        </w:rPr>
        <w:t xml:space="preserve">obligations </w:t>
      </w:r>
      <w:r>
        <w:rPr>
          <w:rFonts w:ascii="Trebuchet MS"/>
          <w:spacing w:val="2"/>
        </w:rPr>
        <w:t xml:space="preserve">in </w:t>
      </w:r>
      <w:r>
        <w:rPr>
          <w:rFonts w:ascii="Trebuchet MS"/>
          <w:spacing w:val="8"/>
        </w:rPr>
        <w:t xml:space="preserve">respect    </w:t>
      </w:r>
      <w:r>
        <w:rPr>
          <w:rFonts w:ascii="Trebuchet MS"/>
          <w:spacing w:val="12"/>
        </w:rPr>
        <w:t xml:space="preserve"> </w:t>
      </w:r>
      <w:r>
        <w:rPr>
          <w:rFonts w:ascii="Trebuchet MS"/>
          <w:spacing w:val="5"/>
        </w:rPr>
        <w:t>of</w:t>
      </w:r>
      <w:r>
        <w:rPr>
          <w:rFonts w:ascii="Trebuchet MS"/>
          <w:w w:val="99"/>
        </w:rPr>
        <w:t xml:space="preserve"> </w:t>
      </w:r>
      <w:r>
        <w:rPr>
          <w:rFonts w:ascii="Trebuchet MS"/>
          <w:spacing w:val="4"/>
        </w:rPr>
        <w:t>the</w:t>
      </w:r>
      <w:r>
        <w:rPr>
          <w:rFonts w:ascii="Trebuchet MS"/>
          <w:spacing w:val="68"/>
        </w:rPr>
        <w:t xml:space="preserve"> </w:t>
      </w:r>
      <w:r>
        <w:rPr>
          <w:rFonts w:ascii="Trebuchet MS"/>
          <w:spacing w:val="8"/>
        </w:rPr>
        <w:t xml:space="preserve">Occupational </w:t>
      </w:r>
      <w:r>
        <w:rPr>
          <w:rFonts w:ascii="Trebuchet MS"/>
          <w:spacing w:val="6"/>
        </w:rPr>
        <w:t xml:space="preserve">Health </w:t>
      </w:r>
      <w:r>
        <w:rPr>
          <w:rFonts w:ascii="Trebuchet MS"/>
          <w:spacing w:val="7"/>
        </w:rPr>
        <w:t xml:space="preserve">and Safety </w:t>
      </w:r>
      <w:r>
        <w:rPr>
          <w:rFonts w:ascii="Trebuchet MS"/>
          <w:spacing w:val="8"/>
        </w:rPr>
        <w:t xml:space="preserve">Act </w:t>
      </w:r>
      <w:r w:rsidR="005A5642">
        <w:rPr>
          <w:rFonts w:ascii="Trebuchet MS"/>
          <w:spacing w:val="6"/>
        </w:rPr>
        <w:t xml:space="preserve">and </w:t>
      </w:r>
      <w:r>
        <w:rPr>
          <w:rFonts w:ascii="Trebuchet MS"/>
          <w:spacing w:val="5"/>
        </w:rPr>
        <w:t xml:space="preserve">the  </w:t>
      </w:r>
      <w:r>
        <w:rPr>
          <w:rFonts w:ascii="Trebuchet MS"/>
          <w:spacing w:val="8"/>
        </w:rPr>
        <w:t xml:space="preserve">Construction  </w:t>
      </w:r>
      <w:r>
        <w:rPr>
          <w:rFonts w:ascii="Trebuchet MS"/>
        </w:rPr>
        <w:t xml:space="preserve">Regulations  </w:t>
      </w:r>
      <w:r>
        <w:rPr>
          <w:rFonts w:ascii="Trebuchet MS"/>
          <w:spacing w:val="7"/>
        </w:rPr>
        <w:t xml:space="preserve">and  </w:t>
      </w:r>
      <w:r>
        <w:rPr>
          <w:rFonts w:ascii="Trebuchet MS"/>
          <w:spacing w:val="6"/>
        </w:rPr>
        <w:t>has</w:t>
      </w:r>
      <w:r>
        <w:rPr>
          <w:rFonts w:ascii="Trebuchet MS"/>
          <w:w w:val="99"/>
        </w:rPr>
        <w:t xml:space="preserve"> </w:t>
      </w:r>
      <w:r>
        <w:rPr>
          <w:rFonts w:ascii="Trebuchet MS"/>
          <w:spacing w:val="10"/>
        </w:rPr>
        <w:t xml:space="preserve">submitted </w:t>
      </w:r>
      <w:r>
        <w:rPr>
          <w:rFonts w:ascii="Trebuchet MS"/>
          <w:spacing w:val="3"/>
        </w:rPr>
        <w:t xml:space="preserve">his </w:t>
      </w:r>
      <w:r>
        <w:rPr>
          <w:rFonts w:ascii="Trebuchet MS"/>
        </w:rPr>
        <w:t xml:space="preserve">Health </w:t>
      </w:r>
      <w:r>
        <w:rPr>
          <w:rFonts w:ascii="Trebuchet MS"/>
          <w:spacing w:val="6"/>
        </w:rPr>
        <w:t xml:space="preserve">and </w:t>
      </w:r>
      <w:r>
        <w:rPr>
          <w:rFonts w:ascii="Trebuchet MS"/>
          <w:spacing w:val="7"/>
        </w:rPr>
        <w:t xml:space="preserve">Safety </w:t>
      </w:r>
      <w:r>
        <w:rPr>
          <w:rFonts w:ascii="Trebuchet MS"/>
          <w:spacing w:val="4"/>
        </w:rPr>
        <w:t xml:space="preserve">File </w:t>
      </w:r>
      <w:r>
        <w:rPr>
          <w:rFonts w:ascii="Trebuchet MS"/>
          <w:spacing w:val="9"/>
        </w:rPr>
        <w:t xml:space="preserve">complete </w:t>
      </w:r>
      <w:r>
        <w:rPr>
          <w:rFonts w:ascii="Trebuchet MS"/>
          <w:spacing w:val="5"/>
        </w:rPr>
        <w:t xml:space="preserve">as </w:t>
      </w:r>
      <w:r>
        <w:rPr>
          <w:rFonts w:ascii="Trebuchet MS"/>
          <w:spacing w:val="8"/>
        </w:rPr>
        <w:t xml:space="preserve">envisaged </w:t>
      </w:r>
      <w:r>
        <w:rPr>
          <w:rFonts w:ascii="Trebuchet MS"/>
          <w:spacing w:val="6"/>
        </w:rPr>
        <w:t xml:space="preserve">on </w:t>
      </w:r>
      <w:r>
        <w:rPr>
          <w:rFonts w:ascii="Trebuchet MS"/>
          <w:spacing w:val="4"/>
        </w:rPr>
        <w:t xml:space="preserve">this </w:t>
      </w:r>
      <w:r>
        <w:rPr>
          <w:rFonts w:ascii="Trebuchet MS"/>
          <w:spacing w:val="7"/>
        </w:rPr>
        <w:t xml:space="preserve">specification </w:t>
      </w:r>
      <w:r>
        <w:rPr>
          <w:rFonts w:ascii="Trebuchet MS"/>
        </w:rPr>
        <w:t xml:space="preserve">to </w:t>
      </w:r>
      <w:r>
        <w:rPr>
          <w:rFonts w:ascii="Trebuchet MS"/>
          <w:spacing w:val="56"/>
        </w:rPr>
        <w:t xml:space="preserve"> </w:t>
      </w:r>
      <w:r>
        <w:rPr>
          <w:rFonts w:ascii="Trebuchet MS"/>
          <w:spacing w:val="5"/>
        </w:rPr>
        <w:t>the</w:t>
      </w:r>
      <w:r>
        <w:rPr>
          <w:rFonts w:ascii="Trebuchet MS"/>
          <w:w w:val="99"/>
        </w:rPr>
        <w:t xml:space="preserve"> </w:t>
      </w:r>
      <w:r>
        <w:rPr>
          <w:rFonts w:ascii="Trebuchet MS"/>
          <w:spacing w:val="6"/>
        </w:rPr>
        <w:t>Client's</w:t>
      </w:r>
      <w:r>
        <w:rPr>
          <w:rFonts w:ascii="Trebuchet MS"/>
          <w:spacing w:val="17"/>
        </w:rPr>
        <w:t xml:space="preserve"> </w:t>
      </w:r>
      <w:r>
        <w:rPr>
          <w:rFonts w:ascii="Trebuchet MS"/>
          <w:spacing w:val="7"/>
        </w:rPr>
        <w:t>satisfaction.</w:t>
      </w:r>
    </w:p>
    <w:p w:rsidR="00E22020" w:rsidRDefault="00E22020">
      <w:pPr>
        <w:spacing w:line="276" w:lineRule="auto"/>
        <w:jc w:val="both"/>
        <w:rPr>
          <w:rFonts w:ascii="Trebuchet MS" w:eastAsia="Trebuchet MS" w:hAnsi="Trebuchet MS" w:cs="Trebuchet MS"/>
        </w:rPr>
        <w:sectPr w:rsidR="00E22020">
          <w:headerReference w:type="default" r:id="rId144"/>
          <w:footerReference w:type="default" r:id="rId145"/>
          <w:pgSz w:w="11930" w:h="16850"/>
          <w:pgMar w:top="460" w:right="960" w:bottom="280" w:left="1580" w:header="0" w:footer="0" w:gutter="0"/>
          <w:cols w:space="720"/>
        </w:sectPr>
      </w:pPr>
    </w:p>
    <w:p w:rsidR="00E22020" w:rsidRDefault="00016963">
      <w:pPr>
        <w:spacing w:before="37"/>
        <w:ind w:left="3044" w:right="2386"/>
        <w:jc w:val="center"/>
        <w:rPr>
          <w:rFonts w:ascii="Century Gothic" w:eastAsia="Century Gothic" w:hAnsi="Century Gothic" w:cs="Century Gothic"/>
          <w:sz w:val="18"/>
          <w:szCs w:val="18"/>
        </w:rPr>
      </w:pPr>
      <w:r>
        <w:rPr>
          <w:rFonts w:ascii="Century Gothic"/>
          <w:b/>
          <w:spacing w:val="9"/>
          <w:w w:val="105"/>
          <w:sz w:val="18"/>
        </w:rPr>
        <w:lastRenderedPageBreak/>
        <w:t>SCHEDULE</w:t>
      </w:r>
      <w:r>
        <w:rPr>
          <w:rFonts w:ascii="Century Gothic"/>
          <w:b/>
          <w:spacing w:val="1"/>
          <w:w w:val="105"/>
          <w:sz w:val="18"/>
        </w:rPr>
        <w:t xml:space="preserve"> </w:t>
      </w:r>
      <w:r>
        <w:rPr>
          <w:rFonts w:ascii="Century Gothic"/>
          <w:b/>
          <w:w w:val="105"/>
          <w:sz w:val="18"/>
        </w:rPr>
        <w:t>A</w:t>
      </w:r>
    </w:p>
    <w:p w:rsidR="00E22020" w:rsidRDefault="00016963">
      <w:pPr>
        <w:spacing w:before="87"/>
        <w:ind w:left="3044" w:right="2387"/>
        <w:jc w:val="center"/>
        <w:rPr>
          <w:rFonts w:ascii="Century Gothic" w:eastAsia="Century Gothic" w:hAnsi="Century Gothic" w:cs="Century Gothic"/>
          <w:sz w:val="18"/>
          <w:szCs w:val="18"/>
        </w:rPr>
      </w:pPr>
      <w:r>
        <w:rPr>
          <w:rFonts w:ascii="Century Gothic"/>
          <w:b/>
          <w:spacing w:val="9"/>
          <w:sz w:val="18"/>
        </w:rPr>
        <w:t xml:space="preserve">NOTIFICATION </w:t>
      </w:r>
      <w:r>
        <w:rPr>
          <w:rFonts w:ascii="Century Gothic"/>
          <w:b/>
          <w:spacing w:val="7"/>
          <w:sz w:val="18"/>
        </w:rPr>
        <w:t xml:space="preserve">OF </w:t>
      </w:r>
      <w:r>
        <w:rPr>
          <w:rFonts w:ascii="Century Gothic"/>
          <w:b/>
          <w:spacing w:val="12"/>
          <w:sz w:val="18"/>
        </w:rPr>
        <w:t>CONSTRUCTION</w:t>
      </w:r>
      <w:r>
        <w:rPr>
          <w:rFonts w:ascii="Century Gothic"/>
          <w:b/>
          <w:spacing w:val="53"/>
          <w:sz w:val="18"/>
        </w:rPr>
        <w:t xml:space="preserve"> </w:t>
      </w:r>
      <w:r>
        <w:rPr>
          <w:rFonts w:ascii="Century Gothic"/>
          <w:b/>
          <w:sz w:val="18"/>
        </w:rPr>
        <w:t>WORK</w:t>
      </w:r>
    </w:p>
    <w:p w:rsidR="00E22020" w:rsidRDefault="00016963">
      <w:pPr>
        <w:spacing w:before="91"/>
        <w:ind w:left="100" w:firstLine="2629"/>
        <w:rPr>
          <w:rFonts w:ascii="Century Gothic" w:eastAsia="Century Gothic" w:hAnsi="Century Gothic" w:cs="Century Gothic"/>
          <w:sz w:val="18"/>
          <w:szCs w:val="18"/>
        </w:rPr>
      </w:pPr>
      <w:r>
        <w:rPr>
          <w:rFonts w:ascii="Century Gothic"/>
          <w:b/>
          <w:sz w:val="18"/>
        </w:rPr>
        <w:t xml:space="preserve">Regulation 4 </w:t>
      </w:r>
      <w:r>
        <w:rPr>
          <w:rFonts w:ascii="Century Gothic"/>
          <w:b/>
          <w:spacing w:val="5"/>
          <w:sz w:val="18"/>
        </w:rPr>
        <w:t xml:space="preserve">of </w:t>
      </w:r>
      <w:r>
        <w:rPr>
          <w:rFonts w:ascii="Century Gothic"/>
          <w:b/>
          <w:spacing w:val="6"/>
          <w:sz w:val="18"/>
        </w:rPr>
        <w:t xml:space="preserve">the </w:t>
      </w:r>
      <w:r>
        <w:rPr>
          <w:rFonts w:ascii="Century Gothic"/>
          <w:b/>
          <w:sz w:val="18"/>
        </w:rPr>
        <w:t xml:space="preserve">Construction Regulations,   </w:t>
      </w:r>
      <w:r>
        <w:rPr>
          <w:rFonts w:ascii="Century Gothic"/>
          <w:b/>
          <w:spacing w:val="9"/>
          <w:sz w:val="18"/>
        </w:rPr>
        <w:t>2014</w:t>
      </w:r>
    </w:p>
    <w:p w:rsidR="00E22020" w:rsidRDefault="00E22020">
      <w:pPr>
        <w:rPr>
          <w:rFonts w:ascii="Century Gothic" w:eastAsia="Century Gothic" w:hAnsi="Century Gothic" w:cs="Century Gothic"/>
          <w:b/>
          <w:bCs/>
          <w:sz w:val="18"/>
          <w:szCs w:val="18"/>
        </w:rPr>
      </w:pPr>
    </w:p>
    <w:p w:rsidR="00E22020" w:rsidRDefault="00E22020">
      <w:pPr>
        <w:rPr>
          <w:rFonts w:ascii="Century Gothic" w:eastAsia="Century Gothic" w:hAnsi="Century Gothic" w:cs="Century Gothic"/>
          <w:b/>
          <w:bCs/>
          <w:sz w:val="18"/>
          <w:szCs w:val="18"/>
        </w:rPr>
      </w:pPr>
    </w:p>
    <w:p w:rsidR="00E22020" w:rsidRDefault="00E22020">
      <w:pPr>
        <w:spacing w:before="11"/>
        <w:rPr>
          <w:rFonts w:ascii="Century Gothic" w:eastAsia="Century Gothic" w:hAnsi="Century Gothic" w:cs="Century Gothic"/>
          <w:b/>
          <w:bCs/>
          <w:sz w:val="16"/>
          <w:szCs w:val="16"/>
        </w:rPr>
      </w:pPr>
    </w:p>
    <w:p w:rsidR="00E22020" w:rsidRDefault="00016963">
      <w:pPr>
        <w:tabs>
          <w:tab w:val="left" w:pos="1341"/>
        </w:tabs>
        <w:ind w:left="100"/>
        <w:rPr>
          <w:rFonts w:ascii="Century Gothic" w:eastAsia="Century Gothic" w:hAnsi="Century Gothic" w:cs="Century Gothic"/>
          <w:sz w:val="18"/>
          <w:szCs w:val="18"/>
        </w:rPr>
      </w:pPr>
      <w:r>
        <w:rPr>
          <w:rFonts w:ascii="Century Gothic"/>
          <w:spacing w:val="5"/>
          <w:sz w:val="18"/>
        </w:rPr>
        <w:t>1.(a)</w:t>
      </w:r>
      <w:r>
        <w:rPr>
          <w:rFonts w:ascii="Century Gothic"/>
          <w:spacing w:val="5"/>
          <w:sz w:val="18"/>
        </w:rPr>
        <w:tab/>
      </w:r>
      <w:r>
        <w:rPr>
          <w:rFonts w:ascii="Century Gothic"/>
          <w:spacing w:val="10"/>
          <w:sz w:val="18"/>
        </w:rPr>
        <w:t xml:space="preserve">Name </w:t>
      </w:r>
      <w:r>
        <w:rPr>
          <w:rFonts w:ascii="Century Gothic"/>
          <w:spacing w:val="6"/>
          <w:sz w:val="18"/>
        </w:rPr>
        <w:t xml:space="preserve">and postal </w:t>
      </w:r>
      <w:r>
        <w:rPr>
          <w:rFonts w:ascii="Century Gothic"/>
          <w:spacing w:val="8"/>
          <w:sz w:val="18"/>
        </w:rPr>
        <w:t xml:space="preserve">address </w:t>
      </w:r>
      <w:r>
        <w:rPr>
          <w:rFonts w:ascii="Century Gothic"/>
          <w:spacing w:val="3"/>
          <w:sz w:val="18"/>
        </w:rPr>
        <w:t xml:space="preserve">of </w:t>
      </w:r>
      <w:r>
        <w:rPr>
          <w:rFonts w:ascii="Century Gothic"/>
          <w:spacing w:val="9"/>
          <w:sz w:val="18"/>
        </w:rPr>
        <w:t xml:space="preserve">Principal </w:t>
      </w:r>
      <w:r>
        <w:rPr>
          <w:rFonts w:ascii="Century Gothic"/>
          <w:spacing w:val="16"/>
          <w:sz w:val="18"/>
        </w:rPr>
        <w:t xml:space="preserve"> </w:t>
      </w:r>
      <w:r>
        <w:rPr>
          <w:rFonts w:ascii="Century Gothic"/>
          <w:spacing w:val="9"/>
          <w:sz w:val="18"/>
        </w:rPr>
        <w:t>Contractor:</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tabs>
          <w:tab w:val="left" w:pos="1341"/>
        </w:tabs>
        <w:spacing w:before="139"/>
        <w:ind w:left="100"/>
        <w:rPr>
          <w:rFonts w:ascii="Century Gothic" w:eastAsia="Century Gothic" w:hAnsi="Century Gothic" w:cs="Century Gothic"/>
          <w:sz w:val="18"/>
          <w:szCs w:val="18"/>
        </w:rPr>
      </w:pPr>
      <w:r>
        <w:rPr>
          <w:rFonts w:ascii="Century Gothic" w:eastAsia="Century Gothic" w:hAnsi="Century Gothic" w:cs="Century Gothic"/>
          <w:spacing w:val="6"/>
          <w:sz w:val="18"/>
          <w:szCs w:val="18"/>
        </w:rPr>
        <w:t>1.(b)</w:t>
      </w:r>
      <w:r>
        <w:rPr>
          <w:rFonts w:ascii="Century Gothic" w:eastAsia="Century Gothic" w:hAnsi="Century Gothic" w:cs="Century Gothic"/>
          <w:spacing w:val="6"/>
          <w:sz w:val="18"/>
          <w:szCs w:val="18"/>
        </w:rPr>
        <w:tab/>
      </w:r>
      <w:r>
        <w:rPr>
          <w:rFonts w:ascii="Century Gothic" w:eastAsia="Century Gothic" w:hAnsi="Century Gothic" w:cs="Century Gothic"/>
          <w:spacing w:val="10"/>
          <w:sz w:val="18"/>
          <w:szCs w:val="18"/>
        </w:rPr>
        <w:t xml:space="preserve">Name </w:t>
      </w:r>
      <w:r>
        <w:rPr>
          <w:rFonts w:ascii="Century Gothic" w:eastAsia="Century Gothic" w:hAnsi="Century Gothic" w:cs="Century Gothic"/>
          <w:spacing w:val="7"/>
          <w:sz w:val="18"/>
          <w:szCs w:val="18"/>
        </w:rPr>
        <w:t xml:space="preserve">and telephone </w:t>
      </w:r>
      <w:r>
        <w:rPr>
          <w:rFonts w:ascii="Century Gothic" w:eastAsia="Century Gothic" w:hAnsi="Century Gothic" w:cs="Century Gothic"/>
          <w:spacing w:val="8"/>
          <w:sz w:val="18"/>
          <w:szCs w:val="18"/>
        </w:rPr>
        <w:t xml:space="preserve">number </w:t>
      </w:r>
      <w:r>
        <w:rPr>
          <w:rFonts w:ascii="Century Gothic" w:eastAsia="Century Gothic" w:hAnsi="Century Gothic" w:cs="Century Gothic"/>
          <w:spacing w:val="4"/>
          <w:sz w:val="18"/>
          <w:szCs w:val="18"/>
        </w:rPr>
        <w:t xml:space="preserve">of </w:t>
      </w:r>
      <w:r>
        <w:rPr>
          <w:rFonts w:ascii="Century Gothic" w:eastAsia="Century Gothic" w:hAnsi="Century Gothic" w:cs="Century Gothic"/>
          <w:spacing w:val="7"/>
          <w:sz w:val="18"/>
          <w:szCs w:val="18"/>
        </w:rPr>
        <w:t xml:space="preserve">Principal Contractor’s </w:t>
      </w:r>
      <w:r>
        <w:rPr>
          <w:rFonts w:ascii="Century Gothic" w:eastAsia="Century Gothic" w:hAnsi="Century Gothic" w:cs="Century Gothic"/>
          <w:spacing w:val="8"/>
          <w:sz w:val="18"/>
          <w:szCs w:val="18"/>
        </w:rPr>
        <w:t xml:space="preserve">contact </w:t>
      </w:r>
      <w:r>
        <w:rPr>
          <w:rFonts w:ascii="Century Gothic" w:eastAsia="Century Gothic" w:hAnsi="Century Gothic" w:cs="Century Gothic"/>
          <w:spacing w:val="28"/>
          <w:sz w:val="18"/>
          <w:szCs w:val="18"/>
        </w:rPr>
        <w:t xml:space="preserve"> </w:t>
      </w:r>
      <w:r>
        <w:rPr>
          <w:rFonts w:ascii="Century Gothic" w:eastAsia="Century Gothic" w:hAnsi="Century Gothic" w:cs="Century Gothic"/>
          <w:spacing w:val="8"/>
          <w:sz w:val="18"/>
          <w:szCs w:val="18"/>
        </w:rPr>
        <w:t>person:</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11"/>
        <w:rPr>
          <w:rFonts w:ascii="Century Gothic" w:eastAsia="Century Gothic" w:hAnsi="Century Gothic" w:cs="Century Gothic"/>
          <w:sz w:val="16"/>
          <w:szCs w:val="16"/>
        </w:rPr>
      </w:pPr>
    </w:p>
    <w:p w:rsidR="00E22020" w:rsidRDefault="00016963">
      <w:pPr>
        <w:tabs>
          <w:tab w:val="left" w:pos="1341"/>
        </w:tabs>
        <w:ind w:left="100"/>
        <w:rPr>
          <w:rFonts w:ascii="Century Gothic" w:eastAsia="Century Gothic" w:hAnsi="Century Gothic" w:cs="Century Gothic"/>
          <w:sz w:val="18"/>
          <w:szCs w:val="18"/>
        </w:rPr>
      </w:pPr>
      <w:r>
        <w:rPr>
          <w:rFonts w:ascii="Century Gothic"/>
          <w:spacing w:val="4"/>
          <w:sz w:val="18"/>
        </w:rPr>
        <w:t>2.</w:t>
      </w:r>
      <w:r>
        <w:rPr>
          <w:rFonts w:ascii="Century Gothic"/>
          <w:spacing w:val="4"/>
          <w:sz w:val="18"/>
        </w:rPr>
        <w:tab/>
      </w:r>
      <w:r>
        <w:rPr>
          <w:rFonts w:ascii="Century Gothic"/>
          <w:spacing w:val="10"/>
          <w:sz w:val="18"/>
        </w:rPr>
        <w:t xml:space="preserve">Principal Contractors </w:t>
      </w:r>
      <w:r>
        <w:rPr>
          <w:rFonts w:ascii="Century Gothic"/>
          <w:spacing w:val="6"/>
          <w:sz w:val="18"/>
        </w:rPr>
        <w:t xml:space="preserve">compensation registration </w:t>
      </w:r>
      <w:r>
        <w:rPr>
          <w:rFonts w:ascii="Century Gothic"/>
          <w:spacing w:val="26"/>
          <w:sz w:val="18"/>
        </w:rPr>
        <w:t xml:space="preserve"> </w:t>
      </w:r>
      <w:r>
        <w:rPr>
          <w:rFonts w:ascii="Century Gothic"/>
          <w:spacing w:val="6"/>
          <w:sz w:val="18"/>
        </w:rPr>
        <w:t>number:</w:t>
      </w:r>
    </w:p>
    <w:p w:rsidR="00E22020" w:rsidRDefault="00E22020">
      <w:pPr>
        <w:rPr>
          <w:rFonts w:ascii="Century Gothic" w:eastAsia="Century Gothic" w:hAnsi="Century Gothic" w:cs="Century Gothic"/>
          <w:sz w:val="18"/>
          <w:szCs w:val="18"/>
        </w:rPr>
      </w:pPr>
    </w:p>
    <w:p w:rsidR="00E22020" w:rsidRDefault="00016963">
      <w:pPr>
        <w:spacing w:before="139"/>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8"/>
        <w:rPr>
          <w:rFonts w:ascii="Century Gothic" w:eastAsia="Century Gothic" w:hAnsi="Century Gothic" w:cs="Century Gothic"/>
          <w:sz w:val="16"/>
          <w:szCs w:val="16"/>
        </w:rPr>
      </w:pPr>
    </w:p>
    <w:p w:rsidR="00E22020" w:rsidRDefault="00016963">
      <w:pPr>
        <w:tabs>
          <w:tab w:val="left" w:pos="1341"/>
        </w:tabs>
        <w:ind w:left="100"/>
        <w:rPr>
          <w:rFonts w:ascii="Century Gothic" w:eastAsia="Century Gothic" w:hAnsi="Century Gothic" w:cs="Century Gothic"/>
          <w:sz w:val="18"/>
          <w:szCs w:val="18"/>
        </w:rPr>
      </w:pPr>
      <w:r>
        <w:rPr>
          <w:rFonts w:ascii="Century Gothic"/>
          <w:spacing w:val="6"/>
          <w:sz w:val="18"/>
        </w:rPr>
        <w:t>3.(a)</w:t>
      </w:r>
      <w:r>
        <w:rPr>
          <w:rFonts w:ascii="Century Gothic"/>
          <w:spacing w:val="6"/>
          <w:sz w:val="18"/>
        </w:rPr>
        <w:tab/>
      </w:r>
      <w:r>
        <w:rPr>
          <w:rFonts w:ascii="Century Gothic"/>
          <w:spacing w:val="9"/>
          <w:sz w:val="18"/>
        </w:rPr>
        <w:t xml:space="preserve">Name </w:t>
      </w:r>
      <w:r>
        <w:rPr>
          <w:rFonts w:ascii="Century Gothic"/>
          <w:spacing w:val="6"/>
          <w:sz w:val="18"/>
        </w:rPr>
        <w:t xml:space="preserve">and </w:t>
      </w:r>
      <w:r>
        <w:rPr>
          <w:rFonts w:ascii="Century Gothic"/>
          <w:spacing w:val="7"/>
          <w:sz w:val="18"/>
        </w:rPr>
        <w:t xml:space="preserve">postal address </w:t>
      </w:r>
      <w:r>
        <w:rPr>
          <w:rFonts w:ascii="Century Gothic"/>
          <w:spacing w:val="4"/>
          <w:sz w:val="18"/>
        </w:rPr>
        <w:t>of</w:t>
      </w:r>
      <w:r>
        <w:rPr>
          <w:rFonts w:ascii="Century Gothic"/>
          <w:spacing w:val="53"/>
          <w:sz w:val="18"/>
        </w:rPr>
        <w:t xml:space="preserve"> </w:t>
      </w:r>
      <w:r>
        <w:rPr>
          <w:rFonts w:ascii="Century Gothic"/>
          <w:sz w:val="18"/>
        </w:rPr>
        <w:t>Client:</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0"/>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tabs>
          <w:tab w:val="left" w:pos="1341"/>
        </w:tabs>
        <w:spacing w:before="142"/>
        <w:ind w:left="100"/>
        <w:rPr>
          <w:rFonts w:ascii="Century Gothic" w:eastAsia="Century Gothic" w:hAnsi="Century Gothic" w:cs="Century Gothic"/>
          <w:sz w:val="18"/>
          <w:szCs w:val="18"/>
        </w:rPr>
      </w:pPr>
      <w:r>
        <w:rPr>
          <w:rFonts w:ascii="Century Gothic"/>
          <w:spacing w:val="6"/>
          <w:sz w:val="18"/>
        </w:rPr>
        <w:t>3.(b)</w:t>
      </w:r>
      <w:r>
        <w:rPr>
          <w:rFonts w:ascii="Century Gothic"/>
          <w:spacing w:val="6"/>
          <w:sz w:val="18"/>
        </w:rPr>
        <w:tab/>
      </w:r>
      <w:r>
        <w:rPr>
          <w:rFonts w:ascii="Century Gothic"/>
          <w:spacing w:val="9"/>
          <w:sz w:val="18"/>
        </w:rPr>
        <w:t xml:space="preserve">Name </w:t>
      </w:r>
      <w:r>
        <w:rPr>
          <w:rFonts w:ascii="Century Gothic"/>
          <w:spacing w:val="6"/>
          <w:sz w:val="18"/>
        </w:rPr>
        <w:t xml:space="preserve">and </w:t>
      </w:r>
      <w:r>
        <w:rPr>
          <w:rFonts w:ascii="Century Gothic"/>
          <w:spacing w:val="7"/>
          <w:sz w:val="18"/>
        </w:rPr>
        <w:t xml:space="preserve">telephone </w:t>
      </w:r>
      <w:r>
        <w:rPr>
          <w:rFonts w:ascii="Century Gothic"/>
          <w:spacing w:val="6"/>
          <w:sz w:val="18"/>
        </w:rPr>
        <w:t xml:space="preserve">number </w:t>
      </w:r>
      <w:r>
        <w:rPr>
          <w:rFonts w:ascii="Century Gothic"/>
          <w:spacing w:val="5"/>
          <w:sz w:val="18"/>
        </w:rPr>
        <w:t xml:space="preserve">of </w:t>
      </w:r>
      <w:r>
        <w:rPr>
          <w:rFonts w:ascii="Century Gothic"/>
          <w:sz w:val="18"/>
        </w:rPr>
        <w:t xml:space="preserve">Clients </w:t>
      </w:r>
      <w:r>
        <w:rPr>
          <w:rFonts w:ascii="Century Gothic"/>
          <w:spacing w:val="7"/>
          <w:sz w:val="18"/>
        </w:rPr>
        <w:t xml:space="preserve">contact person </w:t>
      </w:r>
      <w:r>
        <w:rPr>
          <w:rFonts w:ascii="Century Gothic"/>
          <w:spacing w:val="4"/>
          <w:sz w:val="18"/>
        </w:rPr>
        <w:t xml:space="preserve">or </w:t>
      </w:r>
      <w:r>
        <w:rPr>
          <w:rFonts w:ascii="Century Gothic"/>
          <w:spacing w:val="57"/>
          <w:sz w:val="18"/>
        </w:rPr>
        <w:t xml:space="preserve"> </w:t>
      </w:r>
      <w:r>
        <w:rPr>
          <w:rFonts w:ascii="Century Gothic"/>
          <w:spacing w:val="8"/>
          <w:sz w:val="18"/>
        </w:rPr>
        <w:t>agent:</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8"/>
        <w:rPr>
          <w:rFonts w:ascii="Century Gothic" w:eastAsia="Century Gothic" w:hAnsi="Century Gothic" w:cs="Century Gothic"/>
          <w:sz w:val="16"/>
          <w:szCs w:val="16"/>
        </w:rPr>
      </w:pPr>
    </w:p>
    <w:p w:rsidR="00E22020" w:rsidRDefault="00016963">
      <w:pPr>
        <w:tabs>
          <w:tab w:val="left" w:pos="1341"/>
        </w:tabs>
        <w:ind w:left="100"/>
        <w:rPr>
          <w:rFonts w:ascii="Century Gothic" w:eastAsia="Century Gothic" w:hAnsi="Century Gothic" w:cs="Century Gothic"/>
          <w:sz w:val="18"/>
          <w:szCs w:val="18"/>
        </w:rPr>
      </w:pPr>
      <w:r>
        <w:rPr>
          <w:rFonts w:ascii="Century Gothic"/>
          <w:spacing w:val="6"/>
          <w:sz w:val="18"/>
        </w:rPr>
        <w:t>4.(a)</w:t>
      </w:r>
      <w:r>
        <w:rPr>
          <w:rFonts w:ascii="Century Gothic"/>
          <w:spacing w:val="6"/>
          <w:sz w:val="18"/>
        </w:rPr>
        <w:tab/>
      </w:r>
      <w:r>
        <w:rPr>
          <w:rFonts w:ascii="Century Gothic"/>
          <w:spacing w:val="9"/>
          <w:sz w:val="18"/>
        </w:rPr>
        <w:t xml:space="preserve">Name </w:t>
      </w:r>
      <w:r>
        <w:rPr>
          <w:rFonts w:ascii="Century Gothic"/>
          <w:spacing w:val="6"/>
          <w:sz w:val="18"/>
        </w:rPr>
        <w:t xml:space="preserve">and </w:t>
      </w:r>
      <w:r>
        <w:rPr>
          <w:rFonts w:ascii="Century Gothic"/>
          <w:spacing w:val="7"/>
          <w:sz w:val="18"/>
        </w:rPr>
        <w:t xml:space="preserve">postal address </w:t>
      </w:r>
      <w:r>
        <w:rPr>
          <w:rFonts w:ascii="Century Gothic"/>
          <w:spacing w:val="4"/>
          <w:sz w:val="18"/>
        </w:rPr>
        <w:t xml:space="preserve">of </w:t>
      </w:r>
      <w:r>
        <w:rPr>
          <w:rFonts w:ascii="Century Gothic"/>
          <w:spacing w:val="7"/>
          <w:sz w:val="18"/>
        </w:rPr>
        <w:t xml:space="preserve">designer(s) </w:t>
      </w:r>
      <w:r>
        <w:rPr>
          <w:rFonts w:ascii="Century Gothic"/>
          <w:spacing w:val="6"/>
          <w:sz w:val="18"/>
        </w:rPr>
        <w:t xml:space="preserve">for </w:t>
      </w:r>
      <w:r>
        <w:rPr>
          <w:rFonts w:ascii="Century Gothic"/>
          <w:spacing w:val="5"/>
          <w:sz w:val="18"/>
        </w:rPr>
        <w:t xml:space="preserve">the </w:t>
      </w:r>
      <w:r>
        <w:rPr>
          <w:rFonts w:ascii="Century Gothic"/>
          <w:spacing w:val="38"/>
          <w:sz w:val="18"/>
        </w:rPr>
        <w:t xml:space="preserve"> </w:t>
      </w:r>
      <w:r>
        <w:rPr>
          <w:rFonts w:ascii="Century Gothic"/>
          <w:spacing w:val="7"/>
          <w:sz w:val="18"/>
        </w:rPr>
        <w:t>project:</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tabs>
          <w:tab w:val="left" w:pos="1341"/>
        </w:tabs>
        <w:spacing w:before="139"/>
        <w:ind w:left="100"/>
        <w:rPr>
          <w:rFonts w:ascii="Century Gothic" w:eastAsia="Century Gothic" w:hAnsi="Century Gothic" w:cs="Century Gothic"/>
          <w:sz w:val="18"/>
          <w:szCs w:val="18"/>
        </w:rPr>
      </w:pPr>
      <w:r>
        <w:rPr>
          <w:rFonts w:ascii="Century Gothic" w:eastAsia="Century Gothic" w:hAnsi="Century Gothic" w:cs="Century Gothic"/>
          <w:spacing w:val="6"/>
          <w:sz w:val="18"/>
          <w:szCs w:val="18"/>
        </w:rPr>
        <w:t>4.(b)</w:t>
      </w:r>
      <w:r>
        <w:rPr>
          <w:rFonts w:ascii="Century Gothic" w:eastAsia="Century Gothic" w:hAnsi="Century Gothic" w:cs="Century Gothic"/>
          <w:spacing w:val="6"/>
          <w:sz w:val="18"/>
          <w:szCs w:val="18"/>
        </w:rPr>
        <w:tab/>
      </w:r>
      <w:r>
        <w:rPr>
          <w:rFonts w:ascii="Century Gothic" w:eastAsia="Century Gothic" w:hAnsi="Century Gothic" w:cs="Century Gothic"/>
          <w:spacing w:val="10"/>
          <w:sz w:val="18"/>
          <w:szCs w:val="18"/>
        </w:rPr>
        <w:t xml:space="preserve">Name </w:t>
      </w:r>
      <w:r>
        <w:rPr>
          <w:rFonts w:ascii="Century Gothic" w:eastAsia="Century Gothic" w:hAnsi="Century Gothic" w:cs="Century Gothic"/>
          <w:spacing w:val="7"/>
          <w:sz w:val="18"/>
          <w:szCs w:val="18"/>
        </w:rPr>
        <w:t xml:space="preserve">and telephone </w:t>
      </w:r>
      <w:r>
        <w:rPr>
          <w:rFonts w:ascii="Century Gothic" w:eastAsia="Century Gothic" w:hAnsi="Century Gothic" w:cs="Century Gothic"/>
          <w:spacing w:val="8"/>
          <w:sz w:val="18"/>
          <w:szCs w:val="18"/>
        </w:rPr>
        <w:t xml:space="preserve">number </w:t>
      </w:r>
      <w:r>
        <w:rPr>
          <w:rFonts w:ascii="Century Gothic" w:eastAsia="Century Gothic" w:hAnsi="Century Gothic" w:cs="Century Gothic"/>
          <w:spacing w:val="4"/>
          <w:sz w:val="18"/>
          <w:szCs w:val="18"/>
        </w:rPr>
        <w:t xml:space="preserve">of </w:t>
      </w:r>
      <w:r>
        <w:rPr>
          <w:rFonts w:ascii="Century Gothic" w:eastAsia="Century Gothic" w:hAnsi="Century Gothic" w:cs="Century Gothic"/>
          <w:spacing w:val="7"/>
          <w:sz w:val="18"/>
          <w:szCs w:val="18"/>
        </w:rPr>
        <w:t xml:space="preserve">designer’s </w:t>
      </w:r>
      <w:r>
        <w:rPr>
          <w:rFonts w:ascii="Century Gothic" w:eastAsia="Century Gothic" w:hAnsi="Century Gothic" w:cs="Century Gothic"/>
          <w:spacing w:val="8"/>
          <w:sz w:val="18"/>
          <w:szCs w:val="18"/>
        </w:rPr>
        <w:t xml:space="preserve">contact </w:t>
      </w:r>
      <w:r>
        <w:rPr>
          <w:rFonts w:ascii="Century Gothic" w:eastAsia="Century Gothic" w:hAnsi="Century Gothic" w:cs="Century Gothic"/>
          <w:spacing w:val="23"/>
          <w:sz w:val="18"/>
          <w:szCs w:val="18"/>
        </w:rPr>
        <w:t xml:space="preserve"> </w:t>
      </w:r>
      <w:r>
        <w:rPr>
          <w:rFonts w:ascii="Century Gothic" w:eastAsia="Century Gothic" w:hAnsi="Century Gothic" w:cs="Century Gothic"/>
          <w:spacing w:val="8"/>
          <w:sz w:val="18"/>
          <w:szCs w:val="18"/>
        </w:rPr>
        <w:t>person:</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1"/>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10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sectPr w:rsidR="00E22020">
          <w:headerReference w:type="even" r:id="rId146"/>
          <w:footerReference w:type="even" r:id="rId147"/>
          <w:pgSz w:w="11930" w:h="16850"/>
          <w:pgMar w:top="1240" w:right="1680" w:bottom="280" w:left="920" w:header="0" w:footer="0" w:gutter="0"/>
          <w:cols w:space="720"/>
        </w:sectPr>
      </w:pPr>
    </w:p>
    <w:p w:rsidR="00E22020" w:rsidRDefault="00016963" w:rsidP="00A72E99">
      <w:pPr>
        <w:pStyle w:val="ListParagraph"/>
        <w:numPr>
          <w:ilvl w:val="0"/>
          <w:numId w:val="14"/>
        </w:numPr>
        <w:tabs>
          <w:tab w:val="left" w:pos="821"/>
        </w:tabs>
        <w:spacing w:before="52" w:line="328" w:lineRule="auto"/>
        <w:ind w:right="197" w:hanging="720"/>
        <w:rPr>
          <w:rFonts w:ascii="Century Gothic" w:eastAsia="Century Gothic" w:hAnsi="Century Gothic" w:cs="Century Gothic"/>
          <w:sz w:val="18"/>
          <w:szCs w:val="18"/>
        </w:rPr>
      </w:pPr>
      <w:r>
        <w:rPr>
          <w:rFonts w:ascii="Century Gothic"/>
          <w:spacing w:val="9"/>
          <w:sz w:val="18"/>
        </w:rPr>
        <w:lastRenderedPageBreak/>
        <w:t>Name</w:t>
      </w:r>
      <w:r>
        <w:rPr>
          <w:rFonts w:ascii="Century Gothic"/>
          <w:spacing w:val="12"/>
          <w:sz w:val="18"/>
        </w:rPr>
        <w:t xml:space="preserve"> </w:t>
      </w:r>
      <w:r>
        <w:rPr>
          <w:rFonts w:ascii="Century Gothic"/>
          <w:spacing w:val="6"/>
          <w:sz w:val="18"/>
        </w:rPr>
        <w:t>and</w:t>
      </w:r>
      <w:r>
        <w:rPr>
          <w:rFonts w:ascii="Century Gothic"/>
          <w:spacing w:val="11"/>
          <w:sz w:val="18"/>
        </w:rPr>
        <w:t xml:space="preserve"> </w:t>
      </w:r>
      <w:r>
        <w:rPr>
          <w:rFonts w:ascii="Century Gothic"/>
          <w:spacing w:val="7"/>
          <w:sz w:val="18"/>
        </w:rPr>
        <w:t>telephone</w:t>
      </w:r>
      <w:r>
        <w:rPr>
          <w:rFonts w:ascii="Century Gothic"/>
          <w:spacing w:val="10"/>
          <w:sz w:val="18"/>
        </w:rPr>
        <w:t xml:space="preserve"> </w:t>
      </w:r>
      <w:r>
        <w:rPr>
          <w:rFonts w:ascii="Century Gothic"/>
          <w:spacing w:val="6"/>
          <w:sz w:val="18"/>
        </w:rPr>
        <w:t>number</w:t>
      </w:r>
      <w:r>
        <w:rPr>
          <w:rFonts w:ascii="Century Gothic"/>
          <w:spacing w:val="16"/>
          <w:sz w:val="18"/>
        </w:rPr>
        <w:t xml:space="preserve"> </w:t>
      </w:r>
      <w:r>
        <w:rPr>
          <w:rFonts w:ascii="Century Gothic"/>
          <w:spacing w:val="4"/>
          <w:sz w:val="18"/>
        </w:rPr>
        <w:t>of</w:t>
      </w:r>
      <w:r>
        <w:rPr>
          <w:rFonts w:ascii="Century Gothic"/>
          <w:spacing w:val="6"/>
          <w:sz w:val="18"/>
        </w:rPr>
        <w:t xml:space="preserve"> </w:t>
      </w:r>
      <w:r>
        <w:rPr>
          <w:rFonts w:ascii="Century Gothic"/>
          <w:spacing w:val="7"/>
          <w:sz w:val="18"/>
        </w:rPr>
        <w:t>principal</w:t>
      </w:r>
      <w:r>
        <w:rPr>
          <w:rFonts w:ascii="Century Gothic"/>
          <w:spacing w:val="2"/>
          <w:sz w:val="18"/>
        </w:rPr>
        <w:t xml:space="preserve"> </w:t>
      </w:r>
      <w:r>
        <w:rPr>
          <w:rFonts w:ascii="Century Gothic"/>
          <w:sz w:val="18"/>
        </w:rPr>
        <w:t>Contractors</w:t>
      </w:r>
      <w:r>
        <w:rPr>
          <w:rFonts w:ascii="Century Gothic"/>
          <w:spacing w:val="8"/>
          <w:sz w:val="18"/>
        </w:rPr>
        <w:t xml:space="preserve"> </w:t>
      </w:r>
      <w:r>
        <w:rPr>
          <w:rFonts w:ascii="Century Gothic"/>
          <w:spacing w:val="7"/>
          <w:sz w:val="18"/>
        </w:rPr>
        <w:t>construction supervisor</w:t>
      </w:r>
      <w:r>
        <w:rPr>
          <w:rFonts w:ascii="Century Gothic"/>
          <w:spacing w:val="6"/>
          <w:sz w:val="18"/>
        </w:rPr>
        <w:t xml:space="preserve"> </w:t>
      </w:r>
      <w:r>
        <w:rPr>
          <w:rFonts w:ascii="Century Gothic"/>
          <w:spacing w:val="4"/>
          <w:sz w:val="18"/>
        </w:rPr>
        <w:t>on</w:t>
      </w:r>
      <w:r>
        <w:rPr>
          <w:rFonts w:ascii="Century Gothic"/>
          <w:spacing w:val="10"/>
          <w:sz w:val="18"/>
        </w:rPr>
        <w:t xml:space="preserve"> </w:t>
      </w:r>
      <w:r>
        <w:rPr>
          <w:rFonts w:ascii="Century Gothic"/>
          <w:spacing w:val="4"/>
          <w:sz w:val="18"/>
        </w:rPr>
        <w:t>site</w:t>
      </w:r>
      <w:r>
        <w:rPr>
          <w:rFonts w:ascii="Century Gothic"/>
          <w:spacing w:val="10"/>
          <w:sz w:val="18"/>
        </w:rPr>
        <w:t xml:space="preserve"> </w:t>
      </w:r>
      <w:r>
        <w:rPr>
          <w:rFonts w:ascii="Century Gothic"/>
          <w:spacing w:val="7"/>
          <w:sz w:val="18"/>
        </w:rPr>
        <w:t>appointed</w:t>
      </w:r>
      <w:r>
        <w:rPr>
          <w:rFonts w:ascii="Century Gothic"/>
          <w:spacing w:val="-48"/>
          <w:sz w:val="18"/>
        </w:rPr>
        <w:t xml:space="preserve"> </w:t>
      </w:r>
      <w:r>
        <w:rPr>
          <w:rFonts w:ascii="Century Gothic"/>
          <w:sz w:val="18"/>
        </w:rPr>
        <w:t xml:space="preserve">in </w:t>
      </w:r>
      <w:r>
        <w:rPr>
          <w:rFonts w:ascii="Century Gothic"/>
          <w:spacing w:val="7"/>
          <w:sz w:val="18"/>
        </w:rPr>
        <w:t xml:space="preserve">terms </w:t>
      </w:r>
      <w:r>
        <w:rPr>
          <w:rFonts w:ascii="Century Gothic"/>
          <w:spacing w:val="3"/>
          <w:sz w:val="18"/>
        </w:rPr>
        <w:t xml:space="preserve">of </w:t>
      </w:r>
      <w:r>
        <w:rPr>
          <w:rFonts w:ascii="Century Gothic"/>
          <w:spacing w:val="6"/>
          <w:sz w:val="18"/>
        </w:rPr>
        <w:t>regulations</w:t>
      </w:r>
      <w:r>
        <w:rPr>
          <w:rFonts w:ascii="Century Gothic"/>
          <w:spacing w:val="50"/>
          <w:sz w:val="18"/>
        </w:rPr>
        <w:t xml:space="preserve"> </w:t>
      </w:r>
      <w:r>
        <w:rPr>
          <w:rFonts w:ascii="Century Gothic"/>
          <w:spacing w:val="5"/>
          <w:sz w:val="18"/>
        </w:rPr>
        <w:t>8(1)</w:t>
      </w:r>
    </w:p>
    <w:p w:rsidR="00E22020" w:rsidRDefault="00E22020">
      <w:pPr>
        <w:spacing w:before="9"/>
        <w:rPr>
          <w:rFonts w:ascii="Century Gothic" w:eastAsia="Century Gothic" w:hAnsi="Century Gothic" w:cs="Century Gothic"/>
          <w:sz w:val="23"/>
          <w:szCs w:val="23"/>
        </w:rPr>
      </w:pPr>
    </w:p>
    <w:p w:rsidR="00E22020" w:rsidRDefault="00016963">
      <w:pPr>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39"/>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11"/>
        <w:rPr>
          <w:rFonts w:ascii="Century Gothic" w:eastAsia="Century Gothic" w:hAnsi="Century Gothic" w:cs="Century Gothic"/>
          <w:sz w:val="16"/>
          <w:szCs w:val="16"/>
        </w:rPr>
      </w:pPr>
    </w:p>
    <w:p w:rsidR="00E22020" w:rsidRDefault="00016963" w:rsidP="00A72E99">
      <w:pPr>
        <w:pStyle w:val="ListParagraph"/>
        <w:numPr>
          <w:ilvl w:val="0"/>
          <w:numId w:val="14"/>
        </w:numPr>
        <w:tabs>
          <w:tab w:val="left" w:pos="821"/>
        </w:tabs>
        <w:ind w:right="100" w:hanging="720"/>
        <w:rPr>
          <w:rFonts w:ascii="Century Gothic" w:eastAsia="Century Gothic" w:hAnsi="Century Gothic" w:cs="Century Gothic"/>
          <w:sz w:val="18"/>
          <w:szCs w:val="18"/>
        </w:rPr>
      </w:pPr>
      <w:r>
        <w:rPr>
          <w:rFonts w:ascii="Century Gothic"/>
          <w:spacing w:val="9"/>
          <w:sz w:val="18"/>
        </w:rPr>
        <w:t xml:space="preserve">Name/s </w:t>
      </w:r>
      <w:r>
        <w:rPr>
          <w:rFonts w:ascii="Century Gothic"/>
          <w:spacing w:val="5"/>
          <w:sz w:val="18"/>
        </w:rPr>
        <w:t xml:space="preserve">of </w:t>
      </w:r>
      <w:r>
        <w:rPr>
          <w:rFonts w:ascii="Century Gothic"/>
          <w:spacing w:val="7"/>
          <w:sz w:val="18"/>
        </w:rPr>
        <w:t xml:space="preserve">principal </w:t>
      </w:r>
      <w:r>
        <w:rPr>
          <w:rFonts w:ascii="Century Gothic"/>
          <w:sz w:val="18"/>
        </w:rPr>
        <w:t xml:space="preserve">Contractors </w:t>
      </w:r>
      <w:r>
        <w:rPr>
          <w:rFonts w:ascii="Century Gothic"/>
          <w:spacing w:val="7"/>
          <w:sz w:val="18"/>
        </w:rPr>
        <w:t xml:space="preserve">sub-ordinate supervisors </w:t>
      </w:r>
      <w:r>
        <w:rPr>
          <w:rFonts w:ascii="Century Gothic"/>
          <w:spacing w:val="4"/>
          <w:sz w:val="18"/>
        </w:rPr>
        <w:t xml:space="preserve">on site </w:t>
      </w:r>
      <w:r>
        <w:rPr>
          <w:rFonts w:ascii="Century Gothic"/>
          <w:spacing w:val="7"/>
          <w:sz w:val="18"/>
        </w:rPr>
        <w:t xml:space="preserve">appointed </w:t>
      </w:r>
      <w:r>
        <w:rPr>
          <w:rFonts w:ascii="Century Gothic"/>
          <w:sz w:val="18"/>
        </w:rPr>
        <w:t xml:space="preserve">in </w:t>
      </w:r>
      <w:r>
        <w:rPr>
          <w:rFonts w:ascii="Century Gothic"/>
          <w:spacing w:val="7"/>
          <w:sz w:val="18"/>
        </w:rPr>
        <w:t xml:space="preserve">terms </w:t>
      </w:r>
      <w:r>
        <w:rPr>
          <w:rFonts w:ascii="Century Gothic"/>
          <w:spacing w:val="5"/>
          <w:sz w:val="18"/>
        </w:rPr>
        <w:t>of</w:t>
      </w:r>
      <w:r>
        <w:rPr>
          <w:rFonts w:ascii="Century Gothic"/>
          <w:spacing w:val="28"/>
          <w:sz w:val="18"/>
        </w:rPr>
        <w:t xml:space="preserve"> </w:t>
      </w:r>
      <w:r>
        <w:rPr>
          <w:rFonts w:ascii="Century Gothic"/>
          <w:spacing w:val="7"/>
          <w:sz w:val="18"/>
        </w:rPr>
        <w:t>regulation</w:t>
      </w:r>
      <w:r>
        <w:rPr>
          <w:rFonts w:ascii="Century Gothic"/>
          <w:spacing w:val="9"/>
          <w:w w:val="99"/>
          <w:sz w:val="18"/>
        </w:rPr>
        <w:t xml:space="preserve"> </w:t>
      </w:r>
      <w:r>
        <w:rPr>
          <w:rFonts w:ascii="Century Gothic"/>
          <w:spacing w:val="7"/>
          <w:sz w:val="18"/>
        </w:rPr>
        <w:t>8(2):</w:t>
      </w:r>
    </w:p>
    <w:p w:rsidR="00E22020" w:rsidRDefault="00E22020">
      <w:pPr>
        <w:rPr>
          <w:rFonts w:ascii="Century Gothic" w:eastAsia="Century Gothic" w:hAnsi="Century Gothic" w:cs="Century Gothic"/>
          <w:sz w:val="18"/>
          <w:szCs w:val="18"/>
        </w:rPr>
      </w:pPr>
    </w:p>
    <w:p w:rsidR="00E22020" w:rsidRDefault="00016963">
      <w:pPr>
        <w:spacing w:before="142"/>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0"/>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11"/>
        <w:rPr>
          <w:rFonts w:ascii="Century Gothic" w:eastAsia="Century Gothic" w:hAnsi="Century Gothic" w:cs="Century Gothic"/>
          <w:sz w:val="16"/>
          <w:szCs w:val="16"/>
        </w:rPr>
      </w:pPr>
    </w:p>
    <w:p w:rsidR="00E22020" w:rsidRDefault="00016963" w:rsidP="00A72E99">
      <w:pPr>
        <w:pStyle w:val="ListParagraph"/>
        <w:numPr>
          <w:ilvl w:val="0"/>
          <w:numId w:val="14"/>
        </w:numPr>
        <w:tabs>
          <w:tab w:val="left" w:pos="1342"/>
        </w:tabs>
        <w:ind w:left="1341" w:right="120" w:hanging="1241"/>
        <w:rPr>
          <w:rFonts w:ascii="Century Gothic" w:eastAsia="Century Gothic" w:hAnsi="Century Gothic" w:cs="Century Gothic"/>
          <w:sz w:val="18"/>
          <w:szCs w:val="18"/>
        </w:rPr>
      </w:pPr>
      <w:r>
        <w:rPr>
          <w:rFonts w:ascii="Century Gothic"/>
          <w:spacing w:val="8"/>
          <w:sz w:val="18"/>
        </w:rPr>
        <w:t xml:space="preserve">Exact </w:t>
      </w:r>
      <w:r>
        <w:rPr>
          <w:rFonts w:ascii="Century Gothic"/>
          <w:spacing w:val="7"/>
          <w:sz w:val="18"/>
        </w:rPr>
        <w:t xml:space="preserve">physical </w:t>
      </w:r>
      <w:r>
        <w:rPr>
          <w:rFonts w:ascii="Century Gothic"/>
          <w:spacing w:val="8"/>
          <w:sz w:val="18"/>
        </w:rPr>
        <w:t xml:space="preserve">address </w:t>
      </w:r>
      <w:r>
        <w:rPr>
          <w:rFonts w:ascii="Century Gothic"/>
          <w:spacing w:val="5"/>
          <w:sz w:val="18"/>
        </w:rPr>
        <w:t xml:space="preserve">of the </w:t>
      </w:r>
      <w:r>
        <w:rPr>
          <w:rFonts w:ascii="Century Gothic"/>
          <w:spacing w:val="7"/>
          <w:sz w:val="18"/>
        </w:rPr>
        <w:t xml:space="preserve">construction </w:t>
      </w:r>
      <w:r>
        <w:rPr>
          <w:rFonts w:ascii="Century Gothic"/>
          <w:spacing w:val="4"/>
          <w:sz w:val="18"/>
        </w:rPr>
        <w:t xml:space="preserve">site or </w:t>
      </w:r>
      <w:r>
        <w:rPr>
          <w:rFonts w:ascii="Century Gothic"/>
          <w:spacing w:val="3"/>
          <w:sz w:val="18"/>
        </w:rPr>
        <w:t>site</w:t>
      </w:r>
      <w:r>
        <w:rPr>
          <w:rFonts w:ascii="Century Gothic"/>
          <w:spacing w:val="24"/>
          <w:sz w:val="18"/>
        </w:rPr>
        <w:t xml:space="preserve"> </w:t>
      </w:r>
      <w:r>
        <w:rPr>
          <w:rFonts w:ascii="Century Gothic"/>
          <w:spacing w:val="6"/>
          <w:sz w:val="18"/>
        </w:rPr>
        <w:t>office:</w:t>
      </w:r>
    </w:p>
    <w:p w:rsidR="00E22020" w:rsidRDefault="00E22020">
      <w:pPr>
        <w:rPr>
          <w:rFonts w:ascii="Century Gothic" w:eastAsia="Century Gothic" w:hAnsi="Century Gothic" w:cs="Century Gothic"/>
          <w:sz w:val="18"/>
          <w:szCs w:val="18"/>
        </w:rPr>
      </w:pPr>
    </w:p>
    <w:p w:rsidR="00E22020" w:rsidRDefault="00016963">
      <w:pPr>
        <w:spacing w:before="142"/>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6"/>
        <w:rPr>
          <w:rFonts w:ascii="Century Gothic" w:eastAsia="Century Gothic" w:hAnsi="Century Gothic" w:cs="Century Gothic"/>
          <w:sz w:val="16"/>
          <w:szCs w:val="16"/>
        </w:rPr>
      </w:pPr>
    </w:p>
    <w:p w:rsidR="00E22020" w:rsidRDefault="00016963" w:rsidP="00A72E99">
      <w:pPr>
        <w:pStyle w:val="ListParagraph"/>
        <w:numPr>
          <w:ilvl w:val="0"/>
          <w:numId w:val="14"/>
        </w:numPr>
        <w:tabs>
          <w:tab w:val="left" w:pos="1342"/>
        </w:tabs>
        <w:ind w:left="1341" w:right="120" w:hanging="1241"/>
        <w:rPr>
          <w:rFonts w:ascii="Century Gothic" w:eastAsia="Century Gothic" w:hAnsi="Century Gothic" w:cs="Century Gothic"/>
          <w:sz w:val="18"/>
          <w:szCs w:val="18"/>
        </w:rPr>
      </w:pPr>
      <w:r>
        <w:rPr>
          <w:rFonts w:ascii="Century Gothic"/>
          <w:spacing w:val="7"/>
          <w:sz w:val="18"/>
        </w:rPr>
        <w:t xml:space="preserve">Nature </w:t>
      </w:r>
      <w:r>
        <w:rPr>
          <w:rFonts w:ascii="Century Gothic"/>
          <w:spacing w:val="4"/>
          <w:sz w:val="18"/>
        </w:rPr>
        <w:t xml:space="preserve">of </w:t>
      </w:r>
      <w:r>
        <w:rPr>
          <w:rFonts w:ascii="Century Gothic"/>
          <w:spacing w:val="3"/>
          <w:sz w:val="18"/>
        </w:rPr>
        <w:t xml:space="preserve">the </w:t>
      </w:r>
      <w:r>
        <w:rPr>
          <w:rFonts w:ascii="Century Gothic"/>
          <w:spacing w:val="6"/>
          <w:sz w:val="18"/>
        </w:rPr>
        <w:t>construction</w:t>
      </w:r>
      <w:r>
        <w:rPr>
          <w:rFonts w:ascii="Century Gothic"/>
          <w:spacing w:val="53"/>
          <w:sz w:val="18"/>
        </w:rPr>
        <w:t xml:space="preserve"> </w:t>
      </w:r>
      <w:r>
        <w:rPr>
          <w:rFonts w:ascii="Century Gothic"/>
          <w:spacing w:val="8"/>
          <w:sz w:val="18"/>
        </w:rPr>
        <w:t>work:</w:t>
      </w:r>
    </w:p>
    <w:p w:rsidR="00E22020" w:rsidRDefault="00E22020">
      <w:pPr>
        <w:rPr>
          <w:rFonts w:ascii="Century Gothic" w:eastAsia="Century Gothic" w:hAnsi="Century Gothic" w:cs="Century Gothic"/>
          <w:sz w:val="18"/>
          <w:szCs w:val="18"/>
        </w:rPr>
      </w:pPr>
    </w:p>
    <w:p w:rsidR="00E22020" w:rsidRDefault="00016963">
      <w:pPr>
        <w:spacing w:before="142"/>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39"/>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11"/>
        <w:rPr>
          <w:rFonts w:ascii="Century Gothic" w:eastAsia="Century Gothic" w:hAnsi="Century Gothic" w:cs="Century Gothic"/>
          <w:sz w:val="16"/>
          <w:szCs w:val="16"/>
        </w:rPr>
      </w:pPr>
    </w:p>
    <w:p w:rsidR="00E22020" w:rsidRDefault="00016963" w:rsidP="00A72E99">
      <w:pPr>
        <w:pStyle w:val="ListParagraph"/>
        <w:numPr>
          <w:ilvl w:val="0"/>
          <w:numId w:val="14"/>
        </w:numPr>
        <w:tabs>
          <w:tab w:val="left" w:pos="1342"/>
        </w:tabs>
        <w:ind w:left="1341" w:right="120" w:hanging="1241"/>
        <w:rPr>
          <w:rFonts w:ascii="Century Gothic" w:eastAsia="Century Gothic" w:hAnsi="Century Gothic" w:cs="Century Gothic"/>
          <w:sz w:val="18"/>
          <w:szCs w:val="18"/>
        </w:rPr>
      </w:pPr>
      <w:r>
        <w:rPr>
          <w:rFonts w:ascii="Century Gothic"/>
          <w:spacing w:val="8"/>
          <w:sz w:val="18"/>
        </w:rPr>
        <w:t xml:space="preserve">Expected </w:t>
      </w:r>
      <w:r>
        <w:rPr>
          <w:rFonts w:ascii="Century Gothic"/>
          <w:spacing w:val="9"/>
          <w:sz w:val="18"/>
        </w:rPr>
        <w:t>commencement</w:t>
      </w:r>
      <w:r>
        <w:rPr>
          <w:rFonts w:ascii="Century Gothic"/>
          <w:spacing w:val="31"/>
          <w:sz w:val="18"/>
        </w:rPr>
        <w:t xml:space="preserve"> </w:t>
      </w:r>
      <w:r>
        <w:rPr>
          <w:rFonts w:ascii="Century Gothic"/>
          <w:spacing w:val="9"/>
          <w:sz w:val="18"/>
        </w:rPr>
        <w:t>date:</w:t>
      </w:r>
    </w:p>
    <w:p w:rsidR="00E22020" w:rsidRDefault="00E22020">
      <w:pPr>
        <w:rPr>
          <w:rFonts w:ascii="Century Gothic" w:eastAsia="Century Gothic" w:hAnsi="Century Gothic" w:cs="Century Gothic"/>
          <w:sz w:val="18"/>
          <w:szCs w:val="18"/>
        </w:rPr>
      </w:pPr>
    </w:p>
    <w:p w:rsidR="00E22020" w:rsidRDefault="00016963">
      <w:pPr>
        <w:spacing w:before="140"/>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8"/>
        <w:rPr>
          <w:rFonts w:ascii="Century Gothic" w:eastAsia="Century Gothic" w:hAnsi="Century Gothic" w:cs="Century Gothic"/>
          <w:sz w:val="16"/>
          <w:szCs w:val="16"/>
        </w:rPr>
      </w:pPr>
    </w:p>
    <w:p w:rsidR="00E22020" w:rsidRDefault="00016963" w:rsidP="00A72E99">
      <w:pPr>
        <w:pStyle w:val="ListParagraph"/>
        <w:numPr>
          <w:ilvl w:val="0"/>
          <w:numId w:val="14"/>
        </w:numPr>
        <w:tabs>
          <w:tab w:val="left" w:pos="1342"/>
        </w:tabs>
        <w:ind w:left="1341" w:right="120" w:hanging="1241"/>
        <w:rPr>
          <w:rFonts w:ascii="Century Gothic" w:eastAsia="Century Gothic" w:hAnsi="Century Gothic" w:cs="Century Gothic"/>
          <w:sz w:val="18"/>
          <w:szCs w:val="18"/>
        </w:rPr>
      </w:pPr>
      <w:r>
        <w:rPr>
          <w:rFonts w:ascii="Century Gothic"/>
          <w:spacing w:val="8"/>
          <w:sz w:val="18"/>
        </w:rPr>
        <w:t xml:space="preserve">Expected </w:t>
      </w:r>
      <w:r>
        <w:rPr>
          <w:rFonts w:ascii="Century Gothic"/>
          <w:spacing w:val="9"/>
          <w:sz w:val="18"/>
        </w:rPr>
        <w:t>completion</w:t>
      </w:r>
      <w:r>
        <w:rPr>
          <w:rFonts w:ascii="Century Gothic"/>
          <w:spacing w:val="32"/>
          <w:sz w:val="18"/>
        </w:rPr>
        <w:t xml:space="preserve"> </w:t>
      </w:r>
      <w:r>
        <w:rPr>
          <w:rFonts w:ascii="Century Gothic"/>
          <w:spacing w:val="8"/>
          <w:sz w:val="18"/>
        </w:rPr>
        <w:t>date:</w:t>
      </w:r>
    </w:p>
    <w:p w:rsidR="00E22020" w:rsidRDefault="00E22020">
      <w:pPr>
        <w:rPr>
          <w:rFonts w:ascii="Century Gothic" w:eastAsia="Century Gothic" w:hAnsi="Century Gothic" w:cs="Century Gothic"/>
          <w:sz w:val="18"/>
          <w:szCs w:val="18"/>
        </w:rPr>
      </w:pPr>
    </w:p>
    <w:p w:rsidR="00E22020" w:rsidRDefault="00016963">
      <w:pPr>
        <w:spacing w:before="142"/>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8"/>
        <w:rPr>
          <w:rFonts w:ascii="Century Gothic" w:eastAsia="Century Gothic" w:hAnsi="Century Gothic" w:cs="Century Gothic"/>
          <w:sz w:val="16"/>
          <w:szCs w:val="16"/>
        </w:rPr>
      </w:pPr>
    </w:p>
    <w:p w:rsidR="00E22020" w:rsidRDefault="00016963" w:rsidP="00A72E99">
      <w:pPr>
        <w:pStyle w:val="ListParagraph"/>
        <w:numPr>
          <w:ilvl w:val="0"/>
          <w:numId w:val="14"/>
        </w:numPr>
        <w:tabs>
          <w:tab w:val="left" w:pos="1342"/>
        </w:tabs>
        <w:ind w:left="1341" w:right="120" w:hanging="1241"/>
        <w:rPr>
          <w:rFonts w:ascii="Century Gothic" w:eastAsia="Century Gothic" w:hAnsi="Century Gothic" w:cs="Century Gothic"/>
          <w:sz w:val="18"/>
          <w:szCs w:val="18"/>
        </w:rPr>
      </w:pPr>
      <w:r>
        <w:rPr>
          <w:rFonts w:ascii="Century Gothic"/>
          <w:spacing w:val="9"/>
          <w:sz w:val="18"/>
        </w:rPr>
        <w:t xml:space="preserve">Estimated </w:t>
      </w:r>
      <w:r>
        <w:rPr>
          <w:rFonts w:ascii="Century Gothic"/>
          <w:sz w:val="18"/>
        </w:rPr>
        <w:t xml:space="preserve">maximum number </w:t>
      </w:r>
      <w:r>
        <w:rPr>
          <w:rFonts w:ascii="Century Gothic"/>
          <w:spacing w:val="4"/>
          <w:sz w:val="18"/>
        </w:rPr>
        <w:t xml:space="preserve">of </w:t>
      </w:r>
      <w:r>
        <w:rPr>
          <w:rFonts w:ascii="Century Gothic"/>
          <w:spacing w:val="8"/>
          <w:sz w:val="18"/>
        </w:rPr>
        <w:t xml:space="preserve">persons </w:t>
      </w:r>
      <w:r>
        <w:rPr>
          <w:rFonts w:ascii="Century Gothic"/>
          <w:spacing w:val="3"/>
          <w:sz w:val="18"/>
        </w:rPr>
        <w:t xml:space="preserve">on </w:t>
      </w:r>
      <w:r>
        <w:rPr>
          <w:rFonts w:ascii="Century Gothic"/>
          <w:spacing w:val="4"/>
          <w:sz w:val="18"/>
        </w:rPr>
        <w:t xml:space="preserve">the </w:t>
      </w:r>
      <w:r>
        <w:rPr>
          <w:rFonts w:ascii="Century Gothic"/>
          <w:spacing w:val="7"/>
          <w:sz w:val="18"/>
        </w:rPr>
        <w:t>construction</w:t>
      </w:r>
      <w:r>
        <w:rPr>
          <w:rFonts w:ascii="Century Gothic"/>
          <w:spacing w:val="33"/>
          <w:sz w:val="18"/>
        </w:rPr>
        <w:t xml:space="preserve"> </w:t>
      </w:r>
      <w:r>
        <w:rPr>
          <w:rFonts w:ascii="Century Gothic"/>
          <w:spacing w:val="7"/>
          <w:sz w:val="18"/>
        </w:rPr>
        <w:t>site:</w:t>
      </w:r>
    </w:p>
    <w:p w:rsidR="00E22020" w:rsidRDefault="00E22020">
      <w:pPr>
        <w:rPr>
          <w:rFonts w:ascii="Century Gothic" w:eastAsia="Century Gothic" w:hAnsi="Century Gothic" w:cs="Century Gothic"/>
          <w:sz w:val="18"/>
          <w:szCs w:val="18"/>
        </w:rPr>
      </w:pPr>
    </w:p>
    <w:p w:rsidR="00E22020" w:rsidRDefault="00016963">
      <w:pPr>
        <w:spacing w:before="142"/>
        <w:ind w:left="100" w:right="120"/>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sectPr w:rsidR="00E22020">
          <w:headerReference w:type="default" r:id="rId148"/>
          <w:footerReference w:type="default" r:id="rId149"/>
          <w:pgSz w:w="11930" w:h="16850"/>
          <w:pgMar w:top="1100" w:right="1000" w:bottom="280" w:left="920" w:header="0" w:footer="0" w:gutter="0"/>
          <w:cols w:space="720"/>
        </w:sectPr>
      </w:pPr>
    </w:p>
    <w:p w:rsidR="00E22020" w:rsidRDefault="00016963" w:rsidP="00A72E99">
      <w:pPr>
        <w:pStyle w:val="ListParagraph"/>
        <w:numPr>
          <w:ilvl w:val="0"/>
          <w:numId w:val="14"/>
        </w:numPr>
        <w:tabs>
          <w:tab w:val="left" w:pos="1541"/>
        </w:tabs>
        <w:spacing w:before="55" w:line="321" w:lineRule="auto"/>
        <w:ind w:left="1540" w:right="830" w:hanging="1440"/>
        <w:rPr>
          <w:rFonts w:ascii="Century Gothic" w:eastAsia="Century Gothic" w:hAnsi="Century Gothic" w:cs="Century Gothic"/>
          <w:sz w:val="18"/>
          <w:szCs w:val="18"/>
        </w:rPr>
      </w:pPr>
      <w:r>
        <w:rPr>
          <w:rFonts w:ascii="Century Gothic"/>
          <w:spacing w:val="7"/>
          <w:sz w:val="18"/>
        </w:rPr>
        <w:lastRenderedPageBreak/>
        <w:t xml:space="preserve">Planned number </w:t>
      </w:r>
      <w:r>
        <w:rPr>
          <w:rFonts w:ascii="Century Gothic"/>
          <w:spacing w:val="4"/>
          <w:sz w:val="18"/>
        </w:rPr>
        <w:t xml:space="preserve">of </w:t>
      </w:r>
      <w:r>
        <w:rPr>
          <w:rFonts w:ascii="Century Gothic"/>
          <w:sz w:val="18"/>
        </w:rPr>
        <w:t xml:space="preserve">Contractors </w:t>
      </w:r>
      <w:r>
        <w:rPr>
          <w:rFonts w:ascii="Century Gothic"/>
          <w:spacing w:val="4"/>
          <w:sz w:val="18"/>
        </w:rPr>
        <w:t xml:space="preserve">on the </w:t>
      </w:r>
      <w:r>
        <w:rPr>
          <w:rFonts w:ascii="Century Gothic"/>
          <w:spacing w:val="7"/>
          <w:sz w:val="18"/>
        </w:rPr>
        <w:t xml:space="preserve">construction </w:t>
      </w:r>
      <w:r>
        <w:rPr>
          <w:rFonts w:ascii="Century Gothic"/>
          <w:spacing w:val="4"/>
          <w:sz w:val="18"/>
        </w:rPr>
        <w:t xml:space="preserve">site </w:t>
      </w:r>
      <w:r>
        <w:rPr>
          <w:rFonts w:ascii="Century Gothic"/>
          <w:spacing w:val="7"/>
          <w:sz w:val="18"/>
        </w:rPr>
        <w:t xml:space="preserve">accountable </w:t>
      </w:r>
      <w:r>
        <w:rPr>
          <w:rFonts w:ascii="Century Gothic"/>
          <w:spacing w:val="3"/>
          <w:sz w:val="18"/>
        </w:rPr>
        <w:t>to</w:t>
      </w:r>
      <w:r>
        <w:rPr>
          <w:rFonts w:ascii="Century Gothic"/>
          <w:spacing w:val="31"/>
          <w:sz w:val="18"/>
        </w:rPr>
        <w:t xml:space="preserve"> </w:t>
      </w:r>
      <w:r>
        <w:rPr>
          <w:rFonts w:ascii="Century Gothic"/>
          <w:spacing w:val="6"/>
          <w:sz w:val="18"/>
        </w:rPr>
        <w:t>principal</w:t>
      </w:r>
      <w:r>
        <w:rPr>
          <w:rFonts w:ascii="Century Gothic"/>
          <w:sz w:val="18"/>
        </w:rPr>
        <w:t xml:space="preserve"> Contractor:</w:t>
      </w:r>
    </w:p>
    <w:p w:rsidR="00E22020" w:rsidRDefault="00E22020">
      <w:pPr>
        <w:spacing w:before="6"/>
        <w:rPr>
          <w:rFonts w:ascii="Century Gothic" w:eastAsia="Century Gothic" w:hAnsi="Century Gothic" w:cs="Century Gothic"/>
          <w:sz w:val="23"/>
          <w:szCs w:val="23"/>
        </w:rPr>
      </w:pPr>
    </w:p>
    <w:p w:rsidR="00E22020" w:rsidRDefault="00016963">
      <w:pPr>
        <w:ind w:left="835" w:right="904"/>
        <w:jc w:val="center"/>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8"/>
        <w:rPr>
          <w:rFonts w:ascii="Century Gothic" w:eastAsia="Century Gothic" w:hAnsi="Century Gothic" w:cs="Century Gothic"/>
          <w:sz w:val="16"/>
          <w:szCs w:val="16"/>
        </w:rPr>
      </w:pPr>
    </w:p>
    <w:p w:rsidR="00E22020" w:rsidRDefault="00016963" w:rsidP="00A72E99">
      <w:pPr>
        <w:pStyle w:val="ListParagraph"/>
        <w:numPr>
          <w:ilvl w:val="0"/>
          <w:numId w:val="14"/>
        </w:numPr>
        <w:tabs>
          <w:tab w:val="left" w:pos="1342"/>
        </w:tabs>
        <w:ind w:left="1341" w:right="70" w:hanging="1241"/>
        <w:rPr>
          <w:rFonts w:ascii="Century Gothic" w:eastAsia="Century Gothic" w:hAnsi="Century Gothic" w:cs="Century Gothic"/>
          <w:sz w:val="18"/>
          <w:szCs w:val="18"/>
        </w:rPr>
      </w:pPr>
      <w:r>
        <w:rPr>
          <w:rFonts w:ascii="Century Gothic"/>
          <w:sz w:val="18"/>
        </w:rPr>
        <w:t xml:space="preserve">Name(s) </w:t>
      </w:r>
      <w:r>
        <w:rPr>
          <w:rFonts w:ascii="Century Gothic"/>
          <w:spacing w:val="5"/>
          <w:sz w:val="18"/>
        </w:rPr>
        <w:t xml:space="preserve">of </w:t>
      </w:r>
      <w:r>
        <w:rPr>
          <w:rFonts w:ascii="Century Gothic"/>
          <w:sz w:val="18"/>
        </w:rPr>
        <w:t xml:space="preserve">Contractor </w:t>
      </w:r>
      <w:r>
        <w:rPr>
          <w:rFonts w:ascii="Century Gothic"/>
          <w:spacing w:val="7"/>
          <w:sz w:val="18"/>
        </w:rPr>
        <w:t>already</w:t>
      </w:r>
      <w:r>
        <w:rPr>
          <w:rFonts w:ascii="Century Gothic"/>
          <w:spacing w:val="39"/>
          <w:sz w:val="18"/>
        </w:rPr>
        <w:t xml:space="preserve"> </w:t>
      </w:r>
      <w:r>
        <w:rPr>
          <w:rFonts w:ascii="Century Gothic"/>
          <w:spacing w:val="10"/>
          <w:sz w:val="18"/>
        </w:rPr>
        <w:t>chosen:</w:t>
      </w:r>
    </w:p>
    <w:p w:rsidR="00E22020" w:rsidRDefault="00E22020">
      <w:pPr>
        <w:rPr>
          <w:rFonts w:ascii="Century Gothic" w:eastAsia="Century Gothic" w:hAnsi="Century Gothic" w:cs="Century Gothic"/>
          <w:sz w:val="18"/>
          <w:szCs w:val="18"/>
        </w:rPr>
      </w:pPr>
    </w:p>
    <w:p w:rsidR="00E22020" w:rsidRDefault="00016963">
      <w:pPr>
        <w:spacing w:before="142"/>
        <w:ind w:left="835" w:right="904"/>
        <w:jc w:val="center"/>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835" w:right="904"/>
        <w:jc w:val="center"/>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39"/>
        <w:ind w:left="835" w:right="904"/>
        <w:jc w:val="center"/>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2"/>
        <w:ind w:left="835" w:right="904"/>
        <w:jc w:val="center"/>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4"/>
        <w:rPr>
          <w:rFonts w:ascii="Century Gothic" w:eastAsia="Century Gothic" w:hAnsi="Century Gothic" w:cs="Century Gothic"/>
          <w:sz w:val="14"/>
          <w:szCs w:val="14"/>
        </w:rPr>
      </w:pPr>
    </w:p>
    <w:p w:rsidR="00E22020" w:rsidRDefault="00016963">
      <w:pPr>
        <w:tabs>
          <w:tab w:val="left" w:pos="7034"/>
        </w:tabs>
        <w:ind w:left="152" w:right="70"/>
        <w:rPr>
          <w:rFonts w:ascii="Century Gothic" w:eastAsia="Century Gothic" w:hAnsi="Century Gothic" w:cs="Century Gothic"/>
          <w:sz w:val="18"/>
          <w:szCs w:val="18"/>
        </w:rPr>
      </w:pPr>
      <w:r>
        <w:rPr>
          <w:rFonts w:ascii="Century Gothic"/>
          <w:spacing w:val="4"/>
          <w:sz w:val="18"/>
        </w:rPr>
        <w:t>.............................................................</w:t>
      </w:r>
      <w:r>
        <w:rPr>
          <w:rFonts w:ascii="Century Gothic"/>
          <w:spacing w:val="4"/>
          <w:sz w:val="18"/>
        </w:rPr>
        <w:tab/>
        <w:t>..................................................</w:t>
      </w:r>
    </w:p>
    <w:p w:rsidR="00E22020" w:rsidRDefault="00016963">
      <w:pPr>
        <w:tabs>
          <w:tab w:val="left" w:pos="8141"/>
        </w:tabs>
        <w:spacing w:before="79"/>
        <w:ind w:left="100" w:right="70"/>
        <w:rPr>
          <w:rFonts w:ascii="Century Gothic" w:eastAsia="Century Gothic" w:hAnsi="Century Gothic" w:cs="Century Gothic"/>
          <w:sz w:val="18"/>
          <w:szCs w:val="18"/>
        </w:rPr>
      </w:pPr>
      <w:r>
        <w:rPr>
          <w:rFonts w:ascii="Century Gothic"/>
          <w:spacing w:val="7"/>
          <w:sz w:val="18"/>
        </w:rPr>
        <w:t xml:space="preserve">Principal </w:t>
      </w:r>
      <w:r>
        <w:rPr>
          <w:rFonts w:ascii="Century Gothic"/>
          <w:sz w:val="18"/>
        </w:rPr>
        <w:t>Contractor</w:t>
      </w:r>
      <w:r>
        <w:rPr>
          <w:rFonts w:ascii="Century Gothic"/>
          <w:sz w:val="18"/>
        </w:rPr>
        <w:tab/>
      </w:r>
      <w:r>
        <w:rPr>
          <w:rFonts w:ascii="Century Gothic"/>
          <w:spacing w:val="8"/>
          <w:sz w:val="18"/>
        </w:rPr>
        <w:t>Date</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6"/>
        <w:rPr>
          <w:rFonts w:ascii="Century Gothic" w:eastAsia="Century Gothic" w:hAnsi="Century Gothic" w:cs="Century Gothic"/>
          <w:sz w:val="16"/>
          <w:szCs w:val="16"/>
        </w:rPr>
      </w:pPr>
    </w:p>
    <w:p w:rsidR="00E22020" w:rsidRDefault="00016963">
      <w:pPr>
        <w:tabs>
          <w:tab w:val="left" w:pos="7034"/>
        </w:tabs>
        <w:ind w:left="152" w:right="70"/>
        <w:rPr>
          <w:rFonts w:ascii="Century Gothic" w:eastAsia="Century Gothic" w:hAnsi="Century Gothic" w:cs="Century Gothic"/>
          <w:sz w:val="18"/>
          <w:szCs w:val="18"/>
        </w:rPr>
      </w:pPr>
      <w:r>
        <w:rPr>
          <w:rFonts w:ascii="Century Gothic"/>
          <w:spacing w:val="4"/>
          <w:sz w:val="18"/>
        </w:rPr>
        <w:t>.............................................................</w:t>
      </w:r>
      <w:r>
        <w:rPr>
          <w:rFonts w:ascii="Century Gothic"/>
          <w:spacing w:val="4"/>
          <w:sz w:val="18"/>
        </w:rPr>
        <w:tab/>
        <w:t>..................................................</w:t>
      </w:r>
    </w:p>
    <w:p w:rsidR="00E22020" w:rsidRDefault="00016963">
      <w:pPr>
        <w:tabs>
          <w:tab w:val="left" w:pos="8125"/>
        </w:tabs>
        <w:spacing w:before="79"/>
        <w:ind w:left="124" w:right="70"/>
        <w:rPr>
          <w:rFonts w:ascii="Century Gothic" w:eastAsia="Century Gothic" w:hAnsi="Century Gothic" w:cs="Century Gothic"/>
          <w:sz w:val="18"/>
          <w:szCs w:val="18"/>
        </w:rPr>
      </w:pPr>
      <w:r>
        <w:rPr>
          <w:rFonts w:ascii="Century Gothic"/>
          <w:sz w:val="18"/>
        </w:rPr>
        <w:t>Client</w:t>
      </w:r>
      <w:r>
        <w:rPr>
          <w:rFonts w:ascii="Century Gothic"/>
          <w:sz w:val="18"/>
        </w:rPr>
        <w:tab/>
      </w:r>
      <w:r>
        <w:rPr>
          <w:rFonts w:ascii="Century Gothic"/>
          <w:spacing w:val="8"/>
          <w:sz w:val="18"/>
        </w:rPr>
        <w:t>Date</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E22020">
      <w:pPr>
        <w:spacing w:before="6"/>
        <w:rPr>
          <w:rFonts w:ascii="Century Gothic" w:eastAsia="Century Gothic" w:hAnsi="Century Gothic" w:cs="Century Gothic"/>
          <w:sz w:val="16"/>
          <w:szCs w:val="16"/>
        </w:rPr>
      </w:pPr>
    </w:p>
    <w:p w:rsidR="00E22020" w:rsidRDefault="00016963" w:rsidP="00A72E99">
      <w:pPr>
        <w:pStyle w:val="ListParagraph"/>
        <w:numPr>
          <w:ilvl w:val="0"/>
          <w:numId w:val="13"/>
        </w:numPr>
        <w:tabs>
          <w:tab w:val="left" w:pos="953"/>
        </w:tabs>
        <w:spacing w:line="336" w:lineRule="auto"/>
        <w:ind w:right="211" w:hanging="852"/>
        <w:rPr>
          <w:rFonts w:ascii="Century Gothic" w:eastAsia="Century Gothic" w:hAnsi="Century Gothic" w:cs="Century Gothic"/>
          <w:sz w:val="18"/>
          <w:szCs w:val="18"/>
        </w:rPr>
      </w:pPr>
      <w:r>
        <w:rPr>
          <w:rFonts w:ascii="Century Gothic"/>
          <w:spacing w:val="10"/>
          <w:sz w:val="18"/>
        </w:rPr>
        <w:t xml:space="preserve">THIS </w:t>
      </w:r>
      <w:r>
        <w:rPr>
          <w:rFonts w:ascii="Century Gothic"/>
          <w:spacing w:val="16"/>
          <w:sz w:val="18"/>
        </w:rPr>
        <w:t xml:space="preserve">DOCUMENT </w:t>
      </w:r>
      <w:r>
        <w:rPr>
          <w:rFonts w:ascii="Century Gothic"/>
          <w:spacing w:val="4"/>
          <w:sz w:val="18"/>
        </w:rPr>
        <w:t xml:space="preserve">IS </w:t>
      </w:r>
      <w:r>
        <w:rPr>
          <w:rFonts w:ascii="Century Gothic"/>
          <w:spacing w:val="9"/>
          <w:sz w:val="18"/>
        </w:rPr>
        <w:t xml:space="preserve">TO </w:t>
      </w:r>
      <w:r>
        <w:rPr>
          <w:rFonts w:ascii="Century Gothic"/>
          <w:spacing w:val="4"/>
          <w:sz w:val="18"/>
        </w:rPr>
        <w:t xml:space="preserve">BE </w:t>
      </w:r>
      <w:r>
        <w:rPr>
          <w:rFonts w:ascii="Century Gothic"/>
          <w:spacing w:val="9"/>
          <w:sz w:val="18"/>
        </w:rPr>
        <w:t xml:space="preserve">FOR </w:t>
      </w:r>
      <w:r>
        <w:rPr>
          <w:rFonts w:ascii="Century Gothic"/>
          <w:sz w:val="18"/>
        </w:rPr>
        <w:t xml:space="preserve">W AR </w:t>
      </w:r>
      <w:r>
        <w:rPr>
          <w:rFonts w:ascii="Century Gothic"/>
          <w:spacing w:val="11"/>
          <w:sz w:val="18"/>
        </w:rPr>
        <w:t xml:space="preserve">DED </w:t>
      </w:r>
      <w:r>
        <w:rPr>
          <w:rFonts w:ascii="Century Gothic"/>
          <w:spacing w:val="9"/>
          <w:sz w:val="18"/>
        </w:rPr>
        <w:t xml:space="preserve">TO TH </w:t>
      </w:r>
      <w:r>
        <w:rPr>
          <w:rFonts w:ascii="Century Gothic"/>
          <w:sz w:val="18"/>
        </w:rPr>
        <w:t xml:space="preserve">E </w:t>
      </w:r>
      <w:r>
        <w:rPr>
          <w:rFonts w:ascii="Century Gothic"/>
          <w:spacing w:val="13"/>
          <w:sz w:val="18"/>
        </w:rPr>
        <w:t xml:space="preserve">OFFICE </w:t>
      </w:r>
      <w:r>
        <w:rPr>
          <w:rFonts w:ascii="Century Gothic"/>
          <w:spacing w:val="8"/>
          <w:sz w:val="18"/>
        </w:rPr>
        <w:t xml:space="preserve">OF  </w:t>
      </w:r>
      <w:r>
        <w:rPr>
          <w:rFonts w:ascii="Century Gothic"/>
          <w:spacing w:val="14"/>
          <w:sz w:val="18"/>
        </w:rPr>
        <w:t xml:space="preserve">THE  </w:t>
      </w:r>
      <w:r>
        <w:rPr>
          <w:rFonts w:ascii="Century Gothic"/>
          <w:sz w:val="18"/>
        </w:rPr>
        <w:t xml:space="preserve">DEPARTMENT  </w:t>
      </w:r>
      <w:r>
        <w:rPr>
          <w:rFonts w:ascii="Century Gothic"/>
          <w:spacing w:val="9"/>
          <w:sz w:val="18"/>
        </w:rPr>
        <w:t>OF</w:t>
      </w:r>
      <w:r>
        <w:rPr>
          <w:rFonts w:ascii="Century Gothic"/>
          <w:spacing w:val="-38"/>
          <w:sz w:val="18"/>
        </w:rPr>
        <w:t xml:space="preserve"> </w:t>
      </w:r>
      <w:r>
        <w:rPr>
          <w:rFonts w:ascii="Century Gothic"/>
          <w:spacing w:val="7"/>
          <w:sz w:val="18"/>
        </w:rPr>
        <w:t>LABOUR</w:t>
      </w:r>
      <w:r>
        <w:rPr>
          <w:rFonts w:ascii="Century Gothic"/>
          <w:w w:val="99"/>
          <w:sz w:val="18"/>
        </w:rPr>
        <w:t xml:space="preserve"> </w:t>
      </w:r>
      <w:r>
        <w:rPr>
          <w:rFonts w:ascii="Century Gothic"/>
          <w:spacing w:val="9"/>
          <w:sz w:val="18"/>
        </w:rPr>
        <w:t xml:space="preserve">PRIOR </w:t>
      </w:r>
      <w:r>
        <w:rPr>
          <w:rFonts w:ascii="Century Gothic"/>
          <w:spacing w:val="7"/>
          <w:sz w:val="18"/>
        </w:rPr>
        <w:t xml:space="preserve">TO </w:t>
      </w:r>
      <w:r>
        <w:rPr>
          <w:rFonts w:ascii="Century Gothic"/>
          <w:sz w:val="18"/>
        </w:rPr>
        <w:t xml:space="preserve">COMMENCEMENT </w:t>
      </w:r>
      <w:r>
        <w:rPr>
          <w:rFonts w:ascii="Century Gothic"/>
          <w:spacing w:val="8"/>
          <w:sz w:val="18"/>
        </w:rPr>
        <w:t xml:space="preserve">OF </w:t>
      </w:r>
      <w:r>
        <w:rPr>
          <w:rFonts w:ascii="Century Gothic"/>
          <w:sz w:val="18"/>
        </w:rPr>
        <w:t xml:space="preserve">WORK </w:t>
      </w:r>
      <w:r>
        <w:rPr>
          <w:rFonts w:ascii="Century Gothic"/>
          <w:spacing w:val="8"/>
          <w:sz w:val="18"/>
        </w:rPr>
        <w:t>ON</w:t>
      </w:r>
      <w:r>
        <w:rPr>
          <w:rFonts w:ascii="Century Gothic"/>
          <w:spacing w:val="33"/>
          <w:sz w:val="18"/>
        </w:rPr>
        <w:t xml:space="preserve"> </w:t>
      </w:r>
      <w:r>
        <w:rPr>
          <w:rFonts w:ascii="Century Gothic"/>
          <w:spacing w:val="7"/>
          <w:sz w:val="18"/>
        </w:rPr>
        <w:t>SITE</w:t>
      </w:r>
    </w:p>
    <w:p w:rsidR="00E22020" w:rsidRDefault="00E22020">
      <w:pPr>
        <w:spacing w:before="4"/>
        <w:rPr>
          <w:rFonts w:ascii="Century Gothic" w:eastAsia="Century Gothic" w:hAnsi="Century Gothic" w:cs="Century Gothic"/>
          <w:sz w:val="24"/>
          <w:szCs w:val="24"/>
        </w:rPr>
      </w:pPr>
    </w:p>
    <w:p w:rsidR="00E22020" w:rsidRDefault="00016963" w:rsidP="00A72E99">
      <w:pPr>
        <w:pStyle w:val="ListParagraph"/>
        <w:numPr>
          <w:ilvl w:val="0"/>
          <w:numId w:val="13"/>
        </w:numPr>
        <w:tabs>
          <w:tab w:val="left" w:pos="953"/>
        </w:tabs>
        <w:spacing w:line="333" w:lineRule="auto"/>
        <w:ind w:right="99" w:hanging="852"/>
        <w:jc w:val="both"/>
        <w:rPr>
          <w:rFonts w:ascii="Century Gothic" w:eastAsia="Century Gothic" w:hAnsi="Century Gothic" w:cs="Century Gothic"/>
          <w:sz w:val="18"/>
          <w:szCs w:val="18"/>
        </w:rPr>
      </w:pPr>
      <w:r>
        <w:rPr>
          <w:rFonts w:ascii="Century Gothic"/>
          <w:spacing w:val="6"/>
          <w:sz w:val="18"/>
        </w:rPr>
        <w:t xml:space="preserve">ALL </w:t>
      </w:r>
      <w:r>
        <w:rPr>
          <w:rFonts w:ascii="Century Gothic"/>
          <w:spacing w:val="9"/>
          <w:sz w:val="18"/>
        </w:rPr>
        <w:t>PRINCIPAL</w:t>
      </w:r>
      <w:r>
        <w:rPr>
          <w:rFonts w:ascii="Century Gothic"/>
          <w:spacing w:val="67"/>
          <w:sz w:val="18"/>
        </w:rPr>
        <w:t xml:space="preserve"> </w:t>
      </w:r>
      <w:r>
        <w:rPr>
          <w:rFonts w:ascii="Century Gothic"/>
          <w:spacing w:val="15"/>
          <w:sz w:val="18"/>
        </w:rPr>
        <w:t xml:space="preserve">CONTRACTORS </w:t>
      </w:r>
      <w:r>
        <w:rPr>
          <w:rFonts w:ascii="Century Gothic"/>
          <w:spacing w:val="10"/>
          <w:sz w:val="18"/>
        </w:rPr>
        <w:t xml:space="preserve">THAT </w:t>
      </w:r>
      <w:r>
        <w:rPr>
          <w:rFonts w:ascii="Century Gothic"/>
          <w:sz w:val="18"/>
        </w:rPr>
        <w:t xml:space="preserve">QUALIFY </w:t>
      </w:r>
      <w:r>
        <w:rPr>
          <w:rFonts w:ascii="Century Gothic"/>
          <w:spacing w:val="7"/>
          <w:sz w:val="18"/>
        </w:rPr>
        <w:t xml:space="preserve">TO </w:t>
      </w:r>
      <w:r>
        <w:rPr>
          <w:rFonts w:ascii="Century Gothic"/>
          <w:sz w:val="18"/>
        </w:rPr>
        <w:t xml:space="preserve">NOTIFY </w:t>
      </w:r>
      <w:r>
        <w:rPr>
          <w:rFonts w:ascii="Century Gothic"/>
          <w:spacing w:val="12"/>
          <w:sz w:val="18"/>
        </w:rPr>
        <w:t xml:space="preserve">MUST </w:t>
      </w:r>
      <w:r>
        <w:rPr>
          <w:rFonts w:ascii="Century Gothic"/>
          <w:spacing w:val="8"/>
          <w:sz w:val="18"/>
        </w:rPr>
        <w:t xml:space="preserve">DO </w:t>
      </w:r>
      <w:r>
        <w:rPr>
          <w:rFonts w:ascii="Century Gothic"/>
          <w:spacing w:val="5"/>
          <w:sz w:val="18"/>
        </w:rPr>
        <w:t xml:space="preserve">SO </w:t>
      </w:r>
      <w:r>
        <w:rPr>
          <w:rFonts w:ascii="Century Gothic"/>
          <w:spacing w:val="8"/>
          <w:sz w:val="18"/>
        </w:rPr>
        <w:t xml:space="preserve">EVEN </w:t>
      </w:r>
      <w:r>
        <w:rPr>
          <w:rFonts w:ascii="Century Gothic"/>
          <w:spacing w:val="5"/>
          <w:sz w:val="18"/>
        </w:rPr>
        <w:t>IF</w:t>
      </w:r>
      <w:r>
        <w:rPr>
          <w:rFonts w:ascii="Century Gothic"/>
          <w:spacing w:val="28"/>
          <w:sz w:val="18"/>
        </w:rPr>
        <w:t xml:space="preserve"> </w:t>
      </w:r>
      <w:r>
        <w:rPr>
          <w:rFonts w:ascii="Century Gothic"/>
          <w:sz w:val="18"/>
        </w:rPr>
        <w:t>ANOTHER</w:t>
      </w:r>
      <w:r>
        <w:rPr>
          <w:rFonts w:ascii="Century Gothic"/>
          <w:spacing w:val="-1"/>
          <w:sz w:val="18"/>
        </w:rPr>
        <w:t xml:space="preserve"> </w:t>
      </w:r>
      <w:r>
        <w:rPr>
          <w:rFonts w:ascii="Century Gothic"/>
          <w:spacing w:val="8"/>
          <w:sz w:val="18"/>
        </w:rPr>
        <w:t xml:space="preserve">PRINCIPAL </w:t>
      </w:r>
      <w:r>
        <w:rPr>
          <w:rFonts w:ascii="Century Gothic"/>
          <w:sz w:val="18"/>
        </w:rPr>
        <w:t xml:space="preserve">C O N </w:t>
      </w:r>
      <w:r>
        <w:rPr>
          <w:rFonts w:ascii="Century Gothic"/>
          <w:spacing w:val="10"/>
          <w:sz w:val="18"/>
        </w:rPr>
        <w:t xml:space="preserve">TR </w:t>
      </w:r>
      <w:r>
        <w:rPr>
          <w:rFonts w:ascii="Century Gothic"/>
          <w:spacing w:val="7"/>
          <w:sz w:val="18"/>
        </w:rPr>
        <w:t xml:space="preserve">AC </w:t>
      </w:r>
      <w:r>
        <w:rPr>
          <w:rFonts w:ascii="Century Gothic"/>
          <w:sz w:val="18"/>
        </w:rPr>
        <w:t xml:space="preserve">T O R </w:t>
      </w:r>
      <w:r>
        <w:rPr>
          <w:rFonts w:ascii="Century Gothic"/>
          <w:spacing w:val="10"/>
          <w:sz w:val="18"/>
        </w:rPr>
        <w:t xml:space="preserve">ON </w:t>
      </w:r>
      <w:r>
        <w:rPr>
          <w:rFonts w:ascii="Century Gothic"/>
          <w:spacing w:val="9"/>
          <w:sz w:val="18"/>
        </w:rPr>
        <w:t xml:space="preserve">TH </w:t>
      </w:r>
      <w:r>
        <w:rPr>
          <w:rFonts w:ascii="Century Gothic"/>
          <w:sz w:val="18"/>
        </w:rPr>
        <w:t xml:space="preserve">E </w:t>
      </w:r>
      <w:r>
        <w:rPr>
          <w:rFonts w:ascii="Century Gothic"/>
          <w:spacing w:val="9"/>
          <w:sz w:val="18"/>
        </w:rPr>
        <w:t xml:space="preserve">SAME </w:t>
      </w:r>
      <w:r>
        <w:rPr>
          <w:rFonts w:ascii="Century Gothic"/>
          <w:spacing w:val="8"/>
          <w:sz w:val="18"/>
        </w:rPr>
        <w:t xml:space="preserve">SITE </w:t>
      </w:r>
      <w:r>
        <w:rPr>
          <w:rFonts w:ascii="Century Gothic"/>
          <w:sz w:val="18"/>
        </w:rPr>
        <w:t xml:space="preserve">H </w:t>
      </w:r>
      <w:r>
        <w:rPr>
          <w:rFonts w:ascii="Century Gothic"/>
          <w:spacing w:val="3"/>
          <w:sz w:val="18"/>
        </w:rPr>
        <w:t xml:space="preserve">AD </w:t>
      </w:r>
      <w:r>
        <w:rPr>
          <w:rFonts w:ascii="Century Gothic"/>
          <w:spacing w:val="14"/>
          <w:sz w:val="18"/>
        </w:rPr>
        <w:t xml:space="preserve">DONE </w:t>
      </w:r>
      <w:r>
        <w:rPr>
          <w:rFonts w:ascii="Century Gothic"/>
          <w:spacing w:val="5"/>
          <w:sz w:val="18"/>
        </w:rPr>
        <w:t xml:space="preserve">SO </w:t>
      </w:r>
      <w:r>
        <w:rPr>
          <w:rFonts w:ascii="Century Gothic"/>
          <w:spacing w:val="7"/>
          <w:sz w:val="18"/>
        </w:rPr>
        <w:t xml:space="preserve">PRIOR </w:t>
      </w:r>
      <w:r>
        <w:rPr>
          <w:rFonts w:ascii="Century Gothic"/>
          <w:spacing w:val="9"/>
          <w:sz w:val="18"/>
        </w:rPr>
        <w:t xml:space="preserve">TO </w:t>
      </w:r>
      <w:r>
        <w:rPr>
          <w:rFonts w:ascii="Century Gothic"/>
          <w:spacing w:val="11"/>
          <w:sz w:val="18"/>
        </w:rPr>
        <w:t>THE</w:t>
      </w:r>
      <w:r>
        <w:rPr>
          <w:rFonts w:ascii="Century Gothic"/>
          <w:spacing w:val="14"/>
          <w:sz w:val="18"/>
        </w:rPr>
        <w:t xml:space="preserve"> </w:t>
      </w:r>
      <w:r>
        <w:rPr>
          <w:rFonts w:ascii="Century Gothic"/>
          <w:sz w:val="18"/>
        </w:rPr>
        <w:t>COMMENCEMENT</w:t>
      </w:r>
      <w:r>
        <w:rPr>
          <w:rFonts w:ascii="Century Gothic"/>
          <w:w w:val="99"/>
          <w:sz w:val="18"/>
        </w:rPr>
        <w:t xml:space="preserve"> </w:t>
      </w:r>
      <w:r>
        <w:rPr>
          <w:rFonts w:ascii="Century Gothic"/>
          <w:spacing w:val="6"/>
          <w:sz w:val="18"/>
        </w:rPr>
        <w:t xml:space="preserve">OF </w:t>
      </w:r>
      <w:r>
        <w:rPr>
          <w:rFonts w:ascii="Century Gothic"/>
          <w:sz w:val="18"/>
        </w:rPr>
        <w:t>W</w:t>
      </w:r>
      <w:r>
        <w:rPr>
          <w:rFonts w:ascii="Century Gothic"/>
          <w:spacing w:val="-11"/>
          <w:sz w:val="18"/>
        </w:rPr>
        <w:t xml:space="preserve"> </w:t>
      </w:r>
      <w:r>
        <w:rPr>
          <w:rFonts w:ascii="Century Gothic"/>
          <w:spacing w:val="13"/>
          <w:sz w:val="18"/>
        </w:rPr>
        <w:t>ORK.</w:t>
      </w:r>
    </w:p>
    <w:p w:rsidR="00E22020" w:rsidRDefault="00E22020">
      <w:pPr>
        <w:spacing w:line="333" w:lineRule="auto"/>
        <w:jc w:val="both"/>
        <w:rPr>
          <w:rFonts w:ascii="Century Gothic" w:eastAsia="Century Gothic" w:hAnsi="Century Gothic" w:cs="Century Gothic"/>
          <w:sz w:val="18"/>
          <w:szCs w:val="18"/>
        </w:rPr>
        <w:sectPr w:rsidR="00E22020">
          <w:headerReference w:type="even" r:id="rId150"/>
          <w:footerReference w:type="even" r:id="rId151"/>
          <w:pgSz w:w="11930" w:h="16850"/>
          <w:pgMar w:top="1100" w:right="980" w:bottom="280" w:left="920" w:header="0" w:footer="0" w:gutter="0"/>
          <w:cols w:space="720"/>
        </w:sectPr>
      </w:pPr>
    </w:p>
    <w:p w:rsidR="00E22020" w:rsidRDefault="00016963">
      <w:pPr>
        <w:spacing w:before="53"/>
        <w:ind w:left="3496" w:right="3557"/>
        <w:jc w:val="center"/>
        <w:rPr>
          <w:rFonts w:ascii="Century Gothic" w:eastAsia="Century Gothic" w:hAnsi="Century Gothic" w:cs="Century Gothic"/>
          <w:sz w:val="18"/>
          <w:szCs w:val="18"/>
        </w:rPr>
      </w:pPr>
      <w:r>
        <w:rPr>
          <w:rFonts w:ascii="Century Gothic"/>
          <w:b/>
          <w:sz w:val="18"/>
        </w:rPr>
        <w:lastRenderedPageBreak/>
        <w:t>SCHEDULE</w:t>
      </w:r>
      <w:r>
        <w:rPr>
          <w:rFonts w:ascii="Century Gothic"/>
          <w:b/>
          <w:spacing w:val="21"/>
          <w:sz w:val="18"/>
        </w:rPr>
        <w:t xml:space="preserve"> </w:t>
      </w:r>
      <w:r>
        <w:rPr>
          <w:rFonts w:ascii="Century Gothic"/>
          <w:b/>
          <w:sz w:val="18"/>
        </w:rPr>
        <w:t>B</w:t>
      </w:r>
    </w:p>
    <w:p w:rsidR="00E22020" w:rsidRDefault="00E22020">
      <w:pPr>
        <w:spacing w:before="6"/>
        <w:rPr>
          <w:rFonts w:ascii="Century Gothic" w:eastAsia="Century Gothic" w:hAnsi="Century Gothic" w:cs="Century Gothic"/>
          <w:b/>
          <w:bCs/>
          <w:sz w:val="13"/>
          <w:szCs w:val="13"/>
        </w:rPr>
      </w:pPr>
    </w:p>
    <w:p w:rsidR="00E22020" w:rsidRDefault="00016963">
      <w:pPr>
        <w:ind w:left="3499" w:right="3557"/>
        <w:jc w:val="center"/>
        <w:rPr>
          <w:rFonts w:ascii="Century Gothic" w:eastAsia="Century Gothic" w:hAnsi="Century Gothic" w:cs="Century Gothic"/>
          <w:sz w:val="18"/>
          <w:szCs w:val="18"/>
        </w:rPr>
      </w:pPr>
      <w:r>
        <w:rPr>
          <w:rFonts w:ascii="Century Gothic"/>
          <w:b/>
          <w:spacing w:val="13"/>
          <w:sz w:val="18"/>
        </w:rPr>
        <w:t xml:space="preserve">RECORDS </w:t>
      </w:r>
      <w:r>
        <w:rPr>
          <w:rFonts w:ascii="Century Gothic"/>
          <w:b/>
          <w:spacing w:val="9"/>
          <w:sz w:val="18"/>
        </w:rPr>
        <w:t xml:space="preserve">TO </w:t>
      </w:r>
      <w:r>
        <w:rPr>
          <w:rFonts w:ascii="Century Gothic"/>
          <w:b/>
          <w:spacing w:val="7"/>
          <w:sz w:val="18"/>
        </w:rPr>
        <w:t xml:space="preserve">BE </w:t>
      </w:r>
      <w:r>
        <w:rPr>
          <w:rFonts w:ascii="Century Gothic"/>
          <w:b/>
          <w:sz w:val="18"/>
        </w:rPr>
        <w:t xml:space="preserve">KEPT </w:t>
      </w:r>
      <w:r>
        <w:rPr>
          <w:rFonts w:ascii="Century Gothic"/>
          <w:b/>
          <w:spacing w:val="8"/>
          <w:sz w:val="18"/>
        </w:rPr>
        <w:t>ON</w:t>
      </w:r>
      <w:r>
        <w:rPr>
          <w:rFonts w:ascii="Century Gothic"/>
          <w:b/>
          <w:spacing w:val="64"/>
          <w:sz w:val="18"/>
        </w:rPr>
        <w:t xml:space="preserve"> </w:t>
      </w:r>
      <w:r>
        <w:rPr>
          <w:rFonts w:ascii="Century Gothic"/>
          <w:b/>
          <w:spacing w:val="8"/>
          <w:sz w:val="18"/>
        </w:rPr>
        <w:t>SITE</w:t>
      </w:r>
    </w:p>
    <w:p w:rsidR="00E22020" w:rsidRDefault="00E22020">
      <w:pPr>
        <w:spacing w:before="11"/>
        <w:rPr>
          <w:rFonts w:ascii="Century Gothic" w:eastAsia="Century Gothic" w:hAnsi="Century Gothic" w:cs="Century Gothic"/>
          <w:b/>
          <w:bCs/>
          <w:sz w:val="16"/>
          <w:szCs w:val="16"/>
        </w:rPr>
      </w:pPr>
    </w:p>
    <w:tbl>
      <w:tblPr>
        <w:tblW w:w="0" w:type="auto"/>
        <w:tblInd w:w="103" w:type="dxa"/>
        <w:tblLayout w:type="fixed"/>
        <w:tblCellMar>
          <w:left w:w="0" w:type="dxa"/>
          <w:right w:w="0" w:type="dxa"/>
        </w:tblCellMar>
        <w:tblLook w:val="01E0" w:firstRow="1" w:lastRow="1" w:firstColumn="1" w:lastColumn="1" w:noHBand="0" w:noVBand="0"/>
      </w:tblPr>
      <w:tblGrid>
        <w:gridCol w:w="668"/>
        <w:gridCol w:w="991"/>
        <w:gridCol w:w="6570"/>
        <w:gridCol w:w="1421"/>
      </w:tblGrid>
      <w:tr w:rsidR="00E22020">
        <w:trPr>
          <w:trHeight w:hRule="exact" w:val="526"/>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44"/>
              <w:ind w:left="120"/>
              <w:rPr>
                <w:rFonts w:ascii="Century Gothic" w:eastAsia="Century Gothic" w:hAnsi="Century Gothic" w:cs="Century Gothic"/>
                <w:sz w:val="14"/>
                <w:szCs w:val="14"/>
              </w:rPr>
            </w:pPr>
            <w:r>
              <w:rPr>
                <w:rFonts w:ascii="Century Gothic"/>
                <w:sz w:val="14"/>
              </w:rPr>
              <w:t>ITEM</w:t>
            </w:r>
          </w:p>
        </w:tc>
        <w:tc>
          <w:tcPr>
            <w:tcW w:w="99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44" w:line="316" w:lineRule="auto"/>
              <w:ind w:left="115" w:right="118" w:firstLine="127"/>
              <w:rPr>
                <w:rFonts w:ascii="Century Gothic" w:eastAsia="Century Gothic" w:hAnsi="Century Gothic" w:cs="Century Gothic"/>
                <w:sz w:val="14"/>
                <w:szCs w:val="14"/>
              </w:rPr>
            </w:pPr>
            <w:r>
              <w:rPr>
                <w:rFonts w:ascii="Century Gothic"/>
                <w:sz w:val="14"/>
              </w:rPr>
              <w:t>Clause</w:t>
            </w:r>
            <w:r>
              <w:rPr>
                <w:rFonts w:ascii="Century Gothic"/>
                <w:w w:val="102"/>
                <w:sz w:val="14"/>
              </w:rPr>
              <w:t xml:space="preserve"> </w:t>
            </w:r>
            <w:r>
              <w:rPr>
                <w:rFonts w:ascii="Century Gothic"/>
                <w:sz w:val="14"/>
              </w:rPr>
              <w:t>Reference</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44"/>
              <w:ind w:right="3"/>
              <w:jc w:val="center"/>
              <w:rPr>
                <w:rFonts w:ascii="Century Gothic" w:eastAsia="Century Gothic" w:hAnsi="Century Gothic" w:cs="Century Gothic"/>
                <w:sz w:val="14"/>
                <w:szCs w:val="14"/>
              </w:rPr>
            </w:pPr>
            <w:r>
              <w:rPr>
                <w:rFonts w:ascii="Century Gothic"/>
                <w:sz w:val="14"/>
              </w:rPr>
              <w:t>RECORD TO BE</w:t>
            </w:r>
            <w:r>
              <w:rPr>
                <w:rFonts w:ascii="Century Gothic"/>
                <w:spacing w:val="-4"/>
                <w:sz w:val="14"/>
              </w:rPr>
              <w:t xml:space="preserve"> </w:t>
            </w:r>
            <w:r>
              <w:rPr>
                <w:rFonts w:ascii="Century Gothic"/>
                <w:sz w:val="14"/>
              </w:rPr>
              <w:t>KEPT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44" w:line="309" w:lineRule="auto"/>
              <w:ind w:left="360" w:right="408" w:hanging="238"/>
              <w:rPr>
                <w:rFonts w:ascii="Century Gothic" w:eastAsia="Century Gothic" w:hAnsi="Century Gothic" w:cs="Century Gothic"/>
                <w:sz w:val="14"/>
                <w:szCs w:val="14"/>
              </w:rPr>
            </w:pPr>
            <w:r>
              <w:rPr>
                <w:rFonts w:ascii="Century Gothic"/>
                <w:sz w:val="14"/>
              </w:rPr>
              <w:t>RESPONSIBLE</w:t>
            </w:r>
            <w:r>
              <w:rPr>
                <w:rFonts w:ascii="Century Gothic"/>
                <w:spacing w:val="-31"/>
                <w:sz w:val="14"/>
              </w:rPr>
              <w:t xml:space="preserve"> </w:t>
            </w:r>
            <w:r>
              <w:rPr>
                <w:rFonts w:ascii="Century Gothic"/>
                <w:sz w:val="14"/>
              </w:rPr>
              <w:t>PERSON</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1</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49"/>
              <w:jc w:val="center"/>
              <w:rPr>
                <w:rFonts w:ascii="Century Gothic" w:eastAsia="Century Gothic" w:hAnsi="Century Gothic" w:cs="Century Gothic"/>
                <w:sz w:val="14"/>
                <w:szCs w:val="14"/>
              </w:rPr>
            </w:pPr>
            <w:r>
              <w:rPr>
                <w:rFonts w:ascii="Century Gothic"/>
                <w:sz w:val="14"/>
              </w:rPr>
              <w:t>4(1)</w:t>
            </w:r>
          </w:p>
        </w:tc>
        <w:tc>
          <w:tcPr>
            <w:tcW w:w="6570"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88"/>
              <w:rPr>
                <w:rFonts w:ascii="Century Gothic" w:eastAsia="Century Gothic" w:hAnsi="Century Gothic" w:cs="Century Gothic"/>
                <w:sz w:val="14"/>
                <w:szCs w:val="14"/>
              </w:rPr>
            </w:pPr>
            <w:r>
              <w:rPr>
                <w:rFonts w:ascii="Century Gothic" w:eastAsia="Century Gothic" w:hAnsi="Century Gothic" w:cs="Century Gothic"/>
                <w:sz w:val="14"/>
                <w:szCs w:val="14"/>
              </w:rPr>
              <w:t>Notification</w:t>
            </w:r>
            <w:r>
              <w:rPr>
                <w:rFonts w:ascii="Century Gothic" w:eastAsia="Century Gothic" w:hAnsi="Century Gothic" w:cs="Century Gothic"/>
                <w:spacing w:val="-9"/>
                <w:sz w:val="14"/>
                <w:szCs w:val="14"/>
              </w:rPr>
              <w:t xml:space="preserve"> </w:t>
            </w:r>
            <w:r>
              <w:rPr>
                <w:rFonts w:ascii="Century Gothic" w:eastAsia="Century Gothic" w:hAnsi="Century Gothic" w:cs="Century Gothic"/>
                <w:sz w:val="14"/>
                <w:szCs w:val="14"/>
              </w:rPr>
              <w:t>to</w:t>
            </w:r>
            <w:r>
              <w:rPr>
                <w:rFonts w:ascii="Century Gothic" w:eastAsia="Century Gothic" w:hAnsi="Century Gothic" w:cs="Century Gothic"/>
                <w:spacing w:val="-1"/>
                <w:sz w:val="14"/>
                <w:szCs w:val="14"/>
              </w:rPr>
              <w:t xml:space="preserve"> </w:t>
            </w:r>
            <w:r>
              <w:rPr>
                <w:rFonts w:ascii="Century Gothic" w:eastAsia="Century Gothic" w:hAnsi="Century Gothic" w:cs="Century Gothic"/>
                <w:sz w:val="14"/>
                <w:szCs w:val="14"/>
              </w:rPr>
              <w:t>Provincial</w:t>
            </w:r>
            <w:r>
              <w:rPr>
                <w:rFonts w:ascii="Century Gothic" w:eastAsia="Century Gothic" w:hAnsi="Century Gothic" w:cs="Century Gothic"/>
                <w:spacing w:val="-5"/>
                <w:sz w:val="14"/>
                <w:szCs w:val="14"/>
              </w:rPr>
              <w:t xml:space="preserve"> </w:t>
            </w:r>
            <w:r>
              <w:rPr>
                <w:rFonts w:ascii="Century Gothic" w:eastAsia="Century Gothic" w:hAnsi="Century Gothic" w:cs="Century Gothic"/>
                <w:sz w:val="14"/>
                <w:szCs w:val="14"/>
              </w:rPr>
              <w:t>Director</w:t>
            </w:r>
            <w:r>
              <w:rPr>
                <w:rFonts w:ascii="Century Gothic" w:eastAsia="Century Gothic" w:hAnsi="Century Gothic" w:cs="Century Gothic"/>
                <w:spacing w:val="-9"/>
                <w:sz w:val="14"/>
                <w:szCs w:val="14"/>
              </w:rPr>
              <w:t xml:space="preserve"> </w:t>
            </w:r>
            <w:r>
              <w:rPr>
                <w:rFonts w:ascii="Century Gothic" w:eastAsia="Century Gothic" w:hAnsi="Century Gothic" w:cs="Century Gothic"/>
                <w:sz w:val="14"/>
                <w:szCs w:val="14"/>
              </w:rPr>
              <w:t>–</w:t>
            </w:r>
            <w:r>
              <w:rPr>
                <w:rFonts w:ascii="Century Gothic" w:eastAsia="Century Gothic" w:hAnsi="Century Gothic" w:cs="Century Gothic"/>
                <w:spacing w:val="-1"/>
                <w:sz w:val="14"/>
                <w:szCs w:val="14"/>
              </w:rPr>
              <w:t xml:space="preserve"> </w:t>
            </w:r>
            <w:r>
              <w:rPr>
                <w:rFonts w:ascii="Century Gothic" w:eastAsia="Century Gothic" w:hAnsi="Century Gothic" w:cs="Century Gothic"/>
                <w:sz w:val="14"/>
                <w:szCs w:val="14"/>
              </w:rPr>
              <w:t>Schedule</w:t>
            </w:r>
            <w:r>
              <w:rPr>
                <w:rFonts w:ascii="Century Gothic" w:eastAsia="Century Gothic" w:hAnsi="Century Gothic" w:cs="Century Gothic"/>
                <w:spacing w:val="-6"/>
                <w:sz w:val="14"/>
                <w:szCs w:val="14"/>
              </w:rPr>
              <w:t xml:space="preserve"> </w:t>
            </w:r>
            <w:r>
              <w:rPr>
                <w:rFonts w:ascii="Century Gothic" w:eastAsia="Century Gothic" w:hAnsi="Century Gothic" w:cs="Century Gothic"/>
                <w:sz w:val="14"/>
                <w:szCs w:val="14"/>
              </w:rPr>
              <w:t>A</w:t>
            </w:r>
            <w:r>
              <w:rPr>
                <w:rFonts w:ascii="Century Gothic" w:eastAsia="Century Gothic" w:hAnsi="Century Gothic" w:cs="Century Gothic"/>
                <w:spacing w:val="-1"/>
                <w:sz w:val="14"/>
                <w:szCs w:val="14"/>
              </w:rPr>
              <w:t xml:space="preserve"> </w:t>
            </w:r>
            <w:r>
              <w:rPr>
                <w:rFonts w:ascii="Century Gothic" w:eastAsia="Century Gothic" w:hAnsi="Century Gothic" w:cs="Century Gothic"/>
                <w:sz w:val="14"/>
                <w:szCs w:val="14"/>
              </w:rPr>
              <w:t>Available</w:t>
            </w:r>
            <w:r>
              <w:rPr>
                <w:rFonts w:ascii="Century Gothic" w:eastAsia="Century Gothic" w:hAnsi="Century Gothic" w:cs="Century Gothic"/>
                <w:spacing w:val="-8"/>
                <w:sz w:val="14"/>
                <w:szCs w:val="14"/>
              </w:rPr>
              <w:t xml:space="preserve"> </w:t>
            </w:r>
            <w:r>
              <w:rPr>
                <w:rFonts w:ascii="Century Gothic" w:eastAsia="Century Gothic" w:hAnsi="Century Gothic" w:cs="Century Gothic"/>
                <w:sz w:val="14"/>
                <w:szCs w:val="14"/>
              </w:rPr>
              <w:t>on</w:t>
            </w:r>
            <w:r>
              <w:rPr>
                <w:rFonts w:ascii="Century Gothic" w:eastAsia="Century Gothic" w:hAnsi="Century Gothic" w:cs="Century Gothic"/>
                <w:spacing w:val="-5"/>
                <w:sz w:val="14"/>
                <w:szCs w:val="14"/>
              </w:rPr>
              <w:t xml:space="preserve"> </w:t>
            </w:r>
            <w:r>
              <w:rPr>
                <w:rFonts w:ascii="Century Gothic" w:eastAsia="Century Gothic" w:hAnsi="Century Gothic" w:cs="Century Gothic"/>
                <w:sz w:val="14"/>
                <w:szCs w:val="14"/>
              </w:rPr>
              <w:t>site</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4" w:lineRule="auto"/>
              <w:ind w:left="323" w:right="326" w:firstLine="67"/>
              <w:rPr>
                <w:rFonts w:ascii="Century Gothic" w:eastAsia="Century Gothic" w:hAnsi="Century Gothic" w:cs="Century Gothic"/>
                <w:sz w:val="14"/>
                <w:szCs w:val="14"/>
              </w:rPr>
            </w:pPr>
            <w:r>
              <w:rPr>
                <w:rFonts w:ascii="Century Gothic"/>
                <w:sz w:val="14"/>
              </w:rPr>
              <w:t>Principal</w:t>
            </w:r>
            <w:r>
              <w:rPr>
                <w:rFonts w:ascii="Century Gothic"/>
                <w:w w:val="99"/>
                <w:sz w:val="14"/>
              </w:rPr>
              <w:t xml:space="preserve"> </w:t>
            </w: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2</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316"/>
              <w:rPr>
                <w:rFonts w:ascii="Century Gothic" w:eastAsia="Century Gothic" w:hAnsi="Century Gothic" w:cs="Century Gothic"/>
                <w:sz w:val="14"/>
                <w:szCs w:val="14"/>
              </w:rPr>
            </w:pPr>
            <w:r>
              <w:rPr>
                <w:rFonts w:ascii="Century Gothic"/>
                <w:sz w:val="14"/>
              </w:rPr>
              <w:t>5(1)m</w:t>
            </w:r>
          </w:p>
        </w:tc>
        <w:tc>
          <w:tcPr>
            <w:tcW w:w="6570"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88"/>
              <w:rPr>
                <w:rFonts w:ascii="Century Gothic" w:eastAsia="Century Gothic" w:hAnsi="Century Gothic" w:cs="Century Gothic"/>
                <w:sz w:val="14"/>
                <w:szCs w:val="14"/>
              </w:rPr>
            </w:pPr>
            <w:r>
              <w:rPr>
                <w:rFonts w:ascii="Century Gothic" w:eastAsia="Century Gothic" w:hAnsi="Century Gothic" w:cs="Century Gothic"/>
                <w:sz w:val="14"/>
                <w:szCs w:val="14"/>
              </w:rPr>
              <w:t>Copy</w:t>
            </w:r>
            <w:r>
              <w:rPr>
                <w:rFonts w:ascii="Century Gothic" w:eastAsia="Century Gothic" w:hAnsi="Century Gothic" w:cs="Century Gothic"/>
                <w:spacing w:val="-4"/>
                <w:sz w:val="14"/>
                <w:szCs w:val="14"/>
              </w:rPr>
              <w:t xml:space="preserve"> </w:t>
            </w:r>
            <w:r>
              <w:rPr>
                <w:rFonts w:ascii="Century Gothic" w:eastAsia="Century Gothic" w:hAnsi="Century Gothic" w:cs="Century Gothic"/>
                <w:sz w:val="14"/>
                <w:szCs w:val="14"/>
              </w:rPr>
              <w:t>of</w:t>
            </w:r>
            <w:r>
              <w:rPr>
                <w:rFonts w:ascii="Century Gothic" w:eastAsia="Century Gothic" w:hAnsi="Century Gothic" w:cs="Century Gothic"/>
                <w:spacing w:val="-2"/>
                <w:sz w:val="14"/>
                <w:szCs w:val="14"/>
              </w:rPr>
              <w:t xml:space="preserve"> </w:t>
            </w:r>
            <w:r>
              <w:rPr>
                <w:rFonts w:ascii="Century Gothic" w:eastAsia="Century Gothic" w:hAnsi="Century Gothic" w:cs="Century Gothic"/>
                <w:sz w:val="14"/>
                <w:szCs w:val="14"/>
              </w:rPr>
              <w:t>Principal</w:t>
            </w:r>
            <w:r>
              <w:rPr>
                <w:rFonts w:ascii="Century Gothic" w:eastAsia="Century Gothic" w:hAnsi="Century Gothic" w:cs="Century Gothic"/>
                <w:spacing w:val="-8"/>
                <w:sz w:val="14"/>
                <w:szCs w:val="14"/>
              </w:rPr>
              <w:t xml:space="preserve"> </w:t>
            </w:r>
            <w:r>
              <w:rPr>
                <w:rFonts w:ascii="Century Gothic" w:eastAsia="Century Gothic" w:hAnsi="Century Gothic" w:cs="Century Gothic"/>
                <w:sz w:val="14"/>
                <w:szCs w:val="14"/>
              </w:rPr>
              <w:t>Contractor’s</w:t>
            </w:r>
            <w:r>
              <w:rPr>
                <w:rFonts w:ascii="Century Gothic" w:eastAsia="Century Gothic" w:hAnsi="Century Gothic" w:cs="Century Gothic"/>
                <w:spacing w:val="-7"/>
                <w:sz w:val="14"/>
                <w:szCs w:val="14"/>
              </w:rPr>
              <w:t xml:space="preserve"> </w:t>
            </w:r>
            <w:r>
              <w:rPr>
                <w:rFonts w:ascii="Century Gothic" w:eastAsia="Century Gothic" w:hAnsi="Century Gothic" w:cs="Century Gothic"/>
                <w:sz w:val="14"/>
                <w:szCs w:val="14"/>
              </w:rPr>
              <w:t>Health</w:t>
            </w:r>
            <w:r>
              <w:rPr>
                <w:rFonts w:ascii="Century Gothic" w:eastAsia="Century Gothic" w:hAnsi="Century Gothic" w:cs="Century Gothic"/>
                <w:spacing w:val="-10"/>
                <w:sz w:val="14"/>
                <w:szCs w:val="14"/>
              </w:rPr>
              <w:t xml:space="preserve"> </w:t>
            </w:r>
            <w:r>
              <w:rPr>
                <w:rFonts w:ascii="Century Gothic" w:eastAsia="Century Gothic" w:hAnsi="Century Gothic" w:cs="Century Gothic"/>
                <w:sz w:val="14"/>
                <w:szCs w:val="14"/>
              </w:rPr>
              <w:t>&amp;</w:t>
            </w:r>
            <w:r>
              <w:rPr>
                <w:rFonts w:ascii="Century Gothic" w:eastAsia="Century Gothic" w:hAnsi="Century Gothic" w:cs="Century Gothic"/>
                <w:spacing w:val="1"/>
                <w:sz w:val="14"/>
                <w:szCs w:val="14"/>
              </w:rPr>
              <w:t xml:space="preserve"> </w:t>
            </w:r>
            <w:r>
              <w:rPr>
                <w:rFonts w:ascii="Century Gothic" w:eastAsia="Century Gothic" w:hAnsi="Century Gothic" w:cs="Century Gothic"/>
                <w:sz w:val="14"/>
                <w:szCs w:val="14"/>
              </w:rPr>
              <w:t>Safety</w:t>
            </w:r>
            <w:r>
              <w:rPr>
                <w:rFonts w:ascii="Century Gothic" w:eastAsia="Century Gothic" w:hAnsi="Century Gothic" w:cs="Century Gothic"/>
                <w:spacing w:val="-4"/>
                <w:sz w:val="14"/>
                <w:szCs w:val="14"/>
              </w:rPr>
              <w:t xml:space="preserve"> </w:t>
            </w:r>
            <w:r>
              <w:rPr>
                <w:rFonts w:ascii="Century Gothic" w:eastAsia="Century Gothic" w:hAnsi="Century Gothic" w:cs="Century Gothic"/>
                <w:sz w:val="14"/>
                <w:szCs w:val="14"/>
              </w:rPr>
              <w:t>Plan</w:t>
            </w:r>
            <w:r>
              <w:rPr>
                <w:rFonts w:ascii="Century Gothic" w:eastAsia="Century Gothic" w:hAnsi="Century Gothic" w:cs="Century Gothic"/>
                <w:spacing w:val="-2"/>
                <w:sz w:val="14"/>
                <w:szCs w:val="14"/>
              </w:rPr>
              <w:t xml:space="preserve"> </w:t>
            </w:r>
            <w:r>
              <w:rPr>
                <w:rFonts w:ascii="Century Gothic" w:eastAsia="Century Gothic" w:hAnsi="Century Gothic" w:cs="Century Gothic"/>
                <w:sz w:val="14"/>
                <w:szCs w:val="14"/>
              </w:rPr>
              <w:t>Available</w:t>
            </w:r>
            <w:r>
              <w:rPr>
                <w:rFonts w:ascii="Century Gothic" w:eastAsia="Century Gothic" w:hAnsi="Century Gothic" w:cs="Century Gothic"/>
                <w:spacing w:val="-8"/>
                <w:sz w:val="14"/>
                <w:szCs w:val="14"/>
              </w:rPr>
              <w:t xml:space="preserve"> </w:t>
            </w:r>
            <w:r>
              <w:rPr>
                <w:rFonts w:ascii="Century Gothic" w:eastAsia="Century Gothic" w:hAnsi="Century Gothic" w:cs="Century Gothic"/>
                <w:sz w:val="14"/>
                <w:szCs w:val="14"/>
              </w:rPr>
              <w:t>on</w:t>
            </w:r>
            <w:r>
              <w:rPr>
                <w:rFonts w:ascii="Century Gothic" w:eastAsia="Century Gothic" w:hAnsi="Century Gothic" w:cs="Century Gothic"/>
                <w:spacing w:val="-2"/>
                <w:sz w:val="14"/>
                <w:szCs w:val="14"/>
              </w:rPr>
              <w:t xml:space="preserve"> </w:t>
            </w:r>
            <w:r>
              <w:rPr>
                <w:rFonts w:ascii="Century Gothic" w:eastAsia="Century Gothic" w:hAnsi="Century Gothic" w:cs="Century Gothic"/>
                <w:sz w:val="14"/>
                <w:szCs w:val="14"/>
              </w:rPr>
              <w:t>request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4" w:lineRule="auto"/>
              <w:ind w:left="292" w:right="277" w:firstLine="220"/>
              <w:rPr>
                <w:rFonts w:ascii="Century Gothic" w:eastAsia="Century Gothic" w:hAnsi="Century Gothic" w:cs="Century Gothic"/>
                <w:sz w:val="14"/>
                <w:szCs w:val="14"/>
              </w:rPr>
            </w:pPr>
            <w:r>
              <w:rPr>
                <w:rFonts w:ascii="Century Gothic"/>
                <w:sz w:val="14"/>
              </w:rPr>
              <w:t>Client</w:t>
            </w:r>
            <w:r>
              <w:rPr>
                <w:rFonts w:ascii="Century Gothic"/>
                <w:w w:val="95"/>
                <w:sz w:val="14"/>
              </w:rPr>
              <w:t xml:space="preserve"> </w:t>
            </w:r>
            <w:r>
              <w:rPr>
                <w:rFonts w:ascii="Century Gothic"/>
                <w:sz w:val="14"/>
              </w:rPr>
              <w:t>(Consultant)</w:t>
            </w:r>
          </w:p>
        </w:tc>
      </w:tr>
      <w:tr w:rsidR="00E22020">
        <w:trPr>
          <w:trHeight w:hRule="exact" w:val="75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3</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E22020">
            <w:pPr>
              <w:pStyle w:val="TableParagraph"/>
              <w:spacing w:before="6"/>
              <w:rPr>
                <w:rFonts w:ascii="Century Gothic" w:eastAsia="Century Gothic" w:hAnsi="Century Gothic" w:cs="Century Gothic"/>
                <w:b/>
                <w:bCs/>
                <w:sz w:val="11"/>
                <w:szCs w:val="11"/>
              </w:rPr>
            </w:pPr>
          </w:p>
          <w:p w:rsidR="00E22020" w:rsidRDefault="00016963">
            <w:pPr>
              <w:pStyle w:val="TableParagraph"/>
              <w:ind w:left="335"/>
              <w:rPr>
                <w:rFonts w:ascii="Century Gothic" w:eastAsia="Century Gothic" w:hAnsi="Century Gothic" w:cs="Century Gothic"/>
                <w:sz w:val="14"/>
                <w:szCs w:val="14"/>
              </w:rPr>
            </w:pPr>
            <w:r>
              <w:rPr>
                <w:rFonts w:ascii="Century Gothic"/>
                <w:sz w:val="14"/>
              </w:rPr>
              <w:t>7(1)b</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77" w:line="300" w:lineRule="auto"/>
              <w:ind w:left="88" w:right="2800"/>
              <w:rPr>
                <w:rFonts w:ascii="Century Gothic" w:eastAsia="Century Gothic" w:hAnsi="Century Gothic" w:cs="Century Gothic"/>
                <w:sz w:val="14"/>
                <w:szCs w:val="14"/>
              </w:rPr>
            </w:pPr>
            <w:r>
              <w:rPr>
                <w:rFonts w:ascii="Century Gothic" w:eastAsia="Century Gothic" w:hAnsi="Century Gothic" w:cs="Century Gothic"/>
                <w:sz w:val="14"/>
                <w:szCs w:val="14"/>
              </w:rPr>
              <w:t>Copy</w:t>
            </w:r>
            <w:r>
              <w:rPr>
                <w:rFonts w:ascii="Century Gothic" w:eastAsia="Century Gothic" w:hAnsi="Century Gothic" w:cs="Century Gothic"/>
                <w:spacing w:val="-4"/>
                <w:sz w:val="14"/>
                <w:szCs w:val="14"/>
              </w:rPr>
              <w:t xml:space="preserve"> </w:t>
            </w:r>
            <w:r>
              <w:rPr>
                <w:rFonts w:ascii="Century Gothic" w:eastAsia="Century Gothic" w:hAnsi="Century Gothic" w:cs="Century Gothic"/>
                <w:sz w:val="14"/>
                <w:szCs w:val="14"/>
              </w:rPr>
              <w:t>of</w:t>
            </w:r>
            <w:r>
              <w:rPr>
                <w:rFonts w:ascii="Century Gothic" w:eastAsia="Century Gothic" w:hAnsi="Century Gothic" w:cs="Century Gothic"/>
                <w:spacing w:val="-2"/>
                <w:sz w:val="14"/>
                <w:szCs w:val="14"/>
              </w:rPr>
              <w:t xml:space="preserve"> </w:t>
            </w:r>
            <w:r>
              <w:rPr>
                <w:rFonts w:ascii="Century Gothic" w:eastAsia="Century Gothic" w:hAnsi="Century Gothic" w:cs="Century Gothic"/>
                <w:sz w:val="14"/>
                <w:szCs w:val="14"/>
              </w:rPr>
              <w:t>Principal</w:t>
            </w:r>
            <w:r>
              <w:rPr>
                <w:rFonts w:ascii="Century Gothic" w:eastAsia="Century Gothic" w:hAnsi="Century Gothic" w:cs="Century Gothic"/>
                <w:spacing w:val="-7"/>
                <w:sz w:val="14"/>
                <w:szCs w:val="14"/>
              </w:rPr>
              <w:t xml:space="preserve"> </w:t>
            </w:r>
            <w:r>
              <w:rPr>
                <w:rFonts w:ascii="Century Gothic" w:eastAsia="Century Gothic" w:hAnsi="Century Gothic" w:cs="Century Gothic"/>
                <w:sz w:val="14"/>
                <w:szCs w:val="14"/>
              </w:rPr>
              <w:t>Contractor’s</w:t>
            </w:r>
            <w:r>
              <w:rPr>
                <w:rFonts w:ascii="Century Gothic" w:eastAsia="Century Gothic" w:hAnsi="Century Gothic" w:cs="Century Gothic"/>
                <w:spacing w:val="-7"/>
                <w:sz w:val="14"/>
                <w:szCs w:val="14"/>
              </w:rPr>
              <w:t xml:space="preserve"> </w:t>
            </w:r>
            <w:r>
              <w:rPr>
                <w:rFonts w:ascii="Century Gothic" w:eastAsia="Century Gothic" w:hAnsi="Century Gothic" w:cs="Century Gothic"/>
                <w:sz w:val="14"/>
                <w:szCs w:val="14"/>
              </w:rPr>
              <w:t>Health</w:t>
            </w:r>
            <w:r>
              <w:rPr>
                <w:rFonts w:ascii="Century Gothic" w:eastAsia="Century Gothic" w:hAnsi="Century Gothic" w:cs="Century Gothic"/>
                <w:spacing w:val="-9"/>
                <w:sz w:val="14"/>
                <w:szCs w:val="14"/>
              </w:rPr>
              <w:t xml:space="preserve"> </w:t>
            </w:r>
            <w:r>
              <w:rPr>
                <w:rFonts w:ascii="Century Gothic" w:eastAsia="Century Gothic" w:hAnsi="Century Gothic" w:cs="Century Gothic"/>
                <w:sz w:val="14"/>
                <w:szCs w:val="14"/>
              </w:rPr>
              <w:t>&amp;</w:t>
            </w:r>
            <w:r>
              <w:rPr>
                <w:rFonts w:ascii="Century Gothic" w:eastAsia="Century Gothic" w:hAnsi="Century Gothic" w:cs="Century Gothic"/>
                <w:spacing w:val="1"/>
                <w:sz w:val="14"/>
                <w:szCs w:val="14"/>
              </w:rPr>
              <w:t xml:space="preserve"> </w:t>
            </w:r>
            <w:r>
              <w:rPr>
                <w:rFonts w:ascii="Century Gothic" w:eastAsia="Century Gothic" w:hAnsi="Century Gothic" w:cs="Century Gothic"/>
                <w:sz w:val="14"/>
                <w:szCs w:val="14"/>
              </w:rPr>
              <w:t>Safety</w:t>
            </w:r>
            <w:r>
              <w:rPr>
                <w:rFonts w:ascii="Century Gothic" w:eastAsia="Century Gothic" w:hAnsi="Century Gothic" w:cs="Century Gothic"/>
                <w:spacing w:val="-4"/>
                <w:sz w:val="14"/>
                <w:szCs w:val="14"/>
              </w:rPr>
              <w:t xml:space="preserve"> </w:t>
            </w:r>
            <w:r>
              <w:rPr>
                <w:rFonts w:ascii="Century Gothic" w:eastAsia="Century Gothic" w:hAnsi="Century Gothic" w:cs="Century Gothic"/>
                <w:sz w:val="14"/>
                <w:szCs w:val="14"/>
              </w:rPr>
              <w:t>Plan</w:t>
            </w:r>
            <w:r>
              <w:rPr>
                <w:rFonts w:ascii="Century Gothic" w:eastAsia="Century Gothic" w:hAnsi="Century Gothic" w:cs="Century Gothic"/>
                <w:spacing w:val="-2"/>
                <w:sz w:val="14"/>
                <w:szCs w:val="14"/>
              </w:rPr>
              <w:t xml:space="preserve"> </w:t>
            </w:r>
            <w:r>
              <w:rPr>
                <w:rFonts w:ascii="Century Gothic" w:eastAsia="Century Gothic" w:hAnsi="Century Gothic" w:cs="Century Gothic"/>
                <w:sz w:val="14"/>
                <w:szCs w:val="14"/>
              </w:rPr>
              <w:t>As</w:t>
            </w:r>
            <w:r>
              <w:rPr>
                <w:rFonts w:ascii="Century Gothic" w:eastAsia="Century Gothic" w:hAnsi="Century Gothic" w:cs="Century Gothic"/>
                <w:w w:val="99"/>
                <w:sz w:val="14"/>
                <w:szCs w:val="14"/>
              </w:rPr>
              <w:t xml:space="preserve"> </w:t>
            </w:r>
            <w:r>
              <w:rPr>
                <w:rFonts w:ascii="Century Gothic" w:eastAsia="Century Gothic" w:hAnsi="Century Gothic" w:cs="Century Gothic"/>
                <w:sz w:val="14"/>
                <w:szCs w:val="14"/>
              </w:rPr>
              <w:t>well as each Contractor’s Health &amp; Safety</w:t>
            </w:r>
            <w:r>
              <w:rPr>
                <w:rFonts w:ascii="Century Gothic" w:eastAsia="Century Gothic" w:hAnsi="Century Gothic" w:cs="Century Gothic"/>
                <w:spacing w:val="-17"/>
                <w:sz w:val="14"/>
                <w:szCs w:val="14"/>
              </w:rPr>
              <w:t xml:space="preserve"> </w:t>
            </w:r>
            <w:r>
              <w:rPr>
                <w:rFonts w:ascii="Century Gothic" w:eastAsia="Century Gothic" w:hAnsi="Century Gothic" w:cs="Century Gothic"/>
                <w:sz w:val="14"/>
                <w:szCs w:val="14"/>
              </w:rPr>
              <w:t>Plan</w:t>
            </w:r>
            <w:r>
              <w:rPr>
                <w:rFonts w:ascii="Century Gothic" w:eastAsia="Century Gothic" w:hAnsi="Century Gothic" w:cs="Century Gothic"/>
                <w:w w:val="99"/>
                <w:sz w:val="14"/>
                <w:szCs w:val="14"/>
              </w:rPr>
              <w:t xml:space="preserve"> </w:t>
            </w:r>
            <w:r>
              <w:rPr>
                <w:rFonts w:ascii="Century Gothic" w:eastAsia="Century Gothic" w:hAnsi="Century Gothic" w:cs="Century Gothic"/>
                <w:sz w:val="14"/>
                <w:szCs w:val="14"/>
              </w:rPr>
              <w:t>Available on</w:t>
            </w:r>
            <w:r>
              <w:rPr>
                <w:rFonts w:ascii="Century Gothic" w:eastAsia="Century Gothic" w:hAnsi="Century Gothic" w:cs="Century Gothic"/>
                <w:spacing w:val="-10"/>
                <w:sz w:val="14"/>
                <w:szCs w:val="14"/>
              </w:rPr>
              <w:t xml:space="preserve"> </w:t>
            </w:r>
            <w:r>
              <w:rPr>
                <w:rFonts w:ascii="Century Gothic" w:eastAsia="Century Gothic" w:hAnsi="Century Gothic" w:cs="Century Gothic"/>
                <w:sz w:val="14"/>
                <w:szCs w:val="14"/>
              </w:rPr>
              <w:t>request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4" w:lineRule="auto"/>
              <w:ind w:left="323" w:right="326" w:firstLine="67"/>
              <w:rPr>
                <w:rFonts w:ascii="Century Gothic" w:eastAsia="Century Gothic" w:hAnsi="Century Gothic" w:cs="Century Gothic"/>
                <w:sz w:val="14"/>
                <w:szCs w:val="14"/>
              </w:rPr>
            </w:pPr>
            <w:r>
              <w:rPr>
                <w:rFonts w:ascii="Century Gothic"/>
                <w:sz w:val="14"/>
              </w:rPr>
              <w:t>Principal</w:t>
            </w:r>
            <w:r>
              <w:rPr>
                <w:rFonts w:ascii="Century Gothic"/>
                <w:w w:val="99"/>
                <w:sz w:val="14"/>
              </w:rPr>
              <w:t xml:space="preserve"> </w:t>
            </w:r>
            <w:r>
              <w:rPr>
                <w:rFonts w:ascii="Century Gothic"/>
                <w:sz w:val="14"/>
              </w:rPr>
              <w:t>Contractor</w:t>
            </w:r>
          </w:p>
        </w:tc>
      </w:tr>
      <w:tr w:rsidR="00E22020">
        <w:trPr>
          <w:trHeight w:hRule="exact" w:val="75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4</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E22020">
            <w:pPr>
              <w:pStyle w:val="TableParagraph"/>
              <w:spacing w:before="6"/>
              <w:rPr>
                <w:rFonts w:ascii="Century Gothic" w:eastAsia="Century Gothic" w:hAnsi="Century Gothic" w:cs="Century Gothic"/>
                <w:b/>
                <w:bCs/>
                <w:sz w:val="11"/>
                <w:szCs w:val="11"/>
              </w:rPr>
            </w:pPr>
          </w:p>
          <w:p w:rsidR="00E22020" w:rsidRDefault="00016963">
            <w:pPr>
              <w:pStyle w:val="TableParagraph"/>
              <w:ind w:left="335"/>
              <w:rPr>
                <w:rFonts w:ascii="Century Gothic" w:eastAsia="Century Gothic" w:hAnsi="Century Gothic" w:cs="Century Gothic"/>
                <w:sz w:val="14"/>
                <w:szCs w:val="14"/>
              </w:rPr>
            </w:pPr>
            <w:r>
              <w:rPr>
                <w:rFonts w:ascii="Century Gothic"/>
                <w:sz w:val="14"/>
              </w:rPr>
              <w:t>7(1)b</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96" w:line="302" w:lineRule="auto"/>
              <w:ind w:left="88" w:right="377"/>
              <w:rPr>
                <w:rFonts w:ascii="Century Gothic" w:eastAsia="Century Gothic" w:hAnsi="Century Gothic" w:cs="Century Gothic"/>
                <w:sz w:val="14"/>
                <w:szCs w:val="14"/>
              </w:rPr>
            </w:pPr>
            <w:r>
              <w:rPr>
                <w:rFonts w:ascii="Century Gothic"/>
                <w:sz w:val="14"/>
              </w:rPr>
              <w:t>Health</w:t>
            </w:r>
            <w:r>
              <w:rPr>
                <w:rFonts w:ascii="Century Gothic"/>
                <w:spacing w:val="2"/>
                <w:sz w:val="14"/>
              </w:rPr>
              <w:t xml:space="preserve"> </w:t>
            </w:r>
            <w:r>
              <w:rPr>
                <w:rFonts w:ascii="Century Gothic"/>
                <w:sz w:val="14"/>
              </w:rPr>
              <w:t>&amp;</w:t>
            </w:r>
            <w:r>
              <w:rPr>
                <w:rFonts w:ascii="Century Gothic"/>
                <w:spacing w:val="13"/>
                <w:sz w:val="14"/>
              </w:rPr>
              <w:t xml:space="preserve"> </w:t>
            </w:r>
            <w:r>
              <w:rPr>
                <w:rFonts w:ascii="Century Gothic"/>
                <w:sz w:val="14"/>
              </w:rPr>
              <w:t>Safety</w:t>
            </w:r>
            <w:r>
              <w:rPr>
                <w:rFonts w:ascii="Century Gothic"/>
                <w:spacing w:val="5"/>
                <w:sz w:val="14"/>
              </w:rPr>
              <w:t xml:space="preserve"> </w:t>
            </w:r>
            <w:r>
              <w:rPr>
                <w:rFonts w:ascii="Century Gothic"/>
                <w:sz w:val="14"/>
              </w:rPr>
              <w:t>File</w:t>
            </w:r>
            <w:r>
              <w:rPr>
                <w:rFonts w:ascii="Century Gothic"/>
                <w:spacing w:val="11"/>
                <w:sz w:val="14"/>
              </w:rPr>
              <w:t xml:space="preserve"> </w:t>
            </w:r>
            <w:r>
              <w:rPr>
                <w:rFonts w:ascii="Century Gothic"/>
                <w:sz w:val="14"/>
              </w:rPr>
              <w:t>opened</w:t>
            </w:r>
            <w:r>
              <w:rPr>
                <w:rFonts w:ascii="Century Gothic"/>
                <w:spacing w:val="11"/>
                <w:sz w:val="14"/>
              </w:rPr>
              <w:t xml:space="preserve"> </w:t>
            </w:r>
            <w:r>
              <w:rPr>
                <w:rFonts w:ascii="Century Gothic"/>
                <w:sz w:val="14"/>
              </w:rPr>
              <w:t>and</w:t>
            </w:r>
            <w:r>
              <w:rPr>
                <w:rFonts w:ascii="Century Gothic"/>
                <w:spacing w:val="8"/>
                <w:sz w:val="14"/>
              </w:rPr>
              <w:t xml:space="preserve"> </w:t>
            </w:r>
            <w:r>
              <w:rPr>
                <w:rFonts w:ascii="Century Gothic"/>
                <w:sz w:val="14"/>
              </w:rPr>
              <w:t>kept</w:t>
            </w:r>
            <w:r>
              <w:rPr>
                <w:rFonts w:ascii="Century Gothic"/>
                <w:spacing w:val="6"/>
                <w:sz w:val="14"/>
              </w:rPr>
              <w:t xml:space="preserve"> </w:t>
            </w:r>
            <w:r>
              <w:rPr>
                <w:rFonts w:ascii="Century Gothic"/>
                <w:sz w:val="14"/>
              </w:rPr>
              <w:t>on</w:t>
            </w:r>
            <w:r>
              <w:rPr>
                <w:rFonts w:ascii="Century Gothic"/>
                <w:spacing w:val="7"/>
                <w:sz w:val="14"/>
              </w:rPr>
              <w:t xml:space="preserve"> </w:t>
            </w:r>
            <w:r>
              <w:rPr>
                <w:rFonts w:ascii="Century Gothic"/>
                <w:sz w:val="14"/>
              </w:rPr>
              <w:t>site</w:t>
            </w:r>
            <w:r>
              <w:rPr>
                <w:rFonts w:ascii="Century Gothic"/>
                <w:spacing w:val="9"/>
                <w:sz w:val="14"/>
              </w:rPr>
              <w:t xml:space="preserve"> </w:t>
            </w:r>
            <w:r>
              <w:rPr>
                <w:rFonts w:ascii="Century Gothic"/>
                <w:sz w:val="14"/>
              </w:rPr>
              <w:t>(including</w:t>
            </w:r>
            <w:r>
              <w:rPr>
                <w:rFonts w:ascii="Century Gothic"/>
                <w:spacing w:val="3"/>
                <w:sz w:val="14"/>
              </w:rPr>
              <w:t xml:space="preserve"> </w:t>
            </w:r>
            <w:r>
              <w:rPr>
                <w:rFonts w:ascii="Century Gothic"/>
                <w:sz w:val="14"/>
              </w:rPr>
              <w:t>all</w:t>
            </w:r>
            <w:r>
              <w:rPr>
                <w:rFonts w:ascii="Century Gothic"/>
                <w:spacing w:val="9"/>
                <w:sz w:val="14"/>
              </w:rPr>
              <w:t xml:space="preserve"> </w:t>
            </w:r>
            <w:r>
              <w:rPr>
                <w:rFonts w:ascii="Century Gothic"/>
                <w:sz w:val="14"/>
              </w:rPr>
              <w:t>documentation</w:t>
            </w:r>
            <w:r>
              <w:rPr>
                <w:rFonts w:ascii="Century Gothic"/>
                <w:spacing w:val="-3"/>
                <w:sz w:val="14"/>
              </w:rPr>
              <w:t xml:space="preserve"> </w:t>
            </w:r>
            <w:r>
              <w:rPr>
                <w:rFonts w:ascii="Century Gothic"/>
                <w:sz w:val="14"/>
              </w:rPr>
              <w:t>required</w:t>
            </w:r>
            <w:r>
              <w:rPr>
                <w:rFonts w:ascii="Century Gothic"/>
                <w:spacing w:val="-4"/>
                <w:sz w:val="14"/>
              </w:rPr>
              <w:t xml:space="preserve"> </w:t>
            </w:r>
            <w:proofErr w:type="spellStart"/>
            <w:r>
              <w:rPr>
                <w:rFonts w:ascii="Century Gothic"/>
                <w:sz w:val="14"/>
              </w:rPr>
              <w:t>i.t.o</w:t>
            </w:r>
            <w:proofErr w:type="spellEnd"/>
            <w:r>
              <w:rPr>
                <w:rFonts w:ascii="Century Gothic"/>
                <w:sz w:val="14"/>
              </w:rPr>
              <w:t>.</w:t>
            </w:r>
            <w:r>
              <w:rPr>
                <w:rFonts w:ascii="Century Gothic"/>
                <w:w w:val="99"/>
                <w:sz w:val="14"/>
              </w:rPr>
              <w:t xml:space="preserve"> </w:t>
            </w:r>
            <w:r>
              <w:rPr>
                <w:rFonts w:ascii="Century Gothic"/>
                <w:sz w:val="14"/>
              </w:rPr>
              <w:t>OHSA &amp;</w:t>
            </w:r>
            <w:r>
              <w:rPr>
                <w:rFonts w:ascii="Century Gothic"/>
                <w:spacing w:val="-10"/>
                <w:sz w:val="14"/>
              </w:rPr>
              <w:t xml:space="preserve"> </w:t>
            </w:r>
            <w:r>
              <w:rPr>
                <w:rFonts w:ascii="Century Gothic"/>
                <w:sz w:val="14"/>
              </w:rPr>
              <w:t>Regulations</w:t>
            </w:r>
          </w:p>
          <w:p w:rsidR="00E22020" w:rsidRDefault="00016963">
            <w:pPr>
              <w:pStyle w:val="TableParagraph"/>
              <w:spacing w:line="170" w:lineRule="exact"/>
              <w:ind w:left="88"/>
              <w:rPr>
                <w:rFonts w:ascii="Century Gothic" w:eastAsia="Century Gothic" w:hAnsi="Century Gothic" w:cs="Century Gothic"/>
                <w:sz w:val="14"/>
                <w:szCs w:val="14"/>
              </w:rPr>
            </w:pPr>
            <w:r>
              <w:rPr>
                <w:rFonts w:ascii="Century Gothic"/>
                <w:sz w:val="14"/>
              </w:rPr>
              <w:t>Available on</w:t>
            </w:r>
            <w:r>
              <w:rPr>
                <w:rFonts w:ascii="Century Gothic"/>
                <w:spacing w:val="-10"/>
                <w:sz w:val="14"/>
              </w:rPr>
              <w:t xml:space="preserve"> </w:t>
            </w:r>
            <w:r>
              <w:rPr>
                <w:rFonts w:ascii="Century Gothic"/>
                <w:sz w:val="14"/>
              </w:rPr>
              <w:t>request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757"/>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5</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E22020">
            <w:pPr>
              <w:pStyle w:val="TableParagraph"/>
              <w:spacing w:before="6"/>
              <w:rPr>
                <w:rFonts w:ascii="Century Gothic" w:eastAsia="Century Gothic" w:hAnsi="Century Gothic" w:cs="Century Gothic"/>
                <w:b/>
                <w:bCs/>
                <w:sz w:val="11"/>
                <w:szCs w:val="11"/>
              </w:rPr>
            </w:pPr>
          </w:p>
          <w:p w:rsidR="00E22020" w:rsidRDefault="00016963">
            <w:pPr>
              <w:pStyle w:val="TableParagraph"/>
              <w:ind w:left="46"/>
              <w:jc w:val="center"/>
              <w:rPr>
                <w:rFonts w:ascii="Century Gothic" w:eastAsia="Century Gothic" w:hAnsi="Century Gothic" w:cs="Century Gothic"/>
                <w:sz w:val="14"/>
                <w:szCs w:val="14"/>
              </w:rPr>
            </w:pPr>
            <w:r>
              <w:rPr>
                <w:rFonts w:ascii="Century Gothic"/>
                <w:sz w:val="14"/>
              </w:rPr>
              <w:t>7(1)</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75" w:line="300" w:lineRule="auto"/>
              <w:ind w:left="88" w:right="62"/>
              <w:rPr>
                <w:rFonts w:ascii="Century Gothic" w:eastAsia="Century Gothic" w:hAnsi="Century Gothic" w:cs="Century Gothic"/>
                <w:sz w:val="14"/>
                <w:szCs w:val="14"/>
              </w:rPr>
            </w:pPr>
            <w:r>
              <w:rPr>
                <w:rFonts w:ascii="Century Gothic"/>
                <w:sz w:val="14"/>
              </w:rPr>
              <w:t>Consolidated</w:t>
            </w:r>
            <w:r>
              <w:rPr>
                <w:rFonts w:ascii="Century Gothic"/>
                <w:spacing w:val="-9"/>
                <w:sz w:val="14"/>
              </w:rPr>
              <w:t xml:space="preserve"> </w:t>
            </w:r>
            <w:r>
              <w:rPr>
                <w:rFonts w:ascii="Century Gothic"/>
                <w:sz w:val="14"/>
              </w:rPr>
              <w:t>Health</w:t>
            </w:r>
            <w:r>
              <w:rPr>
                <w:rFonts w:ascii="Century Gothic"/>
                <w:spacing w:val="-6"/>
                <w:sz w:val="14"/>
              </w:rPr>
              <w:t xml:space="preserve"> </w:t>
            </w:r>
            <w:r>
              <w:rPr>
                <w:rFonts w:ascii="Century Gothic"/>
                <w:sz w:val="14"/>
              </w:rPr>
              <w:t>&amp; Safety</w:t>
            </w:r>
            <w:r>
              <w:rPr>
                <w:rFonts w:ascii="Century Gothic"/>
                <w:spacing w:val="-5"/>
                <w:sz w:val="14"/>
              </w:rPr>
              <w:t xml:space="preserve"> </w:t>
            </w:r>
            <w:r>
              <w:rPr>
                <w:rFonts w:ascii="Century Gothic"/>
                <w:sz w:val="14"/>
              </w:rPr>
              <w:t>File</w:t>
            </w:r>
            <w:r>
              <w:rPr>
                <w:rFonts w:ascii="Century Gothic"/>
                <w:spacing w:val="-2"/>
                <w:sz w:val="14"/>
              </w:rPr>
              <w:t xml:space="preserve"> </w:t>
            </w:r>
            <w:r>
              <w:rPr>
                <w:rFonts w:ascii="Century Gothic"/>
                <w:sz w:val="14"/>
              </w:rPr>
              <w:t>handed</w:t>
            </w:r>
            <w:r>
              <w:rPr>
                <w:rFonts w:ascii="Century Gothic"/>
                <w:spacing w:val="-4"/>
                <w:sz w:val="14"/>
              </w:rPr>
              <w:t xml:space="preserve"> </w:t>
            </w:r>
            <w:r>
              <w:rPr>
                <w:rFonts w:ascii="Century Gothic"/>
                <w:sz w:val="14"/>
              </w:rPr>
              <w:t>to</w:t>
            </w:r>
            <w:r>
              <w:rPr>
                <w:rFonts w:ascii="Century Gothic"/>
                <w:spacing w:val="-3"/>
                <w:sz w:val="14"/>
              </w:rPr>
              <w:t xml:space="preserve"> </w:t>
            </w:r>
            <w:r>
              <w:rPr>
                <w:rFonts w:ascii="Century Gothic"/>
                <w:sz w:val="14"/>
              </w:rPr>
              <w:t>Client</w:t>
            </w:r>
            <w:r>
              <w:rPr>
                <w:rFonts w:ascii="Century Gothic"/>
                <w:spacing w:val="-4"/>
                <w:sz w:val="14"/>
              </w:rPr>
              <w:t xml:space="preserve"> </w:t>
            </w:r>
            <w:r>
              <w:rPr>
                <w:rFonts w:ascii="Century Gothic"/>
                <w:sz w:val="14"/>
              </w:rPr>
              <w:t>on</w:t>
            </w:r>
            <w:r>
              <w:rPr>
                <w:rFonts w:ascii="Century Gothic"/>
                <w:spacing w:val="-1"/>
                <w:sz w:val="14"/>
              </w:rPr>
              <w:t xml:space="preserve"> </w:t>
            </w:r>
            <w:r>
              <w:rPr>
                <w:rFonts w:ascii="Century Gothic"/>
                <w:sz w:val="14"/>
              </w:rPr>
              <w:t>completion</w:t>
            </w:r>
            <w:r>
              <w:rPr>
                <w:rFonts w:ascii="Century Gothic"/>
                <w:spacing w:val="-9"/>
                <w:sz w:val="14"/>
              </w:rPr>
              <w:t xml:space="preserve"> </w:t>
            </w:r>
            <w:r>
              <w:rPr>
                <w:rFonts w:ascii="Century Gothic"/>
                <w:sz w:val="14"/>
              </w:rPr>
              <w:t>of</w:t>
            </w:r>
            <w:r>
              <w:rPr>
                <w:rFonts w:ascii="Century Gothic"/>
                <w:spacing w:val="-1"/>
                <w:sz w:val="14"/>
              </w:rPr>
              <w:t xml:space="preserve"> </w:t>
            </w:r>
            <w:r>
              <w:rPr>
                <w:rFonts w:ascii="Century Gothic"/>
                <w:sz w:val="14"/>
              </w:rPr>
              <w:t>Construction</w:t>
            </w:r>
            <w:r>
              <w:rPr>
                <w:rFonts w:ascii="Century Gothic"/>
                <w:spacing w:val="-6"/>
                <w:sz w:val="14"/>
              </w:rPr>
              <w:t xml:space="preserve"> </w:t>
            </w:r>
            <w:r>
              <w:rPr>
                <w:rFonts w:ascii="Century Gothic"/>
                <w:sz w:val="14"/>
              </w:rPr>
              <w:t>work.</w:t>
            </w:r>
            <w:r>
              <w:rPr>
                <w:rFonts w:ascii="Century Gothic"/>
                <w:spacing w:val="1"/>
                <w:sz w:val="14"/>
              </w:rPr>
              <w:t xml:space="preserve"> </w:t>
            </w:r>
            <w:r>
              <w:rPr>
                <w:rFonts w:ascii="Century Gothic"/>
                <w:spacing w:val="2"/>
                <w:sz w:val="14"/>
              </w:rPr>
              <w:t>To</w:t>
            </w:r>
            <w:r>
              <w:rPr>
                <w:rFonts w:ascii="Century Gothic"/>
                <w:w w:val="95"/>
                <w:sz w:val="14"/>
              </w:rPr>
              <w:t xml:space="preserve"> </w:t>
            </w:r>
            <w:r>
              <w:rPr>
                <w:rFonts w:ascii="Century Gothic"/>
                <w:sz w:val="14"/>
              </w:rPr>
              <w:t>include</w:t>
            </w:r>
            <w:r>
              <w:rPr>
                <w:rFonts w:ascii="Century Gothic"/>
                <w:spacing w:val="-24"/>
                <w:sz w:val="14"/>
              </w:rPr>
              <w:t xml:space="preserve"> </w:t>
            </w:r>
            <w:r>
              <w:rPr>
                <w:rFonts w:ascii="Century Gothic"/>
                <w:sz w:val="14"/>
              </w:rPr>
              <w:t>all</w:t>
            </w:r>
            <w:r>
              <w:rPr>
                <w:rFonts w:ascii="Century Gothic"/>
                <w:spacing w:val="-24"/>
                <w:sz w:val="14"/>
              </w:rPr>
              <w:t xml:space="preserve"> </w:t>
            </w:r>
            <w:r>
              <w:rPr>
                <w:rFonts w:ascii="Century Gothic"/>
                <w:spacing w:val="2"/>
                <w:sz w:val="14"/>
              </w:rPr>
              <w:t>documentation</w:t>
            </w:r>
            <w:r>
              <w:rPr>
                <w:rFonts w:ascii="Century Gothic"/>
                <w:spacing w:val="-24"/>
                <w:sz w:val="14"/>
              </w:rPr>
              <w:t xml:space="preserve"> </w:t>
            </w:r>
            <w:r>
              <w:rPr>
                <w:rFonts w:ascii="Century Gothic"/>
                <w:sz w:val="14"/>
              </w:rPr>
              <w:t>required</w:t>
            </w:r>
            <w:r>
              <w:rPr>
                <w:rFonts w:ascii="Century Gothic"/>
                <w:spacing w:val="-24"/>
                <w:sz w:val="14"/>
              </w:rPr>
              <w:t xml:space="preserve"> </w:t>
            </w:r>
            <w:proofErr w:type="spellStart"/>
            <w:r>
              <w:rPr>
                <w:rFonts w:ascii="Century Gothic"/>
                <w:sz w:val="14"/>
              </w:rPr>
              <w:t>i.t.o</w:t>
            </w:r>
            <w:proofErr w:type="spellEnd"/>
            <w:r>
              <w:rPr>
                <w:rFonts w:ascii="Century Gothic"/>
                <w:sz w:val="14"/>
              </w:rPr>
              <w:t>.</w:t>
            </w:r>
            <w:r>
              <w:rPr>
                <w:rFonts w:ascii="Century Gothic"/>
                <w:spacing w:val="-23"/>
                <w:sz w:val="14"/>
              </w:rPr>
              <w:t xml:space="preserve"> </w:t>
            </w:r>
            <w:r>
              <w:rPr>
                <w:rFonts w:ascii="Century Gothic"/>
                <w:spacing w:val="2"/>
                <w:sz w:val="14"/>
              </w:rPr>
              <w:t>OHSA</w:t>
            </w:r>
            <w:r>
              <w:rPr>
                <w:rFonts w:ascii="Century Gothic"/>
                <w:spacing w:val="-23"/>
                <w:sz w:val="14"/>
              </w:rPr>
              <w:t xml:space="preserve"> </w:t>
            </w:r>
            <w:r>
              <w:rPr>
                <w:rFonts w:ascii="Century Gothic"/>
                <w:sz w:val="14"/>
              </w:rPr>
              <w:t>&amp;</w:t>
            </w:r>
            <w:r>
              <w:rPr>
                <w:rFonts w:ascii="Century Gothic"/>
                <w:spacing w:val="-23"/>
                <w:sz w:val="14"/>
              </w:rPr>
              <w:t xml:space="preserve"> </w:t>
            </w:r>
            <w:r>
              <w:rPr>
                <w:rFonts w:ascii="Century Gothic"/>
                <w:sz w:val="14"/>
              </w:rPr>
              <w:t>Regulations</w:t>
            </w:r>
            <w:r>
              <w:rPr>
                <w:rFonts w:ascii="Century Gothic"/>
                <w:spacing w:val="-21"/>
                <w:sz w:val="14"/>
              </w:rPr>
              <w:t xml:space="preserve"> </w:t>
            </w:r>
            <w:r>
              <w:rPr>
                <w:rFonts w:ascii="Century Gothic"/>
                <w:sz w:val="14"/>
              </w:rPr>
              <w:t>and</w:t>
            </w:r>
            <w:r>
              <w:rPr>
                <w:rFonts w:ascii="Century Gothic"/>
                <w:spacing w:val="-24"/>
                <w:sz w:val="14"/>
              </w:rPr>
              <w:t xml:space="preserve"> </w:t>
            </w:r>
            <w:r>
              <w:rPr>
                <w:rFonts w:ascii="Century Gothic"/>
                <w:sz w:val="14"/>
              </w:rPr>
              <w:t>records</w:t>
            </w:r>
            <w:r>
              <w:rPr>
                <w:rFonts w:ascii="Century Gothic"/>
                <w:spacing w:val="-21"/>
                <w:sz w:val="14"/>
              </w:rPr>
              <w:t xml:space="preserve"> </w:t>
            </w:r>
            <w:r>
              <w:rPr>
                <w:rFonts w:ascii="Century Gothic"/>
                <w:sz w:val="14"/>
              </w:rPr>
              <w:t>of</w:t>
            </w:r>
            <w:r>
              <w:rPr>
                <w:rFonts w:ascii="Century Gothic"/>
                <w:spacing w:val="-25"/>
                <w:sz w:val="14"/>
              </w:rPr>
              <w:t xml:space="preserve"> </w:t>
            </w:r>
            <w:r>
              <w:rPr>
                <w:rFonts w:ascii="Century Gothic"/>
                <w:sz w:val="14"/>
              </w:rPr>
              <w:t>all</w:t>
            </w:r>
            <w:r>
              <w:rPr>
                <w:rFonts w:ascii="Century Gothic"/>
                <w:spacing w:val="-27"/>
                <w:sz w:val="14"/>
              </w:rPr>
              <w:t xml:space="preserve"> </w:t>
            </w:r>
            <w:r>
              <w:rPr>
                <w:rFonts w:ascii="Century Gothic"/>
                <w:sz w:val="14"/>
              </w:rPr>
              <w:t>drawings,</w:t>
            </w:r>
            <w:r>
              <w:rPr>
                <w:rFonts w:ascii="Century Gothic"/>
                <w:spacing w:val="-11"/>
                <w:sz w:val="14"/>
              </w:rPr>
              <w:t xml:space="preserve"> </w:t>
            </w:r>
            <w:r>
              <w:rPr>
                <w:rFonts w:ascii="Century Gothic"/>
                <w:sz w:val="14"/>
              </w:rPr>
              <w:t>designs,</w:t>
            </w:r>
            <w:r>
              <w:rPr>
                <w:rFonts w:ascii="Century Gothic"/>
                <w:w w:val="99"/>
                <w:sz w:val="14"/>
              </w:rPr>
              <w:t xml:space="preserve"> </w:t>
            </w:r>
            <w:r>
              <w:rPr>
                <w:rFonts w:ascii="Century Gothic"/>
                <w:sz w:val="14"/>
              </w:rPr>
              <w:t>materials used and similar information on the</w:t>
            </w:r>
            <w:r>
              <w:rPr>
                <w:rFonts w:ascii="Century Gothic"/>
                <w:spacing w:val="-20"/>
                <w:sz w:val="14"/>
              </w:rPr>
              <w:t xml:space="preserve"> </w:t>
            </w:r>
            <w:r>
              <w:rPr>
                <w:rFonts w:ascii="Century Gothic"/>
                <w:sz w:val="14"/>
              </w:rPr>
              <w:t>structure.</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2" w:lineRule="auto"/>
              <w:ind w:left="323" w:right="326" w:firstLine="67"/>
              <w:rPr>
                <w:rFonts w:ascii="Century Gothic" w:eastAsia="Century Gothic" w:hAnsi="Century Gothic" w:cs="Century Gothic"/>
                <w:sz w:val="14"/>
                <w:szCs w:val="14"/>
              </w:rPr>
            </w:pPr>
            <w:r>
              <w:rPr>
                <w:rFonts w:ascii="Century Gothic"/>
                <w:sz w:val="14"/>
              </w:rPr>
              <w:t>Principal</w:t>
            </w:r>
            <w:r>
              <w:rPr>
                <w:rFonts w:ascii="Century Gothic"/>
                <w:w w:val="99"/>
                <w:sz w:val="14"/>
              </w:rPr>
              <w:t xml:space="preserve"> </w:t>
            </w:r>
            <w:r>
              <w:rPr>
                <w:rFonts w:ascii="Century Gothic"/>
                <w:sz w:val="14"/>
              </w:rPr>
              <w:t>Contractor</w:t>
            </w:r>
          </w:p>
        </w:tc>
      </w:tr>
      <w:tr w:rsidR="00E22020">
        <w:trPr>
          <w:trHeight w:hRule="exact" w:val="75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6</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rPr>
                <w:rFonts w:ascii="Century Gothic" w:eastAsia="Century Gothic" w:hAnsi="Century Gothic" w:cs="Century Gothic"/>
                <w:b/>
                <w:bCs/>
                <w:sz w:val="14"/>
                <w:szCs w:val="14"/>
              </w:rPr>
            </w:pPr>
          </w:p>
          <w:p w:rsidR="00E22020" w:rsidRDefault="00E22020">
            <w:pPr>
              <w:pStyle w:val="TableParagraph"/>
              <w:spacing w:before="6"/>
              <w:rPr>
                <w:rFonts w:ascii="Century Gothic" w:eastAsia="Century Gothic" w:hAnsi="Century Gothic" w:cs="Century Gothic"/>
                <w:b/>
                <w:bCs/>
                <w:sz w:val="11"/>
                <w:szCs w:val="11"/>
              </w:rPr>
            </w:pPr>
          </w:p>
          <w:p w:rsidR="00E22020" w:rsidRDefault="00016963">
            <w:pPr>
              <w:pStyle w:val="TableParagraph"/>
              <w:ind w:left="49"/>
              <w:jc w:val="center"/>
              <w:rPr>
                <w:rFonts w:ascii="Century Gothic" w:eastAsia="Century Gothic" w:hAnsi="Century Gothic" w:cs="Century Gothic"/>
                <w:sz w:val="14"/>
                <w:szCs w:val="14"/>
              </w:rPr>
            </w:pPr>
            <w:r>
              <w:rPr>
                <w:rFonts w:ascii="Century Gothic"/>
                <w:sz w:val="14"/>
              </w:rPr>
              <w:t>7(1)</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99" w:line="297" w:lineRule="auto"/>
              <w:ind w:left="88" w:right="373"/>
              <w:rPr>
                <w:rFonts w:ascii="Century Gothic" w:eastAsia="Century Gothic" w:hAnsi="Century Gothic" w:cs="Century Gothic"/>
                <w:sz w:val="14"/>
                <w:szCs w:val="14"/>
              </w:rPr>
            </w:pPr>
            <w:r>
              <w:rPr>
                <w:rFonts w:ascii="Century Gothic"/>
                <w:sz w:val="14"/>
              </w:rPr>
              <w:t>Comprehensive and Updated List of all Contractors on site, the agreements between</w:t>
            </w:r>
            <w:r>
              <w:rPr>
                <w:rFonts w:ascii="Century Gothic"/>
                <w:spacing w:val="13"/>
                <w:sz w:val="14"/>
              </w:rPr>
              <w:t xml:space="preserve"> </w:t>
            </w:r>
            <w:r>
              <w:rPr>
                <w:rFonts w:ascii="Century Gothic"/>
                <w:sz w:val="14"/>
              </w:rPr>
              <w:t>the</w:t>
            </w:r>
            <w:r>
              <w:rPr>
                <w:rFonts w:ascii="Century Gothic"/>
                <w:w w:val="99"/>
                <w:sz w:val="14"/>
              </w:rPr>
              <w:t xml:space="preserve"> </w:t>
            </w:r>
            <w:r>
              <w:rPr>
                <w:rFonts w:ascii="Century Gothic"/>
                <w:sz w:val="14"/>
              </w:rPr>
              <w:t>parties and the work being</w:t>
            </w:r>
            <w:r>
              <w:rPr>
                <w:rFonts w:ascii="Century Gothic"/>
                <w:spacing w:val="-23"/>
                <w:sz w:val="14"/>
              </w:rPr>
              <w:t xml:space="preserve"> </w:t>
            </w:r>
            <w:r>
              <w:rPr>
                <w:rFonts w:ascii="Century Gothic"/>
                <w:sz w:val="14"/>
              </w:rPr>
              <w:t>done</w:t>
            </w:r>
          </w:p>
          <w:p w:rsidR="00E22020" w:rsidRDefault="00016963">
            <w:pPr>
              <w:pStyle w:val="TableParagraph"/>
              <w:spacing w:before="4"/>
              <w:ind w:left="88"/>
              <w:rPr>
                <w:rFonts w:ascii="Century Gothic" w:eastAsia="Century Gothic" w:hAnsi="Century Gothic" w:cs="Century Gothic"/>
                <w:sz w:val="14"/>
                <w:szCs w:val="14"/>
              </w:rPr>
            </w:pPr>
            <w:r>
              <w:rPr>
                <w:rFonts w:ascii="Century Gothic"/>
                <w:sz w:val="14"/>
              </w:rPr>
              <w:t>Included</w:t>
            </w:r>
            <w:r>
              <w:rPr>
                <w:rFonts w:ascii="Century Gothic"/>
                <w:spacing w:val="-7"/>
                <w:sz w:val="14"/>
              </w:rPr>
              <w:t xml:space="preserve"> </w:t>
            </w:r>
            <w:r>
              <w:rPr>
                <w:rFonts w:ascii="Century Gothic"/>
                <w:sz w:val="14"/>
              </w:rPr>
              <w:t>in</w:t>
            </w:r>
            <w:r>
              <w:rPr>
                <w:rFonts w:ascii="Century Gothic"/>
                <w:spacing w:val="-1"/>
                <w:sz w:val="14"/>
              </w:rPr>
              <w:t xml:space="preserve"> </w:t>
            </w:r>
            <w:r>
              <w:rPr>
                <w:rFonts w:ascii="Century Gothic"/>
                <w:sz w:val="14"/>
              </w:rPr>
              <w:t>Health</w:t>
            </w:r>
            <w:r>
              <w:rPr>
                <w:rFonts w:ascii="Century Gothic"/>
                <w:spacing w:val="-6"/>
                <w:sz w:val="14"/>
              </w:rPr>
              <w:t xml:space="preserve"> </w:t>
            </w:r>
            <w:r>
              <w:rPr>
                <w:rFonts w:ascii="Century Gothic"/>
                <w:sz w:val="14"/>
              </w:rPr>
              <w:t>&amp; Safety</w:t>
            </w:r>
            <w:r>
              <w:rPr>
                <w:rFonts w:ascii="Century Gothic"/>
                <w:spacing w:val="-5"/>
                <w:sz w:val="14"/>
              </w:rPr>
              <w:t xml:space="preserve"> </w:t>
            </w:r>
            <w:r>
              <w:rPr>
                <w:rFonts w:ascii="Century Gothic"/>
                <w:sz w:val="14"/>
              </w:rPr>
              <w:t>file</w:t>
            </w:r>
            <w:r>
              <w:rPr>
                <w:rFonts w:ascii="Century Gothic"/>
                <w:spacing w:val="-2"/>
                <w:sz w:val="14"/>
              </w:rPr>
              <w:t xml:space="preserve"> </w:t>
            </w:r>
            <w:r>
              <w:rPr>
                <w:rFonts w:ascii="Century Gothic"/>
                <w:sz w:val="14"/>
              </w:rPr>
              <w:t>and</w:t>
            </w:r>
            <w:r>
              <w:rPr>
                <w:rFonts w:ascii="Century Gothic"/>
                <w:spacing w:val="-2"/>
                <w:sz w:val="14"/>
              </w:rPr>
              <w:t xml:space="preserve"> </w:t>
            </w:r>
            <w:r>
              <w:rPr>
                <w:rFonts w:ascii="Century Gothic"/>
                <w:sz w:val="14"/>
              </w:rPr>
              <w:t>available</w:t>
            </w:r>
            <w:r>
              <w:rPr>
                <w:rFonts w:ascii="Century Gothic"/>
                <w:spacing w:val="-9"/>
                <w:sz w:val="14"/>
              </w:rPr>
              <w:t xml:space="preserve"> </w:t>
            </w:r>
            <w:r>
              <w:rPr>
                <w:rFonts w:ascii="Century Gothic"/>
                <w:sz w:val="14"/>
              </w:rPr>
              <w:t>on</w:t>
            </w:r>
            <w:r>
              <w:rPr>
                <w:rFonts w:ascii="Century Gothic"/>
                <w:spacing w:val="-4"/>
                <w:sz w:val="14"/>
              </w:rPr>
              <w:t xml:space="preserve"> </w:t>
            </w:r>
            <w:r>
              <w:rPr>
                <w:rFonts w:ascii="Century Gothic"/>
                <w:sz w:val="14"/>
              </w:rPr>
              <w:t>request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4" w:lineRule="auto"/>
              <w:ind w:left="323" w:right="326" w:firstLine="67"/>
              <w:rPr>
                <w:rFonts w:ascii="Century Gothic" w:eastAsia="Century Gothic" w:hAnsi="Century Gothic" w:cs="Century Gothic"/>
                <w:sz w:val="14"/>
                <w:szCs w:val="14"/>
              </w:rPr>
            </w:pPr>
            <w:r>
              <w:rPr>
                <w:rFonts w:ascii="Century Gothic"/>
                <w:sz w:val="14"/>
              </w:rPr>
              <w:t>Principal</w:t>
            </w:r>
            <w:r>
              <w:rPr>
                <w:rFonts w:ascii="Century Gothic"/>
                <w:w w:val="99"/>
                <w:sz w:val="14"/>
              </w:rPr>
              <w:t xml:space="preserve"> </w:t>
            </w: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7</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46"/>
              <w:jc w:val="center"/>
              <w:rPr>
                <w:rFonts w:ascii="Century Gothic" w:eastAsia="Century Gothic" w:hAnsi="Century Gothic" w:cs="Century Gothic"/>
                <w:sz w:val="14"/>
                <w:szCs w:val="14"/>
              </w:rPr>
            </w:pPr>
            <w:r>
              <w:rPr>
                <w:rFonts w:ascii="Century Gothic"/>
                <w:sz w:val="14"/>
              </w:rPr>
              <w:t>7(1)</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9" w:line="304" w:lineRule="auto"/>
              <w:ind w:left="88" w:right="472"/>
              <w:rPr>
                <w:rFonts w:ascii="Century Gothic" w:eastAsia="Century Gothic" w:hAnsi="Century Gothic" w:cs="Century Gothic"/>
                <w:sz w:val="14"/>
                <w:szCs w:val="14"/>
              </w:rPr>
            </w:pPr>
            <w:r>
              <w:rPr>
                <w:rFonts w:ascii="Century Gothic"/>
                <w:sz w:val="14"/>
              </w:rPr>
              <w:t>Keep</w:t>
            </w:r>
            <w:r>
              <w:rPr>
                <w:rFonts w:ascii="Century Gothic"/>
                <w:spacing w:val="-16"/>
                <w:sz w:val="14"/>
              </w:rPr>
              <w:t xml:space="preserve"> </w:t>
            </w:r>
            <w:r>
              <w:rPr>
                <w:rFonts w:ascii="Century Gothic"/>
                <w:sz w:val="14"/>
              </w:rPr>
              <w:t>record</w:t>
            </w:r>
            <w:r>
              <w:rPr>
                <w:rFonts w:ascii="Century Gothic"/>
                <w:spacing w:val="-16"/>
                <w:sz w:val="14"/>
              </w:rPr>
              <w:t xml:space="preserve"> </w:t>
            </w:r>
            <w:r>
              <w:rPr>
                <w:rFonts w:ascii="Century Gothic"/>
                <w:sz w:val="14"/>
              </w:rPr>
              <w:t>on</w:t>
            </w:r>
            <w:r>
              <w:rPr>
                <w:rFonts w:ascii="Century Gothic"/>
                <w:spacing w:val="-16"/>
                <w:sz w:val="14"/>
              </w:rPr>
              <w:t xml:space="preserve"> </w:t>
            </w:r>
            <w:r>
              <w:rPr>
                <w:rFonts w:ascii="Century Gothic"/>
                <w:sz w:val="14"/>
              </w:rPr>
              <w:t>the</w:t>
            </w:r>
            <w:r>
              <w:rPr>
                <w:rFonts w:ascii="Century Gothic"/>
                <w:spacing w:val="-13"/>
                <w:sz w:val="14"/>
              </w:rPr>
              <w:t xml:space="preserve"> </w:t>
            </w:r>
            <w:r>
              <w:rPr>
                <w:rFonts w:ascii="Century Gothic"/>
                <w:sz w:val="14"/>
              </w:rPr>
              <w:t>Health</w:t>
            </w:r>
            <w:r>
              <w:rPr>
                <w:rFonts w:ascii="Century Gothic"/>
                <w:spacing w:val="-18"/>
                <w:sz w:val="14"/>
              </w:rPr>
              <w:t xml:space="preserve"> </w:t>
            </w:r>
            <w:r>
              <w:rPr>
                <w:rFonts w:ascii="Century Gothic"/>
                <w:sz w:val="14"/>
              </w:rPr>
              <w:t>&amp;</w:t>
            </w:r>
            <w:r>
              <w:rPr>
                <w:rFonts w:ascii="Century Gothic"/>
                <w:spacing w:val="-13"/>
                <w:sz w:val="14"/>
              </w:rPr>
              <w:t xml:space="preserve"> </w:t>
            </w:r>
            <w:r>
              <w:rPr>
                <w:rFonts w:ascii="Century Gothic"/>
                <w:sz w:val="14"/>
              </w:rPr>
              <w:t>safety</w:t>
            </w:r>
            <w:r>
              <w:rPr>
                <w:rFonts w:ascii="Century Gothic"/>
                <w:spacing w:val="-17"/>
                <w:sz w:val="14"/>
              </w:rPr>
              <w:t xml:space="preserve"> </w:t>
            </w:r>
            <w:r>
              <w:rPr>
                <w:rFonts w:ascii="Century Gothic"/>
                <w:sz w:val="14"/>
              </w:rPr>
              <w:t>File</w:t>
            </w:r>
            <w:r>
              <w:rPr>
                <w:rFonts w:ascii="Century Gothic"/>
                <w:spacing w:val="-19"/>
                <w:sz w:val="14"/>
              </w:rPr>
              <w:t xml:space="preserve"> </w:t>
            </w:r>
            <w:r>
              <w:rPr>
                <w:rFonts w:ascii="Century Gothic"/>
                <w:sz w:val="14"/>
              </w:rPr>
              <w:t>of</w:t>
            </w:r>
            <w:r>
              <w:rPr>
                <w:rFonts w:ascii="Century Gothic"/>
                <w:spacing w:val="-16"/>
                <w:sz w:val="14"/>
              </w:rPr>
              <w:t xml:space="preserve"> </w:t>
            </w:r>
            <w:r>
              <w:rPr>
                <w:rFonts w:ascii="Century Gothic"/>
                <w:sz w:val="14"/>
              </w:rPr>
              <w:t>the</w:t>
            </w:r>
            <w:r>
              <w:rPr>
                <w:rFonts w:ascii="Century Gothic"/>
                <w:spacing w:val="-16"/>
                <w:sz w:val="14"/>
              </w:rPr>
              <w:t xml:space="preserve"> </w:t>
            </w:r>
            <w:r>
              <w:rPr>
                <w:rFonts w:ascii="Century Gothic"/>
                <w:sz w:val="14"/>
              </w:rPr>
              <w:t>input</w:t>
            </w:r>
            <w:r>
              <w:rPr>
                <w:rFonts w:ascii="Century Gothic"/>
                <w:spacing w:val="-16"/>
                <w:sz w:val="14"/>
              </w:rPr>
              <w:t xml:space="preserve"> </w:t>
            </w:r>
            <w:r>
              <w:rPr>
                <w:rFonts w:ascii="Century Gothic"/>
                <w:sz w:val="14"/>
              </w:rPr>
              <w:t>by</w:t>
            </w:r>
            <w:r>
              <w:rPr>
                <w:rFonts w:ascii="Century Gothic"/>
                <w:spacing w:val="-17"/>
                <w:sz w:val="14"/>
              </w:rPr>
              <w:t xml:space="preserve"> </w:t>
            </w:r>
            <w:r>
              <w:rPr>
                <w:rFonts w:ascii="Century Gothic"/>
                <w:sz w:val="14"/>
              </w:rPr>
              <w:t>Construction</w:t>
            </w:r>
            <w:r>
              <w:rPr>
                <w:rFonts w:ascii="Century Gothic"/>
                <w:spacing w:val="-14"/>
                <w:sz w:val="14"/>
              </w:rPr>
              <w:t xml:space="preserve"> </w:t>
            </w:r>
            <w:r>
              <w:rPr>
                <w:rFonts w:ascii="Century Gothic"/>
                <w:sz w:val="14"/>
              </w:rPr>
              <w:t>Safety</w:t>
            </w:r>
            <w:r>
              <w:rPr>
                <w:rFonts w:ascii="Century Gothic"/>
                <w:spacing w:val="-16"/>
                <w:sz w:val="14"/>
              </w:rPr>
              <w:t xml:space="preserve"> </w:t>
            </w:r>
            <w:r>
              <w:rPr>
                <w:rFonts w:ascii="Century Gothic"/>
                <w:sz w:val="14"/>
              </w:rPr>
              <w:t>Officer</w:t>
            </w:r>
            <w:r>
              <w:rPr>
                <w:rFonts w:ascii="Century Gothic"/>
                <w:spacing w:val="-16"/>
                <w:sz w:val="14"/>
              </w:rPr>
              <w:t xml:space="preserve"> </w:t>
            </w:r>
            <w:r>
              <w:rPr>
                <w:rFonts w:ascii="Century Gothic"/>
                <w:sz w:val="14"/>
              </w:rPr>
              <w:t>[CR</w:t>
            </w:r>
            <w:r>
              <w:rPr>
                <w:rFonts w:ascii="Century Gothic"/>
                <w:spacing w:val="-16"/>
                <w:sz w:val="14"/>
              </w:rPr>
              <w:t xml:space="preserve"> </w:t>
            </w:r>
            <w:r>
              <w:rPr>
                <w:rFonts w:ascii="Century Gothic"/>
                <w:sz w:val="14"/>
              </w:rPr>
              <w:t>6</w:t>
            </w:r>
            <w:r>
              <w:rPr>
                <w:rFonts w:ascii="Century Gothic"/>
                <w:spacing w:val="-16"/>
                <w:sz w:val="14"/>
              </w:rPr>
              <w:t xml:space="preserve"> </w:t>
            </w:r>
            <w:r>
              <w:rPr>
                <w:rFonts w:ascii="Century Gothic"/>
                <w:sz w:val="14"/>
              </w:rPr>
              <w:t>(6)]</w:t>
            </w:r>
            <w:r>
              <w:rPr>
                <w:rFonts w:ascii="Century Gothic"/>
                <w:w w:val="99"/>
                <w:sz w:val="14"/>
              </w:rPr>
              <w:t xml:space="preserve"> </w:t>
            </w:r>
            <w:r>
              <w:rPr>
                <w:rFonts w:ascii="Century Gothic"/>
                <w:sz w:val="14"/>
              </w:rPr>
              <w:t>at design stage or on the Health &amp; Safety</w:t>
            </w:r>
            <w:r>
              <w:rPr>
                <w:rFonts w:ascii="Century Gothic"/>
                <w:spacing w:val="-26"/>
                <w:sz w:val="14"/>
              </w:rPr>
              <w:t xml:space="preserve"> </w:t>
            </w:r>
            <w:r>
              <w:rPr>
                <w:rFonts w:ascii="Century Gothic"/>
                <w:sz w:val="14"/>
              </w:rPr>
              <w:t>Plan</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8</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49"/>
              <w:jc w:val="center"/>
              <w:rPr>
                <w:rFonts w:ascii="Century Gothic" w:eastAsia="Century Gothic" w:hAnsi="Century Gothic" w:cs="Century Gothic"/>
                <w:sz w:val="14"/>
                <w:szCs w:val="14"/>
              </w:rPr>
            </w:pPr>
            <w:r>
              <w:rPr>
                <w:rFonts w:ascii="Century Gothic"/>
                <w:sz w:val="14"/>
              </w:rPr>
              <w:t>9(1)</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9"/>
              <w:ind w:left="88"/>
              <w:rPr>
                <w:rFonts w:ascii="Century Gothic" w:eastAsia="Century Gothic" w:hAnsi="Century Gothic" w:cs="Century Gothic"/>
                <w:sz w:val="14"/>
                <w:szCs w:val="14"/>
              </w:rPr>
            </w:pPr>
            <w:r>
              <w:rPr>
                <w:rFonts w:ascii="Century Gothic"/>
                <w:sz w:val="14"/>
              </w:rPr>
              <w:t>Risk</w:t>
            </w:r>
            <w:r>
              <w:rPr>
                <w:rFonts w:ascii="Century Gothic"/>
                <w:spacing w:val="6"/>
                <w:sz w:val="14"/>
              </w:rPr>
              <w:t xml:space="preserve"> </w:t>
            </w:r>
            <w:r>
              <w:rPr>
                <w:rFonts w:ascii="Century Gothic"/>
                <w:sz w:val="14"/>
              </w:rPr>
              <w:t>Assessment</w:t>
            </w:r>
          </w:p>
          <w:p w:rsidR="00E22020" w:rsidRDefault="00016963">
            <w:pPr>
              <w:pStyle w:val="TableParagraph"/>
              <w:spacing w:before="46"/>
              <w:ind w:left="88"/>
              <w:rPr>
                <w:rFonts w:ascii="Century Gothic" w:eastAsia="Century Gothic" w:hAnsi="Century Gothic" w:cs="Century Gothic"/>
                <w:sz w:val="14"/>
                <w:szCs w:val="14"/>
              </w:rPr>
            </w:pPr>
            <w:r>
              <w:rPr>
                <w:rFonts w:ascii="Century Gothic"/>
                <w:sz w:val="14"/>
              </w:rPr>
              <w:t>Available on site for</w:t>
            </w:r>
            <w:r>
              <w:rPr>
                <w:rFonts w:ascii="Century Gothic"/>
                <w:spacing w:val="-14"/>
                <w:sz w:val="14"/>
              </w:rPr>
              <w:t xml:space="preserve"> </w:t>
            </w:r>
            <w:r>
              <w:rPr>
                <w:rFonts w:ascii="Century Gothic"/>
                <w:sz w:val="14"/>
              </w:rPr>
              <w:t>inspection</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2"/>
              <w:jc w:val="center"/>
              <w:rPr>
                <w:rFonts w:ascii="Century Gothic" w:eastAsia="Century Gothic" w:hAnsi="Century Gothic" w:cs="Century Gothic"/>
                <w:sz w:val="14"/>
                <w:szCs w:val="14"/>
              </w:rPr>
            </w:pPr>
            <w:r>
              <w:rPr>
                <w:rFonts w:ascii="Century Gothic"/>
                <w:w w:val="95"/>
                <w:sz w:val="14"/>
              </w:rPr>
              <w:t>9</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49"/>
              <w:jc w:val="center"/>
              <w:rPr>
                <w:rFonts w:ascii="Century Gothic" w:eastAsia="Century Gothic" w:hAnsi="Century Gothic" w:cs="Century Gothic"/>
                <w:sz w:val="14"/>
                <w:szCs w:val="14"/>
              </w:rPr>
            </w:pPr>
            <w:r>
              <w:rPr>
                <w:rFonts w:ascii="Century Gothic"/>
                <w:sz w:val="14"/>
              </w:rPr>
              <w:t>7(7)</w:t>
            </w:r>
          </w:p>
        </w:tc>
        <w:tc>
          <w:tcPr>
            <w:tcW w:w="6570"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88"/>
              <w:rPr>
                <w:rFonts w:ascii="Century Gothic" w:eastAsia="Century Gothic" w:hAnsi="Century Gothic" w:cs="Century Gothic"/>
                <w:sz w:val="14"/>
                <w:szCs w:val="14"/>
              </w:rPr>
            </w:pPr>
            <w:r>
              <w:rPr>
                <w:rFonts w:ascii="Century Gothic"/>
                <w:sz w:val="14"/>
              </w:rPr>
              <w:t>Proof of Health &amp; Safety Induction</w:t>
            </w:r>
            <w:r>
              <w:rPr>
                <w:rFonts w:ascii="Century Gothic"/>
                <w:spacing w:val="-23"/>
                <w:sz w:val="14"/>
              </w:rPr>
              <w:t xml:space="preserve"> </w:t>
            </w:r>
            <w:r>
              <w:rPr>
                <w:rFonts w:ascii="Century Gothic"/>
                <w:sz w:val="14"/>
              </w:rPr>
              <w:t>Training</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2" w:lineRule="auto"/>
              <w:ind w:left="460" w:right="207" w:hanging="346"/>
              <w:rPr>
                <w:rFonts w:ascii="Century Gothic" w:eastAsia="Century Gothic" w:hAnsi="Century Gothic" w:cs="Century Gothic"/>
                <w:sz w:val="14"/>
                <w:szCs w:val="14"/>
              </w:rPr>
            </w:pPr>
            <w:r>
              <w:rPr>
                <w:rFonts w:ascii="Century Gothic"/>
                <w:sz w:val="14"/>
              </w:rPr>
              <w:t>Every</w:t>
            </w:r>
            <w:r>
              <w:rPr>
                <w:rFonts w:ascii="Century Gothic"/>
                <w:spacing w:val="-5"/>
                <w:sz w:val="14"/>
              </w:rPr>
              <w:t xml:space="preserve"> </w:t>
            </w:r>
            <w:r>
              <w:rPr>
                <w:rFonts w:ascii="Century Gothic"/>
                <w:sz w:val="14"/>
              </w:rPr>
              <w:t>Employee</w:t>
            </w:r>
            <w:r>
              <w:rPr>
                <w:rFonts w:ascii="Century Gothic"/>
                <w:w w:val="99"/>
                <w:sz w:val="14"/>
              </w:rPr>
              <w:t xml:space="preserve"> </w:t>
            </w:r>
            <w:r>
              <w:rPr>
                <w:rFonts w:ascii="Century Gothic"/>
                <w:sz w:val="14"/>
              </w:rPr>
              <w:t>on</w:t>
            </w:r>
            <w:r>
              <w:rPr>
                <w:rFonts w:ascii="Century Gothic"/>
                <w:spacing w:val="-4"/>
                <w:sz w:val="14"/>
              </w:rPr>
              <w:t xml:space="preserve"> </w:t>
            </w:r>
            <w:r>
              <w:rPr>
                <w:rFonts w:ascii="Century Gothic"/>
                <w:sz w:val="14"/>
              </w:rPr>
              <w:t>site</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10</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345"/>
              <w:rPr>
                <w:rFonts w:ascii="Century Gothic" w:eastAsia="Century Gothic" w:hAnsi="Century Gothic" w:cs="Century Gothic"/>
                <w:sz w:val="14"/>
                <w:szCs w:val="14"/>
              </w:rPr>
            </w:pPr>
            <w:r>
              <w:rPr>
                <w:rFonts w:ascii="Century Gothic"/>
                <w:sz w:val="14"/>
              </w:rPr>
              <w:t>10(3)</w:t>
            </w:r>
          </w:p>
        </w:tc>
        <w:tc>
          <w:tcPr>
            <w:tcW w:w="6570"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1"/>
              <w:rPr>
                <w:rFonts w:ascii="Century Gothic" w:eastAsia="Century Gothic" w:hAnsi="Century Gothic" w:cs="Century Gothic"/>
                <w:b/>
                <w:bCs/>
                <w:sz w:val="16"/>
                <w:szCs w:val="16"/>
              </w:rPr>
            </w:pPr>
          </w:p>
          <w:p w:rsidR="00E22020" w:rsidRDefault="00016963">
            <w:pPr>
              <w:pStyle w:val="TableParagraph"/>
              <w:ind w:left="88"/>
              <w:rPr>
                <w:rFonts w:ascii="Century Gothic" w:eastAsia="Century Gothic" w:hAnsi="Century Gothic" w:cs="Century Gothic"/>
                <w:sz w:val="14"/>
                <w:szCs w:val="14"/>
              </w:rPr>
            </w:pPr>
            <w:r>
              <w:rPr>
                <w:rFonts w:ascii="Century Gothic"/>
                <w:sz w:val="14"/>
              </w:rPr>
              <w:t>Construction Supervisor has latest updated version of Fall Protection</w:t>
            </w:r>
            <w:r>
              <w:rPr>
                <w:rFonts w:ascii="Century Gothic"/>
                <w:spacing w:val="-11"/>
                <w:sz w:val="14"/>
              </w:rPr>
              <w:t xml:space="preserve"> </w:t>
            </w:r>
            <w:r>
              <w:rPr>
                <w:rFonts w:ascii="Century Gothic"/>
                <w:sz w:val="14"/>
              </w:rPr>
              <w:t>Plan</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11</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2"/>
              <w:rPr>
                <w:rFonts w:ascii="Century Gothic" w:eastAsia="Century Gothic" w:hAnsi="Century Gothic" w:cs="Century Gothic"/>
                <w:b/>
                <w:bCs/>
                <w:sz w:val="16"/>
                <w:szCs w:val="16"/>
              </w:rPr>
            </w:pPr>
          </w:p>
          <w:p w:rsidR="00E22020" w:rsidRDefault="00016963">
            <w:pPr>
              <w:pStyle w:val="TableParagraph"/>
              <w:ind w:left="49"/>
              <w:jc w:val="center"/>
              <w:rPr>
                <w:rFonts w:ascii="Century Gothic" w:eastAsia="Century Gothic" w:hAnsi="Century Gothic" w:cs="Century Gothic"/>
                <w:sz w:val="14"/>
                <w:szCs w:val="14"/>
              </w:rPr>
            </w:pPr>
            <w:r>
              <w:rPr>
                <w:rFonts w:ascii="Century Gothic"/>
                <w:sz w:val="14"/>
              </w:rPr>
              <w:t>9(1)</w:t>
            </w:r>
          </w:p>
        </w:tc>
        <w:tc>
          <w:tcPr>
            <w:tcW w:w="6570"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2"/>
              <w:rPr>
                <w:rFonts w:ascii="Century Gothic" w:eastAsia="Century Gothic" w:hAnsi="Century Gothic" w:cs="Century Gothic"/>
                <w:b/>
                <w:bCs/>
                <w:sz w:val="16"/>
                <w:szCs w:val="16"/>
              </w:rPr>
            </w:pPr>
          </w:p>
          <w:p w:rsidR="00E22020" w:rsidRDefault="00016963">
            <w:pPr>
              <w:pStyle w:val="TableParagraph"/>
              <w:ind w:left="88"/>
              <w:rPr>
                <w:rFonts w:ascii="Century Gothic" w:eastAsia="Century Gothic" w:hAnsi="Century Gothic" w:cs="Century Gothic"/>
                <w:sz w:val="14"/>
                <w:szCs w:val="14"/>
              </w:rPr>
            </w:pPr>
            <w:r>
              <w:rPr>
                <w:rFonts w:ascii="Century Gothic"/>
                <w:sz w:val="14"/>
              </w:rPr>
              <w:t>Inform</w:t>
            </w:r>
            <w:r>
              <w:rPr>
                <w:rFonts w:ascii="Century Gothic"/>
                <w:spacing w:val="-6"/>
                <w:sz w:val="14"/>
              </w:rPr>
              <w:t xml:space="preserve"> </w:t>
            </w:r>
            <w:r>
              <w:rPr>
                <w:rFonts w:ascii="Century Gothic"/>
                <w:sz w:val="14"/>
              </w:rPr>
              <w:t>Contractor</w:t>
            </w:r>
            <w:r>
              <w:rPr>
                <w:rFonts w:ascii="Century Gothic"/>
                <w:spacing w:val="-10"/>
                <w:sz w:val="14"/>
              </w:rPr>
              <w:t xml:space="preserve"> </w:t>
            </w:r>
            <w:r>
              <w:rPr>
                <w:rFonts w:ascii="Century Gothic"/>
                <w:sz w:val="14"/>
              </w:rPr>
              <w:t>in</w:t>
            </w:r>
            <w:r>
              <w:rPr>
                <w:rFonts w:ascii="Century Gothic"/>
                <w:spacing w:val="-3"/>
                <w:sz w:val="14"/>
              </w:rPr>
              <w:t xml:space="preserve"> </w:t>
            </w:r>
            <w:r>
              <w:rPr>
                <w:rFonts w:ascii="Century Gothic"/>
                <w:sz w:val="14"/>
              </w:rPr>
              <w:t>writing</w:t>
            </w:r>
            <w:r>
              <w:rPr>
                <w:rFonts w:ascii="Century Gothic"/>
                <w:spacing w:val="-7"/>
                <w:sz w:val="14"/>
              </w:rPr>
              <w:t xml:space="preserve"> </w:t>
            </w:r>
            <w:r>
              <w:rPr>
                <w:rFonts w:ascii="Century Gothic"/>
                <w:sz w:val="14"/>
              </w:rPr>
              <w:t>of</w:t>
            </w:r>
            <w:r>
              <w:rPr>
                <w:rFonts w:ascii="Century Gothic"/>
                <w:spacing w:val="-3"/>
                <w:sz w:val="14"/>
              </w:rPr>
              <w:t xml:space="preserve"> </w:t>
            </w:r>
            <w:r>
              <w:rPr>
                <w:rFonts w:ascii="Century Gothic"/>
                <w:sz w:val="14"/>
              </w:rPr>
              <w:t>dangers</w:t>
            </w:r>
            <w:r>
              <w:rPr>
                <w:rFonts w:ascii="Century Gothic"/>
                <w:spacing w:val="-8"/>
                <w:sz w:val="14"/>
              </w:rPr>
              <w:t xml:space="preserve"> </w:t>
            </w:r>
            <w:r>
              <w:rPr>
                <w:rFonts w:ascii="Century Gothic"/>
                <w:sz w:val="14"/>
              </w:rPr>
              <w:t>and</w:t>
            </w:r>
            <w:r>
              <w:rPr>
                <w:rFonts w:ascii="Century Gothic"/>
                <w:spacing w:val="-7"/>
                <w:sz w:val="14"/>
              </w:rPr>
              <w:t xml:space="preserve"> </w:t>
            </w:r>
            <w:r>
              <w:rPr>
                <w:rFonts w:ascii="Century Gothic"/>
                <w:sz w:val="14"/>
              </w:rPr>
              <w:t>hazards</w:t>
            </w:r>
            <w:r>
              <w:rPr>
                <w:rFonts w:ascii="Century Gothic"/>
                <w:spacing w:val="-6"/>
                <w:sz w:val="14"/>
              </w:rPr>
              <w:t xml:space="preserve"> </w:t>
            </w:r>
            <w:r>
              <w:rPr>
                <w:rFonts w:ascii="Century Gothic"/>
                <w:sz w:val="14"/>
              </w:rPr>
              <w:t>relating</w:t>
            </w:r>
            <w:r>
              <w:rPr>
                <w:rFonts w:ascii="Century Gothic"/>
                <w:spacing w:val="-5"/>
                <w:sz w:val="14"/>
              </w:rPr>
              <w:t xml:space="preserve"> </w:t>
            </w:r>
            <w:r>
              <w:rPr>
                <w:rFonts w:ascii="Century Gothic"/>
                <w:sz w:val="14"/>
              </w:rPr>
              <w:t>to</w:t>
            </w:r>
            <w:r>
              <w:rPr>
                <w:rFonts w:ascii="Century Gothic"/>
                <w:spacing w:val="-5"/>
                <w:sz w:val="14"/>
              </w:rPr>
              <w:t xml:space="preserve"> </w:t>
            </w:r>
            <w:r>
              <w:rPr>
                <w:rFonts w:ascii="Century Gothic"/>
                <w:sz w:val="14"/>
              </w:rPr>
              <w:t>construction</w:t>
            </w:r>
            <w:r>
              <w:rPr>
                <w:rFonts w:ascii="Century Gothic"/>
                <w:spacing w:val="-10"/>
                <w:sz w:val="14"/>
              </w:rPr>
              <w:t xml:space="preserve"> </w:t>
            </w:r>
            <w:r>
              <w:rPr>
                <w:rFonts w:ascii="Century Gothic"/>
                <w:sz w:val="14"/>
              </w:rPr>
              <w:t>work</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4" w:lineRule="auto"/>
              <w:ind w:left="372" w:right="355" w:hanging="84"/>
              <w:rPr>
                <w:rFonts w:ascii="Century Gothic" w:eastAsia="Century Gothic" w:hAnsi="Century Gothic" w:cs="Century Gothic"/>
                <w:sz w:val="14"/>
                <w:szCs w:val="14"/>
              </w:rPr>
            </w:pPr>
            <w:r>
              <w:rPr>
                <w:rFonts w:ascii="Century Gothic"/>
                <w:sz w:val="14"/>
              </w:rPr>
              <w:t>Designer</w:t>
            </w:r>
            <w:r>
              <w:rPr>
                <w:rFonts w:ascii="Century Gothic"/>
                <w:spacing w:val="-9"/>
                <w:sz w:val="14"/>
              </w:rPr>
              <w:t xml:space="preserve"> </w:t>
            </w:r>
            <w:r>
              <w:rPr>
                <w:rFonts w:ascii="Century Gothic"/>
                <w:sz w:val="14"/>
              </w:rPr>
              <w:t>of</w:t>
            </w:r>
            <w:r>
              <w:rPr>
                <w:rFonts w:ascii="Century Gothic"/>
                <w:w w:val="99"/>
                <w:sz w:val="14"/>
              </w:rPr>
              <w:t xml:space="preserve"> </w:t>
            </w:r>
            <w:r>
              <w:rPr>
                <w:rFonts w:ascii="Century Gothic"/>
                <w:sz w:val="14"/>
              </w:rPr>
              <w:t>Structure</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12</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249"/>
              <w:rPr>
                <w:rFonts w:ascii="Century Gothic" w:eastAsia="Century Gothic" w:hAnsi="Century Gothic" w:cs="Century Gothic"/>
                <w:sz w:val="14"/>
                <w:szCs w:val="14"/>
              </w:rPr>
            </w:pPr>
            <w:r>
              <w:rPr>
                <w:rFonts w:ascii="Century Gothic"/>
                <w:sz w:val="14"/>
              </w:rPr>
              <w:t>11(1)(c)</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9" w:line="304" w:lineRule="auto"/>
              <w:ind w:left="88" w:right="3199"/>
              <w:rPr>
                <w:rFonts w:ascii="Century Gothic" w:eastAsia="Century Gothic" w:hAnsi="Century Gothic" w:cs="Century Gothic"/>
                <w:sz w:val="14"/>
                <w:szCs w:val="14"/>
              </w:rPr>
            </w:pPr>
            <w:r>
              <w:rPr>
                <w:rFonts w:ascii="Century Gothic"/>
                <w:sz w:val="14"/>
              </w:rPr>
              <w:t>All drawings pertaining to the design of</w:t>
            </w:r>
            <w:r>
              <w:rPr>
                <w:rFonts w:ascii="Century Gothic"/>
                <w:spacing w:val="-22"/>
                <w:sz w:val="14"/>
              </w:rPr>
              <w:t xml:space="preserve"> </w:t>
            </w:r>
            <w:r>
              <w:rPr>
                <w:rFonts w:ascii="Century Gothic"/>
                <w:sz w:val="14"/>
              </w:rPr>
              <w:t>structure</w:t>
            </w:r>
            <w:r>
              <w:rPr>
                <w:rFonts w:ascii="Century Gothic"/>
                <w:w w:val="99"/>
                <w:sz w:val="14"/>
              </w:rPr>
              <w:t xml:space="preserve"> </w:t>
            </w:r>
            <w:r>
              <w:rPr>
                <w:rFonts w:ascii="Century Gothic"/>
                <w:sz w:val="14"/>
              </w:rPr>
              <w:t>On site available for</w:t>
            </w:r>
            <w:r>
              <w:rPr>
                <w:rFonts w:ascii="Century Gothic"/>
                <w:spacing w:val="-14"/>
                <w:sz w:val="14"/>
              </w:rPr>
              <w:t xml:space="preserve"> </w:t>
            </w:r>
            <w:r>
              <w:rPr>
                <w:rFonts w:ascii="Century Gothic"/>
                <w:sz w:val="14"/>
              </w:rPr>
              <w:t>inspection</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13</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242"/>
              <w:rPr>
                <w:rFonts w:ascii="Century Gothic" w:eastAsia="Century Gothic" w:hAnsi="Century Gothic" w:cs="Century Gothic"/>
                <w:sz w:val="14"/>
                <w:szCs w:val="14"/>
              </w:rPr>
            </w:pPr>
            <w:r>
              <w:rPr>
                <w:rFonts w:ascii="Century Gothic"/>
                <w:sz w:val="14"/>
              </w:rPr>
              <w:t>11(2)(b)</w:t>
            </w:r>
          </w:p>
        </w:tc>
        <w:tc>
          <w:tcPr>
            <w:tcW w:w="6570"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88"/>
              <w:rPr>
                <w:rFonts w:ascii="Century Gothic" w:eastAsia="Century Gothic" w:hAnsi="Century Gothic" w:cs="Century Gothic"/>
                <w:sz w:val="14"/>
                <w:szCs w:val="14"/>
              </w:rPr>
            </w:pPr>
            <w:r>
              <w:rPr>
                <w:rFonts w:ascii="Century Gothic" w:eastAsia="Century Gothic" w:hAnsi="Century Gothic" w:cs="Century Gothic"/>
                <w:sz w:val="14"/>
                <w:szCs w:val="14"/>
              </w:rPr>
              <w:t>Record</w:t>
            </w:r>
            <w:r>
              <w:rPr>
                <w:rFonts w:ascii="Century Gothic" w:eastAsia="Century Gothic" w:hAnsi="Century Gothic" w:cs="Century Gothic"/>
                <w:spacing w:val="-17"/>
                <w:sz w:val="14"/>
                <w:szCs w:val="14"/>
              </w:rPr>
              <w:t xml:space="preserve"> </w:t>
            </w:r>
            <w:r>
              <w:rPr>
                <w:rFonts w:ascii="Century Gothic" w:eastAsia="Century Gothic" w:hAnsi="Century Gothic" w:cs="Century Gothic"/>
                <w:sz w:val="14"/>
                <w:szCs w:val="14"/>
              </w:rPr>
              <w:t>of</w:t>
            </w:r>
            <w:r>
              <w:rPr>
                <w:rFonts w:ascii="Century Gothic" w:eastAsia="Century Gothic" w:hAnsi="Century Gothic" w:cs="Century Gothic"/>
                <w:spacing w:val="-14"/>
                <w:sz w:val="14"/>
                <w:szCs w:val="14"/>
              </w:rPr>
              <w:t xml:space="preserve"> </w:t>
            </w:r>
            <w:r>
              <w:rPr>
                <w:rFonts w:ascii="Century Gothic" w:eastAsia="Century Gothic" w:hAnsi="Century Gothic" w:cs="Century Gothic"/>
                <w:sz w:val="14"/>
                <w:szCs w:val="14"/>
              </w:rPr>
              <w:t>inspection</w:t>
            </w:r>
            <w:r>
              <w:rPr>
                <w:rFonts w:ascii="Century Gothic" w:eastAsia="Century Gothic" w:hAnsi="Century Gothic" w:cs="Century Gothic"/>
                <w:spacing w:val="-11"/>
                <w:sz w:val="14"/>
                <w:szCs w:val="14"/>
              </w:rPr>
              <w:t xml:space="preserve"> </w:t>
            </w:r>
            <w:r>
              <w:rPr>
                <w:rFonts w:ascii="Century Gothic" w:eastAsia="Century Gothic" w:hAnsi="Century Gothic" w:cs="Century Gothic"/>
                <w:sz w:val="14"/>
                <w:szCs w:val="14"/>
              </w:rPr>
              <w:t>of</w:t>
            </w:r>
            <w:r>
              <w:rPr>
                <w:rFonts w:ascii="Century Gothic" w:eastAsia="Century Gothic" w:hAnsi="Century Gothic" w:cs="Century Gothic"/>
                <w:spacing w:val="-14"/>
                <w:sz w:val="14"/>
                <w:szCs w:val="14"/>
              </w:rPr>
              <w:t xml:space="preserve"> </w:t>
            </w:r>
            <w:r>
              <w:rPr>
                <w:rFonts w:ascii="Century Gothic" w:eastAsia="Century Gothic" w:hAnsi="Century Gothic" w:cs="Century Gothic"/>
                <w:sz w:val="14"/>
                <w:szCs w:val="14"/>
              </w:rPr>
              <w:t>the</w:t>
            </w:r>
            <w:r>
              <w:rPr>
                <w:rFonts w:ascii="Century Gothic" w:eastAsia="Century Gothic" w:hAnsi="Century Gothic" w:cs="Century Gothic"/>
                <w:spacing w:val="-17"/>
                <w:sz w:val="14"/>
                <w:szCs w:val="14"/>
              </w:rPr>
              <w:t xml:space="preserve"> </w:t>
            </w:r>
            <w:r>
              <w:rPr>
                <w:rFonts w:ascii="Century Gothic" w:eastAsia="Century Gothic" w:hAnsi="Century Gothic" w:cs="Century Gothic"/>
                <w:sz w:val="14"/>
                <w:szCs w:val="14"/>
              </w:rPr>
              <w:t>structure</w:t>
            </w:r>
            <w:r>
              <w:rPr>
                <w:rFonts w:ascii="Century Gothic" w:eastAsia="Century Gothic" w:hAnsi="Century Gothic" w:cs="Century Gothic"/>
                <w:spacing w:val="-17"/>
                <w:sz w:val="14"/>
                <w:szCs w:val="14"/>
              </w:rPr>
              <w:t xml:space="preserve"> </w:t>
            </w:r>
            <w:r>
              <w:rPr>
                <w:rFonts w:ascii="Century Gothic" w:eastAsia="Century Gothic" w:hAnsi="Century Gothic" w:cs="Century Gothic"/>
                <w:sz w:val="14"/>
                <w:szCs w:val="14"/>
              </w:rPr>
              <w:t>[First</w:t>
            </w:r>
            <w:r>
              <w:rPr>
                <w:rFonts w:ascii="Century Gothic" w:eastAsia="Century Gothic" w:hAnsi="Century Gothic" w:cs="Century Gothic"/>
                <w:spacing w:val="-17"/>
                <w:sz w:val="14"/>
                <w:szCs w:val="14"/>
              </w:rPr>
              <w:t xml:space="preserve"> </w:t>
            </w:r>
            <w:r>
              <w:rPr>
                <w:rFonts w:ascii="Century Gothic" w:eastAsia="Century Gothic" w:hAnsi="Century Gothic" w:cs="Century Gothic"/>
                <w:sz w:val="14"/>
                <w:szCs w:val="14"/>
              </w:rPr>
              <w:t>2</w:t>
            </w:r>
            <w:r>
              <w:rPr>
                <w:rFonts w:ascii="Century Gothic" w:eastAsia="Century Gothic" w:hAnsi="Century Gothic" w:cs="Century Gothic"/>
                <w:spacing w:val="-16"/>
                <w:sz w:val="14"/>
                <w:szCs w:val="14"/>
              </w:rPr>
              <w:t xml:space="preserve"> </w:t>
            </w:r>
            <w:r>
              <w:rPr>
                <w:rFonts w:ascii="Century Gothic" w:eastAsia="Century Gothic" w:hAnsi="Century Gothic" w:cs="Century Gothic"/>
                <w:sz w:val="14"/>
                <w:szCs w:val="14"/>
              </w:rPr>
              <w:t>years</w:t>
            </w:r>
            <w:r>
              <w:rPr>
                <w:rFonts w:ascii="Century Gothic" w:eastAsia="Century Gothic" w:hAnsi="Century Gothic" w:cs="Century Gothic"/>
                <w:spacing w:val="-15"/>
                <w:sz w:val="14"/>
                <w:szCs w:val="14"/>
              </w:rPr>
              <w:t xml:space="preserve"> </w:t>
            </w:r>
            <w:r>
              <w:rPr>
                <w:rFonts w:ascii="Century Gothic" w:eastAsia="Century Gothic" w:hAnsi="Century Gothic" w:cs="Century Gothic"/>
                <w:sz w:val="14"/>
                <w:szCs w:val="14"/>
              </w:rPr>
              <w:t>–</w:t>
            </w:r>
            <w:r>
              <w:rPr>
                <w:rFonts w:ascii="Century Gothic" w:eastAsia="Century Gothic" w:hAnsi="Century Gothic" w:cs="Century Gothic"/>
                <w:spacing w:val="-16"/>
                <w:sz w:val="14"/>
                <w:szCs w:val="14"/>
              </w:rPr>
              <w:t xml:space="preserve"> </w:t>
            </w:r>
            <w:r>
              <w:rPr>
                <w:rFonts w:ascii="Century Gothic" w:eastAsia="Century Gothic" w:hAnsi="Century Gothic" w:cs="Century Gothic"/>
                <w:sz w:val="14"/>
                <w:szCs w:val="14"/>
              </w:rPr>
              <w:t>once</w:t>
            </w:r>
            <w:r>
              <w:rPr>
                <w:rFonts w:ascii="Century Gothic" w:eastAsia="Century Gothic" w:hAnsi="Century Gothic" w:cs="Century Gothic"/>
                <w:spacing w:val="-15"/>
                <w:sz w:val="14"/>
                <w:szCs w:val="14"/>
              </w:rPr>
              <w:t xml:space="preserve"> </w:t>
            </w:r>
            <w:r>
              <w:rPr>
                <w:rFonts w:ascii="Century Gothic" w:eastAsia="Century Gothic" w:hAnsi="Century Gothic" w:cs="Century Gothic"/>
                <w:sz w:val="14"/>
                <w:szCs w:val="14"/>
              </w:rPr>
              <w:t>every</w:t>
            </w:r>
            <w:r>
              <w:rPr>
                <w:rFonts w:ascii="Century Gothic" w:eastAsia="Century Gothic" w:hAnsi="Century Gothic" w:cs="Century Gothic"/>
                <w:spacing w:val="-16"/>
                <w:sz w:val="14"/>
                <w:szCs w:val="14"/>
              </w:rPr>
              <w:t xml:space="preserve"> </w:t>
            </w:r>
            <w:r>
              <w:rPr>
                <w:rFonts w:ascii="Century Gothic" w:eastAsia="Century Gothic" w:hAnsi="Century Gothic" w:cs="Century Gothic"/>
                <w:sz w:val="14"/>
                <w:szCs w:val="14"/>
              </w:rPr>
              <w:t>6</w:t>
            </w:r>
            <w:r>
              <w:rPr>
                <w:rFonts w:ascii="Century Gothic" w:eastAsia="Century Gothic" w:hAnsi="Century Gothic" w:cs="Century Gothic"/>
                <w:spacing w:val="-16"/>
                <w:sz w:val="14"/>
                <w:szCs w:val="14"/>
              </w:rPr>
              <w:t xml:space="preserve"> </w:t>
            </w:r>
            <w:r>
              <w:rPr>
                <w:rFonts w:ascii="Century Gothic" w:eastAsia="Century Gothic" w:hAnsi="Century Gothic" w:cs="Century Gothic"/>
                <w:sz w:val="14"/>
                <w:szCs w:val="14"/>
              </w:rPr>
              <w:t>months,</w:t>
            </w:r>
            <w:r>
              <w:rPr>
                <w:rFonts w:ascii="Century Gothic" w:eastAsia="Century Gothic" w:hAnsi="Century Gothic" w:cs="Century Gothic"/>
                <w:spacing w:val="-14"/>
                <w:sz w:val="14"/>
                <w:szCs w:val="14"/>
              </w:rPr>
              <w:t xml:space="preserve"> </w:t>
            </w:r>
            <w:r>
              <w:rPr>
                <w:rFonts w:ascii="Century Gothic" w:eastAsia="Century Gothic" w:hAnsi="Century Gothic" w:cs="Century Gothic"/>
                <w:sz w:val="14"/>
                <w:szCs w:val="14"/>
              </w:rPr>
              <w:t>thereafter</w:t>
            </w:r>
            <w:r>
              <w:rPr>
                <w:rFonts w:ascii="Century Gothic" w:eastAsia="Century Gothic" w:hAnsi="Century Gothic" w:cs="Century Gothic"/>
                <w:spacing w:val="-18"/>
                <w:sz w:val="14"/>
                <w:szCs w:val="14"/>
              </w:rPr>
              <w:t xml:space="preserve"> </w:t>
            </w:r>
            <w:r>
              <w:rPr>
                <w:rFonts w:ascii="Century Gothic" w:eastAsia="Century Gothic" w:hAnsi="Century Gothic" w:cs="Century Gothic"/>
                <w:sz w:val="14"/>
                <w:szCs w:val="14"/>
              </w:rPr>
              <w:t>yearly]</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4" w:lineRule="auto"/>
              <w:ind w:left="372" w:right="400" w:firstLine="2"/>
              <w:rPr>
                <w:rFonts w:ascii="Century Gothic" w:eastAsia="Century Gothic" w:hAnsi="Century Gothic" w:cs="Century Gothic"/>
                <w:sz w:val="14"/>
                <w:szCs w:val="14"/>
              </w:rPr>
            </w:pPr>
            <w:r>
              <w:rPr>
                <w:rFonts w:ascii="Century Gothic"/>
                <w:sz w:val="14"/>
              </w:rPr>
              <w:t>Owner</w:t>
            </w:r>
            <w:r>
              <w:rPr>
                <w:rFonts w:ascii="Century Gothic"/>
                <w:spacing w:val="-6"/>
                <w:sz w:val="14"/>
              </w:rPr>
              <w:t xml:space="preserve"> </w:t>
            </w:r>
            <w:r>
              <w:rPr>
                <w:rFonts w:ascii="Century Gothic"/>
                <w:sz w:val="14"/>
              </w:rPr>
              <w:t>of</w:t>
            </w:r>
            <w:r>
              <w:rPr>
                <w:rFonts w:ascii="Century Gothic"/>
                <w:spacing w:val="2"/>
                <w:w w:val="99"/>
                <w:sz w:val="14"/>
              </w:rPr>
              <w:t xml:space="preserve"> </w:t>
            </w:r>
            <w:r>
              <w:rPr>
                <w:rFonts w:ascii="Century Gothic"/>
                <w:sz w:val="14"/>
              </w:rPr>
              <w:t>Structure</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14</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249"/>
              <w:rPr>
                <w:rFonts w:ascii="Century Gothic" w:eastAsia="Century Gothic" w:hAnsi="Century Gothic" w:cs="Century Gothic"/>
                <w:sz w:val="14"/>
                <w:szCs w:val="14"/>
              </w:rPr>
            </w:pPr>
            <w:r>
              <w:rPr>
                <w:rFonts w:ascii="Century Gothic"/>
                <w:sz w:val="14"/>
              </w:rPr>
              <w:t>11(2)(c)</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9" w:line="304" w:lineRule="auto"/>
              <w:ind w:left="88" w:right="3640"/>
              <w:rPr>
                <w:rFonts w:ascii="Century Gothic" w:eastAsia="Century Gothic" w:hAnsi="Century Gothic" w:cs="Century Gothic"/>
                <w:sz w:val="14"/>
                <w:szCs w:val="14"/>
              </w:rPr>
            </w:pPr>
            <w:r>
              <w:rPr>
                <w:rFonts w:ascii="Century Gothic" w:eastAsia="Century Gothic" w:hAnsi="Century Gothic" w:cs="Century Gothic"/>
                <w:sz w:val="14"/>
                <w:szCs w:val="14"/>
              </w:rPr>
              <w:t>Maintenance records – safety of</w:t>
            </w:r>
            <w:r>
              <w:rPr>
                <w:rFonts w:ascii="Century Gothic" w:eastAsia="Century Gothic" w:hAnsi="Century Gothic" w:cs="Century Gothic"/>
                <w:spacing w:val="-19"/>
                <w:sz w:val="14"/>
                <w:szCs w:val="14"/>
              </w:rPr>
              <w:t xml:space="preserve"> </w:t>
            </w:r>
            <w:r>
              <w:rPr>
                <w:rFonts w:ascii="Century Gothic" w:eastAsia="Century Gothic" w:hAnsi="Century Gothic" w:cs="Century Gothic"/>
                <w:sz w:val="14"/>
                <w:szCs w:val="14"/>
              </w:rPr>
              <w:t>structure</w:t>
            </w:r>
            <w:r>
              <w:rPr>
                <w:rFonts w:ascii="Century Gothic" w:eastAsia="Century Gothic" w:hAnsi="Century Gothic" w:cs="Century Gothic"/>
                <w:w w:val="99"/>
                <w:sz w:val="14"/>
                <w:szCs w:val="14"/>
              </w:rPr>
              <w:t xml:space="preserve"> </w:t>
            </w:r>
            <w:r>
              <w:rPr>
                <w:rFonts w:ascii="Century Gothic" w:eastAsia="Century Gothic" w:hAnsi="Century Gothic" w:cs="Century Gothic"/>
                <w:sz w:val="14"/>
                <w:szCs w:val="14"/>
              </w:rPr>
              <w:t>Available on</w:t>
            </w:r>
            <w:r>
              <w:rPr>
                <w:rFonts w:ascii="Century Gothic" w:eastAsia="Century Gothic" w:hAnsi="Century Gothic" w:cs="Century Gothic"/>
                <w:spacing w:val="-10"/>
                <w:sz w:val="14"/>
                <w:szCs w:val="14"/>
              </w:rPr>
              <w:t xml:space="preserve"> </w:t>
            </w:r>
            <w:r>
              <w:rPr>
                <w:rFonts w:ascii="Century Gothic" w:eastAsia="Century Gothic" w:hAnsi="Century Gothic" w:cs="Century Gothic"/>
                <w:sz w:val="14"/>
                <w:szCs w:val="14"/>
              </w:rPr>
              <w:t>request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line="304" w:lineRule="auto"/>
              <w:ind w:left="372" w:right="400" w:firstLine="2"/>
              <w:rPr>
                <w:rFonts w:ascii="Century Gothic" w:eastAsia="Century Gothic" w:hAnsi="Century Gothic" w:cs="Century Gothic"/>
                <w:sz w:val="14"/>
                <w:szCs w:val="14"/>
              </w:rPr>
            </w:pPr>
            <w:r>
              <w:rPr>
                <w:rFonts w:ascii="Century Gothic"/>
                <w:sz w:val="14"/>
              </w:rPr>
              <w:t>Owner</w:t>
            </w:r>
            <w:r>
              <w:rPr>
                <w:rFonts w:ascii="Century Gothic"/>
                <w:spacing w:val="-6"/>
                <w:sz w:val="14"/>
              </w:rPr>
              <w:t xml:space="preserve"> </w:t>
            </w:r>
            <w:r>
              <w:rPr>
                <w:rFonts w:ascii="Century Gothic"/>
                <w:sz w:val="14"/>
              </w:rPr>
              <w:t>of</w:t>
            </w:r>
            <w:r>
              <w:rPr>
                <w:rFonts w:ascii="Century Gothic"/>
                <w:spacing w:val="2"/>
                <w:w w:val="99"/>
                <w:sz w:val="14"/>
              </w:rPr>
              <w:t xml:space="preserve"> </w:t>
            </w:r>
            <w:r>
              <w:rPr>
                <w:rFonts w:ascii="Century Gothic"/>
                <w:sz w:val="14"/>
              </w:rPr>
              <w:t>Structure</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15</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247"/>
              <w:rPr>
                <w:rFonts w:ascii="Century Gothic" w:eastAsia="Century Gothic" w:hAnsi="Century Gothic" w:cs="Century Gothic"/>
                <w:sz w:val="14"/>
                <w:szCs w:val="14"/>
              </w:rPr>
            </w:pPr>
            <w:r>
              <w:rPr>
                <w:rFonts w:ascii="Century Gothic"/>
                <w:sz w:val="14"/>
              </w:rPr>
              <w:t>12(3)(c)</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9" w:line="304" w:lineRule="auto"/>
              <w:ind w:left="88" w:right="1799"/>
              <w:rPr>
                <w:rFonts w:ascii="Century Gothic" w:eastAsia="Century Gothic" w:hAnsi="Century Gothic" w:cs="Century Gothic"/>
                <w:sz w:val="14"/>
                <w:szCs w:val="14"/>
              </w:rPr>
            </w:pPr>
            <w:r>
              <w:rPr>
                <w:rFonts w:ascii="Century Gothic"/>
                <w:sz w:val="14"/>
              </w:rPr>
              <w:t>Drawings</w:t>
            </w:r>
            <w:r>
              <w:rPr>
                <w:rFonts w:ascii="Century Gothic"/>
                <w:spacing w:val="-5"/>
                <w:sz w:val="14"/>
              </w:rPr>
              <w:t xml:space="preserve"> </w:t>
            </w:r>
            <w:r>
              <w:rPr>
                <w:rFonts w:ascii="Century Gothic"/>
                <w:sz w:val="14"/>
              </w:rPr>
              <w:t>pertaining</w:t>
            </w:r>
            <w:r>
              <w:rPr>
                <w:rFonts w:ascii="Century Gothic"/>
                <w:spacing w:val="-5"/>
                <w:sz w:val="14"/>
              </w:rPr>
              <w:t xml:space="preserve"> </w:t>
            </w:r>
            <w:r>
              <w:rPr>
                <w:rFonts w:ascii="Century Gothic"/>
                <w:sz w:val="14"/>
              </w:rPr>
              <w:t>to the</w:t>
            </w:r>
            <w:r>
              <w:rPr>
                <w:rFonts w:ascii="Century Gothic"/>
                <w:spacing w:val="-4"/>
                <w:sz w:val="14"/>
              </w:rPr>
              <w:t xml:space="preserve"> </w:t>
            </w:r>
            <w:r>
              <w:rPr>
                <w:rFonts w:ascii="Century Gothic"/>
                <w:sz w:val="14"/>
              </w:rPr>
              <w:t>design</w:t>
            </w:r>
            <w:r>
              <w:rPr>
                <w:rFonts w:ascii="Century Gothic"/>
                <w:spacing w:val="-7"/>
                <w:sz w:val="14"/>
              </w:rPr>
              <w:t xml:space="preserve"> </w:t>
            </w:r>
            <w:r>
              <w:rPr>
                <w:rFonts w:ascii="Century Gothic"/>
                <w:sz w:val="14"/>
              </w:rPr>
              <w:t>of</w:t>
            </w:r>
            <w:r>
              <w:rPr>
                <w:rFonts w:ascii="Century Gothic"/>
                <w:spacing w:val="-3"/>
                <w:sz w:val="14"/>
              </w:rPr>
              <w:t xml:space="preserve"> </w:t>
            </w:r>
            <w:r>
              <w:rPr>
                <w:rFonts w:ascii="Century Gothic"/>
                <w:sz w:val="14"/>
              </w:rPr>
              <w:t>formwork/support</w:t>
            </w:r>
            <w:r>
              <w:rPr>
                <w:rFonts w:ascii="Century Gothic"/>
                <w:spacing w:val="-15"/>
                <w:sz w:val="14"/>
              </w:rPr>
              <w:t xml:space="preserve"> </w:t>
            </w:r>
            <w:r>
              <w:rPr>
                <w:rFonts w:ascii="Century Gothic"/>
                <w:sz w:val="14"/>
              </w:rPr>
              <w:t>work</w:t>
            </w:r>
            <w:r>
              <w:rPr>
                <w:rFonts w:ascii="Century Gothic"/>
                <w:spacing w:val="-5"/>
                <w:sz w:val="14"/>
              </w:rPr>
              <w:t xml:space="preserve"> </w:t>
            </w:r>
            <w:r>
              <w:rPr>
                <w:rFonts w:ascii="Century Gothic"/>
                <w:sz w:val="14"/>
              </w:rPr>
              <w:t>structure</w:t>
            </w:r>
            <w:r>
              <w:rPr>
                <w:rFonts w:ascii="Century Gothic"/>
                <w:w w:val="99"/>
                <w:sz w:val="14"/>
              </w:rPr>
              <w:t xml:space="preserve"> </w:t>
            </w:r>
            <w:r>
              <w:rPr>
                <w:rFonts w:ascii="Century Gothic"/>
                <w:sz w:val="14"/>
              </w:rPr>
              <w:t>Kept on site, available on</w:t>
            </w:r>
            <w:r>
              <w:rPr>
                <w:rFonts w:ascii="Century Gothic"/>
                <w:spacing w:val="-15"/>
                <w:sz w:val="14"/>
              </w:rPr>
              <w:t xml:space="preserve"> </w:t>
            </w:r>
            <w:r>
              <w:rPr>
                <w:rFonts w:ascii="Century Gothic"/>
                <w:sz w:val="14"/>
              </w:rPr>
              <w:t>request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16</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244"/>
              <w:rPr>
                <w:rFonts w:ascii="Century Gothic" w:eastAsia="Century Gothic" w:hAnsi="Century Gothic" w:cs="Century Gothic"/>
                <w:sz w:val="14"/>
                <w:szCs w:val="14"/>
              </w:rPr>
            </w:pPr>
            <w:r>
              <w:rPr>
                <w:rFonts w:ascii="Century Gothic"/>
                <w:sz w:val="14"/>
              </w:rPr>
              <w:t>13(h)(1)</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9" w:line="304" w:lineRule="auto"/>
              <w:ind w:left="88" w:right="4253"/>
              <w:rPr>
                <w:rFonts w:ascii="Century Gothic" w:eastAsia="Century Gothic" w:hAnsi="Century Gothic" w:cs="Century Gothic"/>
                <w:sz w:val="14"/>
                <w:szCs w:val="14"/>
              </w:rPr>
            </w:pPr>
            <w:r>
              <w:rPr>
                <w:rFonts w:ascii="Century Gothic"/>
                <w:sz w:val="14"/>
              </w:rPr>
              <w:t>Record of excavation</w:t>
            </w:r>
            <w:r>
              <w:rPr>
                <w:rFonts w:ascii="Century Gothic"/>
                <w:spacing w:val="-17"/>
                <w:sz w:val="14"/>
              </w:rPr>
              <w:t xml:space="preserve"> </w:t>
            </w:r>
            <w:r>
              <w:rPr>
                <w:rFonts w:ascii="Century Gothic"/>
                <w:sz w:val="14"/>
              </w:rPr>
              <w:t>inspection</w:t>
            </w:r>
            <w:r>
              <w:rPr>
                <w:rFonts w:ascii="Century Gothic"/>
                <w:w w:val="99"/>
                <w:sz w:val="14"/>
              </w:rPr>
              <w:t xml:space="preserve"> </w:t>
            </w:r>
            <w:r>
              <w:rPr>
                <w:rFonts w:ascii="Century Gothic"/>
                <w:sz w:val="14"/>
              </w:rPr>
              <w:t>On site available on</w:t>
            </w:r>
            <w:r>
              <w:rPr>
                <w:rFonts w:ascii="Century Gothic"/>
                <w:spacing w:val="-11"/>
                <w:sz w:val="14"/>
              </w:rPr>
              <w:t xml:space="preserve"> </w:t>
            </w:r>
            <w:r>
              <w:rPr>
                <w:rFonts w:ascii="Century Gothic"/>
                <w:sz w:val="14"/>
              </w:rPr>
              <w:t>request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29"/>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17</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189"/>
              <w:rPr>
                <w:rFonts w:ascii="Century Gothic" w:eastAsia="Century Gothic" w:hAnsi="Century Gothic" w:cs="Century Gothic"/>
                <w:sz w:val="14"/>
                <w:szCs w:val="14"/>
              </w:rPr>
            </w:pPr>
            <w:r>
              <w:rPr>
                <w:rFonts w:ascii="Century Gothic"/>
                <w:sz w:val="14"/>
              </w:rPr>
              <w:t>17(2)(c)iv</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9" w:line="307" w:lineRule="auto"/>
              <w:ind w:left="88" w:right="2211"/>
              <w:rPr>
                <w:rFonts w:ascii="Century Gothic" w:eastAsia="Century Gothic" w:hAnsi="Century Gothic" w:cs="Century Gothic"/>
                <w:sz w:val="14"/>
                <w:szCs w:val="14"/>
              </w:rPr>
            </w:pPr>
            <w:r>
              <w:rPr>
                <w:rFonts w:ascii="Century Gothic"/>
                <w:sz w:val="14"/>
              </w:rPr>
              <w:t>Suspended Platform inspection and performance test</w:t>
            </w:r>
            <w:r>
              <w:rPr>
                <w:rFonts w:ascii="Century Gothic"/>
                <w:spacing w:val="8"/>
                <w:sz w:val="14"/>
              </w:rPr>
              <w:t xml:space="preserve"> </w:t>
            </w:r>
            <w:r>
              <w:rPr>
                <w:rFonts w:ascii="Century Gothic"/>
                <w:sz w:val="14"/>
              </w:rPr>
              <w:t>records</w:t>
            </w:r>
            <w:r>
              <w:rPr>
                <w:rFonts w:ascii="Century Gothic"/>
                <w:w w:val="99"/>
                <w:sz w:val="14"/>
              </w:rPr>
              <w:t xml:space="preserve"> </w:t>
            </w:r>
            <w:r>
              <w:rPr>
                <w:rFonts w:ascii="Century Gothic"/>
                <w:sz w:val="14"/>
              </w:rPr>
              <w:t>Kept on site available on</w:t>
            </w:r>
            <w:r>
              <w:rPr>
                <w:rFonts w:ascii="Century Gothic"/>
                <w:spacing w:val="-15"/>
                <w:sz w:val="14"/>
              </w:rPr>
              <w:t xml:space="preserve"> </w:t>
            </w:r>
            <w:r>
              <w:rPr>
                <w:rFonts w:ascii="Century Gothic"/>
                <w:sz w:val="14"/>
              </w:rPr>
              <w:t>request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29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18</w:t>
            </w:r>
          </w:p>
        </w:tc>
        <w:tc>
          <w:tcPr>
            <w:tcW w:w="99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4"/>
              <w:ind w:left="256"/>
              <w:rPr>
                <w:rFonts w:ascii="Century Gothic" w:eastAsia="Century Gothic" w:hAnsi="Century Gothic" w:cs="Century Gothic"/>
                <w:sz w:val="14"/>
                <w:szCs w:val="14"/>
              </w:rPr>
            </w:pPr>
            <w:r>
              <w:rPr>
                <w:rFonts w:ascii="Century Gothic"/>
                <w:sz w:val="14"/>
              </w:rPr>
              <w:t>23(1)(k)</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84"/>
              <w:ind w:left="88"/>
              <w:rPr>
                <w:rFonts w:ascii="Century Gothic" w:eastAsia="Century Gothic" w:hAnsi="Century Gothic" w:cs="Century Gothic"/>
                <w:sz w:val="14"/>
                <w:szCs w:val="14"/>
              </w:rPr>
            </w:pPr>
            <w:r>
              <w:rPr>
                <w:rFonts w:ascii="Century Gothic"/>
                <w:sz w:val="14"/>
              </w:rPr>
              <w:t>Findings</w:t>
            </w:r>
            <w:r>
              <w:rPr>
                <w:rFonts w:ascii="Century Gothic"/>
                <w:spacing w:val="-3"/>
                <w:sz w:val="14"/>
              </w:rPr>
              <w:t xml:space="preserve"> </w:t>
            </w:r>
            <w:r>
              <w:rPr>
                <w:rFonts w:ascii="Century Gothic"/>
                <w:sz w:val="14"/>
              </w:rPr>
              <w:t>of</w:t>
            </w:r>
            <w:r>
              <w:rPr>
                <w:rFonts w:ascii="Century Gothic"/>
                <w:spacing w:val="-5"/>
                <w:sz w:val="14"/>
              </w:rPr>
              <w:t xml:space="preserve"> </w:t>
            </w:r>
            <w:r>
              <w:rPr>
                <w:rFonts w:ascii="Century Gothic"/>
                <w:sz w:val="14"/>
              </w:rPr>
              <w:t>daily</w:t>
            </w:r>
            <w:r>
              <w:rPr>
                <w:rFonts w:ascii="Century Gothic"/>
                <w:spacing w:val="-3"/>
                <w:sz w:val="14"/>
              </w:rPr>
              <w:t xml:space="preserve"> </w:t>
            </w:r>
            <w:r>
              <w:rPr>
                <w:rFonts w:ascii="Century Gothic"/>
                <w:sz w:val="14"/>
              </w:rPr>
              <w:t>inspections(prior</w:t>
            </w:r>
            <w:r>
              <w:rPr>
                <w:rFonts w:ascii="Century Gothic"/>
                <w:spacing w:val="-4"/>
                <w:sz w:val="14"/>
              </w:rPr>
              <w:t xml:space="preserve"> </w:t>
            </w:r>
            <w:r>
              <w:rPr>
                <w:rFonts w:ascii="Century Gothic"/>
                <w:sz w:val="14"/>
              </w:rPr>
              <w:t>to</w:t>
            </w:r>
            <w:r>
              <w:rPr>
                <w:rFonts w:ascii="Century Gothic"/>
                <w:spacing w:val="-3"/>
                <w:sz w:val="14"/>
              </w:rPr>
              <w:t xml:space="preserve"> </w:t>
            </w:r>
            <w:r>
              <w:rPr>
                <w:rFonts w:ascii="Century Gothic"/>
                <w:sz w:val="14"/>
              </w:rPr>
              <w:t>use)</w:t>
            </w:r>
            <w:r>
              <w:rPr>
                <w:rFonts w:ascii="Century Gothic"/>
                <w:spacing w:val="-6"/>
                <w:sz w:val="14"/>
              </w:rPr>
              <w:t xml:space="preserve"> </w:t>
            </w:r>
            <w:r>
              <w:rPr>
                <w:rFonts w:ascii="Century Gothic"/>
                <w:sz w:val="14"/>
              </w:rPr>
              <w:t>of</w:t>
            </w:r>
            <w:r>
              <w:rPr>
                <w:rFonts w:ascii="Century Gothic"/>
                <w:spacing w:val="-5"/>
                <w:sz w:val="14"/>
              </w:rPr>
              <w:t xml:space="preserve"> </w:t>
            </w:r>
            <w:r>
              <w:rPr>
                <w:rFonts w:ascii="Century Gothic"/>
                <w:sz w:val="14"/>
              </w:rPr>
              <w:t>construction</w:t>
            </w:r>
            <w:r>
              <w:rPr>
                <w:rFonts w:ascii="Century Gothic"/>
                <w:spacing w:val="-3"/>
                <w:sz w:val="14"/>
              </w:rPr>
              <w:t xml:space="preserve"> </w:t>
            </w:r>
            <w:r>
              <w:rPr>
                <w:rFonts w:ascii="Century Gothic"/>
                <w:sz w:val="14"/>
              </w:rPr>
              <w:t>vehicles</w:t>
            </w:r>
            <w:r>
              <w:rPr>
                <w:rFonts w:ascii="Century Gothic"/>
                <w:spacing w:val="-4"/>
                <w:sz w:val="14"/>
              </w:rPr>
              <w:t xml:space="preserve"> </w:t>
            </w:r>
            <w:r>
              <w:rPr>
                <w:rFonts w:ascii="Century Gothic"/>
                <w:sz w:val="14"/>
              </w:rPr>
              <w:t>and</w:t>
            </w:r>
            <w:r>
              <w:rPr>
                <w:rFonts w:ascii="Century Gothic"/>
                <w:spacing w:val="-4"/>
                <w:sz w:val="14"/>
              </w:rPr>
              <w:t xml:space="preserve"> </w:t>
            </w:r>
            <w:r>
              <w:rPr>
                <w:rFonts w:ascii="Century Gothic"/>
                <w:sz w:val="14"/>
              </w:rPr>
              <w:t>mobile</w:t>
            </w:r>
            <w:r>
              <w:rPr>
                <w:rFonts w:ascii="Century Gothic"/>
                <w:spacing w:val="-4"/>
                <w:sz w:val="14"/>
              </w:rPr>
              <w:t xml:space="preserve"> </w:t>
            </w:r>
            <w:r>
              <w:rPr>
                <w:rFonts w:ascii="Century Gothic"/>
                <w:sz w:val="14"/>
              </w:rPr>
              <w:t>plant</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19</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335"/>
              <w:rPr>
                <w:rFonts w:ascii="Century Gothic" w:eastAsia="Century Gothic" w:hAnsi="Century Gothic" w:cs="Century Gothic"/>
                <w:sz w:val="14"/>
                <w:szCs w:val="14"/>
              </w:rPr>
            </w:pPr>
            <w:r>
              <w:rPr>
                <w:rFonts w:ascii="Century Gothic"/>
                <w:sz w:val="14"/>
              </w:rPr>
              <w:t>24(e)</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08"/>
              <w:ind w:left="88" w:right="266"/>
              <w:rPr>
                <w:rFonts w:ascii="Century Gothic" w:eastAsia="Century Gothic" w:hAnsi="Century Gothic" w:cs="Century Gothic"/>
                <w:sz w:val="14"/>
                <w:szCs w:val="14"/>
              </w:rPr>
            </w:pPr>
            <w:r>
              <w:rPr>
                <w:rFonts w:ascii="Century Gothic"/>
                <w:sz w:val="14"/>
              </w:rPr>
              <w:t>Record</w:t>
            </w:r>
            <w:r>
              <w:rPr>
                <w:rFonts w:ascii="Century Gothic"/>
                <w:spacing w:val="-5"/>
                <w:sz w:val="14"/>
              </w:rPr>
              <w:t xml:space="preserve"> </w:t>
            </w:r>
            <w:r>
              <w:rPr>
                <w:rFonts w:ascii="Century Gothic"/>
                <w:sz w:val="14"/>
              </w:rPr>
              <w:t>of</w:t>
            </w:r>
            <w:r>
              <w:rPr>
                <w:rFonts w:ascii="Century Gothic"/>
                <w:spacing w:val="-4"/>
                <w:sz w:val="14"/>
              </w:rPr>
              <w:t xml:space="preserve"> </w:t>
            </w:r>
            <w:r>
              <w:rPr>
                <w:rFonts w:ascii="Century Gothic"/>
                <w:sz w:val="14"/>
              </w:rPr>
              <w:t>temporary</w:t>
            </w:r>
            <w:r>
              <w:rPr>
                <w:rFonts w:ascii="Century Gothic"/>
                <w:spacing w:val="-4"/>
                <w:sz w:val="14"/>
              </w:rPr>
              <w:t xml:space="preserve"> </w:t>
            </w:r>
            <w:r>
              <w:rPr>
                <w:rFonts w:ascii="Century Gothic"/>
                <w:sz w:val="14"/>
              </w:rPr>
              <w:t>electrical</w:t>
            </w:r>
            <w:r>
              <w:rPr>
                <w:rFonts w:ascii="Century Gothic"/>
                <w:spacing w:val="-5"/>
                <w:sz w:val="14"/>
              </w:rPr>
              <w:t xml:space="preserve"> </w:t>
            </w:r>
            <w:r>
              <w:rPr>
                <w:rFonts w:ascii="Century Gothic"/>
                <w:sz w:val="14"/>
              </w:rPr>
              <w:t>installation</w:t>
            </w:r>
            <w:r>
              <w:rPr>
                <w:rFonts w:ascii="Century Gothic"/>
                <w:spacing w:val="-4"/>
                <w:sz w:val="14"/>
              </w:rPr>
              <w:t xml:space="preserve"> </w:t>
            </w:r>
            <w:r>
              <w:rPr>
                <w:rFonts w:ascii="Century Gothic"/>
                <w:sz w:val="14"/>
              </w:rPr>
              <w:t>inspections</w:t>
            </w:r>
            <w:r>
              <w:rPr>
                <w:rFonts w:ascii="Century Gothic"/>
                <w:spacing w:val="-5"/>
                <w:sz w:val="14"/>
              </w:rPr>
              <w:t xml:space="preserve"> </w:t>
            </w:r>
            <w:r>
              <w:rPr>
                <w:rFonts w:ascii="Century Gothic"/>
                <w:sz w:val="14"/>
              </w:rPr>
              <w:t>and</w:t>
            </w:r>
            <w:r>
              <w:rPr>
                <w:rFonts w:ascii="Century Gothic"/>
                <w:spacing w:val="-3"/>
                <w:sz w:val="14"/>
              </w:rPr>
              <w:t xml:space="preserve"> </w:t>
            </w:r>
            <w:r>
              <w:rPr>
                <w:rFonts w:ascii="Century Gothic"/>
                <w:sz w:val="14"/>
              </w:rPr>
              <w:t>electrical</w:t>
            </w:r>
            <w:r>
              <w:rPr>
                <w:rFonts w:ascii="Century Gothic"/>
                <w:spacing w:val="-5"/>
                <w:sz w:val="14"/>
              </w:rPr>
              <w:t xml:space="preserve"> </w:t>
            </w:r>
            <w:r>
              <w:rPr>
                <w:rFonts w:ascii="Century Gothic"/>
                <w:sz w:val="14"/>
              </w:rPr>
              <w:t>machinery</w:t>
            </w:r>
            <w:r>
              <w:rPr>
                <w:rFonts w:ascii="Century Gothic"/>
                <w:spacing w:val="-4"/>
                <w:sz w:val="14"/>
              </w:rPr>
              <w:t xml:space="preserve"> </w:t>
            </w:r>
            <w:r>
              <w:rPr>
                <w:rFonts w:ascii="Century Gothic"/>
                <w:sz w:val="14"/>
              </w:rPr>
              <w:t>in</w:t>
            </w:r>
            <w:r>
              <w:rPr>
                <w:rFonts w:ascii="Century Gothic"/>
                <w:spacing w:val="-7"/>
                <w:sz w:val="14"/>
              </w:rPr>
              <w:t xml:space="preserve"> </w:t>
            </w:r>
            <w:r>
              <w:rPr>
                <w:rFonts w:ascii="Century Gothic"/>
                <w:sz w:val="14"/>
              </w:rPr>
              <w:t>a</w:t>
            </w:r>
            <w:r>
              <w:rPr>
                <w:rFonts w:ascii="Century Gothic"/>
                <w:spacing w:val="-5"/>
                <w:sz w:val="14"/>
              </w:rPr>
              <w:t xml:space="preserve"> </w:t>
            </w:r>
            <w:r>
              <w:rPr>
                <w:rFonts w:ascii="Century Gothic"/>
                <w:sz w:val="14"/>
              </w:rPr>
              <w:t>register</w:t>
            </w:r>
            <w:r>
              <w:rPr>
                <w:rFonts w:ascii="Century Gothic"/>
                <w:w w:val="99"/>
                <w:sz w:val="14"/>
              </w:rPr>
              <w:t xml:space="preserve"> </w:t>
            </w:r>
            <w:r>
              <w:rPr>
                <w:rFonts w:ascii="Century Gothic"/>
                <w:sz w:val="14"/>
              </w:rPr>
              <w:t>and kept on</w:t>
            </w:r>
            <w:r>
              <w:rPr>
                <w:rFonts w:ascii="Century Gothic"/>
                <w:spacing w:val="-11"/>
                <w:sz w:val="14"/>
              </w:rPr>
              <w:t xml:space="preserve"> </w:t>
            </w:r>
            <w:r>
              <w:rPr>
                <w:rFonts w:ascii="Century Gothic"/>
                <w:sz w:val="14"/>
              </w:rPr>
              <w:t>site</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20</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4"/>
              <w:rPr>
                <w:rFonts w:ascii="Century Gothic" w:eastAsia="Century Gothic" w:hAnsi="Century Gothic" w:cs="Century Gothic"/>
                <w:b/>
                <w:bCs/>
                <w:sz w:val="16"/>
                <w:szCs w:val="16"/>
              </w:rPr>
            </w:pPr>
          </w:p>
          <w:p w:rsidR="00E22020" w:rsidRDefault="00016963">
            <w:pPr>
              <w:pStyle w:val="TableParagraph"/>
              <w:ind w:left="292" w:right="-17"/>
              <w:rPr>
                <w:rFonts w:ascii="Century Gothic" w:eastAsia="Century Gothic" w:hAnsi="Century Gothic" w:cs="Century Gothic"/>
                <w:sz w:val="14"/>
                <w:szCs w:val="14"/>
              </w:rPr>
            </w:pPr>
            <w:r>
              <w:rPr>
                <w:rFonts w:ascii="Century Gothic"/>
                <w:sz w:val="14"/>
              </w:rPr>
              <w:t>HCSR 9A</w:t>
            </w:r>
            <w:r>
              <w:rPr>
                <w:rFonts w:ascii="Century Gothic"/>
                <w:spacing w:val="-5"/>
                <w:sz w:val="14"/>
              </w:rPr>
              <w:t xml:space="preserve"> </w:t>
            </w:r>
            <w:r>
              <w:rPr>
                <w:rFonts w:ascii="Century Gothic"/>
                <w:sz w:val="14"/>
              </w:rPr>
              <w:t>1</w:t>
            </w:r>
          </w:p>
        </w:tc>
        <w:tc>
          <w:tcPr>
            <w:tcW w:w="6570"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46"/>
              <w:ind w:left="-1" w:right="422"/>
              <w:rPr>
                <w:rFonts w:ascii="Century Gothic" w:eastAsia="Century Gothic" w:hAnsi="Century Gothic" w:cs="Century Gothic"/>
                <w:sz w:val="14"/>
                <w:szCs w:val="14"/>
              </w:rPr>
            </w:pPr>
            <w:r>
              <w:rPr>
                <w:rFonts w:ascii="Century Gothic"/>
                <w:sz w:val="14"/>
              </w:rPr>
              <w:t>Records</w:t>
            </w:r>
            <w:r>
              <w:rPr>
                <w:rFonts w:ascii="Century Gothic"/>
                <w:spacing w:val="-4"/>
                <w:sz w:val="14"/>
              </w:rPr>
              <w:t xml:space="preserve"> </w:t>
            </w:r>
            <w:r>
              <w:rPr>
                <w:rFonts w:ascii="Century Gothic"/>
                <w:sz w:val="14"/>
              </w:rPr>
              <w:t>of</w:t>
            </w:r>
            <w:r>
              <w:rPr>
                <w:rFonts w:ascii="Century Gothic"/>
                <w:spacing w:val="-5"/>
                <w:sz w:val="14"/>
              </w:rPr>
              <w:t xml:space="preserve"> </w:t>
            </w:r>
            <w:r>
              <w:rPr>
                <w:rFonts w:ascii="Century Gothic"/>
                <w:sz w:val="14"/>
              </w:rPr>
              <w:t>MSDS</w:t>
            </w:r>
            <w:r>
              <w:rPr>
                <w:rFonts w:ascii="Century Gothic"/>
                <w:spacing w:val="-5"/>
                <w:sz w:val="14"/>
              </w:rPr>
              <w:t xml:space="preserve"> </w:t>
            </w:r>
            <w:r>
              <w:rPr>
                <w:rFonts w:ascii="Century Gothic"/>
                <w:sz w:val="14"/>
              </w:rPr>
              <w:t>for</w:t>
            </w:r>
            <w:r>
              <w:rPr>
                <w:rFonts w:ascii="Century Gothic"/>
                <w:spacing w:val="-6"/>
                <w:sz w:val="14"/>
              </w:rPr>
              <w:t xml:space="preserve"> </w:t>
            </w:r>
            <w:r>
              <w:rPr>
                <w:rFonts w:ascii="Century Gothic"/>
                <w:sz w:val="14"/>
              </w:rPr>
              <w:t>all,</w:t>
            </w:r>
            <w:r>
              <w:rPr>
                <w:rFonts w:ascii="Century Gothic"/>
                <w:spacing w:val="-5"/>
                <w:sz w:val="14"/>
              </w:rPr>
              <w:t xml:space="preserve"> </w:t>
            </w:r>
            <w:r>
              <w:rPr>
                <w:rFonts w:ascii="Century Gothic"/>
                <w:sz w:val="14"/>
              </w:rPr>
              <w:t>as</w:t>
            </w:r>
            <w:r>
              <w:rPr>
                <w:rFonts w:ascii="Century Gothic"/>
                <w:spacing w:val="-4"/>
                <w:sz w:val="14"/>
              </w:rPr>
              <w:t xml:space="preserve"> </w:t>
            </w:r>
            <w:r>
              <w:rPr>
                <w:rFonts w:ascii="Century Gothic"/>
                <w:sz w:val="14"/>
              </w:rPr>
              <w:t>reasonably</w:t>
            </w:r>
            <w:r>
              <w:rPr>
                <w:rFonts w:ascii="Century Gothic"/>
                <w:spacing w:val="-3"/>
                <w:sz w:val="14"/>
              </w:rPr>
              <w:t xml:space="preserve"> </w:t>
            </w:r>
            <w:r>
              <w:rPr>
                <w:rFonts w:ascii="Century Gothic"/>
                <w:sz w:val="14"/>
              </w:rPr>
              <w:t>practicable,</w:t>
            </w:r>
            <w:r>
              <w:rPr>
                <w:rFonts w:ascii="Century Gothic"/>
                <w:spacing w:val="-5"/>
                <w:sz w:val="14"/>
              </w:rPr>
              <w:t xml:space="preserve"> </w:t>
            </w:r>
            <w:r>
              <w:rPr>
                <w:rFonts w:ascii="Century Gothic"/>
                <w:sz w:val="14"/>
              </w:rPr>
              <w:t>hazardous</w:t>
            </w:r>
            <w:r>
              <w:rPr>
                <w:rFonts w:ascii="Century Gothic"/>
                <w:spacing w:val="-4"/>
                <w:sz w:val="14"/>
              </w:rPr>
              <w:t xml:space="preserve"> </w:t>
            </w:r>
            <w:r>
              <w:rPr>
                <w:rFonts w:ascii="Century Gothic"/>
                <w:sz w:val="14"/>
              </w:rPr>
              <w:t>chemical</w:t>
            </w:r>
            <w:r>
              <w:rPr>
                <w:rFonts w:ascii="Century Gothic"/>
                <w:spacing w:val="-4"/>
                <w:sz w:val="14"/>
              </w:rPr>
              <w:t xml:space="preserve"> </w:t>
            </w:r>
            <w:r>
              <w:rPr>
                <w:rFonts w:ascii="Century Gothic"/>
                <w:sz w:val="14"/>
              </w:rPr>
              <w:t>substances</w:t>
            </w:r>
            <w:r>
              <w:rPr>
                <w:rFonts w:ascii="Century Gothic"/>
                <w:spacing w:val="-4"/>
                <w:sz w:val="14"/>
              </w:rPr>
              <w:t xml:space="preserve"> </w:t>
            </w:r>
            <w:r>
              <w:rPr>
                <w:rFonts w:ascii="Century Gothic"/>
                <w:sz w:val="14"/>
              </w:rPr>
              <w:t>free</w:t>
            </w:r>
            <w:r>
              <w:rPr>
                <w:rFonts w:ascii="Century Gothic"/>
                <w:spacing w:val="-4"/>
                <w:sz w:val="14"/>
              </w:rPr>
              <w:t xml:space="preserve"> </w:t>
            </w:r>
            <w:r>
              <w:rPr>
                <w:rFonts w:ascii="Century Gothic"/>
                <w:sz w:val="14"/>
              </w:rPr>
              <w:t>of</w:t>
            </w:r>
            <w:r>
              <w:rPr>
                <w:rFonts w:ascii="Century Gothic"/>
                <w:w w:val="99"/>
                <w:sz w:val="14"/>
              </w:rPr>
              <w:t xml:space="preserve"> </w:t>
            </w:r>
            <w:r>
              <w:rPr>
                <w:rFonts w:ascii="Century Gothic"/>
                <w:sz w:val="14"/>
              </w:rPr>
              <w:t>charge in the form of Annexure</w:t>
            </w:r>
            <w:r>
              <w:rPr>
                <w:rFonts w:ascii="Century Gothic"/>
                <w:spacing w:val="-17"/>
                <w:sz w:val="14"/>
              </w:rPr>
              <w:t xml:space="preserve"> </w:t>
            </w:r>
            <w:r>
              <w:rPr>
                <w:rFonts w:ascii="Century Gothic"/>
                <w:sz w:val="14"/>
              </w:rPr>
              <w:t>8</w:t>
            </w:r>
          </w:p>
        </w:tc>
        <w:tc>
          <w:tcPr>
            <w:tcW w:w="1421"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left="323"/>
              <w:rPr>
                <w:rFonts w:ascii="Century Gothic" w:eastAsia="Century Gothic" w:hAnsi="Century Gothic" w:cs="Century Gothic"/>
                <w:sz w:val="14"/>
                <w:szCs w:val="14"/>
              </w:rPr>
            </w:pPr>
            <w:r>
              <w:rPr>
                <w:rFonts w:ascii="Century Gothic"/>
                <w:sz w:val="14"/>
              </w:rPr>
              <w:t>Contractor</w:t>
            </w:r>
          </w:p>
        </w:tc>
      </w:tr>
      <w:tr w:rsidR="00E22020">
        <w:trPr>
          <w:trHeight w:hRule="exact" w:val="542"/>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21</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tc>
        <w:tc>
          <w:tcPr>
            <w:tcW w:w="6570" w:type="dxa"/>
            <w:tcBorders>
              <w:top w:val="single" w:sz="7" w:space="0" w:color="000000"/>
              <w:left w:val="single" w:sz="7" w:space="0" w:color="000000"/>
              <w:bottom w:val="single" w:sz="7" w:space="0" w:color="000000"/>
              <w:right w:val="single" w:sz="7" w:space="0" w:color="000000"/>
            </w:tcBorders>
          </w:tcPr>
          <w:p w:rsidR="00E22020" w:rsidRDefault="00E22020"/>
        </w:tc>
        <w:tc>
          <w:tcPr>
            <w:tcW w:w="1421"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29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22</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tc>
        <w:tc>
          <w:tcPr>
            <w:tcW w:w="6570" w:type="dxa"/>
            <w:tcBorders>
              <w:top w:val="single" w:sz="7" w:space="0" w:color="000000"/>
              <w:left w:val="single" w:sz="7" w:space="0" w:color="000000"/>
              <w:bottom w:val="single" w:sz="7" w:space="0" w:color="000000"/>
              <w:right w:val="single" w:sz="7" w:space="0" w:color="000000"/>
            </w:tcBorders>
          </w:tcPr>
          <w:p w:rsidR="00E22020" w:rsidRDefault="00E22020"/>
        </w:tc>
        <w:tc>
          <w:tcPr>
            <w:tcW w:w="1421"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528"/>
        </w:trPr>
        <w:tc>
          <w:tcPr>
            <w:tcW w:w="668"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56"/>
              <w:ind w:right="1"/>
              <w:jc w:val="center"/>
              <w:rPr>
                <w:rFonts w:ascii="Century Gothic" w:eastAsia="Century Gothic" w:hAnsi="Century Gothic" w:cs="Century Gothic"/>
                <w:sz w:val="14"/>
                <w:szCs w:val="14"/>
              </w:rPr>
            </w:pPr>
            <w:r>
              <w:rPr>
                <w:rFonts w:ascii="Century Gothic"/>
                <w:sz w:val="14"/>
              </w:rPr>
              <w:t>23</w:t>
            </w:r>
          </w:p>
        </w:tc>
        <w:tc>
          <w:tcPr>
            <w:tcW w:w="991" w:type="dxa"/>
            <w:tcBorders>
              <w:top w:val="single" w:sz="7" w:space="0" w:color="000000"/>
              <w:left w:val="single" w:sz="7" w:space="0" w:color="000000"/>
              <w:bottom w:val="single" w:sz="7" w:space="0" w:color="000000"/>
              <w:right w:val="single" w:sz="7" w:space="0" w:color="000000"/>
            </w:tcBorders>
          </w:tcPr>
          <w:p w:rsidR="00E22020" w:rsidRDefault="00E22020"/>
        </w:tc>
        <w:tc>
          <w:tcPr>
            <w:tcW w:w="6570" w:type="dxa"/>
            <w:tcBorders>
              <w:top w:val="single" w:sz="7" w:space="0" w:color="000000"/>
              <w:left w:val="single" w:sz="7" w:space="0" w:color="000000"/>
              <w:bottom w:val="single" w:sz="7" w:space="0" w:color="000000"/>
              <w:right w:val="single" w:sz="7" w:space="0" w:color="000000"/>
            </w:tcBorders>
          </w:tcPr>
          <w:p w:rsidR="00E22020" w:rsidRDefault="00E22020"/>
        </w:tc>
        <w:tc>
          <w:tcPr>
            <w:tcW w:w="1421" w:type="dxa"/>
            <w:tcBorders>
              <w:top w:val="single" w:sz="7" w:space="0" w:color="000000"/>
              <w:left w:val="single" w:sz="7" w:space="0" w:color="000000"/>
              <w:bottom w:val="single" w:sz="7" w:space="0" w:color="000000"/>
              <w:right w:val="single" w:sz="7" w:space="0" w:color="000000"/>
            </w:tcBorders>
          </w:tcPr>
          <w:p w:rsidR="00E22020" w:rsidRDefault="00E22020"/>
        </w:tc>
      </w:tr>
    </w:tbl>
    <w:p w:rsidR="00E22020" w:rsidRDefault="00E22020">
      <w:pPr>
        <w:sectPr w:rsidR="00E22020">
          <w:headerReference w:type="default" r:id="rId152"/>
          <w:footerReference w:type="default" r:id="rId153"/>
          <w:pgSz w:w="11930" w:h="16850"/>
          <w:pgMar w:top="540" w:right="1040" w:bottom="280" w:left="1000" w:header="0" w:footer="0" w:gutter="0"/>
          <w:cols w:space="720"/>
        </w:sectPr>
      </w:pPr>
    </w:p>
    <w:p w:rsidR="00E22020" w:rsidRDefault="00016963">
      <w:pPr>
        <w:spacing w:before="53"/>
        <w:ind w:left="3499" w:right="3418"/>
        <w:jc w:val="center"/>
        <w:rPr>
          <w:rFonts w:ascii="Century Gothic" w:eastAsia="Century Gothic" w:hAnsi="Century Gothic" w:cs="Century Gothic"/>
          <w:sz w:val="18"/>
          <w:szCs w:val="18"/>
        </w:rPr>
      </w:pPr>
      <w:r>
        <w:rPr>
          <w:rFonts w:ascii="Century Gothic"/>
          <w:b/>
          <w:spacing w:val="7"/>
          <w:sz w:val="18"/>
        </w:rPr>
        <w:lastRenderedPageBreak/>
        <w:t>SCHEDULE</w:t>
      </w:r>
      <w:r>
        <w:rPr>
          <w:rFonts w:ascii="Century Gothic"/>
          <w:b/>
          <w:spacing w:val="27"/>
          <w:sz w:val="18"/>
        </w:rPr>
        <w:t xml:space="preserve"> </w:t>
      </w:r>
      <w:r>
        <w:rPr>
          <w:rFonts w:ascii="Century Gothic"/>
          <w:b/>
          <w:sz w:val="18"/>
        </w:rPr>
        <w:t>C</w:t>
      </w:r>
    </w:p>
    <w:p w:rsidR="00E22020" w:rsidRDefault="00E22020">
      <w:pPr>
        <w:rPr>
          <w:rFonts w:ascii="Century Gothic" w:eastAsia="Century Gothic" w:hAnsi="Century Gothic" w:cs="Century Gothic"/>
          <w:b/>
          <w:bCs/>
          <w:sz w:val="18"/>
          <w:szCs w:val="18"/>
        </w:rPr>
      </w:pPr>
    </w:p>
    <w:p w:rsidR="00E22020" w:rsidRDefault="00E22020">
      <w:pPr>
        <w:spacing w:before="4"/>
        <w:rPr>
          <w:rFonts w:ascii="Century Gothic" w:eastAsia="Century Gothic" w:hAnsi="Century Gothic" w:cs="Century Gothic"/>
          <w:b/>
          <w:bCs/>
          <w:sz w:val="13"/>
          <w:szCs w:val="13"/>
        </w:rPr>
      </w:pPr>
    </w:p>
    <w:p w:rsidR="00E22020" w:rsidRDefault="00016963">
      <w:pPr>
        <w:ind w:left="2221"/>
        <w:rPr>
          <w:rFonts w:ascii="Century Gothic" w:eastAsia="Century Gothic" w:hAnsi="Century Gothic" w:cs="Century Gothic"/>
          <w:sz w:val="18"/>
          <w:szCs w:val="18"/>
        </w:rPr>
      </w:pPr>
      <w:r>
        <w:rPr>
          <w:rFonts w:ascii="Century Gothic"/>
          <w:b/>
          <w:spacing w:val="10"/>
          <w:sz w:val="18"/>
        </w:rPr>
        <w:t xml:space="preserve">OCCUPATIONAL </w:t>
      </w:r>
      <w:r>
        <w:rPr>
          <w:rFonts w:ascii="Century Gothic"/>
          <w:b/>
          <w:spacing w:val="7"/>
          <w:sz w:val="18"/>
        </w:rPr>
        <w:t xml:space="preserve">HEALTH </w:t>
      </w:r>
      <w:r>
        <w:rPr>
          <w:rFonts w:ascii="Century Gothic"/>
          <w:b/>
          <w:spacing w:val="5"/>
          <w:sz w:val="18"/>
        </w:rPr>
        <w:t xml:space="preserve">AND </w:t>
      </w:r>
      <w:r w:rsidR="005A5642">
        <w:rPr>
          <w:rFonts w:ascii="Century Gothic"/>
          <w:b/>
          <w:spacing w:val="7"/>
          <w:sz w:val="18"/>
        </w:rPr>
        <w:t>SAFETY</w:t>
      </w:r>
      <w:r>
        <w:rPr>
          <w:rFonts w:ascii="Century Gothic"/>
          <w:b/>
          <w:sz w:val="18"/>
        </w:rPr>
        <w:t xml:space="preserve">: </w:t>
      </w:r>
      <w:r>
        <w:rPr>
          <w:rFonts w:ascii="Century Gothic"/>
          <w:b/>
          <w:spacing w:val="7"/>
          <w:sz w:val="18"/>
        </w:rPr>
        <w:t xml:space="preserve">AUDIT    </w:t>
      </w:r>
      <w:r>
        <w:rPr>
          <w:rFonts w:ascii="Century Gothic"/>
          <w:b/>
          <w:spacing w:val="9"/>
          <w:sz w:val="18"/>
        </w:rPr>
        <w:t>SYSTEM</w:t>
      </w:r>
    </w:p>
    <w:p w:rsidR="00E22020" w:rsidRDefault="00E22020">
      <w:pPr>
        <w:rPr>
          <w:rFonts w:ascii="Century Gothic" w:eastAsia="Century Gothic" w:hAnsi="Century Gothic" w:cs="Century Gothic"/>
          <w:b/>
          <w:bCs/>
          <w:sz w:val="20"/>
          <w:szCs w:val="20"/>
        </w:rPr>
      </w:pPr>
    </w:p>
    <w:p w:rsidR="00E22020" w:rsidRDefault="00E22020">
      <w:pPr>
        <w:spacing w:before="5"/>
        <w:rPr>
          <w:rFonts w:ascii="Century Gothic" w:eastAsia="Century Gothic" w:hAnsi="Century Gothic" w:cs="Century Gothic"/>
          <w:b/>
          <w:bCs/>
        </w:rPr>
      </w:pPr>
    </w:p>
    <w:tbl>
      <w:tblPr>
        <w:tblW w:w="0" w:type="auto"/>
        <w:tblInd w:w="103" w:type="dxa"/>
        <w:tblLayout w:type="fixed"/>
        <w:tblCellMar>
          <w:left w:w="0" w:type="dxa"/>
          <w:right w:w="0" w:type="dxa"/>
        </w:tblCellMar>
        <w:tblLook w:val="01E0" w:firstRow="1" w:lastRow="1" w:firstColumn="1" w:lastColumn="1" w:noHBand="0" w:noVBand="0"/>
      </w:tblPr>
      <w:tblGrid>
        <w:gridCol w:w="2559"/>
        <w:gridCol w:w="2429"/>
        <w:gridCol w:w="3872"/>
        <w:gridCol w:w="790"/>
      </w:tblGrid>
      <w:tr w:rsidR="00E22020">
        <w:trPr>
          <w:trHeight w:hRule="exact" w:val="425"/>
        </w:trPr>
        <w:tc>
          <w:tcPr>
            <w:tcW w:w="255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spacing w:line="170" w:lineRule="exact"/>
              <w:ind w:left="485" w:firstLine="33"/>
              <w:rPr>
                <w:rFonts w:ascii="Century Gothic" w:eastAsia="Century Gothic" w:hAnsi="Century Gothic" w:cs="Century Gothic"/>
                <w:sz w:val="14"/>
                <w:szCs w:val="14"/>
              </w:rPr>
            </w:pPr>
            <w:r>
              <w:rPr>
                <w:rFonts w:ascii="Century Gothic"/>
                <w:sz w:val="14"/>
              </w:rPr>
              <w:t>Section/</w:t>
            </w:r>
          </w:p>
          <w:p w:rsidR="00E22020" w:rsidRDefault="00016963">
            <w:pPr>
              <w:pStyle w:val="TableParagraph"/>
              <w:spacing w:before="49"/>
              <w:ind w:left="485"/>
              <w:rPr>
                <w:rFonts w:ascii="Century Gothic" w:eastAsia="Century Gothic" w:hAnsi="Century Gothic" w:cs="Century Gothic"/>
                <w:sz w:val="14"/>
                <w:szCs w:val="14"/>
              </w:rPr>
            </w:pPr>
            <w:r>
              <w:rPr>
                <w:rFonts w:ascii="Century Gothic"/>
                <w:sz w:val="14"/>
              </w:rPr>
              <w:t>Regulation</w:t>
            </w:r>
          </w:p>
        </w:tc>
        <w:tc>
          <w:tcPr>
            <w:tcW w:w="242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spacing w:line="170" w:lineRule="exact"/>
              <w:ind w:left="504"/>
              <w:rPr>
                <w:rFonts w:ascii="Century Gothic" w:eastAsia="Century Gothic" w:hAnsi="Century Gothic" w:cs="Century Gothic"/>
                <w:sz w:val="14"/>
                <w:szCs w:val="14"/>
              </w:rPr>
            </w:pPr>
            <w:r>
              <w:rPr>
                <w:rFonts w:ascii="Century Gothic"/>
                <w:spacing w:val="2"/>
                <w:sz w:val="14"/>
              </w:rPr>
              <w:t>Subject</w:t>
            </w:r>
          </w:p>
        </w:tc>
        <w:tc>
          <w:tcPr>
            <w:tcW w:w="3872"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spacing w:line="170" w:lineRule="exact"/>
              <w:ind w:left="772"/>
              <w:rPr>
                <w:rFonts w:ascii="Century Gothic" w:eastAsia="Century Gothic" w:hAnsi="Century Gothic" w:cs="Century Gothic"/>
                <w:sz w:val="14"/>
                <w:szCs w:val="14"/>
              </w:rPr>
            </w:pPr>
            <w:r>
              <w:rPr>
                <w:rFonts w:ascii="Century Gothic"/>
                <w:spacing w:val="2"/>
                <w:sz w:val="14"/>
              </w:rPr>
              <w:t>Requirements</w:t>
            </w:r>
          </w:p>
        </w:tc>
        <w:tc>
          <w:tcPr>
            <w:tcW w:w="790"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spacing w:line="170" w:lineRule="exact"/>
              <w:rPr>
                <w:rFonts w:ascii="Century Gothic" w:eastAsia="Century Gothic" w:hAnsi="Century Gothic" w:cs="Century Gothic"/>
                <w:sz w:val="14"/>
                <w:szCs w:val="14"/>
              </w:rPr>
            </w:pPr>
            <w:r>
              <w:rPr>
                <w:rFonts w:ascii="Century Gothic"/>
                <w:sz w:val="14"/>
              </w:rPr>
              <w:t>1.1.1.2</w:t>
            </w:r>
          </w:p>
          <w:p w:rsidR="00E22020" w:rsidRDefault="00016963">
            <w:pPr>
              <w:pStyle w:val="TableParagraph"/>
              <w:spacing w:before="49"/>
              <w:rPr>
                <w:rFonts w:ascii="Century Gothic" w:eastAsia="Century Gothic" w:hAnsi="Century Gothic" w:cs="Century Gothic"/>
                <w:sz w:val="14"/>
                <w:szCs w:val="14"/>
              </w:rPr>
            </w:pPr>
            <w:r>
              <w:rPr>
                <w:rFonts w:ascii="Century Gothic"/>
                <w:sz w:val="14"/>
              </w:rPr>
              <w:t>Yes/No</w:t>
            </w:r>
          </w:p>
        </w:tc>
      </w:tr>
      <w:tr w:rsidR="00E22020">
        <w:trPr>
          <w:trHeight w:hRule="exact" w:val="454"/>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Construction. Regulation</w:t>
            </w:r>
            <w:r>
              <w:rPr>
                <w:rFonts w:ascii="Century Gothic"/>
                <w:spacing w:val="-18"/>
                <w:sz w:val="14"/>
              </w:rPr>
              <w:t xml:space="preserve"> </w:t>
            </w:r>
            <w:r>
              <w:rPr>
                <w:rFonts w:ascii="Century Gothic"/>
                <w:sz w:val="14"/>
              </w:rPr>
              <w:t>4</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right="931"/>
              <w:rPr>
                <w:rFonts w:ascii="Century Gothic" w:eastAsia="Century Gothic" w:hAnsi="Century Gothic" w:cs="Century Gothic"/>
                <w:sz w:val="14"/>
                <w:szCs w:val="14"/>
              </w:rPr>
            </w:pPr>
            <w:r>
              <w:rPr>
                <w:rFonts w:ascii="Century Gothic"/>
                <w:sz w:val="14"/>
              </w:rPr>
              <w:t>Notice of carrying</w:t>
            </w:r>
            <w:r>
              <w:rPr>
                <w:rFonts w:ascii="Century Gothic"/>
                <w:spacing w:val="-13"/>
                <w:sz w:val="14"/>
              </w:rPr>
              <w:t xml:space="preserve"> </w:t>
            </w:r>
            <w:r>
              <w:rPr>
                <w:rFonts w:ascii="Century Gothic"/>
                <w:sz w:val="14"/>
              </w:rPr>
              <w:t>out</w:t>
            </w:r>
            <w:r>
              <w:rPr>
                <w:rFonts w:ascii="Century Gothic"/>
                <w:spacing w:val="1"/>
                <w:w w:val="99"/>
                <w:sz w:val="14"/>
              </w:rPr>
              <w:t xml:space="preserve"> </w:t>
            </w:r>
            <w:r>
              <w:rPr>
                <w:rFonts w:ascii="Century Gothic"/>
                <w:sz w:val="14"/>
              </w:rPr>
              <w:t>Construction</w:t>
            </w:r>
            <w:r>
              <w:rPr>
                <w:rFonts w:ascii="Century Gothic"/>
                <w:spacing w:val="-11"/>
                <w:sz w:val="14"/>
              </w:rPr>
              <w:t xml:space="preserve"> </w:t>
            </w:r>
            <w:r>
              <w:rPr>
                <w:rFonts w:ascii="Century Gothic"/>
                <w:sz w:val="14"/>
              </w:rPr>
              <w:t>work</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left="-1" w:right="1655"/>
              <w:rPr>
                <w:rFonts w:ascii="Century Gothic" w:eastAsia="Century Gothic" w:hAnsi="Century Gothic" w:cs="Century Gothic"/>
                <w:sz w:val="14"/>
                <w:szCs w:val="14"/>
              </w:rPr>
            </w:pPr>
            <w:r>
              <w:rPr>
                <w:rFonts w:ascii="Century Gothic"/>
                <w:sz w:val="14"/>
              </w:rPr>
              <w:t xml:space="preserve">Department of </w:t>
            </w:r>
            <w:proofErr w:type="spellStart"/>
            <w:r>
              <w:rPr>
                <w:rFonts w:ascii="Century Gothic"/>
                <w:sz w:val="14"/>
              </w:rPr>
              <w:t>Labour</w:t>
            </w:r>
            <w:proofErr w:type="spellEnd"/>
            <w:r>
              <w:rPr>
                <w:rFonts w:ascii="Century Gothic"/>
                <w:spacing w:val="-14"/>
                <w:sz w:val="14"/>
              </w:rPr>
              <w:t xml:space="preserve"> </w:t>
            </w:r>
            <w:r>
              <w:rPr>
                <w:rFonts w:ascii="Century Gothic"/>
                <w:sz w:val="14"/>
              </w:rPr>
              <w:t>notified</w:t>
            </w:r>
            <w:r>
              <w:rPr>
                <w:rFonts w:ascii="Century Gothic"/>
                <w:w w:val="99"/>
                <w:sz w:val="14"/>
              </w:rPr>
              <w:t xml:space="preserve"> </w:t>
            </w:r>
            <w:r>
              <w:rPr>
                <w:rFonts w:ascii="Century Gothic"/>
                <w:sz w:val="14"/>
              </w:rPr>
              <w:t>Copy of Notice available on</w:t>
            </w:r>
            <w:r>
              <w:rPr>
                <w:rFonts w:ascii="Century Gothic"/>
                <w:spacing w:val="-23"/>
                <w:sz w:val="14"/>
              </w:rPr>
              <w:t xml:space="preserve"> </w:t>
            </w:r>
            <w:r>
              <w:rPr>
                <w:rFonts w:ascii="Century Gothic"/>
                <w:sz w:val="14"/>
              </w:rPr>
              <w:t>Site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454"/>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General Admin. Regulation</w:t>
            </w:r>
            <w:r>
              <w:rPr>
                <w:rFonts w:ascii="Century Gothic"/>
                <w:spacing w:val="-21"/>
                <w:sz w:val="14"/>
              </w:rPr>
              <w:t xml:space="preserve"> </w:t>
            </w:r>
            <w:r>
              <w:rPr>
                <w:rFonts w:ascii="Century Gothic"/>
                <w:sz w:val="14"/>
              </w:rPr>
              <w:t>4</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right="449"/>
              <w:rPr>
                <w:rFonts w:ascii="Century Gothic" w:eastAsia="Century Gothic" w:hAnsi="Century Gothic" w:cs="Century Gothic"/>
                <w:sz w:val="14"/>
                <w:szCs w:val="14"/>
              </w:rPr>
            </w:pPr>
            <w:r>
              <w:rPr>
                <w:rFonts w:ascii="Century Gothic"/>
                <w:sz w:val="14"/>
              </w:rPr>
              <w:t>Copy of OH&amp;S Act (Act 85</w:t>
            </w:r>
            <w:r>
              <w:rPr>
                <w:rFonts w:ascii="Century Gothic"/>
                <w:spacing w:val="-10"/>
                <w:sz w:val="14"/>
              </w:rPr>
              <w:t xml:space="preserve"> </w:t>
            </w:r>
            <w:r>
              <w:rPr>
                <w:rFonts w:ascii="Century Gothic"/>
                <w:sz w:val="14"/>
              </w:rPr>
              <w:t>of</w:t>
            </w:r>
            <w:r>
              <w:rPr>
                <w:rFonts w:ascii="Century Gothic"/>
                <w:w w:val="99"/>
                <w:sz w:val="14"/>
              </w:rPr>
              <w:t xml:space="preserve"> </w:t>
            </w:r>
            <w:r>
              <w:rPr>
                <w:rFonts w:ascii="Century Gothic"/>
                <w:sz w:val="14"/>
              </w:rPr>
              <w:t>1993)</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left="-1" w:right="946"/>
              <w:rPr>
                <w:rFonts w:ascii="Century Gothic" w:eastAsia="Century Gothic" w:hAnsi="Century Gothic" w:cs="Century Gothic"/>
                <w:sz w:val="14"/>
                <w:szCs w:val="14"/>
              </w:rPr>
            </w:pPr>
            <w:r>
              <w:rPr>
                <w:rFonts w:ascii="Century Gothic"/>
                <w:sz w:val="14"/>
              </w:rPr>
              <w:t>Updated copy of Act &amp; Regulations on</w:t>
            </w:r>
            <w:r>
              <w:rPr>
                <w:rFonts w:ascii="Century Gothic"/>
                <w:spacing w:val="-18"/>
                <w:sz w:val="14"/>
              </w:rPr>
              <w:t xml:space="preserve"> </w:t>
            </w:r>
            <w:r>
              <w:rPr>
                <w:rFonts w:ascii="Century Gothic"/>
                <w:sz w:val="14"/>
              </w:rPr>
              <w:t>site</w:t>
            </w:r>
            <w:r>
              <w:rPr>
                <w:rFonts w:ascii="Century Gothic"/>
                <w:w w:val="99"/>
                <w:sz w:val="14"/>
              </w:rPr>
              <w:t xml:space="preserve"> </w:t>
            </w:r>
            <w:r>
              <w:rPr>
                <w:rFonts w:ascii="Century Gothic"/>
                <w:sz w:val="14"/>
              </w:rPr>
              <w:t>Readily</w:t>
            </w:r>
            <w:r>
              <w:rPr>
                <w:rFonts w:ascii="Century Gothic"/>
                <w:spacing w:val="-8"/>
                <w:sz w:val="14"/>
              </w:rPr>
              <w:t xml:space="preserve"> </w:t>
            </w:r>
            <w:r>
              <w:rPr>
                <w:rFonts w:ascii="Century Gothic"/>
                <w:sz w:val="14"/>
              </w:rPr>
              <w:t>available</w:t>
            </w:r>
            <w:r>
              <w:rPr>
                <w:rFonts w:ascii="Century Gothic"/>
                <w:spacing w:val="-8"/>
                <w:sz w:val="14"/>
              </w:rPr>
              <w:t xml:space="preserve"> </w:t>
            </w:r>
            <w:r>
              <w:rPr>
                <w:rFonts w:ascii="Century Gothic"/>
                <w:sz w:val="14"/>
              </w:rPr>
              <w:t>for</w:t>
            </w:r>
            <w:r>
              <w:rPr>
                <w:rFonts w:ascii="Century Gothic"/>
                <w:spacing w:val="-7"/>
                <w:sz w:val="14"/>
              </w:rPr>
              <w:t xml:space="preserve"> </w:t>
            </w:r>
            <w:r>
              <w:rPr>
                <w:rFonts w:ascii="Century Gothic"/>
                <w:sz w:val="14"/>
              </w:rPr>
              <w:t>perusal</w:t>
            </w:r>
            <w:r>
              <w:rPr>
                <w:rFonts w:ascii="Century Gothic"/>
                <w:spacing w:val="-7"/>
                <w:sz w:val="14"/>
              </w:rPr>
              <w:t xml:space="preserve"> </w:t>
            </w:r>
            <w:r>
              <w:rPr>
                <w:rFonts w:ascii="Century Gothic"/>
                <w:sz w:val="14"/>
              </w:rPr>
              <w:t>by</w:t>
            </w:r>
            <w:r>
              <w:rPr>
                <w:rFonts w:ascii="Century Gothic"/>
                <w:spacing w:val="-4"/>
                <w:sz w:val="14"/>
              </w:rPr>
              <w:t xml:space="preserve"> </w:t>
            </w:r>
            <w:r>
              <w:rPr>
                <w:rFonts w:ascii="Century Gothic"/>
                <w:sz w:val="14"/>
              </w:rPr>
              <w:t>employees</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454"/>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COID</w:t>
            </w:r>
            <w:r>
              <w:rPr>
                <w:rFonts w:ascii="Century Gothic"/>
                <w:spacing w:val="3"/>
                <w:sz w:val="14"/>
              </w:rPr>
              <w:t xml:space="preserve"> </w:t>
            </w:r>
            <w:r>
              <w:rPr>
                <w:rFonts w:ascii="Century Gothic"/>
                <w:sz w:val="14"/>
              </w:rPr>
              <w:t>Act</w:t>
            </w:r>
          </w:p>
          <w:p w:rsidR="00E22020" w:rsidRDefault="00016963">
            <w:pPr>
              <w:pStyle w:val="TableParagraph"/>
              <w:spacing w:before="44"/>
              <w:ind w:left="-1"/>
              <w:rPr>
                <w:rFonts w:ascii="Century Gothic" w:eastAsia="Century Gothic" w:hAnsi="Century Gothic" w:cs="Century Gothic"/>
                <w:sz w:val="14"/>
                <w:szCs w:val="14"/>
              </w:rPr>
            </w:pPr>
            <w:r>
              <w:rPr>
                <w:rFonts w:ascii="Century Gothic"/>
                <w:sz w:val="14"/>
              </w:rPr>
              <w:t>Section</w:t>
            </w:r>
            <w:r>
              <w:rPr>
                <w:rFonts w:ascii="Century Gothic"/>
                <w:spacing w:val="-5"/>
                <w:sz w:val="14"/>
              </w:rPr>
              <w:t xml:space="preserve"> </w:t>
            </w:r>
            <w:r>
              <w:rPr>
                <w:rFonts w:ascii="Century Gothic"/>
                <w:sz w:val="14"/>
              </w:rPr>
              <w:t>80</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right="271"/>
              <w:rPr>
                <w:rFonts w:ascii="Century Gothic" w:eastAsia="Century Gothic" w:hAnsi="Century Gothic" w:cs="Century Gothic"/>
                <w:sz w:val="14"/>
                <w:szCs w:val="14"/>
              </w:rPr>
            </w:pPr>
            <w:r>
              <w:rPr>
                <w:rFonts w:ascii="Century Gothic"/>
                <w:sz w:val="14"/>
              </w:rPr>
              <w:t>Registration with</w:t>
            </w:r>
            <w:r>
              <w:rPr>
                <w:rFonts w:ascii="Century Gothic"/>
                <w:spacing w:val="-24"/>
                <w:sz w:val="14"/>
              </w:rPr>
              <w:t xml:space="preserve"> </w:t>
            </w:r>
            <w:r>
              <w:rPr>
                <w:rFonts w:ascii="Century Gothic"/>
                <w:sz w:val="14"/>
              </w:rPr>
              <w:t>Compensation</w:t>
            </w:r>
            <w:r>
              <w:rPr>
                <w:rFonts w:ascii="Century Gothic"/>
                <w:w w:val="99"/>
                <w:sz w:val="14"/>
              </w:rPr>
              <w:t xml:space="preserve"> </w:t>
            </w:r>
            <w:r>
              <w:rPr>
                <w:rFonts w:ascii="Century Gothic"/>
                <w:sz w:val="14"/>
              </w:rPr>
              <w:t>Insurer</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left="-1" w:right="276"/>
              <w:rPr>
                <w:rFonts w:ascii="Century Gothic" w:eastAsia="Century Gothic" w:hAnsi="Century Gothic" w:cs="Century Gothic"/>
                <w:sz w:val="14"/>
                <w:szCs w:val="14"/>
              </w:rPr>
            </w:pPr>
            <w:r>
              <w:rPr>
                <w:rFonts w:ascii="Century Gothic"/>
                <w:sz w:val="14"/>
              </w:rPr>
              <w:t>Written proof of registration / Letter of good</w:t>
            </w:r>
            <w:r>
              <w:rPr>
                <w:rFonts w:ascii="Century Gothic"/>
                <w:spacing w:val="-22"/>
                <w:sz w:val="14"/>
              </w:rPr>
              <w:t xml:space="preserve"> </w:t>
            </w:r>
            <w:r>
              <w:rPr>
                <w:rFonts w:ascii="Century Gothic"/>
                <w:sz w:val="14"/>
              </w:rPr>
              <w:t>standing</w:t>
            </w:r>
            <w:r>
              <w:rPr>
                <w:rFonts w:ascii="Century Gothic"/>
                <w:w w:val="99"/>
                <w:sz w:val="14"/>
              </w:rPr>
              <w:t xml:space="preserve"> </w:t>
            </w:r>
            <w:r>
              <w:rPr>
                <w:rFonts w:ascii="Century Gothic"/>
                <w:sz w:val="14"/>
              </w:rPr>
              <w:t>available on</w:t>
            </w:r>
            <w:r>
              <w:rPr>
                <w:rFonts w:ascii="Century Gothic"/>
                <w:spacing w:val="-15"/>
                <w:sz w:val="14"/>
              </w:rPr>
              <w:t xml:space="preserve"> </w:t>
            </w:r>
            <w:r>
              <w:rPr>
                <w:rFonts w:ascii="Century Gothic"/>
                <w:sz w:val="14"/>
              </w:rPr>
              <w:t>Site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684"/>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Construction. Regulation</w:t>
            </w:r>
            <w:r>
              <w:rPr>
                <w:rFonts w:ascii="Century Gothic"/>
                <w:spacing w:val="-18"/>
                <w:sz w:val="14"/>
              </w:rPr>
              <w:t xml:space="preserve"> </w:t>
            </w:r>
            <w:r>
              <w:rPr>
                <w:rFonts w:ascii="Century Gothic"/>
                <w:sz w:val="14"/>
              </w:rPr>
              <w:t>7</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rPr>
                <w:rFonts w:ascii="Century Gothic" w:eastAsia="Century Gothic" w:hAnsi="Century Gothic" w:cs="Century Gothic"/>
                <w:sz w:val="14"/>
                <w:szCs w:val="14"/>
              </w:rPr>
            </w:pPr>
            <w:r>
              <w:rPr>
                <w:rFonts w:ascii="Century Gothic"/>
                <w:sz w:val="14"/>
              </w:rPr>
              <w:t>OH&amp;S Specification &amp;</w:t>
            </w:r>
            <w:r>
              <w:rPr>
                <w:rFonts w:ascii="Century Gothic"/>
                <w:spacing w:val="-10"/>
                <w:sz w:val="14"/>
              </w:rPr>
              <w:t xml:space="preserve"> </w:t>
            </w:r>
            <w:r>
              <w:rPr>
                <w:rFonts w:ascii="Century Gothic"/>
                <w:sz w:val="14"/>
              </w:rPr>
              <w:t>Plan</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left="-1" w:right="1226"/>
              <w:rPr>
                <w:rFonts w:ascii="Century Gothic" w:eastAsia="Century Gothic" w:hAnsi="Century Gothic" w:cs="Century Gothic"/>
                <w:sz w:val="14"/>
                <w:szCs w:val="14"/>
              </w:rPr>
            </w:pPr>
            <w:r>
              <w:rPr>
                <w:rFonts w:ascii="Century Gothic"/>
                <w:sz w:val="14"/>
              </w:rPr>
              <w:t>H&amp;S Specification received from</w:t>
            </w:r>
            <w:r>
              <w:rPr>
                <w:rFonts w:ascii="Century Gothic"/>
                <w:spacing w:val="-13"/>
                <w:sz w:val="14"/>
              </w:rPr>
              <w:t xml:space="preserve"> </w:t>
            </w:r>
            <w:r>
              <w:rPr>
                <w:rFonts w:ascii="Century Gothic"/>
                <w:sz w:val="14"/>
              </w:rPr>
              <w:t>Client</w:t>
            </w:r>
            <w:r>
              <w:rPr>
                <w:rFonts w:ascii="Century Gothic"/>
                <w:spacing w:val="1"/>
                <w:w w:val="99"/>
                <w:sz w:val="14"/>
              </w:rPr>
              <w:t xml:space="preserve"> </w:t>
            </w:r>
            <w:r>
              <w:rPr>
                <w:rFonts w:ascii="Century Gothic"/>
                <w:sz w:val="14"/>
              </w:rPr>
              <w:t>OH&amp;S plan</w:t>
            </w:r>
            <w:r>
              <w:rPr>
                <w:rFonts w:ascii="Century Gothic"/>
                <w:spacing w:val="-10"/>
                <w:sz w:val="14"/>
              </w:rPr>
              <w:t xml:space="preserve"> </w:t>
            </w:r>
            <w:r>
              <w:rPr>
                <w:rFonts w:ascii="Century Gothic"/>
                <w:sz w:val="14"/>
              </w:rPr>
              <w:t>developed</w:t>
            </w:r>
          </w:p>
          <w:p w:rsidR="00E22020" w:rsidRDefault="00016963">
            <w:pPr>
              <w:pStyle w:val="TableParagraph"/>
              <w:spacing w:before="3"/>
              <w:ind w:left="-1"/>
              <w:rPr>
                <w:rFonts w:ascii="Century Gothic" w:eastAsia="Century Gothic" w:hAnsi="Century Gothic" w:cs="Century Gothic"/>
                <w:sz w:val="14"/>
                <w:szCs w:val="14"/>
              </w:rPr>
            </w:pPr>
            <w:r>
              <w:rPr>
                <w:rFonts w:ascii="Century Gothic"/>
                <w:sz w:val="14"/>
              </w:rPr>
              <w:t>Updated</w:t>
            </w:r>
            <w:r>
              <w:rPr>
                <w:rFonts w:ascii="Century Gothic"/>
                <w:spacing w:val="-16"/>
                <w:sz w:val="14"/>
              </w:rPr>
              <w:t xml:space="preserve"> </w:t>
            </w:r>
            <w:r>
              <w:rPr>
                <w:rFonts w:ascii="Century Gothic"/>
                <w:sz w:val="14"/>
              </w:rPr>
              <w:t>regularly</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915"/>
        </w:trPr>
        <w:tc>
          <w:tcPr>
            <w:tcW w:w="2559" w:type="dxa"/>
            <w:tcBorders>
              <w:top w:val="single" w:sz="7" w:space="0" w:color="000000"/>
              <w:left w:val="single" w:sz="7" w:space="0" w:color="000000"/>
              <w:bottom w:val="single" w:sz="7" w:space="0" w:color="000000"/>
              <w:right w:val="single" w:sz="7" w:space="0" w:color="000000"/>
            </w:tcBorders>
          </w:tcPr>
          <w:p w:rsidR="00E22020" w:rsidRDefault="00E22020">
            <w:pPr>
              <w:pStyle w:val="TableParagraph"/>
              <w:spacing w:before="3"/>
              <w:rPr>
                <w:rFonts w:ascii="Century Gothic" w:eastAsia="Century Gothic" w:hAnsi="Century Gothic" w:cs="Century Gothic"/>
                <w:b/>
                <w:bCs/>
                <w:sz w:val="19"/>
                <w:szCs w:val="19"/>
              </w:rPr>
            </w:pPr>
          </w:p>
          <w:p w:rsidR="00E22020" w:rsidRDefault="00016963">
            <w:pPr>
              <w:pStyle w:val="TableParagraph"/>
              <w:ind w:left="-1"/>
              <w:rPr>
                <w:rFonts w:ascii="Century Gothic" w:eastAsia="Century Gothic" w:hAnsi="Century Gothic" w:cs="Century Gothic"/>
                <w:sz w:val="14"/>
                <w:szCs w:val="14"/>
              </w:rPr>
            </w:pPr>
            <w:r>
              <w:rPr>
                <w:rFonts w:ascii="Century Gothic"/>
                <w:sz w:val="14"/>
              </w:rPr>
              <w:t>Construction. Regulation</w:t>
            </w:r>
            <w:r>
              <w:rPr>
                <w:rFonts w:ascii="Century Gothic"/>
                <w:spacing w:val="-18"/>
                <w:sz w:val="14"/>
              </w:rPr>
              <w:t xml:space="preserve"> </w:t>
            </w:r>
            <w:r>
              <w:rPr>
                <w:rFonts w:ascii="Century Gothic"/>
                <w:sz w:val="14"/>
              </w:rPr>
              <w:t>9</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right="580"/>
              <w:rPr>
                <w:rFonts w:ascii="Century Gothic" w:eastAsia="Century Gothic" w:hAnsi="Century Gothic" w:cs="Century Gothic"/>
                <w:sz w:val="14"/>
                <w:szCs w:val="14"/>
              </w:rPr>
            </w:pPr>
            <w:r>
              <w:rPr>
                <w:rFonts w:ascii="Century Gothic"/>
                <w:sz w:val="14"/>
              </w:rPr>
              <w:t>Hazard Identification &amp;</w:t>
            </w:r>
            <w:r>
              <w:rPr>
                <w:rFonts w:ascii="Century Gothic"/>
                <w:spacing w:val="-17"/>
                <w:sz w:val="14"/>
              </w:rPr>
              <w:t xml:space="preserve"> </w:t>
            </w:r>
            <w:r>
              <w:rPr>
                <w:rFonts w:ascii="Century Gothic"/>
                <w:sz w:val="14"/>
              </w:rPr>
              <w:t>Risk</w:t>
            </w:r>
            <w:r>
              <w:rPr>
                <w:rFonts w:ascii="Century Gothic"/>
                <w:spacing w:val="1"/>
                <w:w w:val="99"/>
                <w:sz w:val="14"/>
              </w:rPr>
              <w:t xml:space="preserve"> </w:t>
            </w:r>
            <w:r>
              <w:rPr>
                <w:rFonts w:ascii="Century Gothic"/>
                <w:sz w:val="14"/>
              </w:rPr>
              <w:t>Assessment</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line="300" w:lineRule="auto"/>
              <w:ind w:left="-1" w:right="650"/>
              <w:rPr>
                <w:rFonts w:ascii="Century Gothic" w:eastAsia="Century Gothic" w:hAnsi="Century Gothic" w:cs="Century Gothic"/>
                <w:sz w:val="14"/>
                <w:szCs w:val="14"/>
              </w:rPr>
            </w:pPr>
            <w:r>
              <w:rPr>
                <w:rFonts w:ascii="Century Gothic"/>
                <w:sz w:val="14"/>
              </w:rPr>
              <w:t>Hazard</w:t>
            </w:r>
            <w:r>
              <w:rPr>
                <w:rFonts w:ascii="Century Gothic"/>
                <w:spacing w:val="-11"/>
                <w:sz w:val="14"/>
              </w:rPr>
              <w:t xml:space="preserve"> </w:t>
            </w:r>
            <w:r>
              <w:rPr>
                <w:rFonts w:ascii="Century Gothic"/>
                <w:sz w:val="14"/>
              </w:rPr>
              <w:t>Identification</w:t>
            </w:r>
            <w:r>
              <w:rPr>
                <w:rFonts w:ascii="Century Gothic"/>
                <w:spacing w:val="-14"/>
                <w:sz w:val="14"/>
              </w:rPr>
              <w:t xml:space="preserve"> </w:t>
            </w:r>
            <w:r>
              <w:rPr>
                <w:rFonts w:ascii="Century Gothic"/>
                <w:sz w:val="14"/>
              </w:rPr>
              <w:t>carried</w:t>
            </w:r>
            <w:r>
              <w:rPr>
                <w:rFonts w:ascii="Century Gothic"/>
                <w:spacing w:val="-9"/>
                <w:sz w:val="14"/>
              </w:rPr>
              <w:t xml:space="preserve"> </w:t>
            </w:r>
            <w:r>
              <w:rPr>
                <w:rFonts w:ascii="Century Gothic"/>
                <w:sz w:val="14"/>
              </w:rPr>
              <w:t>out/Recorded</w:t>
            </w:r>
            <w:r>
              <w:rPr>
                <w:rFonts w:ascii="Century Gothic"/>
                <w:spacing w:val="-4"/>
                <w:sz w:val="14"/>
              </w:rPr>
              <w:t xml:space="preserve"> </w:t>
            </w:r>
            <w:r>
              <w:rPr>
                <w:rFonts w:ascii="Century Gothic"/>
                <w:sz w:val="14"/>
              </w:rPr>
              <w:t>Risk</w:t>
            </w:r>
            <w:r>
              <w:rPr>
                <w:rFonts w:ascii="Century Gothic"/>
                <w:w w:val="95"/>
                <w:sz w:val="14"/>
              </w:rPr>
              <w:t xml:space="preserve"> </w:t>
            </w:r>
            <w:r>
              <w:rPr>
                <w:rFonts w:ascii="Century Gothic"/>
                <w:sz w:val="14"/>
              </w:rPr>
              <w:t>Assessment and Plan drawn up/Updated</w:t>
            </w:r>
            <w:r>
              <w:rPr>
                <w:rFonts w:ascii="Century Gothic"/>
                <w:spacing w:val="-16"/>
                <w:sz w:val="14"/>
              </w:rPr>
              <w:t xml:space="preserve"> </w:t>
            </w:r>
            <w:r>
              <w:rPr>
                <w:rFonts w:ascii="Century Gothic"/>
                <w:sz w:val="14"/>
              </w:rPr>
              <w:t>Risk</w:t>
            </w:r>
            <w:r>
              <w:rPr>
                <w:rFonts w:ascii="Century Gothic"/>
                <w:spacing w:val="1"/>
                <w:w w:val="99"/>
                <w:sz w:val="14"/>
              </w:rPr>
              <w:t xml:space="preserve"> </w:t>
            </w:r>
            <w:r>
              <w:rPr>
                <w:rFonts w:ascii="Century Gothic"/>
                <w:sz w:val="14"/>
              </w:rPr>
              <w:t>Assessment Plan available on</w:t>
            </w:r>
            <w:r>
              <w:rPr>
                <w:rFonts w:ascii="Century Gothic"/>
                <w:spacing w:val="-19"/>
                <w:sz w:val="14"/>
              </w:rPr>
              <w:t xml:space="preserve"> </w:t>
            </w:r>
            <w:r>
              <w:rPr>
                <w:rFonts w:ascii="Century Gothic"/>
                <w:sz w:val="14"/>
              </w:rPr>
              <w:t>Site</w:t>
            </w:r>
            <w:r>
              <w:rPr>
                <w:rFonts w:ascii="Century Gothic"/>
                <w:w w:val="99"/>
                <w:sz w:val="14"/>
              </w:rPr>
              <w:t xml:space="preserve"> </w:t>
            </w:r>
            <w:r>
              <w:rPr>
                <w:rFonts w:ascii="Century Gothic"/>
                <w:sz w:val="14"/>
              </w:rPr>
              <w:t>Employees/Subcontractors</w:t>
            </w:r>
            <w:r>
              <w:rPr>
                <w:rFonts w:ascii="Century Gothic"/>
                <w:spacing w:val="-23"/>
                <w:sz w:val="14"/>
              </w:rPr>
              <w:t xml:space="preserve"> </w:t>
            </w:r>
            <w:r>
              <w:rPr>
                <w:rFonts w:ascii="Century Gothic"/>
                <w:sz w:val="14"/>
              </w:rPr>
              <w:t>informed/trained</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454"/>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CR</w:t>
            </w:r>
            <w:r>
              <w:rPr>
                <w:rFonts w:ascii="Century Gothic"/>
                <w:spacing w:val="7"/>
                <w:sz w:val="14"/>
              </w:rPr>
              <w:t xml:space="preserve"> </w:t>
            </w:r>
            <w:r>
              <w:rPr>
                <w:rFonts w:ascii="Century Gothic"/>
                <w:sz w:val="14"/>
              </w:rPr>
              <w:t>8(1)</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rPr>
                <w:rFonts w:ascii="Century Gothic" w:eastAsia="Century Gothic" w:hAnsi="Century Gothic" w:cs="Century Gothic"/>
                <w:sz w:val="14"/>
                <w:szCs w:val="14"/>
              </w:rPr>
            </w:pPr>
            <w:r>
              <w:rPr>
                <w:rFonts w:ascii="Century Gothic"/>
                <w:sz w:val="14"/>
              </w:rPr>
              <w:t>Assigned duties</w:t>
            </w:r>
            <w:r>
              <w:rPr>
                <w:rFonts w:ascii="Century Gothic"/>
                <w:spacing w:val="-11"/>
                <w:sz w:val="14"/>
              </w:rPr>
              <w:t xml:space="preserve"> </w:t>
            </w:r>
            <w:r>
              <w:rPr>
                <w:rFonts w:ascii="Century Gothic"/>
                <w:sz w:val="14"/>
              </w:rPr>
              <w:t>(Managers)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left="-1" w:right="750"/>
              <w:rPr>
                <w:rFonts w:ascii="Century Gothic" w:eastAsia="Century Gothic" w:hAnsi="Century Gothic" w:cs="Century Gothic"/>
                <w:sz w:val="14"/>
                <w:szCs w:val="14"/>
              </w:rPr>
            </w:pPr>
            <w:r>
              <w:rPr>
                <w:rFonts w:ascii="Century Gothic"/>
                <w:sz w:val="14"/>
              </w:rPr>
              <w:t>Responsibility of complying with the OH&amp;S</w:t>
            </w:r>
            <w:r>
              <w:rPr>
                <w:rFonts w:ascii="Century Gothic"/>
                <w:spacing w:val="-23"/>
                <w:sz w:val="14"/>
              </w:rPr>
              <w:t xml:space="preserve"> </w:t>
            </w:r>
            <w:r>
              <w:rPr>
                <w:rFonts w:ascii="Century Gothic"/>
                <w:sz w:val="14"/>
              </w:rPr>
              <w:t>Act</w:t>
            </w:r>
            <w:r>
              <w:rPr>
                <w:rFonts w:ascii="Century Gothic"/>
                <w:w w:val="99"/>
                <w:sz w:val="14"/>
              </w:rPr>
              <w:t xml:space="preserve"> </w:t>
            </w:r>
            <w:r>
              <w:rPr>
                <w:rFonts w:ascii="Century Gothic"/>
                <w:sz w:val="14"/>
              </w:rPr>
              <w:t>assigned to other person/s by</w:t>
            </w:r>
            <w:r>
              <w:rPr>
                <w:rFonts w:ascii="Century Gothic"/>
                <w:spacing w:val="-19"/>
                <w:sz w:val="14"/>
              </w:rPr>
              <w:t xml:space="preserve"> </w:t>
            </w:r>
            <w:r>
              <w:rPr>
                <w:rFonts w:ascii="Century Gothic"/>
                <w:sz w:val="14"/>
              </w:rPr>
              <w:t>CEO.</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454"/>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Construction. Regulation</w:t>
            </w:r>
            <w:r>
              <w:rPr>
                <w:rFonts w:ascii="Century Gothic"/>
                <w:spacing w:val="-13"/>
                <w:sz w:val="14"/>
              </w:rPr>
              <w:t xml:space="preserve"> </w:t>
            </w:r>
            <w:r>
              <w:rPr>
                <w:rFonts w:ascii="Century Gothic"/>
                <w:spacing w:val="-7"/>
                <w:sz w:val="14"/>
              </w:rPr>
              <w:t>8(7)</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right="945"/>
              <w:rPr>
                <w:rFonts w:ascii="Century Gothic" w:eastAsia="Century Gothic" w:hAnsi="Century Gothic" w:cs="Century Gothic"/>
                <w:sz w:val="14"/>
                <w:szCs w:val="14"/>
              </w:rPr>
            </w:pPr>
            <w:r>
              <w:rPr>
                <w:rFonts w:ascii="Century Gothic"/>
                <w:sz w:val="14"/>
              </w:rPr>
              <w:t>Designation of</w:t>
            </w:r>
            <w:r>
              <w:rPr>
                <w:rFonts w:ascii="Century Gothic"/>
                <w:spacing w:val="-9"/>
                <w:sz w:val="14"/>
              </w:rPr>
              <w:t xml:space="preserve"> </w:t>
            </w:r>
            <w:r>
              <w:rPr>
                <w:rFonts w:ascii="Century Gothic"/>
                <w:sz w:val="14"/>
              </w:rPr>
              <w:t>Person</w:t>
            </w:r>
            <w:r>
              <w:rPr>
                <w:rFonts w:ascii="Century Gothic"/>
                <w:w w:val="99"/>
                <w:sz w:val="14"/>
              </w:rPr>
              <w:t xml:space="preserve"> </w:t>
            </w:r>
            <w:r>
              <w:rPr>
                <w:rFonts w:ascii="Century Gothic"/>
                <w:sz w:val="14"/>
              </w:rPr>
              <w:t>Responsible on</w:t>
            </w:r>
            <w:r>
              <w:rPr>
                <w:rFonts w:ascii="Century Gothic"/>
                <w:spacing w:val="-11"/>
                <w:sz w:val="14"/>
              </w:rPr>
              <w:t xml:space="preserve"> </w:t>
            </w:r>
            <w:r>
              <w:rPr>
                <w:rFonts w:ascii="Century Gothic"/>
                <w:sz w:val="14"/>
              </w:rPr>
              <w:t>Site</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left="-1" w:right="942"/>
              <w:rPr>
                <w:rFonts w:ascii="Century Gothic" w:eastAsia="Century Gothic" w:hAnsi="Century Gothic" w:cs="Century Gothic"/>
                <w:sz w:val="14"/>
                <w:szCs w:val="14"/>
              </w:rPr>
            </w:pPr>
            <w:r>
              <w:rPr>
                <w:rFonts w:ascii="Century Gothic"/>
                <w:sz w:val="14"/>
              </w:rPr>
              <w:t>Competent person appointed in writing</w:t>
            </w:r>
            <w:r>
              <w:rPr>
                <w:rFonts w:ascii="Century Gothic"/>
                <w:spacing w:val="-23"/>
                <w:sz w:val="14"/>
              </w:rPr>
              <w:t xml:space="preserve"> </w:t>
            </w:r>
            <w:r>
              <w:rPr>
                <w:rFonts w:ascii="Century Gothic"/>
                <w:sz w:val="14"/>
              </w:rPr>
              <w:t>as</w:t>
            </w:r>
            <w:r>
              <w:rPr>
                <w:rFonts w:ascii="Century Gothic"/>
                <w:w w:val="99"/>
                <w:sz w:val="14"/>
              </w:rPr>
              <w:t xml:space="preserve"> </w:t>
            </w:r>
            <w:r>
              <w:rPr>
                <w:rFonts w:ascii="Century Gothic"/>
                <w:sz w:val="14"/>
              </w:rPr>
              <w:t>Construction</w:t>
            </w:r>
            <w:r>
              <w:rPr>
                <w:rFonts w:ascii="Century Gothic"/>
                <w:spacing w:val="-12"/>
                <w:sz w:val="14"/>
              </w:rPr>
              <w:t xml:space="preserve"> </w:t>
            </w:r>
            <w:r>
              <w:rPr>
                <w:rFonts w:ascii="Century Gothic"/>
                <w:sz w:val="14"/>
              </w:rPr>
              <w:t>Supervisor</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456"/>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Construction. Regulation</w:t>
            </w:r>
            <w:r>
              <w:rPr>
                <w:rFonts w:ascii="Century Gothic"/>
                <w:spacing w:val="-11"/>
                <w:sz w:val="14"/>
              </w:rPr>
              <w:t xml:space="preserve"> </w:t>
            </w:r>
            <w:r>
              <w:rPr>
                <w:rFonts w:ascii="Century Gothic"/>
                <w:spacing w:val="-6"/>
                <w:sz w:val="14"/>
              </w:rPr>
              <w:t>8(8)</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302" w:lineRule="auto"/>
              <w:ind w:right="567"/>
              <w:rPr>
                <w:rFonts w:ascii="Century Gothic" w:eastAsia="Century Gothic" w:hAnsi="Century Gothic" w:cs="Century Gothic"/>
                <w:sz w:val="14"/>
                <w:szCs w:val="14"/>
              </w:rPr>
            </w:pPr>
            <w:r>
              <w:rPr>
                <w:rFonts w:ascii="Century Gothic"/>
                <w:sz w:val="14"/>
              </w:rPr>
              <w:t>Designation of</w:t>
            </w:r>
            <w:r>
              <w:rPr>
                <w:rFonts w:ascii="Century Gothic"/>
                <w:spacing w:val="-13"/>
                <w:sz w:val="14"/>
              </w:rPr>
              <w:t xml:space="preserve"> </w:t>
            </w:r>
            <w:r>
              <w:rPr>
                <w:rFonts w:ascii="Century Gothic"/>
                <w:sz w:val="14"/>
              </w:rPr>
              <w:t>Subordinate</w:t>
            </w:r>
            <w:r>
              <w:rPr>
                <w:rFonts w:ascii="Century Gothic"/>
                <w:w w:val="99"/>
                <w:sz w:val="14"/>
              </w:rPr>
              <w:t xml:space="preserve"> </w:t>
            </w:r>
            <w:r>
              <w:rPr>
                <w:rFonts w:ascii="Century Gothic"/>
                <w:sz w:val="14"/>
              </w:rPr>
              <w:t>Person</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302" w:lineRule="auto"/>
              <w:ind w:left="-1" w:right="987"/>
              <w:rPr>
                <w:rFonts w:ascii="Century Gothic" w:eastAsia="Century Gothic" w:hAnsi="Century Gothic" w:cs="Century Gothic"/>
                <w:sz w:val="14"/>
                <w:szCs w:val="14"/>
              </w:rPr>
            </w:pPr>
            <w:r>
              <w:rPr>
                <w:rFonts w:ascii="Century Gothic"/>
                <w:sz w:val="14"/>
              </w:rPr>
              <w:t>Competent</w:t>
            </w:r>
            <w:r>
              <w:rPr>
                <w:rFonts w:ascii="Century Gothic"/>
                <w:spacing w:val="-9"/>
                <w:sz w:val="14"/>
              </w:rPr>
              <w:t xml:space="preserve"> </w:t>
            </w:r>
            <w:r>
              <w:rPr>
                <w:rFonts w:ascii="Century Gothic"/>
                <w:sz w:val="14"/>
              </w:rPr>
              <w:t>person</w:t>
            </w:r>
            <w:r>
              <w:rPr>
                <w:rFonts w:ascii="Century Gothic"/>
                <w:spacing w:val="-6"/>
                <w:sz w:val="14"/>
              </w:rPr>
              <w:t xml:space="preserve"> </w:t>
            </w:r>
            <w:r>
              <w:rPr>
                <w:rFonts w:ascii="Century Gothic"/>
                <w:sz w:val="14"/>
              </w:rPr>
              <w:t>appointed</w:t>
            </w:r>
            <w:r>
              <w:rPr>
                <w:rFonts w:ascii="Century Gothic"/>
                <w:spacing w:val="-7"/>
                <w:sz w:val="14"/>
              </w:rPr>
              <w:t xml:space="preserve"> </w:t>
            </w:r>
            <w:r>
              <w:rPr>
                <w:rFonts w:ascii="Century Gothic"/>
                <w:sz w:val="14"/>
              </w:rPr>
              <w:t>in</w:t>
            </w:r>
            <w:r>
              <w:rPr>
                <w:rFonts w:ascii="Century Gothic"/>
                <w:spacing w:val="-1"/>
                <w:sz w:val="14"/>
              </w:rPr>
              <w:t xml:space="preserve"> </w:t>
            </w:r>
            <w:r>
              <w:rPr>
                <w:rFonts w:ascii="Century Gothic"/>
                <w:sz w:val="14"/>
              </w:rPr>
              <w:t>writing</w:t>
            </w:r>
            <w:r>
              <w:rPr>
                <w:rFonts w:ascii="Century Gothic"/>
                <w:spacing w:val="-8"/>
                <w:sz w:val="14"/>
              </w:rPr>
              <w:t xml:space="preserve"> </w:t>
            </w:r>
            <w:r>
              <w:rPr>
                <w:rFonts w:ascii="Century Gothic"/>
                <w:sz w:val="14"/>
              </w:rPr>
              <w:t>as</w:t>
            </w:r>
            <w:r>
              <w:rPr>
                <w:rFonts w:ascii="Century Gothic"/>
                <w:w w:val="99"/>
                <w:sz w:val="14"/>
              </w:rPr>
              <w:t xml:space="preserve"> </w:t>
            </w:r>
            <w:r>
              <w:rPr>
                <w:rFonts w:ascii="Century Gothic"/>
                <w:sz w:val="14"/>
              </w:rPr>
              <w:t>Sub-ordinate Construction</w:t>
            </w:r>
            <w:r>
              <w:rPr>
                <w:rFonts w:ascii="Century Gothic"/>
                <w:spacing w:val="-20"/>
                <w:sz w:val="14"/>
              </w:rPr>
              <w:t xml:space="preserve"> </w:t>
            </w:r>
            <w:r>
              <w:rPr>
                <w:rFonts w:ascii="Century Gothic"/>
                <w:sz w:val="14"/>
              </w:rPr>
              <w:t>Supervisor</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606"/>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ight="-13"/>
              <w:rPr>
                <w:rFonts w:ascii="Century Gothic" w:eastAsia="Century Gothic" w:hAnsi="Century Gothic" w:cs="Century Gothic"/>
                <w:sz w:val="14"/>
                <w:szCs w:val="14"/>
              </w:rPr>
            </w:pPr>
            <w:r>
              <w:rPr>
                <w:rFonts w:ascii="Century Gothic"/>
                <w:sz w:val="14"/>
              </w:rPr>
              <w:t>Section 17 &amp; 18 of OHS Act 85 of</w:t>
            </w:r>
            <w:r>
              <w:rPr>
                <w:rFonts w:ascii="Century Gothic"/>
                <w:spacing w:val="5"/>
                <w:sz w:val="14"/>
              </w:rPr>
              <w:t xml:space="preserve"> </w:t>
            </w:r>
            <w:r>
              <w:rPr>
                <w:rFonts w:ascii="Century Gothic"/>
                <w:sz w:val="14"/>
              </w:rPr>
              <w:t>1993</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line="300" w:lineRule="auto"/>
              <w:ind w:right="435"/>
              <w:rPr>
                <w:rFonts w:ascii="Century Gothic" w:eastAsia="Century Gothic" w:hAnsi="Century Gothic" w:cs="Century Gothic"/>
                <w:sz w:val="14"/>
                <w:szCs w:val="14"/>
              </w:rPr>
            </w:pPr>
            <w:r>
              <w:rPr>
                <w:rFonts w:ascii="Century Gothic"/>
                <w:sz w:val="14"/>
              </w:rPr>
              <w:t>Designation of</w:t>
            </w:r>
            <w:r>
              <w:rPr>
                <w:rFonts w:ascii="Century Gothic"/>
                <w:spacing w:val="-11"/>
                <w:sz w:val="14"/>
              </w:rPr>
              <w:t xml:space="preserve"> </w:t>
            </w:r>
            <w:r>
              <w:rPr>
                <w:rFonts w:ascii="Century Gothic"/>
                <w:sz w:val="14"/>
              </w:rPr>
              <w:t>Occupational</w:t>
            </w:r>
            <w:r>
              <w:rPr>
                <w:rFonts w:ascii="Century Gothic"/>
                <w:w w:val="99"/>
                <w:sz w:val="14"/>
              </w:rPr>
              <w:t xml:space="preserve"> </w:t>
            </w:r>
            <w:r>
              <w:rPr>
                <w:rFonts w:ascii="Century Gothic"/>
                <w:sz w:val="14"/>
              </w:rPr>
              <w:t>Health &amp;</w:t>
            </w:r>
            <w:r>
              <w:rPr>
                <w:rFonts w:ascii="Century Gothic"/>
                <w:spacing w:val="-3"/>
                <w:sz w:val="14"/>
              </w:rPr>
              <w:t xml:space="preserve"> </w:t>
            </w:r>
            <w:r>
              <w:rPr>
                <w:rFonts w:ascii="Century Gothic"/>
                <w:sz w:val="14"/>
              </w:rPr>
              <w:t>Safety</w:t>
            </w:r>
            <w:r>
              <w:rPr>
                <w:rFonts w:ascii="Century Gothic"/>
                <w:w w:val="99"/>
                <w:sz w:val="14"/>
              </w:rPr>
              <w:t xml:space="preserve"> </w:t>
            </w:r>
            <w:r>
              <w:rPr>
                <w:rFonts w:ascii="Century Gothic"/>
                <w:sz w:val="14"/>
              </w:rPr>
              <w:t>Representatives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line="302" w:lineRule="auto"/>
              <w:ind w:left="-1" w:right="244"/>
              <w:rPr>
                <w:rFonts w:ascii="Century Gothic" w:eastAsia="Century Gothic" w:hAnsi="Century Gothic" w:cs="Century Gothic"/>
                <w:sz w:val="14"/>
                <w:szCs w:val="14"/>
              </w:rPr>
            </w:pPr>
            <w:r>
              <w:rPr>
                <w:rFonts w:ascii="Century Gothic"/>
                <w:sz w:val="14"/>
              </w:rPr>
              <w:t>More than 20 employees - one OH&amp;S</w:t>
            </w:r>
            <w:r>
              <w:rPr>
                <w:rFonts w:ascii="Century Gothic"/>
                <w:spacing w:val="-21"/>
                <w:sz w:val="14"/>
              </w:rPr>
              <w:t xml:space="preserve"> </w:t>
            </w:r>
            <w:r>
              <w:rPr>
                <w:rFonts w:ascii="Century Gothic"/>
                <w:sz w:val="14"/>
              </w:rPr>
              <w:t>Representative,</w:t>
            </w:r>
            <w:r>
              <w:rPr>
                <w:rFonts w:ascii="Century Gothic"/>
                <w:w w:val="99"/>
                <w:sz w:val="14"/>
              </w:rPr>
              <w:t xml:space="preserve"> </w:t>
            </w:r>
            <w:r>
              <w:rPr>
                <w:rFonts w:ascii="Century Gothic"/>
                <w:sz w:val="14"/>
              </w:rPr>
              <w:t>one additional OH&amp;S Rep. for</w:t>
            </w:r>
            <w:r>
              <w:rPr>
                <w:rFonts w:ascii="Century Gothic"/>
                <w:spacing w:val="-19"/>
                <w:sz w:val="14"/>
              </w:rPr>
              <w:t xml:space="preserve"> </w:t>
            </w:r>
            <w:r>
              <w:rPr>
                <w:rFonts w:ascii="Century Gothic"/>
                <w:sz w:val="14"/>
              </w:rPr>
              <w:t>each</w:t>
            </w:r>
          </w:p>
          <w:p w:rsidR="00E22020" w:rsidRDefault="00016963">
            <w:pPr>
              <w:pStyle w:val="TableParagraph"/>
              <w:spacing w:line="300" w:lineRule="auto"/>
              <w:ind w:left="-1" w:right="858"/>
              <w:rPr>
                <w:rFonts w:ascii="Century Gothic" w:eastAsia="Century Gothic" w:hAnsi="Century Gothic" w:cs="Century Gothic"/>
                <w:sz w:val="14"/>
                <w:szCs w:val="14"/>
              </w:rPr>
            </w:pPr>
            <w:r>
              <w:rPr>
                <w:rFonts w:ascii="Century Gothic"/>
                <w:sz w:val="14"/>
              </w:rPr>
              <w:t>50 employees or part thereof. Designation</w:t>
            </w:r>
            <w:r>
              <w:rPr>
                <w:rFonts w:ascii="Century Gothic"/>
                <w:spacing w:val="-22"/>
                <w:sz w:val="14"/>
              </w:rPr>
              <w:t xml:space="preserve"> </w:t>
            </w:r>
            <w:r>
              <w:rPr>
                <w:rFonts w:ascii="Century Gothic"/>
                <w:sz w:val="14"/>
              </w:rPr>
              <w:t>in</w:t>
            </w:r>
            <w:r>
              <w:rPr>
                <w:rFonts w:ascii="Century Gothic"/>
                <w:w w:val="99"/>
                <w:sz w:val="14"/>
              </w:rPr>
              <w:t xml:space="preserve"> </w:t>
            </w:r>
            <w:r>
              <w:rPr>
                <w:rFonts w:ascii="Century Gothic"/>
                <w:sz w:val="14"/>
              </w:rPr>
              <w:t>writing, period and area of</w:t>
            </w:r>
            <w:r>
              <w:rPr>
                <w:rFonts w:ascii="Century Gothic"/>
                <w:spacing w:val="-16"/>
                <w:sz w:val="14"/>
              </w:rPr>
              <w:t xml:space="preserve"> </w:t>
            </w:r>
            <w:r>
              <w:rPr>
                <w:rFonts w:ascii="Century Gothic"/>
                <w:sz w:val="14"/>
              </w:rPr>
              <w:t>responsibility</w:t>
            </w:r>
            <w:r>
              <w:rPr>
                <w:rFonts w:ascii="Century Gothic"/>
                <w:w w:val="99"/>
                <w:sz w:val="14"/>
              </w:rPr>
              <w:t xml:space="preserve"> </w:t>
            </w:r>
            <w:r>
              <w:rPr>
                <w:rFonts w:ascii="Century Gothic"/>
                <w:sz w:val="14"/>
              </w:rPr>
              <w:t>specified.</w:t>
            </w:r>
          </w:p>
          <w:p w:rsidR="00E22020" w:rsidRDefault="00016963">
            <w:pPr>
              <w:pStyle w:val="TableParagraph"/>
              <w:spacing w:before="2" w:line="304" w:lineRule="auto"/>
              <w:ind w:left="-1" w:right="1451"/>
              <w:rPr>
                <w:rFonts w:ascii="Century Gothic" w:eastAsia="Century Gothic" w:hAnsi="Century Gothic" w:cs="Century Gothic"/>
                <w:sz w:val="14"/>
                <w:szCs w:val="14"/>
              </w:rPr>
            </w:pPr>
            <w:r>
              <w:rPr>
                <w:rFonts w:ascii="Century Gothic"/>
                <w:sz w:val="14"/>
              </w:rPr>
              <w:t>Meaningful OH&amp;S Rep.</w:t>
            </w:r>
            <w:r>
              <w:rPr>
                <w:rFonts w:ascii="Century Gothic"/>
                <w:spacing w:val="-10"/>
                <w:sz w:val="14"/>
              </w:rPr>
              <w:t xml:space="preserve"> </w:t>
            </w:r>
            <w:r>
              <w:rPr>
                <w:rFonts w:ascii="Century Gothic"/>
                <w:sz w:val="14"/>
              </w:rPr>
              <w:t>reports.</w:t>
            </w:r>
            <w:r>
              <w:rPr>
                <w:rFonts w:ascii="Century Gothic"/>
                <w:w w:val="99"/>
                <w:sz w:val="14"/>
              </w:rPr>
              <w:t xml:space="preserve"> </w:t>
            </w:r>
            <w:r>
              <w:rPr>
                <w:rFonts w:ascii="Century Gothic"/>
                <w:sz w:val="14"/>
              </w:rPr>
              <w:t>Reports actioned by</w:t>
            </w:r>
            <w:r>
              <w:rPr>
                <w:rFonts w:ascii="Century Gothic"/>
                <w:spacing w:val="-18"/>
                <w:sz w:val="14"/>
              </w:rPr>
              <w:t xml:space="preserve"> </w:t>
            </w:r>
            <w:r>
              <w:rPr>
                <w:rFonts w:ascii="Century Gothic"/>
                <w:sz w:val="14"/>
              </w:rPr>
              <w:t>Management.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145"/>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8"/>
              <w:ind w:left="-1"/>
              <w:rPr>
                <w:rFonts w:ascii="Century Gothic" w:eastAsia="Century Gothic" w:hAnsi="Century Gothic" w:cs="Century Gothic"/>
                <w:sz w:val="14"/>
                <w:szCs w:val="14"/>
              </w:rPr>
            </w:pPr>
            <w:r>
              <w:rPr>
                <w:rFonts w:ascii="Century Gothic"/>
                <w:sz w:val="14"/>
              </w:rPr>
              <w:t>Section 19 &amp; 20 of OHS Act 85 of</w:t>
            </w:r>
            <w:r>
              <w:rPr>
                <w:rFonts w:ascii="Century Gothic"/>
                <w:spacing w:val="-14"/>
                <w:sz w:val="14"/>
              </w:rPr>
              <w:t xml:space="preserve"> </w:t>
            </w:r>
            <w:r>
              <w:rPr>
                <w:rFonts w:ascii="Century Gothic"/>
                <w:sz w:val="14"/>
              </w:rPr>
              <w:t>1993</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8" w:line="302" w:lineRule="auto"/>
              <w:ind w:right="369"/>
              <w:rPr>
                <w:rFonts w:ascii="Century Gothic" w:eastAsia="Century Gothic" w:hAnsi="Century Gothic" w:cs="Century Gothic"/>
                <w:sz w:val="14"/>
                <w:szCs w:val="14"/>
              </w:rPr>
            </w:pPr>
            <w:r>
              <w:rPr>
                <w:rFonts w:ascii="Century Gothic"/>
                <w:sz w:val="14"/>
              </w:rPr>
              <w:t>Occupational Health &amp;</w:t>
            </w:r>
            <w:r>
              <w:rPr>
                <w:rFonts w:ascii="Century Gothic"/>
                <w:spacing w:val="-14"/>
                <w:sz w:val="14"/>
              </w:rPr>
              <w:t xml:space="preserve"> </w:t>
            </w:r>
            <w:r>
              <w:rPr>
                <w:rFonts w:ascii="Century Gothic"/>
                <w:sz w:val="14"/>
              </w:rPr>
              <w:t>Safety</w:t>
            </w:r>
            <w:r>
              <w:rPr>
                <w:rFonts w:ascii="Century Gothic"/>
                <w:w w:val="99"/>
                <w:sz w:val="14"/>
              </w:rPr>
              <w:t xml:space="preserve"> </w:t>
            </w:r>
            <w:r>
              <w:rPr>
                <w:rFonts w:ascii="Century Gothic"/>
                <w:sz w:val="14"/>
              </w:rPr>
              <w:t>Committee/s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8" w:line="300" w:lineRule="auto"/>
              <w:ind w:left="-1" w:right="1683"/>
              <w:rPr>
                <w:rFonts w:ascii="Century Gothic" w:eastAsia="Century Gothic" w:hAnsi="Century Gothic" w:cs="Century Gothic"/>
                <w:sz w:val="14"/>
                <w:szCs w:val="14"/>
              </w:rPr>
            </w:pPr>
            <w:r>
              <w:rPr>
                <w:rFonts w:ascii="Century Gothic"/>
                <w:sz w:val="14"/>
              </w:rPr>
              <w:t>OH&amp;S Committee/s</w:t>
            </w:r>
            <w:r>
              <w:rPr>
                <w:rFonts w:ascii="Century Gothic"/>
                <w:spacing w:val="-9"/>
                <w:sz w:val="14"/>
              </w:rPr>
              <w:t xml:space="preserve"> </w:t>
            </w:r>
            <w:r>
              <w:rPr>
                <w:rFonts w:ascii="Century Gothic"/>
                <w:sz w:val="14"/>
              </w:rPr>
              <w:t>established.</w:t>
            </w:r>
            <w:r>
              <w:rPr>
                <w:rFonts w:ascii="Century Gothic"/>
                <w:w w:val="99"/>
                <w:sz w:val="14"/>
              </w:rPr>
              <w:t xml:space="preserve"> </w:t>
            </w:r>
            <w:r>
              <w:rPr>
                <w:rFonts w:ascii="Century Gothic"/>
                <w:sz w:val="14"/>
              </w:rPr>
              <w:t>Members appointed in</w:t>
            </w:r>
            <w:r>
              <w:rPr>
                <w:rFonts w:ascii="Century Gothic"/>
                <w:spacing w:val="-15"/>
                <w:sz w:val="14"/>
              </w:rPr>
              <w:t xml:space="preserve"> </w:t>
            </w:r>
            <w:r>
              <w:rPr>
                <w:rFonts w:ascii="Century Gothic"/>
                <w:sz w:val="14"/>
              </w:rPr>
              <w:t>writing.</w:t>
            </w:r>
            <w:r>
              <w:rPr>
                <w:rFonts w:ascii="Century Gothic"/>
                <w:w w:val="99"/>
                <w:sz w:val="14"/>
              </w:rPr>
              <w:t xml:space="preserve"> </w:t>
            </w:r>
            <w:r>
              <w:rPr>
                <w:rFonts w:ascii="Century Gothic"/>
                <w:sz w:val="14"/>
              </w:rPr>
              <w:t>Meetings held</w:t>
            </w:r>
            <w:r>
              <w:rPr>
                <w:rFonts w:ascii="Century Gothic"/>
                <w:spacing w:val="-8"/>
                <w:sz w:val="14"/>
              </w:rPr>
              <w:t xml:space="preserve"> </w:t>
            </w:r>
            <w:r>
              <w:rPr>
                <w:rFonts w:ascii="Century Gothic"/>
                <w:sz w:val="14"/>
              </w:rPr>
              <w:t>monthly.</w:t>
            </w:r>
          </w:p>
          <w:p w:rsidR="00E22020" w:rsidRDefault="00016963">
            <w:pPr>
              <w:pStyle w:val="TableParagraph"/>
              <w:ind w:left="-1"/>
              <w:rPr>
                <w:rFonts w:ascii="Century Gothic" w:eastAsia="Century Gothic" w:hAnsi="Century Gothic" w:cs="Century Gothic"/>
                <w:sz w:val="14"/>
                <w:szCs w:val="14"/>
              </w:rPr>
            </w:pPr>
            <w:r>
              <w:rPr>
                <w:rFonts w:ascii="Century Gothic"/>
                <w:sz w:val="14"/>
              </w:rPr>
              <w:t>Minutes</w:t>
            </w:r>
            <w:r>
              <w:rPr>
                <w:rFonts w:ascii="Century Gothic"/>
                <w:spacing w:val="-5"/>
                <w:sz w:val="14"/>
              </w:rPr>
              <w:t xml:space="preserve"> </w:t>
            </w:r>
            <w:r>
              <w:rPr>
                <w:rFonts w:ascii="Century Gothic"/>
                <w:sz w:val="14"/>
              </w:rPr>
              <w:t>kept.</w:t>
            </w:r>
          </w:p>
          <w:p w:rsidR="00E22020" w:rsidRDefault="00016963">
            <w:pPr>
              <w:pStyle w:val="TableParagraph"/>
              <w:spacing w:before="46"/>
              <w:ind w:left="-1"/>
              <w:rPr>
                <w:rFonts w:ascii="Century Gothic" w:eastAsia="Century Gothic" w:hAnsi="Century Gothic" w:cs="Century Gothic"/>
                <w:sz w:val="14"/>
                <w:szCs w:val="14"/>
              </w:rPr>
            </w:pPr>
            <w:r>
              <w:rPr>
                <w:rFonts w:ascii="Century Gothic"/>
                <w:sz w:val="14"/>
              </w:rPr>
              <w:t>Actioned by</w:t>
            </w:r>
            <w:r>
              <w:rPr>
                <w:rFonts w:ascii="Century Gothic"/>
                <w:spacing w:val="-9"/>
                <w:sz w:val="14"/>
              </w:rPr>
              <w:t xml:space="preserve"> </w:t>
            </w:r>
            <w:r>
              <w:rPr>
                <w:rFonts w:ascii="Century Gothic"/>
                <w:sz w:val="14"/>
              </w:rPr>
              <w:t>Management.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836"/>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ind w:left="-1"/>
              <w:rPr>
                <w:rFonts w:ascii="Century Gothic" w:eastAsia="Century Gothic" w:hAnsi="Century Gothic" w:cs="Century Gothic"/>
                <w:sz w:val="14"/>
                <w:szCs w:val="14"/>
              </w:rPr>
            </w:pPr>
            <w:r>
              <w:rPr>
                <w:rFonts w:ascii="Century Gothic"/>
                <w:sz w:val="14"/>
              </w:rPr>
              <w:t>Section 37 of OHS Act 85 of</w:t>
            </w:r>
            <w:r>
              <w:rPr>
                <w:rFonts w:ascii="Century Gothic"/>
                <w:spacing w:val="-15"/>
                <w:sz w:val="14"/>
              </w:rPr>
              <w:t xml:space="preserve"> </w:t>
            </w:r>
            <w:r>
              <w:rPr>
                <w:rFonts w:ascii="Century Gothic"/>
                <w:sz w:val="14"/>
              </w:rPr>
              <w:t>1993</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line="304" w:lineRule="auto"/>
              <w:ind w:right="436"/>
              <w:rPr>
                <w:rFonts w:ascii="Century Gothic" w:eastAsia="Century Gothic" w:hAnsi="Century Gothic" w:cs="Century Gothic"/>
                <w:sz w:val="14"/>
                <w:szCs w:val="14"/>
              </w:rPr>
            </w:pPr>
            <w:r>
              <w:rPr>
                <w:rFonts w:ascii="Century Gothic"/>
                <w:sz w:val="14"/>
              </w:rPr>
              <w:t>Agreement with</w:t>
            </w:r>
            <w:r>
              <w:rPr>
                <w:rFonts w:ascii="Century Gothic"/>
                <w:spacing w:val="-22"/>
                <w:sz w:val="14"/>
              </w:rPr>
              <w:t xml:space="preserve"> </w:t>
            </w:r>
            <w:r>
              <w:rPr>
                <w:rFonts w:ascii="Century Gothic"/>
                <w:sz w:val="14"/>
              </w:rPr>
              <w:t>Mandatories</w:t>
            </w:r>
            <w:r>
              <w:rPr>
                <w:rFonts w:ascii="Century Gothic"/>
                <w:w w:val="99"/>
                <w:sz w:val="14"/>
              </w:rPr>
              <w:t xml:space="preserve"> </w:t>
            </w:r>
            <w:r>
              <w:rPr>
                <w:rFonts w:ascii="Century Gothic"/>
                <w:sz w:val="14"/>
              </w:rPr>
              <w:t>(Subcontractors)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line="297" w:lineRule="auto"/>
              <w:ind w:left="-1" w:right="1140"/>
              <w:rPr>
                <w:rFonts w:ascii="Century Gothic" w:eastAsia="Century Gothic" w:hAnsi="Century Gothic" w:cs="Century Gothic"/>
                <w:sz w:val="14"/>
                <w:szCs w:val="14"/>
              </w:rPr>
            </w:pPr>
            <w:r>
              <w:rPr>
                <w:rFonts w:ascii="Century Gothic"/>
                <w:sz w:val="14"/>
              </w:rPr>
              <w:t>Written agreement with</w:t>
            </w:r>
            <w:r>
              <w:rPr>
                <w:rFonts w:ascii="Century Gothic"/>
                <w:spacing w:val="-11"/>
                <w:sz w:val="14"/>
              </w:rPr>
              <w:t xml:space="preserve"> </w:t>
            </w:r>
            <w:r>
              <w:rPr>
                <w:rFonts w:ascii="Century Gothic"/>
                <w:sz w:val="14"/>
              </w:rPr>
              <w:t>Subcontractors.</w:t>
            </w:r>
            <w:r>
              <w:rPr>
                <w:rFonts w:ascii="Century Gothic"/>
                <w:w w:val="99"/>
                <w:sz w:val="14"/>
              </w:rPr>
              <w:t xml:space="preserve"> </w:t>
            </w:r>
            <w:r>
              <w:rPr>
                <w:rFonts w:ascii="Century Gothic"/>
                <w:sz w:val="14"/>
              </w:rPr>
              <w:t>List of Subcontractors</w:t>
            </w:r>
            <w:r>
              <w:rPr>
                <w:rFonts w:ascii="Century Gothic"/>
                <w:spacing w:val="-10"/>
                <w:sz w:val="14"/>
              </w:rPr>
              <w:t xml:space="preserve"> </w:t>
            </w:r>
            <w:r>
              <w:rPr>
                <w:rFonts w:ascii="Century Gothic"/>
                <w:sz w:val="14"/>
              </w:rPr>
              <w:t>displayed.</w:t>
            </w:r>
          </w:p>
          <w:p w:rsidR="00E22020" w:rsidRDefault="00016963">
            <w:pPr>
              <w:pStyle w:val="TableParagraph"/>
              <w:spacing w:before="4" w:line="300" w:lineRule="auto"/>
              <w:ind w:left="-1" w:right="820"/>
              <w:rPr>
                <w:rFonts w:ascii="Century Gothic" w:eastAsia="Century Gothic" w:hAnsi="Century Gothic" w:cs="Century Gothic"/>
                <w:sz w:val="14"/>
                <w:szCs w:val="14"/>
              </w:rPr>
            </w:pPr>
            <w:r>
              <w:rPr>
                <w:rFonts w:ascii="Century Gothic"/>
                <w:sz w:val="14"/>
              </w:rPr>
              <w:t>Proof of Registration with</w:t>
            </w:r>
            <w:r>
              <w:rPr>
                <w:rFonts w:ascii="Century Gothic"/>
                <w:spacing w:val="-15"/>
                <w:sz w:val="14"/>
              </w:rPr>
              <w:t xml:space="preserve"> </w:t>
            </w:r>
            <w:r>
              <w:rPr>
                <w:rFonts w:ascii="Century Gothic"/>
                <w:sz w:val="14"/>
              </w:rPr>
              <w:t>Compensation</w:t>
            </w:r>
            <w:r>
              <w:rPr>
                <w:rFonts w:ascii="Century Gothic"/>
                <w:w w:val="99"/>
                <w:sz w:val="14"/>
              </w:rPr>
              <w:t xml:space="preserve"> </w:t>
            </w:r>
            <w:r>
              <w:rPr>
                <w:rFonts w:ascii="Century Gothic"/>
                <w:sz w:val="14"/>
              </w:rPr>
              <w:t>Insurer/Letter of Good Standing</w:t>
            </w:r>
            <w:r>
              <w:rPr>
                <w:rFonts w:ascii="Century Gothic"/>
                <w:spacing w:val="-18"/>
                <w:sz w:val="14"/>
              </w:rPr>
              <w:t xml:space="preserve"> </w:t>
            </w:r>
            <w:r>
              <w:rPr>
                <w:rFonts w:ascii="Century Gothic"/>
                <w:sz w:val="14"/>
              </w:rPr>
              <w:t>Construction</w:t>
            </w:r>
            <w:r>
              <w:rPr>
                <w:rFonts w:ascii="Century Gothic"/>
                <w:w w:val="99"/>
                <w:sz w:val="14"/>
              </w:rPr>
              <w:t xml:space="preserve"> </w:t>
            </w:r>
            <w:r>
              <w:rPr>
                <w:rFonts w:ascii="Century Gothic"/>
                <w:sz w:val="14"/>
              </w:rPr>
              <w:t>Work</w:t>
            </w:r>
            <w:r>
              <w:rPr>
                <w:rFonts w:ascii="Century Gothic"/>
                <w:spacing w:val="-1"/>
                <w:sz w:val="14"/>
              </w:rPr>
              <w:t xml:space="preserve"> </w:t>
            </w:r>
            <w:r>
              <w:rPr>
                <w:rFonts w:ascii="Century Gothic"/>
                <w:sz w:val="14"/>
              </w:rPr>
              <w:t>Supervisor</w:t>
            </w:r>
            <w:r>
              <w:rPr>
                <w:rFonts w:ascii="Century Gothic"/>
                <w:spacing w:val="-9"/>
                <w:sz w:val="14"/>
              </w:rPr>
              <w:t xml:space="preserve"> </w:t>
            </w:r>
            <w:r>
              <w:rPr>
                <w:rFonts w:ascii="Century Gothic"/>
                <w:sz w:val="14"/>
              </w:rPr>
              <w:t>designated</w:t>
            </w:r>
            <w:r>
              <w:rPr>
                <w:rFonts w:ascii="Century Gothic"/>
                <w:spacing w:val="2"/>
                <w:sz w:val="14"/>
              </w:rPr>
              <w:t xml:space="preserve"> </w:t>
            </w:r>
            <w:r>
              <w:rPr>
                <w:rFonts w:ascii="Century Gothic"/>
                <w:sz w:val="14"/>
              </w:rPr>
              <w:t>Written</w:t>
            </w:r>
            <w:r>
              <w:rPr>
                <w:rFonts w:ascii="Century Gothic"/>
                <w:spacing w:val="-32"/>
                <w:sz w:val="14"/>
              </w:rPr>
              <w:t xml:space="preserve"> </w:t>
            </w:r>
            <w:r>
              <w:rPr>
                <w:rFonts w:ascii="Century Gothic"/>
                <w:sz w:val="14"/>
              </w:rPr>
              <w:t>arrangements</w:t>
            </w:r>
            <w:r>
              <w:rPr>
                <w:rFonts w:ascii="Century Gothic"/>
                <w:spacing w:val="-17"/>
                <w:sz w:val="14"/>
              </w:rPr>
              <w:t xml:space="preserve"> </w:t>
            </w:r>
            <w:r>
              <w:rPr>
                <w:rFonts w:ascii="Century Gothic"/>
                <w:sz w:val="14"/>
              </w:rPr>
              <w:t>concerning</w:t>
            </w:r>
          </w:p>
          <w:p w:rsidR="00E22020" w:rsidRDefault="00016963">
            <w:pPr>
              <w:pStyle w:val="TableParagraph"/>
              <w:spacing w:before="2"/>
              <w:ind w:left="-1"/>
              <w:rPr>
                <w:rFonts w:ascii="Century Gothic" w:eastAsia="Century Gothic" w:hAnsi="Century Gothic" w:cs="Century Gothic"/>
                <w:sz w:val="14"/>
                <w:szCs w:val="14"/>
              </w:rPr>
            </w:pPr>
            <w:r>
              <w:rPr>
                <w:rFonts w:ascii="Century Gothic"/>
                <w:sz w:val="14"/>
              </w:rPr>
              <w:t>OH&amp;S Reps &amp; OH&amp;S</w:t>
            </w:r>
            <w:r>
              <w:rPr>
                <w:rFonts w:ascii="Century Gothic"/>
                <w:spacing w:val="-1"/>
                <w:sz w:val="14"/>
              </w:rPr>
              <w:t xml:space="preserve"> </w:t>
            </w:r>
            <w:r>
              <w:rPr>
                <w:rFonts w:ascii="Century Gothic"/>
                <w:sz w:val="14"/>
              </w:rPr>
              <w:t>Committee</w:t>
            </w:r>
          </w:p>
          <w:p w:rsidR="00E22020" w:rsidRDefault="00016963">
            <w:pPr>
              <w:pStyle w:val="TableParagraph"/>
              <w:spacing w:before="46"/>
              <w:ind w:left="-1"/>
              <w:rPr>
                <w:rFonts w:ascii="Century Gothic" w:eastAsia="Century Gothic" w:hAnsi="Century Gothic" w:cs="Century Gothic"/>
                <w:sz w:val="14"/>
                <w:szCs w:val="14"/>
              </w:rPr>
            </w:pPr>
            <w:r>
              <w:rPr>
                <w:rFonts w:ascii="Century Gothic"/>
                <w:sz w:val="14"/>
              </w:rPr>
              <w:t>Written arrangements regarding First</w:t>
            </w:r>
            <w:r>
              <w:rPr>
                <w:rFonts w:ascii="Century Gothic"/>
                <w:spacing w:val="-25"/>
                <w:sz w:val="14"/>
              </w:rPr>
              <w:t xml:space="preserve"> </w:t>
            </w:r>
            <w:r>
              <w:rPr>
                <w:rFonts w:ascii="Century Gothic"/>
                <w:sz w:val="14"/>
              </w:rPr>
              <w:t>Aid</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376"/>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ind w:left="-1"/>
              <w:rPr>
                <w:rFonts w:ascii="Century Gothic" w:eastAsia="Century Gothic" w:hAnsi="Century Gothic" w:cs="Century Gothic"/>
                <w:sz w:val="14"/>
                <w:szCs w:val="14"/>
              </w:rPr>
            </w:pPr>
            <w:r>
              <w:rPr>
                <w:rFonts w:ascii="Century Gothic"/>
                <w:sz w:val="14"/>
              </w:rPr>
              <w:t>Construction. Regulation</w:t>
            </w:r>
            <w:r>
              <w:rPr>
                <w:rFonts w:ascii="Century Gothic"/>
                <w:spacing w:val="-21"/>
                <w:sz w:val="14"/>
              </w:rPr>
              <w:t xml:space="preserve"> </w:t>
            </w:r>
            <w:r>
              <w:rPr>
                <w:rFonts w:ascii="Century Gothic"/>
                <w:sz w:val="14"/>
              </w:rPr>
              <w:t>10</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rPr>
                <w:rFonts w:ascii="Century Gothic" w:eastAsia="Century Gothic" w:hAnsi="Century Gothic" w:cs="Century Gothic"/>
                <w:sz w:val="14"/>
                <w:szCs w:val="14"/>
              </w:rPr>
            </w:pPr>
            <w:r>
              <w:rPr>
                <w:rFonts w:ascii="Century Gothic"/>
                <w:sz w:val="14"/>
              </w:rPr>
              <w:t>Fall Prevention &amp;</w:t>
            </w:r>
            <w:r>
              <w:rPr>
                <w:rFonts w:ascii="Century Gothic"/>
                <w:spacing w:val="-15"/>
                <w:sz w:val="14"/>
              </w:rPr>
              <w:t xml:space="preserve"> </w:t>
            </w:r>
            <w:r>
              <w:rPr>
                <w:rFonts w:ascii="Century Gothic"/>
                <w:sz w:val="14"/>
              </w:rPr>
              <w:t>Protection</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line="297" w:lineRule="auto"/>
              <w:ind w:left="-1" w:right="709"/>
              <w:rPr>
                <w:rFonts w:ascii="Century Gothic" w:eastAsia="Century Gothic" w:hAnsi="Century Gothic" w:cs="Century Gothic"/>
                <w:sz w:val="14"/>
                <w:szCs w:val="14"/>
              </w:rPr>
            </w:pPr>
            <w:r>
              <w:rPr>
                <w:rFonts w:ascii="Century Gothic"/>
                <w:sz w:val="14"/>
              </w:rPr>
              <w:t>Competent</w:t>
            </w:r>
            <w:r>
              <w:rPr>
                <w:rFonts w:ascii="Century Gothic"/>
                <w:spacing w:val="-9"/>
                <w:sz w:val="14"/>
              </w:rPr>
              <w:t xml:space="preserve"> </w:t>
            </w:r>
            <w:r>
              <w:rPr>
                <w:rFonts w:ascii="Century Gothic"/>
                <w:sz w:val="14"/>
              </w:rPr>
              <w:t>person</w:t>
            </w:r>
            <w:r>
              <w:rPr>
                <w:rFonts w:ascii="Century Gothic"/>
                <w:spacing w:val="-6"/>
                <w:sz w:val="14"/>
              </w:rPr>
              <w:t xml:space="preserve"> </w:t>
            </w:r>
            <w:r>
              <w:rPr>
                <w:rFonts w:ascii="Century Gothic"/>
                <w:sz w:val="14"/>
              </w:rPr>
              <w:t>appointed</w:t>
            </w:r>
            <w:r>
              <w:rPr>
                <w:rFonts w:ascii="Century Gothic"/>
                <w:spacing w:val="-7"/>
                <w:sz w:val="14"/>
              </w:rPr>
              <w:t xml:space="preserve"> </w:t>
            </w:r>
            <w:r>
              <w:rPr>
                <w:rFonts w:ascii="Century Gothic"/>
                <w:sz w:val="14"/>
              </w:rPr>
              <w:t>to</w:t>
            </w:r>
            <w:r>
              <w:rPr>
                <w:rFonts w:ascii="Century Gothic"/>
                <w:spacing w:val="-3"/>
                <w:sz w:val="14"/>
              </w:rPr>
              <w:t xml:space="preserve"> </w:t>
            </w:r>
            <w:r>
              <w:rPr>
                <w:rFonts w:ascii="Century Gothic"/>
                <w:sz w:val="14"/>
              </w:rPr>
              <w:t>draw</w:t>
            </w:r>
            <w:r>
              <w:rPr>
                <w:rFonts w:ascii="Century Gothic"/>
                <w:spacing w:val="-8"/>
                <w:sz w:val="14"/>
              </w:rPr>
              <w:t xml:space="preserve"> </w:t>
            </w:r>
            <w:r>
              <w:rPr>
                <w:rFonts w:ascii="Century Gothic"/>
                <w:sz w:val="14"/>
              </w:rPr>
              <w:t>up</w:t>
            </w:r>
            <w:r>
              <w:rPr>
                <w:rFonts w:ascii="Century Gothic"/>
                <w:spacing w:val="-2"/>
                <w:sz w:val="14"/>
              </w:rPr>
              <w:t xml:space="preserve"> </w:t>
            </w:r>
            <w:r>
              <w:rPr>
                <w:rFonts w:ascii="Century Gothic"/>
                <w:sz w:val="14"/>
              </w:rPr>
              <w:t>and</w:t>
            </w:r>
            <w:r>
              <w:rPr>
                <w:rFonts w:ascii="Century Gothic"/>
                <w:w w:val="99"/>
                <w:sz w:val="14"/>
              </w:rPr>
              <w:t xml:space="preserve"> </w:t>
            </w:r>
            <w:r>
              <w:rPr>
                <w:rFonts w:ascii="Century Gothic"/>
                <w:sz w:val="14"/>
              </w:rPr>
              <w:t>supervise the Fall Protection</w:t>
            </w:r>
            <w:r>
              <w:rPr>
                <w:rFonts w:ascii="Century Gothic"/>
                <w:spacing w:val="-18"/>
                <w:sz w:val="14"/>
              </w:rPr>
              <w:t xml:space="preserve"> </w:t>
            </w:r>
            <w:r>
              <w:rPr>
                <w:rFonts w:ascii="Century Gothic"/>
                <w:sz w:val="14"/>
              </w:rPr>
              <w:t>Plan</w:t>
            </w:r>
          </w:p>
          <w:p w:rsidR="00E22020" w:rsidRDefault="00016963">
            <w:pPr>
              <w:pStyle w:val="TableParagraph"/>
              <w:spacing w:before="5" w:line="300" w:lineRule="auto"/>
              <w:ind w:left="-1" w:right="411"/>
              <w:rPr>
                <w:rFonts w:ascii="Century Gothic" w:eastAsia="Century Gothic" w:hAnsi="Century Gothic" w:cs="Century Gothic"/>
                <w:sz w:val="14"/>
                <w:szCs w:val="14"/>
              </w:rPr>
            </w:pPr>
            <w:r>
              <w:rPr>
                <w:rFonts w:ascii="Century Gothic"/>
                <w:sz w:val="14"/>
              </w:rPr>
              <w:t>Proof</w:t>
            </w:r>
            <w:r>
              <w:rPr>
                <w:rFonts w:ascii="Century Gothic"/>
                <w:spacing w:val="-3"/>
                <w:sz w:val="14"/>
              </w:rPr>
              <w:t xml:space="preserve"> </w:t>
            </w:r>
            <w:r>
              <w:rPr>
                <w:rFonts w:ascii="Century Gothic"/>
                <w:sz w:val="14"/>
              </w:rPr>
              <w:t>of</w:t>
            </w:r>
            <w:r>
              <w:rPr>
                <w:rFonts w:ascii="Century Gothic"/>
                <w:spacing w:val="-1"/>
                <w:sz w:val="14"/>
              </w:rPr>
              <w:t xml:space="preserve"> </w:t>
            </w:r>
            <w:r>
              <w:rPr>
                <w:rFonts w:ascii="Century Gothic"/>
                <w:sz w:val="14"/>
              </w:rPr>
              <w:t>appointees</w:t>
            </w:r>
            <w:r>
              <w:rPr>
                <w:rFonts w:ascii="Century Gothic"/>
                <w:spacing w:val="-4"/>
                <w:sz w:val="14"/>
              </w:rPr>
              <w:t xml:space="preserve"> </w:t>
            </w:r>
            <w:r>
              <w:rPr>
                <w:rFonts w:ascii="Century Gothic"/>
                <w:sz w:val="14"/>
              </w:rPr>
              <w:t>competence</w:t>
            </w:r>
            <w:r>
              <w:rPr>
                <w:rFonts w:ascii="Century Gothic"/>
                <w:spacing w:val="-9"/>
                <w:sz w:val="14"/>
              </w:rPr>
              <w:t xml:space="preserve"> </w:t>
            </w:r>
            <w:r>
              <w:rPr>
                <w:rFonts w:ascii="Century Gothic"/>
                <w:sz w:val="14"/>
              </w:rPr>
              <w:t>available</w:t>
            </w:r>
            <w:r>
              <w:rPr>
                <w:rFonts w:ascii="Century Gothic"/>
                <w:spacing w:val="-9"/>
                <w:sz w:val="14"/>
              </w:rPr>
              <w:t xml:space="preserve"> </w:t>
            </w:r>
            <w:r>
              <w:rPr>
                <w:rFonts w:ascii="Century Gothic"/>
                <w:sz w:val="14"/>
              </w:rPr>
              <w:t>on</w:t>
            </w:r>
            <w:r>
              <w:rPr>
                <w:rFonts w:ascii="Century Gothic"/>
                <w:spacing w:val="-4"/>
                <w:sz w:val="14"/>
              </w:rPr>
              <w:t xml:space="preserve"> </w:t>
            </w:r>
            <w:r>
              <w:rPr>
                <w:rFonts w:ascii="Century Gothic"/>
                <w:sz w:val="14"/>
              </w:rPr>
              <w:t>Site</w:t>
            </w:r>
            <w:r>
              <w:rPr>
                <w:rFonts w:ascii="Century Gothic"/>
                <w:w w:val="99"/>
                <w:sz w:val="14"/>
              </w:rPr>
              <w:t xml:space="preserve"> </w:t>
            </w:r>
            <w:r>
              <w:rPr>
                <w:rFonts w:ascii="Century Gothic"/>
                <w:sz w:val="14"/>
              </w:rPr>
              <w:t>Risk Assessment carried out for work at heights</w:t>
            </w:r>
            <w:r>
              <w:rPr>
                <w:rFonts w:ascii="Century Gothic"/>
                <w:spacing w:val="-12"/>
                <w:sz w:val="14"/>
              </w:rPr>
              <w:t xml:space="preserve"> </w:t>
            </w:r>
            <w:r>
              <w:rPr>
                <w:rFonts w:ascii="Century Gothic"/>
                <w:sz w:val="14"/>
              </w:rPr>
              <w:t>Fall</w:t>
            </w:r>
            <w:r>
              <w:rPr>
                <w:rFonts w:ascii="Century Gothic"/>
                <w:w w:val="99"/>
                <w:sz w:val="14"/>
              </w:rPr>
              <w:t xml:space="preserve"> </w:t>
            </w:r>
            <w:r>
              <w:rPr>
                <w:rFonts w:ascii="Century Gothic"/>
                <w:sz w:val="14"/>
              </w:rPr>
              <w:t>Protection Plan drawn</w:t>
            </w:r>
            <w:r>
              <w:rPr>
                <w:rFonts w:ascii="Century Gothic"/>
                <w:spacing w:val="-27"/>
                <w:sz w:val="14"/>
              </w:rPr>
              <w:t xml:space="preserve"> </w:t>
            </w:r>
            <w:r>
              <w:rPr>
                <w:rFonts w:ascii="Century Gothic"/>
                <w:sz w:val="14"/>
              </w:rPr>
              <w:t>up/updated</w:t>
            </w:r>
          </w:p>
          <w:p w:rsidR="00E22020" w:rsidRDefault="00016963">
            <w:pPr>
              <w:pStyle w:val="TableParagraph"/>
              <w:ind w:left="-1"/>
              <w:rPr>
                <w:rFonts w:ascii="Century Gothic" w:eastAsia="Century Gothic" w:hAnsi="Century Gothic" w:cs="Century Gothic"/>
                <w:sz w:val="14"/>
                <w:szCs w:val="14"/>
              </w:rPr>
            </w:pPr>
            <w:r>
              <w:rPr>
                <w:rFonts w:ascii="Century Gothic"/>
                <w:sz w:val="14"/>
              </w:rPr>
              <w:t>Available on</w:t>
            </w:r>
            <w:r>
              <w:rPr>
                <w:rFonts w:ascii="Century Gothic"/>
                <w:spacing w:val="-12"/>
                <w:sz w:val="14"/>
              </w:rPr>
              <w:t xml:space="preserve"> </w:t>
            </w:r>
            <w:r>
              <w:rPr>
                <w:rFonts w:ascii="Century Gothic"/>
                <w:sz w:val="14"/>
              </w:rPr>
              <w:t>Site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2066"/>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ind w:left="-1"/>
              <w:rPr>
                <w:rFonts w:ascii="Century Gothic" w:eastAsia="Century Gothic" w:hAnsi="Century Gothic" w:cs="Century Gothic"/>
                <w:sz w:val="14"/>
                <w:szCs w:val="14"/>
              </w:rPr>
            </w:pPr>
            <w:r>
              <w:rPr>
                <w:rFonts w:ascii="Century Gothic"/>
                <w:sz w:val="14"/>
              </w:rPr>
              <w:t>Construction. Regulation</w:t>
            </w:r>
            <w:r>
              <w:rPr>
                <w:rFonts w:ascii="Century Gothic"/>
                <w:spacing w:val="-22"/>
                <w:sz w:val="14"/>
              </w:rPr>
              <w:t xml:space="preserve"> </w:t>
            </w:r>
            <w:r>
              <w:rPr>
                <w:rFonts w:ascii="Century Gothic"/>
                <w:sz w:val="14"/>
              </w:rPr>
              <w:t>10(5)</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rPr>
                <w:rFonts w:ascii="Century Gothic" w:eastAsia="Century Gothic" w:hAnsi="Century Gothic" w:cs="Century Gothic"/>
                <w:sz w:val="14"/>
                <w:szCs w:val="14"/>
              </w:rPr>
            </w:pPr>
            <w:proofErr w:type="spellStart"/>
            <w:r>
              <w:rPr>
                <w:rFonts w:ascii="Century Gothic"/>
                <w:sz w:val="14"/>
              </w:rPr>
              <w:t>Roofwork</w:t>
            </w:r>
            <w:proofErr w:type="spellEnd"/>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17" w:line="302" w:lineRule="auto"/>
              <w:ind w:left="-1" w:right="479"/>
              <w:rPr>
                <w:rFonts w:ascii="Century Gothic" w:eastAsia="Century Gothic" w:hAnsi="Century Gothic" w:cs="Century Gothic"/>
                <w:sz w:val="14"/>
                <w:szCs w:val="14"/>
              </w:rPr>
            </w:pPr>
            <w:r>
              <w:rPr>
                <w:rFonts w:ascii="Century Gothic"/>
                <w:sz w:val="14"/>
              </w:rPr>
              <w:t>Competent</w:t>
            </w:r>
            <w:r>
              <w:rPr>
                <w:rFonts w:ascii="Century Gothic"/>
                <w:spacing w:val="-12"/>
                <w:sz w:val="14"/>
              </w:rPr>
              <w:t xml:space="preserve"> </w:t>
            </w:r>
            <w:r>
              <w:rPr>
                <w:rFonts w:ascii="Century Gothic"/>
                <w:sz w:val="14"/>
              </w:rPr>
              <w:t>person</w:t>
            </w:r>
            <w:r>
              <w:rPr>
                <w:rFonts w:ascii="Century Gothic"/>
                <w:spacing w:val="-6"/>
                <w:sz w:val="14"/>
              </w:rPr>
              <w:t xml:space="preserve"> </w:t>
            </w:r>
            <w:r>
              <w:rPr>
                <w:rFonts w:ascii="Century Gothic"/>
                <w:sz w:val="14"/>
              </w:rPr>
              <w:t>appointed</w:t>
            </w:r>
            <w:r>
              <w:rPr>
                <w:rFonts w:ascii="Century Gothic"/>
                <w:spacing w:val="-7"/>
                <w:sz w:val="14"/>
              </w:rPr>
              <w:t xml:space="preserve"> </w:t>
            </w:r>
            <w:r>
              <w:rPr>
                <w:rFonts w:ascii="Century Gothic"/>
                <w:sz w:val="14"/>
              </w:rPr>
              <w:t>to</w:t>
            </w:r>
            <w:r>
              <w:rPr>
                <w:rFonts w:ascii="Century Gothic"/>
                <w:spacing w:val="-3"/>
                <w:sz w:val="14"/>
              </w:rPr>
              <w:t xml:space="preserve"> </w:t>
            </w:r>
            <w:r>
              <w:rPr>
                <w:rFonts w:ascii="Century Gothic"/>
                <w:sz w:val="14"/>
              </w:rPr>
              <w:t>plan</w:t>
            </w:r>
            <w:r>
              <w:rPr>
                <w:rFonts w:ascii="Century Gothic"/>
                <w:spacing w:val="-4"/>
                <w:sz w:val="14"/>
              </w:rPr>
              <w:t xml:space="preserve"> </w:t>
            </w:r>
            <w:r>
              <w:rPr>
                <w:rFonts w:ascii="Century Gothic"/>
                <w:sz w:val="14"/>
              </w:rPr>
              <w:t>&amp; supervise</w:t>
            </w:r>
            <w:r>
              <w:rPr>
                <w:rFonts w:ascii="Century Gothic"/>
                <w:spacing w:val="1"/>
                <w:w w:val="99"/>
                <w:sz w:val="14"/>
              </w:rPr>
              <w:t xml:space="preserve"> </w:t>
            </w:r>
            <w:proofErr w:type="spellStart"/>
            <w:r>
              <w:rPr>
                <w:rFonts w:ascii="Century Gothic"/>
                <w:sz w:val="14"/>
              </w:rPr>
              <w:t>Roofwork</w:t>
            </w:r>
            <w:proofErr w:type="spellEnd"/>
            <w:r>
              <w:rPr>
                <w:rFonts w:ascii="Century Gothic"/>
                <w:sz w:val="14"/>
              </w:rPr>
              <w:t>.</w:t>
            </w:r>
          </w:p>
          <w:p w:rsidR="00E22020" w:rsidRDefault="00016963">
            <w:pPr>
              <w:pStyle w:val="TableParagraph"/>
              <w:spacing w:before="3" w:line="304" w:lineRule="auto"/>
              <w:ind w:left="-1" w:right="411"/>
              <w:rPr>
                <w:rFonts w:ascii="Century Gothic" w:eastAsia="Century Gothic" w:hAnsi="Century Gothic" w:cs="Century Gothic"/>
                <w:sz w:val="14"/>
                <w:szCs w:val="14"/>
              </w:rPr>
            </w:pPr>
            <w:r>
              <w:rPr>
                <w:rFonts w:ascii="Century Gothic"/>
                <w:sz w:val="14"/>
              </w:rPr>
              <w:t>Proof</w:t>
            </w:r>
            <w:r>
              <w:rPr>
                <w:rFonts w:ascii="Century Gothic"/>
                <w:spacing w:val="-3"/>
                <w:sz w:val="14"/>
              </w:rPr>
              <w:t xml:space="preserve"> </w:t>
            </w:r>
            <w:r>
              <w:rPr>
                <w:rFonts w:ascii="Century Gothic"/>
                <w:sz w:val="14"/>
              </w:rPr>
              <w:t>of</w:t>
            </w:r>
            <w:r>
              <w:rPr>
                <w:rFonts w:ascii="Century Gothic"/>
                <w:spacing w:val="-1"/>
                <w:sz w:val="14"/>
              </w:rPr>
              <w:t xml:space="preserve"> </w:t>
            </w:r>
            <w:r>
              <w:rPr>
                <w:rFonts w:ascii="Century Gothic"/>
                <w:sz w:val="14"/>
              </w:rPr>
              <w:t>appointees</w:t>
            </w:r>
            <w:r>
              <w:rPr>
                <w:rFonts w:ascii="Century Gothic"/>
                <w:spacing w:val="-4"/>
                <w:sz w:val="14"/>
              </w:rPr>
              <w:t xml:space="preserve"> </w:t>
            </w:r>
            <w:r>
              <w:rPr>
                <w:rFonts w:ascii="Century Gothic"/>
                <w:sz w:val="14"/>
              </w:rPr>
              <w:t>competence</w:t>
            </w:r>
            <w:r>
              <w:rPr>
                <w:rFonts w:ascii="Century Gothic"/>
                <w:spacing w:val="-9"/>
                <w:sz w:val="14"/>
              </w:rPr>
              <w:t xml:space="preserve"> </w:t>
            </w:r>
            <w:r>
              <w:rPr>
                <w:rFonts w:ascii="Century Gothic"/>
                <w:sz w:val="14"/>
              </w:rPr>
              <w:t>available</w:t>
            </w:r>
            <w:r>
              <w:rPr>
                <w:rFonts w:ascii="Century Gothic"/>
                <w:spacing w:val="-9"/>
                <w:sz w:val="14"/>
              </w:rPr>
              <w:t xml:space="preserve"> </w:t>
            </w:r>
            <w:r>
              <w:rPr>
                <w:rFonts w:ascii="Century Gothic"/>
                <w:sz w:val="14"/>
              </w:rPr>
              <w:t>on</w:t>
            </w:r>
            <w:r>
              <w:rPr>
                <w:rFonts w:ascii="Century Gothic"/>
                <w:spacing w:val="-4"/>
                <w:sz w:val="14"/>
              </w:rPr>
              <w:t xml:space="preserve"> </w:t>
            </w:r>
            <w:r>
              <w:rPr>
                <w:rFonts w:ascii="Century Gothic"/>
                <w:sz w:val="14"/>
              </w:rPr>
              <w:t>Site</w:t>
            </w:r>
            <w:r>
              <w:rPr>
                <w:rFonts w:ascii="Century Gothic"/>
                <w:w w:val="99"/>
                <w:sz w:val="14"/>
              </w:rPr>
              <w:t xml:space="preserve"> </w:t>
            </w:r>
            <w:r>
              <w:rPr>
                <w:rFonts w:ascii="Century Gothic"/>
                <w:sz w:val="14"/>
              </w:rPr>
              <w:t>Risk Assessment carried</w:t>
            </w:r>
            <w:r>
              <w:rPr>
                <w:rFonts w:ascii="Century Gothic"/>
                <w:spacing w:val="-7"/>
                <w:sz w:val="14"/>
              </w:rPr>
              <w:t xml:space="preserve"> </w:t>
            </w:r>
            <w:r>
              <w:rPr>
                <w:rFonts w:ascii="Century Gothic"/>
                <w:sz w:val="14"/>
              </w:rPr>
              <w:t>out</w:t>
            </w:r>
          </w:p>
          <w:p w:rsidR="00E22020" w:rsidRDefault="00016963">
            <w:pPr>
              <w:pStyle w:val="TableParagraph"/>
              <w:spacing w:before="1"/>
              <w:ind w:left="-1"/>
              <w:rPr>
                <w:rFonts w:ascii="Century Gothic" w:eastAsia="Century Gothic" w:hAnsi="Century Gothic" w:cs="Century Gothic"/>
                <w:sz w:val="14"/>
                <w:szCs w:val="14"/>
              </w:rPr>
            </w:pPr>
            <w:proofErr w:type="spellStart"/>
            <w:r>
              <w:rPr>
                <w:rFonts w:ascii="Century Gothic"/>
                <w:sz w:val="14"/>
              </w:rPr>
              <w:t>Roofwork</w:t>
            </w:r>
            <w:proofErr w:type="spellEnd"/>
            <w:r>
              <w:rPr>
                <w:rFonts w:ascii="Century Gothic"/>
                <w:sz w:val="14"/>
              </w:rPr>
              <w:t xml:space="preserve"> Plan drawn</w:t>
            </w:r>
            <w:r>
              <w:rPr>
                <w:rFonts w:ascii="Century Gothic"/>
                <w:spacing w:val="-24"/>
                <w:sz w:val="14"/>
              </w:rPr>
              <w:t xml:space="preserve"> </w:t>
            </w:r>
            <w:r>
              <w:rPr>
                <w:rFonts w:ascii="Century Gothic"/>
                <w:sz w:val="14"/>
              </w:rPr>
              <w:t>up/updated</w:t>
            </w:r>
          </w:p>
          <w:p w:rsidR="00E22020" w:rsidRDefault="00016963">
            <w:pPr>
              <w:pStyle w:val="TableParagraph"/>
              <w:spacing w:before="44" w:line="302" w:lineRule="auto"/>
              <w:ind w:left="-1" w:right="721"/>
              <w:rPr>
                <w:rFonts w:ascii="Century Gothic" w:eastAsia="Century Gothic" w:hAnsi="Century Gothic" w:cs="Century Gothic"/>
                <w:sz w:val="14"/>
                <w:szCs w:val="14"/>
              </w:rPr>
            </w:pPr>
            <w:proofErr w:type="spellStart"/>
            <w:r>
              <w:rPr>
                <w:rFonts w:ascii="Century Gothic"/>
                <w:sz w:val="14"/>
              </w:rPr>
              <w:t>Roofwork</w:t>
            </w:r>
            <w:proofErr w:type="spellEnd"/>
            <w:r>
              <w:rPr>
                <w:rFonts w:ascii="Century Gothic"/>
                <w:sz w:val="14"/>
              </w:rPr>
              <w:t xml:space="preserve"> inspect before each shift.</w:t>
            </w:r>
            <w:r>
              <w:rPr>
                <w:rFonts w:ascii="Century Gothic"/>
                <w:spacing w:val="-26"/>
                <w:sz w:val="14"/>
              </w:rPr>
              <w:t xml:space="preserve"> </w:t>
            </w:r>
            <w:r>
              <w:rPr>
                <w:rFonts w:ascii="Century Gothic"/>
                <w:sz w:val="14"/>
              </w:rPr>
              <w:t>Inspection</w:t>
            </w:r>
            <w:r>
              <w:rPr>
                <w:rFonts w:ascii="Century Gothic"/>
                <w:w w:val="99"/>
                <w:sz w:val="14"/>
              </w:rPr>
              <w:t xml:space="preserve"> </w:t>
            </w:r>
            <w:r>
              <w:rPr>
                <w:rFonts w:ascii="Century Gothic"/>
                <w:sz w:val="14"/>
              </w:rPr>
              <w:t>register</w:t>
            </w:r>
            <w:r>
              <w:rPr>
                <w:rFonts w:ascii="Century Gothic"/>
                <w:spacing w:val="-4"/>
                <w:sz w:val="14"/>
              </w:rPr>
              <w:t xml:space="preserve"> </w:t>
            </w:r>
            <w:r>
              <w:rPr>
                <w:rFonts w:ascii="Century Gothic"/>
                <w:sz w:val="14"/>
              </w:rPr>
              <w:t>kept</w:t>
            </w:r>
          </w:p>
          <w:p w:rsidR="00E22020" w:rsidRDefault="00016963">
            <w:pPr>
              <w:pStyle w:val="TableParagraph"/>
              <w:spacing w:line="304" w:lineRule="auto"/>
              <w:ind w:left="-1" w:right="749"/>
              <w:rPr>
                <w:rFonts w:ascii="Century Gothic" w:eastAsia="Century Gothic" w:hAnsi="Century Gothic" w:cs="Century Gothic"/>
                <w:sz w:val="14"/>
                <w:szCs w:val="14"/>
              </w:rPr>
            </w:pPr>
            <w:r>
              <w:rPr>
                <w:rFonts w:ascii="Century Gothic"/>
                <w:sz w:val="14"/>
              </w:rPr>
              <w:t>Employees medically examined for physical</w:t>
            </w:r>
            <w:r>
              <w:rPr>
                <w:rFonts w:ascii="Century Gothic"/>
                <w:spacing w:val="-25"/>
                <w:sz w:val="14"/>
              </w:rPr>
              <w:t xml:space="preserve"> </w:t>
            </w:r>
            <w:r>
              <w:rPr>
                <w:rFonts w:ascii="Century Gothic"/>
                <w:sz w:val="14"/>
              </w:rPr>
              <w:t>&amp;</w:t>
            </w:r>
            <w:r>
              <w:rPr>
                <w:rFonts w:ascii="Century Gothic"/>
                <w:w w:val="99"/>
                <w:sz w:val="14"/>
              </w:rPr>
              <w:t xml:space="preserve"> </w:t>
            </w:r>
            <w:r>
              <w:rPr>
                <w:rFonts w:ascii="Century Gothic"/>
                <w:sz w:val="14"/>
              </w:rPr>
              <w:t>psychological fitness. Written proof</w:t>
            </w:r>
            <w:r>
              <w:rPr>
                <w:rFonts w:ascii="Century Gothic"/>
                <w:spacing w:val="-18"/>
                <w:sz w:val="14"/>
              </w:rPr>
              <w:t xml:space="preserve"> </w:t>
            </w:r>
            <w:r>
              <w:rPr>
                <w:rFonts w:ascii="Century Gothic"/>
                <w:sz w:val="14"/>
              </w:rPr>
              <w:t>available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bl>
    <w:p w:rsidR="00E22020" w:rsidRDefault="00E22020">
      <w:pPr>
        <w:sectPr w:rsidR="00E22020">
          <w:headerReference w:type="even" r:id="rId154"/>
          <w:footerReference w:type="even" r:id="rId155"/>
          <w:pgSz w:w="11930" w:h="16850"/>
          <w:pgMar w:top="540" w:right="1040" w:bottom="280" w:left="1000" w:header="0" w:footer="0" w:gutter="0"/>
          <w:cols w:space="720"/>
        </w:sectPr>
      </w:pPr>
    </w:p>
    <w:p w:rsidR="00E22020" w:rsidRDefault="00E22020">
      <w:pPr>
        <w:spacing w:before="9"/>
        <w:rPr>
          <w:rFonts w:ascii="Times New Roman" w:eastAsia="Times New Roman" w:hAnsi="Times New Roman" w:cs="Times New Roman"/>
          <w:sz w:val="6"/>
          <w:szCs w:val="6"/>
        </w:rPr>
      </w:pPr>
    </w:p>
    <w:tbl>
      <w:tblPr>
        <w:tblW w:w="0" w:type="auto"/>
        <w:tblInd w:w="103" w:type="dxa"/>
        <w:tblLayout w:type="fixed"/>
        <w:tblCellMar>
          <w:left w:w="0" w:type="dxa"/>
          <w:right w:w="0" w:type="dxa"/>
        </w:tblCellMar>
        <w:tblLook w:val="01E0" w:firstRow="1" w:lastRow="1" w:firstColumn="1" w:lastColumn="1" w:noHBand="0" w:noVBand="0"/>
      </w:tblPr>
      <w:tblGrid>
        <w:gridCol w:w="2559"/>
        <w:gridCol w:w="2429"/>
        <w:gridCol w:w="3872"/>
        <w:gridCol w:w="790"/>
      </w:tblGrid>
      <w:tr w:rsidR="00E22020">
        <w:trPr>
          <w:trHeight w:hRule="exact" w:val="425"/>
        </w:trPr>
        <w:tc>
          <w:tcPr>
            <w:tcW w:w="255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485" w:firstLine="33"/>
              <w:rPr>
                <w:rFonts w:ascii="Century Gothic" w:eastAsia="Century Gothic" w:hAnsi="Century Gothic" w:cs="Century Gothic"/>
                <w:sz w:val="14"/>
                <w:szCs w:val="14"/>
              </w:rPr>
            </w:pPr>
            <w:r>
              <w:rPr>
                <w:rFonts w:ascii="Century Gothic"/>
                <w:sz w:val="14"/>
              </w:rPr>
              <w:t>Section/</w:t>
            </w:r>
          </w:p>
          <w:p w:rsidR="00E22020" w:rsidRDefault="00016963">
            <w:pPr>
              <w:pStyle w:val="TableParagraph"/>
              <w:spacing w:before="51"/>
              <w:ind w:left="485"/>
              <w:rPr>
                <w:rFonts w:ascii="Century Gothic" w:eastAsia="Century Gothic" w:hAnsi="Century Gothic" w:cs="Century Gothic"/>
                <w:sz w:val="14"/>
                <w:szCs w:val="14"/>
              </w:rPr>
            </w:pPr>
            <w:r>
              <w:rPr>
                <w:rFonts w:ascii="Century Gothic"/>
                <w:sz w:val="14"/>
              </w:rPr>
              <w:t>Regulation</w:t>
            </w:r>
          </w:p>
        </w:tc>
        <w:tc>
          <w:tcPr>
            <w:tcW w:w="242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504"/>
              <w:rPr>
                <w:rFonts w:ascii="Century Gothic" w:eastAsia="Century Gothic" w:hAnsi="Century Gothic" w:cs="Century Gothic"/>
                <w:sz w:val="14"/>
                <w:szCs w:val="14"/>
              </w:rPr>
            </w:pPr>
            <w:r>
              <w:rPr>
                <w:rFonts w:ascii="Century Gothic"/>
                <w:spacing w:val="2"/>
                <w:sz w:val="14"/>
              </w:rPr>
              <w:t>Subject</w:t>
            </w:r>
          </w:p>
        </w:tc>
        <w:tc>
          <w:tcPr>
            <w:tcW w:w="3872"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772"/>
              <w:rPr>
                <w:rFonts w:ascii="Century Gothic" w:eastAsia="Century Gothic" w:hAnsi="Century Gothic" w:cs="Century Gothic"/>
                <w:sz w:val="14"/>
                <w:szCs w:val="14"/>
              </w:rPr>
            </w:pPr>
            <w:r>
              <w:rPr>
                <w:rFonts w:ascii="Century Gothic"/>
                <w:spacing w:val="2"/>
                <w:sz w:val="14"/>
              </w:rPr>
              <w:t>Requirements</w:t>
            </w:r>
          </w:p>
        </w:tc>
        <w:tc>
          <w:tcPr>
            <w:tcW w:w="790"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rPr>
                <w:rFonts w:ascii="Century Gothic" w:eastAsia="Century Gothic" w:hAnsi="Century Gothic" w:cs="Century Gothic"/>
                <w:sz w:val="14"/>
                <w:szCs w:val="14"/>
              </w:rPr>
            </w:pPr>
            <w:r>
              <w:rPr>
                <w:rFonts w:ascii="Century Gothic"/>
                <w:sz w:val="14"/>
              </w:rPr>
              <w:t>1.1.1.2</w:t>
            </w:r>
          </w:p>
          <w:p w:rsidR="00E22020" w:rsidRDefault="00016963">
            <w:pPr>
              <w:pStyle w:val="TableParagraph"/>
              <w:spacing w:before="51"/>
              <w:rPr>
                <w:rFonts w:ascii="Century Gothic" w:eastAsia="Century Gothic" w:hAnsi="Century Gothic" w:cs="Century Gothic"/>
                <w:sz w:val="14"/>
                <w:szCs w:val="14"/>
              </w:rPr>
            </w:pPr>
            <w:r>
              <w:rPr>
                <w:rFonts w:ascii="Century Gothic"/>
                <w:sz w:val="14"/>
              </w:rPr>
              <w:t>Yes/No</w:t>
            </w:r>
          </w:p>
        </w:tc>
      </w:tr>
      <w:tr w:rsidR="00E22020">
        <w:trPr>
          <w:trHeight w:hRule="exact" w:val="2760"/>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Construction. Regulation</w:t>
            </w:r>
            <w:r>
              <w:rPr>
                <w:rFonts w:ascii="Century Gothic"/>
                <w:spacing w:val="-21"/>
                <w:sz w:val="14"/>
              </w:rPr>
              <w:t xml:space="preserve"> </w:t>
            </w:r>
            <w:r>
              <w:rPr>
                <w:rFonts w:ascii="Century Gothic"/>
                <w:sz w:val="14"/>
              </w:rPr>
              <w:t>11</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rPr>
                <w:rFonts w:ascii="Century Gothic" w:eastAsia="Century Gothic" w:hAnsi="Century Gothic" w:cs="Century Gothic"/>
                <w:sz w:val="14"/>
                <w:szCs w:val="14"/>
              </w:rPr>
            </w:pPr>
            <w:r>
              <w:rPr>
                <w:rFonts w:ascii="Century Gothic"/>
                <w:sz w:val="14"/>
              </w:rPr>
              <w:t>Structures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297" w:lineRule="auto"/>
              <w:ind w:left="-1" w:right="320"/>
              <w:rPr>
                <w:rFonts w:ascii="Century Gothic" w:eastAsia="Century Gothic" w:hAnsi="Century Gothic" w:cs="Century Gothic"/>
                <w:sz w:val="14"/>
                <w:szCs w:val="14"/>
              </w:rPr>
            </w:pPr>
            <w:r>
              <w:rPr>
                <w:rFonts w:ascii="Century Gothic"/>
                <w:sz w:val="14"/>
              </w:rPr>
              <w:t>Information</w:t>
            </w:r>
            <w:r>
              <w:rPr>
                <w:rFonts w:ascii="Century Gothic"/>
                <w:spacing w:val="-10"/>
                <w:sz w:val="14"/>
              </w:rPr>
              <w:t xml:space="preserve"> </w:t>
            </w:r>
            <w:r>
              <w:rPr>
                <w:rFonts w:ascii="Century Gothic"/>
                <w:sz w:val="14"/>
              </w:rPr>
              <w:t>re.</w:t>
            </w:r>
            <w:r>
              <w:rPr>
                <w:rFonts w:ascii="Century Gothic"/>
                <w:spacing w:val="-2"/>
                <w:sz w:val="14"/>
              </w:rPr>
              <w:t xml:space="preserve"> </w:t>
            </w:r>
            <w:r>
              <w:rPr>
                <w:rFonts w:ascii="Century Gothic"/>
                <w:sz w:val="14"/>
              </w:rPr>
              <w:t>the</w:t>
            </w:r>
            <w:r>
              <w:rPr>
                <w:rFonts w:ascii="Century Gothic"/>
                <w:spacing w:val="-3"/>
                <w:sz w:val="14"/>
              </w:rPr>
              <w:t xml:space="preserve"> </w:t>
            </w:r>
            <w:r>
              <w:rPr>
                <w:rFonts w:ascii="Century Gothic"/>
                <w:sz w:val="14"/>
              </w:rPr>
              <w:t>structure</w:t>
            </w:r>
            <w:r>
              <w:rPr>
                <w:rFonts w:ascii="Century Gothic"/>
                <w:spacing w:val="-8"/>
                <w:sz w:val="14"/>
              </w:rPr>
              <w:t xml:space="preserve"> </w:t>
            </w:r>
            <w:r>
              <w:rPr>
                <w:rFonts w:ascii="Century Gothic"/>
                <w:sz w:val="14"/>
              </w:rPr>
              <w:t>being</w:t>
            </w:r>
            <w:r>
              <w:rPr>
                <w:rFonts w:ascii="Century Gothic"/>
                <w:spacing w:val="-6"/>
                <w:sz w:val="14"/>
              </w:rPr>
              <w:t xml:space="preserve"> </w:t>
            </w:r>
            <w:r>
              <w:rPr>
                <w:rFonts w:ascii="Century Gothic"/>
                <w:sz w:val="14"/>
              </w:rPr>
              <w:t>erected</w:t>
            </w:r>
            <w:r>
              <w:rPr>
                <w:rFonts w:ascii="Century Gothic"/>
                <w:spacing w:val="-3"/>
                <w:sz w:val="14"/>
              </w:rPr>
              <w:t xml:space="preserve"> </w:t>
            </w:r>
            <w:r>
              <w:rPr>
                <w:rFonts w:ascii="Century Gothic"/>
                <w:sz w:val="14"/>
              </w:rPr>
              <w:t>received</w:t>
            </w:r>
            <w:r>
              <w:rPr>
                <w:rFonts w:ascii="Century Gothic"/>
                <w:w w:val="99"/>
                <w:sz w:val="14"/>
              </w:rPr>
              <w:t xml:space="preserve"> </w:t>
            </w:r>
            <w:r>
              <w:rPr>
                <w:rFonts w:ascii="Century Gothic"/>
                <w:sz w:val="14"/>
              </w:rPr>
              <w:t>from the Designer</w:t>
            </w:r>
            <w:r>
              <w:rPr>
                <w:rFonts w:ascii="Century Gothic"/>
                <w:spacing w:val="-14"/>
                <w:sz w:val="14"/>
              </w:rPr>
              <w:t xml:space="preserve"> </w:t>
            </w:r>
            <w:r>
              <w:rPr>
                <w:rFonts w:ascii="Century Gothic"/>
                <w:sz w:val="14"/>
              </w:rPr>
              <w:t>including:</w:t>
            </w:r>
          </w:p>
          <w:p w:rsidR="00E22020" w:rsidRDefault="00016963" w:rsidP="00A72E99">
            <w:pPr>
              <w:pStyle w:val="TableParagraph"/>
              <w:numPr>
                <w:ilvl w:val="0"/>
                <w:numId w:val="12"/>
              </w:numPr>
              <w:tabs>
                <w:tab w:val="left" w:pos="84"/>
              </w:tabs>
              <w:spacing w:before="4"/>
              <w:ind w:firstLine="0"/>
              <w:rPr>
                <w:rFonts w:ascii="Century Gothic" w:eastAsia="Century Gothic" w:hAnsi="Century Gothic" w:cs="Century Gothic"/>
                <w:sz w:val="14"/>
                <w:szCs w:val="14"/>
              </w:rPr>
            </w:pPr>
            <w:r>
              <w:rPr>
                <w:rFonts w:ascii="Century Gothic"/>
                <w:sz w:val="14"/>
              </w:rPr>
              <w:t>geo-science technical report where</w:t>
            </w:r>
            <w:r>
              <w:rPr>
                <w:rFonts w:ascii="Century Gothic"/>
                <w:spacing w:val="-15"/>
                <w:sz w:val="14"/>
              </w:rPr>
              <w:t xml:space="preserve"> </w:t>
            </w:r>
            <w:r>
              <w:rPr>
                <w:rFonts w:ascii="Century Gothic"/>
                <w:sz w:val="14"/>
              </w:rPr>
              <w:t>relevant</w:t>
            </w:r>
          </w:p>
          <w:p w:rsidR="00E22020" w:rsidRDefault="00016963" w:rsidP="00A72E99">
            <w:pPr>
              <w:pStyle w:val="TableParagraph"/>
              <w:numPr>
                <w:ilvl w:val="0"/>
                <w:numId w:val="12"/>
              </w:numPr>
              <w:tabs>
                <w:tab w:val="left" w:pos="87"/>
              </w:tabs>
              <w:spacing w:before="47"/>
              <w:ind w:left="86" w:hanging="86"/>
              <w:rPr>
                <w:rFonts w:ascii="Century Gothic" w:eastAsia="Century Gothic" w:hAnsi="Century Gothic" w:cs="Century Gothic"/>
                <w:sz w:val="14"/>
                <w:szCs w:val="14"/>
              </w:rPr>
            </w:pPr>
            <w:r>
              <w:rPr>
                <w:rFonts w:ascii="Century Gothic"/>
                <w:sz w:val="14"/>
              </w:rPr>
              <w:t>the design loading of the</w:t>
            </w:r>
            <w:r>
              <w:rPr>
                <w:rFonts w:ascii="Century Gothic"/>
                <w:spacing w:val="-6"/>
                <w:sz w:val="14"/>
              </w:rPr>
              <w:t xml:space="preserve"> </w:t>
            </w:r>
            <w:r>
              <w:rPr>
                <w:rFonts w:ascii="Century Gothic"/>
                <w:sz w:val="14"/>
              </w:rPr>
              <w:t>structure</w:t>
            </w:r>
          </w:p>
          <w:p w:rsidR="00E22020" w:rsidRDefault="00016963" w:rsidP="00A72E99">
            <w:pPr>
              <w:pStyle w:val="TableParagraph"/>
              <w:numPr>
                <w:ilvl w:val="0"/>
                <w:numId w:val="12"/>
              </w:numPr>
              <w:tabs>
                <w:tab w:val="left" w:pos="87"/>
              </w:tabs>
              <w:spacing w:before="44"/>
              <w:ind w:left="86" w:hanging="86"/>
              <w:rPr>
                <w:rFonts w:ascii="Century Gothic" w:eastAsia="Century Gothic" w:hAnsi="Century Gothic" w:cs="Century Gothic"/>
                <w:sz w:val="14"/>
                <w:szCs w:val="14"/>
              </w:rPr>
            </w:pPr>
            <w:r>
              <w:rPr>
                <w:rFonts w:ascii="Century Gothic"/>
                <w:sz w:val="14"/>
              </w:rPr>
              <w:t>the methods &amp; sequence of</w:t>
            </w:r>
            <w:r>
              <w:rPr>
                <w:rFonts w:ascii="Century Gothic"/>
                <w:spacing w:val="-7"/>
                <w:sz w:val="14"/>
              </w:rPr>
              <w:t xml:space="preserve"> </w:t>
            </w:r>
            <w:r>
              <w:rPr>
                <w:rFonts w:ascii="Century Gothic"/>
                <w:sz w:val="14"/>
              </w:rPr>
              <w:t>construction</w:t>
            </w:r>
          </w:p>
          <w:p w:rsidR="00E22020" w:rsidRDefault="00016963" w:rsidP="00A72E99">
            <w:pPr>
              <w:pStyle w:val="TableParagraph"/>
              <w:numPr>
                <w:ilvl w:val="0"/>
                <w:numId w:val="12"/>
              </w:numPr>
              <w:tabs>
                <w:tab w:val="left" w:pos="84"/>
              </w:tabs>
              <w:spacing w:before="46" w:line="302" w:lineRule="auto"/>
              <w:ind w:right="108" w:firstLine="0"/>
              <w:rPr>
                <w:rFonts w:ascii="Century Gothic" w:eastAsia="Century Gothic" w:hAnsi="Century Gothic" w:cs="Century Gothic"/>
                <w:sz w:val="14"/>
                <w:szCs w:val="14"/>
              </w:rPr>
            </w:pPr>
            <w:r>
              <w:rPr>
                <w:rFonts w:ascii="Century Gothic"/>
                <w:sz w:val="14"/>
              </w:rPr>
              <w:t>anticipated dangers / hazards / special Measures</w:t>
            </w:r>
            <w:r>
              <w:rPr>
                <w:rFonts w:ascii="Century Gothic"/>
                <w:spacing w:val="-25"/>
                <w:sz w:val="14"/>
              </w:rPr>
              <w:t xml:space="preserve"> </w:t>
            </w:r>
            <w:r>
              <w:rPr>
                <w:rFonts w:ascii="Century Gothic"/>
                <w:sz w:val="14"/>
              </w:rPr>
              <w:t>to</w:t>
            </w:r>
            <w:r>
              <w:rPr>
                <w:rFonts w:ascii="Century Gothic"/>
                <w:w w:val="99"/>
                <w:sz w:val="14"/>
              </w:rPr>
              <w:t xml:space="preserve"> </w:t>
            </w:r>
            <w:r>
              <w:rPr>
                <w:rFonts w:ascii="Century Gothic"/>
                <w:sz w:val="14"/>
              </w:rPr>
              <w:t>construct</w:t>
            </w:r>
            <w:r>
              <w:rPr>
                <w:rFonts w:ascii="Century Gothic"/>
                <w:spacing w:val="-5"/>
                <w:sz w:val="14"/>
              </w:rPr>
              <w:t xml:space="preserve"> </w:t>
            </w:r>
            <w:r>
              <w:rPr>
                <w:rFonts w:ascii="Century Gothic"/>
                <w:sz w:val="14"/>
              </w:rPr>
              <w:t>safely</w:t>
            </w:r>
          </w:p>
          <w:p w:rsidR="00E22020" w:rsidRDefault="00016963">
            <w:pPr>
              <w:pStyle w:val="TableParagraph"/>
              <w:spacing w:line="300" w:lineRule="auto"/>
              <w:ind w:left="-1" w:right="1898"/>
              <w:rPr>
                <w:rFonts w:ascii="Century Gothic" w:eastAsia="Century Gothic" w:hAnsi="Century Gothic" w:cs="Century Gothic"/>
                <w:sz w:val="14"/>
                <w:szCs w:val="14"/>
              </w:rPr>
            </w:pPr>
            <w:r>
              <w:rPr>
                <w:rFonts w:ascii="Century Gothic"/>
                <w:sz w:val="14"/>
              </w:rPr>
              <w:t>Risk Assessment carried</w:t>
            </w:r>
            <w:r>
              <w:rPr>
                <w:rFonts w:ascii="Century Gothic"/>
                <w:spacing w:val="-8"/>
                <w:sz w:val="14"/>
              </w:rPr>
              <w:t xml:space="preserve"> </w:t>
            </w:r>
            <w:r>
              <w:rPr>
                <w:rFonts w:ascii="Century Gothic"/>
                <w:sz w:val="14"/>
              </w:rPr>
              <w:t>out</w:t>
            </w:r>
            <w:r>
              <w:rPr>
                <w:rFonts w:ascii="Century Gothic"/>
                <w:w w:val="99"/>
                <w:sz w:val="14"/>
              </w:rPr>
              <w:t xml:space="preserve"> </w:t>
            </w:r>
            <w:r>
              <w:rPr>
                <w:rFonts w:ascii="Century Gothic"/>
                <w:sz w:val="14"/>
              </w:rPr>
              <w:t>Method statement drawn</w:t>
            </w:r>
            <w:r>
              <w:rPr>
                <w:rFonts w:ascii="Century Gothic"/>
                <w:spacing w:val="-17"/>
                <w:sz w:val="14"/>
              </w:rPr>
              <w:t xml:space="preserve"> </w:t>
            </w:r>
            <w:r>
              <w:rPr>
                <w:rFonts w:ascii="Century Gothic"/>
                <w:sz w:val="14"/>
              </w:rPr>
              <w:t>up</w:t>
            </w:r>
            <w:r>
              <w:rPr>
                <w:rFonts w:ascii="Century Gothic"/>
                <w:w w:val="99"/>
                <w:sz w:val="14"/>
              </w:rPr>
              <w:t xml:space="preserve"> </w:t>
            </w:r>
            <w:r>
              <w:rPr>
                <w:rFonts w:ascii="Century Gothic"/>
                <w:sz w:val="14"/>
              </w:rPr>
              <w:t>All above available on</w:t>
            </w:r>
            <w:r>
              <w:rPr>
                <w:rFonts w:ascii="Century Gothic"/>
                <w:spacing w:val="-22"/>
                <w:sz w:val="14"/>
              </w:rPr>
              <w:t xml:space="preserve"> </w:t>
            </w:r>
            <w:r>
              <w:rPr>
                <w:rFonts w:ascii="Century Gothic"/>
                <w:sz w:val="14"/>
              </w:rPr>
              <w:t>Site</w:t>
            </w:r>
          </w:p>
          <w:p w:rsidR="00E22020" w:rsidRDefault="00016963">
            <w:pPr>
              <w:pStyle w:val="TableParagraph"/>
              <w:spacing w:before="2" w:line="302" w:lineRule="auto"/>
              <w:ind w:left="-1" w:right="453"/>
              <w:rPr>
                <w:rFonts w:ascii="Century Gothic" w:eastAsia="Century Gothic" w:hAnsi="Century Gothic" w:cs="Century Gothic"/>
                <w:sz w:val="14"/>
                <w:szCs w:val="14"/>
              </w:rPr>
            </w:pPr>
            <w:r>
              <w:rPr>
                <w:rFonts w:ascii="Century Gothic"/>
                <w:sz w:val="14"/>
              </w:rPr>
              <w:t>Structures inspected before each shift.</w:t>
            </w:r>
            <w:r>
              <w:rPr>
                <w:rFonts w:ascii="Century Gothic"/>
                <w:spacing w:val="-21"/>
                <w:sz w:val="14"/>
              </w:rPr>
              <w:t xml:space="preserve"> </w:t>
            </w:r>
            <w:r>
              <w:rPr>
                <w:rFonts w:ascii="Century Gothic"/>
                <w:sz w:val="14"/>
              </w:rPr>
              <w:t>Inspections</w:t>
            </w:r>
            <w:r>
              <w:rPr>
                <w:rFonts w:ascii="Century Gothic"/>
                <w:spacing w:val="-1"/>
                <w:w w:val="99"/>
                <w:sz w:val="14"/>
              </w:rPr>
              <w:t xml:space="preserve"> </w:t>
            </w:r>
            <w:r>
              <w:rPr>
                <w:rFonts w:ascii="Century Gothic"/>
                <w:sz w:val="14"/>
              </w:rPr>
              <w:t>register</w:t>
            </w:r>
            <w:r>
              <w:rPr>
                <w:rFonts w:ascii="Century Gothic"/>
                <w:spacing w:val="-4"/>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2528"/>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Construction. Regulation</w:t>
            </w:r>
            <w:r>
              <w:rPr>
                <w:rFonts w:ascii="Century Gothic"/>
                <w:spacing w:val="-22"/>
                <w:sz w:val="14"/>
              </w:rPr>
              <w:t xml:space="preserve"> </w:t>
            </w:r>
            <w:r>
              <w:rPr>
                <w:rFonts w:ascii="Century Gothic"/>
                <w:sz w:val="14"/>
              </w:rPr>
              <w:t>12</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rPr>
                <w:rFonts w:ascii="Century Gothic" w:eastAsia="Century Gothic" w:hAnsi="Century Gothic" w:cs="Century Gothic"/>
                <w:sz w:val="14"/>
                <w:szCs w:val="14"/>
              </w:rPr>
            </w:pPr>
            <w:r>
              <w:rPr>
                <w:rFonts w:ascii="Century Gothic"/>
                <w:sz w:val="14"/>
              </w:rPr>
              <w:t>Formwork &amp; Support</w:t>
            </w:r>
            <w:r>
              <w:rPr>
                <w:rFonts w:ascii="Century Gothic"/>
                <w:spacing w:val="-18"/>
                <w:sz w:val="14"/>
              </w:rPr>
              <w:t xml:space="preserve"> </w:t>
            </w:r>
            <w:r>
              <w:rPr>
                <w:rFonts w:ascii="Century Gothic"/>
                <w:sz w:val="14"/>
              </w:rPr>
              <w:t>work</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left="-1" w:right="342"/>
              <w:rPr>
                <w:rFonts w:ascii="Century Gothic" w:eastAsia="Century Gothic" w:hAnsi="Century Gothic" w:cs="Century Gothic"/>
                <w:sz w:val="14"/>
                <w:szCs w:val="14"/>
              </w:rPr>
            </w:pPr>
            <w:r>
              <w:rPr>
                <w:rFonts w:ascii="Century Gothic"/>
                <w:sz w:val="14"/>
              </w:rPr>
              <w:t>Competent</w:t>
            </w:r>
            <w:r>
              <w:rPr>
                <w:rFonts w:ascii="Century Gothic"/>
                <w:spacing w:val="-13"/>
                <w:sz w:val="14"/>
              </w:rPr>
              <w:t xml:space="preserve"> </w:t>
            </w:r>
            <w:r>
              <w:rPr>
                <w:rFonts w:ascii="Century Gothic"/>
                <w:sz w:val="14"/>
              </w:rPr>
              <w:t>person</w:t>
            </w:r>
            <w:r>
              <w:rPr>
                <w:rFonts w:ascii="Century Gothic"/>
                <w:spacing w:val="-7"/>
                <w:sz w:val="14"/>
              </w:rPr>
              <w:t xml:space="preserve"> </w:t>
            </w:r>
            <w:r>
              <w:rPr>
                <w:rFonts w:ascii="Century Gothic"/>
                <w:sz w:val="14"/>
              </w:rPr>
              <w:t>appointed</w:t>
            </w:r>
            <w:r>
              <w:rPr>
                <w:rFonts w:ascii="Century Gothic"/>
                <w:spacing w:val="-8"/>
                <w:sz w:val="14"/>
              </w:rPr>
              <w:t xml:space="preserve"> </w:t>
            </w:r>
            <w:r>
              <w:rPr>
                <w:rFonts w:ascii="Century Gothic"/>
                <w:sz w:val="14"/>
              </w:rPr>
              <w:t>in</w:t>
            </w:r>
            <w:r>
              <w:rPr>
                <w:rFonts w:ascii="Century Gothic"/>
                <w:spacing w:val="-1"/>
                <w:sz w:val="14"/>
              </w:rPr>
              <w:t xml:space="preserve"> </w:t>
            </w:r>
            <w:r>
              <w:rPr>
                <w:rFonts w:ascii="Century Gothic"/>
                <w:sz w:val="14"/>
              </w:rPr>
              <w:t>writing</w:t>
            </w:r>
            <w:r>
              <w:rPr>
                <w:rFonts w:ascii="Century Gothic"/>
                <w:spacing w:val="-6"/>
                <w:sz w:val="14"/>
              </w:rPr>
              <w:t xml:space="preserve"> </w:t>
            </w:r>
            <w:r>
              <w:rPr>
                <w:rFonts w:ascii="Century Gothic"/>
                <w:sz w:val="14"/>
              </w:rPr>
              <w:t>to</w:t>
            </w:r>
            <w:r>
              <w:rPr>
                <w:rFonts w:ascii="Century Gothic"/>
                <w:spacing w:val="-2"/>
                <w:sz w:val="14"/>
              </w:rPr>
              <w:t xml:space="preserve"> </w:t>
            </w:r>
            <w:r>
              <w:rPr>
                <w:rFonts w:ascii="Century Gothic"/>
                <w:sz w:val="14"/>
              </w:rPr>
              <w:t>supervise</w:t>
            </w:r>
            <w:r>
              <w:rPr>
                <w:rFonts w:ascii="Century Gothic"/>
                <w:w w:val="99"/>
                <w:sz w:val="14"/>
              </w:rPr>
              <w:t xml:space="preserve"> </w:t>
            </w:r>
            <w:r>
              <w:rPr>
                <w:rFonts w:ascii="Century Gothic"/>
                <w:sz w:val="14"/>
              </w:rPr>
              <w:t>erection, maintenance, use and dismantling</w:t>
            </w:r>
            <w:r>
              <w:rPr>
                <w:rFonts w:ascii="Century Gothic"/>
                <w:spacing w:val="-20"/>
                <w:sz w:val="14"/>
              </w:rPr>
              <w:t xml:space="preserve"> </w:t>
            </w:r>
            <w:r>
              <w:rPr>
                <w:rFonts w:ascii="Century Gothic"/>
                <w:sz w:val="14"/>
              </w:rPr>
              <w:t>of</w:t>
            </w:r>
            <w:r>
              <w:rPr>
                <w:rFonts w:ascii="Century Gothic"/>
                <w:w w:val="99"/>
                <w:sz w:val="14"/>
              </w:rPr>
              <w:t xml:space="preserve"> </w:t>
            </w:r>
            <w:r>
              <w:rPr>
                <w:rFonts w:ascii="Century Gothic"/>
                <w:sz w:val="14"/>
              </w:rPr>
              <w:t>Support &amp;</w:t>
            </w:r>
            <w:r>
              <w:rPr>
                <w:rFonts w:ascii="Century Gothic"/>
                <w:spacing w:val="-7"/>
                <w:sz w:val="14"/>
              </w:rPr>
              <w:t xml:space="preserve"> </w:t>
            </w:r>
            <w:r>
              <w:rPr>
                <w:rFonts w:ascii="Century Gothic"/>
                <w:sz w:val="14"/>
              </w:rPr>
              <w:t>Formwork</w:t>
            </w:r>
          </w:p>
          <w:p w:rsidR="00E22020" w:rsidRDefault="00016963">
            <w:pPr>
              <w:pStyle w:val="TableParagraph"/>
              <w:spacing w:line="302" w:lineRule="auto"/>
              <w:ind w:left="-1" w:right="1450"/>
              <w:rPr>
                <w:rFonts w:ascii="Century Gothic" w:eastAsia="Century Gothic" w:hAnsi="Century Gothic" w:cs="Century Gothic"/>
                <w:sz w:val="14"/>
                <w:szCs w:val="14"/>
              </w:rPr>
            </w:pPr>
            <w:r>
              <w:rPr>
                <w:rFonts w:ascii="Century Gothic"/>
                <w:sz w:val="14"/>
              </w:rPr>
              <w:t>Design drawings available on</w:t>
            </w:r>
            <w:r>
              <w:rPr>
                <w:rFonts w:ascii="Century Gothic"/>
                <w:spacing w:val="-17"/>
                <w:sz w:val="14"/>
              </w:rPr>
              <w:t xml:space="preserve"> </w:t>
            </w:r>
            <w:r>
              <w:rPr>
                <w:rFonts w:ascii="Century Gothic"/>
                <w:sz w:val="14"/>
              </w:rPr>
              <w:t>site</w:t>
            </w:r>
            <w:r>
              <w:rPr>
                <w:rFonts w:ascii="Century Gothic"/>
                <w:w w:val="99"/>
                <w:sz w:val="14"/>
              </w:rPr>
              <w:t xml:space="preserve"> </w:t>
            </w:r>
            <w:r>
              <w:rPr>
                <w:rFonts w:ascii="Century Gothic"/>
                <w:sz w:val="14"/>
              </w:rPr>
              <w:t>Risk Assessment carried out</w:t>
            </w:r>
            <w:r>
              <w:rPr>
                <w:rFonts w:ascii="Century Gothic"/>
                <w:spacing w:val="-10"/>
                <w:sz w:val="14"/>
              </w:rPr>
              <w:t xml:space="preserve"> </w:t>
            </w:r>
            <w:r>
              <w:rPr>
                <w:rFonts w:ascii="Century Gothic"/>
                <w:sz w:val="14"/>
              </w:rPr>
              <w:t>Support</w:t>
            </w:r>
          </w:p>
          <w:p w:rsidR="00E22020" w:rsidRDefault="00016963">
            <w:pPr>
              <w:pStyle w:val="TableParagraph"/>
              <w:spacing w:line="170" w:lineRule="exact"/>
              <w:ind w:left="-1"/>
              <w:rPr>
                <w:rFonts w:ascii="Century Gothic" w:eastAsia="Century Gothic" w:hAnsi="Century Gothic" w:cs="Century Gothic"/>
                <w:sz w:val="14"/>
                <w:szCs w:val="14"/>
              </w:rPr>
            </w:pPr>
            <w:r>
              <w:rPr>
                <w:rFonts w:ascii="Century Gothic"/>
                <w:sz w:val="14"/>
              </w:rPr>
              <w:t>&amp; Formwork</w:t>
            </w:r>
            <w:r>
              <w:rPr>
                <w:rFonts w:ascii="Century Gothic"/>
                <w:spacing w:val="-4"/>
                <w:sz w:val="14"/>
              </w:rPr>
              <w:t xml:space="preserve"> </w:t>
            </w:r>
            <w:r>
              <w:rPr>
                <w:rFonts w:ascii="Century Gothic"/>
                <w:sz w:val="14"/>
              </w:rPr>
              <w:t>inspected:</w:t>
            </w:r>
          </w:p>
          <w:p w:rsidR="00E22020" w:rsidRDefault="00016963" w:rsidP="00A72E99">
            <w:pPr>
              <w:pStyle w:val="TableParagraph"/>
              <w:numPr>
                <w:ilvl w:val="0"/>
                <w:numId w:val="11"/>
              </w:numPr>
              <w:tabs>
                <w:tab w:val="left" w:pos="84"/>
              </w:tabs>
              <w:spacing w:before="45"/>
              <w:ind w:firstLine="0"/>
              <w:rPr>
                <w:rFonts w:ascii="Century Gothic" w:eastAsia="Century Gothic" w:hAnsi="Century Gothic" w:cs="Century Gothic"/>
                <w:sz w:val="14"/>
                <w:szCs w:val="14"/>
              </w:rPr>
            </w:pPr>
            <w:r>
              <w:rPr>
                <w:rFonts w:ascii="Century Gothic"/>
                <w:sz w:val="14"/>
              </w:rPr>
              <w:t>before</w:t>
            </w:r>
            <w:r>
              <w:rPr>
                <w:rFonts w:ascii="Century Gothic"/>
                <w:spacing w:val="-3"/>
                <w:sz w:val="14"/>
              </w:rPr>
              <w:t xml:space="preserve"> </w:t>
            </w:r>
            <w:r>
              <w:rPr>
                <w:rFonts w:ascii="Century Gothic"/>
                <w:sz w:val="14"/>
              </w:rPr>
              <w:t>use/inspection</w:t>
            </w:r>
          </w:p>
          <w:p w:rsidR="00E22020" w:rsidRDefault="00016963" w:rsidP="00A72E99">
            <w:pPr>
              <w:pStyle w:val="TableParagraph"/>
              <w:numPr>
                <w:ilvl w:val="0"/>
                <w:numId w:val="11"/>
              </w:numPr>
              <w:tabs>
                <w:tab w:val="left" w:pos="84"/>
              </w:tabs>
              <w:spacing w:before="46"/>
              <w:ind w:left="84"/>
              <w:rPr>
                <w:rFonts w:ascii="Century Gothic" w:eastAsia="Century Gothic" w:hAnsi="Century Gothic" w:cs="Century Gothic"/>
                <w:sz w:val="14"/>
                <w:szCs w:val="14"/>
              </w:rPr>
            </w:pPr>
            <w:r>
              <w:rPr>
                <w:rFonts w:ascii="Century Gothic"/>
                <w:sz w:val="14"/>
              </w:rPr>
              <w:t>before pouring of</w:t>
            </w:r>
            <w:r>
              <w:rPr>
                <w:rFonts w:ascii="Century Gothic"/>
                <w:spacing w:val="-8"/>
                <w:sz w:val="14"/>
              </w:rPr>
              <w:t xml:space="preserve"> </w:t>
            </w:r>
            <w:r>
              <w:rPr>
                <w:rFonts w:ascii="Century Gothic"/>
                <w:sz w:val="14"/>
              </w:rPr>
              <w:t>concrete</w:t>
            </w:r>
          </w:p>
          <w:p w:rsidR="00E22020" w:rsidRDefault="00016963" w:rsidP="00A72E99">
            <w:pPr>
              <w:pStyle w:val="TableParagraph"/>
              <w:numPr>
                <w:ilvl w:val="0"/>
                <w:numId w:val="11"/>
              </w:numPr>
              <w:tabs>
                <w:tab w:val="left" w:pos="87"/>
              </w:tabs>
              <w:spacing w:before="44"/>
              <w:ind w:left="86" w:hanging="86"/>
              <w:rPr>
                <w:rFonts w:ascii="Century Gothic" w:eastAsia="Century Gothic" w:hAnsi="Century Gothic" w:cs="Century Gothic"/>
                <w:sz w:val="14"/>
                <w:szCs w:val="14"/>
              </w:rPr>
            </w:pPr>
            <w:r>
              <w:rPr>
                <w:rFonts w:ascii="Century Gothic"/>
                <w:sz w:val="14"/>
              </w:rPr>
              <w:t>weekly whilst in</w:t>
            </w:r>
            <w:r>
              <w:rPr>
                <w:rFonts w:ascii="Century Gothic"/>
                <w:spacing w:val="-3"/>
                <w:sz w:val="14"/>
              </w:rPr>
              <w:t xml:space="preserve"> </w:t>
            </w:r>
            <w:r>
              <w:rPr>
                <w:rFonts w:ascii="Century Gothic"/>
                <w:sz w:val="14"/>
              </w:rPr>
              <w:t>place</w:t>
            </w:r>
          </w:p>
          <w:p w:rsidR="00E22020" w:rsidRDefault="00016963" w:rsidP="00A72E99">
            <w:pPr>
              <w:pStyle w:val="TableParagraph"/>
              <w:numPr>
                <w:ilvl w:val="0"/>
                <w:numId w:val="11"/>
              </w:numPr>
              <w:tabs>
                <w:tab w:val="left" w:pos="84"/>
              </w:tabs>
              <w:spacing w:before="58" w:line="321" w:lineRule="auto"/>
              <w:ind w:right="517" w:firstLine="0"/>
              <w:rPr>
                <w:rFonts w:ascii="Century Gothic" w:eastAsia="Century Gothic" w:hAnsi="Century Gothic" w:cs="Century Gothic"/>
                <w:sz w:val="14"/>
                <w:szCs w:val="14"/>
              </w:rPr>
            </w:pPr>
            <w:r>
              <w:rPr>
                <w:rFonts w:ascii="Century Gothic"/>
                <w:sz w:val="14"/>
              </w:rPr>
              <w:t>before stripping/dismantling. Inspection</w:t>
            </w:r>
            <w:r>
              <w:rPr>
                <w:rFonts w:ascii="Century Gothic"/>
                <w:spacing w:val="19"/>
                <w:sz w:val="14"/>
              </w:rPr>
              <w:t xml:space="preserve"> </w:t>
            </w:r>
            <w:r>
              <w:rPr>
                <w:rFonts w:ascii="Century Gothic"/>
                <w:sz w:val="14"/>
              </w:rPr>
              <w:t>register</w:t>
            </w:r>
            <w:r>
              <w:rPr>
                <w:rFonts w:ascii="Century Gothic"/>
                <w:w w:val="99"/>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2525"/>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Construction. Regulation</w:t>
            </w:r>
            <w:r>
              <w:rPr>
                <w:rFonts w:ascii="Century Gothic"/>
                <w:spacing w:val="-19"/>
                <w:sz w:val="14"/>
              </w:rPr>
              <w:t xml:space="preserve"> </w:t>
            </w:r>
            <w:r>
              <w:rPr>
                <w:rFonts w:ascii="Century Gothic"/>
                <w:sz w:val="14"/>
              </w:rPr>
              <w:t>16</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rPr>
                <w:rFonts w:ascii="Century Gothic" w:eastAsia="Century Gothic" w:hAnsi="Century Gothic" w:cs="Century Gothic"/>
                <w:sz w:val="14"/>
                <w:szCs w:val="14"/>
              </w:rPr>
            </w:pPr>
            <w:r>
              <w:rPr>
                <w:rFonts w:ascii="Century Gothic"/>
                <w:sz w:val="14"/>
              </w:rPr>
              <w:t>Scaffolding</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Competent</w:t>
            </w:r>
            <w:r>
              <w:rPr>
                <w:rFonts w:ascii="Century Gothic"/>
                <w:spacing w:val="-10"/>
                <w:sz w:val="14"/>
              </w:rPr>
              <w:t xml:space="preserve"> </w:t>
            </w:r>
            <w:r>
              <w:rPr>
                <w:rFonts w:ascii="Century Gothic"/>
                <w:sz w:val="14"/>
              </w:rPr>
              <w:t>persons</w:t>
            </w:r>
            <w:r>
              <w:rPr>
                <w:rFonts w:ascii="Century Gothic"/>
                <w:spacing w:val="-7"/>
                <w:sz w:val="14"/>
              </w:rPr>
              <w:t xml:space="preserve"> </w:t>
            </w:r>
            <w:r>
              <w:rPr>
                <w:rFonts w:ascii="Century Gothic"/>
                <w:sz w:val="14"/>
              </w:rPr>
              <w:t>appointed</w:t>
            </w:r>
            <w:r>
              <w:rPr>
                <w:rFonts w:ascii="Century Gothic"/>
                <w:spacing w:val="-6"/>
                <w:sz w:val="14"/>
              </w:rPr>
              <w:t xml:space="preserve"> </w:t>
            </w:r>
            <w:r>
              <w:rPr>
                <w:rFonts w:ascii="Century Gothic"/>
                <w:sz w:val="14"/>
              </w:rPr>
              <w:t>in</w:t>
            </w:r>
            <w:r>
              <w:rPr>
                <w:rFonts w:ascii="Century Gothic"/>
                <w:spacing w:val="-2"/>
                <w:sz w:val="14"/>
              </w:rPr>
              <w:t xml:space="preserve"> </w:t>
            </w:r>
            <w:r>
              <w:rPr>
                <w:rFonts w:ascii="Century Gothic"/>
                <w:sz w:val="14"/>
              </w:rPr>
              <w:t>writing</w:t>
            </w:r>
            <w:r>
              <w:rPr>
                <w:rFonts w:ascii="Century Gothic"/>
                <w:spacing w:val="-6"/>
                <w:sz w:val="14"/>
              </w:rPr>
              <w:t xml:space="preserve"> </w:t>
            </w:r>
            <w:r>
              <w:rPr>
                <w:rFonts w:ascii="Century Gothic"/>
                <w:sz w:val="14"/>
              </w:rPr>
              <w:t>to:</w:t>
            </w:r>
          </w:p>
          <w:p w:rsidR="00E22020" w:rsidRDefault="00016963" w:rsidP="00A72E99">
            <w:pPr>
              <w:pStyle w:val="TableParagraph"/>
              <w:numPr>
                <w:ilvl w:val="0"/>
                <w:numId w:val="10"/>
              </w:numPr>
              <w:tabs>
                <w:tab w:val="left" w:pos="84"/>
              </w:tabs>
              <w:spacing w:before="44"/>
              <w:ind w:firstLine="0"/>
              <w:rPr>
                <w:rFonts w:ascii="Century Gothic" w:eastAsia="Century Gothic" w:hAnsi="Century Gothic" w:cs="Century Gothic"/>
                <w:sz w:val="14"/>
                <w:szCs w:val="14"/>
              </w:rPr>
            </w:pPr>
            <w:r>
              <w:rPr>
                <w:rFonts w:ascii="Century Gothic"/>
                <w:sz w:val="14"/>
              </w:rPr>
              <w:t>erect scaffolding (Scaffold</w:t>
            </w:r>
            <w:r>
              <w:rPr>
                <w:rFonts w:ascii="Century Gothic"/>
                <w:spacing w:val="-13"/>
                <w:sz w:val="14"/>
              </w:rPr>
              <w:t xml:space="preserve"> </w:t>
            </w:r>
            <w:r>
              <w:rPr>
                <w:rFonts w:ascii="Century Gothic"/>
                <w:sz w:val="14"/>
              </w:rPr>
              <w:t>Erector/s)</w:t>
            </w:r>
          </w:p>
          <w:p w:rsidR="00E22020" w:rsidRDefault="00016963" w:rsidP="00A72E99">
            <w:pPr>
              <w:pStyle w:val="TableParagraph"/>
              <w:numPr>
                <w:ilvl w:val="0"/>
                <w:numId w:val="10"/>
              </w:numPr>
              <w:tabs>
                <w:tab w:val="left" w:pos="84"/>
              </w:tabs>
              <w:spacing w:before="46"/>
              <w:ind w:left="84"/>
              <w:rPr>
                <w:rFonts w:ascii="Century Gothic" w:eastAsia="Century Gothic" w:hAnsi="Century Gothic" w:cs="Century Gothic"/>
                <w:sz w:val="14"/>
                <w:szCs w:val="14"/>
              </w:rPr>
            </w:pPr>
            <w:r>
              <w:rPr>
                <w:rFonts w:ascii="Century Gothic"/>
                <w:sz w:val="14"/>
              </w:rPr>
              <w:t>act as Scaffold Team</w:t>
            </w:r>
            <w:r>
              <w:rPr>
                <w:rFonts w:ascii="Century Gothic"/>
                <w:spacing w:val="1"/>
                <w:sz w:val="14"/>
              </w:rPr>
              <w:t xml:space="preserve"> </w:t>
            </w:r>
            <w:r>
              <w:rPr>
                <w:rFonts w:ascii="Century Gothic"/>
                <w:sz w:val="14"/>
              </w:rPr>
              <w:t>Leaders</w:t>
            </w:r>
          </w:p>
          <w:p w:rsidR="00E22020" w:rsidRDefault="00016963" w:rsidP="00A72E99">
            <w:pPr>
              <w:pStyle w:val="TableParagraph"/>
              <w:numPr>
                <w:ilvl w:val="0"/>
                <w:numId w:val="10"/>
              </w:numPr>
              <w:tabs>
                <w:tab w:val="left" w:pos="87"/>
              </w:tabs>
              <w:spacing w:before="46" w:line="297" w:lineRule="auto"/>
              <w:ind w:right="572" w:firstLine="0"/>
              <w:rPr>
                <w:rFonts w:ascii="Century Gothic" w:eastAsia="Century Gothic" w:hAnsi="Century Gothic" w:cs="Century Gothic"/>
                <w:sz w:val="14"/>
                <w:szCs w:val="14"/>
              </w:rPr>
            </w:pPr>
            <w:r>
              <w:rPr>
                <w:rFonts w:ascii="Century Gothic"/>
                <w:sz w:val="14"/>
              </w:rPr>
              <w:t>inspect Scaffolding weekly and after</w:t>
            </w:r>
            <w:r>
              <w:rPr>
                <w:rFonts w:ascii="Century Gothic"/>
                <w:spacing w:val="-25"/>
                <w:sz w:val="14"/>
              </w:rPr>
              <w:t xml:space="preserve"> </w:t>
            </w:r>
            <w:r>
              <w:rPr>
                <w:rFonts w:ascii="Century Gothic"/>
                <w:sz w:val="14"/>
              </w:rPr>
              <w:t>inclement</w:t>
            </w:r>
            <w:r>
              <w:rPr>
                <w:rFonts w:ascii="Century Gothic"/>
                <w:w w:val="99"/>
                <w:sz w:val="14"/>
              </w:rPr>
              <w:t xml:space="preserve"> </w:t>
            </w:r>
            <w:r>
              <w:rPr>
                <w:rFonts w:ascii="Century Gothic"/>
                <w:sz w:val="14"/>
              </w:rPr>
              <w:t>weather (Scaffold</w:t>
            </w:r>
            <w:r>
              <w:rPr>
                <w:rFonts w:ascii="Century Gothic"/>
                <w:spacing w:val="-10"/>
                <w:sz w:val="14"/>
              </w:rPr>
              <w:t xml:space="preserve"> </w:t>
            </w:r>
            <w:r>
              <w:rPr>
                <w:rFonts w:ascii="Century Gothic"/>
                <w:sz w:val="14"/>
              </w:rPr>
              <w:t>Inspector/s)</w:t>
            </w:r>
          </w:p>
          <w:p w:rsidR="00E22020" w:rsidRDefault="00016963">
            <w:pPr>
              <w:pStyle w:val="TableParagraph"/>
              <w:spacing w:before="4" w:line="302" w:lineRule="auto"/>
              <w:ind w:left="-1" w:right="1172"/>
              <w:rPr>
                <w:rFonts w:ascii="Century Gothic" w:eastAsia="Century Gothic" w:hAnsi="Century Gothic" w:cs="Century Gothic"/>
                <w:sz w:val="14"/>
                <w:szCs w:val="14"/>
              </w:rPr>
            </w:pPr>
            <w:r>
              <w:rPr>
                <w:rFonts w:ascii="Century Gothic"/>
                <w:sz w:val="14"/>
              </w:rPr>
              <w:t>Written Proof of Competence of</w:t>
            </w:r>
            <w:r>
              <w:rPr>
                <w:rFonts w:ascii="Century Gothic"/>
                <w:spacing w:val="-7"/>
                <w:sz w:val="14"/>
              </w:rPr>
              <w:t xml:space="preserve"> </w:t>
            </w:r>
            <w:r>
              <w:rPr>
                <w:rFonts w:ascii="Century Gothic"/>
                <w:sz w:val="14"/>
              </w:rPr>
              <w:t>above</w:t>
            </w:r>
            <w:r>
              <w:rPr>
                <w:rFonts w:ascii="Century Gothic"/>
                <w:w w:val="99"/>
                <w:sz w:val="14"/>
              </w:rPr>
              <w:t xml:space="preserve"> </w:t>
            </w:r>
            <w:r>
              <w:rPr>
                <w:rFonts w:ascii="Century Gothic"/>
                <w:sz w:val="14"/>
              </w:rPr>
              <w:t>appointees available on</w:t>
            </w:r>
            <w:r>
              <w:rPr>
                <w:rFonts w:ascii="Century Gothic"/>
                <w:spacing w:val="-25"/>
                <w:sz w:val="14"/>
              </w:rPr>
              <w:t xml:space="preserve"> </w:t>
            </w:r>
            <w:r>
              <w:rPr>
                <w:rFonts w:ascii="Century Gothic"/>
                <w:sz w:val="14"/>
              </w:rPr>
              <w:t>Site</w:t>
            </w:r>
          </w:p>
          <w:p w:rsidR="00E22020" w:rsidRDefault="00016963">
            <w:pPr>
              <w:pStyle w:val="TableParagraph"/>
              <w:spacing w:line="304" w:lineRule="auto"/>
              <w:ind w:left="-1" w:right="1511"/>
              <w:rPr>
                <w:rFonts w:ascii="Century Gothic" w:eastAsia="Century Gothic" w:hAnsi="Century Gothic" w:cs="Century Gothic"/>
                <w:sz w:val="14"/>
                <w:szCs w:val="14"/>
              </w:rPr>
            </w:pPr>
            <w:r>
              <w:rPr>
                <w:rFonts w:ascii="Century Gothic"/>
                <w:sz w:val="14"/>
              </w:rPr>
              <w:t>Copy of SABS 085 available on</w:t>
            </w:r>
            <w:r>
              <w:rPr>
                <w:rFonts w:ascii="Century Gothic"/>
                <w:spacing w:val="-22"/>
                <w:sz w:val="14"/>
              </w:rPr>
              <w:t xml:space="preserve"> </w:t>
            </w:r>
            <w:r>
              <w:rPr>
                <w:rFonts w:ascii="Century Gothic"/>
                <w:sz w:val="14"/>
              </w:rPr>
              <w:t>Site</w:t>
            </w:r>
            <w:r>
              <w:rPr>
                <w:rFonts w:ascii="Century Gothic"/>
                <w:w w:val="99"/>
                <w:sz w:val="14"/>
              </w:rPr>
              <w:t xml:space="preserve"> </w:t>
            </w:r>
            <w:r>
              <w:rPr>
                <w:rFonts w:ascii="Century Gothic"/>
                <w:sz w:val="14"/>
              </w:rPr>
              <w:t>Risk Assessment carried</w:t>
            </w:r>
            <w:r>
              <w:rPr>
                <w:rFonts w:ascii="Century Gothic"/>
                <w:spacing w:val="-9"/>
                <w:sz w:val="14"/>
              </w:rPr>
              <w:t xml:space="preserve"> </w:t>
            </w:r>
            <w:r>
              <w:rPr>
                <w:rFonts w:ascii="Century Gothic"/>
                <w:sz w:val="14"/>
              </w:rPr>
              <w:t>out</w:t>
            </w:r>
          </w:p>
          <w:p w:rsidR="00E22020" w:rsidRDefault="00016963">
            <w:pPr>
              <w:pStyle w:val="TableParagraph"/>
              <w:spacing w:before="9" w:line="319" w:lineRule="auto"/>
              <w:ind w:left="-1" w:right="576"/>
              <w:rPr>
                <w:rFonts w:ascii="Century Gothic" w:eastAsia="Century Gothic" w:hAnsi="Century Gothic" w:cs="Century Gothic"/>
                <w:sz w:val="14"/>
                <w:szCs w:val="14"/>
              </w:rPr>
            </w:pPr>
            <w:r>
              <w:rPr>
                <w:rFonts w:ascii="Century Gothic"/>
                <w:sz w:val="14"/>
              </w:rPr>
              <w:t>Inspected</w:t>
            </w:r>
            <w:r>
              <w:rPr>
                <w:rFonts w:ascii="Century Gothic"/>
                <w:spacing w:val="-7"/>
                <w:sz w:val="14"/>
              </w:rPr>
              <w:t xml:space="preserve"> </w:t>
            </w:r>
            <w:r>
              <w:rPr>
                <w:rFonts w:ascii="Century Gothic"/>
                <w:sz w:val="14"/>
              </w:rPr>
              <w:t>weekly/after</w:t>
            </w:r>
            <w:r>
              <w:rPr>
                <w:rFonts w:ascii="Century Gothic"/>
                <w:spacing w:val="-11"/>
                <w:sz w:val="14"/>
              </w:rPr>
              <w:t xml:space="preserve"> </w:t>
            </w:r>
            <w:r>
              <w:rPr>
                <w:rFonts w:ascii="Century Gothic"/>
                <w:sz w:val="14"/>
              </w:rPr>
              <w:t>bad</w:t>
            </w:r>
            <w:r>
              <w:rPr>
                <w:rFonts w:ascii="Century Gothic"/>
                <w:spacing w:val="-5"/>
                <w:sz w:val="14"/>
              </w:rPr>
              <w:t xml:space="preserve"> </w:t>
            </w:r>
            <w:r>
              <w:rPr>
                <w:rFonts w:ascii="Century Gothic"/>
                <w:sz w:val="14"/>
              </w:rPr>
              <w:t>weather.</w:t>
            </w:r>
            <w:r>
              <w:rPr>
                <w:rFonts w:ascii="Century Gothic"/>
                <w:spacing w:val="-8"/>
                <w:sz w:val="14"/>
              </w:rPr>
              <w:t xml:space="preserve"> </w:t>
            </w:r>
            <w:r>
              <w:rPr>
                <w:rFonts w:ascii="Century Gothic"/>
                <w:sz w:val="14"/>
              </w:rPr>
              <w:t>Inspection</w:t>
            </w:r>
            <w:r>
              <w:rPr>
                <w:rFonts w:ascii="Century Gothic"/>
                <w:w w:val="99"/>
                <w:sz w:val="14"/>
              </w:rPr>
              <w:t xml:space="preserve"> </w:t>
            </w:r>
            <w:r>
              <w:rPr>
                <w:rFonts w:ascii="Century Gothic"/>
                <w:sz w:val="14"/>
              </w:rPr>
              <w:t>register/s</w:t>
            </w:r>
            <w:r>
              <w:rPr>
                <w:rFonts w:ascii="Century Gothic"/>
                <w:spacing w:val="-5"/>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5065"/>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Construction. Regulation</w:t>
            </w:r>
            <w:r>
              <w:rPr>
                <w:rFonts w:ascii="Century Gothic"/>
                <w:spacing w:val="-22"/>
                <w:sz w:val="14"/>
              </w:rPr>
              <w:t xml:space="preserve"> </w:t>
            </w:r>
            <w:r>
              <w:rPr>
                <w:rFonts w:ascii="Century Gothic"/>
                <w:sz w:val="14"/>
              </w:rPr>
              <w:t>16</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rPr>
                <w:rFonts w:ascii="Century Gothic" w:eastAsia="Century Gothic" w:hAnsi="Century Gothic" w:cs="Century Gothic"/>
                <w:sz w:val="14"/>
                <w:szCs w:val="14"/>
              </w:rPr>
            </w:pPr>
            <w:r>
              <w:rPr>
                <w:rFonts w:ascii="Century Gothic"/>
                <w:sz w:val="14"/>
              </w:rPr>
              <w:t>Suspended</w:t>
            </w:r>
            <w:r>
              <w:rPr>
                <w:rFonts w:ascii="Century Gothic"/>
                <w:spacing w:val="-5"/>
                <w:sz w:val="14"/>
              </w:rPr>
              <w:t xml:space="preserve"> </w:t>
            </w:r>
            <w:r>
              <w:rPr>
                <w:rFonts w:ascii="Century Gothic"/>
                <w:sz w:val="14"/>
              </w:rPr>
              <w:t>Scaffolding</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Competent</w:t>
            </w:r>
            <w:r>
              <w:rPr>
                <w:rFonts w:ascii="Century Gothic"/>
                <w:spacing w:val="-10"/>
                <w:sz w:val="14"/>
              </w:rPr>
              <w:t xml:space="preserve"> </w:t>
            </w:r>
            <w:r>
              <w:rPr>
                <w:rFonts w:ascii="Century Gothic"/>
                <w:sz w:val="14"/>
              </w:rPr>
              <w:t>persons</w:t>
            </w:r>
            <w:r>
              <w:rPr>
                <w:rFonts w:ascii="Century Gothic"/>
                <w:spacing w:val="-7"/>
                <w:sz w:val="14"/>
              </w:rPr>
              <w:t xml:space="preserve"> </w:t>
            </w:r>
            <w:r>
              <w:rPr>
                <w:rFonts w:ascii="Century Gothic"/>
                <w:sz w:val="14"/>
              </w:rPr>
              <w:t>appointed</w:t>
            </w:r>
            <w:r>
              <w:rPr>
                <w:rFonts w:ascii="Century Gothic"/>
                <w:spacing w:val="-6"/>
                <w:sz w:val="14"/>
              </w:rPr>
              <w:t xml:space="preserve"> </w:t>
            </w:r>
            <w:r>
              <w:rPr>
                <w:rFonts w:ascii="Century Gothic"/>
                <w:sz w:val="14"/>
              </w:rPr>
              <w:t>in</w:t>
            </w:r>
            <w:r>
              <w:rPr>
                <w:rFonts w:ascii="Century Gothic"/>
                <w:spacing w:val="-2"/>
                <w:sz w:val="14"/>
              </w:rPr>
              <w:t xml:space="preserve"> </w:t>
            </w:r>
            <w:r>
              <w:rPr>
                <w:rFonts w:ascii="Century Gothic"/>
                <w:sz w:val="14"/>
              </w:rPr>
              <w:t>writing</w:t>
            </w:r>
            <w:r>
              <w:rPr>
                <w:rFonts w:ascii="Century Gothic"/>
                <w:spacing w:val="-6"/>
                <w:sz w:val="14"/>
              </w:rPr>
              <w:t xml:space="preserve"> </w:t>
            </w:r>
            <w:r>
              <w:rPr>
                <w:rFonts w:ascii="Century Gothic"/>
                <w:sz w:val="14"/>
              </w:rPr>
              <w:t>to:</w:t>
            </w:r>
          </w:p>
          <w:p w:rsidR="00E22020" w:rsidRDefault="00016963" w:rsidP="00A72E99">
            <w:pPr>
              <w:pStyle w:val="TableParagraph"/>
              <w:numPr>
                <w:ilvl w:val="0"/>
                <w:numId w:val="9"/>
              </w:numPr>
              <w:tabs>
                <w:tab w:val="left" w:pos="84"/>
              </w:tabs>
              <w:spacing w:before="44"/>
              <w:ind w:firstLine="0"/>
              <w:rPr>
                <w:rFonts w:ascii="Century Gothic" w:eastAsia="Century Gothic" w:hAnsi="Century Gothic" w:cs="Century Gothic"/>
                <w:sz w:val="14"/>
                <w:szCs w:val="14"/>
              </w:rPr>
            </w:pPr>
            <w:r>
              <w:rPr>
                <w:rFonts w:ascii="Century Gothic"/>
                <w:sz w:val="14"/>
              </w:rPr>
              <w:t xml:space="preserve">erect </w:t>
            </w:r>
            <w:proofErr w:type="spellStart"/>
            <w:r>
              <w:rPr>
                <w:rFonts w:ascii="Century Gothic"/>
                <w:sz w:val="14"/>
              </w:rPr>
              <w:t>Susp.scaffolding</w:t>
            </w:r>
            <w:proofErr w:type="spellEnd"/>
            <w:r>
              <w:rPr>
                <w:rFonts w:ascii="Century Gothic"/>
                <w:sz w:val="14"/>
              </w:rPr>
              <w:t xml:space="preserve"> (Scaffold</w:t>
            </w:r>
            <w:r>
              <w:rPr>
                <w:rFonts w:ascii="Century Gothic"/>
                <w:spacing w:val="-16"/>
                <w:sz w:val="14"/>
              </w:rPr>
              <w:t xml:space="preserve"> </w:t>
            </w:r>
            <w:r>
              <w:rPr>
                <w:rFonts w:ascii="Century Gothic"/>
                <w:sz w:val="14"/>
              </w:rPr>
              <w:t>Erector/s)</w:t>
            </w:r>
          </w:p>
          <w:p w:rsidR="00E22020" w:rsidRDefault="00016963" w:rsidP="00A72E99">
            <w:pPr>
              <w:pStyle w:val="TableParagraph"/>
              <w:numPr>
                <w:ilvl w:val="0"/>
                <w:numId w:val="9"/>
              </w:numPr>
              <w:tabs>
                <w:tab w:val="left" w:pos="84"/>
              </w:tabs>
              <w:spacing w:before="46"/>
              <w:ind w:left="84"/>
              <w:rPr>
                <w:rFonts w:ascii="Century Gothic" w:eastAsia="Century Gothic" w:hAnsi="Century Gothic" w:cs="Century Gothic"/>
                <w:sz w:val="14"/>
                <w:szCs w:val="14"/>
              </w:rPr>
            </w:pPr>
            <w:r>
              <w:rPr>
                <w:rFonts w:ascii="Century Gothic"/>
                <w:sz w:val="14"/>
              </w:rPr>
              <w:t xml:space="preserve">act as </w:t>
            </w:r>
            <w:proofErr w:type="spellStart"/>
            <w:r>
              <w:rPr>
                <w:rFonts w:ascii="Century Gothic"/>
                <w:sz w:val="14"/>
              </w:rPr>
              <w:t>Susp.Scaffold</w:t>
            </w:r>
            <w:proofErr w:type="spellEnd"/>
            <w:r>
              <w:rPr>
                <w:rFonts w:ascii="Century Gothic"/>
                <w:sz w:val="14"/>
              </w:rPr>
              <w:t xml:space="preserve"> Team</w:t>
            </w:r>
            <w:r>
              <w:rPr>
                <w:rFonts w:ascii="Century Gothic"/>
                <w:spacing w:val="-2"/>
                <w:sz w:val="14"/>
              </w:rPr>
              <w:t xml:space="preserve"> </w:t>
            </w:r>
            <w:r>
              <w:rPr>
                <w:rFonts w:ascii="Century Gothic"/>
                <w:sz w:val="14"/>
              </w:rPr>
              <w:t>Leaders</w:t>
            </w:r>
          </w:p>
          <w:p w:rsidR="00E22020" w:rsidRDefault="00016963" w:rsidP="00A72E99">
            <w:pPr>
              <w:pStyle w:val="TableParagraph"/>
              <w:numPr>
                <w:ilvl w:val="0"/>
                <w:numId w:val="9"/>
              </w:numPr>
              <w:tabs>
                <w:tab w:val="left" w:pos="87"/>
              </w:tabs>
              <w:spacing w:before="44" w:line="300" w:lineRule="auto"/>
              <w:ind w:right="811" w:firstLine="0"/>
              <w:rPr>
                <w:rFonts w:ascii="Century Gothic" w:eastAsia="Century Gothic" w:hAnsi="Century Gothic" w:cs="Century Gothic"/>
                <w:sz w:val="14"/>
                <w:szCs w:val="14"/>
              </w:rPr>
            </w:pPr>
            <w:r>
              <w:rPr>
                <w:rFonts w:ascii="Century Gothic"/>
                <w:sz w:val="14"/>
              </w:rPr>
              <w:t xml:space="preserve">inspect </w:t>
            </w:r>
            <w:proofErr w:type="spellStart"/>
            <w:r>
              <w:rPr>
                <w:rFonts w:ascii="Century Gothic"/>
                <w:sz w:val="14"/>
              </w:rPr>
              <w:t>Susp.Scaffolding</w:t>
            </w:r>
            <w:proofErr w:type="spellEnd"/>
            <w:r>
              <w:rPr>
                <w:rFonts w:ascii="Century Gothic"/>
                <w:sz w:val="14"/>
              </w:rPr>
              <w:t xml:space="preserve"> weekly and</w:t>
            </w:r>
            <w:r>
              <w:rPr>
                <w:rFonts w:ascii="Century Gothic"/>
                <w:spacing w:val="-22"/>
                <w:sz w:val="14"/>
              </w:rPr>
              <w:t xml:space="preserve"> </w:t>
            </w:r>
            <w:r>
              <w:rPr>
                <w:rFonts w:ascii="Century Gothic"/>
                <w:sz w:val="14"/>
              </w:rPr>
              <w:t>after</w:t>
            </w:r>
            <w:r>
              <w:rPr>
                <w:rFonts w:ascii="Century Gothic"/>
                <w:w w:val="99"/>
                <w:sz w:val="14"/>
              </w:rPr>
              <w:t xml:space="preserve"> </w:t>
            </w:r>
            <w:r>
              <w:rPr>
                <w:rFonts w:ascii="Century Gothic"/>
                <w:sz w:val="14"/>
              </w:rPr>
              <w:t>inclement weather (Scaffold Inspector/s)</w:t>
            </w:r>
            <w:r>
              <w:rPr>
                <w:rFonts w:ascii="Century Gothic"/>
                <w:spacing w:val="-25"/>
                <w:sz w:val="14"/>
              </w:rPr>
              <w:t xml:space="preserve"> </w:t>
            </w:r>
            <w:r>
              <w:rPr>
                <w:rFonts w:ascii="Century Gothic"/>
                <w:sz w:val="14"/>
              </w:rPr>
              <w:t>Risk</w:t>
            </w:r>
            <w:r>
              <w:rPr>
                <w:rFonts w:ascii="Century Gothic"/>
                <w:w w:val="99"/>
                <w:sz w:val="14"/>
              </w:rPr>
              <w:t xml:space="preserve"> </w:t>
            </w:r>
            <w:r>
              <w:rPr>
                <w:rFonts w:ascii="Century Gothic"/>
                <w:sz w:val="14"/>
              </w:rPr>
              <w:t>Assessment</w:t>
            </w:r>
            <w:r>
              <w:rPr>
                <w:rFonts w:ascii="Century Gothic"/>
                <w:spacing w:val="-7"/>
                <w:sz w:val="14"/>
              </w:rPr>
              <w:t xml:space="preserve"> </w:t>
            </w:r>
            <w:r>
              <w:rPr>
                <w:rFonts w:ascii="Century Gothic"/>
                <w:sz w:val="14"/>
              </w:rPr>
              <w:t>conducted</w:t>
            </w:r>
          </w:p>
          <w:p w:rsidR="00E22020" w:rsidRDefault="00016963">
            <w:pPr>
              <w:pStyle w:val="TableParagraph"/>
              <w:spacing w:before="2" w:line="300" w:lineRule="auto"/>
              <w:ind w:left="-1" w:right="526"/>
              <w:rPr>
                <w:rFonts w:ascii="Century Gothic" w:eastAsia="Century Gothic" w:hAnsi="Century Gothic" w:cs="Century Gothic"/>
                <w:sz w:val="14"/>
                <w:szCs w:val="14"/>
              </w:rPr>
            </w:pPr>
            <w:r>
              <w:rPr>
                <w:rFonts w:ascii="Century Gothic"/>
                <w:sz w:val="14"/>
              </w:rPr>
              <w:t>Certificate of Authorization issued by a</w:t>
            </w:r>
            <w:r>
              <w:rPr>
                <w:rFonts w:ascii="Century Gothic"/>
                <w:spacing w:val="-26"/>
                <w:sz w:val="14"/>
              </w:rPr>
              <w:t xml:space="preserve"> </w:t>
            </w:r>
            <w:r>
              <w:rPr>
                <w:rFonts w:ascii="Century Gothic"/>
                <w:sz w:val="14"/>
              </w:rPr>
              <w:t>registered</w:t>
            </w:r>
            <w:r>
              <w:rPr>
                <w:rFonts w:ascii="Century Gothic"/>
                <w:w w:val="99"/>
                <w:sz w:val="14"/>
              </w:rPr>
              <w:t xml:space="preserve"> </w:t>
            </w:r>
            <w:r>
              <w:rPr>
                <w:rFonts w:ascii="Century Gothic"/>
                <w:sz w:val="14"/>
              </w:rPr>
              <w:t>professional Engineer available on</w:t>
            </w:r>
            <w:r>
              <w:rPr>
                <w:rFonts w:ascii="Century Gothic"/>
                <w:spacing w:val="-20"/>
                <w:sz w:val="14"/>
              </w:rPr>
              <w:t xml:space="preserve"> </w:t>
            </w:r>
            <w:r>
              <w:rPr>
                <w:rFonts w:ascii="Century Gothic"/>
                <w:sz w:val="14"/>
              </w:rPr>
              <w:t>Site/copy</w:t>
            </w:r>
            <w:r>
              <w:rPr>
                <w:rFonts w:ascii="Century Gothic"/>
                <w:w w:val="99"/>
                <w:sz w:val="14"/>
              </w:rPr>
              <w:t xml:space="preserve"> </w:t>
            </w:r>
            <w:r>
              <w:rPr>
                <w:rFonts w:ascii="Century Gothic"/>
                <w:sz w:val="14"/>
              </w:rPr>
              <w:t>forwarded to the Department of</w:t>
            </w:r>
            <w:r>
              <w:rPr>
                <w:rFonts w:ascii="Century Gothic"/>
                <w:spacing w:val="-23"/>
                <w:sz w:val="14"/>
              </w:rPr>
              <w:t xml:space="preserve"> </w:t>
            </w:r>
            <w:proofErr w:type="spellStart"/>
            <w:r>
              <w:rPr>
                <w:rFonts w:ascii="Century Gothic"/>
                <w:sz w:val="14"/>
              </w:rPr>
              <w:t>Labour</w:t>
            </w:r>
            <w:proofErr w:type="spellEnd"/>
          </w:p>
          <w:p w:rsidR="00E22020" w:rsidRDefault="00016963">
            <w:pPr>
              <w:pStyle w:val="TableParagraph"/>
              <w:spacing w:line="302" w:lineRule="auto"/>
              <w:ind w:left="-1" w:right="542"/>
              <w:rPr>
                <w:rFonts w:ascii="Century Gothic" w:eastAsia="Century Gothic" w:hAnsi="Century Gothic" w:cs="Century Gothic"/>
                <w:sz w:val="14"/>
                <w:szCs w:val="14"/>
              </w:rPr>
            </w:pPr>
            <w:r>
              <w:rPr>
                <w:rFonts w:ascii="Century Gothic"/>
                <w:sz w:val="14"/>
              </w:rPr>
              <w:t>The following inspections of the whole</w:t>
            </w:r>
            <w:r>
              <w:rPr>
                <w:rFonts w:ascii="Century Gothic"/>
                <w:spacing w:val="-25"/>
                <w:sz w:val="14"/>
              </w:rPr>
              <w:t xml:space="preserve"> </w:t>
            </w:r>
            <w:r>
              <w:rPr>
                <w:rFonts w:ascii="Century Gothic"/>
                <w:sz w:val="14"/>
              </w:rPr>
              <w:t>installation</w:t>
            </w:r>
            <w:r>
              <w:rPr>
                <w:rFonts w:ascii="Century Gothic"/>
                <w:w w:val="99"/>
                <w:sz w:val="14"/>
              </w:rPr>
              <w:t xml:space="preserve"> </w:t>
            </w:r>
            <w:r>
              <w:rPr>
                <w:rFonts w:ascii="Century Gothic"/>
                <w:sz w:val="14"/>
              </w:rPr>
              <w:t>carried out by a competent</w:t>
            </w:r>
            <w:r>
              <w:rPr>
                <w:rFonts w:ascii="Century Gothic"/>
                <w:spacing w:val="-15"/>
                <w:sz w:val="14"/>
              </w:rPr>
              <w:t xml:space="preserve"> </w:t>
            </w:r>
            <w:r>
              <w:rPr>
                <w:rFonts w:ascii="Century Gothic"/>
                <w:sz w:val="14"/>
              </w:rPr>
              <w:t>person</w:t>
            </w:r>
          </w:p>
          <w:p w:rsidR="00E22020" w:rsidRDefault="00016963" w:rsidP="00A72E99">
            <w:pPr>
              <w:pStyle w:val="TableParagraph"/>
              <w:numPr>
                <w:ilvl w:val="0"/>
                <w:numId w:val="9"/>
              </w:numPr>
              <w:tabs>
                <w:tab w:val="left" w:pos="84"/>
              </w:tabs>
              <w:spacing w:before="1"/>
              <w:ind w:left="84"/>
              <w:rPr>
                <w:rFonts w:ascii="Century Gothic" w:eastAsia="Century Gothic" w:hAnsi="Century Gothic" w:cs="Century Gothic"/>
                <w:sz w:val="14"/>
                <w:szCs w:val="14"/>
              </w:rPr>
            </w:pPr>
            <w:r>
              <w:rPr>
                <w:rFonts w:ascii="Century Gothic"/>
                <w:sz w:val="14"/>
              </w:rPr>
              <w:t>after erection and before</w:t>
            </w:r>
            <w:r>
              <w:rPr>
                <w:rFonts w:ascii="Century Gothic"/>
                <w:spacing w:val="-13"/>
                <w:sz w:val="14"/>
              </w:rPr>
              <w:t xml:space="preserve"> </w:t>
            </w:r>
            <w:r>
              <w:rPr>
                <w:rFonts w:ascii="Century Gothic"/>
                <w:sz w:val="14"/>
              </w:rPr>
              <w:t>use</w:t>
            </w:r>
          </w:p>
          <w:p w:rsidR="00E22020" w:rsidRDefault="00016963" w:rsidP="00A72E99">
            <w:pPr>
              <w:pStyle w:val="TableParagraph"/>
              <w:numPr>
                <w:ilvl w:val="0"/>
                <w:numId w:val="9"/>
              </w:numPr>
              <w:tabs>
                <w:tab w:val="left" w:pos="84"/>
              </w:tabs>
              <w:spacing w:before="44"/>
              <w:ind w:left="84"/>
              <w:rPr>
                <w:rFonts w:ascii="Century Gothic" w:eastAsia="Century Gothic" w:hAnsi="Century Gothic" w:cs="Century Gothic"/>
                <w:sz w:val="14"/>
                <w:szCs w:val="14"/>
              </w:rPr>
            </w:pPr>
            <w:r>
              <w:rPr>
                <w:rFonts w:ascii="Century Gothic"/>
                <w:sz w:val="14"/>
              </w:rPr>
              <w:t>daily prior to use. Inspection register</w:t>
            </w:r>
            <w:r>
              <w:rPr>
                <w:rFonts w:ascii="Century Gothic"/>
                <w:spacing w:val="-16"/>
                <w:sz w:val="14"/>
              </w:rPr>
              <w:t xml:space="preserve"> </w:t>
            </w:r>
            <w:r>
              <w:rPr>
                <w:rFonts w:ascii="Century Gothic"/>
                <w:sz w:val="14"/>
              </w:rPr>
              <w:t>kept</w:t>
            </w:r>
          </w:p>
          <w:p w:rsidR="00E22020" w:rsidRDefault="00016963">
            <w:pPr>
              <w:pStyle w:val="TableParagraph"/>
              <w:spacing w:before="47" w:line="302" w:lineRule="auto"/>
              <w:ind w:left="-1" w:right="267"/>
              <w:rPr>
                <w:rFonts w:ascii="Century Gothic" w:eastAsia="Century Gothic" w:hAnsi="Century Gothic" w:cs="Century Gothic"/>
                <w:sz w:val="14"/>
                <w:szCs w:val="14"/>
              </w:rPr>
            </w:pPr>
            <w:r>
              <w:rPr>
                <w:rFonts w:ascii="Century Gothic"/>
                <w:sz w:val="14"/>
              </w:rPr>
              <w:t>The following tests to be conducted by a</w:t>
            </w:r>
            <w:r>
              <w:rPr>
                <w:rFonts w:ascii="Century Gothic"/>
                <w:spacing w:val="-17"/>
                <w:sz w:val="14"/>
              </w:rPr>
              <w:t xml:space="preserve"> </w:t>
            </w:r>
            <w:r>
              <w:rPr>
                <w:rFonts w:ascii="Century Gothic"/>
                <w:sz w:val="14"/>
              </w:rPr>
              <w:t>competent</w:t>
            </w:r>
            <w:r>
              <w:rPr>
                <w:rFonts w:ascii="Century Gothic"/>
                <w:w w:val="99"/>
                <w:sz w:val="14"/>
              </w:rPr>
              <w:t xml:space="preserve"> </w:t>
            </w:r>
            <w:r>
              <w:rPr>
                <w:rFonts w:ascii="Century Gothic"/>
                <w:sz w:val="14"/>
              </w:rPr>
              <w:t>person:</w:t>
            </w:r>
          </w:p>
          <w:p w:rsidR="00E22020" w:rsidRDefault="00016963" w:rsidP="00A72E99">
            <w:pPr>
              <w:pStyle w:val="TableParagraph"/>
              <w:numPr>
                <w:ilvl w:val="0"/>
                <w:numId w:val="9"/>
              </w:numPr>
              <w:tabs>
                <w:tab w:val="left" w:pos="84"/>
                <w:tab w:val="left" w:pos="3401"/>
              </w:tabs>
              <w:spacing w:line="302" w:lineRule="auto"/>
              <w:ind w:right="116" w:firstLine="0"/>
              <w:rPr>
                <w:rFonts w:ascii="Century Gothic" w:eastAsia="Century Gothic" w:hAnsi="Century Gothic" w:cs="Century Gothic"/>
                <w:sz w:val="14"/>
                <w:szCs w:val="14"/>
              </w:rPr>
            </w:pPr>
            <w:r>
              <w:rPr>
                <w:rFonts w:ascii="Century Gothic"/>
                <w:sz w:val="14"/>
              </w:rPr>
              <w:t>load test of whole installation and</w:t>
            </w:r>
            <w:r>
              <w:rPr>
                <w:rFonts w:ascii="Century Gothic"/>
                <w:spacing w:val="12"/>
                <w:sz w:val="14"/>
              </w:rPr>
              <w:t xml:space="preserve"> </w:t>
            </w:r>
            <w:r>
              <w:rPr>
                <w:rFonts w:ascii="Century Gothic"/>
                <w:sz w:val="14"/>
              </w:rPr>
              <w:t>working</w:t>
            </w:r>
            <w:r>
              <w:rPr>
                <w:rFonts w:ascii="Century Gothic"/>
                <w:sz w:val="14"/>
              </w:rPr>
              <w:tab/>
              <w:t>parts</w:t>
            </w:r>
            <w:r>
              <w:rPr>
                <w:rFonts w:ascii="Century Gothic"/>
                <w:w w:val="99"/>
                <w:sz w:val="14"/>
              </w:rPr>
              <w:t xml:space="preserve"> </w:t>
            </w:r>
            <w:r>
              <w:rPr>
                <w:rFonts w:ascii="Century Gothic"/>
                <w:sz w:val="14"/>
              </w:rPr>
              <w:t>every 12</w:t>
            </w:r>
            <w:r>
              <w:rPr>
                <w:rFonts w:ascii="Century Gothic"/>
                <w:spacing w:val="-3"/>
                <w:sz w:val="14"/>
              </w:rPr>
              <w:t xml:space="preserve"> </w:t>
            </w:r>
            <w:r>
              <w:rPr>
                <w:rFonts w:ascii="Century Gothic"/>
                <w:sz w:val="14"/>
              </w:rPr>
              <w:t>months</w:t>
            </w:r>
          </w:p>
          <w:p w:rsidR="00E22020" w:rsidRDefault="00016963" w:rsidP="00A72E99">
            <w:pPr>
              <w:pStyle w:val="TableParagraph"/>
              <w:numPr>
                <w:ilvl w:val="0"/>
                <w:numId w:val="9"/>
              </w:numPr>
              <w:tabs>
                <w:tab w:val="left" w:pos="84"/>
              </w:tabs>
              <w:spacing w:line="302" w:lineRule="auto"/>
              <w:ind w:right="745" w:firstLine="0"/>
              <w:rPr>
                <w:rFonts w:ascii="Century Gothic" w:eastAsia="Century Gothic" w:hAnsi="Century Gothic" w:cs="Century Gothic"/>
                <w:sz w:val="14"/>
                <w:szCs w:val="14"/>
              </w:rPr>
            </w:pPr>
            <w:r>
              <w:rPr>
                <w:rFonts w:ascii="Century Gothic"/>
                <w:sz w:val="14"/>
              </w:rPr>
              <w:t>hoisting ropes/hooks/load attaching</w:t>
            </w:r>
            <w:r>
              <w:rPr>
                <w:rFonts w:ascii="Century Gothic"/>
                <w:spacing w:val="-26"/>
                <w:sz w:val="14"/>
              </w:rPr>
              <w:t xml:space="preserve"> </w:t>
            </w:r>
            <w:r>
              <w:rPr>
                <w:rFonts w:ascii="Century Gothic"/>
                <w:sz w:val="14"/>
              </w:rPr>
              <w:t>devices</w:t>
            </w:r>
            <w:r>
              <w:rPr>
                <w:rFonts w:ascii="Century Gothic"/>
                <w:w w:val="99"/>
                <w:sz w:val="14"/>
              </w:rPr>
              <w:t xml:space="preserve"> </w:t>
            </w:r>
            <w:r>
              <w:rPr>
                <w:rFonts w:ascii="Century Gothic"/>
                <w:sz w:val="14"/>
              </w:rPr>
              <w:t>quarterly. Tests log book</w:t>
            </w:r>
            <w:r>
              <w:rPr>
                <w:rFonts w:ascii="Century Gothic"/>
                <w:spacing w:val="-5"/>
                <w:sz w:val="14"/>
              </w:rPr>
              <w:t xml:space="preserve"> </w:t>
            </w:r>
            <w:r>
              <w:rPr>
                <w:rFonts w:ascii="Century Gothic"/>
                <w:sz w:val="14"/>
              </w:rPr>
              <w:t>kept</w:t>
            </w:r>
          </w:p>
          <w:p w:rsidR="00E22020" w:rsidRDefault="00016963">
            <w:pPr>
              <w:pStyle w:val="TableParagraph"/>
              <w:spacing w:before="1" w:line="300" w:lineRule="auto"/>
              <w:ind w:left="-1" w:right="693"/>
              <w:rPr>
                <w:rFonts w:ascii="Century Gothic" w:eastAsia="Century Gothic" w:hAnsi="Century Gothic" w:cs="Century Gothic"/>
                <w:sz w:val="14"/>
                <w:szCs w:val="14"/>
              </w:rPr>
            </w:pPr>
            <w:r>
              <w:rPr>
                <w:rFonts w:ascii="Century Gothic"/>
                <w:sz w:val="14"/>
              </w:rPr>
              <w:t xml:space="preserve">Employees working on </w:t>
            </w:r>
            <w:proofErr w:type="spellStart"/>
            <w:r>
              <w:rPr>
                <w:rFonts w:ascii="Century Gothic"/>
                <w:sz w:val="14"/>
              </w:rPr>
              <w:t>Susp.Scaffold</w:t>
            </w:r>
            <w:proofErr w:type="spellEnd"/>
            <w:r>
              <w:rPr>
                <w:rFonts w:ascii="Century Gothic"/>
                <w:spacing w:val="-20"/>
                <w:sz w:val="14"/>
              </w:rPr>
              <w:t xml:space="preserve"> </w:t>
            </w:r>
            <w:r>
              <w:rPr>
                <w:rFonts w:ascii="Century Gothic"/>
                <w:sz w:val="14"/>
              </w:rPr>
              <w:t>medically</w:t>
            </w:r>
            <w:r>
              <w:rPr>
                <w:rFonts w:ascii="Century Gothic"/>
                <w:w w:val="99"/>
                <w:sz w:val="14"/>
              </w:rPr>
              <w:t xml:space="preserve"> </w:t>
            </w:r>
            <w:r>
              <w:rPr>
                <w:rFonts w:ascii="Century Gothic"/>
                <w:sz w:val="14"/>
              </w:rPr>
              <w:t>examined for physical &amp; psychological</w:t>
            </w:r>
            <w:r>
              <w:rPr>
                <w:rFonts w:ascii="Century Gothic"/>
                <w:spacing w:val="-19"/>
                <w:sz w:val="14"/>
              </w:rPr>
              <w:t xml:space="preserve"> </w:t>
            </w:r>
            <w:r>
              <w:rPr>
                <w:rFonts w:ascii="Century Gothic"/>
                <w:sz w:val="14"/>
              </w:rPr>
              <w:t>fitness.</w:t>
            </w:r>
            <w:r>
              <w:rPr>
                <w:rFonts w:ascii="Century Gothic"/>
                <w:spacing w:val="3"/>
                <w:w w:val="99"/>
                <w:sz w:val="14"/>
              </w:rPr>
              <w:t xml:space="preserve"> </w:t>
            </w:r>
            <w:r>
              <w:rPr>
                <w:rFonts w:ascii="Century Gothic"/>
                <w:sz w:val="14"/>
              </w:rPr>
              <w:t>Written proof</w:t>
            </w:r>
            <w:r>
              <w:rPr>
                <w:rFonts w:ascii="Century Gothic"/>
                <w:spacing w:val="-8"/>
                <w:sz w:val="14"/>
              </w:rPr>
              <w:t xml:space="preserve"> </w:t>
            </w:r>
            <w:r>
              <w:rPr>
                <w:rFonts w:ascii="Century Gothic"/>
                <w:sz w:val="14"/>
              </w:rPr>
              <w:t>available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bl>
    <w:p w:rsidR="00E22020" w:rsidRDefault="00E22020">
      <w:pPr>
        <w:sectPr w:rsidR="00E22020">
          <w:headerReference w:type="default" r:id="rId156"/>
          <w:footerReference w:type="default" r:id="rId157"/>
          <w:pgSz w:w="11930" w:h="16850"/>
          <w:pgMar w:top="480" w:right="1040" w:bottom="280" w:left="1000" w:header="0" w:footer="0" w:gutter="0"/>
          <w:cols w:space="720"/>
        </w:sectPr>
      </w:pPr>
    </w:p>
    <w:p w:rsidR="00E22020" w:rsidRDefault="00E22020">
      <w:pPr>
        <w:spacing w:before="9"/>
        <w:rPr>
          <w:rFonts w:ascii="Times New Roman" w:eastAsia="Times New Roman" w:hAnsi="Times New Roman" w:cs="Times New Roman"/>
          <w:sz w:val="6"/>
          <w:szCs w:val="6"/>
        </w:rPr>
      </w:pPr>
    </w:p>
    <w:tbl>
      <w:tblPr>
        <w:tblW w:w="0" w:type="auto"/>
        <w:tblInd w:w="103" w:type="dxa"/>
        <w:tblLayout w:type="fixed"/>
        <w:tblCellMar>
          <w:left w:w="0" w:type="dxa"/>
          <w:right w:w="0" w:type="dxa"/>
        </w:tblCellMar>
        <w:tblLook w:val="01E0" w:firstRow="1" w:lastRow="1" w:firstColumn="1" w:lastColumn="1" w:noHBand="0" w:noVBand="0"/>
      </w:tblPr>
      <w:tblGrid>
        <w:gridCol w:w="2559"/>
        <w:gridCol w:w="2429"/>
        <w:gridCol w:w="3872"/>
        <w:gridCol w:w="790"/>
      </w:tblGrid>
      <w:tr w:rsidR="00E22020">
        <w:trPr>
          <w:trHeight w:hRule="exact" w:val="425"/>
        </w:trPr>
        <w:tc>
          <w:tcPr>
            <w:tcW w:w="255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485" w:firstLine="33"/>
              <w:rPr>
                <w:rFonts w:ascii="Century Gothic" w:eastAsia="Century Gothic" w:hAnsi="Century Gothic" w:cs="Century Gothic"/>
                <w:sz w:val="14"/>
                <w:szCs w:val="14"/>
              </w:rPr>
            </w:pPr>
            <w:r>
              <w:rPr>
                <w:rFonts w:ascii="Century Gothic"/>
                <w:sz w:val="14"/>
              </w:rPr>
              <w:t>Section/</w:t>
            </w:r>
          </w:p>
          <w:p w:rsidR="00E22020" w:rsidRDefault="00016963">
            <w:pPr>
              <w:pStyle w:val="TableParagraph"/>
              <w:spacing w:before="51"/>
              <w:ind w:left="485"/>
              <w:rPr>
                <w:rFonts w:ascii="Century Gothic" w:eastAsia="Century Gothic" w:hAnsi="Century Gothic" w:cs="Century Gothic"/>
                <w:sz w:val="14"/>
                <w:szCs w:val="14"/>
              </w:rPr>
            </w:pPr>
            <w:r>
              <w:rPr>
                <w:rFonts w:ascii="Century Gothic"/>
                <w:sz w:val="14"/>
              </w:rPr>
              <w:t>Regulation</w:t>
            </w:r>
          </w:p>
        </w:tc>
        <w:tc>
          <w:tcPr>
            <w:tcW w:w="242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504"/>
              <w:rPr>
                <w:rFonts w:ascii="Century Gothic" w:eastAsia="Century Gothic" w:hAnsi="Century Gothic" w:cs="Century Gothic"/>
                <w:sz w:val="14"/>
                <w:szCs w:val="14"/>
              </w:rPr>
            </w:pPr>
            <w:r>
              <w:rPr>
                <w:rFonts w:ascii="Century Gothic"/>
                <w:spacing w:val="2"/>
                <w:sz w:val="14"/>
              </w:rPr>
              <w:t>Subject</w:t>
            </w:r>
          </w:p>
        </w:tc>
        <w:tc>
          <w:tcPr>
            <w:tcW w:w="3872"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772"/>
              <w:rPr>
                <w:rFonts w:ascii="Century Gothic" w:eastAsia="Century Gothic" w:hAnsi="Century Gothic" w:cs="Century Gothic"/>
                <w:sz w:val="14"/>
                <w:szCs w:val="14"/>
              </w:rPr>
            </w:pPr>
            <w:r>
              <w:rPr>
                <w:rFonts w:ascii="Century Gothic"/>
                <w:spacing w:val="2"/>
                <w:sz w:val="14"/>
              </w:rPr>
              <w:t>Requirements</w:t>
            </w:r>
          </w:p>
        </w:tc>
        <w:tc>
          <w:tcPr>
            <w:tcW w:w="790"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rPr>
                <w:rFonts w:ascii="Century Gothic" w:eastAsia="Century Gothic" w:hAnsi="Century Gothic" w:cs="Century Gothic"/>
                <w:sz w:val="14"/>
                <w:szCs w:val="14"/>
              </w:rPr>
            </w:pPr>
            <w:r>
              <w:rPr>
                <w:rFonts w:ascii="Century Gothic"/>
                <w:sz w:val="14"/>
              </w:rPr>
              <w:t>1.1.1.2</w:t>
            </w:r>
          </w:p>
          <w:p w:rsidR="00E22020" w:rsidRDefault="00016963">
            <w:pPr>
              <w:pStyle w:val="TableParagraph"/>
              <w:spacing w:before="51"/>
              <w:rPr>
                <w:rFonts w:ascii="Century Gothic" w:eastAsia="Century Gothic" w:hAnsi="Century Gothic" w:cs="Century Gothic"/>
                <w:sz w:val="14"/>
                <w:szCs w:val="14"/>
              </w:rPr>
            </w:pPr>
            <w:r>
              <w:rPr>
                <w:rFonts w:ascii="Century Gothic"/>
                <w:sz w:val="14"/>
              </w:rPr>
              <w:t>Yes/No</w:t>
            </w:r>
          </w:p>
        </w:tc>
      </w:tr>
      <w:tr w:rsidR="00E22020">
        <w:trPr>
          <w:trHeight w:hRule="exact" w:val="2988"/>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Construction. Regulation</w:t>
            </w:r>
            <w:r>
              <w:rPr>
                <w:rFonts w:ascii="Century Gothic"/>
                <w:spacing w:val="-21"/>
                <w:sz w:val="14"/>
              </w:rPr>
              <w:t xml:space="preserve"> </w:t>
            </w:r>
            <w:r>
              <w:rPr>
                <w:rFonts w:ascii="Century Gothic"/>
                <w:sz w:val="14"/>
              </w:rPr>
              <w:t>13</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rPr>
                <w:rFonts w:ascii="Century Gothic" w:eastAsia="Century Gothic" w:hAnsi="Century Gothic" w:cs="Century Gothic"/>
                <w:sz w:val="14"/>
                <w:szCs w:val="14"/>
              </w:rPr>
            </w:pPr>
            <w:r>
              <w:rPr>
                <w:rFonts w:ascii="Century Gothic"/>
                <w:sz w:val="14"/>
              </w:rPr>
              <w:t>Excavations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297" w:lineRule="auto"/>
              <w:ind w:left="-1" w:right="883"/>
              <w:rPr>
                <w:rFonts w:ascii="Century Gothic" w:eastAsia="Century Gothic" w:hAnsi="Century Gothic" w:cs="Century Gothic"/>
                <w:sz w:val="14"/>
                <w:szCs w:val="14"/>
              </w:rPr>
            </w:pPr>
            <w:r>
              <w:rPr>
                <w:rFonts w:ascii="Century Gothic"/>
                <w:sz w:val="14"/>
              </w:rPr>
              <w:t>Competent</w:t>
            </w:r>
            <w:r>
              <w:rPr>
                <w:rFonts w:ascii="Century Gothic"/>
                <w:spacing w:val="-13"/>
                <w:sz w:val="14"/>
              </w:rPr>
              <w:t xml:space="preserve"> </w:t>
            </w:r>
            <w:r>
              <w:rPr>
                <w:rFonts w:ascii="Century Gothic"/>
                <w:sz w:val="14"/>
              </w:rPr>
              <w:t>person/s</w:t>
            </w:r>
            <w:r>
              <w:rPr>
                <w:rFonts w:ascii="Century Gothic"/>
                <w:spacing w:val="-7"/>
                <w:sz w:val="14"/>
              </w:rPr>
              <w:t xml:space="preserve"> </w:t>
            </w:r>
            <w:r>
              <w:rPr>
                <w:rFonts w:ascii="Century Gothic"/>
                <w:sz w:val="14"/>
              </w:rPr>
              <w:t>appointed</w:t>
            </w:r>
            <w:r>
              <w:rPr>
                <w:rFonts w:ascii="Century Gothic"/>
                <w:spacing w:val="-8"/>
                <w:sz w:val="14"/>
              </w:rPr>
              <w:t xml:space="preserve"> </w:t>
            </w:r>
            <w:r>
              <w:rPr>
                <w:rFonts w:ascii="Century Gothic"/>
                <w:sz w:val="14"/>
              </w:rPr>
              <w:t>in</w:t>
            </w:r>
            <w:r>
              <w:rPr>
                <w:rFonts w:ascii="Century Gothic"/>
                <w:spacing w:val="-2"/>
                <w:sz w:val="14"/>
              </w:rPr>
              <w:t xml:space="preserve"> </w:t>
            </w:r>
            <w:r>
              <w:rPr>
                <w:rFonts w:ascii="Century Gothic"/>
                <w:sz w:val="14"/>
              </w:rPr>
              <w:t>writing</w:t>
            </w:r>
            <w:r>
              <w:rPr>
                <w:rFonts w:ascii="Century Gothic"/>
                <w:spacing w:val="-6"/>
                <w:sz w:val="14"/>
              </w:rPr>
              <w:t xml:space="preserve"> </w:t>
            </w:r>
            <w:r>
              <w:rPr>
                <w:rFonts w:ascii="Century Gothic"/>
                <w:sz w:val="14"/>
              </w:rPr>
              <w:t>to</w:t>
            </w:r>
            <w:r>
              <w:rPr>
                <w:rFonts w:ascii="Century Gothic"/>
                <w:w w:val="99"/>
                <w:sz w:val="14"/>
              </w:rPr>
              <w:t xml:space="preserve"> </w:t>
            </w:r>
            <w:r>
              <w:rPr>
                <w:rFonts w:ascii="Century Gothic"/>
                <w:sz w:val="14"/>
              </w:rPr>
              <w:t>supervise</w:t>
            </w:r>
            <w:r>
              <w:rPr>
                <w:rFonts w:ascii="Century Gothic"/>
                <w:spacing w:val="-10"/>
                <w:sz w:val="14"/>
              </w:rPr>
              <w:t xml:space="preserve"> </w:t>
            </w:r>
            <w:r>
              <w:rPr>
                <w:rFonts w:ascii="Century Gothic"/>
                <w:sz w:val="14"/>
              </w:rPr>
              <w:t>and</w:t>
            </w:r>
            <w:r>
              <w:rPr>
                <w:rFonts w:ascii="Century Gothic"/>
                <w:spacing w:val="-7"/>
                <w:sz w:val="14"/>
              </w:rPr>
              <w:t xml:space="preserve"> </w:t>
            </w:r>
            <w:r>
              <w:rPr>
                <w:rFonts w:ascii="Century Gothic"/>
                <w:sz w:val="14"/>
              </w:rPr>
              <w:t>inspect</w:t>
            </w:r>
            <w:r>
              <w:rPr>
                <w:rFonts w:ascii="Century Gothic"/>
                <w:spacing w:val="-7"/>
                <w:sz w:val="14"/>
              </w:rPr>
              <w:t xml:space="preserve"> </w:t>
            </w:r>
            <w:r>
              <w:rPr>
                <w:rFonts w:ascii="Century Gothic"/>
                <w:sz w:val="14"/>
              </w:rPr>
              <w:t>excavation</w:t>
            </w:r>
            <w:r>
              <w:rPr>
                <w:rFonts w:ascii="Century Gothic"/>
                <w:spacing w:val="-11"/>
                <w:sz w:val="14"/>
              </w:rPr>
              <w:t xml:space="preserve"> </w:t>
            </w:r>
            <w:r>
              <w:rPr>
                <w:rFonts w:ascii="Century Gothic"/>
                <w:sz w:val="14"/>
              </w:rPr>
              <w:t>work</w:t>
            </w:r>
          </w:p>
          <w:p w:rsidR="00E22020" w:rsidRDefault="00016963">
            <w:pPr>
              <w:pStyle w:val="TableParagraph"/>
              <w:spacing w:before="4" w:line="300" w:lineRule="auto"/>
              <w:ind w:left="-1" w:right="301"/>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7"/>
                <w:sz w:val="14"/>
              </w:rPr>
              <w:t xml:space="preserve"> </w:t>
            </w:r>
            <w:r>
              <w:rPr>
                <w:rFonts w:ascii="Century Gothic"/>
                <w:sz w:val="14"/>
              </w:rPr>
              <w:t>appointee/s</w:t>
            </w:r>
            <w:r>
              <w:rPr>
                <w:rFonts w:ascii="Century Gothic"/>
                <w:w w:val="99"/>
                <w:sz w:val="14"/>
              </w:rPr>
              <w:t xml:space="preserve"> </w:t>
            </w:r>
            <w:r>
              <w:rPr>
                <w:rFonts w:ascii="Century Gothic"/>
                <w:sz w:val="14"/>
              </w:rPr>
              <w:t>available on</w:t>
            </w:r>
            <w:r>
              <w:rPr>
                <w:rFonts w:ascii="Century Gothic"/>
                <w:spacing w:val="-15"/>
                <w:sz w:val="14"/>
              </w:rPr>
              <w:t xml:space="preserve"> </w:t>
            </w:r>
            <w:r>
              <w:rPr>
                <w:rFonts w:ascii="Century Gothic"/>
                <w:sz w:val="14"/>
              </w:rPr>
              <w:t>Site</w:t>
            </w:r>
          </w:p>
          <w:p w:rsidR="00E22020" w:rsidRDefault="00016963">
            <w:pPr>
              <w:pStyle w:val="TableParagraph"/>
              <w:spacing w:before="2" w:line="304" w:lineRule="auto"/>
              <w:ind w:left="-1" w:right="2018"/>
              <w:rPr>
                <w:rFonts w:ascii="Century Gothic" w:eastAsia="Century Gothic" w:hAnsi="Century Gothic" w:cs="Century Gothic"/>
                <w:sz w:val="14"/>
                <w:szCs w:val="14"/>
              </w:rPr>
            </w:pPr>
            <w:r>
              <w:rPr>
                <w:rFonts w:ascii="Century Gothic"/>
                <w:sz w:val="14"/>
              </w:rPr>
              <w:t>Risk Assessment carried</w:t>
            </w:r>
            <w:r>
              <w:rPr>
                <w:rFonts w:ascii="Century Gothic"/>
                <w:spacing w:val="-9"/>
                <w:sz w:val="14"/>
              </w:rPr>
              <w:t xml:space="preserve"> </w:t>
            </w:r>
            <w:r>
              <w:rPr>
                <w:rFonts w:ascii="Century Gothic"/>
                <w:sz w:val="14"/>
              </w:rPr>
              <w:t>out</w:t>
            </w:r>
            <w:r>
              <w:rPr>
                <w:rFonts w:ascii="Century Gothic"/>
                <w:spacing w:val="1"/>
                <w:w w:val="99"/>
                <w:sz w:val="14"/>
              </w:rPr>
              <w:t xml:space="preserve"> </w:t>
            </w:r>
            <w:r>
              <w:rPr>
                <w:rFonts w:ascii="Century Gothic"/>
                <w:sz w:val="14"/>
              </w:rPr>
              <w:t>Inspected:</w:t>
            </w:r>
          </w:p>
          <w:p w:rsidR="00E22020" w:rsidRDefault="00016963" w:rsidP="00A72E99">
            <w:pPr>
              <w:pStyle w:val="TableParagraph"/>
              <w:numPr>
                <w:ilvl w:val="0"/>
                <w:numId w:val="8"/>
              </w:numPr>
              <w:tabs>
                <w:tab w:val="left" w:pos="84"/>
              </w:tabs>
              <w:spacing w:line="171" w:lineRule="exact"/>
              <w:rPr>
                <w:rFonts w:ascii="Century Gothic" w:eastAsia="Century Gothic" w:hAnsi="Century Gothic" w:cs="Century Gothic"/>
                <w:sz w:val="14"/>
                <w:szCs w:val="14"/>
              </w:rPr>
            </w:pPr>
            <w:r>
              <w:rPr>
                <w:rFonts w:ascii="Century Gothic"/>
                <w:sz w:val="14"/>
              </w:rPr>
              <w:t>before every</w:t>
            </w:r>
            <w:r>
              <w:rPr>
                <w:rFonts w:ascii="Century Gothic"/>
                <w:spacing w:val="-5"/>
                <w:sz w:val="14"/>
              </w:rPr>
              <w:t xml:space="preserve"> </w:t>
            </w:r>
            <w:r>
              <w:rPr>
                <w:rFonts w:ascii="Century Gothic"/>
                <w:sz w:val="14"/>
              </w:rPr>
              <w:t>shift</w:t>
            </w:r>
          </w:p>
          <w:p w:rsidR="00E22020" w:rsidRDefault="00016963" w:rsidP="00A72E99">
            <w:pPr>
              <w:pStyle w:val="TableParagraph"/>
              <w:numPr>
                <w:ilvl w:val="0"/>
                <w:numId w:val="8"/>
              </w:numPr>
              <w:tabs>
                <w:tab w:val="left" w:pos="84"/>
              </w:tabs>
              <w:spacing w:before="46"/>
              <w:rPr>
                <w:rFonts w:ascii="Century Gothic" w:eastAsia="Century Gothic" w:hAnsi="Century Gothic" w:cs="Century Gothic"/>
                <w:sz w:val="14"/>
                <w:szCs w:val="14"/>
              </w:rPr>
            </w:pPr>
            <w:r>
              <w:rPr>
                <w:rFonts w:ascii="Century Gothic"/>
                <w:sz w:val="14"/>
              </w:rPr>
              <w:t>after any</w:t>
            </w:r>
            <w:r>
              <w:rPr>
                <w:rFonts w:ascii="Century Gothic"/>
                <w:spacing w:val="-6"/>
                <w:sz w:val="14"/>
              </w:rPr>
              <w:t xml:space="preserve"> </w:t>
            </w:r>
            <w:r>
              <w:rPr>
                <w:rFonts w:ascii="Century Gothic"/>
                <w:sz w:val="14"/>
              </w:rPr>
              <w:t>blasting</w:t>
            </w:r>
          </w:p>
          <w:p w:rsidR="00E22020" w:rsidRDefault="00016963" w:rsidP="00A72E99">
            <w:pPr>
              <w:pStyle w:val="TableParagraph"/>
              <w:numPr>
                <w:ilvl w:val="0"/>
                <w:numId w:val="8"/>
              </w:numPr>
              <w:tabs>
                <w:tab w:val="left" w:pos="84"/>
              </w:tabs>
              <w:spacing w:before="46"/>
              <w:rPr>
                <w:rFonts w:ascii="Century Gothic" w:eastAsia="Century Gothic" w:hAnsi="Century Gothic" w:cs="Century Gothic"/>
                <w:sz w:val="14"/>
                <w:szCs w:val="14"/>
              </w:rPr>
            </w:pPr>
            <w:r>
              <w:rPr>
                <w:rFonts w:ascii="Century Gothic"/>
                <w:sz w:val="14"/>
              </w:rPr>
              <w:t>after an unexpected fall of</w:t>
            </w:r>
            <w:r>
              <w:rPr>
                <w:rFonts w:ascii="Century Gothic"/>
                <w:spacing w:val="-12"/>
                <w:sz w:val="14"/>
              </w:rPr>
              <w:t xml:space="preserve"> </w:t>
            </w:r>
            <w:r>
              <w:rPr>
                <w:rFonts w:ascii="Century Gothic"/>
                <w:sz w:val="14"/>
              </w:rPr>
              <w:t>ground</w:t>
            </w:r>
          </w:p>
          <w:p w:rsidR="00E22020" w:rsidRDefault="00016963" w:rsidP="00A72E99">
            <w:pPr>
              <w:pStyle w:val="TableParagraph"/>
              <w:numPr>
                <w:ilvl w:val="0"/>
                <w:numId w:val="8"/>
              </w:numPr>
              <w:tabs>
                <w:tab w:val="left" w:pos="84"/>
              </w:tabs>
              <w:spacing w:before="46"/>
              <w:rPr>
                <w:rFonts w:ascii="Century Gothic" w:eastAsia="Century Gothic" w:hAnsi="Century Gothic" w:cs="Century Gothic"/>
                <w:sz w:val="14"/>
                <w:szCs w:val="14"/>
              </w:rPr>
            </w:pPr>
            <w:r>
              <w:rPr>
                <w:rFonts w:ascii="Century Gothic"/>
                <w:sz w:val="14"/>
              </w:rPr>
              <w:t>after any substantial damage to the</w:t>
            </w:r>
            <w:r>
              <w:rPr>
                <w:rFonts w:ascii="Century Gothic"/>
                <w:spacing w:val="-14"/>
                <w:sz w:val="14"/>
              </w:rPr>
              <w:t xml:space="preserve"> </w:t>
            </w:r>
            <w:r>
              <w:rPr>
                <w:rFonts w:ascii="Century Gothic"/>
                <w:sz w:val="14"/>
              </w:rPr>
              <w:t>shoring</w:t>
            </w:r>
          </w:p>
          <w:p w:rsidR="00E22020" w:rsidRDefault="00016963" w:rsidP="00A72E99">
            <w:pPr>
              <w:pStyle w:val="TableParagraph"/>
              <w:numPr>
                <w:ilvl w:val="0"/>
                <w:numId w:val="8"/>
              </w:numPr>
              <w:tabs>
                <w:tab w:val="left" w:pos="84"/>
              </w:tabs>
              <w:spacing w:before="44"/>
              <w:rPr>
                <w:rFonts w:ascii="Century Gothic" w:eastAsia="Century Gothic" w:hAnsi="Century Gothic" w:cs="Century Gothic"/>
                <w:sz w:val="14"/>
                <w:szCs w:val="14"/>
              </w:rPr>
            </w:pPr>
            <w:r>
              <w:rPr>
                <w:rFonts w:ascii="Century Gothic"/>
                <w:sz w:val="14"/>
              </w:rPr>
              <w:t>after rain. Inspections register</w:t>
            </w:r>
            <w:r>
              <w:rPr>
                <w:rFonts w:ascii="Century Gothic"/>
                <w:spacing w:val="-12"/>
                <w:sz w:val="14"/>
              </w:rPr>
              <w:t xml:space="preserve"> </w:t>
            </w:r>
            <w:r>
              <w:rPr>
                <w:rFonts w:ascii="Century Gothic"/>
                <w:sz w:val="14"/>
              </w:rPr>
              <w:t>kept</w:t>
            </w:r>
          </w:p>
          <w:p w:rsidR="00E22020" w:rsidRDefault="00016963">
            <w:pPr>
              <w:pStyle w:val="TableParagraph"/>
              <w:spacing w:before="58" w:line="321" w:lineRule="auto"/>
              <w:ind w:left="-1" w:right="390"/>
              <w:rPr>
                <w:rFonts w:ascii="Century Gothic" w:eastAsia="Century Gothic" w:hAnsi="Century Gothic" w:cs="Century Gothic"/>
                <w:sz w:val="14"/>
                <w:szCs w:val="14"/>
              </w:rPr>
            </w:pPr>
            <w:r>
              <w:rPr>
                <w:rFonts w:ascii="Century Gothic"/>
                <w:sz w:val="14"/>
              </w:rPr>
              <w:t>Method</w:t>
            </w:r>
            <w:r>
              <w:rPr>
                <w:rFonts w:ascii="Century Gothic"/>
                <w:spacing w:val="-9"/>
                <w:sz w:val="14"/>
              </w:rPr>
              <w:t xml:space="preserve"> </w:t>
            </w:r>
            <w:r>
              <w:rPr>
                <w:rFonts w:ascii="Century Gothic"/>
                <w:sz w:val="14"/>
              </w:rPr>
              <w:t>statement</w:t>
            </w:r>
            <w:r>
              <w:rPr>
                <w:rFonts w:ascii="Century Gothic"/>
                <w:spacing w:val="-9"/>
                <w:sz w:val="14"/>
              </w:rPr>
              <w:t xml:space="preserve"> </w:t>
            </w:r>
            <w:r>
              <w:rPr>
                <w:rFonts w:ascii="Century Gothic"/>
                <w:sz w:val="14"/>
              </w:rPr>
              <w:t>developed</w:t>
            </w:r>
            <w:r>
              <w:rPr>
                <w:rFonts w:ascii="Century Gothic"/>
                <w:spacing w:val="-9"/>
                <w:sz w:val="14"/>
              </w:rPr>
              <w:t xml:space="preserve"> </w:t>
            </w:r>
            <w:r>
              <w:rPr>
                <w:rFonts w:ascii="Century Gothic"/>
                <w:sz w:val="14"/>
              </w:rPr>
              <w:t>where</w:t>
            </w:r>
            <w:r>
              <w:rPr>
                <w:rFonts w:ascii="Century Gothic"/>
                <w:spacing w:val="-7"/>
                <w:sz w:val="14"/>
              </w:rPr>
              <w:t xml:space="preserve"> </w:t>
            </w:r>
            <w:r>
              <w:rPr>
                <w:rFonts w:ascii="Century Gothic"/>
                <w:sz w:val="14"/>
              </w:rPr>
              <w:t>explosives</w:t>
            </w:r>
            <w:r>
              <w:rPr>
                <w:rFonts w:ascii="Century Gothic"/>
                <w:spacing w:val="-8"/>
                <w:sz w:val="14"/>
              </w:rPr>
              <w:t xml:space="preserve"> </w:t>
            </w:r>
            <w:r>
              <w:rPr>
                <w:rFonts w:ascii="Century Gothic"/>
                <w:sz w:val="14"/>
              </w:rPr>
              <w:t>will</w:t>
            </w:r>
            <w:r>
              <w:rPr>
                <w:rFonts w:ascii="Century Gothic"/>
                <w:w w:val="99"/>
                <w:sz w:val="14"/>
              </w:rPr>
              <w:t xml:space="preserve"> </w:t>
            </w:r>
            <w:r>
              <w:rPr>
                <w:rFonts w:ascii="Century Gothic"/>
                <w:sz w:val="14"/>
              </w:rPr>
              <w:t>be/ are</w:t>
            </w:r>
            <w:r>
              <w:rPr>
                <w:rFonts w:ascii="Century Gothic"/>
                <w:spacing w:val="-6"/>
                <w:sz w:val="14"/>
              </w:rPr>
              <w:t xml:space="preserve"> </w:t>
            </w:r>
            <w:r>
              <w:rPr>
                <w:rFonts w:ascii="Century Gothic"/>
                <w:sz w:val="14"/>
              </w:rPr>
              <w:t>used</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2300"/>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Construction. Regulation</w:t>
            </w:r>
            <w:r>
              <w:rPr>
                <w:rFonts w:ascii="Century Gothic"/>
                <w:spacing w:val="-21"/>
                <w:sz w:val="14"/>
              </w:rPr>
              <w:t xml:space="preserve"> </w:t>
            </w:r>
            <w:r>
              <w:rPr>
                <w:rFonts w:ascii="Century Gothic"/>
                <w:sz w:val="14"/>
              </w:rPr>
              <w:t>14</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rPr>
                <w:rFonts w:ascii="Century Gothic" w:eastAsia="Century Gothic" w:hAnsi="Century Gothic" w:cs="Century Gothic"/>
                <w:sz w:val="14"/>
                <w:szCs w:val="14"/>
              </w:rPr>
            </w:pPr>
            <w:r>
              <w:rPr>
                <w:rFonts w:ascii="Century Gothic"/>
                <w:sz w:val="14"/>
              </w:rPr>
              <w:t>Demolition</w:t>
            </w:r>
            <w:r>
              <w:rPr>
                <w:rFonts w:ascii="Century Gothic"/>
                <w:spacing w:val="-3"/>
                <w:sz w:val="14"/>
              </w:rPr>
              <w:t xml:space="preserve"> </w:t>
            </w:r>
            <w:r>
              <w:rPr>
                <w:rFonts w:ascii="Century Gothic"/>
                <w:sz w:val="14"/>
              </w:rPr>
              <w:t>Work</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297" w:lineRule="auto"/>
              <w:ind w:left="-1" w:right="883"/>
              <w:rPr>
                <w:rFonts w:ascii="Century Gothic" w:eastAsia="Century Gothic" w:hAnsi="Century Gothic" w:cs="Century Gothic"/>
                <w:sz w:val="14"/>
                <w:szCs w:val="14"/>
              </w:rPr>
            </w:pPr>
            <w:r>
              <w:rPr>
                <w:rFonts w:ascii="Century Gothic"/>
                <w:sz w:val="14"/>
              </w:rPr>
              <w:t>Competent</w:t>
            </w:r>
            <w:r>
              <w:rPr>
                <w:rFonts w:ascii="Century Gothic"/>
                <w:spacing w:val="-13"/>
                <w:sz w:val="14"/>
              </w:rPr>
              <w:t xml:space="preserve"> </w:t>
            </w:r>
            <w:r>
              <w:rPr>
                <w:rFonts w:ascii="Century Gothic"/>
                <w:sz w:val="14"/>
              </w:rPr>
              <w:t>person/s</w:t>
            </w:r>
            <w:r>
              <w:rPr>
                <w:rFonts w:ascii="Century Gothic"/>
                <w:spacing w:val="-7"/>
                <w:sz w:val="14"/>
              </w:rPr>
              <w:t xml:space="preserve"> </w:t>
            </w:r>
            <w:r>
              <w:rPr>
                <w:rFonts w:ascii="Century Gothic"/>
                <w:sz w:val="14"/>
              </w:rPr>
              <w:t>appointed</w:t>
            </w:r>
            <w:r>
              <w:rPr>
                <w:rFonts w:ascii="Century Gothic"/>
                <w:spacing w:val="-8"/>
                <w:sz w:val="14"/>
              </w:rPr>
              <w:t xml:space="preserve"> </w:t>
            </w:r>
            <w:r>
              <w:rPr>
                <w:rFonts w:ascii="Century Gothic"/>
                <w:sz w:val="14"/>
              </w:rPr>
              <w:t>in</w:t>
            </w:r>
            <w:r>
              <w:rPr>
                <w:rFonts w:ascii="Century Gothic"/>
                <w:spacing w:val="-2"/>
                <w:sz w:val="14"/>
              </w:rPr>
              <w:t xml:space="preserve"> </w:t>
            </w:r>
            <w:r>
              <w:rPr>
                <w:rFonts w:ascii="Century Gothic"/>
                <w:sz w:val="14"/>
              </w:rPr>
              <w:t>writing</w:t>
            </w:r>
            <w:r>
              <w:rPr>
                <w:rFonts w:ascii="Century Gothic"/>
                <w:spacing w:val="-6"/>
                <w:sz w:val="14"/>
              </w:rPr>
              <w:t xml:space="preserve"> </w:t>
            </w:r>
            <w:r>
              <w:rPr>
                <w:rFonts w:ascii="Century Gothic"/>
                <w:sz w:val="14"/>
              </w:rPr>
              <w:t>to</w:t>
            </w:r>
            <w:r>
              <w:rPr>
                <w:rFonts w:ascii="Century Gothic"/>
                <w:w w:val="99"/>
                <w:sz w:val="14"/>
              </w:rPr>
              <w:t xml:space="preserve"> </w:t>
            </w:r>
            <w:r>
              <w:rPr>
                <w:rFonts w:ascii="Century Gothic"/>
                <w:sz w:val="14"/>
              </w:rPr>
              <w:t>supervise and control Demolition</w:t>
            </w:r>
            <w:r>
              <w:rPr>
                <w:rFonts w:ascii="Century Gothic"/>
                <w:spacing w:val="-26"/>
                <w:sz w:val="14"/>
              </w:rPr>
              <w:t xml:space="preserve"> </w:t>
            </w:r>
            <w:r>
              <w:rPr>
                <w:rFonts w:ascii="Century Gothic"/>
                <w:sz w:val="14"/>
              </w:rPr>
              <w:t>work</w:t>
            </w:r>
          </w:p>
          <w:p w:rsidR="00E22020" w:rsidRDefault="00016963">
            <w:pPr>
              <w:pStyle w:val="TableParagraph"/>
              <w:spacing w:before="4" w:line="297" w:lineRule="auto"/>
              <w:ind w:left="-1" w:right="301"/>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7"/>
                <w:sz w:val="14"/>
              </w:rPr>
              <w:t xml:space="preserve"> </w:t>
            </w:r>
            <w:r>
              <w:rPr>
                <w:rFonts w:ascii="Century Gothic"/>
                <w:sz w:val="14"/>
              </w:rPr>
              <w:t>appointee/s</w:t>
            </w:r>
            <w:r>
              <w:rPr>
                <w:rFonts w:ascii="Century Gothic"/>
                <w:w w:val="99"/>
                <w:sz w:val="14"/>
              </w:rPr>
              <w:t xml:space="preserve"> </w:t>
            </w:r>
            <w:r>
              <w:rPr>
                <w:rFonts w:ascii="Century Gothic"/>
                <w:sz w:val="14"/>
              </w:rPr>
              <w:t>available on</w:t>
            </w:r>
            <w:r>
              <w:rPr>
                <w:rFonts w:ascii="Century Gothic"/>
                <w:spacing w:val="-15"/>
                <w:sz w:val="14"/>
              </w:rPr>
              <w:t xml:space="preserve"> </w:t>
            </w:r>
            <w:r>
              <w:rPr>
                <w:rFonts w:ascii="Century Gothic"/>
                <w:sz w:val="14"/>
              </w:rPr>
              <w:t>Site</w:t>
            </w:r>
          </w:p>
          <w:p w:rsidR="00E22020" w:rsidRDefault="00016963">
            <w:pPr>
              <w:pStyle w:val="TableParagraph"/>
              <w:spacing w:before="4"/>
              <w:ind w:left="-1"/>
              <w:rPr>
                <w:rFonts w:ascii="Century Gothic" w:eastAsia="Century Gothic" w:hAnsi="Century Gothic" w:cs="Century Gothic"/>
                <w:sz w:val="14"/>
                <w:szCs w:val="14"/>
              </w:rPr>
            </w:pPr>
            <w:r>
              <w:rPr>
                <w:rFonts w:ascii="Century Gothic"/>
                <w:sz w:val="14"/>
              </w:rPr>
              <w:t>Risk Assessment carried</w:t>
            </w:r>
            <w:r>
              <w:rPr>
                <w:rFonts w:ascii="Century Gothic"/>
                <w:spacing w:val="-9"/>
                <w:sz w:val="14"/>
              </w:rPr>
              <w:t xml:space="preserve"> </w:t>
            </w:r>
            <w:r>
              <w:rPr>
                <w:rFonts w:ascii="Century Gothic"/>
                <w:sz w:val="14"/>
              </w:rPr>
              <w:t>out</w:t>
            </w:r>
          </w:p>
          <w:p w:rsidR="00E22020" w:rsidRDefault="00016963">
            <w:pPr>
              <w:pStyle w:val="TableParagraph"/>
              <w:spacing w:before="47" w:line="297" w:lineRule="auto"/>
              <w:ind w:left="-1" w:right="69"/>
              <w:rPr>
                <w:rFonts w:ascii="Century Gothic" w:eastAsia="Century Gothic" w:hAnsi="Century Gothic" w:cs="Century Gothic"/>
                <w:sz w:val="14"/>
                <w:szCs w:val="14"/>
              </w:rPr>
            </w:pPr>
            <w:r>
              <w:rPr>
                <w:rFonts w:ascii="Century Gothic"/>
                <w:sz w:val="14"/>
              </w:rPr>
              <w:t>Engineering</w:t>
            </w:r>
            <w:r>
              <w:rPr>
                <w:rFonts w:ascii="Century Gothic"/>
                <w:spacing w:val="-10"/>
                <w:sz w:val="14"/>
              </w:rPr>
              <w:t xml:space="preserve"> </w:t>
            </w:r>
            <w:r>
              <w:rPr>
                <w:rFonts w:ascii="Century Gothic"/>
                <w:sz w:val="14"/>
              </w:rPr>
              <w:t>survey</w:t>
            </w:r>
            <w:r>
              <w:rPr>
                <w:rFonts w:ascii="Century Gothic"/>
                <w:spacing w:val="-5"/>
                <w:sz w:val="14"/>
              </w:rPr>
              <w:t xml:space="preserve"> </w:t>
            </w:r>
            <w:r>
              <w:rPr>
                <w:rFonts w:ascii="Century Gothic"/>
                <w:sz w:val="14"/>
              </w:rPr>
              <w:t>and</w:t>
            </w:r>
            <w:r>
              <w:rPr>
                <w:rFonts w:ascii="Century Gothic"/>
                <w:spacing w:val="-2"/>
                <w:sz w:val="14"/>
              </w:rPr>
              <w:t xml:space="preserve"> </w:t>
            </w:r>
            <w:r>
              <w:rPr>
                <w:rFonts w:ascii="Century Gothic"/>
                <w:sz w:val="14"/>
              </w:rPr>
              <w:t>Method</w:t>
            </w:r>
            <w:r>
              <w:rPr>
                <w:rFonts w:ascii="Century Gothic"/>
                <w:spacing w:val="-5"/>
                <w:sz w:val="14"/>
              </w:rPr>
              <w:t xml:space="preserve"> </w:t>
            </w:r>
            <w:r>
              <w:rPr>
                <w:rFonts w:ascii="Century Gothic"/>
                <w:sz w:val="14"/>
              </w:rPr>
              <w:t>Statement</w:t>
            </w:r>
            <w:r>
              <w:rPr>
                <w:rFonts w:ascii="Century Gothic"/>
                <w:spacing w:val="-9"/>
                <w:sz w:val="14"/>
              </w:rPr>
              <w:t xml:space="preserve"> </w:t>
            </w:r>
            <w:r>
              <w:rPr>
                <w:rFonts w:ascii="Century Gothic"/>
                <w:sz w:val="14"/>
              </w:rPr>
              <w:t>available</w:t>
            </w:r>
            <w:r>
              <w:rPr>
                <w:rFonts w:ascii="Century Gothic"/>
                <w:spacing w:val="-2"/>
                <w:sz w:val="14"/>
              </w:rPr>
              <w:t xml:space="preserve"> </w:t>
            </w:r>
            <w:r>
              <w:rPr>
                <w:rFonts w:ascii="Century Gothic"/>
                <w:sz w:val="14"/>
              </w:rPr>
              <w:t>on</w:t>
            </w:r>
            <w:r>
              <w:rPr>
                <w:rFonts w:ascii="Century Gothic"/>
                <w:w w:val="99"/>
                <w:sz w:val="14"/>
              </w:rPr>
              <w:t xml:space="preserve"> </w:t>
            </w:r>
            <w:r>
              <w:rPr>
                <w:rFonts w:ascii="Century Gothic"/>
                <w:sz w:val="14"/>
              </w:rPr>
              <w:t>Site</w:t>
            </w:r>
          </w:p>
          <w:p w:rsidR="00E22020" w:rsidRDefault="00016963">
            <w:pPr>
              <w:pStyle w:val="TableParagraph"/>
              <w:spacing w:before="4" w:line="302" w:lineRule="auto"/>
              <w:ind w:left="-1" w:right="457"/>
              <w:rPr>
                <w:rFonts w:ascii="Century Gothic" w:eastAsia="Century Gothic" w:hAnsi="Century Gothic" w:cs="Century Gothic"/>
                <w:sz w:val="14"/>
                <w:szCs w:val="14"/>
              </w:rPr>
            </w:pPr>
            <w:r>
              <w:rPr>
                <w:rFonts w:ascii="Century Gothic"/>
                <w:sz w:val="14"/>
              </w:rPr>
              <w:t>Inspections to prevent premature collapse</w:t>
            </w:r>
            <w:r>
              <w:rPr>
                <w:rFonts w:ascii="Century Gothic"/>
                <w:spacing w:val="-25"/>
                <w:sz w:val="14"/>
              </w:rPr>
              <w:t xml:space="preserve"> </w:t>
            </w:r>
            <w:r>
              <w:rPr>
                <w:rFonts w:ascii="Century Gothic"/>
                <w:sz w:val="14"/>
              </w:rPr>
              <w:t>carried</w:t>
            </w:r>
            <w:r>
              <w:rPr>
                <w:rFonts w:ascii="Century Gothic"/>
                <w:w w:val="99"/>
                <w:sz w:val="14"/>
              </w:rPr>
              <w:t xml:space="preserve"> </w:t>
            </w:r>
            <w:r>
              <w:rPr>
                <w:rFonts w:ascii="Century Gothic"/>
                <w:sz w:val="14"/>
              </w:rPr>
              <w:t>out by competent person before each</w:t>
            </w:r>
            <w:r>
              <w:rPr>
                <w:rFonts w:ascii="Century Gothic"/>
                <w:spacing w:val="-25"/>
                <w:sz w:val="14"/>
              </w:rPr>
              <w:t xml:space="preserve"> </w:t>
            </w:r>
            <w:r>
              <w:rPr>
                <w:rFonts w:ascii="Century Gothic"/>
                <w:sz w:val="14"/>
              </w:rPr>
              <w:t>shift.</w:t>
            </w:r>
          </w:p>
          <w:p w:rsidR="00E22020" w:rsidRDefault="00016963">
            <w:pPr>
              <w:pStyle w:val="TableParagraph"/>
              <w:spacing w:line="170" w:lineRule="exact"/>
              <w:ind w:left="-1"/>
              <w:rPr>
                <w:rFonts w:ascii="Century Gothic" w:eastAsia="Century Gothic" w:hAnsi="Century Gothic" w:cs="Century Gothic"/>
                <w:sz w:val="14"/>
                <w:szCs w:val="14"/>
              </w:rPr>
            </w:pPr>
            <w:r>
              <w:rPr>
                <w:rFonts w:ascii="Century Gothic"/>
                <w:sz w:val="14"/>
              </w:rPr>
              <w:t>Inspection register</w:t>
            </w:r>
            <w:r>
              <w:rPr>
                <w:rFonts w:ascii="Century Gothic"/>
                <w:spacing w:val="-14"/>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373"/>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Construction. Regulation</w:t>
            </w:r>
            <w:r>
              <w:rPr>
                <w:rFonts w:ascii="Century Gothic"/>
                <w:spacing w:val="-19"/>
                <w:sz w:val="14"/>
              </w:rPr>
              <w:t xml:space="preserve"> </w:t>
            </w:r>
            <w:r>
              <w:rPr>
                <w:rFonts w:ascii="Century Gothic"/>
                <w:sz w:val="14"/>
              </w:rPr>
              <w:t>19</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rPr>
                <w:rFonts w:ascii="Century Gothic" w:eastAsia="Century Gothic" w:hAnsi="Century Gothic" w:cs="Century Gothic"/>
                <w:sz w:val="14"/>
                <w:szCs w:val="14"/>
              </w:rPr>
            </w:pPr>
            <w:r>
              <w:rPr>
                <w:rFonts w:ascii="Century Gothic"/>
                <w:sz w:val="14"/>
              </w:rPr>
              <w:t>Materials</w:t>
            </w:r>
            <w:r>
              <w:rPr>
                <w:rFonts w:ascii="Century Gothic"/>
                <w:spacing w:val="-10"/>
                <w:sz w:val="14"/>
              </w:rPr>
              <w:t xml:space="preserve"> </w:t>
            </w:r>
            <w:r>
              <w:rPr>
                <w:rFonts w:ascii="Century Gothic"/>
                <w:sz w:val="14"/>
              </w:rPr>
              <w:t>Hoist</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left="-1" w:right="200"/>
              <w:rPr>
                <w:rFonts w:ascii="Century Gothic" w:eastAsia="Century Gothic" w:hAnsi="Century Gothic" w:cs="Century Gothic"/>
                <w:sz w:val="14"/>
                <w:szCs w:val="14"/>
              </w:rPr>
            </w:pPr>
            <w:r>
              <w:rPr>
                <w:rFonts w:ascii="Century Gothic"/>
                <w:sz w:val="14"/>
              </w:rPr>
              <w:t>Competent</w:t>
            </w:r>
            <w:r>
              <w:rPr>
                <w:rFonts w:ascii="Century Gothic"/>
                <w:spacing w:val="-9"/>
                <w:sz w:val="14"/>
              </w:rPr>
              <w:t xml:space="preserve"> </w:t>
            </w:r>
            <w:r>
              <w:rPr>
                <w:rFonts w:ascii="Century Gothic"/>
                <w:sz w:val="14"/>
              </w:rPr>
              <w:t>person</w:t>
            </w:r>
            <w:r>
              <w:rPr>
                <w:rFonts w:ascii="Century Gothic"/>
                <w:spacing w:val="-6"/>
                <w:sz w:val="14"/>
              </w:rPr>
              <w:t xml:space="preserve"> </w:t>
            </w:r>
            <w:r>
              <w:rPr>
                <w:rFonts w:ascii="Century Gothic"/>
                <w:sz w:val="14"/>
              </w:rPr>
              <w:t>appointed</w:t>
            </w:r>
            <w:r>
              <w:rPr>
                <w:rFonts w:ascii="Century Gothic"/>
                <w:spacing w:val="-7"/>
                <w:sz w:val="14"/>
              </w:rPr>
              <w:t xml:space="preserve"> </w:t>
            </w:r>
            <w:r>
              <w:rPr>
                <w:rFonts w:ascii="Century Gothic"/>
                <w:sz w:val="14"/>
              </w:rPr>
              <w:t>in</w:t>
            </w:r>
            <w:r>
              <w:rPr>
                <w:rFonts w:ascii="Century Gothic"/>
                <w:spacing w:val="-1"/>
                <w:sz w:val="14"/>
              </w:rPr>
              <w:t xml:space="preserve"> </w:t>
            </w:r>
            <w:r>
              <w:rPr>
                <w:rFonts w:ascii="Century Gothic"/>
                <w:sz w:val="14"/>
              </w:rPr>
              <w:t>writing</w:t>
            </w:r>
            <w:r>
              <w:rPr>
                <w:rFonts w:ascii="Century Gothic"/>
                <w:spacing w:val="-5"/>
                <w:sz w:val="14"/>
              </w:rPr>
              <w:t xml:space="preserve"> </w:t>
            </w:r>
            <w:r>
              <w:rPr>
                <w:rFonts w:ascii="Century Gothic"/>
                <w:sz w:val="14"/>
              </w:rPr>
              <w:t>to inspect</w:t>
            </w:r>
            <w:r>
              <w:rPr>
                <w:rFonts w:ascii="Century Gothic"/>
                <w:spacing w:val="-7"/>
                <w:sz w:val="14"/>
              </w:rPr>
              <w:t xml:space="preserve"> </w:t>
            </w:r>
            <w:r>
              <w:rPr>
                <w:rFonts w:ascii="Century Gothic"/>
                <w:sz w:val="14"/>
              </w:rPr>
              <w:t>the</w:t>
            </w:r>
            <w:r>
              <w:rPr>
                <w:rFonts w:ascii="Century Gothic"/>
                <w:w w:val="99"/>
                <w:sz w:val="14"/>
              </w:rPr>
              <w:t xml:space="preserve"> </w:t>
            </w:r>
            <w:r>
              <w:rPr>
                <w:rFonts w:ascii="Century Gothic"/>
                <w:sz w:val="14"/>
              </w:rPr>
              <w:t>Material</w:t>
            </w:r>
            <w:r>
              <w:rPr>
                <w:rFonts w:ascii="Century Gothic"/>
                <w:spacing w:val="-11"/>
                <w:sz w:val="14"/>
              </w:rPr>
              <w:t xml:space="preserve"> </w:t>
            </w:r>
            <w:r>
              <w:rPr>
                <w:rFonts w:ascii="Century Gothic"/>
                <w:sz w:val="14"/>
              </w:rPr>
              <w:t>Hoist</w:t>
            </w:r>
          </w:p>
          <w:p w:rsidR="00E22020" w:rsidRDefault="00016963">
            <w:pPr>
              <w:pStyle w:val="TableParagraph"/>
              <w:spacing w:before="3" w:line="302" w:lineRule="auto"/>
              <w:ind w:left="-1" w:right="416"/>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4"/>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2"/>
                <w:sz w:val="14"/>
              </w:rPr>
              <w:t xml:space="preserve"> </w:t>
            </w:r>
            <w:r>
              <w:rPr>
                <w:rFonts w:ascii="Century Gothic"/>
                <w:sz w:val="14"/>
              </w:rPr>
              <w:t>Site.</w:t>
            </w:r>
          </w:p>
          <w:p w:rsidR="00E22020" w:rsidRDefault="00016963">
            <w:pPr>
              <w:pStyle w:val="TableParagraph"/>
              <w:spacing w:line="304" w:lineRule="auto"/>
              <w:ind w:left="-1" w:right="841"/>
              <w:rPr>
                <w:rFonts w:ascii="Century Gothic" w:eastAsia="Century Gothic" w:hAnsi="Century Gothic" w:cs="Century Gothic"/>
                <w:sz w:val="14"/>
                <w:szCs w:val="14"/>
              </w:rPr>
            </w:pPr>
            <w:r>
              <w:rPr>
                <w:rFonts w:ascii="Century Gothic"/>
                <w:sz w:val="14"/>
              </w:rPr>
              <w:t>Materials Hoist to be inspected weekly by</w:t>
            </w:r>
            <w:r>
              <w:rPr>
                <w:rFonts w:ascii="Century Gothic"/>
                <w:spacing w:val="-18"/>
                <w:sz w:val="14"/>
              </w:rPr>
              <w:t xml:space="preserve"> </w:t>
            </w:r>
            <w:r>
              <w:rPr>
                <w:rFonts w:ascii="Century Gothic"/>
                <w:sz w:val="14"/>
              </w:rPr>
              <w:t>a</w:t>
            </w:r>
            <w:r>
              <w:rPr>
                <w:rFonts w:ascii="Century Gothic"/>
                <w:w w:val="99"/>
                <w:sz w:val="14"/>
              </w:rPr>
              <w:t xml:space="preserve"> </w:t>
            </w:r>
            <w:r>
              <w:rPr>
                <w:rFonts w:ascii="Century Gothic"/>
                <w:sz w:val="14"/>
              </w:rPr>
              <w:t>competent person. Inspections register</w:t>
            </w:r>
            <w:r>
              <w:rPr>
                <w:rFonts w:ascii="Century Gothic"/>
                <w:spacing w:val="-21"/>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608"/>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Construction Regulations</w:t>
            </w:r>
            <w:r>
              <w:rPr>
                <w:rFonts w:ascii="Century Gothic"/>
                <w:spacing w:val="-16"/>
                <w:sz w:val="14"/>
              </w:rPr>
              <w:t xml:space="preserve"> </w:t>
            </w:r>
            <w:r>
              <w:rPr>
                <w:rFonts w:ascii="Century Gothic"/>
                <w:sz w:val="14"/>
              </w:rPr>
              <w:t>15</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rPr>
                <w:rFonts w:ascii="Century Gothic" w:eastAsia="Century Gothic" w:hAnsi="Century Gothic" w:cs="Century Gothic"/>
                <w:sz w:val="14"/>
                <w:szCs w:val="14"/>
              </w:rPr>
            </w:pPr>
            <w:r>
              <w:rPr>
                <w:rFonts w:ascii="Century Gothic"/>
                <w:sz w:val="14"/>
              </w:rPr>
              <w:t>Tunneling</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48"/>
              <w:ind w:left="-1"/>
              <w:rPr>
                <w:rFonts w:ascii="Century Gothic" w:eastAsia="Century Gothic" w:hAnsi="Century Gothic" w:cs="Century Gothic"/>
                <w:sz w:val="14"/>
                <w:szCs w:val="14"/>
              </w:rPr>
            </w:pPr>
            <w:r>
              <w:rPr>
                <w:rFonts w:ascii="Century Gothic"/>
                <w:sz w:val="14"/>
              </w:rPr>
              <w:t>Risk assessment carried</w:t>
            </w:r>
            <w:r>
              <w:rPr>
                <w:rFonts w:ascii="Century Gothic"/>
                <w:spacing w:val="-13"/>
                <w:sz w:val="14"/>
              </w:rPr>
              <w:t xml:space="preserve"> </w:t>
            </w:r>
            <w:r>
              <w:rPr>
                <w:rFonts w:ascii="Century Gothic"/>
                <w:sz w:val="14"/>
              </w:rPr>
              <w:t>out</w:t>
            </w:r>
          </w:p>
          <w:p w:rsidR="00E22020" w:rsidRDefault="00016963">
            <w:pPr>
              <w:pStyle w:val="TableParagraph"/>
              <w:spacing w:before="44"/>
              <w:ind w:left="-1"/>
              <w:rPr>
                <w:rFonts w:ascii="Century Gothic" w:eastAsia="Century Gothic" w:hAnsi="Century Gothic" w:cs="Century Gothic"/>
                <w:sz w:val="14"/>
                <w:szCs w:val="14"/>
              </w:rPr>
            </w:pPr>
            <w:r>
              <w:rPr>
                <w:rFonts w:ascii="Century Gothic"/>
                <w:sz w:val="14"/>
              </w:rPr>
              <w:t>Comply with Mine Health and Safety Act 29 of</w:t>
            </w:r>
            <w:r>
              <w:rPr>
                <w:rFonts w:ascii="Century Gothic"/>
                <w:spacing w:val="-26"/>
                <w:sz w:val="14"/>
              </w:rPr>
              <w:t xml:space="preserve"> </w:t>
            </w:r>
            <w:r>
              <w:rPr>
                <w:rFonts w:ascii="Century Gothic"/>
                <w:sz w:val="14"/>
              </w:rPr>
              <w:t>1996</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606"/>
        </w:trPr>
        <w:tc>
          <w:tcPr>
            <w:tcW w:w="2559" w:type="dxa"/>
            <w:tcBorders>
              <w:top w:val="single" w:sz="7" w:space="0" w:color="000000"/>
              <w:left w:val="single" w:sz="7" w:space="0" w:color="000000"/>
              <w:bottom w:val="single" w:sz="7" w:space="0" w:color="000000"/>
              <w:right w:val="single" w:sz="7" w:space="0" w:color="000000"/>
            </w:tcBorders>
          </w:tcPr>
          <w:p w:rsidR="00E22020" w:rsidRDefault="00E22020"/>
        </w:tc>
        <w:tc>
          <w:tcPr>
            <w:tcW w:w="2429" w:type="dxa"/>
            <w:tcBorders>
              <w:top w:val="single" w:sz="7" w:space="0" w:color="000000"/>
              <w:left w:val="single" w:sz="7" w:space="0" w:color="000000"/>
              <w:bottom w:val="single" w:sz="7" w:space="0" w:color="000000"/>
              <w:right w:val="single" w:sz="7" w:space="0" w:color="000000"/>
            </w:tcBorders>
          </w:tcPr>
          <w:p w:rsidR="00E22020" w:rsidRDefault="00E22020"/>
        </w:tc>
        <w:tc>
          <w:tcPr>
            <w:tcW w:w="3872" w:type="dxa"/>
            <w:tcBorders>
              <w:top w:val="single" w:sz="7" w:space="0" w:color="000000"/>
              <w:left w:val="single" w:sz="7" w:space="0" w:color="000000"/>
              <w:bottom w:val="single" w:sz="7" w:space="0" w:color="000000"/>
              <w:right w:val="single" w:sz="7" w:space="0" w:color="000000"/>
            </w:tcBorders>
          </w:tcPr>
          <w:p w:rsidR="00E22020" w:rsidRDefault="00E22020"/>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376"/>
        </w:trPr>
        <w:tc>
          <w:tcPr>
            <w:tcW w:w="2559" w:type="dxa"/>
            <w:tcBorders>
              <w:top w:val="single" w:sz="7" w:space="0" w:color="000000"/>
              <w:left w:val="single" w:sz="7" w:space="0" w:color="000000"/>
              <w:bottom w:val="single" w:sz="7" w:space="0" w:color="000000"/>
              <w:right w:val="single" w:sz="7" w:space="0" w:color="000000"/>
            </w:tcBorders>
          </w:tcPr>
          <w:p w:rsidR="00E22020" w:rsidRDefault="00E22020"/>
        </w:tc>
        <w:tc>
          <w:tcPr>
            <w:tcW w:w="2429" w:type="dxa"/>
            <w:tcBorders>
              <w:top w:val="single" w:sz="7" w:space="0" w:color="000000"/>
              <w:left w:val="single" w:sz="7" w:space="0" w:color="000000"/>
              <w:bottom w:val="single" w:sz="7" w:space="0" w:color="000000"/>
              <w:right w:val="single" w:sz="7" w:space="0" w:color="000000"/>
            </w:tcBorders>
          </w:tcPr>
          <w:p w:rsidR="00E22020" w:rsidRDefault="00E22020"/>
        </w:tc>
        <w:tc>
          <w:tcPr>
            <w:tcW w:w="3872" w:type="dxa"/>
            <w:tcBorders>
              <w:top w:val="single" w:sz="7" w:space="0" w:color="000000"/>
              <w:left w:val="single" w:sz="7" w:space="0" w:color="000000"/>
              <w:bottom w:val="single" w:sz="7" w:space="0" w:color="000000"/>
              <w:right w:val="single" w:sz="7" w:space="0" w:color="000000"/>
            </w:tcBorders>
          </w:tcPr>
          <w:p w:rsidR="00E22020" w:rsidRDefault="00E22020"/>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684"/>
        </w:trPr>
        <w:tc>
          <w:tcPr>
            <w:tcW w:w="2559" w:type="dxa"/>
            <w:tcBorders>
              <w:top w:val="single" w:sz="7" w:space="0" w:color="000000"/>
              <w:left w:val="single" w:sz="7" w:space="0" w:color="000000"/>
              <w:bottom w:val="single" w:sz="7" w:space="0" w:color="000000"/>
              <w:right w:val="single" w:sz="7" w:space="0" w:color="000000"/>
            </w:tcBorders>
          </w:tcPr>
          <w:p w:rsidR="00E22020" w:rsidRDefault="00E22020"/>
        </w:tc>
        <w:tc>
          <w:tcPr>
            <w:tcW w:w="2429" w:type="dxa"/>
            <w:tcBorders>
              <w:top w:val="single" w:sz="7" w:space="0" w:color="000000"/>
              <w:left w:val="single" w:sz="7" w:space="0" w:color="000000"/>
              <w:bottom w:val="single" w:sz="7" w:space="0" w:color="000000"/>
              <w:right w:val="single" w:sz="7" w:space="0" w:color="000000"/>
            </w:tcBorders>
          </w:tcPr>
          <w:p w:rsidR="00E22020" w:rsidRDefault="00E22020"/>
        </w:tc>
        <w:tc>
          <w:tcPr>
            <w:tcW w:w="3872" w:type="dxa"/>
            <w:tcBorders>
              <w:top w:val="single" w:sz="7" w:space="0" w:color="000000"/>
              <w:left w:val="single" w:sz="7" w:space="0" w:color="000000"/>
              <w:bottom w:val="single" w:sz="7" w:space="0" w:color="000000"/>
              <w:right w:val="single" w:sz="7" w:space="0" w:color="000000"/>
            </w:tcBorders>
          </w:tcPr>
          <w:p w:rsidR="00E22020" w:rsidRDefault="00E22020"/>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bl>
    <w:p w:rsidR="00E22020" w:rsidRDefault="00E22020">
      <w:pPr>
        <w:sectPr w:rsidR="00E22020">
          <w:headerReference w:type="even" r:id="rId158"/>
          <w:footerReference w:type="even" r:id="rId159"/>
          <w:pgSz w:w="11930" w:h="16850"/>
          <w:pgMar w:top="480" w:right="1040" w:bottom="280" w:left="1000" w:header="0" w:footer="0" w:gutter="0"/>
          <w:cols w:space="720"/>
        </w:sectPr>
      </w:pPr>
    </w:p>
    <w:p w:rsidR="00E22020" w:rsidRDefault="00E22020">
      <w:pPr>
        <w:spacing w:before="9"/>
        <w:rPr>
          <w:rFonts w:ascii="Times New Roman" w:eastAsia="Times New Roman" w:hAnsi="Times New Roman" w:cs="Times New Roman"/>
          <w:sz w:val="6"/>
          <w:szCs w:val="6"/>
        </w:rPr>
      </w:pPr>
    </w:p>
    <w:tbl>
      <w:tblPr>
        <w:tblW w:w="0" w:type="auto"/>
        <w:tblInd w:w="103" w:type="dxa"/>
        <w:tblLayout w:type="fixed"/>
        <w:tblCellMar>
          <w:left w:w="0" w:type="dxa"/>
          <w:right w:w="0" w:type="dxa"/>
        </w:tblCellMar>
        <w:tblLook w:val="01E0" w:firstRow="1" w:lastRow="1" w:firstColumn="1" w:lastColumn="1" w:noHBand="0" w:noVBand="0"/>
      </w:tblPr>
      <w:tblGrid>
        <w:gridCol w:w="2559"/>
        <w:gridCol w:w="2429"/>
        <w:gridCol w:w="3872"/>
        <w:gridCol w:w="790"/>
      </w:tblGrid>
      <w:tr w:rsidR="00E22020">
        <w:trPr>
          <w:trHeight w:hRule="exact" w:val="425"/>
        </w:trPr>
        <w:tc>
          <w:tcPr>
            <w:tcW w:w="255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485" w:firstLine="33"/>
              <w:rPr>
                <w:rFonts w:ascii="Century Gothic" w:eastAsia="Century Gothic" w:hAnsi="Century Gothic" w:cs="Century Gothic"/>
                <w:sz w:val="14"/>
                <w:szCs w:val="14"/>
              </w:rPr>
            </w:pPr>
            <w:r>
              <w:rPr>
                <w:rFonts w:ascii="Century Gothic"/>
                <w:sz w:val="14"/>
              </w:rPr>
              <w:t>Section/</w:t>
            </w:r>
          </w:p>
          <w:p w:rsidR="00E22020" w:rsidRDefault="00016963">
            <w:pPr>
              <w:pStyle w:val="TableParagraph"/>
              <w:spacing w:before="51"/>
              <w:ind w:left="485"/>
              <w:rPr>
                <w:rFonts w:ascii="Century Gothic" w:eastAsia="Century Gothic" w:hAnsi="Century Gothic" w:cs="Century Gothic"/>
                <w:sz w:val="14"/>
                <w:szCs w:val="14"/>
              </w:rPr>
            </w:pPr>
            <w:r>
              <w:rPr>
                <w:rFonts w:ascii="Century Gothic"/>
                <w:sz w:val="14"/>
              </w:rPr>
              <w:t>Regulation</w:t>
            </w:r>
          </w:p>
        </w:tc>
        <w:tc>
          <w:tcPr>
            <w:tcW w:w="242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504"/>
              <w:rPr>
                <w:rFonts w:ascii="Century Gothic" w:eastAsia="Century Gothic" w:hAnsi="Century Gothic" w:cs="Century Gothic"/>
                <w:sz w:val="14"/>
                <w:szCs w:val="14"/>
              </w:rPr>
            </w:pPr>
            <w:r>
              <w:rPr>
                <w:rFonts w:ascii="Century Gothic"/>
                <w:spacing w:val="2"/>
                <w:sz w:val="14"/>
              </w:rPr>
              <w:t>Subject</w:t>
            </w:r>
          </w:p>
        </w:tc>
        <w:tc>
          <w:tcPr>
            <w:tcW w:w="3872"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772"/>
              <w:rPr>
                <w:rFonts w:ascii="Century Gothic" w:eastAsia="Century Gothic" w:hAnsi="Century Gothic" w:cs="Century Gothic"/>
                <w:sz w:val="14"/>
                <w:szCs w:val="14"/>
              </w:rPr>
            </w:pPr>
            <w:r>
              <w:rPr>
                <w:rFonts w:ascii="Century Gothic"/>
                <w:spacing w:val="2"/>
                <w:sz w:val="14"/>
              </w:rPr>
              <w:t>Requirements</w:t>
            </w:r>
          </w:p>
        </w:tc>
        <w:tc>
          <w:tcPr>
            <w:tcW w:w="790"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rPr>
                <w:rFonts w:ascii="Century Gothic" w:eastAsia="Century Gothic" w:hAnsi="Century Gothic" w:cs="Century Gothic"/>
                <w:sz w:val="14"/>
                <w:szCs w:val="14"/>
              </w:rPr>
            </w:pPr>
            <w:r>
              <w:rPr>
                <w:rFonts w:ascii="Century Gothic"/>
                <w:sz w:val="14"/>
              </w:rPr>
              <w:t>1.1.1.2</w:t>
            </w:r>
          </w:p>
          <w:p w:rsidR="00E22020" w:rsidRDefault="00016963">
            <w:pPr>
              <w:pStyle w:val="TableParagraph"/>
              <w:spacing w:before="51"/>
              <w:rPr>
                <w:rFonts w:ascii="Century Gothic" w:eastAsia="Century Gothic" w:hAnsi="Century Gothic" w:cs="Century Gothic"/>
                <w:sz w:val="14"/>
                <w:szCs w:val="14"/>
              </w:rPr>
            </w:pPr>
            <w:r>
              <w:rPr>
                <w:rFonts w:ascii="Century Gothic"/>
                <w:sz w:val="14"/>
              </w:rPr>
              <w:t>Yes/No</w:t>
            </w:r>
          </w:p>
        </w:tc>
      </w:tr>
      <w:tr w:rsidR="00E22020">
        <w:trPr>
          <w:trHeight w:hRule="exact" w:val="3219"/>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297" w:lineRule="auto"/>
              <w:ind w:left="-1" w:right="151"/>
              <w:rPr>
                <w:rFonts w:ascii="Century Gothic" w:eastAsia="Century Gothic" w:hAnsi="Century Gothic" w:cs="Century Gothic"/>
                <w:sz w:val="14"/>
                <w:szCs w:val="14"/>
              </w:rPr>
            </w:pPr>
            <w:r>
              <w:rPr>
                <w:rFonts w:ascii="Century Gothic"/>
                <w:sz w:val="14"/>
              </w:rPr>
              <w:t>Construction. Regulation 22/</w:t>
            </w:r>
            <w:r>
              <w:rPr>
                <w:rFonts w:ascii="Century Gothic"/>
                <w:spacing w:val="-18"/>
                <w:sz w:val="14"/>
              </w:rPr>
              <w:t xml:space="preserve"> </w:t>
            </w:r>
            <w:r>
              <w:rPr>
                <w:rFonts w:ascii="Century Gothic"/>
                <w:sz w:val="14"/>
              </w:rPr>
              <w:t>Driven</w:t>
            </w:r>
            <w:r>
              <w:rPr>
                <w:rFonts w:ascii="Century Gothic"/>
                <w:w w:val="99"/>
                <w:sz w:val="14"/>
              </w:rPr>
              <w:t xml:space="preserve"> </w:t>
            </w:r>
            <w:r>
              <w:rPr>
                <w:rFonts w:ascii="Century Gothic"/>
                <w:sz w:val="14"/>
              </w:rPr>
              <w:t>Machinery Regulations</w:t>
            </w:r>
            <w:r>
              <w:rPr>
                <w:rFonts w:ascii="Century Gothic"/>
                <w:spacing w:val="-26"/>
                <w:sz w:val="14"/>
              </w:rPr>
              <w:t xml:space="preserve"> </w:t>
            </w:r>
            <w:r>
              <w:rPr>
                <w:rFonts w:ascii="Century Gothic"/>
                <w:sz w:val="14"/>
              </w:rPr>
              <w:t>18</w:t>
            </w:r>
          </w:p>
          <w:p w:rsidR="00E22020" w:rsidRDefault="00016963">
            <w:pPr>
              <w:pStyle w:val="TableParagraph"/>
              <w:spacing w:before="4"/>
              <w:ind w:left="-1"/>
              <w:rPr>
                <w:rFonts w:ascii="Century Gothic" w:eastAsia="Century Gothic" w:hAnsi="Century Gothic" w:cs="Century Gothic"/>
                <w:sz w:val="14"/>
                <w:szCs w:val="14"/>
              </w:rPr>
            </w:pPr>
            <w:r>
              <w:rPr>
                <w:rFonts w:ascii="Century Gothic"/>
                <w:sz w:val="14"/>
              </w:rPr>
              <w:t>&amp;</w:t>
            </w:r>
            <w:r>
              <w:rPr>
                <w:rFonts w:ascii="Century Gothic"/>
                <w:spacing w:val="4"/>
                <w:sz w:val="14"/>
              </w:rPr>
              <w:t xml:space="preserve"> </w:t>
            </w:r>
            <w:r>
              <w:rPr>
                <w:rFonts w:ascii="Century Gothic"/>
                <w:sz w:val="14"/>
              </w:rPr>
              <w:t>19</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302" w:lineRule="auto"/>
              <w:ind w:right="657"/>
              <w:rPr>
                <w:rFonts w:ascii="Century Gothic" w:eastAsia="Century Gothic" w:hAnsi="Century Gothic" w:cs="Century Gothic"/>
                <w:sz w:val="14"/>
                <w:szCs w:val="14"/>
              </w:rPr>
            </w:pPr>
            <w:r>
              <w:rPr>
                <w:rFonts w:ascii="Century Gothic"/>
                <w:sz w:val="14"/>
              </w:rPr>
              <w:t>Cranes &amp; Lifting</w:t>
            </w:r>
            <w:r>
              <w:rPr>
                <w:rFonts w:ascii="Century Gothic"/>
                <w:spacing w:val="-12"/>
                <w:sz w:val="14"/>
              </w:rPr>
              <w:t xml:space="preserve"> </w:t>
            </w:r>
            <w:r>
              <w:rPr>
                <w:rFonts w:ascii="Century Gothic"/>
                <w:sz w:val="14"/>
              </w:rPr>
              <w:t>Machines</w:t>
            </w:r>
            <w:r>
              <w:rPr>
                <w:rFonts w:ascii="Century Gothic"/>
                <w:w w:val="99"/>
                <w:sz w:val="14"/>
              </w:rPr>
              <w:t xml:space="preserve"> </w:t>
            </w:r>
            <w:r>
              <w:rPr>
                <w:rFonts w:ascii="Century Gothic"/>
                <w:sz w:val="14"/>
              </w:rPr>
              <w:t>Equipment</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302" w:lineRule="auto"/>
              <w:ind w:left="-1" w:right="460"/>
              <w:rPr>
                <w:rFonts w:ascii="Century Gothic" w:eastAsia="Century Gothic" w:hAnsi="Century Gothic" w:cs="Century Gothic"/>
                <w:sz w:val="14"/>
                <w:szCs w:val="14"/>
              </w:rPr>
            </w:pPr>
            <w:r>
              <w:rPr>
                <w:rFonts w:ascii="Century Gothic"/>
                <w:sz w:val="14"/>
              </w:rPr>
              <w:t>Competent person appointed in writing to</w:t>
            </w:r>
            <w:r>
              <w:rPr>
                <w:rFonts w:ascii="Century Gothic"/>
                <w:spacing w:val="-26"/>
                <w:sz w:val="14"/>
              </w:rPr>
              <w:t xml:space="preserve"> </w:t>
            </w:r>
            <w:r>
              <w:rPr>
                <w:rFonts w:ascii="Century Gothic"/>
                <w:sz w:val="14"/>
              </w:rPr>
              <w:t>inspect</w:t>
            </w:r>
            <w:r>
              <w:rPr>
                <w:rFonts w:ascii="Century Gothic"/>
                <w:spacing w:val="3"/>
                <w:w w:val="99"/>
                <w:sz w:val="14"/>
              </w:rPr>
              <w:t xml:space="preserve"> </w:t>
            </w:r>
            <w:r>
              <w:rPr>
                <w:rFonts w:ascii="Century Gothic"/>
                <w:sz w:val="14"/>
              </w:rPr>
              <w:t>Cranes, Lifting Machines &amp;</w:t>
            </w:r>
            <w:r>
              <w:rPr>
                <w:rFonts w:ascii="Century Gothic"/>
                <w:spacing w:val="-15"/>
                <w:sz w:val="14"/>
              </w:rPr>
              <w:t xml:space="preserve"> </w:t>
            </w:r>
            <w:r>
              <w:rPr>
                <w:rFonts w:ascii="Century Gothic"/>
                <w:sz w:val="14"/>
              </w:rPr>
              <w:t>Equipment</w:t>
            </w:r>
          </w:p>
          <w:p w:rsidR="00E22020" w:rsidRDefault="00016963">
            <w:pPr>
              <w:pStyle w:val="TableParagraph"/>
              <w:spacing w:before="3" w:line="302" w:lineRule="auto"/>
              <w:ind w:left="-1" w:right="416"/>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4"/>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2"/>
                <w:sz w:val="14"/>
              </w:rPr>
              <w:t xml:space="preserve"> </w:t>
            </w:r>
            <w:r>
              <w:rPr>
                <w:rFonts w:ascii="Century Gothic"/>
                <w:sz w:val="14"/>
              </w:rPr>
              <w:t>Site.</w:t>
            </w:r>
          </w:p>
          <w:p w:rsidR="00E22020" w:rsidRDefault="00016963">
            <w:pPr>
              <w:pStyle w:val="TableParagraph"/>
              <w:spacing w:line="304" w:lineRule="auto"/>
              <w:ind w:left="-1" w:right="874"/>
              <w:rPr>
                <w:rFonts w:ascii="Century Gothic" w:eastAsia="Century Gothic" w:hAnsi="Century Gothic" w:cs="Century Gothic"/>
                <w:sz w:val="14"/>
                <w:szCs w:val="14"/>
              </w:rPr>
            </w:pPr>
            <w:r>
              <w:rPr>
                <w:rFonts w:ascii="Century Gothic"/>
                <w:sz w:val="14"/>
              </w:rPr>
              <w:t>Cranes &amp; Lifting tackle</w:t>
            </w:r>
            <w:r>
              <w:rPr>
                <w:rFonts w:ascii="Century Gothic"/>
                <w:spacing w:val="-12"/>
                <w:sz w:val="14"/>
              </w:rPr>
              <w:t xml:space="preserve"> </w:t>
            </w:r>
            <w:r>
              <w:rPr>
                <w:rFonts w:ascii="Century Gothic"/>
                <w:sz w:val="14"/>
              </w:rPr>
              <w:t>identified/numbered</w:t>
            </w:r>
            <w:r>
              <w:rPr>
                <w:rFonts w:ascii="Century Gothic"/>
                <w:w w:val="99"/>
                <w:sz w:val="14"/>
              </w:rPr>
              <w:t xml:space="preserve"> </w:t>
            </w:r>
            <w:r>
              <w:rPr>
                <w:rFonts w:ascii="Century Gothic"/>
                <w:sz w:val="14"/>
              </w:rPr>
              <w:t>Register kept for Lifting</w:t>
            </w:r>
            <w:r>
              <w:rPr>
                <w:rFonts w:ascii="Century Gothic"/>
                <w:spacing w:val="-13"/>
                <w:sz w:val="14"/>
              </w:rPr>
              <w:t xml:space="preserve"> </w:t>
            </w:r>
            <w:r>
              <w:rPr>
                <w:rFonts w:ascii="Century Gothic"/>
                <w:sz w:val="14"/>
              </w:rPr>
              <w:t>Tackle</w:t>
            </w:r>
          </w:p>
          <w:p w:rsidR="00E22020" w:rsidRDefault="00016963">
            <w:pPr>
              <w:pStyle w:val="TableParagraph"/>
              <w:spacing w:before="1" w:line="302" w:lineRule="auto"/>
              <w:ind w:left="-1" w:right="1124"/>
              <w:rPr>
                <w:rFonts w:ascii="Century Gothic" w:eastAsia="Century Gothic" w:hAnsi="Century Gothic" w:cs="Century Gothic"/>
                <w:sz w:val="14"/>
                <w:szCs w:val="14"/>
              </w:rPr>
            </w:pPr>
            <w:r>
              <w:rPr>
                <w:rFonts w:ascii="Century Gothic"/>
                <w:sz w:val="14"/>
              </w:rPr>
              <w:t>Log Book kept for each individual</w:t>
            </w:r>
            <w:r>
              <w:rPr>
                <w:rFonts w:ascii="Century Gothic"/>
                <w:spacing w:val="-23"/>
                <w:sz w:val="14"/>
              </w:rPr>
              <w:t xml:space="preserve"> </w:t>
            </w:r>
            <w:r>
              <w:rPr>
                <w:rFonts w:ascii="Century Gothic"/>
                <w:sz w:val="14"/>
              </w:rPr>
              <w:t>Crane</w:t>
            </w:r>
            <w:r>
              <w:rPr>
                <w:rFonts w:ascii="Century Gothic"/>
                <w:w w:val="99"/>
                <w:sz w:val="14"/>
              </w:rPr>
              <w:t xml:space="preserve"> </w:t>
            </w:r>
            <w:r>
              <w:rPr>
                <w:rFonts w:ascii="Century Gothic"/>
                <w:sz w:val="14"/>
              </w:rPr>
              <w:t>Inspection:</w:t>
            </w:r>
          </w:p>
          <w:p w:rsidR="00E22020" w:rsidRDefault="00016963" w:rsidP="00A72E99">
            <w:pPr>
              <w:pStyle w:val="TableParagraph"/>
              <w:numPr>
                <w:ilvl w:val="0"/>
                <w:numId w:val="7"/>
              </w:numPr>
              <w:tabs>
                <w:tab w:val="left" w:pos="87"/>
              </w:tabs>
              <w:spacing w:before="3"/>
              <w:ind w:firstLine="0"/>
              <w:rPr>
                <w:rFonts w:ascii="Century Gothic" w:eastAsia="Century Gothic" w:hAnsi="Century Gothic" w:cs="Century Gothic"/>
                <w:sz w:val="14"/>
                <w:szCs w:val="14"/>
              </w:rPr>
            </w:pPr>
            <w:r>
              <w:rPr>
                <w:rFonts w:ascii="Century Gothic"/>
                <w:sz w:val="14"/>
              </w:rPr>
              <w:t>All cranes - daily by</w:t>
            </w:r>
            <w:r>
              <w:rPr>
                <w:rFonts w:ascii="Century Gothic"/>
                <w:spacing w:val="-3"/>
                <w:sz w:val="14"/>
              </w:rPr>
              <w:t xml:space="preserve"> </w:t>
            </w:r>
            <w:r>
              <w:rPr>
                <w:rFonts w:ascii="Century Gothic"/>
                <w:sz w:val="14"/>
              </w:rPr>
              <w:t>operator</w:t>
            </w:r>
          </w:p>
          <w:p w:rsidR="00E22020" w:rsidRDefault="00016963" w:rsidP="00A72E99">
            <w:pPr>
              <w:pStyle w:val="TableParagraph"/>
              <w:numPr>
                <w:ilvl w:val="0"/>
                <w:numId w:val="7"/>
              </w:numPr>
              <w:tabs>
                <w:tab w:val="left" w:pos="87"/>
              </w:tabs>
              <w:spacing w:before="46"/>
              <w:ind w:left="86" w:hanging="86"/>
              <w:rPr>
                <w:rFonts w:ascii="Century Gothic" w:eastAsia="Century Gothic" w:hAnsi="Century Gothic" w:cs="Century Gothic"/>
                <w:sz w:val="14"/>
                <w:szCs w:val="14"/>
              </w:rPr>
            </w:pPr>
            <w:r>
              <w:rPr>
                <w:rFonts w:ascii="Century Gothic"/>
                <w:sz w:val="14"/>
              </w:rPr>
              <w:t>Tower Crane/s - after</w:t>
            </w:r>
            <w:r>
              <w:rPr>
                <w:rFonts w:ascii="Century Gothic"/>
                <w:spacing w:val="-12"/>
                <w:sz w:val="14"/>
              </w:rPr>
              <w:t xml:space="preserve"> </w:t>
            </w:r>
            <w:r>
              <w:rPr>
                <w:rFonts w:ascii="Century Gothic"/>
                <w:sz w:val="14"/>
              </w:rPr>
              <w:t>erection/monthly</w:t>
            </w:r>
          </w:p>
          <w:p w:rsidR="00E22020" w:rsidRDefault="00016963" w:rsidP="00A72E99">
            <w:pPr>
              <w:pStyle w:val="TableParagraph"/>
              <w:numPr>
                <w:ilvl w:val="0"/>
                <w:numId w:val="7"/>
              </w:numPr>
              <w:tabs>
                <w:tab w:val="left" w:pos="87"/>
              </w:tabs>
              <w:spacing w:before="44"/>
              <w:ind w:left="86" w:hanging="86"/>
              <w:rPr>
                <w:rFonts w:ascii="Century Gothic" w:eastAsia="Century Gothic" w:hAnsi="Century Gothic" w:cs="Century Gothic"/>
                <w:sz w:val="14"/>
                <w:szCs w:val="14"/>
              </w:rPr>
            </w:pPr>
            <w:r>
              <w:rPr>
                <w:rFonts w:ascii="Century Gothic"/>
                <w:sz w:val="14"/>
              </w:rPr>
              <w:t>Other cranes - annually by comp.</w:t>
            </w:r>
            <w:r>
              <w:rPr>
                <w:rFonts w:ascii="Century Gothic"/>
                <w:spacing w:val="-14"/>
                <w:sz w:val="14"/>
              </w:rPr>
              <w:t xml:space="preserve"> </w:t>
            </w:r>
            <w:r>
              <w:rPr>
                <w:rFonts w:ascii="Century Gothic"/>
                <w:sz w:val="14"/>
              </w:rPr>
              <w:t>person</w:t>
            </w:r>
          </w:p>
          <w:p w:rsidR="00E22020" w:rsidRDefault="00016963" w:rsidP="00A72E99">
            <w:pPr>
              <w:pStyle w:val="TableParagraph"/>
              <w:numPr>
                <w:ilvl w:val="0"/>
                <w:numId w:val="7"/>
              </w:numPr>
              <w:tabs>
                <w:tab w:val="left" w:pos="84"/>
              </w:tabs>
              <w:spacing w:before="46" w:line="302" w:lineRule="auto"/>
              <w:ind w:right="1256" w:firstLine="0"/>
              <w:rPr>
                <w:rFonts w:ascii="Century Gothic" w:eastAsia="Century Gothic" w:hAnsi="Century Gothic" w:cs="Century Gothic"/>
                <w:sz w:val="14"/>
                <w:szCs w:val="14"/>
              </w:rPr>
            </w:pPr>
            <w:r>
              <w:rPr>
                <w:rFonts w:ascii="Century Gothic"/>
                <w:sz w:val="14"/>
              </w:rPr>
              <w:t>Lifting tackle(slings/ropes/chain</w:t>
            </w:r>
            <w:r>
              <w:rPr>
                <w:rFonts w:ascii="Century Gothic"/>
                <w:spacing w:val="-23"/>
                <w:sz w:val="14"/>
              </w:rPr>
              <w:t xml:space="preserve"> </w:t>
            </w:r>
            <w:r>
              <w:rPr>
                <w:rFonts w:ascii="Century Gothic"/>
                <w:sz w:val="14"/>
              </w:rPr>
              <w:t>slings</w:t>
            </w:r>
            <w:r>
              <w:rPr>
                <w:rFonts w:ascii="Century Gothic"/>
                <w:w w:val="99"/>
                <w:sz w:val="14"/>
              </w:rPr>
              <w:t xml:space="preserve"> </w:t>
            </w:r>
            <w:r>
              <w:rPr>
                <w:rFonts w:ascii="Century Gothic"/>
                <w:sz w:val="14"/>
              </w:rPr>
              <w:t>etc.) - 3</w:t>
            </w:r>
            <w:r>
              <w:rPr>
                <w:rFonts w:ascii="Century Gothic"/>
                <w:spacing w:val="4"/>
                <w:sz w:val="14"/>
              </w:rPr>
              <w:t xml:space="preserve"> </w:t>
            </w:r>
            <w:r>
              <w:rPr>
                <w:rFonts w:ascii="Century Gothic"/>
                <w:sz w:val="14"/>
              </w:rPr>
              <w:t>monthly</w:t>
            </w:r>
          </w:p>
          <w:p w:rsidR="00E22020" w:rsidRDefault="00016963">
            <w:pPr>
              <w:pStyle w:val="TableParagraph"/>
              <w:spacing w:line="170" w:lineRule="exact"/>
              <w:ind w:left="-1"/>
              <w:rPr>
                <w:rFonts w:ascii="Century Gothic" w:eastAsia="Century Gothic" w:hAnsi="Century Gothic" w:cs="Century Gothic"/>
                <w:sz w:val="14"/>
                <w:szCs w:val="14"/>
              </w:rPr>
            </w:pPr>
            <w:r>
              <w:rPr>
                <w:rFonts w:ascii="Century Gothic"/>
                <w:sz w:val="14"/>
              </w:rPr>
              <w:t>Risk Assessment carried</w:t>
            </w:r>
            <w:r>
              <w:rPr>
                <w:rFonts w:ascii="Century Gothic"/>
                <w:spacing w:val="-7"/>
                <w:sz w:val="14"/>
              </w:rPr>
              <w:t xml:space="preserve"> </w:t>
            </w:r>
            <w:r>
              <w:rPr>
                <w:rFonts w:ascii="Century Gothic"/>
                <w:sz w:val="14"/>
              </w:rPr>
              <w:t>out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2758"/>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ight="80"/>
              <w:rPr>
                <w:rFonts w:ascii="Century Gothic" w:eastAsia="Century Gothic" w:hAnsi="Century Gothic" w:cs="Century Gothic"/>
                <w:sz w:val="14"/>
                <w:szCs w:val="14"/>
              </w:rPr>
            </w:pPr>
            <w:r>
              <w:rPr>
                <w:rFonts w:ascii="Century Gothic"/>
                <w:sz w:val="14"/>
              </w:rPr>
              <w:t>Electrical Machinery Regulations 9</w:t>
            </w:r>
            <w:r>
              <w:rPr>
                <w:rFonts w:ascii="Century Gothic"/>
                <w:spacing w:val="-17"/>
                <w:sz w:val="14"/>
              </w:rPr>
              <w:t xml:space="preserve"> </w:t>
            </w:r>
            <w:r>
              <w:rPr>
                <w:rFonts w:ascii="Century Gothic"/>
                <w:sz w:val="14"/>
              </w:rPr>
              <w:t>&amp;</w:t>
            </w:r>
            <w:r>
              <w:rPr>
                <w:rFonts w:ascii="Century Gothic"/>
                <w:w w:val="99"/>
                <w:sz w:val="14"/>
              </w:rPr>
              <w:t xml:space="preserve"> </w:t>
            </w:r>
            <w:r>
              <w:rPr>
                <w:rFonts w:ascii="Century Gothic"/>
                <w:sz w:val="14"/>
              </w:rPr>
              <w:t>10/Electrical Installation</w:t>
            </w:r>
            <w:r>
              <w:rPr>
                <w:rFonts w:ascii="Century Gothic"/>
                <w:spacing w:val="-14"/>
                <w:sz w:val="14"/>
              </w:rPr>
              <w:t xml:space="preserve"> </w:t>
            </w:r>
            <w:r>
              <w:rPr>
                <w:rFonts w:ascii="Century Gothic"/>
                <w:sz w:val="14"/>
              </w:rPr>
              <w:t>Regulations</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right="342"/>
              <w:rPr>
                <w:rFonts w:ascii="Century Gothic" w:eastAsia="Century Gothic" w:hAnsi="Century Gothic" w:cs="Century Gothic"/>
                <w:sz w:val="14"/>
                <w:szCs w:val="14"/>
              </w:rPr>
            </w:pPr>
            <w:r>
              <w:rPr>
                <w:rFonts w:ascii="Century Gothic"/>
                <w:sz w:val="14"/>
              </w:rPr>
              <w:t>Inspection &amp; Maintenance</w:t>
            </w:r>
            <w:r>
              <w:rPr>
                <w:rFonts w:ascii="Century Gothic"/>
                <w:spacing w:val="-16"/>
                <w:sz w:val="14"/>
              </w:rPr>
              <w:t xml:space="preserve"> </w:t>
            </w:r>
            <w:r>
              <w:rPr>
                <w:rFonts w:ascii="Century Gothic"/>
                <w:sz w:val="14"/>
              </w:rPr>
              <w:t>of</w:t>
            </w:r>
            <w:r>
              <w:rPr>
                <w:rFonts w:ascii="Century Gothic"/>
                <w:w w:val="99"/>
                <w:sz w:val="14"/>
              </w:rPr>
              <w:t xml:space="preserve"> </w:t>
            </w:r>
            <w:r>
              <w:rPr>
                <w:rFonts w:ascii="Century Gothic"/>
                <w:sz w:val="14"/>
              </w:rPr>
              <w:t>Electrical Installation</w:t>
            </w:r>
            <w:r>
              <w:rPr>
                <w:rFonts w:ascii="Century Gothic"/>
                <w:spacing w:val="-12"/>
                <w:sz w:val="14"/>
              </w:rPr>
              <w:t xml:space="preserve"> </w:t>
            </w:r>
            <w:r>
              <w:rPr>
                <w:rFonts w:ascii="Century Gothic"/>
                <w:sz w:val="14"/>
              </w:rPr>
              <w:t>&amp;</w:t>
            </w:r>
            <w:r>
              <w:rPr>
                <w:rFonts w:ascii="Century Gothic"/>
                <w:w w:val="99"/>
                <w:sz w:val="14"/>
              </w:rPr>
              <w:t xml:space="preserve"> </w:t>
            </w:r>
            <w:r>
              <w:rPr>
                <w:rFonts w:ascii="Century Gothic"/>
                <w:sz w:val="14"/>
              </w:rPr>
              <w:t>Equipment (including</w:t>
            </w:r>
            <w:r>
              <w:rPr>
                <w:rFonts w:ascii="Century Gothic"/>
                <w:spacing w:val="-14"/>
                <w:sz w:val="14"/>
              </w:rPr>
              <w:t xml:space="preserve"> </w:t>
            </w:r>
            <w:r>
              <w:rPr>
                <w:rFonts w:ascii="Century Gothic"/>
                <w:sz w:val="14"/>
              </w:rPr>
              <w:t>portable</w:t>
            </w:r>
            <w:r>
              <w:rPr>
                <w:rFonts w:ascii="Century Gothic"/>
                <w:w w:val="99"/>
                <w:sz w:val="14"/>
              </w:rPr>
              <w:t xml:space="preserve"> </w:t>
            </w:r>
            <w:r>
              <w:rPr>
                <w:rFonts w:ascii="Century Gothic"/>
                <w:sz w:val="14"/>
              </w:rPr>
              <w:t>electrical</w:t>
            </w:r>
            <w:r>
              <w:rPr>
                <w:rFonts w:ascii="Century Gothic"/>
                <w:spacing w:val="-5"/>
                <w:sz w:val="14"/>
              </w:rPr>
              <w:t xml:space="preserve"> </w:t>
            </w:r>
            <w:r>
              <w:rPr>
                <w:rFonts w:ascii="Century Gothic"/>
                <w:sz w:val="14"/>
              </w:rPr>
              <w:t>tools)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left="-1" w:right="371"/>
              <w:rPr>
                <w:rFonts w:ascii="Century Gothic" w:eastAsia="Century Gothic" w:hAnsi="Century Gothic" w:cs="Century Gothic"/>
                <w:sz w:val="14"/>
                <w:szCs w:val="14"/>
              </w:rPr>
            </w:pPr>
            <w:r>
              <w:rPr>
                <w:rFonts w:ascii="Century Gothic"/>
                <w:sz w:val="14"/>
              </w:rPr>
              <w:t>Competent person appointed in writing</w:t>
            </w:r>
            <w:r>
              <w:rPr>
                <w:rFonts w:ascii="Century Gothic"/>
                <w:spacing w:val="-23"/>
                <w:sz w:val="14"/>
              </w:rPr>
              <w:t xml:space="preserve"> </w:t>
            </w:r>
            <w:r>
              <w:rPr>
                <w:rFonts w:ascii="Century Gothic"/>
                <w:sz w:val="14"/>
              </w:rPr>
              <w:t>to</w:t>
            </w:r>
            <w:r>
              <w:rPr>
                <w:rFonts w:ascii="Century Gothic"/>
                <w:w w:val="99"/>
                <w:sz w:val="14"/>
              </w:rPr>
              <w:t xml:space="preserve"> </w:t>
            </w:r>
            <w:r>
              <w:rPr>
                <w:rFonts w:ascii="Century Gothic"/>
                <w:sz w:val="14"/>
              </w:rPr>
              <w:t>inspect/test the installation and equipment.</w:t>
            </w:r>
            <w:r>
              <w:rPr>
                <w:rFonts w:ascii="Century Gothic"/>
                <w:spacing w:val="-13"/>
                <w:sz w:val="14"/>
              </w:rPr>
              <w:t xml:space="preserve"> </w:t>
            </w:r>
            <w:r>
              <w:rPr>
                <w:rFonts w:ascii="Century Gothic"/>
                <w:sz w:val="14"/>
              </w:rPr>
              <w:t>Written</w:t>
            </w:r>
            <w:r>
              <w:rPr>
                <w:rFonts w:ascii="Century Gothic"/>
                <w:w w:val="99"/>
                <w:sz w:val="14"/>
              </w:rPr>
              <w:t xml:space="preserve"> </w:t>
            </w:r>
            <w:r>
              <w:rPr>
                <w:rFonts w:ascii="Century Gothic"/>
                <w:sz w:val="14"/>
              </w:rPr>
              <w:t>Proof of Competence of above</w:t>
            </w:r>
            <w:r>
              <w:rPr>
                <w:rFonts w:ascii="Century Gothic"/>
                <w:spacing w:val="-10"/>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2"/>
                <w:sz w:val="14"/>
              </w:rPr>
              <w:t xml:space="preserve"> </w:t>
            </w:r>
            <w:r>
              <w:rPr>
                <w:rFonts w:ascii="Century Gothic"/>
                <w:sz w:val="14"/>
              </w:rPr>
              <w:t>Site.</w:t>
            </w:r>
          </w:p>
          <w:p w:rsidR="00E22020" w:rsidRDefault="00016963">
            <w:pPr>
              <w:pStyle w:val="TableParagraph"/>
              <w:ind w:left="-1"/>
              <w:rPr>
                <w:rFonts w:ascii="Century Gothic" w:eastAsia="Century Gothic" w:hAnsi="Century Gothic" w:cs="Century Gothic"/>
                <w:sz w:val="14"/>
                <w:szCs w:val="14"/>
              </w:rPr>
            </w:pPr>
            <w:r>
              <w:rPr>
                <w:rFonts w:ascii="Century Gothic"/>
                <w:sz w:val="14"/>
              </w:rPr>
              <w:t>Inspections:</w:t>
            </w:r>
          </w:p>
          <w:p w:rsidR="00E22020" w:rsidRDefault="00016963">
            <w:pPr>
              <w:pStyle w:val="TableParagraph"/>
              <w:spacing w:before="46"/>
              <w:ind w:left="-1"/>
              <w:rPr>
                <w:rFonts w:ascii="Century Gothic" w:eastAsia="Century Gothic" w:hAnsi="Century Gothic" w:cs="Century Gothic"/>
                <w:sz w:val="14"/>
                <w:szCs w:val="14"/>
              </w:rPr>
            </w:pPr>
            <w:r>
              <w:rPr>
                <w:rFonts w:ascii="Century Gothic"/>
                <w:sz w:val="14"/>
              </w:rPr>
              <w:t>- Electrical Installation &amp;</w:t>
            </w:r>
            <w:r>
              <w:rPr>
                <w:rFonts w:ascii="Century Gothic"/>
                <w:spacing w:val="-12"/>
                <w:sz w:val="14"/>
              </w:rPr>
              <w:t xml:space="preserve"> </w:t>
            </w:r>
            <w:r>
              <w:rPr>
                <w:rFonts w:ascii="Century Gothic"/>
                <w:sz w:val="14"/>
              </w:rPr>
              <w:t>equipment</w:t>
            </w:r>
          </w:p>
          <w:p w:rsidR="00E22020" w:rsidRDefault="00016963">
            <w:pPr>
              <w:pStyle w:val="TableParagraph"/>
              <w:spacing w:before="46" w:line="297" w:lineRule="auto"/>
              <w:ind w:left="-1" w:right="524"/>
              <w:rPr>
                <w:rFonts w:ascii="Century Gothic" w:eastAsia="Century Gothic" w:hAnsi="Century Gothic" w:cs="Century Gothic"/>
                <w:sz w:val="14"/>
                <w:szCs w:val="14"/>
              </w:rPr>
            </w:pPr>
            <w:r>
              <w:rPr>
                <w:rFonts w:ascii="Century Gothic"/>
                <w:sz w:val="14"/>
              </w:rPr>
              <w:t>inspected after installation, after alterations</w:t>
            </w:r>
            <w:r>
              <w:rPr>
                <w:rFonts w:ascii="Century Gothic"/>
                <w:spacing w:val="14"/>
                <w:sz w:val="14"/>
              </w:rPr>
              <w:t xml:space="preserve"> </w:t>
            </w:r>
            <w:r>
              <w:rPr>
                <w:rFonts w:ascii="Century Gothic"/>
                <w:sz w:val="14"/>
              </w:rPr>
              <w:t>and</w:t>
            </w:r>
            <w:r>
              <w:rPr>
                <w:rFonts w:ascii="Century Gothic"/>
                <w:w w:val="99"/>
                <w:sz w:val="14"/>
              </w:rPr>
              <w:t xml:space="preserve"> </w:t>
            </w:r>
            <w:r>
              <w:rPr>
                <w:rFonts w:ascii="Century Gothic"/>
                <w:sz w:val="14"/>
              </w:rPr>
              <w:t>quarterly. Inspection Registers</w:t>
            </w:r>
            <w:r>
              <w:rPr>
                <w:rFonts w:ascii="Century Gothic"/>
                <w:spacing w:val="-19"/>
                <w:sz w:val="14"/>
              </w:rPr>
              <w:t xml:space="preserve"> </w:t>
            </w:r>
            <w:r>
              <w:rPr>
                <w:rFonts w:ascii="Century Gothic"/>
                <w:sz w:val="14"/>
              </w:rPr>
              <w:t>kept</w:t>
            </w:r>
          </w:p>
          <w:p w:rsidR="00E22020" w:rsidRDefault="00016963">
            <w:pPr>
              <w:pStyle w:val="TableParagraph"/>
              <w:spacing w:before="4" w:line="302" w:lineRule="auto"/>
              <w:ind w:left="-1" w:right="604"/>
              <w:rPr>
                <w:rFonts w:ascii="Century Gothic" w:eastAsia="Century Gothic" w:hAnsi="Century Gothic" w:cs="Century Gothic"/>
                <w:sz w:val="14"/>
                <w:szCs w:val="14"/>
              </w:rPr>
            </w:pPr>
            <w:r>
              <w:rPr>
                <w:rFonts w:ascii="Century Gothic"/>
                <w:sz w:val="14"/>
              </w:rPr>
              <w:t>Portable electric tools and -lights and</w:t>
            </w:r>
            <w:r>
              <w:rPr>
                <w:rFonts w:ascii="Century Gothic"/>
                <w:spacing w:val="-17"/>
                <w:sz w:val="14"/>
              </w:rPr>
              <w:t xml:space="preserve"> </w:t>
            </w:r>
            <w:r>
              <w:rPr>
                <w:rFonts w:ascii="Century Gothic"/>
                <w:sz w:val="14"/>
              </w:rPr>
              <w:t>extension</w:t>
            </w:r>
            <w:r>
              <w:rPr>
                <w:rFonts w:ascii="Century Gothic"/>
                <w:w w:val="99"/>
                <w:sz w:val="14"/>
              </w:rPr>
              <w:t xml:space="preserve"> </w:t>
            </w:r>
            <w:r>
              <w:rPr>
                <w:rFonts w:ascii="Century Gothic"/>
                <w:sz w:val="14"/>
              </w:rPr>
              <w:t>leads</w:t>
            </w:r>
            <w:r>
              <w:rPr>
                <w:rFonts w:ascii="Century Gothic"/>
                <w:spacing w:val="-8"/>
                <w:sz w:val="14"/>
              </w:rPr>
              <w:t xml:space="preserve"> </w:t>
            </w:r>
            <w:r>
              <w:rPr>
                <w:rFonts w:ascii="Century Gothic"/>
                <w:sz w:val="14"/>
              </w:rPr>
              <w:t>identified/numbered.</w:t>
            </w:r>
          </w:p>
          <w:p w:rsidR="00E22020" w:rsidRDefault="00016963">
            <w:pPr>
              <w:pStyle w:val="TableParagraph"/>
              <w:spacing w:line="304" w:lineRule="auto"/>
              <w:ind w:left="-1" w:right="1163"/>
              <w:rPr>
                <w:rFonts w:ascii="Century Gothic" w:eastAsia="Century Gothic" w:hAnsi="Century Gothic" w:cs="Century Gothic"/>
                <w:sz w:val="14"/>
                <w:szCs w:val="14"/>
              </w:rPr>
            </w:pPr>
            <w:r>
              <w:rPr>
                <w:rFonts w:ascii="Century Gothic"/>
                <w:sz w:val="14"/>
              </w:rPr>
              <w:t>Monthly visual inspection by</w:t>
            </w:r>
            <w:r>
              <w:rPr>
                <w:rFonts w:ascii="Century Gothic"/>
                <w:spacing w:val="-20"/>
                <w:sz w:val="14"/>
              </w:rPr>
              <w:t xml:space="preserve"> </w:t>
            </w:r>
            <w:r>
              <w:rPr>
                <w:rFonts w:ascii="Century Gothic"/>
                <w:sz w:val="14"/>
              </w:rPr>
              <w:t>User/Issuer/</w:t>
            </w:r>
            <w:r>
              <w:rPr>
                <w:rFonts w:ascii="Century Gothic"/>
                <w:w w:val="99"/>
                <w:sz w:val="14"/>
              </w:rPr>
              <w:t xml:space="preserve"> </w:t>
            </w:r>
            <w:proofErr w:type="spellStart"/>
            <w:r>
              <w:rPr>
                <w:rFonts w:ascii="Century Gothic"/>
                <w:sz w:val="14"/>
              </w:rPr>
              <w:t>Storeman</w:t>
            </w:r>
            <w:proofErr w:type="spellEnd"/>
            <w:r>
              <w:rPr>
                <w:rFonts w:ascii="Century Gothic"/>
                <w:sz w:val="14"/>
              </w:rPr>
              <w:t>. Register</w:t>
            </w:r>
            <w:r>
              <w:rPr>
                <w:rFonts w:ascii="Century Gothic"/>
                <w:spacing w:val="-13"/>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4140"/>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Construction. Regulation</w:t>
            </w:r>
            <w:r>
              <w:rPr>
                <w:rFonts w:ascii="Century Gothic"/>
                <w:spacing w:val="-20"/>
                <w:sz w:val="14"/>
              </w:rPr>
              <w:t xml:space="preserve"> </w:t>
            </w:r>
            <w:r>
              <w:rPr>
                <w:rFonts w:ascii="Century Gothic"/>
                <w:sz w:val="14"/>
              </w:rPr>
              <w:t>26</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rPr>
                <w:rFonts w:ascii="Century Gothic" w:eastAsia="Century Gothic" w:hAnsi="Century Gothic" w:cs="Century Gothic"/>
                <w:sz w:val="14"/>
                <w:szCs w:val="14"/>
              </w:rPr>
            </w:pPr>
            <w:r>
              <w:rPr>
                <w:rFonts w:ascii="Century Gothic"/>
                <w:sz w:val="14"/>
              </w:rPr>
              <w:t>Water</w:t>
            </w:r>
            <w:r>
              <w:rPr>
                <w:rFonts w:ascii="Century Gothic"/>
                <w:spacing w:val="1"/>
                <w:sz w:val="14"/>
              </w:rPr>
              <w:t xml:space="preserve"> </w:t>
            </w:r>
            <w:r>
              <w:rPr>
                <w:rFonts w:ascii="Century Gothic"/>
                <w:sz w:val="14"/>
              </w:rPr>
              <w:t>Environments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300" w:lineRule="auto"/>
              <w:ind w:left="-1" w:right="257"/>
              <w:rPr>
                <w:rFonts w:ascii="Century Gothic" w:eastAsia="Century Gothic" w:hAnsi="Century Gothic" w:cs="Century Gothic"/>
                <w:sz w:val="14"/>
                <w:szCs w:val="14"/>
              </w:rPr>
            </w:pPr>
            <w:r>
              <w:rPr>
                <w:rFonts w:ascii="Century Gothic"/>
                <w:sz w:val="14"/>
              </w:rPr>
              <w:t>Competent</w:t>
            </w:r>
            <w:r>
              <w:rPr>
                <w:rFonts w:ascii="Century Gothic"/>
                <w:spacing w:val="-12"/>
                <w:sz w:val="14"/>
              </w:rPr>
              <w:t xml:space="preserve"> </w:t>
            </w:r>
            <w:r>
              <w:rPr>
                <w:rFonts w:ascii="Century Gothic"/>
                <w:sz w:val="14"/>
              </w:rPr>
              <w:t>person</w:t>
            </w:r>
            <w:r>
              <w:rPr>
                <w:rFonts w:ascii="Century Gothic"/>
                <w:spacing w:val="-6"/>
                <w:sz w:val="14"/>
              </w:rPr>
              <w:t xml:space="preserve"> </w:t>
            </w:r>
            <w:r>
              <w:rPr>
                <w:rFonts w:ascii="Century Gothic"/>
                <w:sz w:val="14"/>
              </w:rPr>
              <w:t>appointed</w:t>
            </w:r>
            <w:r>
              <w:rPr>
                <w:rFonts w:ascii="Century Gothic"/>
                <w:spacing w:val="-7"/>
                <w:sz w:val="14"/>
              </w:rPr>
              <w:t xml:space="preserve"> </w:t>
            </w:r>
            <w:r>
              <w:rPr>
                <w:rFonts w:ascii="Century Gothic"/>
                <w:sz w:val="14"/>
              </w:rPr>
              <w:t>in writing</w:t>
            </w:r>
            <w:r>
              <w:rPr>
                <w:rFonts w:ascii="Century Gothic"/>
                <w:spacing w:val="-5"/>
                <w:sz w:val="14"/>
              </w:rPr>
              <w:t xml:space="preserve"> </w:t>
            </w:r>
            <w:r>
              <w:rPr>
                <w:rFonts w:ascii="Century Gothic"/>
                <w:sz w:val="14"/>
              </w:rPr>
              <w:t>to</w:t>
            </w:r>
            <w:r>
              <w:rPr>
                <w:rFonts w:ascii="Century Gothic"/>
                <w:spacing w:val="-1"/>
                <w:sz w:val="14"/>
              </w:rPr>
              <w:t xml:space="preserve"> </w:t>
            </w:r>
            <w:r>
              <w:rPr>
                <w:rFonts w:ascii="Century Gothic"/>
                <w:sz w:val="14"/>
              </w:rPr>
              <w:t>supervise</w:t>
            </w:r>
            <w:r>
              <w:rPr>
                <w:rFonts w:ascii="Century Gothic"/>
                <w:w w:val="99"/>
                <w:sz w:val="14"/>
              </w:rPr>
              <w:t xml:space="preserve"> </w:t>
            </w:r>
            <w:r>
              <w:rPr>
                <w:rFonts w:ascii="Century Gothic"/>
                <w:sz w:val="14"/>
              </w:rPr>
              <w:t>diving operations and ensure maintenance,</w:t>
            </w:r>
            <w:r>
              <w:rPr>
                <w:rFonts w:ascii="Century Gothic"/>
                <w:spacing w:val="-27"/>
                <w:sz w:val="14"/>
              </w:rPr>
              <w:t xml:space="preserve"> </w:t>
            </w:r>
            <w:r>
              <w:rPr>
                <w:rFonts w:ascii="Century Gothic"/>
                <w:sz w:val="14"/>
              </w:rPr>
              <w:t>statutory</w:t>
            </w:r>
            <w:r>
              <w:rPr>
                <w:rFonts w:ascii="Century Gothic"/>
                <w:w w:val="99"/>
                <w:sz w:val="14"/>
              </w:rPr>
              <w:t xml:space="preserve"> </w:t>
            </w:r>
            <w:r>
              <w:rPr>
                <w:rFonts w:ascii="Century Gothic"/>
                <w:sz w:val="14"/>
              </w:rPr>
              <w:t>inspection and testing by an Approved</w:t>
            </w:r>
            <w:r>
              <w:rPr>
                <w:rFonts w:ascii="Century Gothic"/>
                <w:spacing w:val="-20"/>
                <w:sz w:val="14"/>
              </w:rPr>
              <w:t xml:space="preserve"> </w:t>
            </w:r>
            <w:r>
              <w:rPr>
                <w:rFonts w:ascii="Century Gothic"/>
                <w:sz w:val="14"/>
              </w:rPr>
              <w:t>Inspection</w:t>
            </w:r>
            <w:r>
              <w:rPr>
                <w:rFonts w:ascii="Century Gothic"/>
                <w:w w:val="99"/>
                <w:sz w:val="14"/>
              </w:rPr>
              <w:t xml:space="preserve"> </w:t>
            </w:r>
            <w:r>
              <w:rPr>
                <w:rFonts w:ascii="Century Gothic"/>
                <w:sz w:val="14"/>
              </w:rPr>
              <w:t>Authority of equipment</w:t>
            </w:r>
            <w:r>
              <w:rPr>
                <w:rFonts w:ascii="Century Gothic"/>
                <w:spacing w:val="-15"/>
                <w:sz w:val="14"/>
              </w:rPr>
              <w:t xml:space="preserve"> </w:t>
            </w:r>
            <w:r>
              <w:rPr>
                <w:rFonts w:ascii="Century Gothic"/>
                <w:sz w:val="14"/>
              </w:rPr>
              <w:t>used</w:t>
            </w:r>
          </w:p>
          <w:p w:rsidR="00E22020" w:rsidRDefault="00016963">
            <w:pPr>
              <w:pStyle w:val="TableParagraph"/>
              <w:spacing w:line="302" w:lineRule="auto"/>
              <w:ind w:left="-1" w:right="416"/>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4"/>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5"/>
                <w:sz w:val="14"/>
              </w:rPr>
              <w:t xml:space="preserve"> </w:t>
            </w:r>
            <w:r>
              <w:rPr>
                <w:rFonts w:ascii="Century Gothic"/>
                <w:sz w:val="14"/>
              </w:rPr>
              <w:t>Site</w:t>
            </w:r>
          </w:p>
          <w:p w:rsidR="00E22020" w:rsidRDefault="00016963">
            <w:pPr>
              <w:pStyle w:val="TableParagraph"/>
              <w:spacing w:before="1" w:line="297" w:lineRule="auto"/>
              <w:ind w:left="-1" w:right="730"/>
              <w:rPr>
                <w:rFonts w:ascii="Century Gothic" w:eastAsia="Century Gothic" w:hAnsi="Century Gothic" w:cs="Century Gothic"/>
                <w:sz w:val="14"/>
                <w:szCs w:val="14"/>
              </w:rPr>
            </w:pPr>
            <w:r>
              <w:rPr>
                <w:rFonts w:ascii="Century Gothic"/>
                <w:sz w:val="14"/>
              </w:rPr>
              <w:t>Proof of registration of all divers present on</w:t>
            </w:r>
            <w:r>
              <w:rPr>
                <w:rFonts w:ascii="Century Gothic"/>
                <w:spacing w:val="-26"/>
                <w:sz w:val="14"/>
              </w:rPr>
              <w:t xml:space="preserve"> </w:t>
            </w:r>
            <w:r>
              <w:rPr>
                <w:rFonts w:ascii="Century Gothic"/>
                <w:sz w:val="14"/>
              </w:rPr>
              <w:t>site</w:t>
            </w:r>
            <w:r>
              <w:rPr>
                <w:rFonts w:ascii="Century Gothic"/>
                <w:w w:val="99"/>
                <w:sz w:val="14"/>
              </w:rPr>
              <w:t xml:space="preserve"> </w:t>
            </w:r>
            <w:r>
              <w:rPr>
                <w:rFonts w:ascii="Century Gothic"/>
                <w:sz w:val="14"/>
              </w:rPr>
              <w:t>available</w:t>
            </w:r>
          </w:p>
          <w:p w:rsidR="00E22020" w:rsidRDefault="00016963">
            <w:pPr>
              <w:pStyle w:val="TableParagraph"/>
              <w:spacing w:before="2"/>
              <w:ind w:left="-1"/>
              <w:rPr>
                <w:rFonts w:ascii="Century Gothic" w:eastAsia="Century Gothic" w:hAnsi="Century Gothic" w:cs="Century Gothic"/>
                <w:sz w:val="14"/>
                <w:szCs w:val="14"/>
              </w:rPr>
            </w:pPr>
            <w:r>
              <w:rPr>
                <w:rFonts w:ascii="Century Gothic"/>
                <w:sz w:val="14"/>
              </w:rPr>
              <w:t>Risk Assessment carried</w:t>
            </w:r>
            <w:r>
              <w:rPr>
                <w:rFonts w:ascii="Century Gothic"/>
                <w:spacing w:val="-7"/>
                <w:sz w:val="14"/>
              </w:rPr>
              <w:t xml:space="preserve"> </w:t>
            </w:r>
            <w:r>
              <w:rPr>
                <w:rFonts w:ascii="Century Gothic"/>
                <w:sz w:val="14"/>
              </w:rPr>
              <w:t>out</w:t>
            </w:r>
          </w:p>
          <w:p w:rsidR="00E22020" w:rsidRDefault="00016963">
            <w:pPr>
              <w:pStyle w:val="TableParagraph"/>
              <w:spacing w:before="46" w:line="300" w:lineRule="auto"/>
              <w:ind w:left="-1" w:right="956"/>
              <w:rPr>
                <w:rFonts w:ascii="Century Gothic" w:eastAsia="Century Gothic" w:hAnsi="Century Gothic" w:cs="Century Gothic"/>
                <w:sz w:val="14"/>
                <w:szCs w:val="14"/>
              </w:rPr>
            </w:pPr>
            <w:r>
              <w:rPr>
                <w:rFonts w:ascii="Century Gothic"/>
                <w:sz w:val="14"/>
              </w:rPr>
              <w:t>Diving</w:t>
            </w:r>
            <w:r>
              <w:rPr>
                <w:rFonts w:ascii="Century Gothic"/>
                <w:spacing w:val="-7"/>
                <w:sz w:val="14"/>
              </w:rPr>
              <w:t xml:space="preserve"> </w:t>
            </w:r>
            <w:r>
              <w:rPr>
                <w:rFonts w:ascii="Century Gothic"/>
                <w:sz w:val="14"/>
              </w:rPr>
              <w:t>Manual</w:t>
            </w:r>
            <w:r>
              <w:rPr>
                <w:rFonts w:ascii="Century Gothic"/>
                <w:spacing w:val="-6"/>
                <w:sz w:val="14"/>
              </w:rPr>
              <w:t xml:space="preserve"> </w:t>
            </w:r>
            <w:r>
              <w:rPr>
                <w:rFonts w:ascii="Century Gothic"/>
                <w:sz w:val="14"/>
              </w:rPr>
              <w:t>produced.</w:t>
            </w:r>
            <w:r>
              <w:rPr>
                <w:rFonts w:ascii="Century Gothic"/>
                <w:spacing w:val="-7"/>
                <w:sz w:val="14"/>
              </w:rPr>
              <w:t xml:space="preserve"> </w:t>
            </w:r>
            <w:r>
              <w:rPr>
                <w:rFonts w:ascii="Century Gothic"/>
                <w:sz w:val="14"/>
              </w:rPr>
              <w:t>Available</w:t>
            </w:r>
            <w:r>
              <w:rPr>
                <w:rFonts w:ascii="Century Gothic"/>
                <w:spacing w:val="-10"/>
                <w:sz w:val="14"/>
              </w:rPr>
              <w:t xml:space="preserve"> </w:t>
            </w:r>
            <w:r>
              <w:rPr>
                <w:rFonts w:ascii="Century Gothic"/>
                <w:sz w:val="14"/>
              </w:rPr>
              <w:t>on</w:t>
            </w:r>
            <w:r>
              <w:rPr>
                <w:rFonts w:ascii="Century Gothic"/>
                <w:spacing w:val="-6"/>
                <w:sz w:val="14"/>
              </w:rPr>
              <w:t xml:space="preserve"> </w:t>
            </w:r>
            <w:r>
              <w:rPr>
                <w:rFonts w:ascii="Century Gothic"/>
                <w:sz w:val="14"/>
              </w:rPr>
              <w:t>Site</w:t>
            </w:r>
            <w:r>
              <w:rPr>
                <w:rFonts w:ascii="Century Gothic"/>
                <w:w w:val="99"/>
                <w:sz w:val="14"/>
              </w:rPr>
              <w:t xml:space="preserve"> </w:t>
            </w:r>
            <w:r>
              <w:rPr>
                <w:rFonts w:ascii="Century Gothic"/>
                <w:sz w:val="14"/>
              </w:rPr>
              <w:t>Record of Voice Communications</w:t>
            </w:r>
            <w:r>
              <w:rPr>
                <w:rFonts w:ascii="Century Gothic"/>
                <w:spacing w:val="-16"/>
                <w:sz w:val="14"/>
              </w:rPr>
              <w:t xml:space="preserve"> </w:t>
            </w:r>
            <w:r>
              <w:rPr>
                <w:rFonts w:ascii="Century Gothic"/>
                <w:sz w:val="14"/>
              </w:rPr>
              <w:t>kept</w:t>
            </w:r>
            <w:r>
              <w:rPr>
                <w:rFonts w:ascii="Century Gothic"/>
                <w:w w:val="99"/>
                <w:sz w:val="14"/>
              </w:rPr>
              <w:t xml:space="preserve"> </w:t>
            </w:r>
            <w:r>
              <w:rPr>
                <w:rFonts w:ascii="Century Gothic"/>
                <w:sz w:val="14"/>
              </w:rPr>
              <w:t>Diving Operations record</w:t>
            </w:r>
            <w:r>
              <w:rPr>
                <w:rFonts w:ascii="Century Gothic"/>
                <w:spacing w:val="-19"/>
                <w:sz w:val="14"/>
              </w:rPr>
              <w:t xml:space="preserve"> </w:t>
            </w:r>
            <w:r>
              <w:rPr>
                <w:rFonts w:ascii="Century Gothic"/>
                <w:sz w:val="14"/>
              </w:rPr>
              <w:t>kept</w:t>
            </w:r>
          </w:p>
          <w:p w:rsidR="00E22020" w:rsidRDefault="00016963">
            <w:pPr>
              <w:pStyle w:val="TableParagraph"/>
              <w:spacing w:before="2" w:line="300" w:lineRule="auto"/>
              <w:ind w:left="-1" w:right="601"/>
              <w:rPr>
                <w:rFonts w:ascii="Century Gothic" w:eastAsia="Century Gothic" w:hAnsi="Century Gothic" w:cs="Century Gothic"/>
                <w:sz w:val="14"/>
                <w:szCs w:val="14"/>
              </w:rPr>
            </w:pPr>
            <w:r>
              <w:rPr>
                <w:rFonts w:ascii="Century Gothic"/>
                <w:sz w:val="14"/>
              </w:rPr>
              <w:t>Each Diver keeps a personal logbook.</w:t>
            </w:r>
            <w:r>
              <w:rPr>
                <w:rFonts w:ascii="Century Gothic"/>
                <w:spacing w:val="-18"/>
                <w:sz w:val="14"/>
              </w:rPr>
              <w:t xml:space="preserve"> </w:t>
            </w:r>
            <w:r>
              <w:rPr>
                <w:rFonts w:ascii="Century Gothic"/>
                <w:sz w:val="14"/>
              </w:rPr>
              <w:t>Entries</w:t>
            </w:r>
            <w:r>
              <w:rPr>
                <w:rFonts w:ascii="Century Gothic"/>
                <w:w w:val="99"/>
                <w:sz w:val="14"/>
              </w:rPr>
              <w:t xml:space="preserve"> </w:t>
            </w:r>
            <w:r>
              <w:rPr>
                <w:rFonts w:ascii="Century Gothic"/>
                <w:sz w:val="14"/>
              </w:rPr>
              <w:t>countersigned by the Diving</w:t>
            </w:r>
            <w:r>
              <w:rPr>
                <w:rFonts w:ascii="Century Gothic"/>
                <w:spacing w:val="-10"/>
                <w:sz w:val="14"/>
              </w:rPr>
              <w:t xml:space="preserve"> </w:t>
            </w:r>
            <w:r>
              <w:rPr>
                <w:rFonts w:ascii="Century Gothic"/>
                <w:sz w:val="14"/>
              </w:rPr>
              <w:t>Supervisor</w:t>
            </w:r>
            <w:r>
              <w:rPr>
                <w:rFonts w:ascii="Century Gothic"/>
                <w:w w:val="99"/>
                <w:sz w:val="14"/>
              </w:rPr>
              <w:t xml:space="preserve"> </w:t>
            </w:r>
            <w:r>
              <w:rPr>
                <w:rFonts w:ascii="Century Gothic"/>
                <w:sz w:val="14"/>
              </w:rPr>
              <w:t>Decompression tables available on Site</w:t>
            </w:r>
            <w:r>
              <w:rPr>
                <w:rFonts w:ascii="Century Gothic"/>
                <w:spacing w:val="-24"/>
                <w:sz w:val="14"/>
              </w:rPr>
              <w:t xml:space="preserve"> </w:t>
            </w:r>
            <w:r>
              <w:rPr>
                <w:rFonts w:ascii="Century Gothic"/>
                <w:sz w:val="14"/>
              </w:rPr>
              <w:t>Records</w:t>
            </w:r>
            <w:r>
              <w:rPr>
                <w:rFonts w:ascii="Century Gothic"/>
                <w:w w:val="99"/>
                <w:sz w:val="14"/>
              </w:rPr>
              <w:t xml:space="preserve"> </w:t>
            </w:r>
            <w:r>
              <w:rPr>
                <w:rFonts w:ascii="Century Gothic"/>
                <w:sz w:val="14"/>
              </w:rPr>
              <w:t>of any Decompression illness kept Certificate</w:t>
            </w:r>
            <w:r>
              <w:rPr>
                <w:rFonts w:ascii="Century Gothic"/>
                <w:spacing w:val="-23"/>
                <w:sz w:val="14"/>
              </w:rPr>
              <w:t xml:space="preserve"> </w:t>
            </w:r>
            <w:r>
              <w:rPr>
                <w:rFonts w:ascii="Century Gothic"/>
                <w:sz w:val="14"/>
              </w:rPr>
              <w:t>of</w:t>
            </w:r>
            <w:r>
              <w:rPr>
                <w:rFonts w:ascii="Century Gothic"/>
                <w:w w:val="99"/>
                <w:sz w:val="14"/>
              </w:rPr>
              <w:t xml:space="preserve"> </w:t>
            </w:r>
            <w:r>
              <w:rPr>
                <w:rFonts w:ascii="Century Gothic"/>
                <w:sz w:val="14"/>
              </w:rPr>
              <w:t>Manufacture of any</w:t>
            </w:r>
            <w:r>
              <w:rPr>
                <w:rFonts w:ascii="Century Gothic"/>
                <w:spacing w:val="-13"/>
                <w:sz w:val="14"/>
              </w:rPr>
              <w:t xml:space="preserve"> </w:t>
            </w:r>
            <w:r>
              <w:rPr>
                <w:rFonts w:ascii="Century Gothic"/>
                <w:sz w:val="14"/>
              </w:rPr>
              <w:t>Compression</w:t>
            </w:r>
          </w:p>
          <w:p w:rsidR="00E22020" w:rsidRDefault="00016963">
            <w:pPr>
              <w:pStyle w:val="TableParagraph"/>
              <w:ind w:left="-1"/>
              <w:rPr>
                <w:rFonts w:ascii="Century Gothic" w:eastAsia="Century Gothic" w:hAnsi="Century Gothic" w:cs="Century Gothic"/>
                <w:sz w:val="14"/>
                <w:szCs w:val="14"/>
              </w:rPr>
            </w:pPr>
            <w:r>
              <w:rPr>
                <w:rFonts w:ascii="Century Gothic"/>
                <w:sz w:val="14"/>
              </w:rPr>
              <w:t>Chamber</w:t>
            </w:r>
            <w:r>
              <w:rPr>
                <w:rFonts w:ascii="Century Gothic"/>
                <w:spacing w:val="-9"/>
                <w:sz w:val="14"/>
              </w:rPr>
              <w:t xml:space="preserve"> </w:t>
            </w:r>
            <w:r>
              <w:rPr>
                <w:rFonts w:ascii="Century Gothic"/>
                <w:sz w:val="14"/>
              </w:rPr>
              <w:t>or</w:t>
            </w:r>
            <w:r>
              <w:rPr>
                <w:rFonts w:ascii="Century Gothic"/>
                <w:spacing w:val="-2"/>
                <w:sz w:val="14"/>
              </w:rPr>
              <w:t xml:space="preserve"> </w:t>
            </w:r>
            <w:r>
              <w:rPr>
                <w:rFonts w:ascii="Century Gothic"/>
                <w:sz w:val="14"/>
              </w:rPr>
              <w:t>Diving</w:t>
            </w:r>
            <w:r>
              <w:rPr>
                <w:rFonts w:ascii="Century Gothic"/>
                <w:spacing w:val="-5"/>
                <w:sz w:val="14"/>
              </w:rPr>
              <w:t xml:space="preserve"> </w:t>
            </w:r>
            <w:r>
              <w:rPr>
                <w:rFonts w:ascii="Century Gothic"/>
                <w:sz w:val="14"/>
              </w:rPr>
              <w:t>Bell</w:t>
            </w:r>
            <w:r>
              <w:rPr>
                <w:rFonts w:ascii="Century Gothic"/>
                <w:spacing w:val="-4"/>
                <w:sz w:val="14"/>
              </w:rPr>
              <w:t xml:space="preserve"> </w:t>
            </w:r>
            <w:r>
              <w:rPr>
                <w:rFonts w:ascii="Century Gothic"/>
                <w:sz w:val="14"/>
              </w:rPr>
              <w:t>in</w:t>
            </w:r>
            <w:r>
              <w:rPr>
                <w:rFonts w:ascii="Century Gothic"/>
                <w:spacing w:val="-4"/>
                <w:sz w:val="14"/>
              </w:rPr>
              <w:t xml:space="preserve"> </w:t>
            </w:r>
            <w:r>
              <w:rPr>
                <w:rFonts w:ascii="Century Gothic"/>
                <w:sz w:val="14"/>
              </w:rPr>
              <w:t>use</w:t>
            </w:r>
            <w:r>
              <w:rPr>
                <w:rFonts w:ascii="Century Gothic"/>
                <w:spacing w:val="-2"/>
                <w:sz w:val="14"/>
              </w:rPr>
              <w:t xml:space="preserve"> </w:t>
            </w:r>
            <w:r>
              <w:rPr>
                <w:rFonts w:ascii="Century Gothic"/>
                <w:sz w:val="14"/>
              </w:rPr>
              <w:t>available</w:t>
            </w:r>
            <w:r>
              <w:rPr>
                <w:rFonts w:ascii="Century Gothic"/>
                <w:spacing w:val="-7"/>
                <w:sz w:val="14"/>
              </w:rPr>
              <w:t xml:space="preserve"> </w:t>
            </w:r>
            <w:r>
              <w:rPr>
                <w:rFonts w:ascii="Century Gothic"/>
                <w:sz w:val="14"/>
              </w:rPr>
              <w:t>on</w:t>
            </w:r>
            <w:r>
              <w:rPr>
                <w:rFonts w:ascii="Century Gothic"/>
                <w:spacing w:val="-4"/>
                <w:sz w:val="14"/>
              </w:rPr>
              <w:t xml:space="preserve"> </w:t>
            </w:r>
            <w:r>
              <w:rPr>
                <w:rFonts w:ascii="Century Gothic"/>
                <w:sz w:val="14"/>
              </w:rPr>
              <w:t>Site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148"/>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General Safety Regulation</w:t>
            </w:r>
            <w:r>
              <w:rPr>
                <w:rFonts w:ascii="Century Gothic"/>
                <w:spacing w:val="-22"/>
                <w:sz w:val="14"/>
              </w:rPr>
              <w:t xml:space="preserve"> </w:t>
            </w:r>
            <w:r>
              <w:rPr>
                <w:rFonts w:ascii="Century Gothic"/>
                <w:sz w:val="14"/>
              </w:rPr>
              <w:t>8(1)(a)</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297" w:lineRule="auto"/>
              <w:ind w:right="670"/>
              <w:rPr>
                <w:rFonts w:ascii="Century Gothic" w:eastAsia="Century Gothic" w:hAnsi="Century Gothic" w:cs="Century Gothic"/>
                <w:sz w:val="14"/>
                <w:szCs w:val="14"/>
              </w:rPr>
            </w:pPr>
            <w:r>
              <w:rPr>
                <w:rFonts w:ascii="Century Gothic"/>
                <w:sz w:val="14"/>
              </w:rPr>
              <w:t>Designation of Stacking</w:t>
            </w:r>
            <w:r>
              <w:rPr>
                <w:rFonts w:ascii="Century Gothic"/>
                <w:spacing w:val="-16"/>
                <w:sz w:val="14"/>
              </w:rPr>
              <w:t xml:space="preserve"> </w:t>
            </w:r>
            <w:r>
              <w:rPr>
                <w:rFonts w:ascii="Century Gothic"/>
                <w:sz w:val="14"/>
              </w:rPr>
              <w:t>&amp;</w:t>
            </w:r>
            <w:r>
              <w:rPr>
                <w:rFonts w:ascii="Century Gothic"/>
                <w:w w:val="99"/>
                <w:sz w:val="14"/>
              </w:rPr>
              <w:t xml:space="preserve"> </w:t>
            </w:r>
            <w:r>
              <w:rPr>
                <w:rFonts w:ascii="Century Gothic"/>
                <w:sz w:val="14"/>
              </w:rPr>
              <w:t>Storage</w:t>
            </w:r>
            <w:r>
              <w:rPr>
                <w:rFonts w:ascii="Century Gothic"/>
                <w:spacing w:val="-13"/>
                <w:sz w:val="14"/>
              </w:rPr>
              <w:t xml:space="preserve"> </w:t>
            </w:r>
            <w:r>
              <w:rPr>
                <w:rFonts w:ascii="Century Gothic"/>
                <w:sz w:val="14"/>
              </w:rPr>
              <w:t>Supervisor.</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300" w:lineRule="auto"/>
              <w:ind w:left="-1" w:right="221"/>
              <w:jc w:val="both"/>
              <w:rPr>
                <w:rFonts w:ascii="Century Gothic" w:eastAsia="Century Gothic" w:hAnsi="Century Gothic" w:cs="Century Gothic"/>
                <w:sz w:val="14"/>
                <w:szCs w:val="14"/>
              </w:rPr>
            </w:pPr>
            <w:r>
              <w:rPr>
                <w:rFonts w:ascii="Century Gothic"/>
                <w:sz w:val="14"/>
              </w:rPr>
              <w:t>Competent Person/s with specific knowledge</w:t>
            </w:r>
            <w:r>
              <w:rPr>
                <w:rFonts w:ascii="Century Gothic"/>
                <w:spacing w:val="28"/>
                <w:sz w:val="14"/>
              </w:rPr>
              <w:t xml:space="preserve"> </w:t>
            </w:r>
            <w:r>
              <w:rPr>
                <w:rFonts w:ascii="Century Gothic"/>
                <w:sz w:val="14"/>
              </w:rPr>
              <w:t>and</w:t>
            </w:r>
            <w:r>
              <w:rPr>
                <w:rFonts w:ascii="Century Gothic"/>
                <w:w w:val="99"/>
                <w:sz w:val="14"/>
              </w:rPr>
              <w:t xml:space="preserve"> </w:t>
            </w:r>
            <w:r>
              <w:rPr>
                <w:rFonts w:ascii="Century Gothic"/>
                <w:sz w:val="14"/>
              </w:rPr>
              <w:t>experience designated to supervise all Stacking</w:t>
            </w:r>
            <w:r>
              <w:rPr>
                <w:rFonts w:ascii="Century Gothic"/>
                <w:spacing w:val="36"/>
                <w:sz w:val="14"/>
              </w:rPr>
              <w:t xml:space="preserve"> </w:t>
            </w:r>
            <w:r>
              <w:rPr>
                <w:rFonts w:ascii="Century Gothic"/>
                <w:sz w:val="14"/>
              </w:rPr>
              <w:t>&amp;</w:t>
            </w:r>
            <w:r>
              <w:rPr>
                <w:rFonts w:ascii="Century Gothic"/>
                <w:w w:val="99"/>
                <w:sz w:val="14"/>
              </w:rPr>
              <w:t xml:space="preserve"> </w:t>
            </w:r>
            <w:r>
              <w:rPr>
                <w:rFonts w:ascii="Century Gothic"/>
                <w:sz w:val="14"/>
              </w:rPr>
              <w:t>Storage</w:t>
            </w:r>
          </w:p>
          <w:p w:rsidR="00E22020" w:rsidRDefault="00016963">
            <w:pPr>
              <w:pStyle w:val="TableParagraph"/>
              <w:spacing w:before="2" w:line="304" w:lineRule="auto"/>
              <w:ind w:left="-1" w:right="416"/>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4"/>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5"/>
                <w:sz w:val="14"/>
              </w:rPr>
              <w:t xml:space="preserve"> </w:t>
            </w:r>
            <w:r>
              <w:rPr>
                <w:rFonts w:ascii="Century Gothic"/>
                <w:sz w:val="14"/>
              </w:rPr>
              <w:t>Site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2760"/>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297" w:lineRule="auto"/>
              <w:ind w:left="-1" w:right="621"/>
              <w:rPr>
                <w:rFonts w:ascii="Century Gothic" w:eastAsia="Century Gothic" w:hAnsi="Century Gothic" w:cs="Century Gothic"/>
                <w:sz w:val="14"/>
                <w:szCs w:val="14"/>
              </w:rPr>
            </w:pPr>
            <w:r>
              <w:rPr>
                <w:rFonts w:ascii="Century Gothic"/>
                <w:sz w:val="14"/>
              </w:rPr>
              <w:t>Construction. Regulation</w:t>
            </w:r>
            <w:r>
              <w:rPr>
                <w:rFonts w:ascii="Century Gothic"/>
                <w:spacing w:val="-19"/>
                <w:sz w:val="14"/>
              </w:rPr>
              <w:t xml:space="preserve"> </w:t>
            </w:r>
            <w:r>
              <w:rPr>
                <w:rFonts w:ascii="Century Gothic"/>
                <w:sz w:val="14"/>
              </w:rPr>
              <w:t>29/</w:t>
            </w:r>
            <w:r>
              <w:rPr>
                <w:rFonts w:ascii="Century Gothic"/>
                <w:w w:val="99"/>
                <w:sz w:val="14"/>
              </w:rPr>
              <w:t xml:space="preserve"> </w:t>
            </w:r>
            <w:r>
              <w:rPr>
                <w:rFonts w:ascii="Century Gothic"/>
                <w:sz w:val="14"/>
              </w:rPr>
              <w:t>Environmental Regulation</w:t>
            </w:r>
            <w:r>
              <w:rPr>
                <w:rFonts w:ascii="Century Gothic"/>
                <w:spacing w:val="-20"/>
                <w:sz w:val="14"/>
              </w:rPr>
              <w:t xml:space="preserve"> </w:t>
            </w:r>
            <w:r>
              <w:rPr>
                <w:rFonts w:ascii="Century Gothic"/>
                <w:sz w:val="14"/>
              </w:rPr>
              <w:t>9</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297" w:lineRule="auto"/>
              <w:ind w:right="345"/>
              <w:rPr>
                <w:rFonts w:ascii="Century Gothic" w:eastAsia="Century Gothic" w:hAnsi="Century Gothic" w:cs="Century Gothic"/>
                <w:sz w:val="14"/>
                <w:szCs w:val="14"/>
              </w:rPr>
            </w:pPr>
            <w:r>
              <w:rPr>
                <w:rFonts w:ascii="Century Gothic"/>
                <w:sz w:val="14"/>
              </w:rPr>
              <w:t>Designation of a Person to</w:t>
            </w:r>
            <w:r>
              <w:rPr>
                <w:rFonts w:ascii="Century Gothic"/>
                <w:spacing w:val="-14"/>
                <w:sz w:val="14"/>
              </w:rPr>
              <w:t xml:space="preserve"> </w:t>
            </w:r>
            <w:r>
              <w:rPr>
                <w:rFonts w:ascii="Century Gothic"/>
                <w:sz w:val="14"/>
              </w:rPr>
              <w:t>Co-</w:t>
            </w:r>
            <w:r>
              <w:rPr>
                <w:rFonts w:ascii="Century Gothic"/>
                <w:w w:val="99"/>
                <w:sz w:val="14"/>
              </w:rPr>
              <w:t xml:space="preserve"> </w:t>
            </w:r>
            <w:r>
              <w:rPr>
                <w:rFonts w:ascii="Century Gothic"/>
                <w:sz w:val="14"/>
              </w:rPr>
              <w:t>ordinate Emergency</w:t>
            </w:r>
            <w:r>
              <w:rPr>
                <w:rFonts w:ascii="Century Gothic"/>
                <w:spacing w:val="-11"/>
                <w:sz w:val="14"/>
              </w:rPr>
              <w:t xml:space="preserve"> </w:t>
            </w:r>
            <w:r>
              <w:rPr>
                <w:rFonts w:ascii="Century Gothic"/>
                <w:sz w:val="14"/>
              </w:rPr>
              <w:t>Planning</w:t>
            </w:r>
            <w:r>
              <w:rPr>
                <w:rFonts w:ascii="Century Gothic"/>
                <w:w w:val="99"/>
                <w:sz w:val="14"/>
              </w:rPr>
              <w:t xml:space="preserve"> </w:t>
            </w:r>
            <w:r>
              <w:rPr>
                <w:rFonts w:ascii="Century Gothic"/>
                <w:sz w:val="14"/>
              </w:rPr>
              <w:t>And Fire</w:t>
            </w:r>
            <w:r>
              <w:rPr>
                <w:rFonts w:ascii="Century Gothic"/>
                <w:spacing w:val="-7"/>
                <w:sz w:val="14"/>
              </w:rPr>
              <w:t xml:space="preserve"> </w:t>
            </w:r>
            <w:r>
              <w:rPr>
                <w:rFonts w:ascii="Century Gothic"/>
                <w:sz w:val="14"/>
              </w:rPr>
              <w:t>Protection</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left="-1" w:right="212"/>
              <w:rPr>
                <w:rFonts w:ascii="Century Gothic" w:eastAsia="Century Gothic" w:hAnsi="Century Gothic" w:cs="Century Gothic"/>
                <w:sz w:val="14"/>
                <w:szCs w:val="14"/>
              </w:rPr>
            </w:pPr>
            <w:r>
              <w:rPr>
                <w:rFonts w:ascii="Century Gothic"/>
                <w:sz w:val="14"/>
              </w:rPr>
              <w:t>Person/s with specific knowledge and</w:t>
            </w:r>
            <w:r>
              <w:rPr>
                <w:rFonts w:ascii="Century Gothic"/>
                <w:spacing w:val="-18"/>
                <w:sz w:val="14"/>
              </w:rPr>
              <w:t xml:space="preserve"> </w:t>
            </w:r>
            <w:r>
              <w:rPr>
                <w:rFonts w:ascii="Century Gothic"/>
                <w:sz w:val="14"/>
              </w:rPr>
              <w:t>experience</w:t>
            </w:r>
            <w:r>
              <w:rPr>
                <w:rFonts w:ascii="Century Gothic"/>
                <w:w w:val="99"/>
                <w:sz w:val="14"/>
              </w:rPr>
              <w:t xml:space="preserve"> </w:t>
            </w:r>
            <w:r>
              <w:rPr>
                <w:rFonts w:ascii="Century Gothic"/>
                <w:sz w:val="14"/>
              </w:rPr>
              <w:t>designated to co-ordinate emergency</w:t>
            </w:r>
            <w:r>
              <w:rPr>
                <w:rFonts w:ascii="Century Gothic"/>
                <w:spacing w:val="-23"/>
                <w:sz w:val="14"/>
              </w:rPr>
              <w:t xml:space="preserve"> </w:t>
            </w:r>
            <w:r>
              <w:rPr>
                <w:rFonts w:ascii="Century Gothic"/>
                <w:sz w:val="14"/>
              </w:rPr>
              <w:t>contingency</w:t>
            </w:r>
            <w:r>
              <w:rPr>
                <w:rFonts w:ascii="Century Gothic"/>
                <w:w w:val="99"/>
                <w:sz w:val="14"/>
              </w:rPr>
              <w:t xml:space="preserve"> </w:t>
            </w:r>
            <w:r>
              <w:rPr>
                <w:rFonts w:ascii="Century Gothic"/>
                <w:sz w:val="14"/>
              </w:rPr>
              <w:t>planning</w:t>
            </w:r>
            <w:r>
              <w:rPr>
                <w:rFonts w:ascii="Century Gothic"/>
                <w:spacing w:val="-9"/>
                <w:sz w:val="14"/>
              </w:rPr>
              <w:t xml:space="preserve"> </w:t>
            </w:r>
            <w:r>
              <w:rPr>
                <w:rFonts w:ascii="Century Gothic"/>
                <w:sz w:val="14"/>
              </w:rPr>
              <w:t>and</w:t>
            </w:r>
            <w:r>
              <w:rPr>
                <w:rFonts w:ascii="Century Gothic"/>
                <w:spacing w:val="-3"/>
                <w:sz w:val="14"/>
              </w:rPr>
              <w:t xml:space="preserve"> </w:t>
            </w:r>
            <w:r>
              <w:rPr>
                <w:rFonts w:ascii="Century Gothic"/>
                <w:sz w:val="14"/>
              </w:rPr>
              <w:t>execution</w:t>
            </w:r>
            <w:r>
              <w:rPr>
                <w:rFonts w:ascii="Century Gothic"/>
                <w:spacing w:val="-10"/>
                <w:sz w:val="14"/>
              </w:rPr>
              <w:t xml:space="preserve"> </w:t>
            </w:r>
            <w:r>
              <w:rPr>
                <w:rFonts w:ascii="Century Gothic"/>
                <w:sz w:val="14"/>
              </w:rPr>
              <w:t>and</w:t>
            </w:r>
            <w:r>
              <w:rPr>
                <w:rFonts w:ascii="Century Gothic"/>
                <w:spacing w:val="-3"/>
                <w:sz w:val="14"/>
              </w:rPr>
              <w:t xml:space="preserve"> </w:t>
            </w:r>
            <w:r>
              <w:rPr>
                <w:rFonts w:ascii="Century Gothic"/>
                <w:sz w:val="14"/>
              </w:rPr>
              <w:t>fire</w:t>
            </w:r>
            <w:r>
              <w:rPr>
                <w:rFonts w:ascii="Century Gothic"/>
                <w:spacing w:val="-3"/>
                <w:sz w:val="14"/>
              </w:rPr>
              <w:t xml:space="preserve"> </w:t>
            </w:r>
            <w:r>
              <w:rPr>
                <w:rFonts w:ascii="Century Gothic"/>
                <w:sz w:val="14"/>
              </w:rPr>
              <w:t>prevention</w:t>
            </w:r>
            <w:r>
              <w:rPr>
                <w:rFonts w:ascii="Century Gothic"/>
                <w:spacing w:val="-2"/>
                <w:sz w:val="14"/>
              </w:rPr>
              <w:t xml:space="preserve"> </w:t>
            </w:r>
            <w:r>
              <w:rPr>
                <w:rFonts w:ascii="Century Gothic"/>
                <w:sz w:val="14"/>
              </w:rPr>
              <w:t>measures</w:t>
            </w:r>
            <w:r>
              <w:rPr>
                <w:rFonts w:ascii="Century Gothic"/>
                <w:w w:val="99"/>
                <w:sz w:val="14"/>
              </w:rPr>
              <w:t xml:space="preserve"> </w:t>
            </w:r>
            <w:r>
              <w:rPr>
                <w:rFonts w:ascii="Century Gothic"/>
                <w:sz w:val="14"/>
              </w:rPr>
              <w:t>Emergency Evacuation Plan</w:t>
            </w:r>
            <w:r>
              <w:rPr>
                <w:rFonts w:ascii="Century Gothic"/>
                <w:spacing w:val="-25"/>
                <w:sz w:val="14"/>
              </w:rPr>
              <w:t xml:space="preserve"> </w:t>
            </w:r>
            <w:r>
              <w:rPr>
                <w:rFonts w:ascii="Century Gothic"/>
                <w:sz w:val="14"/>
              </w:rPr>
              <w:t>developed:</w:t>
            </w:r>
          </w:p>
          <w:p w:rsidR="00E22020" w:rsidRDefault="00016963" w:rsidP="00A72E99">
            <w:pPr>
              <w:pStyle w:val="TableParagraph"/>
              <w:numPr>
                <w:ilvl w:val="0"/>
                <w:numId w:val="6"/>
              </w:numPr>
              <w:tabs>
                <w:tab w:val="left" w:pos="84"/>
              </w:tabs>
              <w:spacing w:before="5"/>
              <w:ind w:firstLine="0"/>
              <w:rPr>
                <w:rFonts w:ascii="Century Gothic" w:eastAsia="Century Gothic" w:hAnsi="Century Gothic" w:cs="Century Gothic"/>
                <w:sz w:val="14"/>
                <w:szCs w:val="14"/>
              </w:rPr>
            </w:pPr>
            <w:r>
              <w:rPr>
                <w:rFonts w:ascii="Century Gothic"/>
                <w:sz w:val="14"/>
              </w:rPr>
              <w:t>Drilled/Practiced</w:t>
            </w:r>
          </w:p>
          <w:p w:rsidR="00E22020" w:rsidRDefault="00016963" w:rsidP="00A72E99">
            <w:pPr>
              <w:pStyle w:val="TableParagraph"/>
              <w:numPr>
                <w:ilvl w:val="0"/>
                <w:numId w:val="6"/>
              </w:numPr>
              <w:tabs>
                <w:tab w:val="left" w:pos="84"/>
              </w:tabs>
              <w:spacing w:before="44" w:line="304" w:lineRule="auto"/>
              <w:ind w:right="399" w:firstLine="0"/>
              <w:rPr>
                <w:rFonts w:ascii="Century Gothic" w:eastAsia="Century Gothic" w:hAnsi="Century Gothic" w:cs="Century Gothic"/>
                <w:sz w:val="14"/>
                <w:szCs w:val="14"/>
              </w:rPr>
            </w:pPr>
            <w:r>
              <w:rPr>
                <w:rFonts w:ascii="Century Gothic"/>
                <w:sz w:val="14"/>
              </w:rPr>
              <w:t>Plan &amp; Records of Drills/Practices available on</w:t>
            </w:r>
            <w:r>
              <w:rPr>
                <w:rFonts w:ascii="Century Gothic"/>
                <w:spacing w:val="-26"/>
                <w:sz w:val="14"/>
              </w:rPr>
              <w:t xml:space="preserve"> </w:t>
            </w:r>
            <w:r>
              <w:rPr>
                <w:rFonts w:ascii="Century Gothic"/>
                <w:sz w:val="14"/>
              </w:rPr>
              <w:t>Site</w:t>
            </w:r>
            <w:r>
              <w:rPr>
                <w:rFonts w:ascii="Century Gothic"/>
                <w:w w:val="99"/>
                <w:sz w:val="14"/>
              </w:rPr>
              <w:t xml:space="preserve"> </w:t>
            </w:r>
            <w:r>
              <w:rPr>
                <w:rFonts w:ascii="Century Gothic"/>
                <w:sz w:val="14"/>
              </w:rPr>
              <w:t>Fire Risk Assessment carried</w:t>
            </w:r>
            <w:r>
              <w:rPr>
                <w:rFonts w:ascii="Century Gothic"/>
                <w:spacing w:val="-9"/>
                <w:sz w:val="14"/>
              </w:rPr>
              <w:t xml:space="preserve"> </w:t>
            </w:r>
            <w:r>
              <w:rPr>
                <w:rFonts w:ascii="Century Gothic"/>
                <w:sz w:val="14"/>
              </w:rPr>
              <w:t>out</w:t>
            </w:r>
          </w:p>
          <w:p w:rsidR="00E22020" w:rsidRDefault="00016963">
            <w:pPr>
              <w:pStyle w:val="TableParagraph"/>
              <w:spacing w:before="1" w:line="304" w:lineRule="auto"/>
              <w:ind w:left="-1" w:right="563"/>
              <w:rPr>
                <w:rFonts w:ascii="Century Gothic" w:eastAsia="Century Gothic" w:hAnsi="Century Gothic" w:cs="Century Gothic"/>
                <w:sz w:val="14"/>
                <w:szCs w:val="14"/>
              </w:rPr>
            </w:pPr>
            <w:r>
              <w:rPr>
                <w:rFonts w:ascii="Century Gothic"/>
                <w:sz w:val="14"/>
              </w:rPr>
              <w:t>All</w:t>
            </w:r>
            <w:r>
              <w:rPr>
                <w:rFonts w:ascii="Century Gothic"/>
                <w:spacing w:val="-2"/>
                <w:sz w:val="14"/>
              </w:rPr>
              <w:t xml:space="preserve"> </w:t>
            </w:r>
            <w:r>
              <w:rPr>
                <w:rFonts w:ascii="Century Gothic"/>
                <w:sz w:val="14"/>
              </w:rPr>
              <w:t>Fire</w:t>
            </w:r>
            <w:r>
              <w:rPr>
                <w:rFonts w:ascii="Century Gothic"/>
                <w:spacing w:val="-3"/>
                <w:sz w:val="14"/>
              </w:rPr>
              <w:t xml:space="preserve"> </w:t>
            </w:r>
            <w:r>
              <w:rPr>
                <w:rFonts w:ascii="Century Gothic"/>
                <w:sz w:val="14"/>
              </w:rPr>
              <w:t>Extinguishing</w:t>
            </w:r>
            <w:r>
              <w:rPr>
                <w:rFonts w:ascii="Century Gothic"/>
                <w:spacing w:val="-11"/>
                <w:sz w:val="14"/>
              </w:rPr>
              <w:t xml:space="preserve"> </w:t>
            </w:r>
            <w:r>
              <w:rPr>
                <w:rFonts w:ascii="Century Gothic"/>
                <w:sz w:val="14"/>
              </w:rPr>
              <w:t>Equipment</w:t>
            </w:r>
            <w:r>
              <w:rPr>
                <w:rFonts w:ascii="Century Gothic"/>
                <w:spacing w:val="-8"/>
                <w:sz w:val="14"/>
              </w:rPr>
              <w:t xml:space="preserve"> </w:t>
            </w:r>
            <w:r>
              <w:rPr>
                <w:rFonts w:ascii="Century Gothic"/>
                <w:sz w:val="14"/>
              </w:rPr>
              <w:t>identified</w:t>
            </w:r>
            <w:r>
              <w:rPr>
                <w:rFonts w:ascii="Century Gothic"/>
                <w:spacing w:val="-8"/>
                <w:sz w:val="14"/>
              </w:rPr>
              <w:t xml:space="preserve"> </w:t>
            </w:r>
            <w:r>
              <w:rPr>
                <w:rFonts w:ascii="Century Gothic"/>
                <w:sz w:val="14"/>
              </w:rPr>
              <w:t>and</w:t>
            </w:r>
            <w:r>
              <w:rPr>
                <w:rFonts w:ascii="Century Gothic"/>
                <w:spacing w:val="-6"/>
                <w:sz w:val="14"/>
              </w:rPr>
              <w:t xml:space="preserve"> </w:t>
            </w:r>
            <w:r>
              <w:rPr>
                <w:rFonts w:ascii="Century Gothic"/>
                <w:sz w:val="14"/>
              </w:rPr>
              <w:t>on</w:t>
            </w:r>
            <w:r>
              <w:rPr>
                <w:rFonts w:ascii="Century Gothic"/>
                <w:w w:val="99"/>
                <w:sz w:val="14"/>
              </w:rPr>
              <w:t xml:space="preserve"> </w:t>
            </w:r>
            <w:r>
              <w:rPr>
                <w:rFonts w:ascii="Century Gothic"/>
                <w:sz w:val="14"/>
              </w:rPr>
              <w:t>Register.</w:t>
            </w:r>
          </w:p>
          <w:p w:rsidR="00E22020" w:rsidRDefault="00016963">
            <w:pPr>
              <w:pStyle w:val="TableParagraph"/>
              <w:spacing w:before="1" w:line="304" w:lineRule="auto"/>
              <w:ind w:left="-1" w:right="970"/>
              <w:rPr>
                <w:rFonts w:ascii="Century Gothic" w:eastAsia="Century Gothic" w:hAnsi="Century Gothic" w:cs="Century Gothic"/>
                <w:sz w:val="14"/>
                <w:szCs w:val="14"/>
              </w:rPr>
            </w:pPr>
            <w:r>
              <w:rPr>
                <w:rFonts w:ascii="Century Gothic"/>
                <w:sz w:val="14"/>
              </w:rPr>
              <w:t>Inspected weekly. Inspection Register</w:t>
            </w:r>
            <w:r>
              <w:rPr>
                <w:rFonts w:ascii="Century Gothic"/>
                <w:spacing w:val="-23"/>
                <w:sz w:val="14"/>
              </w:rPr>
              <w:t xml:space="preserve"> </w:t>
            </w:r>
            <w:r>
              <w:rPr>
                <w:rFonts w:ascii="Century Gothic"/>
                <w:sz w:val="14"/>
              </w:rPr>
              <w:t>kept</w:t>
            </w:r>
            <w:r>
              <w:rPr>
                <w:rFonts w:ascii="Century Gothic"/>
                <w:w w:val="99"/>
                <w:sz w:val="14"/>
              </w:rPr>
              <w:t xml:space="preserve"> </w:t>
            </w:r>
            <w:r>
              <w:rPr>
                <w:rFonts w:ascii="Century Gothic"/>
                <w:sz w:val="14"/>
              </w:rPr>
              <w:t>Serviced</w:t>
            </w:r>
            <w:r>
              <w:rPr>
                <w:rFonts w:ascii="Century Gothic"/>
                <w:spacing w:val="-12"/>
                <w:sz w:val="14"/>
              </w:rPr>
              <w:t xml:space="preserve"> </w:t>
            </w:r>
            <w:r>
              <w:rPr>
                <w:rFonts w:ascii="Century Gothic"/>
                <w:sz w:val="14"/>
              </w:rPr>
              <w:t>annually</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bl>
    <w:p w:rsidR="00E22020" w:rsidRDefault="00E22020">
      <w:pPr>
        <w:sectPr w:rsidR="00E22020">
          <w:headerReference w:type="default" r:id="rId160"/>
          <w:footerReference w:type="default" r:id="rId161"/>
          <w:pgSz w:w="11930" w:h="16850"/>
          <w:pgMar w:top="480" w:right="1040" w:bottom="280" w:left="1000" w:header="0" w:footer="0" w:gutter="0"/>
          <w:cols w:space="720"/>
        </w:sectPr>
      </w:pPr>
    </w:p>
    <w:p w:rsidR="00E22020" w:rsidRDefault="00E22020">
      <w:pPr>
        <w:spacing w:before="9"/>
        <w:rPr>
          <w:rFonts w:ascii="Times New Roman" w:eastAsia="Times New Roman" w:hAnsi="Times New Roman" w:cs="Times New Roman"/>
          <w:sz w:val="6"/>
          <w:szCs w:val="6"/>
        </w:rPr>
      </w:pPr>
    </w:p>
    <w:tbl>
      <w:tblPr>
        <w:tblW w:w="0" w:type="auto"/>
        <w:tblInd w:w="103" w:type="dxa"/>
        <w:tblLayout w:type="fixed"/>
        <w:tblCellMar>
          <w:left w:w="0" w:type="dxa"/>
          <w:right w:w="0" w:type="dxa"/>
        </w:tblCellMar>
        <w:tblLook w:val="01E0" w:firstRow="1" w:lastRow="1" w:firstColumn="1" w:lastColumn="1" w:noHBand="0" w:noVBand="0"/>
      </w:tblPr>
      <w:tblGrid>
        <w:gridCol w:w="2559"/>
        <w:gridCol w:w="2429"/>
        <w:gridCol w:w="3872"/>
        <w:gridCol w:w="790"/>
      </w:tblGrid>
      <w:tr w:rsidR="00E22020">
        <w:trPr>
          <w:trHeight w:hRule="exact" w:val="425"/>
        </w:trPr>
        <w:tc>
          <w:tcPr>
            <w:tcW w:w="255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485" w:firstLine="33"/>
              <w:rPr>
                <w:rFonts w:ascii="Century Gothic" w:eastAsia="Century Gothic" w:hAnsi="Century Gothic" w:cs="Century Gothic"/>
                <w:sz w:val="14"/>
                <w:szCs w:val="14"/>
              </w:rPr>
            </w:pPr>
            <w:r>
              <w:rPr>
                <w:rFonts w:ascii="Century Gothic"/>
                <w:sz w:val="14"/>
              </w:rPr>
              <w:t>Section/</w:t>
            </w:r>
          </w:p>
          <w:p w:rsidR="00E22020" w:rsidRDefault="00016963">
            <w:pPr>
              <w:pStyle w:val="TableParagraph"/>
              <w:spacing w:before="51"/>
              <w:ind w:left="485"/>
              <w:rPr>
                <w:rFonts w:ascii="Century Gothic" w:eastAsia="Century Gothic" w:hAnsi="Century Gothic" w:cs="Century Gothic"/>
                <w:sz w:val="14"/>
                <w:szCs w:val="14"/>
              </w:rPr>
            </w:pPr>
            <w:r>
              <w:rPr>
                <w:rFonts w:ascii="Century Gothic"/>
                <w:sz w:val="14"/>
              </w:rPr>
              <w:t>Regulation</w:t>
            </w:r>
          </w:p>
        </w:tc>
        <w:tc>
          <w:tcPr>
            <w:tcW w:w="2429"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504"/>
              <w:rPr>
                <w:rFonts w:ascii="Century Gothic" w:eastAsia="Century Gothic" w:hAnsi="Century Gothic" w:cs="Century Gothic"/>
                <w:sz w:val="14"/>
                <w:szCs w:val="14"/>
              </w:rPr>
            </w:pPr>
            <w:r>
              <w:rPr>
                <w:rFonts w:ascii="Century Gothic"/>
                <w:spacing w:val="2"/>
                <w:sz w:val="14"/>
              </w:rPr>
              <w:t>Subject</w:t>
            </w:r>
          </w:p>
        </w:tc>
        <w:tc>
          <w:tcPr>
            <w:tcW w:w="3872"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ind w:left="772"/>
              <w:rPr>
                <w:rFonts w:ascii="Century Gothic" w:eastAsia="Century Gothic" w:hAnsi="Century Gothic" w:cs="Century Gothic"/>
                <w:sz w:val="14"/>
                <w:szCs w:val="14"/>
              </w:rPr>
            </w:pPr>
            <w:r>
              <w:rPr>
                <w:rFonts w:ascii="Century Gothic"/>
                <w:spacing w:val="2"/>
                <w:sz w:val="14"/>
              </w:rPr>
              <w:t>Requirements</w:t>
            </w:r>
          </w:p>
        </w:tc>
        <w:tc>
          <w:tcPr>
            <w:tcW w:w="790" w:type="dxa"/>
            <w:tcBorders>
              <w:top w:val="single" w:sz="7" w:space="0" w:color="000000"/>
              <w:left w:val="single" w:sz="7" w:space="0" w:color="000000"/>
              <w:bottom w:val="single" w:sz="7" w:space="0" w:color="000000"/>
              <w:right w:val="single" w:sz="7" w:space="0" w:color="000000"/>
            </w:tcBorders>
            <w:shd w:val="clear" w:color="auto" w:fill="F1F1F1"/>
          </w:tcPr>
          <w:p w:rsidR="00E22020" w:rsidRDefault="00016963">
            <w:pPr>
              <w:pStyle w:val="TableParagraph"/>
              <w:rPr>
                <w:rFonts w:ascii="Century Gothic" w:eastAsia="Century Gothic" w:hAnsi="Century Gothic" w:cs="Century Gothic"/>
                <w:sz w:val="14"/>
                <w:szCs w:val="14"/>
              </w:rPr>
            </w:pPr>
            <w:r>
              <w:rPr>
                <w:rFonts w:ascii="Century Gothic"/>
                <w:sz w:val="14"/>
              </w:rPr>
              <w:t>1.1.1.2</w:t>
            </w:r>
          </w:p>
          <w:p w:rsidR="00E22020" w:rsidRDefault="00016963">
            <w:pPr>
              <w:pStyle w:val="TableParagraph"/>
              <w:spacing w:before="51"/>
              <w:rPr>
                <w:rFonts w:ascii="Century Gothic" w:eastAsia="Century Gothic" w:hAnsi="Century Gothic" w:cs="Century Gothic"/>
                <w:sz w:val="14"/>
                <w:szCs w:val="14"/>
              </w:rPr>
            </w:pPr>
            <w:r>
              <w:rPr>
                <w:rFonts w:ascii="Century Gothic"/>
                <w:sz w:val="14"/>
              </w:rPr>
              <w:t>Yes/No</w:t>
            </w:r>
          </w:p>
        </w:tc>
      </w:tr>
      <w:tr w:rsidR="00E22020">
        <w:trPr>
          <w:trHeight w:hRule="exact" w:val="3219"/>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ind w:left="-1"/>
              <w:rPr>
                <w:rFonts w:ascii="Century Gothic" w:eastAsia="Century Gothic" w:hAnsi="Century Gothic" w:cs="Century Gothic"/>
                <w:sz w:val="14"/>
                <w:szCs w:val="14"/>
              </w:rPr>
            </w:pPr>
            <w:r>
              <w:rPr>
                <w:rFonts w:ascii="Century Gothic"/>
                <w:sz w:val="14"/>
              </w:rPr>
              <w:t>General Safety Regulation</w:t>
            </w:r>
            <w:r>
              <w:rPr>
                <w:rFonts w:ascii="Century Gothic"/>
                <w:spacing w:val="-27"/>
                <w:sz w:val="14"/>
              </w:rPr>
              <w:t xml:space="preserve"> </w:t>
            </w:r>
            <w:r>
              <w:rPr>
                <w:rFonts w:ascii="Century Gothic"/>
                <w:sz w:val="14"/>
              </w:rPr>
              <w:t>3</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rPr>
                <w:rFonts w:ascii="Century Gothic" w:eastAsia="Century Gothic" w:hAnsi="Century Gothic" w:cs="Century Gothic"/>
                <w:sz w:val="14"/>
                <w:szCs w:val="14"/>
              </w:rPr>
            </w:pPr>
            <w:r>
              <w:rPr>
                <w:rFonts w:ascii="Century Gothic"/>
                <w:sz w:val="14"/>
              </w:rPr>
              <w:t>First</w:t>
            </w:r>
            <w:r>
              <w:rPr>
                <w:rFonts w:ascii="Century Gothic"/>
                <w:spacing w:val="-2"/>
                <w:sz w:val="14"/>
              </w:rPr>
              <w:t xml:space="preserve"> </w:t>
            </w:r>
            <w:r>
              <w:rPr>
                <w:rFonts w:ascii="Century Gothic"/>
                <w:sz w:val="14"/>
              </w:rPr>
              <w:t>Aid</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2" w:line="300" w:lineRule="auto"/>
              <w:ind w:left="-1" w:right="111"/>
              <w:rPr>
                <w:rFonts w:ascii="Century Gothic" w:eastAsia="Century Gothic" w:hAnsi="Century Gothic" w:cs="Century Gothic"/>
                <w:sz w:val="14"/>
                <w:szCs w:val="14"/>
              </w:rPr>
            </w:pPr>
            <w:r>
              <w:rPr>
                <w:rFonts w:ascii="Century Gothic"/>
                <w:sz w:val="14"/>
              </w:rPr>
              <w:t>Every</w:t>
            </w:r>
            <w:r>
              <w:rPr>
                <w:rFonts w:ascii="Century Gothic"/>
                <w:spacing w:val="-5"/>
                <w:sz w:val="14"/>
              </w:rPr>
              <w:t xml:space="preserve"> </w:t>
            </w:r>
            <w:r>
              <w:rPr>
                <w:rFonts w:ascii="Century Gothic"/>
                <w:sz w:val="14"/>
              </w:rPr>
              <w:t>workplace</w:t>
            </w:r>
            <w:r>
              <w:rPr>
                <w:rFonts w:ascii="Century Gothic"/>
                <w:spacing w:val="-7"/>
                <w:sz w:val="14"/>
              </w:rPr>
              <w:t xml:space="preserve"> </w:t>
            </w:r>
            <w:r>
              <w:rPr>
                <w:rFonts w:ascii="Century Gothic"/>
                <w:sz w:val="14"/>
              </w:rPr>
              <w:t>provided</w:t>
            </w:r>
            <w:r>
              <w:rPr>
                <w:rFonts w:ascii="Century Gothic"/>
                <w:spacing w:val="-7"/>
                <w:sz w:val="14"/>
              </w:rPr>
              <w:t xml:space="preserve"> </w:t>
            </w:r>
            <w:r>
              <w:rPr>
                <w:rFonts w:ascii="Century Gothic"/>
                <w:sz w:val="14"/>
              </w:rPr>
              <w:t>with</w:t>
            </w:r>
            <w:r>
              <w:rPr>
                <w:rFonts w:ascii="Century Gothic"/>
                <w:spacing w:val="-6"/>
                <w:sz w:val="14"/>
              </w:rPr>
              <w:t xml:space="preserve"> </w:t>
            </w:r>
            <w:r>
              <w:rPr>
                <w:rFonts w:ascii="Century Gothic"/>
                <w:sz w:val="14"/>
              </w:rPr>
              <w:t>sufficient</w:t>
            </w:r>
            <w:r>
              <w:rPr>
                <w:rFonts w:ascii="Century Gothic"/>
                <w:spacing w:val="-7"/>
                <w:sz w:val="14"/>
              </w:rPr>
              <w:t xml:space="preserve"> </w:t>
            </w:r>
            <w:r>
              <w:rPr>
                <w:rFonts w:ascii="Century Gothic"/>
                <w:sz w:val="14"/>
              </w:rPr>
              <w:t>number</w:t>
            </w:r>
            <w:r>
              <w:rPr>
                <w:rFonts w:ascii="Century Gothic"/>
                <w:spacing w:val="-6"/>
                <w:sz w:val="14"/>
              </w:rPr>
              <w:t xml:space="preserve"> </w:t>
            </w:r>
            <w:r>
              <w:rPr>
                <w:rFonts w:ascii="Century Gothic"/>
                <w:sz w:val="14"/>
              </w:rPr>
              <w:t>of</w:t>
            </w:r>
            <w:r>
              <w:rPr>
                <w:rFonts w:ascii="Century Gothic"/>
                <w:spacing w:val="-1"/>
                <w:sz w:val="14"/>
              </w:rPr>
              <w:t xml:space="preserve"> </w:t>
            </w:r>
            <w:r>
              <w:rPr>
                <w:rFonts w:ascii="Century Gothic"/>
                <w:sz w:val="14"/>
              </w:rPr>
              <w:t>First</w:t>
            </w:r>
            <w:r>
              <w:rPr>
                <w:rFonts w:ascii="Century Gothic"/>
                <w:w w:val="99"/>
                <w:sz w:val="14"/>
              </w:rPr>
              <w:t xml:space="preserve"> </w:t>
            </w:r>
            <w:r>
              <w:rPr>
                <w:rFonts w:ascii="Century Gothic"/>
                <w:sz w:val="14"/>
              </w:rPr>
              <w:t>Aid boxes. (Required where 5 persons or more</w:t>
            </w:r>
            <w:r>
              <w:rPr>
                <w:rFonts w:ascii="Century Gothic"/>
                <w:spacing w:val="-18"/>
                <w:sz w:val="14"/>
              </w:rPr>
              <w:t xml:space="preserve"> </w:t>
            </w:r>
            <w:r>
              <w:rPr>
                <w:rFonts w:ascii="Century Gothic"/>
                <w:sz w:val="14"/>
              </w:rPr>
              <w:t>are</w:t>
            </w:r>
            <w:r>
              <w:rPr>
                <w:rFonts w:ascii="Century Gothic"/>
                <w:w w:val="99"/>
                <w:sz w:val="14"/>
              </w:rPr>
              <w:t xml:space="preserve"> </w:t>
            </w:r>
            <w:r>
              <w:rPr>
                <w:rFonts w:ascii="Century Gothic"/>
                <w:sz w:val="14"/>
              </w:rPr>
              <w:t>employed)</w:t>
            </w:r>
          </w:p>
          <w:p w:rsidR="00E22020" w:rsidRDefault="00016963">
            <w:pPr>
              <w:pStyle w:val="TableParagraph"/>
              <w:ind w:left="-1"/>
              <w:rPr>
                <w:rFonts w:ascii="Century Gothic" w:eastAsia="Century Gothic" w:hAnsi="Century Gothic" w:cs="Century Gothic"/>
                <w:sz w:val="14"/>
                <w:szCs w:val="14"/>
              </w:rPr>
            </w:pPr>
            <w:r>
              <w:rPr>
                <w:rFonts w:ascii="Century Gothic"/>
                <w:sz w:val="14"/>
              </w:rPr>
              <w:t>First Aid freely</w:t>
            </w:r>
            <w:r>
              <w:rPr>
                <w:rFonts w:ascii="Century Gothic"/>
                <w:spacing w:val="-12"/>
                <w:sz w:val="14"/>
              </w:rPr>
              <w:t xml:space="preserve"> </w:t>
            </w:r>
            <w:r>
              <w:rPr>
                <w:rFonts w:ascii="Century Gothic"/>
                <w:sz w:val="14"/>
              </w:rPr>
              <w:t>available</w:t>
            </w:r>
          </w:p>
          <w:p w:rsidR="00E22020" w:rsidRDefault="00016963">
            <w:pPr>
              <w:pStyle w:val="TableParagraph"/>
              <w:spacing w:before="46"/>
              <w:ind w:left="-1"/>
              <w:rPr>
                <w:rFonts w:ascii="Century Gothic" w:eastAsia="Century Gothic" w:hAnsi="Century Gothic" w:cs="Century Gothic"/>
                <w:sz w:val="14"/>
                <w:szCs w:val="14"/>
              </w:rPr>
            </w:pPr>
            <w:r>
              <w:rPr>
                <w:rFonts w:ascii="Century Gothic"/>
                <w:sz w:val="14"/>
              </w:rPr>
              <w:t>Equipment as per the list in the OH&amp;S</w:t>
            </w:r>
            <w:r>
              <w:rPr>
                <w:rFonts w:ascii="Century Gothic"/>
                <w:spacing w:val="-19"/>
                <w:sz w:val="14"/>
              </w:rPr>
              <w:t xml:space="preserve"> </w:t>
            </w:r>
            <w:r>
              <w:rPr>
                <w:rFonts w:ascii="Century Gothic"/>
                <w:sz w:val="14"/>
              </w:rPr>
              <w:t>Act.</w:t>
            </w:r>
          </w:p>
          <w:p w:rsidR="00E22020" w:rsidRDefault="00016963">
            <w:pPr>
              <w:pStyle w:val="TableParagraph"/>
              <w:spacing w:before="46" w:line="300" w:lineRule="auto"/>
              <w:ind w:left="-1" w:right="147"/>
              <w:rPr>
                <w:rFonts w:ascii="Century Gothic" w:eastAsia="Century Gothic" w:hAnsi="Century Gothic" w:cs="Century Gothic"/>
                <w:sz w:val="14"/>
                <w:szCs w:val="14"/>
              </w:rPr>
            </w:pPr>
            <w:r>
              <w:rPr>
                <w:rFonts w:ascii="Century Gothic"/>
                <w:sz w:val="14"/>
              </w:rPr>
              <w:t>One qualified First Aider appointed for every</w:t>
            </w:r>
            <w:r>
              <w:rPr>
                <w:rFonts w:ascii="Century Gothic"/>
                <w:spacing w:val="-24"/>
                <w:sz w:val="14"/>
              </w:rPr>
              <w:t xml:space="preserve"> </w:t>
            </w:r>
            <w:r>
              <w:rPr>
                <w:rFonts w:ascii="Century Gothic"/>
                <w:sz w:val="14"/>
              </w:rPr>
              <w:t>50</w:t>
            </w:r>
            <w:r>
              <w:rPr>
                <w:rFonts w:ascii="Century Gothic"/>
                <w:w w:val="99"/>
                <w:sz w:val="14"/>
              </w:rPr>
              <w:t xml:space="preserve"> </w:t>
            </w:r>
            <w:r>
              <w:rPr>
                <w:rFonts w:ascii="Century Gothic"/>
                <w:sz w:val="14"/>
              </w:rPr>
              <w:t>employees.</w:t>
            </w:r>
            <w:r>
              <w:rPr>
                <w:rFonts w:ascii="Century Gothic"/>
                <w:spacing w:val="-9"/>
                <w:sz w:val="14"/>
              </w:rPr>
              <w:t xml:space="preserve"> </w:t>
            </w:r>
            <w:r>
              <w:rPr>
                <w:rFonts w:ascii="Century Gothic"/>
                <w:sz w:val="14"/>
              </w:rPr>
              <w:t>(Required</w:t>
            </w:r>
            <w:r>
              <w:rPr>
                <w:rFonts w:ascii="Century Gothic"/>
                <w:spacing w:val="-6"/>
                <w:sz w:val="14"/>
              </w:rPr>
              <w:t xml:space="preserve"> </w:t>
            </w:r>
            <w:r>
              <w:rPr>
                <w:rFonts w:ascii="Century Gothic"/>
                <w:sz w:val="14"/>
              </w:rPr>
              <w:t>where</w:t>
            </w:r>
            <w:r>
              <w:rPr>
                <w:rFonts w:ascii="Century Gothic"/>
                <w:spacing w:val="-4"/>
                <w:sz w:val="14"/>
              </w:rPr>
              <w:t xml:space="preserve"> </w:t>
            </w:r>
            <w:r>
              <w:rPr>
                <w:rFonts w:ascii="Century Gothic"/>
                <w:sz w:val="14"/>
              </w:rPr>
              <w:t>more</w:t>
            </w:r>
            <w:r>
              <w:rPr>
                <w:rFonts w:ascii="Century Gothic"/>
                <w:spacing w:val="-4"/>
                <w:sz w:val="14"/>
              </w:rPr>
              <w:t xml:space="preserve"> </w:t>
            </w:r>
            <w:r>
              <w:rPr>
                <w:rFonts w:ascii="Century Gothic"/>
                <w:sz w:val="14"/>
              </w:rPr>
              <w:t>than</w:t>
            </w:r>
            <w:r>
              <w:rPr>
                <w:rFonts w:ascii="Century Gothic"/>
                <w:spacing w:val="-7"/>
                <w:sz w:val="14"/>
              </w:rPr>
              <w:t xml:space="preserve"> </w:t>
            </w:r>
            <w:r>
              <w:rPr>
                <w:rFonts w:ascii="Century Gothic"/>
                <w:sz w:val="14"/>
              </w:rPr>
              <w:t>10</w:t>
            </w:r>
            <w:r>
              <w:rPr>
                <w:rFonts w:ascii="Century Gothic"/>
                <w:spacing w:val="-4"/>
                <w:sz w:val="14"/>
              </w:rPr>
              <w:t xml:space="preserve"> </w:t>
            </w:r>
            <w:r>
              <w:rPr>
                <w:rFonts w:ascii="Century Gothic"/>
                <w:sz w:val="14"/>
              </w:rPr>
              <w:t>persons</w:t>
            </w:r>
            <w:r>
              <w:rPr>
                <w:rFonts w:ascii="Century Gothic"/>
                <w:spacing w:val="-2"/>
                <w:sz w:val="14"/>
              </w:rPr>
              <w:t xml:space="preserve"> </w:t>
            </w:r>
            <w:r>
              <w:rPr>
                <w:rFonts w:ascii="Century Gothic"/>
                <w:sz w:val="14"/>
              </w:rPr>
              <w:t>are</w:t>
            </w:r>
            <w:r>
              <w:rPr>
                <w:rFonts w:ascii="Century Gothic"/>
                <w:w w:val="99"/>
                <w:sz w:val="14"/>
              </w:rPr>
              <w:t xml:space="preserve"> </w:t>
            </w:r>
            <w:r>
              <w:rPr>
                <w:rFonts w:ascii="Century Gothic"/>
                <w:sz w:val="14"/>
              </w:rPr>
              <w:t>employed)</w:t>
            </w:r>
          </w:p>
          <w:p w:rsidR="00E22020" w:rsidRDefault="00016963">
            <w:pPr>
              <w:pStyle w:val="TableParagraph"/>
              <w:ind w:left="-1"/>
              <w:rPr>
                <w:rFonts w:ascii="Century Gothic" w:eastAsia="Century Gothic" w:hAnsi="Century Gothic" w:cs="Century Gothic"/>
                <w:sz w:val="14"/>
                <w:szCs w:val="14"/>
              </w:rPr>
            </w:pPr>
            <w:r>
              <w:rPr>
                <w:rFonts w:ascii="Century Gothic"/>
                <w:sz w:val="14"/>
              </w:rPr>
              <w:t>List of First Aiders and</w:t>
            </w:r>
            <w:r>
              <w:rPr>
                <w:rFonts w:ascii="Century Gothic"/>
                <w:spacing w:val="-11"/>
                <w:sz w:val="14"/>
              </w:rPr>
              <w:t xml:space="preserve"> </w:t>
            </w:r>
            <w:r>
              <w:rPr>
                <w:rFonts w:ascii="Century Gothic"/>
                <w:sz w:val="14"/>
              </w:rPr>
              <w:t>Certificates</w:t>
            </w:r>
          </w:p>
          <w:p w:rsidR="00E22020" w:rsidRDefault="00016963">
            <w:pPr>
              <w:pStyle w:val="TableParagraph"/>
              <w:spacing w:before="46" w:line="302" w:lineRule="auto"/>
              <w:ind w:left="-1" w:right="738"/>
              <w:rPr>
                <w:rFonts w:ascii="Century Gothic" w:eastAsia="Century Gothic" w:hAnsi="Century Gothic" w:cs="Century Gothic"/>
                <w:sz w:val="14"/>
                <w:szCs w:val="14"/>
              </w:rPr>
            </w:pPr>
            <w:r>
              <w:rPr>
                <w:rFonts w:ascii="Century Gothic"/>
                <w:sz w:val="14"/>
              </w:rPr>
              <w:t>Name of person/s in charge of First Aid</w:t>
            </w:r>
            <w:r>
              <w:rPr>
                <w:rFonts w:ascii="Century Gothic"/>
                <w:spacing w:val="-21"/>
                <w:sz w:val="14"/>
              </w:rPr>
              <w:t xml:space="preserve"> </w:t>
            </w:r>
            <w:r>
              <w:rPr>
                <w:rFonts w:ascii="Century Gothic"/>
                <w:sz w:val="14"/>
              </w:rPr>
              <w:t>box/</w:t>
            </w:r>
            <w:proofErr w:type="spellStart"/>
            <w:r>
              <w:rPr>
                <w:rFonts w:ascii="Century Gothic"/>
                <w:sz w:val="14"/>
              </w:rPr>
              <w:t>es</w:t>
            </w:r>
            <w:proofErr w:type="spellEnd"/>
            <w:r>
              <w:rPr>
                <w:rFonts w:ascii="Century Gothic"/>
                <w:w w:val="99"/>
                <w:sz w:val="14"/>
              </w:rPr>
              <w:t xml:space="preserve"> </w:t>
            </w:r>
            <w:r>
              <w:rPr>
                <w:rFonts w:ascii="Century Gothic"/>
                <w:sz w:val="14"/>
              </w:rPr>
              <w:t>displayed.</w:t>
            </w:r>
          </w:p>
          <w:p w:rsidR="00E22020" w:rsidRDefault="00016963">
            <w:pPr>
              <w:pStyle w:val="TableParagraph"/>
              <w:spacing w:line="300" w:lineRule="auto"/>
              <w:ind w:left="-1" w:right="969"/>
              <w:rPr>
                <w:rFonts w:ascii="Century Gothic" w:eastAsia="Century Gothic" w:hAnsi="Century Gothic" w:cs="Century Gothic"/>
                <w:sz w:val="14"/>
                <w:szCs w:val="14"/>
              </w:rPr>
            </w:pPr>
            <w:r>
              <w:rPr>
                <w:rFonts w:ascii="Century Gothic"/>
                <w:sz w:val="14"/>
              </w:rPr>
              <w:t>Location of F/Aid box/</w:t>
            </w:r>
            <w:proofErr w:type="spellStart"/>
            <w:r>
              <w:rPr>
                <w:rFonts w:ascii="Century Gothic"/>
                <w:sz w:val="14"/>
              </w:rPr>
              <w:t>es</w:t>
            </w:r>
            <w:proofErr w:type="spellEnd"/>
            <w:r>
              <w:rPr>
                <w:rFonts w:ascii="Century Gothic"/>
                <w:sz w:val="14"/>
              </w:rPr>
              <w:t xml:space="preserve"> clearly</w:t>
            </w:r>
            <w:r>
              <w:rPr>
                <w:rFonts w:ascii="Century Gothic"/>
                <w:spacing w:val="-24"/>
                <w:sz w:val="14"/>
              </w:rPr>
              <w:t xml:space="preserve"> </w:t>
            </w:r>
            <w:r>
              <w:rPr>
                <w:rFonts w:ascii="Century Gothic"/>
                <w:sz w:val="14"/>
              </w:rPr>
              <w:t>indicated.</w:t>
            </w:r>
            <w:r>
              <w:rPr>
                <w:rFonts w:ascii="Century Gothic"/>
                <w:w w:val="99"/>
                <w:sz w:val="14"/>
              </w:rPr>
              <w:t xml:space="preserve"> </w:t>
            </w:r>
            <w:r>
              <w:rPr>
                <w:rFonts w:ascii="Century Gothic"/>
                <w:sz w:val="14"/>
              </w:rPr>
              <w:t>Signs instructing employees to report</w:t>
            </w:r>
            <w:r>
              <w:rPr>
                <w:rFonts w:ascii="Century Gothic"/>
                <w:spacing w:val="-12"/>
                <w:sz w:val="14"/>
              </w:rPr>
              <w:t xml:space="preserve"> </w:t>
            </w:r>
            <w:r>
              <w:rPr>
                <w:rFonts w:ascii="Century Gothic"/>
                <w:sz w:val="14"/>
              </w:rPr>
              <w:t>all</w:t>
            </w:r>
            <w:r>
              <w:rPr>
                <w:rFonts w:ascii="Century Gothic"/>
                <w:w w:val="99"/>
                <w:sz w:val="14"/>
              </w:rPr>
              <w:t xml:space="preserve"> </w:t>
            </w:r>
            <w:r>
              <w:rPr>
                <w:rFonts w:ascii="Century Gothic"/>
                <w:sz w:val="14"/>
              </w:rPr>
              <w:t>Injuries/illness including first aid</w:t>
            </w:r>
            <w:r>
              <w:rPr>
                <w:rFonts w:ascii="Century Gothic"/>
                <w:spacing w:val="-24"/>
                <w:sz w:val="14"/>
              </w:rPr>
              <w:t xml:space="preserve"> </w:t>
            </w:r>
            <w:r>
              <w:rPr>
                <w:rFonts w:ascii="Century Gothic"/>
                <w:sz w:val="14"/>
              </w:rPr>
              <w:t>injuries</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915"/>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General Safety Regulation</w:t>
            </w:r>
            <w:r>
              <w:rPr>
                <w:rFonts w:ascii="Century Gothic"/>
                <w:spacing w:val="-27"/>
                <w:sz w:val="14"/>
              </w:rPr>
              <w:t xml:space="preserve"> </w:t>
            </w:r>
            <w:r>
              <w:rPr>
                <w:rFonts w:ascii="Century Gothic"/>
                <w:sz w:val="14"/>
              </w:rPr>
              <w:t>2</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4" w:lineRule="auto"/>
              <w:ind w:right="602"/>
              <w:rPr>
                <w:rFonts w:ascii="Century Gothic" w:eastAsia="Century Gothic" w:hAnsi="Century Gothic" w:cs="Century Gothic"/>
                <w:sz w:val="14"/>
                <w:szCs w:val="14"/>
              </w:rPr>
            </w:pPr>
            <w:r>
              <w:rPr>
                <w:rFonts w:ascii="Century Gothic"/>
                <w:sz w:val="14"/>
              </w:rPr>
              <w:t>Personal Safety</w:t>
            </w:r>
            <w:r>
              <w:rPr>
                <w:rFonts w:ascii="Century Gothic"/>
                <w:spacing w:val="-8"/>
                <w:sz w:val="14"/>
              </w:rPr>
              <w:t xml:space="preserve"> </w:t>
            </w:r>
            <w:r>
              <w:rPr>
                <w:rFonts w:ascii="Century Gothic"/>
                <w:sz w:val="14"/>
              </w:rPr>
              <w:t>Equipment</w:t>
            </w:r>
            <w:r>
              <w:rPr>
                <w:rFonts w:ascii="Century Gothic"/>
                <w:w w:val="99"/>
                <w:sz w:val="14"/>
              </w:rPr>
              <w:t xml:space="preserve"> </w:t>
            </w:r>
            <w:r>
              <w:rPr>
                <w:rFonts w:ascii="Century Gothic"/>
                <w:sz w:val="14"/>
              </w:rPr>
              <w:t>(PSE)</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left="-1" w:right="1135"/>
              <w:jc w:val="both"/>
              <w:rPr>
                <w:rFonts w:ascii="Century Gothic" w:eastAsia="Century Gothic" w:hAnsi="Century Gothic" w:cs="Century Gothic"/>
                <w:sz w:val="14"/>
                <w:szCs w:val="14"/>
              </w:rPr>
            </w:pPr>
            <w:r>
              <w:rPr>
                <w:rFonts w:ascii="Century Gothic"/>
                <w:sz w:val="14"/>
              </w:rPr>
              <w:t>PSE Risk Assessment carried out Items</w:t>
            </w:r>
            <w:r>
              <w:rPr>
                <w:rFonts w:ascii="Century Gothic"/>
                <w:spacing w:val="-2"/>
                <w:sz w:val="14"/>
              </w:rPr>
              <w:t xml:space="preserve"> </w:t>
            </w:r>
            <w:r>
              <w:rPr>
                <w:rFonts w:ascii="Century Gothic"/>
                <w:sz w:val="14"/>
              </w:rPr>
              <w:t>of</w:t>
            </w:r>
            <w:r>
              <w:rPr>
                <w:rFonts w:ascii="Century Gothic"/>
                <w:w w:val="99"/>
                <w:sz w:val="14"/>
              </w:rPr>
              <w:t xml:space="preserve"> </w:t>
            </w:r>
            <w:r>
              <w:rPr>
                <w:rFonts w:ascii="Century Gothic"/>
                <w:sz w:val="14"/>
              </w:rPr>
              <w:t>PSE prescribed/use enforced Records</w:t>
            </w:r>
            <w:r>
              <w:rPr>
                <w:rFonts w:ascii="Century Gothic"/>
                <w:spacing w:val="-14"/>
                <w:sz w:val="14"/>
              </w:rPr>
              <w:t xml:space="preserve"> </w:t>
            </w:r>
            <w:r>
              <w:rPr>
                <w:rFonts w:ascii="Century Gothic"/>
                <w:sz w:val="14"/>
              </w:rPr>
              <w:t>of</w:t>
            </w:r>
            <w:r>
              <w:rPr>
                <w:rFonts w:ascii="Century Gothic"/>
                <w:w w:val="99"/>
                <w:sz w:val="14"/>
              </w:rPr>
              <w:t xml:space="preserve"> </w:t>
            </w:r>
            <w:r>
              <w:rPr>
                <w:rFonts w:ascii="Century Gothic"/>
                <w:sz w:val="14"/>
              </w:rPr>
              <w:t>Issue</w:t>
            </w:r>
            <w:r>
              <w:rPr>
                <w:rFonts w:ascii="Century Gothic"/>
                <w:spacing w:val="-5"/>
                <w:sz w:val="14"/>
              </w:rPr>
              <w:t xml:space="preserve"> </w:t>
            </w:r>
            <w:r>
              <w:rPr>
                <w:rFonts w:ascii="Century Gothic"/>
                <w:sz w:val="14"/>
              </w:rPr>
              <w:t>kept</w:t>
            </w:r>
          </w:p>
          <w:p w:rsidR="00E22020" w:rsidRDefault="00016963">
            <w:pPr>
              <w:pStyle w:val="TableParagraph"/>
              <w:spacing w:before="3"/>
              <w:ind w:left="-1"/>
              <w:jc w:val="both"/>
              <w:rPr>
                <w:rFonts w:ascii="Century Gothic" w:eastAsia="Century Gothic" w:hAnsi="Century Gothic" w:cs="Century Gothic"/>
                <w:sz w:val="14"/>
                <w:szCs w:val="14"/>
              </w:rPr>
            </w:pPr>
            <w:r>
              <w:rPr>
                <w:rFonts w:ascii="Century Gothic"/>
                <w:sz w:val="14"/>
              </w:rPr>
              <w:t>Undertaking by Employee to use/wear</w:t>
            </w:r>
            <w:r>
              <w:rPr>
                <w:rFonts w:ascii="Century Gothic"/>
                <w:spacing w:val="-27"/>
                <w:sz w:val="14"/>
              </w:rPr>
              <w:t xml:space="preserve"> </w:t>
            </w:r>
            <w:r>
              <w:rPr>
                <w:rFonts w:ascii="Century Gothic"/>
                <w:sz w:val="14"/>
              </w:rPr>
              <w:t>PSE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2066"/>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General Safety Regulation</w:t>
            </w:r>
            <w:r>
              <w:rPr>
                <w:rFonts w:ascii="Century Gothic"/>
                <w:spacing w:val="-27"/>
                <w:sz w:val="14"/>
              </w:rPr>
              <w:t xml:space="preserve"> </w:t>
            </w:r>
            <w:r>
              <w:rPr>
                <w:rFonts w:ascii="Century Gothic"/>
                <w:sz w:val="14"/>
              </w:rPr>
              <w:t>9</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right="831"/>
              <w:rPr>
                <w:rFonts w:ascii="Century Gothic" w:eastAsia="Century Gothic" w:hAnsi="Century Gothic" w:cs="Century Gothic"/>
                <w:sz w:val="14"/>
                <w:szCs w:val="14"/>
              </w:rPr>
            </w:pPr>
            <w:r>
              <w:rPr>
                <w:rFonts w:ascii="Century Gothic"/>
                <w:sz w:val="14"/>
              </w:rPr>
              <w:t>*Inspection &amp; Use</w:t>
            </w:r>
            <w:r>
              <w:rPr>
                <w:rFonts w:ascii="Century Gothic"/>
                <w:spacing w:val="-6"/>
                <w:sz w:val="14"/>
              </w:rPr>
              <w:t xml:space="preserve"> </w:t>
            </w:r>
            <w:r>
              <w:rPr>
                <w:rFonts w:ascii="Century Gothic"/>
                <w:sz w:val="14"/>
              </w:rPr>
              <w:t>of</w:t>
            </w:r>
            <w:r>
              <w:rPr>
                <w:rFonts w:ascii="Century Gothic"/>
                <w:w w:val="99"/>
                <w:sz w:val="14"/>
              </w:rPr>
              <w:t xml:space="preserve"> </w:t>
            </w:r>
            <w:r>
              <w:rPr>
                <w:rFonts w:ascii="Century Gothic"/>
                <w:sz w:val="14"/>
              </w:rPr>
              <w:t>Welding/Flame</w:t>
            </w:r>
            <w:r>
              <w:rPr>
                <w:rFonts w:ascii="Century Gothic"/>
                <w:spacing w:val="-6"/>
                <w:sz w:val="14"/>
              </w:rPr>
              <w:t xml:space="preserve"> </w:t>
            </w:r>
            <w:r>
              <w:rPr>
                <w:rFonts w:ascii="Century Gothic"/>
                <w:sz w:val="14"/>
              </w:rPr>
              <w:t>Cutting</w:t>
            </w:r>
            <w:r>
              <w:rPr>
                <w:rFonts w:ascii="Century Gothic"/>
                <w:w w:val="99"/>
                <w:sz w:val="14"/>
              </w:rPr>
              <w:t xml:space="preserve"> </w:t>
            </w:r>
            <w:r>
              <w:rPr>
                <w:rFonts w:ascii="Century Gothic"/>
                <w:sz w:val="14"/>
              </w:rPr>
              <w:t>Equipment</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left="-1" w:right="402"/>
              <w:rPr>
                <w:rFonts w:ascii="Century Gothic" w:eastAsia="Century Gothic" w:hAnsi="Century Gothic" w:cs="Century Gothic"/>
                <w:sz w:val="14"/>
                <w:szCs w:val="14"/>
              </w:rPr>
            </w:pPr>
            <w:r>
              <w:rPr>
                <w:rFonts w:ascii="Century Gothic"/>
                <w:sz w:val="14"/>
              </w:rPr>
              <w:t>Competent Person/s with specific knowledge</w:t>
            </w:r>
            <w:r>
              <w:rPr>
                <w:rFonts w:ascii="Century Gothic"/>
                <w:spacing w:val="-25"/>
                <w:sz w:val="14"/>
              </w:rPr>
              <w:t xml:space="preserve"> </w:t>
            </w:r>
            <w:r>
              <w:rPr>
                <w:rFonts w:ascii="Century Gothic"/>
                <w:sz w:val="14"/>
              </w:rPr>
              <w:t>and</w:t>
            </w:r>
            <w:r>
              <w:rPr>
                <w:rFonts w:ascii="Century Gothic"/>
                <w:w w:val="99"/>
                <w:sz w:val="14"/>
              </w:rPr>
              <w:t xml:space="preserve"> </w:t>
            </w:r>
            <w:r>
              <w:rPr>
                <w:rFonts w:ascii="Century Gothic"/>
                <w:sz w:val="14"/>
              </w:rPr>
              <w:t>experience designated to Inspect Electric Arc,</w:t>
            </w:r>
            <w:r>
              <w:rPr>
                <w:rFonts w:ascii="Century Gothic"/>
                <w:spacing w:val="-27"/>
                <w:sz w:val="14"/>
              </w:rPr>
              <w:t xml:space="preserve"> </w:t>
            </w:r>
            <w:r>
              <w:rPr>
                <w:rFonts w:ascii="Century Gothic"/>
                <w:sz w:val="14"/>
              </w:rPr>
              <w:t>Gas</w:t>
            </w:r>
            <w:r>
              <w:rPr>
                <w:rFonts w:ascii="Century Gothic"/>
                <w:w w:val="99"/>
                <w:sz w:val="14"/>
              </w:rPr>
              <w:t xml:space="preserve"> </w:t>
            </w:r>
            <w:r>
              <w:rPr>
                <w:rFonts w:ascii="Century Gothic"/>
                <w:sz w:val="14"/>
              </w:rPr>
              <w:t>Welding and Flame Cutting</w:t>
            </w:r>
            <w:r>
              <w:rPr>
                <w:rFonts w:ascii="Century Gothic"/>
                <w:spacing w:val="-10"/>
                <w:sz w:val="14"/>
              </w:rPr>
              <w:t xml:space="preserve"> </w:t>
            </w:r>
            <w:r>
              <w:rPr>
                <w:rFonts w:ascii="Century Gothic"/>
                <w:sz w:val="14"/>
              </w:rPr>
              <w:t>Equipment</w:t>
            </w:r>
          </w:p>
          <w:p w:rsidR="00E22020" w:rsidRDefault="00016963">
            <w:pPr>
              <w:pStyle w:val="TableParagraph"/>
              <w:spacing w:before="2" w:line="302" w:lineRule="auto"/>
              <w:ind w:left="-1" w:right="416"/>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4"/>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5"/>
                <w:sz w:val="14"/>
              </w:rPr>
              <w:t xml:space="preserve"> </w:t>
            </w:r>
            <w:r>
              <w:rPr>
                <w:rFonts w:ascii="Century Gothic"/>
                <w:sz w:val="14"/>
              </w:rPr>
              <w:t>Site</w:t>
            </w:r>
          </w:p>
          <w:p w:rsidR="00E22020" w:rsidRDefault="00016963">
            <w:pPr>
              <w:pStyle w:val="TableParagraph"/>
              <w:spacing w:line="302" w:lineRule="auto"/>
              <w:ind w:left="-1" w:right="356"/>
              <w:rPr>
                <w:rFonts w:ascii="Century Gothic" w:eastAsia="Century Gothic" w:hAnsi="Century Gothic" w:cs="Century Gothic"/>
                <w:sz w:val="14"/>
                <w:szCs w:val="14"/>
              </w:rPr>
            </w:pPr>
            <w:r>
              <w:rPr>
                <w:rFonts w:ascii="Century Gothic"/>
                <w:sz w:val="14"/>
              </w:rPr>
              <w:t>Equipment</w:t>
            </w:r>
            <w:r>
              <w:rPr>
                <w:rFonts w:ascii="Century Gothic"/>
                <w:spacing w:val="-7"/>
                <w:sz w:val="14"/>
              </w:rPr>
              <w:t xml:space="preserve"> </w:t>
            </w:r>
            <w:r>
              <w:rPr>
                <w:rFonts w:ascii="Century Gothic"/>
                <w:sz w:val="14"/>
              </w:rPr>
              <w:t>identified/numbered</w:t>
            </w:r>
            <w:r>
              <w:rPr>
                <w:rFonts w:ascii="Century Gothic"/>
                <w:spacing w:val="-14"/>
                <w:sz w:val="14"/>
              </w:rPr>
              <w:t xml:space="preserve"> </w:t>
            </w:r>
            <w:r>
              <w:rPr>
                <w:rFonts w:ascii="Century Gothic"/>
                <w:sz w:val="14"/>
              </w:rPr>
              <w:t>and</w:t>
            </w:r>
            <w:r>
              <w:rPr>
                <w:rFonts w:ascii="Century Gothic"/>
                <w:spacing w:val="-5"/>
                <w:sz w:val="14"/>
              </w:rPr>
              <w:t xml:space="preserve"> </w:t>
            </w:r>
            <w:r>
              <w:rPr>
                <w:rFonts w:ascii="Century Gothic"/>
                <w:sz w:val="14"/>
              </w:rPr>
              <w:t>entered</w:t>
            </w:r>
            <w:r>
              <w:rPr>
                <w:rFonts w:ascii="Century Gothic"/>
                <w:spacing w:val="-5"/>
                <w:sz w:val="14"/>
              </w:rPr>
              <w:t xml:space="preserve"> </w:t>
            </w:r>
            <w:r>
              <w:rPr>
                <w:rFonts w:ascii="Century Gothic"/>
                <w:sz w:val="14"/>
              </w:rPr>
              <w:t>into</w:t>
            </w:r>
            <w:r>
              <w:rPr>
                <w:rFonts w:ascii="Century Gothic"/>
                <w:spacing w:val="-3"/>
                <w:sz w:val="14"/>
              </w:rPr>
              <w:t xml:space="preserve"> </w:t>
            </w:r>
            <w:r>
              <w:rPr>
                <w:rFonts w:ascii="Century Gothic"/>
                <w:sz w:val="14"/>
              </w:rPr>
              <w:t>a</w:t>
            </w:r>
            <w:r>
              <w:rPr>
                <w:rFonts w:ascii="Century Gothic"/>
                <w:w w:val="99"/>
                <w:sz w:val="14"/>
              </w:rPr>
              <w:t xml:space="preserve"> </w:t>
            </w:r>
            <w:r>
              <w:rPr>
                <w:rFonts w:ascii="Century Gothic"/>
                <w:sz w:val="14"/>
              </w:rPr>
              <w:t>register</w:t>
            </w:r>
          </w:p>
          <w:p w:rsidR="00E22020" w:rsidRDefault="00016963">
            <w:pPr>
              <w:pStyle w:val="TableParagraph"/>
              <w:spacing w:line="304" w:lineRule="auto"/>
              <w:ind w:left="-1" w:right="467"/>
              <w:rPr>
                <w:rFonts w:ascii="Century Gothic" w:eastAsia="Century Gothic" w:hAnsi="Century Gothic" w:cs="Century Gothic"/>
                <w:sz w:val="14"/>
                <w:szCs w:val="14"/>
              </w:rPr>
            </w:pPr>
            <w:r>
              <w:rPr>
                <w:rFonts w:ascii="Century Gothic"/>
                <w:sz w:val="14"/>
              </w:rPr>
              <w:t>Equipment inspected monthly. Inspection</w:t>
            </w:r>
            <w:r>
              <w:rPr>
                <w:rFonts w:ascii="Century Gothic"/>
                <w:spacing w:val="-20"/>
                <w:sz w:val="14"/>
              </w:rPr>
              <w:t xml:space="preserve"> </w:t>
            </w:r>
            <w:r>
              <w:rPr>
                <w:rFonts w:ascii="Century Gothic"/>
                <w:sz w:val="14"/>
              </w:rPr>
              <w:t>Register</w:t>
            </w:r>
            <w:r>
              <w:rPr>
                <w:rFonts w:ascii="Century Gothic"/>
                <w:w w:val="99"/>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606"/>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2" w:lineRule="auto"/>
              <w:ind w:left="-1" w:right="319"/>
              <w:rPr>
                <w:rFonts w:ascii="Century Gothic" w:eastAsia="Century Gothic" w:hAnsi="Century Gothic" w:cs="Century Gothic"/>
                <w:sz w:val="14"/>
                <w:szCs w:val="14"/>
              </w:rPr>
            </w:pPr>
            <w:r>
              <w:rPr>
                <w:rFonts w:ascii="Century Gothic"/>
                <w:sz w:val="14"/>
              </w:rPr>
              <w:t>Hazardous Chemical</w:t>
            </w:r>
            <w:r>
              <w:rPr>
                <w:rFonts w:ascii="Century Gothic"/>
                <w:spacing w:val="-15"/>
                <w:sz w:val="14"/>
              </w:rPr>
              <w:t xml:space="preserve"> </w:t>
            </w:r>
            <w:r>
              <w:rPr>
                <w:rFonts w:ascii="Century Gothic"/>
                <w:sz w:val="14"/>
              </w:rPr>
              <w:t>Substances</w:t>
            </w:r>
            <w:r>
              <w:rPr>
                <w:rFonts w:ascii="Century Gothic"/>
                <w:w w:val="99"/>
                <w:sz w:val="14"/>
              </w:rPr>
              <w:t xml:space="preserve"> </w:t>
            </w:r>
            <w:r>
              <w:rPr>
                <w:rFonts w:ascii="Century Gothic"/>
                <w:sz w:val="14"/>
              </w:rPr>
              <w:t>(HCS)</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4" w:lineRule="auto"/>
              <w:ind w:right="329"/>
              <w:rPr>
                <w:rFonts w:ascii="Century Gothic" w:eastAsia="Century Gothic" w:hAnsi="Century Gothic" w:cs="Century Gothic"/>
                <w:sz w:val="14"/>
                <w:szCs w:val="14"/>
              </w:rPr>
            </w:pPr>
            <w:r>
              <w:rPr>
                <w:rFonts w:ascii="Century Gothic"/>
                <w:sz w:val="14"/>
              </w:rPr>
              <w:t>*Control of Storage &amp; Usage</w:t>
            </w:r>
            <w:r>
              <w:rPr>
                <w:rFonts w:ascii="Century Gothic"/>
                <w:spacing w:val="-19"/>
                <w:sz w:val="14"/>
              </w:rPr>
              <w:t xml:space="preserve"> </w:t>
            </w:r>
            <w:r>
              <w:rPr>
                <w:rFonts w:ascii="Century Gothic"/>
                <w:sz w:val="14"/>
              </w:rPr>
              <w:t>of</w:t>
            </w:r>
            <w:r>
              <w:rPr>
                <w:rFonts w:ascii="Century Gothic"/>
                <w:w w:val="99"/>
                <w:sz w:val="14"/>
              </w:rPr>
              <w:t xml:space="preserve"> </w:t>
            </w:r>
            <w:r>
              <w:rPr>
                <w:rFonts w:ascii="Century Gothic"/>
                <w:sz w:val="14"/>
              </w:rPr>
              <w:t>HCS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left="-1" w:right="469"/>
              <w:rPr>
                <w:rFonts w:ascii="Century Gothic" w:eastAsia="Century Gothic" w:hAnsi="Century Gothic" w:cs="Century Gothic"/>
                <w:sz w:val="14"/>
                <w:szCs w:val="14"/>
              </w:rPr>
            </w:pPr>
            <w:r>
              <w:rPr>
                <w:rFonts w:ascii="Century Gothic"/>
                <w:sz w:val="14"/>
              </w:rPr>
              <w:t>Competent Person/s with specific knowledge</w:t>
            </w:r>
            <w:r>
              <w:rPr>
                <w:rFonts w:ascii="Century Gothic"/>
                <w:spacing w:val="-26"/>
                <w:sz w:val="14"/>
              </w:rPr>
              <w:t xml:space="preserve"> </w:t>
            </w:r>
            <w:r>
              <w:rPr>
                <w:rFonts w:ascii="Century Gothic"/>
                <w:sz w:val="14"/>
              </w:rPr>
              <w:t>and</w:t>
            </w:r>
            <w:r>
              <w:rPr>
                <w:rFonts w:ascii="Century Gothic"/>
                <w:w w:val="99"/>
                <w:sz w:val="14"/>
              </w:rPr>
              <w:t xml:space="preserve"> </w:t>
            </w:r>
            <w:r>
              <w:rPr>
                <w:rFonts w:ascii="Century Gothic"/>
                <w:sz w:val="14"/>
              </w:rPr>
              <w:t>experience</w:t>
            </w:r>
            <w:r>
              <w:rPr>
                <w:rFonts w:ascii="Century Gothic"/>
                <w:spacing w:val="-8"/>
                <w:sz w:val="14"/>
              </w:rPr>
              <w:t xml:space="preserve"> </w:t>
            </w:r>
            <w:r>
              <w:rPr>
                <w:rFonts w:ascii="Century Gothic"/>
                <w:sz w:val="14"/>
              </w:rPr>
              <w:t>designated</w:t>
            </w:r>
            <w:r>
              <w:rPr>
                <w:rFonts w:ascii="Century Gothic"/>
                <w:spacing w:val="-8"/>
                <w:sz w:val="14"/>
              </w:rPr>
              <w:t xml:space="preserve"> </w:t>
            </w:r>
            <w:r>
              <w:rPr>
                <w:rFonts w:ascii="Century Gothic"/>
                <w:sz w:val="14"/>
              </w:rPr>
              <w:t>to</w:t>
            </w:r>
            <w:r>
              <w:rPr>
                <w:rFonts w:ascii="Century Gothic"/>
                <w:spacing w:val="-4"/>
                <w:sz w:val="14"/>
              </w:rPr>
              <w:t xml:space="preserve"> </w:t>
            </w:r>
            <w:r>
              <w:rPr>
                <w:rFonts w:ascii="Century Gothic"/>
                <w:sz w:val="14"/>
              </w:rPr>
              <w:t>Control</w:t>
            </w:r>
            <w:r>
              <w:rPr>
                <w:rFonts w:ascii="Century Gothic"/>
                <w:spacing w:val="-2"/>
                <w:sz w:val="14"/>
              </w:rPr>
              <w:t xml:space="preserve"> </w:t>
            </w:r>
            <w:r>
              <w:rPr>
                <w:rFonts w:ascii="Century Gothic"/>
                <w:sz w:val="14"/>
              </w:rPr>
              <w:t>the</w:t>
            </w:r>
            <w:r>
              <w:rPr>
                <w:rFonts w:ascii="Century Gothic"/>
                <w:spacing w:val="-3"/>
                <w:sz w:val="14"/>
              </w:rPr>
              <w:t xml:space="preserve"> </w:t>
            </w:r>
            <w:r>
              <w:rPr>
                <w:rFonts w:ascii="Century Gothic"/>
                <w:sz w:val="14"/>
              </w:rPr>
              <w:t>Storage</w:t>
            </w:r>
            <w:r>
              <w:rPr>
                <w:rFonts w:ascii="Century Gothic"/>
                <w:spacing w:val="-8"/>
                <w:sz w:val="14"/>
              </w:rPr>
              <w:t xml:space="preserve"> </w:t>
            </w:r>
            <w:r>
              <w:rPr>
                <w:rFonts w:ascii="Century Gothic"/>
                <w:sz w:val="14"/>
              </w:rPr>
              <w:t>&amp;</w:t>
            </w:r>
            <w:r>
              <w:rPr>
                <w:rFonts w:ascii="Century Gothic"/>
                <w:w w:val="99"/>
                <w:sz w:val="14"/>
              </w:rPr>
              <w:t xml:space="preserve"> </w:t>
            </w:r>
            <w:r>
              <w:rPr>
                <w:rFonts w:ascii="Century Gothic"/>
                <w:sz w:val="14"/>
              </w:rPr>
              <w:t>Usage of</w:t>
            </w:r>
            <w:r>
              <w:rPr>
                <w:rFonts w:ascii="Century Gothic"/>
                <w:spacing w:val="-6"/>
                <w:sz w:val="14"/>
              </w:rPr>
              <w:t xml:space="preserve"> </w:t>
            </w:r>
            <w:r>
              <w:rPr>
                <w:rFonts w:ascii="Century Gothic"/>
                <w:sz w:val="14"/>
              </w:rPr>
              <w:t>HCS</w:t>
            </w:r>
          </w:p>
          <w:p w:rsidR="00E22020" w:rsidRDefault="00016963">
            <w:pPr>
              <w:pStyle w:val="TableParagraph"/>
              <w:spacing w:before="2" w:line="297" w:lineRule="auto"/>
              <w:ind w:left="-1" w:right="416"/>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4"/>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1"/>
                <w:sz w:val="14"/>
              </w:rPr>
              <w:t xml:space="preserve"> </w:t>
            </w:r>
            <w:r>
              <w:rPr>
                <w:rFonts w:ascii="Century Gothic"/>
                <w:sz w:val="14"/>
              </w:rPr>
              <w:t>Site</w:t>
            </w:r>
          </w:p>
          <w:p w:rsidR="00E22020" w:rsidRDefault="00016963">
            <w:pPr>
              <w:pStyle w:val="TableParagraph"/>
              <w:spacing w:before="4" w:line="302" w:lineRule="auto"/>
              <w:ind w:left="-1" w:right="1612"/>
              <w:rPr>
                <w:rFonts w:ascii="Century Gothic" w:eastAsia="Century Gothic" w:hAnsi="Century Gothic" w:cs="Century Gothic"/>
                <w:sz w:val="14"/>
                <w:szCs w:val="14"/>
              </w:rPr>
            </w:pPr>
            <w:r>
              <w:rPr>
                <w:rFonts w:ascii="Century Gothic"/>
                <w:sz w:val="14"/>
              </w:rPr>
              <w:t>Risk Assessment carried</w:t>
            </w:r>
            <w:r>
              <w:rPr>
                <w:rFonts w:ascii="Century Gothic"/>
                <w:spacing w:val="-8"/>
                <w:sz w:val="14"/>
              </w:rPr>
              <w:t xml:space="preserve"> </w:t>
            </w:r>
            <w:r>
              <w:rPr>
                <w:rFonts w:ascii="Century Gothic"/>
                <w:sz w:val="14"/>
              </w:rPr>
              <w:t>out</w:t>
            </w:r>
            <w:r>
              <w:rPr>
                <w:rFonts w:ascii="Century Gothic"/>
                <w:spacing w:val="1"/>
                <w:w w:val="99"/>
                <w:sz w:val="14"/>
              </w:rPr>
              <w:t xml:space="preserve"> </w:t>
            </w:r>
            <w:r>
              <w:rPr>
                <w:rFonts w:ascii="Century Gothic"/>
                <w:sz w:val="14"/>
              </w:rPr>
              <w:t>Register of HCS kept/used on</w:t>
            </w:r>
            <w:r>
              <w:rPr>
                <w:rFonts w:ascii="Century Gothic"/>
                <w:spacing w:val="-18"/>
                <w:sz w:val="14"/>
              </w:rPr>
              <w:t xml:space="preserve"> </w:t>
            </w:r>
            <w:r>
              <w:rPr>
                <w:rFonts w:ascii="Century Gothic"/>
                <w:sz w:val="14"/>
              </w:rPr>
              <w:t>Site</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3449"/>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4" w:lineRule="auto"/>
              <w:ind w:left="-1" w:right="1048"/>
              <w:rPr>
                <w:rFonts w:ascii="Century Gothic" w:eastAsia="Century Gothic" w:hAnsi="Century Gothic" w:cs="Century Gothic"/>
                <w:sz w:val="14"/>
                <w:szCs w:val="14"/>
              </w:rPr>
            </w:pPr>
            <w:r>
              <w:rPr>
                <w:rFonts w:ascii="Century Gothic"/>
                <w:sz w:val="14"/>
              </w:rPr>
              <w:t>Vessels under</w:t>
            </w:r>
            <w:r>
              <w:rPr>
                <w:rFonts w:ascii="Century Gothic"/>
                <w:spacing w:val="-9"/>
                <w:sz w:val="14"/>
              </w:rPr>
              <w:t xml:space="preserve"> </w:t>
            </w:r>
            <w:r>
              <w:rPr>
                <w:rFonts w:ascii="Century Gothic"/>
                <w:sz w:val="14"/>
              </w:rPr>
              <w:t>Pressure</w:t>
            </w:r>
            <w:r>
              <w:rPr>
                <w:rFonts w:ascii="Century Gothic"/>
                <w:w w:val="99"/>
                <w:sz w:val="14"/>
              </w:rPr>
              <w:t xml:space="preserve"> </w:t>
            </w:r>
            <w:r>
              <w:rPr>
                <w:rFonts w:ascii="Century Gothic"/>
                <w:sz w:val="14"/>
              </w:rPr>
              <w:t>Regulations</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rPr>
                <w:rFonts w:ascii="Century Gothic" w:eastAsia="Century Gothic" w:hAnsi="Century Gothic" w:cs="Century Gothic"/>
                <w:sz w:val="14"/>
                <w:szCs w:val="14"/>
              </w:rPr>
            </w:pPr>
            <w:r>
              <w:rPr>
                <w:rFonts w:ascii="Century Gothic"/>
                <w:sz w:val="14"/>
              </w:rPr>
              <w:t>Vessels under Pressure</w:t>
            </w:r>
            <w:r>
              <w:rPr>
                <w:rFonts w:ascii="Century Gothic"/>
                <w:spacing w:val="-13"/>
                <w:sz w:val="14"/>
              </w:rPr>
              <w:t xml:space="preserve"> </w:t>
            </w:r>
            <w:r>
              <w:rPr>
                <w:rFonts w:ascii="Century Gothic"/>
                <w:sz w:val="14"/>
              </w:rPr>
              <w:t>(VUP)</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left="-1" w:right="274"/>
              <w:rPr>
                <w:rFonts w:ascii="Century Gothic" w:eastAsia="Century Gothic" w:hAnsi="Century Gothic" w:cs="Century Gothic"/>
                <w:sz w:val="14"/>
                <w:szCs w:val="14"/>
              </w:rPr>
            </w:pPr>
            <w:r>
              <w:rPr>
                <w:rFonts w:ascii="Century Gothic" w:eastAsia="Century Gothic" w:hAnsi="Century Gothic" w:cs="Century Gothic"/>
                <w:sz w:val="14"/>
                <w:szCs w:val="14"/>
              </w:rPr>
              <w:t>Competent Person/s with specific knowledge</w:t>
            </w:r>
            <w:r>
              <w:rPr>
                <w:rFonts w:ascii="Century Gothic" w:eastAsia="Century Gothic" w:hAnsi="Century Gothic" w:cs="Century Gothic"/>
                <w:spacing w:val="-23"/>
                <w:sz w:val="14"/>
                <w:szCs w:val="14"/>
              </w:rPr>
              <w:t xml:space="preserve"> </w:t>
            </w:r>
            <w:r>
              <w:rPr>
                <w:rFonts w:ascii="Century Gothic" w:eastAsia="Century Gothic" w:hAnsi="Century Gothic" w:cs="Century Gothic"/>
                <w:sz w:val="14"/>
                <w:szCs w:val="14"/>
              </w:rPr>
              <w:t>and</w:t>
            </w:r>
            <w:r>
              <w:rPr>
                <w:rFonts w:ascii="Century Gothic" w:eastAsia="Century Gothic" w:hAnsi="Century Gothic" w:cs="Century Gothic"/>
                <w:w w:val="99"/>
                <w:sz w:val="14"/>
                <w:szCs w:val="14"/>
              </w:rPr>
              <w:t xml:space="preserve"> </w:t>
            </w:r>
            <w:r>
              <w:rPr>
                <w:rFonts w:ascii="Century Gothic" w:eastAsia="Century Gothic" w:hAnsi="Century Gothic" w:cs="Century Gothic"/>
                <w:sz w:val="14"/>
                <w:szCs w:val="14"/>
              </w:rPr>
              <w:t>experience</w:t>
            </w:r>
            <w:r>
              <w:rPr>
                <w:rFonts w:ascii="Century Gothic" w:eastAsia="Century Gothic" w:hAnsi="Century Gothic" w:cs="Century Gothic"/>
                <w:spacing w:val="-8"/>
                <w:sz w:val="14"/>
                <w:szCs w:val="14"/>
              </w:rPr>
              <w:t xml:space="preserve"> </w:t>
            </w:r>
            <w:r>
              <w:rPr>
                <w:rFonts w:ascii="Century Gothic" w:eastAsia="Century Gothic" w:hAnsi="Century Gothic" w:cs="Century Gothic"/>
                <w:sz w:val="14"/>
                <w:szCs w:val="14"/>
              </w:rPr>
              <w:t>designated</w:t>
            </w:r>
            <w:r>
              <w:rPr>
                <w:rFonts w:ascii="Century Gothic" w:eastAsia="Century Gothic" w:hAnsi="Century Gothic" w:cs="Century Gothic"/>
                <w:spacing w:val="-8"/>
                <w:sz w:val="14"/>
                <w:szCs w:val="14"/>
              </w:rPr>
              <w:t xml:space="preserve"> </w:t>
            </w:r>
            <w:r>
              <w:rPr>
                <w:rFonts w:ascii="Century Gothic" w:eastAsia="Century Gothic" w:hAnsi="Century Gothic" w:cs="Century Gothic"/>
                <w:sz w:val="14"/>
                <w:szCs w:val="14"/>
              </w:rPr>
              <w:t>to</w:t>
            </w:r>
            <w:r>
              <w:rPr>
                <w:rFonts w:ascii="Century Gothic" w:eastAsia="Century Gothic" w:hAnsi="Century Gothic" w:cs="Century Gothic"/>
                <w:spacing w:val="-5"/>
                <w:sz w:val="14"/>
                <w:szCs w:val="14"/>
              </w:rPr>
              <w:t xml:space="preserve"> </w:t>
            </w:r>
            <w:r>
              <w:rPr>
                <w:rFonts w:ascii="Century Gothic" w:eastAsia="Century Gothic" w:hAnsi="Century Gothic" w:cs="Century Gothic"/>
                <w:sz w:val="14"/>
                <w:szCs w:val="14"/>
              </w:rPr>
              <w:t>supervise</w:t>
            </w:r>
            <w:r>
              <w:rPr>
                <w:rFonts w:ascii="Century Gothic" w:eastAsia="Century Gothic" w:hAnsi="Century Gothic" w:cs="Century Gothic"/>
                <w:spacing w:val="-7"/>
                <w:sz w:val="14"/>
                <w:szCs w:val="14"/>
              </w:rPr>
              <w:t xml:space="preserve"> </w:t>
            </w:r>
            <w:r>
              <w:rPr>
                <w:rFonts w:ascii="Century Gothic" w:eastAsia="Century Gothic" w:hAnsi="Century Gothic" w:cs="Century Gothic"/>
                <w:sz w:val="14"/>
                <w:szCs w:val="14"/>
              </w:rPr>
              <w:t>the</w:t>
            </w:r>
            <w:r>
              <w:rPr>
                <w:rFonts w:ascii="Century Gothic" w:eastAsia="Century Gothic" w:hAnsi="Century Gothic" w:cs="Century Gothic"/>
                <w:spacing w:val="-4"/>
                <w:sz w:val="14"/>
                <w:szCs w:val="14"/>
              </w:rPr>
              <w:t xml:space="preserve"> </w:t>
            </w:r>
            <w:r>
              <w:rPr>
                <w:rFonts w:ascii="Century Gothic" w:eastAsia="Century Gothic" w:hAnsi="Century Gothic" w:cs="Century Gothic"/>
                <w:sz w:val="14"/>
                <w:szCs w:val="14"/>
              </w:rPr>
              <w:t>use,</w:t>
            </w:r>
            <w:r>
              <w:rPr>
                <w:rFonts w:ascii="Century Gothic" w:eastAsia="Century Gothic" w:hAnsi="Century Gothic" w:cs="Century Gothic"/>
                <w:spacing w:val="-2"/>
                <w:sz w:val="14"/>
                <w:szCs w:val="14"/>
              </w:rPr>
              <w:t xml:space="preserve"> </w:t>
            </w:r>
            <w:r>
              <w:rPr>
                <w:rFonts w:ascii="Century Gothic" w:eastAsia="Century Gothic" w:hAnsi="Century Gothic" w:cs="Century Gothic"/>
                <w:sz w:val="14"/>
                <w:szCs w:val="14"/>
              </w:rPr>
              <w:t>storage,</w:t>
            </w:r>
            <w:r>
              <w:rPr>
                <w:rFonts w:ascii="Century Gothic" w:eastAsia="Century Gothic" w:hAnsi="Century Gothic" w:cs="Century Gothic"/>
                <w:w w:val="99"/>
                <w:sz w:val="14"/>
                <w:szCs w:val="14"/>
              </w:rPr>
              <w:t xml:space="preserve"> </w:t>
            </w:r>
            <w:r>
              <w:rPr>
                <w:rFonts w:ascii="Century Gothic" w:eastAsia="Century Gothic" w:hAnsi="Century Gothic" w:cs="Century Gothic"/>
                <w:sz w:val="14"/>
                <w:szCs w:val="14"/>
              </w:rPr>
              <w:t>maintenance, statutory inspections &amp; testing</w:t>
            </w:r>
            <w:r>
              <w:rPr>
                <w:rFonts w:ascii="Century Gothic" w:eastAsia="Century Gothic" w:hAnsi="Century Gothic" w:cs="Century Gothic"/>
                <w:spacing w:val="37"/>
                <w:sz w:val="14"/>
                <w:szCs w:val="14"/>
              </w:rPr>
              <w:t xml:space="preserve"> </w:t>
            </w:r>
            <w:r>
              <w:rPr>
                <w:rFonts w:ascii="Century Gothic" w:eastAsia="Century Gothic" w:hAnsi="Century Gothic" w:cs="Century Gothic"/>
                <w:sz w:val="14"/>
                <w:szCs w:val="14"/>
              </w:rPr>
              <w:t>of</w:t>
            </w:r>
            <w:r>
              <w:rPr>
                <w:rFonts w:ascii="Century Gothic" w:eastAsia="Century Gothic" w:hAnsi="Century Gothic" w:cs="Century Gothic"/>
                <w:w w:val="99"/>
                <w:sz w:val="14"/>
                <w:szCs w:val="14"/>
              </w:rPr>
              <w:t xml:space="preserve">  </w:t>
            </w:r>
            <w:r>
              <w:rPr>
                <w:rFonts w:ascii="Century Gothic" w:eastAsia="Century Gothic" w:hAnsi="Century Gothic" w:cs="Century Gothic"/>
                <w:sz w:val="14"/>
                <w:szCs w:val="14"/>
              </w:rPr>
              <w:t>VUP’s</w:t>
            </w:r>
          </w:p>
          <w:p w:rsidR="00E22020" w:rsidRDefault="00016963">
            <w:pPr>
              <w:pStyle w:val="TableParagraph"/>
              <w:spacing w:before="2" w:line="302" w:lineRule="auto"/>
              <w:ind w:left="-1" w:right="416"/>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4"/>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5"/>
                <w:sz w:val="14"/>
              </w:rPr>
              <w:t xml:space="preserve"> </w:t>
            </w:r>
            <w:r>
              <w:rPr>
                <w:rFonts w:ascii="Century Gothic"/>
                <w:sz w:val="14"/>
              </w:rPr>
              <w:t>Site</w:t>
            </w:r>
          </w:p>
          <w:p w:rsidR="00E22020" w:rsidRDefault="00016963">
            <w:pPr>
              <w:pStyle w:val="TableParagraph"/>
              <w:spacing w:line="170" w:lineRule="exact"/>
              <w:ind w:left="-1"/>
              <w:rPr>
                <w:rFonts w:ascii="Century Gothic" w:eastAsia="Century Gothic" w:hAnsi="Century Gothic" w:cs="Century Gothic"/>
                <w:sz w:val="14"/>
                <w:szCs w:val="14"/>
              </w:rPr>
            </w:pPr>
            <w:r>
              <w:rPr>
                <w:rFonts w:ascii="Century Gothic"/>
                <w:sz w:val="14"/>
              </w:rPr>
              <w:t>Risk Assessment carried</w:t>
            </w:r>
            <w:r>
              <w:rPr>
                <w:rFonts w:ascii="Century Gothic"/>
                <w:spacing w:val="-7"/>
                <w:sz w:val="14"/>
              </w:rPr>
              <w:t xml:space="preserve"> </w:t>
            </w:r>
            <w:r>
              <w:rPr>
                <w:rFonts w:ascii="Century Gothic"/>
                <w:sz w:val="14"/>
              </w:rPr>
              <w:t>out</w:t>
            </w:r>
          </w:p>
          <w:p w:rsidR="00E22020" w:rsidRDefault="00016963">
            <w:pPr>
              <w:pStyle w:val="TableParagraph"/>
              <w:spacing w:before="46" w:line="304" w:lineRule="auto"/>
              <w:ind w:left="-1" w:right="824"/>
              <w:rPr>
                <w:rFonts w:ascii="Century Gothic" w:eastAsia="Century Gothic" w:hAnsi="Century Gothic" w:cs="Century Gothic"/>
                <w:sz w:val="14"/>
                <w:szCs w:val="14"/>
              </w:rPr>
            </w:pPr>
            <w:r>
              <w:rPr>
                <w:rFonts w:ascii="Century Gothic" w:eastAsia="Century Gothic" w:hAnsi="Century Gothic" w:cs="Century Gothic"/>
                <w:sz w:val="14"/>
                <w:szCs w:val="14"/>
              </w:rPr>
              <w:t>Certificates</w:t>
            </w:r>
            <w:r>
              <w:rPr>
                <w:rFonts w:ascii="Century Gothic" w:eastAsia="Century Gothic" w:hAnsi="Century Gothic" w:cs="Century Gothic"/>
                <w:spacing w:val="-6"/>
                <w:sz w:val="14"/>
                <w:szCs w:val="14"/>
              </w:rPr>
              <w:t xml:space="preserve"> </w:t>
            </w:r>
            <w:r>
              <w:rPr>
                <w:rFonts w:ascii="Century Gothic" w:eastAsia="Century Gothic" w:hAnsi="Century Gothic" w:cs="Century Gothic"/>
                <w:sz w:val="14"/>
                <w:szCs w:val="14"/>
              </w:rPr>
              <w:t>of</w:t>
            </w:r>
            <w:r>
              <w:rPr>
                <w:rFonts w:ascii="Century Gothic" w:eastAsia="Century Gothic" w:hAnsi="Century Gothic" w:cs="Century Gothic"/>
                <w:spacing w:val="-5"/>
                <w:sz w:val="14"/>
                <w:szCs w:val="14"/>
              </w:rPr>
              <w:t xml:space="preserve"> </w:t>
            </w:r>
            <w:r>
              <w:rPr>
                <w:rFonts w:ascii="Century Gothic" w:eastAsia="Century Gothic" w:hAnsi="Century Gothic" w:cs="Century Gothic"/>
                <w:sz w:val="14"/>
                <w:szCs w:val="14"/>
              </w:rPr>
              <w:t>Manufacture</w:t>
            </w:r>
            <w:r>
              <w:rPr>
                <w:rFonts w:ascii="Century Gothic" w:eastAsia="Century Gothic" w:hAnsi="Century Gothic" w:cs="Century Gothic"/>
                <w:spacing w:val="-10"/>
                <w:sz w:val="14"/>
                <w:szCs w:val="14"/>
              </w:rPr>
              <w:t xml:space="preserve"> </w:t>
            </w:r>
            <w:r>
              <w:rPr>
                <w:rFonts w:ascii="Century Gothic" w:eastAsia="Century Gothic" w:hAnsi="Century Gothic" w:cs="Century Gothic"/>
                <w:sz w:val="14"/>
                <w:szCs w:val="14"/>
              </w:rPr>
              <w:t>available</w:t>
            </w:r>
            <w:r>
              <w:rPr>
                <w:rFonts w:ascii="Century Gothic" w:eastAsia="Century Gothic" w:hAnsi="Century Gothic" w:cs="Century Gothic"/>
                <w:spacing w:val="-8"/>
                <w:sz w:val="14"/>
                <w:szCs w:val="14"/>
              </w:rPr>
              <w:t xml:space="preserve"> </w:t>
            </w:r>
            <w:r>
              <w:rPr>
                <w:rFonts w:ascii="Century Gothic" w:eastAsia="Century Gothic" w:hAnsi="Century Gothic" w:cs="Century Gothic"/>
                <w:sz w:val="14"/>
                <w:szCs w:val="14"/>
              </w:rPr>
              <w:t>on</w:t>
            </w:r>
            <w:r>
              <w:rPr>
                <w:rFonts w:ascii="Century Gothic" w:eastAsia="Century Gothic" w:hAnsi="Century Gothic" w:cs="Century Gothic"/>
                <w:spacing w:val="-6"/>
                <w:sz w:val="14"/>
                <w:szCs w:val="14"/>
              </w:rPr>
              <w:t xml:space="preserve"> </w:t>
            </w:r>
            <w:r>
              <w:rPr>
                <w:rFonts w:ascii="Century Gothic" w:eastAsia="Century Gothic" w:hAnsi="Century Gothic" w:cs="Century Gothic"/>
                <w:sz w:val="14"/>
                <w:szCs w:val="14"/>
              </w:rPr>
              <w:t>Site</w:t>
            </w:r>
            <w:r>
              <w:rPr>
                <w:rFonts w:ascii="Century Gothic" w:eastAsia="Century Gothic" w:hAnsi="Century Gothic" w:cs="Century Gothic"/>
                <w:w w:val="99"/>
                <w:sz w:val="14"/>
                <w:szCs w:val="14"/>
              </w:rPr>
              <w:t xml:space="preserve"> </w:t>
            </w:r>
            <w:r>
              <w:rPr>
                <w:rFonts w:ascii="Century Gothic" w:eastAsia="Century Gothic" w:hAnsi="Century Gothic" w:cs="Century Gothic"/>
                <w:sz w:val="14"/>
                <w:szCs w:val="14"/>
              </w:rPr>
              <w:t>Register of VUP’s on</w:t>
            </w:r>
            <w:r>
              <w:rPr>
                <w:rFonts w:ascii="Century Gothic" w:eastAsia="Century Gothic" w:hAnsi="Century Gothic" w:cs="Century Gothic"/>
                <w:spacing w:val="-11"/>
                <w:sz w:val="14"/>
                <w:szCs w:val="14"/>
              </w:rPr>
              <w:t xml:space="preserve"> </w:t>
            </w:r>
            <w:r>
              <w:rPr>
                <w:rFonts w:ascii="Century Gothic" w:eastAsia="Century Gothic" w:hAnsi="Century Gothic" w:cs="Century Gothic"/>
                <w:sz w:val="14"/>
                <w:szCs w:val="14"/>
              </w:rPr>
              <w:t>Site</w:t>
            </w:r>
          </w:p>
          <w:p w:rsidR="00E22020" w:rsidRDefault="00016963">
            <w:pPr>
              <w:pStyle w:val="TableParagraph"/>
              <w:spacing w:line="304" w:lineRule="auto"/>
              <w:ind w:left="-1" w:right="777"/>
              <w:rPr>
                <w:rFonts w:ascii="Century Gothic" w:eastAsia="Century Gothic" w:hAnsi="Century Gothic" w:cs="Century Gothic"/>
                <w:sz w:val="14"/>
                <w:szCs w:val="14"/>
              </w:rPr>
            </w:pPr>
            <w:r>
              <w:rPr>
                <w:rFonts w:ascii="Century Gothic"/>
                <w:sz w:val="14"/>
              </w:rPr>
              <w:t>Inspections &amp; Testing by Approved</w:t>
            </w:r>
            <w:r>
              <w:rPr>
                <w:rFonts w:ascii="Century Gothic"/>
                <w:spacing w:val="-19"/>
                <w:sz w:val="14"/>
              </w:rPr>
              <w:t xml:space="preserve"> </w:t>
            </w:r>
            <w:r>
              <w:rPr>
                <w:rFonts w:ascii="Century Gothic"/>
                <w:sz w:val="14"/>
              </w:rPr>
              <w:t>Inspection</w:t>
            </w:r>
            <w:r>
              <w:rPr>
                <w:rFonts w:ascii="Century Gothic"/>
                <w:w w:val="99"/>
                <w:sz w:val="14"/>
              </w:rPr>
              <w:t xml:space="preserve"> </w:t>
            </w:r>
            <w:r>
              <w:rPr>
                <w:rFonts w:ascii="Century Gothic"/>
                <w:sz w:val="14"/>
              </w:rPr>
              <w:t>Authority</w:t>
            </w:r>
            <w:r>
              <w:rPr>
                <w:rFonts w:ascii="Century Gothic"/>
                <w:spacing w:val="-8"/>
                <w:sz w:val="14"/>
              </w:rPr>
              <w:t xml:space="preserve"> </w:t>
            </w:r>
            <w:r>
              <w:rPr>
                <w:rFonts w:ascii="Century Gothic"/>
                <w:sz w:val="14"/>
              </w:rPr>
              <w:t>(AIA):</w:t>
            </w:r>
          </w:p>
          <w:p w:rsidR="00E22020" w:rsidRDefault="00016963" w:rsidP="00A72E99">
            <w:pPr>
              <w:pStyle w:val="TableParagraph"/>
              <w:numPr>
                <w:ilvl w:val="0"/>
                <w:numId w:val="5"/>
              </w:numPr>
              <w:tabs>
                <w:tab w:val="left" w:pos="84"/>
              </w:tabs>
              <w:spacing w:before="1"/>
              <w:ind w:firstLine="0"/>
              <w:rPr>
                <w:rFonts w:ascii="Century Gothic" w:eastAsia="Century Gothic" w:hAnsi="Century Gothic" w:cs="Century Gothic"/>
                <w:sz w:val="14"/>
                <w:szCs w:val="14"/>
              </w:rPr>
            </w:pPr>
            <w:r>
              <w:rPr>
                <w:rFonts w:ascii="Century Gothic"/>
                <w:sz w:val="14"/>
              </w:rPr>
              <w:t>after installation/re-erection or</w:t>
            </w:r>
            <w:r>
              <w:rPr>
                <w:rFonts w:ascii="Century Gothic"/>
                <w:spacing w:val="-15"/>
                <w:sz w:val="14"/>
              </w:rPr>
              <w:t xml:space="preserve"> </w:t>
            </w:r>
            <w:r>
              <w:rPr>
                <w:rFonts w:ascii="Century Gothic"/>
                <w:sz w:val="14"/>
              </w:rPr>
              <w:t>repairs</w:t>
            </w:r>
          </w:p>
          <w:p w:rsidR="00E22020" w:rsidRDefault="00016963" w:rsidP="00A72E99">
            <w:pPr>
              <w:pStyle w:val="TableParagraph"/>
              <w:numPr>
                <w:ilvl w:val="0"/>
                <w:numId w:val="5"/>
              </w:numPr>
              <w:tabs>
                <w:tab w:val="left" w:pos="84"/>
              </w:tabs>
              <w:spacing w:before="44"/>
              <w:ind w:left="84"/>
              <w:rPr>
                <w:rFonts w:ascii="Century Gothic" w:eastAsia="Century Gothic" w:hAnsi="Century Gothic" w:cs="Century Gothic"/>
                <w:sz w:val="14"/>
                <w:szCs w:val="14"/>
              </w:rPr>
            </w:pPr>
            <w:r>
              <w:rPr>
                <w:rFonts w:ascii="Century Gothic"/>
                <w:sz w:val="14"/>
              </w:rPr>
              <w:t>every 36</w:t>
            </w:r>
            <w:r>
              <w:rPr>
                <w:rFonts w:ascii="Century Gothic"/>
                <w:spacing w:val="-3"/>
                <w:sz w:val="14"/>
              </w:rPr>
              <w:t xml:space="preserve"> </w:t>
            </w:r>
            <w:r>
              <w:rPr>
                <w:rFonts w:ascii="Century Gothic"/>
                <w:sz w:val="14"/>
              </w:rPr>
              <w:t>months.</w:t>
            </w:r>
          </w:p>
          <w:p w:rsidR="00E22020" w:rsidRDefault="00016963" w:rsidP="00A72E99">
            <w:pPr>
              <w:pStyle w:val="TableParagraph"/>
              <w:numPr>
                <w:ilvl w:val="0"/>
                <w:numId w:val="5"/>
              </w:numPr>
              <w:tabs>
                <w:tab w:val="left" w:pos="84"/>
              </w:tabs>
              <w:spacing w:before="59" w:line="321" w:lineRule="auto"/>
              <w:ind w:right="1200" w:firstLine="0"/>
              <w:rPr>
                <w:rFonts w:ascii="Century Gothic" w:eastAsia="Century Gothic" w:hAnsi="Century Gothic" w:cs="Century Gothic"/>
                <w:sz w:val="14"/>
                <w:szCs w:val="14"/>
              </w:rPr>
            </w:pPr>
            <w:r>
              <w:rPr>
                <w:rFonts w:ascii="Century Gothic"/>
                <w:sz w:val="14"/>
              </w:rPr>
              <w:t>Register/Log kept of inspections,</w:t>
            </w:r>
            <w:r>
              <w:rPr>
                <w:rFonts w:ascii="Century Gothic"/>
                <w:spacing w:val="-12"/>
                <w:sz w:val="14"/>
              </w:rPr>
              <w:t xml:space="preserve"> </w:t>
            </w:r>
            <w:r>
              <w:rPr>
                <w:rFonts w:ascii="Century Gothic"/>
                <w:sz w:val="14"/>
              </w:rPr>
              <w:t>tests.</w:t>
            </w:r>
            <w:r>
              <w:rPr>
                <w:rFonts w:ascii="Century Gothic"/>
                <w:w w:val="99"/>
                <w:sz w:val="14"/>
              </w:rPr>
              <w:t xml:space="preserve"> </w:t>
            </w:r>
            <w:r>
              <w:rPr>
                <w:rFonts w:ascii="Century Gothic"/>
                <w:sz w:val="14"/>
              </w:rPr>
              <w:t>Modifications &amp;</w:t>
            </w:r>
            <w:r>
              <w:rPr>
                <w:rFonts w:ascii="Century Gothic"/>
                <w:spacing w:val="-4"/>
                <w:sz w:val="14"/>
              </w:rPr>
              <w:t xml:space="preserve"> </w:t>
            </w:r>
            <w:r>
              <w:rPr>
                <w:rFonts w:ascii="Century Gothic"/>
                <w:sz w:val="14"/>
              </w:rPr>
              <w:t>repair</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1606"/>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Construction. Regulation</w:t>
            </w:r>
            <w:r>
              <w:rPr>
                <w:rFonts w:ascii="Century Gothic"/>
                <w:spacing w:val="-22"/>
                <w:sz w:val="14"/>
              </w:rPr>
              <w:t xml:space="preserve"> </w:t>
            </w:r>
            <w:r>
              <w:rPr>
                <w:rFonts w:ascii="Century Gothic"/>
                <w:sz w:val="14"/>
              </w:rPr>
              <w:t>23</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4" w:lineRule="auto"/>
              <w:ind w:right="411"/>
              <w:rPr>
                <w:rFonts w:ascii="Century Gothic" w:eastAsia="Century Gothic" w:hAnsi="Century Gothic" w:cs="Century Gothic"/>
                <w:sz w:val="14"/>
                <w:szCs w:val="14"/>
              </w:rPr>
            </w:pPr>
            <w:r>
              <w:rPr>
                <w:rFonts w:ascii="Century Gothic"/>
                <w:sz w:val="14"/>
              </w:rPr>
              <w:t>Construction Vehicles &amp;</w:t>
            </w:r>
            <w:r>
              <w:rPr>
                <w:rFonts w:ascii="Century Gothic"/>
                <w:spacing w:val="-13"/>
                <w:sz w:val="14"/>
              </w:rPr>
              <w:t xml:space="preserve"> </w:t>
            </w:r>
            <w:r>
              <w:rPr>
                <w:rFonts w:ascii="Century Gothic"/>
                <w:sz w:val="14"/>
              </w:rPr>
              <w:t>Earth</w:t>
            </w:r>
            <w:r>
              <w:rPr>
                <w:rFonts w:ascii="Century Gothic"/>
                <w:w w:val="99"/>
                <w:sz w:val="14"/>
              </w:rPr>
              <w:t xml:space="preserve"> </w:t>
            </w:r>
            <w:r>
              <w:rPr>
                <w:rFonts w:ascii="Century Gothic"/>
                <w:sz w:val="14"/>
              </w:rPr>
              <w:t>Moving</w:t>
            </w:r>
            <w:r>
              <w:rPr>
                <w:rFonts w:ascii="Century Gothic"/>
                <w:spacing w:val="-7"/>
                <w:sz w:val="14"/>
              </w:rPr>
              <w:t xml:space="preserve"> </w:t>
            </w:r>
            <w:r>
              <w:rPr>
                <w:rFonts w:ascii="Century Gothic"/>
                <w:sz w:val="14"/>
              </w:rPr>
              <w:t>Equipment</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Operators/Drivers appointed</w:t>
            </w:r>
            <w:r>
              <w:rPr>
                <w:rFonts w:ascii="Century Gothic"/>
                <w:spacing w:val="-28"/>
                <w:sz w:val="14"/>
              </w:rPr>
              <w:t xml:space="preserve"> </w:t>
            </w:r>
            <w:r>
              <w:rPr>
                <w:rFonts w:ascii="Century Gothic"/>
                <w:sz w:val="14"/>
              </w:rPr>
              <w:t>to:</w:t>
            </w:r>
          </w:p>
          <w:p w:rsidR="00E22020" w:rsidRDefault="00016963" w:rsidP="00A72E99">
            <w:pPr>
              <w:pStyle w:val="TableParagraph"/>
              <w:numPr>
                <w:ilvl w:val="0"/>
                <w:numId w:val="4"/>
              </w:numPr>
              <w:tabs>
                <w:tab w:val="left" w:pos="84"/>
              </w:tabs>
              <w:spacing w:before="46"/>
              <w:ind w:firstLine="0"/>
              <w:rPr>
                <w:rFonts w:ascii="Century Gothic" w:eastAsia="Century Gothic" w:hAnsi="Century Gothic" w:cs="Century Gothic"/>
                <w:sz w:val="14"/>
                <w:szCs w:val="14"/>
              </w:rPr>
            </w:pPr>
            <w:r>
              <w:rPr>
                <w:rFonts w:ascii="Century Gothic"/>
                <w:sz w:val="14"/>
              </w:rPr>
              <w:t>Carry out a daily inspection prior to</w:t>
            </w:r>
            <w:r>
              <w:rPr>
                <w:rFonts w:ascii="Century Gothic"/>
                <w:spacing w:val="-12"/>
                <w:sz w:val="14"/>
              </w:rPr>
              <w:t xml:space="preserve"> </w:t>
            </w:r>
            <w:r>
              <w:rPr>
                <w:rFonts w:ascii="Century Gothic"/>
                <w:sz w:val="14"/>
              </w:rPr>
              <w:t>use</w:t>
            </w:r>
          </w:p>
          <w:p w:rsidR="00E22020" w:rsidRDefault="00016963" w:rsidP="00A72E99">
            <w:pPr>
              <w:pStyle w:val="TableParagraph"/>
              <w:numPr>
                <w:ilvl w:val="0"/>
                <w:numId w:val="4"/>
              </w:numPr>
              <w:tabs>
                <w:tab w:val="left" w:pos="84"/>
              </w:tabs>
              <w:spacing w:before="44" w:line="302" w:lineRule="auto"/>
              <w:ind w:right="295" w:firstLine="0"/>
              <w:rPr>
                <w:rFonts w:ascii="Century Gothic" w:eastAsia="Century Gothic" w:hAnsi="Century Gothic" w:cs="Century Gothic"/>
                <w:sz w:val="14"/>
                <w:szCs w:val="14"/>
              </w:rPr>
            </w:pPr>
            <w:r>
              <w:rPr>
                <w:rFonts w:ascii="Century Gothic"/>
                <w:sz w:val="14"/>
              </w:rPr>
              <w:t>Drive the vehicle/plant that he/she is competent</w:t>
            </w:r>
            <w:r>
              <w:rPr>
                <w:rFonts w:ascii="Century Gothic"/>
                <w:spacing w:val="-24"/>
                <w:sz w:val="14"/>
              </w:rPr>
              <w:t xml:space="preserve"> </w:t>
            </w:r>
            <w:r>
              <w:rPr>
                <w:rFonts w:ascii="Century Gothic"/>
                <w:sz w:val="14"/>
              </w:rPr>
              <w:t>to</w:t>
            </w:r>
            <w:r>
              <w:rPr>
                <w:rFonts w:ascii="Century Gothic"/>
                <w:w w:val="99"/>
                <w:sz w:val="14"/>
              </w:rPr>
              <w:t xml:space="preserve"> </w:t>
            </w:r>
            <w:r>
              <w:rPr>
                <w:rFonts w:ascii="Century Gothic"/>
                <w:sz w:val="14"/>
              </w:rPr>
              <w:t>operate/drive</w:t>
            </w:r>
          </w:p>
          <w:p w:rsidR="00E22020" w:rsidRDefault="00016963">
            <w:pPr>
              <w:pStyle w:val="TableParagraph"/>
              <w:spacing w:line="302" w:lineRule="auto"/>
              <w:ind w:left="-1" w:right="416"/>
              <w:rPr>
                <w:rFonts w:ascii="Century Gothic" w:eastAsia="Century Gothic" w:hAnsi="Century Gothic" w:cs="Century Gothic"/>
                <w:sz w:val="14"/>
                <w:szCs w:val="14"/>
              </w:rPr>
            </w:pPr>
            <w:r>
              <w:rPr>
                <w:rFonts w:ascii="Century Gothic"/>
                <w:sz w:val="14"/>
              </w:rPr>
              <w:t>Written Proof of Competence of above</w:t>
            </w:r>
            <w:r>
              <w:rPr>
                <w:rFonts w:ascii="Century Gothic"/>
                <w:spacing w:val="-14"/>
                <w:sz w:val="14"/>
              </w:rPr>
              <w:t xml:space="preserve"> </w:t>
            </w:r>
            <w:r>
              <w:rPr>
                <w:rFonts w:ascii="Century Gothic"/>
                <w:sz w:val="14"/>
              </w:rPr>
              <w:t>appointee</w:t>
            </w:r>
            <w:r>
              <w:rPr>
                <w:rFonts w:ascii="Century Gothic"/>
                <w:w w:val="99"/>
                <w:sz w:val="14"/>
              </w:rPr>
              <w:t xml:space="preserve"> </w:t>
            </w:r>
            <w:r>
              <w:rPr>
                <w:rFonts w:ascii="Century Gothic"/>
                <w:sz w:val="14"/>
              </w:rPr>
              <w:t>available on</w:t>
            </w:r>
            <w:r>
              <w:rPr>
                <w:rFonts w:ascii="Century Gothic"/>
                <w:spacing w:val="-15"/>
                <w:sz w:val="14"/>
              </w:rPr>
              <w:t xml:space="preserve"> </w:t>
            </w:r>
            <w:r>
              <w:rPr>
                <w:rFonts w:ascii="Century Gothic"/>
                <w:sz w:val="14"/>
              </w:rPr>
              <w:t>Site</w:t>
            </w:r>
          </w:p>
          <w:p w:rsidR="00E22020" w:rsidRDefault="00016963">
            <w:pPr>
              <w:pStyle w:val="TableParagraph"/>
              <w:spacing w:before="1"/>
              <w:ind w:left="-1"/>
              <w:rPr>
                <w:rFonts w:ascii="Century Gothic" w:eastAsia="Century Gothic" w:hAnsi="Century Gothic" w:cs="Century Gothic"/>
                <w:sz w:val="14"/>
                <w:szCs w:val="14"/>
              </w:rPr>
            </w:pPr>
            <w:r>
              <w:rPr>
                <w:rFonts w:ascii="Century Gothic"/>
                <w:sz w:val="14"/>
              </w:rPr>
              <w:t>Record of Daily inspections</w:t>
            </w:r>
            <w:r>
              <w:rPr>
                <w:rFonts w:ascii="Century Gothic"/>
                <w:spacing w:val="-15"/>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914"/>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General Safety Regulation</w:t>
            </w:r>
            <w:r>
              <w:rPr>
                <w:rFonts w:ascii="Century Gothic"/>
                <w:spacing w:val="-28"/>
                <w:sz w:val="14"/>
              </w:rPr>
              <w:t xml:space="preserve"> </w:t>
            </w:r>
            <w:r>
              <w:rPr>
                <w:rFonts w:ascii="Century Gothic"/>
                <w:spacing w:val="2"/>
                <w:sz w:val="14"/>
              </w:rPr>
              <w:t>13A</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rPr>
                <w:rFonts w:ascii="Century Gothic" w:eastAsia="Century Gothic" w:hAnsi="Century Gothic" w:cs="Century Gothic"/>
                <w:sz w:val="14"/>
                <w:szCs w:val="14"/>
              </w:rPr>
            </w:pPr>
            <w:r>
              <w:rPr>
                <w:rFonts w:ascii="Century Gothic"/>
                <w:sz w:val="14"/>
              </w:rPr>
              <w:t>Inspection of</w:t>
            </w:r>
            <w:r>
              <w:rPr>
                <w:rFonts w:ascii="Century Gothic"/>
                <w:spacing w:val="-12"/>
                <w:sz w:val="14"/>
              </w:rPr>
              <w:t xml:space="preserve"> </w:t>
            </w:r>
            <w:r>
              <w:rPr>
                <w:rFonts w:ascii="Century Gothic"/>
                <w:sz w:val="14"/>
              </w:rPr>
              <w:t>Ladders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4" w:lineRule="auto"/>
              <w:ind w:left="-1" w:right="460"/>
              <w:rPr>
                <w:rFonts w:ascii="Century Gothic" w:eastAsia="Century Gothic" w:hAnsi="Century Gothic" w:cs="Century Gothic"/>
                <w:sz w:val="14"/>
                <w:szCs w:val="14"/>
              </w:rPr>
            </w:pPr>
            <w:r>
              <w:rPr>
                <w:rFonts w:ascii="Century Gothic"/>
                <w:sz w:val="14"/>
              </w:rPr>
              <w:t>Competent person appointed in writing to</w:t>
            </w:r>
            <w:r>
              <w:rPr>
                <w:rFonts w:ascii="Century Gothic"/>
                <w:spacing w:val="-26"/>
                <w:sz w:val="14"/>
              </w:rPr>
              <w:t xml:space="preserve"> </w:t>
            </w:r>
            <w:r>
              <w:rPr>
                <w:rFonts w:ascii="Century Gothic"/>
                <w:sz w:val="14"/>
              </w:rPr>
              <w:t>inspect</w:t>
            </w:r>
            <w:r>
              <w:rPr>
                <w:rFonts w:ascii="Century Gothic"/>
                <w:spacing w:val="3"/>
                <w:w w:val="99"/>
                <w:sz w:val="14"/>
              </w:rPr>
              <w:t xml:space="preserve"> </w:t>
            </w:r>
            <w:r>
              <w:rPr>
                <w:rFonts w:ascii="Century Gothic"/>
                <w:sz w:val="14"/>
              </w:rPr>
              <w:t>Ladders</w:t>
            </w:r>
          </w:p>
          <w:p w:rsidR="00E22020" w:rsidRDefault="00016963">
            <w:pPr>
              <w:pStyle w:val="TableParagraph"/>
              <w:spacing w:before="13" w:line="319" w:lineRule="auto"/>
              <w:ind w:left="-1" w:right="595"/>
              <w:rPr>
                <w:rFonts w:ascii="Century Gothic" w:eastAsia="Century Gothic" w:hAnsi="Century Gothic" w:cs="Century Gothic"/>
                <w:sz w:val="14"/>
                <w:szCs w:val="14"/>
              </w:rPr>
            </w:pPr>
            <w:r>
              <w:rPr>
                <w:rFonts w:ascii="Century Gothic"/>
                <w:sz w:val="14"/>
              </w:rPr>
              <w:t>Ladders inspected at arrival on site and</w:t>
            </w:r>
            <w:r>
              <w:rPr>
                <w:rFonts w:ascii="Century Gothic"/>
                <w:spacing w:val="-24"/>
                <w:sz w:val="14"/>
              </w:rPr>
              <w:t xml:space="preserve"> </w:t>
            </w:r>
            <w:r>
              <w:rPr>
                <w:rFonts w:ascii="Century Gothic"/>
                <w:sz w:val="14"/>
              </w:rPr>
              <w:t>monthly</w:t>
            </w:r>
            <w:r>
              <w:rPr>
                <w:rFonts w:ascii="Century Gothic"/>
                <w:w w:val="99"/>
                <w:sz w:val="14"/>
              </w:rPr>
              <w:t xml:space="preserve"> </w:t>
            </w:r>
            <w:r>
              <w:rPr>
                <w:rFonts w:ascii="Century Gothic"/>
                <w:sz w:val="14"/>
              </w:rPr>
              <w:t>thereafter. Inspections register</w:t>
            </w:r>
            <w:r>
              <w:rPr>
                <w:rFonts w:ascii="Century Gothic"/>
                <w:spacing w:val="-19"/>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r w:rsidR="00E22020">
        <w:trPr>
          <w:trHeight w:hRule="exact" w:val="684"/>
        </w:trPr>
        <w:tc>
          <w:tcPr>
            <w:tcW w:w="255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ind w:left="-1"/>
              <w:rPr>
                <w:rFonts w:ascii="Century Gothic" w:eastAsia="Century Gothic" w:hAnsi="Century Gothic" w:cs="Century Gothic"/>
                <w:sz w:val="14"/>
                <w:szCs w:val="14"/>
              </w:rPr>
            </w:pPr>
            <w:r>
              <w:rPr>
                <w:rFonts w:ascii="Century Gothic"/>
                <w:sz w:val="14"/>
              </w:rPr>
              <w:t>General Safety Regulation</w:t>
            </w:r>
            <w:r>
              <w:rPr>
                <w:rFonts w:ascii="Century Gothic"/>
                <w:spacing w:val="-28"/>
                <w:sz w:val="14"/>
              </w:rPr>
              <w:t xml:space="preserve"> </w:t>
            </w:r>
            <w:r>
              <w:rPr>
                <w:rFonts w:ascii="Century Gothic"/>
                <w:spacing w:val="2"/>
                <w:sz w:val="14"/>
              </w:rPr>
              <w:t>13B</w:t>
            </w:r>
          </w:p>
        </w:tc>
        <w:tc>
          <w:tcPr>
            <w:tcW w:w="2429"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rPr>
                <w:rFonts w:ascii="Century Gothic" w:eastAsia="Century Gothic" w:hAnsi="Century Gothic" w:cs="Century Gothic"/>
                <w:sz w:val="14"/>
                <w:szCs w:val="14"/>
              </w:rPr>
            </w:pPr>
            <w:r>
              <w:rPr>
                <w:rFonts w:ascii="Century Gothic"/>
                <w:sz w:val="14"/>
              </w:rPr>
              <w:t>Ramps</w:t>
            </w:r>
          </w:p>
        </w:tc>
        <w:tc>
          <w:tcPr>
            <w:tcW w:w="3872" w:type="dxa"/>
            <w:tcBorders>
              <w:top w:val="single" w:sz="7" w:space="0" w:color="000000"/>
              <w:left w:val="single" w:sz="7" w:space="0" w:color="000000"/>
              <w:bottom w:val="single" w:sz="7" w:space="0" w:color="000000"/>
              <w:right w:val="single" w:sz="7" w:space="0" w:color="000000"/>
            </w:tcBorders>
          </w:tcPr>
          <w:p w:rsidR="00E22020" w:rsidRDefault="00016963">
            <w:pPr>
              <w:pStyle w:val="TableParagraph"/>
              <w:spacing w:before="20" w:line="300" w:lineRule="auto"/>
              <w:ind w:left="-1" w:right="327"/>
              <w:rPr>
                <w:rFonts w:ascii="Century Gothic" w:eastAsia="Century Gothic" w:hAnsi="Century Gothic" w:cs="Century Gothic"/>
                <w:sz w:val="14"/>
                <w:szCs w:val="14"/>
              </w:rPr>
            </w:pPr>
            <w:r>
              <w:rPr>
                <w:rFonts w:ascii="Century Gothic"/>
                <w:sz w:val="14"/>
              </w:rPr>
              <w:t>Competent</w:t>
            </w:r>
            <w:r>
              <w:rPr>
                <w:rFonts w:ascii="Century Gothic"/>
                <w:spacing w:val="-13"/>
                <w:sz w:val="14"/>
              </w:rPr>
              <w:t xml:space="preserve"> </w:t>
            </w:r>
            <w:r>
              <w:rPr>
                <w:rFonts w:ascii="Century Gothic"/>
                <w:sz w:val="14"/>
              </w:rPr>
              <w:t>person</w:t>
            </w:r>
            <w:r>
              <w:rPr>
                <w:rFonts w:ascii="Century Gothic"/>
                <w:spacing w:val="-7"/>
                <w:sz w:val="14"/>
              </w:rPr>
              <w:t xml:space="preserve"> </w:t>
            </w:r>
            <w:r>
              <w:rPr>
                <w:rFonts w:ascii="Century Gothic"/>
                <w:sz w:val="14"/>
              </w:rPr>
              <w:t>appointed</w:t>
            </w:r>
            <w:r>
              <w:rPr>
                <w:rFonts w:ascii="Century Gothic"/>
                <w:spacing w:val="-8"/>
                <w:sz w:val="14"/>
              </w:rPr>
              <w:t xml:space="preserve"> </w:t>
            </w:r>
            <w:r>
              <w:rPr>
                <w:rFonts w:ascii="Century Gothic"/>
                <w:sz w:val="14"/>
              </w:rPr>
              <w:t>in</w:t>
            </w:r>
            <w:r>
              <w:rPr>
                <w:rFonts w:ascii="Century Gothic"/>
                <w:spacing w:val="-1"/>
                <w:sz w:val="14"/>
              </w:rPr>
              <w:t xml:space="preserve"> </w:t>
            </w:r>
            <w:r>
              <w:rPr>
                <w:rFonts w:ascii="Century Gothic"/>
                <w:sz w:val="14"/>
              </w:rPr>
              <w:t>writing</w:t>
            </w:r>
            <w:r>
              <w:rPr>
                <w:rFonts w:ascii="Century Gothic"/>
                <w:spacing w:val="-6"/>
                <w:sz w:val="14"/>
              </w:rPr>
              <w:t xml:space="preserve"> </w:t>
            </w:r>
            <w:r>
              <w:rPr>
                <w:rFonts w:ascii="Century Gothic"/>
                <w:sz w:val="14"/>
              </w:rPr>
              <w:t>to</w:t>
            </w:r>
            <w:r>
              <w:rPr>
                <w:rFonts w:ascii="Century Gothic"/>
                <w:spacing w:val="-2"/>
                <w:sz w:val="14"/>
              </w:rPr>
              <w:t xml:space="preserve"> </w:t>
            </w:r>
            <w:r>
              <w:rPr>
                <w:rFonts w:ascii="Century Gothic"/>
                <w:sz w:val="14"/>
              </w:rPr>
              <w:t>Supervise</w:t>
            </w:r>
            <w:r>
              <w:rPr>
                <w:rFonts w:ascii="Century Gothic"/>
                <w:w w:val="99"/>
                <w:sz w:val="14"/>
              </w:rPr>
              <w:t xml:space="preserve"> </w:t>
            </w:r>
            <w:r>
              <w:rPr>
                <w:rFonts w:ascii="Century Gothic"/>
                <w:sz w:val="14"/>
              </w:rPr>
              <w:t>the erection &amp; inspection of Ramps.</w:t>
            </w:r>
            <w:r>
              <w:rPr>
                <w:rFonts w:ascii="Century Gothic"/>
                <w:spacing w:val="-11"/>
                <w:sz w:val="14"/>
              </w:rPr>
              <w:t xml:space="preserve"> </w:t>
            </w:r>
            <w:r>
              <w:rPr>
                <w:rFonts w:ascii="Century Gothic"/>
                <w:sz w:val="14"/>
              </w:rPr>
              <w:t>Inspection</w:t>
            </w:r>
            <w:r>
              <w:rPr>
                <w:rFonts w:ascii="Century Gothic"/>
                <w:w w:val="99"/>
                <w:sz w:val="14"/>
              </w:rPr>
              <w:t xml:space="preserve"> </w:t>
            </w:r>
            <w:r>
              <w:rPr>
                <w:rFonts w:ascii="Century Gothic"/>
                <w:sz w:val="14"/>
              </w:rPr>
              <w:t>register</w:t>
            </w:r>
            <w:r>
              <w:rPr>
                <w:rFonts w:ascii="Century Gothic"/>
                <w:spacing w:val="-4"/>
                <w:sz w:val="14"/>
              </w:rPr>
              <w:t xml:space="preserve"> </w:t>
            </w:r>
            <w:r>
              <w:rPr>
                <w:rFonts w:ascii="Century Gothic"/>
                <w:sz w:val="14"/>
              </w:rPr>
              <w:t>kept</w:t>
            </w:r>
          </w:p>
        </w:tc>
        <w:tc>
          <w:tcPr>
            <w:tcW w:w="790" w:type="dxa"/>
            <w:tcBorders>
              <w:top w:val="single" w:sz="7" w:space="0" w:color="000000"/>
              <w:left w:val="single" w:sz="7" w:space="0" w:color="000000"/>
              <w:bottom w:val="single" w:sz="7" w:space="0" w:color="000000"/>
              <w:right w:val="single" w:sz="7" w:space="0" w:color="000000"/>
            </w:tcBorders>
          </w:tcPr>
          <w:p w:rsidR="00E22020" w:rsidRDefault="00E22020"/>
        </w:tc>
      </w:tr>
    </w:tbl>
    <w:p w:rsidR="00E22020" w:rsidRDefault="00E22020">
      <w:pPr>
        <w:sectPr w:rsidR="00E22020">
          <w:headerReference w:type="even" r:id="rId162"/>
          <w:footerReference w:type="even" r:id="rId163"/>
          <w:pgSz w:w="11930" w:h="16850"/>
          <w:pgMar w:top="480" w:right="1040" w:bottom="280" w:left="1000" w:header="0" w:footer="0" w:gutter="0"/>
          <w:cols w:space="720"/>
        </w:sectPr>
      </w:pPr>
    </w:p>
    <w:p w:rsidR="00E22020" w:rsidRDefault="00016963">
      <w:pPr>
        <w:spacing w:before="39" w:line="660" w:lineRule="auto"/>
        <w:ind w:left="2822" w:right="2349" w:firstLine="950"/>
        <w:rPr>
          <w:rFonts w:ascii="Century Gothic" w:eastAsia="Century Gothic" w:hAnsi="Century Gothic" w:cs="Century Gothic"/>
          <w:sz w:val="18"/>
          <w:szCs w:val="18"/>
        </w:rPr>
      </w:pPr>
      <w:r>
        <w:rPr>
          <w:rFonts w:ascii="Century Gothic"/>
          <w:b/>
          <w:spacing w:val="9"/>
          <w:sz w:val="18"/>
        </w:rPr>
        <w:lastRenderedPageBreak/>
        <w:t xml:space="preserve">SCHEDULE </w:t>
      </w:r>
      <w:r>
        <w:rPr>
          <w:rFonts w:ascii="Century Gothic"/>
          <w:b/>
          <w:spacing w:val="7"/>
          <w:sz w:val="18"/>
        </w:rPr>
        <w:t xml:space="preserve">D: </w:t>
      </w:r>
      <w:r>
        <w:rPr>
          <w:rFonts w:ascii="Century Gothic"/>
          <w:b/>
          <w:spacing w:val="10"/>
          <w:sz w:val="18"/>
        </w:rPr>
        <w:t xml:space="preserve">FORM </w:t>
      </w:r>
      <w:r>
        <w:rPr>
          <w:rFonts w:ascii="Century Gothic"/>
          <w:b/>
          <w:spacing w:val="9"/>
          <w:sz w:val="18"/>
        </w:rPr>
        <w:t>OHS</w:t>
      </w:r>
      <w:r>
        <w:rPr>
          <w:rFonts w:ascii="Century Gothic"/>
          <w:b/>
          <w:spacing w:val="62"/>
          <w:sz w:val="18"/>
        </w:rPr>
        <w:t xml:space="preserve"> </w:t>
      </w:r>
      <w:r>
        <w:rPr>
          <w:rFonts w:ascii="Century Gothic"/>
          <w:b/>
          <w:sz w:val="18"/>
        </w:rPr>
        <w:t xml:space="preserve">1 OCCUPATIONAL HEALTH AND SAFETY: </w:t>
      </w:r>
      <w:r>
        <w:rPr>
          <w:rFonts w:ascii="Century Gothic"/>
          <w:b/>
          <w:spacing w:val="9"/>
          <w:sz w:val="18"/>
        </w:rPr>
        <w:t>CHECK</w:t>
      </w:r>
      <w:r>
        <w:rPr>
          <w:rFonts w:ascii="Century Gothic"/>
          <w:b/>
          <w:spacing w:val="52"/>
          <w:sz w:val="18"/>
        </w:rPr>
        <w:t xml:space="preserve"> </w:t>
      </w:r>
      <w:r>
        <w:rPr>
          <w:rFonts w:ascii="Century Gothic"/>
          <w:b/>
          <w:spacing w:val="9"/>
          <w:sz w:val="18"/>
        </w:rPr>
        <w:t>LIST</w:t>
      </w:r>
    </w:p>
    <w:p w:rsidR="00E22020" w:rsidRDefault="00E22020">
      <w:pPr>
        <w:spacing w:line="660" w:lineRule="auto"/>
        <w:rPr>
          <w:rFonts w:ascii="Century Gothic" w:eastAsia="Century Gothic" w:hAnsi="Century Gothic" w:cs="Century Gothic"/>
          <w:sz w:val="18"/>
          <w:szCs w:val="18"/>
        </w:rPr>
        <w:sectPr w:rsidR="00E22020">
          <w:headerReference w:type="default" r:id="rId164"/>
          <w:footerReference w:type="default" r:id="rId165"/>
          <w:pgSz w:w="11930" w:h="16850"/>
          <w:pgMar w:top="1120" w:right="1100" w:bottom="280" w:left="860" w:header="0" w:footer="0" w:gutter="0"/>
          <w:cols w:space="720"/>
        </w:sectPr>
      </w:pPr>
    </w:p>
    <w:p w:rsidR="00E22020" w:rsidRDefault="00016963">
      <w:pPr>
        <w:spacing w:line="213" w:lineRule="exact"/>
        <w:ind w:left="232"/>
        <w:rPr>
          <w:rFonts w:ascii="Century Gothic" w:eastAsia="Century Gothic" w:hAnsi="Century Gothic" w:cs="Century Gothic"/>
          <w:sz w:val="18"/>
          <w:szCs w:val="18"/>
        </w:rPr>
      </w:pPr>
      <w:r>
        <w:rPr>
          <w:rFonts w:ascii="Century Gothic"/>
          <w:spacing w:val="5"/>
          <w:sz w:val="18"/>
        </w:rPr>
        <w:lastRenderedPageBreak/>
        <w:t>1.</w:t>
      </w:r>
    </w:p>
    <w:p w:rsidR="00E22020" w:rsidRDefault="00E22020">
      <w:pPr>
        <w:rPr>
          <w:rFonts w:ascii="Century Gothic" w:eastAsia="Century Gothic" w:hAnsi="Century Gothic" w:cs="Century Gothic"/>
          <w:sz w:val="18"/>
          <w:szCs w:val="18"/>
        </w:rPr>
      </w:pPr>
    </w:p>
    <w:p w:rsidR="00E22020" w:rsidRDefault="00016963">
      <w:pPr>
        <w:spacing w:before="146"/>
        <w:ind w:left="232"/>
        <w:rPr>
          <w:rFonts w:ascii="Century Gothic" w:eastAsia="Century Gothic" w:hAnsi="Century Gothic" w:cs="Century Gothic"/>
          <w:sz w:val="18"/>
          <w:szCs w:val="18"/>
        </w:rPr>
      </w:pPr>
      <w:r>
        <w:rPr>
          <w:rFonts w:ascii="Century Gothic"/>
          <w:spacing w:val="9"/>
          <w:sz w:val="18"/>
        </w:rPr>
        <w:t>(a)</w:t>
      </w:r>
    </w:p>
    <w:p w:rsidR="00E22020" w:rsidRDefault="00016963">
      <w:pPr>
        <w:spacing w:line="213" w:lineRule="exact"/>
        <w:ind w:left="232"/>
        <w:rPr>
          <w:rFonts w:ascii="Century Gothic" w:eastAsia="Century Gothic" w:hAnsi="Century Gothic" w:cs="Century Gothic"/>
          <w:sz w:val="18"/>
          <w:szCs w:val="18"/>
        </w:rPr>
      </w:pPr>
      <w:r>
        <w:rPr>
          <w:spacing w:val="10"/>
        </w:rPr>
        <w:br w:type="column"/>
      </w:r>
      <w:r>
        <w:rPr>
          <w:rFonts w:ascii="Century Gothic"/>
          <w:spacing w:val="10"/>
          <w:sz w:val="18"/>
        </w:rPr>
        <w:lastRenderedPageBreak/>
        <w:t xml:space="preserve">HEALTH </w:t>
      </w:r>
      <w:r>
        <w:rPr>
          <w:rFonts w:ascii="Century Gothic"/>
          <w:spacing w:val="6"/>
          <w:sz w:val="18"/>
        </w:rPr>
        <w:t xml:space="preserve">AND  </w:t>
      </w:r>
      <w:r>
        <w:rPr>
          <w:rFonts w:ascii="Century Gothic"/>
          <w:spacing w:val="9"/>
          <w:sz w:val="18"/>
        </w:rPr>
        <w:t>SAFETY</w:t>
      </w:r>
      <w:r>
        <w:rPr>
          <w:rFonts w:ascii="Century Gothic"/>
          <w:spacing w:val="30"/>
          <w:sz w:val="18"/>
        </w:rPr>
        <w:t xml:space="preserve"> </w:t>
      </w:r>
      <w:r>
        <w:rPr>
          <w:rFonts w:ascii="Century Gothic"/>
          <w:spacing w:val="9"/>
          <w:sz w:val="18"/>
        </w:rPr>
        <w:t>POLICY</w:t>
      </w:r>
    </w:p>
    <w:p w:rsidR="00E22020" w:rsidRDefault="00E22020">
      <w:pPr>
        <w:rPr>
          <w:rFonts w:ascii="Century Gothic" w:eastAsia="Century Gothic" w:hAnsi="Century Gothic" w:cs="Century Gothic"/>
          <w:sz w:val="18"/>
          <w:szCs w:val="18"/>
        </w:rPr>
      </w:pPr>
    </w:p>
    <w:p w:rsidR="00E22020" w:rsidRDefault="00016963">
      <w:pPr>
        <w:spacing w:before="146"/>
        <w:ind w:left="232"/>
        <w:rPr>
          <w:rFonts w:ascii="Century Gothic" w:eastAsia="Century Gothic" w:hAnsi="Century Gothic" w:cs="Century Gothic"/>
          <w:sz w:val="18"/>
          <w:szCs w:val="18"/>
        </w:rPr>
      </w:pPr>
      <w:r>
        <w:rPr>
          <w:rFonts w:ascii="Century Gothic"/>
          <w:sz w:val="18"/>
        </w:rPr>
        <w:t xml:space="preserve">Can a </w:t>
      </w:r>
      <w:r>
        <w:rPr>
          <w:rFonts w:ascii="Century Gothic"/>
          <w:spacing w:val="8"/>
          <w:sz w:val="18"/>
        </w:rPr>
        <w:t xml:space="preserve">copy </w:t>
      </w:r>
      <w:r>
        <w:rPr>
          <w:rFonts w:ascii="Century Gothic"/>
          <w:spacing w:val="4"/>
          <w:sz w:val="18"/>
        </w:rPr>
        <w:t xml:space="preserve">of </w:t>
      </w:r>
      <w:r>
        <w:rPr>
          <w:rFonts w:ascii="Century Gothic"/>
          <w:spacing w:val="8"/>
          <w:sz w:val="18"/>
        </w:rPr>
        <w:t xml:space="preserve">current </w:t>
      </w:r>
      <w:r>
        <w:rPr>
          <w:rFonts w:ascii="Century Gothic"/>
          <w:spacing w:val="5"/>
          <w:sz w:val="18"/>
        </w:rPr>
        <w:t xml:space="preserve">health </w:t>
      </w:r>
      <w:r>
        <w:rPr>
          <w:rFonts w:ascii="Century Gothic"/>
          <w:spacing w:val="7"/>
          <w:sz w:val="18"/>
        </w:rPr>
        <w:t xml:space="preserve">and safety </w:t>
      </w:r>
      <w:r>
        <w:rPr>
          <w:rFonts w:ascii="Century Gothic"/>
          <w:spacing w:val="5"/>
          <w:sz w:val="18"/>
        </w:rPr>
        <w:t xml:space="preserve">policy </w:t>
      </w:r>
      <w:r>
        <w:rPr>
          <w:rFonts w:ascii="Century Gothic"/>
          <w:spacing w:val="8"/>
          <w:sz w:val="18"/>
        </w:rPr>
        <w:t>including</w:t>
      </w:r>
    </w:p>
    <w:p w:rsidR="00E22020" w:rsidRDefault="00016963">
      <w:pPr>
        <w:tabs>
          <w:tab w:val="left" w:pos="7231"/>
        </w:tabs>
        <w:spacing w:before="48"/>
        <w:ind w:left="232"/>
        <w:rPr>
          <w:rFonts w:ascii="Century Gothic" w:eastAsia="Century Gothic" w:hAnsi="Century Gothic" w:cs="Century Gothic"/>
          <w:sz w:val="18"/>
          <w:szCs w:val="18"/>
        </w:rPr>
      </w:pPr>
      <w:r>
        <w:rPr>
          <w:rFonts w:ascii="Century Gothic"/>
          <w:spacing w:val="9"/>
          <w:sz w:val="18"/>
        </w:rPr>
        <w:t xml:space="preserve">Procedures </w:t>
      </w:r>
      <w:r>
        <w:rPr>
          <w:rFonts w:ascii="Century Gothic"/>
          <w:spacing w:val="6"/>
          <w:sz w:val="18"/>
        </w:rPr>
        <w:t xml:space="preserve">for </w:t>
      </w:r>
      <w:r>
        <w:rPr>
          <w:rFonts w:ascii="Century Gothic"/>
          <w:spacing w:val="5"/>
          <w:sz w:val="18"/>
        </w:rPr>
        <w:t xml:space="preserve">risk </w:t>
      </w:r>
      <w:r>
        <w:rPr>
          <w:rFonts w:ascii="Century Gothic"/>
          <w:spacing w:val="9"/>
          <w:sz w:val="18"/>
        </w:rPr>
        <w:t xml:space="preserve">assessment </w:t>
      </w:r>
      <w:r>
        <w:rPr>
          <w:rFonts w:ascii="Century Gothic"/>
          <w:spacing w:val="5"/>
          <w:sz w:val="18"/>
        </w:rPr>
        <w:t xml:space="preserve">be </w:t>
      </w:r>
      <w:r>
        <w:rPr>
          <w:rFonts w:ascii="Century Gothic"/>
          <w:spacing w:val="7"/>
          <w:sz w:val="18"/>
        </w:rPr>
        <w:t>supplied.</w:t>
      </w:r>
      <w:r>
        <w:rPr>
          <w:rFonts w:ascii="Century Gothic"/>
          <w:spacing w:val="7"/>
          <w:sz w:val="18"/>
        </w:rPr>
        <w:tab/>
      </w:r>
      <w:r>
        <w:rPr>
          <w:rFonts w:ascii="Century Gothic"/>
          <w:spacing w:val="6"/>
          <w:sz w:val="18"/>
        </w:rPr>
        <w:t>Yes</w:t>
      </w:r>
      <w:r>
        <w:rPr>
          <w:rFonts w:ascii="Century Gothic"/>
          <w:spacing w:val="43"/>
          <w:sz w:val="18"/>
        </w:rPr>
        <w:t xml:space="preserve"> </w:t>
      </w:r>
      <w:r>
        <w:rPr>
          <w:rFonts w:ascii="Century Gothic"/>
          <w:spacing w:val="6"/>
          <w:sz w:val="18"/>
        </w:rPr>
        <w:t>No</w:t>
      </w:r>
    </w:p>
    <w:p w:rsidR="00E22020" w:rsidRDefault="00E22020">
      <w:pPr>
        <w:rPr>
          <w:rFonts w:ascii="Century Gothic" w:eastAsia="Century Gothic" w:hAnsi="Century Gothic" w:cs="Century Gothic"/>
          <w:sz w:val="18"/>
          <w:szCs w:val="18"/>
        </w:rPr>
        <w:sectPr w:rsidR="00E22020">
          <w:type w:val="continuous"/>
          <w:pgSz w:w="11930" w:h="16850"/>
          <w:pgMar w:top="600" w:right="1100" w:bottom="280" w:left="860" w:header="720" w:footer="720" w:gutter="0"/>
          <w:cols w:num="2" w:space="720" w:equalWidth="0">
            <w:col w:w="519" w:space="489"/>
            <w:col w:w="8962"/>
          </w:cols>
        </w:sectPr>
      </w:pPr>
    </w:p>
    <w:p w:rsidR="00E22020" w:rsidRDefault="00E22020">
      <w:pPr>
        <w:spacing w:before="12"/>
        <w:rPr>
          <w:rFonts w:ascii="Century Gothic" w:eastAsia="Century Gothic" w:hAnsi="Century Gothic" w:cs="Century Gothic"/>
        </w:rPr>
      </w:pPr>
    </w:p>
    <w:p w:rsidR="00E22020" w:rsidRDefault="00016963">
      <w:pPr>
        <w:tabs>
          <w:tab w:val="left" w:pos="1240"/>
        </w:tabs>
        <w:spacing w:before="66" w:line="309" w:lineRule="auto"/>
        <w:ind w:left="1240" w:right="3898" w:hanging="1009"/>
        <w:rPr>
          <w:rFonts w:ascii="Century Gothic" w:eastAsia="Century Gothic" w:hAnsi="Century Gothic" w:cs="Century Gothic"/>
          <w:sz w:val="18"/>
          <w:szCs w:val="18"/>
        </w:rPr>
      </w:pPr>
      <w:r>
        <w:rPr>
          <w:rFonts w:ascii="Century Gothic"/>
          <w:spacing w:val="5"/>
          <w:sz w:val="18"/>
        </w:rPr>
        <w:t>(b)</w:t>
      </w:r>
      <w:r>
        <w:rPr>
          <w:rFonts w:ascii="Century Gothic"/>
          <w:spacing w:val="5"/>
          <w:sz w:val="18"/>
        </w:rPr>
        <w:tab/>
      </w:r>
      <w:r>
        <w:rPr>
          <w:rFonts w:ascii="Century Gothic"/>
          <w:spacing w:val="7"/>
          <w:sz w:val="18"/>
        </w:rPr>
        <w:t xml:space="preserve">Please </w:t>
      </w:r>
      <w:r>
        <w:rPr>
          <w:rFonts w:ascii="Century Gothic"/>
          <w:spacing w:val="4"/>
          <w:sz w:val="18"/>
        </w:rPr>
        <w:t xml:space="preserve">give full </w:t>
      </w:r>
      <w:r>
        <w:rPr>
          <w:rFonts w:ascii="Century Gothic"/>
          <w:spacing w:val="9"/>
          <w:sz w:val="18"/>
        </w:rPr>
        <w:t xml:space="preserve">reasons, </w:t>
      </w:r>
      <w:r>
        <w:rPr>
          <w:rFonts w:ascii="Century Gothic"/>
          <w:spacing w:val="4"/>
          <w:sz w:val="18"/>
        </w:rPr>
        <w:t xml:space="preserve">on </w:t>
      </w:r>
      <w:r>
        <w:rPr>
          <w:rFonts w:ascii="Century Gothic"/>
          <w:sz w:val="18"/>
        </w:rPr>
        <w:t xml:space="preserve">a </w:t>
      </w:r>
      <w:r>
        <w:rPr>
          <w:rFonts w:ascii="Century Gothic"/>
          <w:spacing w:val="7"/>
          <w:sz w:val="18"/>
        </w:rPr>
        <w:t xml:space="preserve">separate sheet, </w:t>
      </w:r>
      <w:r>
        <w:rPr>
          <w:rFonts w:ascii="Century Gothic"/>
          <w:sz w:val="18"/>
        </w:rPr>
        <w:t>if</w:t>
      </w:r>
      <w:r>
        <w:rPr>
          <w:rFonts w:ascii="Century Gothic"/>
          <w:spacing w:val="46"/>
          <w:sz w:val="18"/>
        </w:rPr>
        <w:t xml:space="preserve"> </w:t>
      </w:r>
      <w:r>
        <w:rPr>
          <w:rFonts w:ascii="Century Gothic"/>
          <w:spacing w:val="7"/>
          <w:sz w:val="18"/>
        </w:rPr>
        <w:t>the</w:t>
      </w:r>
      <w:r>
        <w:rPr>
          <w:rFonts w:ascii="Century Gothic"/>
          <w:spacing w:val="10"/>
          <w:w w:val="99"/>
          <w:sz w:val="18"/>
        </w:rPr>
        <w:t xml:space="preserve"> </w:t>
      </w:r>
      <w:r>
        <w:rPr>
          <w:rFonts w:ascii="Century Gothic"/>
          <w:spacing w:val="6"/>
          <w:sz w:val="18"/>
        </w:rPr>
        <w:t xml:space="preserve">health and safety policy </w:t>
      </w:r>
      <w:r>
        <w:rPr>
          <w:rFonts w:ascii="Century Gothic"/>
          <w:spacing w:val="8"/>
          <w:sz w:val="18"/>
        </w:rPr>
        <w:t xml:space="preserve">cannot </w:t>
      </w:r>
      <w:r>
        <w:rPr>
          <w:rFonts w:ascii="Century Gothic"/>
          <w:spacing w:val="4"/>
          <w:sz w:val="18"/>
        </w:rPr>
        <w:t xml:space="preserve">be </w:t>
      </w:r>
      <w:r>
        <w:rPr>
          <w:rFonts w:ascii="Century Gothic"/>
          <w:spacing w:val="6"/>
          <w:sz w:val="18"/>
        </w:rPr>
        <w:t>provided</w:t>
      </w:r>
    </w:p>
    <w:p w:rsidR="00E22020" w:rsidRDefault="00E22020">
      <w:pPr>
        <w:spacing w:before="11"/>
        <w:rPr>
          <w:rFonts w:ascii="Century Gothic" w:eastAsia="Century Gothic" w:hAnsi="Century Gothic" w:cs="Century Gothic"/>
          <w:sz w:val="23"/>
          <w:szCs w:val="23"/>
        </w:rPr>
      </w:pPr>
    </w:p>
    <w:p w:rsidR="00E22020" w:rsidRDefault="00016963" w:rsidP="00A72E99">
      <w:pPr>
        <w:pStyle w:val="ListParagraph"/>
        <w:numPr>
          <w:ilvl w:val="1"/>
          <w:numId w:val="14"/>
        </w:numPr>
        <w:tabs>
          <w:tab w:val="left" w:pos="1241"/>
        </w:tabs>
        <w:spacing w:line="624" w:lineRule="auto"/>
        <w:ind w:right="5969" w:firstLine="0"/>
        <w:rPr>
          <w:rFonts w:ascii="Century Gothic" w:eastAsia="Century Gothic" w:hAnsi="Century Gothic" w:cs="Century Gothic"/>
          <w:sz w:val="18"/>
          <w:szCs w:val="18"/>
        </w:rPr>
      </w:pPr>
      <w:r>
        <w:rPr>
          <w:rFonts w:ascii="Century Gothic"/>
          <w:spacing w:val="10"/>
          <w:sz w:val="18"/>
        </w:rPr>
        <w:t xml:space="preserve">HEALTH </w:t>
      </w:r>
      <w:r>
        <w:rPr>
          <w:rFonts w:ascii="Century Gothic"/>
          <w:spacing w:val="6"/>
          <w:sz w:val="18"/>
        </w:rPr>
        <w:t xml:space="preserve">AND </w:t>
      </w:r>
      <w:r>
        <w:rPr>
          <w:rFonts w:ascii="Century Gothic"/>
          <w:spacing w:val="9"/>
          <w:sz w:val="18"/>
        </w:rPr>
        <w:t>SAFETY</w:t>
      </w:r>
      <w:r>
        <w:rPr>
          <w:rFonts w:ascii="Century Gothic"/>
          <w:spacing w:val="21"/>
          <w:sz w:val="18"/>
        </w:rPr>
        <w:t xml:space="preserve"> </w:t>
      </w:r>
      <w:r>
        <w:rPr>
          <w:rFonts w:ascii="Century Gothic"/>
          <w:spacing w:val="9"/>
          <w:sz w:val="18"/>
        </w:rPr>
        <w:t>ADVICE</w:t>
      </w:r>
      <w:r>
        <w:rPr>
          <w:rFonts w:ascii="Century Gothic"/>
          <w:sz w:val="18"/>
        </w:rPr>
        <w:t xml:space="preserve"> Do </w:t>
      </w:r>
      <w:r>
        <w:rPr>
          <w:rFonts w:ascii="Century Gothic"/>
          <w:spacing w:val="3"/>
          <w:sz w:val="18"/>
        </w:rPr>
        <w:t>you</w:t>
      </w:r>
      <w:r>
        <w:rPr>
          <w:rFonts w:ascii="Century Gothic"/>
          <w:spacing w:val="35"/>
          <w:sz w:val="18"/>
        </w:rPr>
        <w:t xml:space="preserve"> </w:t>
      </w:r>
      <w:r>
        <w:rPr>
          <w:rFonts w:ascii="Century Gothic"/>
          <w:spacing w:val="2"/>
          <w:sz w:val="18"/>
        </w:rPr>
        <w:t>:-</w:t>
      </w:r>
    </w:p>
    <w:p w:rsidR="00E22020" w:rsidRDefault="00016963" w:rsidP="00A72E99">
      <w:pPr>
        <w:pStyle w:val="ListParagraph"/>
        <w:numPr>
          <w:ilvl w:val="0"/>
          <w:numId w:val="3"/>
        </w:numPr>
        <w:tabs>
          <w:tab w:val="left" w:pos="1241"/>
          <w:tab w:val="left" w:pos="8240"/>
        </w:tabs>
        <w:spacing w:before="5"/>
        <w:ind w:hanging="1008"/>
        <w:rPr>
          <w:rFonts w:ascii="Century Gothic" w:eastAsia="Century Gothic" w:hAnsi="Century Gothic" w:cs="Century Gothic"/>
          <w:sz w:val="18"/>
          <w:szCs w:val="18"/>
        </w:rPr>
      </w:pPr>
      <w:r>
        <w:rPr>
          <w:rFonts w:ascii="Century Gothic"/>
          <w:spacing w:val="8"/>
          <w:sz w:val="18"/>
        </w:rPr>
        <w:t xml:space="preserve">Employ </w:t>
      </w:r>
      <w:r>
        <w:rPr>
          <w:rFonts w:ascii="Century Gothic"/>
          <w:sz w:val="18"/>
        </w:rPr>
        <w:t xml:space="preserve">a </w:t>
      </w:r>
      <w:r>
        <w:rPr>
          <w:rFonts w:ascii="Century Gothic"/>
          <w:spacing w:val="5"/>
          <w:sz w:val="18"/>
        </w:rPr>
        <w:t xml:space="preserve">full </w:t>
      </w:r>
      <w:r>
        <w:rPr>
          <w:rFonts w:ascii="Century Gothic"/>
          <w:spacing w:val="4"/>
          <w:sz w:val="18"/>
        </w:rPr>
        <w:t xml:space="preserve">time </w:t>
      </w:r>
      <w:r>
        <w:rPr>
          <w:rFonts w:ascii="Century Gothic"/>
          <w:spacing w:val="6"/>
          <w:sz w:val="18"/>
        </w:rPr>
        <w:t xml:space="preserve">health </w:t>
      </w:r>
      <w:r>
        <w:rPr>
          <w:rFonts w:ascii="Century Gothic"/>
          <w:spacing w:val="7"/>
          <w:sz w:val="18"/>
        </w:rPr>
        <w:t xml:space="preserve">and </w:t>
      </w:r>
      <w:r>
        <w:rPr>
          <w:rFonts w:ascii="Century Gothic"/>
          <w:spacing w:val="6"/>
          <w:sz w:val="18"/>
        </w:rPr>
        <w:t xml:space="preserve">safety </w:t>
      </w:r>
      <w:r>
        <w:rPr>
          <w:rFonts w:ascii="Century Gothic"/>
          <w:spacing w:val="7"/>
          <w:sz w:val="18"/>
        </w:rPr>
        <w:t>advisor?</w:t>
      </w:r>
      <w:r>
        <w:rPr>
          <w:rFonts w:ascii="Century Gothic"/>
          <w:spacing w:val="7"/>
          <w:sz w:val="18"/>
        </w:rPr>
        <w:tab/>
      </w:r>
      <w:r>
        <w:rPr>
          <w:rFonts w:ascii="Century Gothic"/>
          <w:spacing w:val="6"/>
          <w:sz w:val="18"/>
        </w:rPr>
        <w:t>Yes</w:t>
      </w:r>
      <w:r>
        <w:rPr>
          <w:rFonts w:ascii="Century Gothic"/>
          <w:spacing w:val="41"/>
          <w:sz w:val="18"/>
        </w:rPr>
        <w:t xml:space="preserve"> </w:t>
      </w:r>
      <w:r>
        <w:rPr>
          <w:rFonts w:ascii="Century Gothic"/>
          <w:spacing w:val="6"/>
          <w:sz w:val="18"/>
        </w:rPr>
        <w:t>No</w:t>
      </w:r>
    </w:p>
    <w:p w:rsidR="00E22020" w:rsidRDefault="00E22020">
      <w:pPr>
        <w:rPr>
          <w:rFonts w:ascii="Century Gothic" w:eastAsia="Century Gothic" w:hAnsi="Century Gothic" w:cs="Century Gothic"/>
          <w:sz w:val="18"/>
          <w:szCs w:val="18"/>
        </w:rPr>
      </w:pPr>
    </w:p>
    <w:p w:rsidR="00E22020" w:rsidRDefault="00016963" w:rsidP="00A72E99">
      <w:pPr>
        <w:pStyle w:val="ListParagraph"/>
        <w:numPr>
          <w:ilvl w:val="0"/>
          <w:numId w:val="3"/>
        </w:numPr>
        <w:tabs>
          <w:tab w:val="left" w:pos="1241"/>
          <w:tab w:val="left" w:pos="8240"/>
        </w:tabs>
        <w:spacing w:before="127"/>
        <w:ind w:hanging="1008"/>
        <w:rPr>
          <w:rFonts w:ascii="Century Gothic" w:eastAsia="Century Gothic" w:hAnsi="Century Gothic" w:cs="Century Gothic"/>
          <w:sz w:val="18"/>
          <w:szCs w:val="18"/>
        </w:rPr>
      </w:pPr>
      <w:r>
        <w:rPr>
          <w:rFonts w:ascii="Century Gothic"/>
          <w:spacing w:val="8"/>
          <w:sz w:val="18"/>
        </w:rPr>
        <w:t xml:space="preserve">Use </w:t>
      </w:r>
      <w:r>
        <w:rPr>
          <w:rFonts w:ascii="Century Gothic"/>
          <w:spacing w:val="4"/>
          <w:sz w:val="18"/>
        </w:rPr>
        <w:t xml:space="preserve">the </w:t>
      </w:r>
      <w:r>
        <w:rPr>
          <w:rFonts w:ascii="Century Gothic"/>
          <w:spacing w:val="7"/>
          <w:sz w:val="18"/>
        </w:rPr>
        <w:t xml:space="preserve">services </w:t>
      </w:r>
      <w:r>
        <w:rPr>
          <w:rFonts w:ascii="Century Gothic"/>
          <w:spacing w:val="5"/>
          <w:sz w:val="18"/>
        </w:rPr>
        <w:t xml:space="preserve">of </w:t>
      </w:r>
      <w:r>
        <w:rPr>
          <w:rFonts w:ascii="Century Gothic"/>
          <w:sz w:val="18"/>
        </w:rPr>
        <w:t xml:space="preserve">a </w:t>
      </w:r>
      <w:r>
        <w:rPr>
          <w:rFonts w:ascii="Century Gothic"/>
          <w:spacing w:val="5"/>
          <w:sz w:val="18"/>
        </w:rPr>
        <w:t xml:space="preserve">health </w:t>
      </w:r>
      <w:r>
        <w:rPr>
          <w:rFonts w:ascii="Century Gothic"/>
          <w:spacing w:val="7"/>
          <w:sz w:val="18"/>
        </w:rPr>
        <w:t>and safety</w:t>
      </w:r>
      <w:r>
        <w:rPr>
          <w:rFonts w:ascii="Century Gothic"/>
          <w:spacing w:val="37"/>
          <w:sz w:val="18"/>
        </w:rPr>
        <w:t xml:space="preserve"> </w:t>
      </w:r>
      <w:r>
        <w:rPr>
          <w:rFonts w:ascii="Century Gothic"/>
          <w:spacing w:val="7"/>
          <w:sz w:val="18"/>
        </w:rPr>
        <w:t>consultant?</w:t>
      </w:r>
      <w:r>
        <w:rPr>
          <w:rFonts w:ascii="Century Gothic"/>
          <w:spacing w:val="7"/>
          <w:sz w:val="18"/>
        </w:rPr>
        <w:tab/>
      </w:r>
      <w:r>
        <w:rPr>
          <w:rFonts w:ascii="Century Gothic"/>
          <w:spacing w:val="6"/>
          <w:sz w:val="18"/>
        </w:rPr>
        <w:t>Yes</w:t>
      </w:r>
      <w:r>
        <w:rPr>
          <w:rFonts w:ascii="Century Gothic"/>
          <w:spacing w:val="41"/>
          <w:sz w:val="18"/>
        </w:rPr>
        <w:t xml:space="preserve"> </w:t>
      </w:r>
      <w:r>
        <w:rPr>
          <w:rFonts w:ascii="Century Gothic"/>
          <w:spacing w:val="6"/>
          <w:sz w:val="18"/>
        </w:rPr>
        <w:t>No</w:t>
      </w:r>
    </w:p>
    <w:p w:rsidR="00E22020" w:rsidRDefault="00E22020">
      <w:pPr>
        <w:rPr>
          <w:rFonts w:ascii="Century Gothic" w:eastAsia="Century Gothic" w:hAnsi="Century Gothic" w:cs="Century Gothic"/>
          <w:sz w:val="18"/>
          <w:szCs w:val="18"/>
        </w:rPr>
      </w:pPr>
    </w:p>
    <w:p w:rsidR="00E22020" w:rsidRDefault="00016963" w:rsidP="00A72E99">
      <w:pPr>
        <w:pStyle w:val="ListParagraph"/>
        <w:numPr>
          <w:ilvl w:val="0"/>
          <w:numId w:val="3"/>
        </w:numPr>
        <w:tabs>
          <w:tab w:val="left" w:pos="1241"/>
          <w:tab w:val="left" w:pos="8240"/>
        </w:tabs>
        <w:spacing w:before="127"/>
        <w:ind w:hanging="1008"/>
        <w:rPr>
          <w:rFonts w:ascii="Century Gothic" w:eastAsia="Century Gothic" w:hAnsi="Century Gothic" w:cs="Century Gothic"/>
          <w:sz w:val="18"/>
          <w:szCs w:val="18"/>
        </w:rPr>
      </w:pPr>
      <w:r>
        <w:rPr>
          <w:rFonts w:ascii="Century Gothic"/>
          <w:sz w:val="18"/>
        </w:rPr>
        <w:t xml:space="preserve">Have </w:t>
      </w:r>
      <w:r>
        <w:rPr>
          <w:rFonts w:ascii="Century Gothic"/>
          <w:spacing w:val="9"/>
          <w:sz w:val="18"/>
        </w:rPr>
        <w:t xml:space="preserve">access </w:t>
      </w:r>
      <w:r>
        <w:rPr>
          <w:rFonts w:ascii="Century Gothic"/>
          <w:sz w:val="18"/>
        </w:rPr>
        <w:t xml:space="preserve">to </w:t>
      </w:r>
      <w:r>
        <w:rPr>
          <w:rFonts w:ascii="Century Gothic"/>
          <w:spacing w:val="4"/>
          <w:sz w:val="18"/>
        </w:rPr>
        <w:t xml:space="preserve">the </w:t>
      </w:r>
      <w:r>
        <w:rPr>
          <w:rFonts w:ascii="Century Gothic"/>
          <w:spacing w:val="7"/>
          <w:sz w:val="18"/>
        </w:rPr>
        <w:t xml:space="preserve">services </w:t>
      </w:r>
      <w:r>
        <w:rPr>
          <w:rFonts w:ascii="Century Gothic"/>
          <w:spacing w:val="5"/>
          <w:sz w:val="18"/>
        </w:rPr>
        <w:t xml:space="preserve">of </w:t>
      </w:r>
      <w:r>
        <w:rPr>
          <w:rFonts w:ascii="Century Gothic"/>
          <w:sz w:val="18"/>
        </w:rPr>
        <w:t xml:space="preserve">a </w:t>
      </w:r>
      <w:r>
        <w:rPr>
          <w:rFonts w:ascii="Century Gothic"/>
          <w:spacing w:val="6"/>
          <w:sz w:val="18"/>
        </w:rPr>
        <w:t xml:space="preserve">health </w:t>
      </w:r>
      <w:r>
        <w:rPr>
          <w:rFonts w:ascii="Century Gothic"/>
          <w:spacing w:val="5"/>
          <w:sz w:val="18"/>
        </w:rPr>
        <w:t xml:space="preserve">and </w:t>
      </w:r>
      <w:r>
        <w:rPr>
          <w:rFonts w:ascii="Century Gothic"/>
          <w:spacing w:val="7"/>
          <w:sz w:val="18"/>
        </w:rPr>
        <w:t xml:space="preserve">safety   </w:t>
      </w:r>
      <w:r>
        <w:rPr>
          <w:rFonts w:ascii="Century Gothic"/>
          <w:spacing w:val="8"/>
          <w:sz w:val="18"/>
        </w:rPr>
        <w:t>group?</w:t>
      </w:r>
      <w:r>
        <w:rPr>
          <w:rFonts w:ascii="Century Gothic"/>
          <w:spacing w:val="8"/>
          <w:sz w:val="18"/>
        </w:rPr>
        <w:tab/>
      </w:r>
      <w:r>
        <w:rPr>
          <w:rFonts w:ascii="Century Gothic"/>
          <w:spacing w:val="6"/>
          <w:sz w:val="18"/>
        </w:rPr>
        <w:t>Yes</w:t>
      </w:r>
      <w:r>
        <w:rPr>
          <w:rFonts w:ascii="Century Gothic"/>
          <w:spacing w:val="41"/>
          <w:sz w:val="18"/>
        </w:rPr>
        <w:t xml:space="preserve"> </w:t>
      </w:r>
      <w:r>
        <w:rPr>
          <w:rFonts w:ascii="Century Gothic"/>
          <w:spacing w:val="6"/>
          <w:sz w:val="18"/>
        </w:rPr>
        <w:t>No</w:t>
      </w:r>
    </w:p>
    <w:p w:rsidR="00E22020" w:rsidRDefault="00E22020">
      <w:pPr>
        <w:rPr>
          <w:rFonts w:ascii="Century Gothic" w:eastAsia="Century Gothic" w:hAnsi="Century Gothic" w:cs="Century Gothic"/>
          <w:sz w:val="18"/>
          <w:szCs w:val="18"/>
        </w:rPr>
      </w:pPr>
    </w:p>
    <w:p w:rsidR="00E22020" w:rsidRDefault="00016963" w:rsidP="00A72E99">
      <w:pPr>
        <w:pStyle w:val="ListParagraph"/>
        <w:numPr>
          <w:ilvl w:val="1"/>
          <w:numId w:val="14"/>
        </w:numPr>
        <w:tabs>
          <w:tab w:val="left" w:pos="1241"/>
        </w:tabs>
        <w:spacing w:before="134"/>
        <w:ind w:left="1240" w:right="2349" w:hanging="1008"/>
        <w:rPr>
          <w:rFonts w:ascii="Century Gothic" w:eastAsia="Century Gothic" w:hAnsi="Century Gothic" w:cs="Century Gothic"/>
          <w:sz w:val="18"/>
          <w:szCs w:val="18"/>
        </w:rPr>
      </w:pPr>
      <w:r>
        <w:rPr>
          <w:rFonts w:ascii="Century Gothic"/>
          <w:spacing w:val="10"/>
          <w:sz w:val="18"/>
        </w:rPr>
        <w:t xml:space="preserve">ACCIDENT </w:t>
      </w:r>
      <w:r>
        <w:rPr>
          <w:rFonts w:ascii="Century Gothic"/>
          <w:spacing w:val="5"/>
          <w:sz w:val="18"/>
        </w:rPr>
        <w:t xml:space="preserve">AND </w:t>
      </w:r>
      <w:r>
        <w:rPr>
          <w:rFonts w:ascii="Century Gothic"/>
          <w:spacing w:val="9"/>
          <w:sz w:val="18"/>
        </w:rPr>
        <w:t>INCIDENT</w:t>
      </w:r>
      <w:r>
        <w:rPr>
          <w:rFonts w:ascii="Century Gothic"/>
          <w:spacing w:val="42"/>
          <w:sz w:val="18"/>
        </w:rPr>
        <w:t xml:space="preserve"> </w:t>
      </w:r>
      <w:r>
        <w:rPr>
          <w:rFonts w:ascii="Century Gothic"/>
          <w:spacing w:val="9"/>
          <w:sz w:val="18"/>
        </w:rPr>
        <w:t>STATISTICS</w:t>
      </w:r>
    </w:p>
    <w:p w:rsidR="00E22020" w:rsidRDefault="00E22020">
      <w:pPr>
        <w:rPr>
          <w:rFonts w:ascii="Century Gothic" w:eastAsia="Century Gothic" w:hAnsi="Century Gothic" w:cs="Century Gothic"/>
          <w:sz w:val="18"/>
          <w:szCs w:val="18"/>
        </w:rPr>
      </w:pPr>
    </w:p>
    <w:p w:rsidR="00E22020" w:rsidRDefault="00016963" w:rsidP="00A72E99">
      <w:pPr>
        <w:pStyle w:val="ListParagraph"/>
        <w:numPr>
          <w:ilvl w:val="0"/>
          <w:numId w:val="2"/>
        </w:numPr>
        <w:tabs>
          <w:tab w:val="left" w:pos="1241"/>
        </w:tabs>
        <w:spacing w:before="134"/>
        <w:ind w:right="2349" w:hanging="1008"/>
        <w:rPr>
          <w:rFonts w:ascii="Century Gothic" w:eastAsia="Century Gothic" w:hAnsi="Century Gothic" w:cs="Century Gothic"/>
          <w:sz w:val="18"/>
          <w:szCs w:val="18"/>
        </w:rPr>
      </w:pPr>
      <w:r>
        <w:rPr>
          <w:rFonts w:ascii="Century Gothic"/>
          <w:sz w:val="18"/>
        </w:rPr>
        <w:t xml:space="preserve">Have </w:t>
      </w:r>
      <w:r>
        <w:rPr>
          <w:rFonts w:ascii="Century Gothic"/>
          <w:spacing w:val="6"/>
          <w:sz w:val="18"/>
        </w:rPr>
        <w:t xml:space="preserve">any </w:t>
      </w:r>
      <w:r>
        <w:rPr>
          <w:rFonts w:ascii="Century Gothic"/>
          <w:spacing w:val="8"/>
          <w:sz w:val="18"/>
        </w:rPr>
        <w:t xml:space="preserve">dangerous occurrences </w:t>
      </w:r>
      <w:r>
        <w:rPr>
          <w:rFonts w:ascii="Century Gothic"/>
          <w:spacing w:val="7"/>
          <w:sz w:val="18"/>
        </w:rPr>
        <w:t>been</w:t>
      </w:r>
      <w:r>
        <w:rPr>
          <w:rFonts w:ascii="Century Gothic"/>
          <w:spacing w:val="50"/>
          <w:sz w:val="18"/>
        </w:rPr>
        <w:t xml:space="preserve"> </w:t>
      </w:r>
      <w:r>
        <w:rPr>
          <w:rFonts w:ascii="Century Gothic"/>
          <w:spacing w:val="7"/>
          <w:sz w:val="18"/>
        </w:rPr>
        <w:t>reported</w:t>
      </w:r>
    </w:p>
    <w:p w:rsidR="00E22020" w:rsidRDefault="00016963">
      <w:pPr>
        <w:tabs>
          <w:tab w:val="left" w:pos="8240"/>
        </w:tabs>
        <w:spacing w:before="59"/>
        <w:ind w:left="1240"/>
        <w:rPr>
          <w:rFonts w:ascii="Century Gothic" w:eastAsia="Century Gothic" w:hAnsi="Century Gothic" w:cs="Century Gothic"/>
          <w:sz w:val="18"/>
          <w:szCs w:val="18"/>
        </w:rPr>
      </w:pPr>
      <w:r>
        <w:rPr>
          <w:rFonts w:ascii="Century Gothic"/>
          <w:spacing w:val="6"/>
          <w:sz w:val="18"/>
        </w:rPr>
        <w:t xml:space="preserve">within </w:t>
      </w:r>
      <w:r>
        <w:rPr>
          <w:rFonts w:ascii="Century Gothic"/>
          <w:spacing w:val="5"/>
          <w:sz w:val="18"/>
        </w:rPr>
        <w:t xml:space="preserve">the last </w:t>
      </w:r>
      <w:r>
        <w:rPr>
          <w:rFonts w:ascii="Century Gothic"/>
          <w:spacing w:val="6"/>
          <w:sz w:val="18"/>
        </w:rPr>
        <w:t>three</w:t>
      </w:r>
      <w:r>
        <w:rPr>
          <w:rFonts w:ascii="Century Gothic"/>
          <w:spacing w:val="36"/>
          <w:sz w:val="18"/>
        </w:rPr>
        <w:t xml:space="preserve"> </w:t>
      </w:r>
      <w:r>
        <w:rPr>
          <w:rFonts w:ascii="Century Gothic"/>
          <w:spacing w:val="6"/>
          <w:sz w:val="18"/>
        </w:rPr>
        <w:t>years?</w:t>
      </w:r>
      <w:r>
        <w:rPr>
          <w:rFonts w:ascii="Century Gothic"/>
          <w:spacing w:val="6"/>
          <w:sz w:val="18"/>
        </w:rPr>
        <w:tab/>
      </w:r>
      <w:r>
        <w:rPr>
          <w:rFonts w:ascii="Century Gothic"/>
          <w:spacing w:val="6"/>
          <w:position w:val="2"/>
          <w:sz w:val="18"/>
        </w:rPr>
        <w:t>Yes</w:t>
      </w:r>
      <w:r>
        <w:rPr>
          <w:rFonts w:ascii="Century Gothic"/>
          <w:spacing w:val="43"/>
          <w:position w:val="2"/>
          <w:sz w:val="18"/>
        </w:rPr>
        <w:t xml:space="preserve"> </w:t>
      </w:r>
      <w:r>
        <w:rPr>
          <w:rFonts w:ascii="Century Gothic"/>
          <w:spacing w:val="6"/>
          <w:position w:val="2"/>
          <w:sz w:val="18"/>
        </w:rPr>
        <w:t>No</w:t>
      </w:r>
    </w:p>
    <w:p w:rsidR="00E22020" w:rsidRDefault="00E22020">
      <w:pPr>
        <w:spacing w:before="10"/>
        <w:rPr>
          <w:rFonts w:ascii="Century Gothic" w:eastAsia="Century Gothic" w:hAnsi="Century Gothic" w:cs="Century Gothic"/>
          <w:sz w:val="26"/>
          <w:szCs w:val="26"/>
        </w:rPr>
      </w:pPr>
    </w:p>
    <w:p w:rsidR="00E22020" w:rsidRDefault="00016963">
      <w:pPr>
        <w:ind w:left="1240" w:right="2349"/>
        <w:rPr>
          <w:rFonts w:ascii="Century Gothic" w:eastAsia="Century Gothic" w:hAnsi="Century Gothic" w:cs="Century Gothic"/>
          <w:sz w:val="18"/>
          <w:szCs w:val="18"/>
        </w:rPr>
      </w:pPr>
      <w:r>
        <w:rPr>
          <w:rFonts w:ascii="Century Gothic"/>
          <w:spacing w:val="4"/>
          <w:sz w:val="18"/>
        </w:rPr>
        <w:t xml:space="preserve">If </w:t>
      </w:r>
      <w:r>
        <w:rPr>
          <w:rFonts w:ascii="Century Gothic"/>
          <w:spacing w:val="6"/>
          <w:sz w:val="18"/>
        </w:rPr>
        <w:t xml:space="preserve">Yes, please </w:t>
      </w:r>
      <w:r>
        <w:rPr>
          <w:rFonts w:ascii="Century Gothic"/>
          <w:spacing w:val="4"/>
          <w:sz w:val="18"/>
        </w:rPr>
        <w:t xml:space="preserve">give </w:t>
      </w:r>
      <w:r w:rsidR="0065173F">
        <w:rPr>
          <w:rFonts w:ascii="Century Gothic"/>
          <w:spacing w:val="5"/>
          <w:sz w:val="18"/>
        </w:rPr>
        <w:t>brief details</w:t>
      </w:r>
      <w:r>
        <w:rPr>
          <w:rFonts w:ascii="Century Gothic"/>
          <w:spacing w:val="2"/>
          <w:sz w:val="18"/>
        </w:rPr>
        <w:t>:-</w:t>
      </w:r>
    </w:p>
    <w:p w:rsidR="00E22020" w:rsidRDefault="00E22020">
      <w:pPr>
        <w:rPr>
          <w:rFonts w:ascii="Century Gothic" w:eastAsia="Century Gothic" w:hAnsi="Century Gothic" w:cs="Century Gothic"/>
          <w:sz w:val="18"/>
          <w:szCs w:val="18"/>
        </w:rPr>
      </w:pPr>
    </w:p>
    <w:p w:rsidR="00E22020" w:rsidRDefault="00016963">
      <w:pPr>
        <w:spacing w:before="127"/>
        <w:ind w:left="1240" w:right="2349"/>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spacing w:before="4"/>
        <w:rPr>
          <w:rFonts w:ascii="Century Gothic" w:eastAsia="Century Gothic" w:hAnsi="Century Gothic" w:cs="Century Gothic"/>
          <w:sz w:val="15"/>
          <w:szCs w:val="15"/>
        </w:rPr>
      </w:pPr>
    </w:p>
    <w:p w:rsidR="00E22020" w:rsidRDefault="00016963">
      <w:pPr>
        <w:ind w:left="1240" w:right="2349"/>
        <w:rPr>
          <w:rFonts w:ascii="Century Gothic" w:eastAsia="Century Gothic" w:hAnsi="Century Gothic" w:cs="Century Gothic"/>
          <w:sz w:val="18"/>
          <w:szCs w:val="18"/>
        </w:rPr>
      </w:pPr>
      <w:r>
        <w:rPr>
          <w:rFonts w:ascii="Century Gothic"/>
          <w:spacing w:val="4"/>
          <w:sz w:val="18"/>
        </w:rPr>
        <w:t>...............................................................................................................</w:t>
      </w:r>
    </w:p>
    <w:p w:rsidR="00E22020" w:rsidRDefault="00E22020">
      <w:pPr>
        <w:spacing w:before="7"/>
        <w:rPr>
          <w:rFonts w:ascii="Century Gothic" w:eastAsia="Century Gothic" w:hAnsi="Century Gothic" w:cs="Century Gothic"/>
        </w:rPr>
      </w:pPr>
    </w:p>
    <w:p w:rsidR="00E22020" w:rsidRDefault="00E22020">
      <w:pPr>
        <w:rPr>
          <w:rFonts w:ascii="Century Gothic" w:eastAsia="Century Gothic" w:hAnsi="Century Gothic" w:cs="Century Gothic"/>
        </w:rPr>
        <w:sectPr w:rsidR="00E22020">
          <w:type w:val="continuous"/>
          <w:pgSz w:w="11930" w:h="16850"/>
          <w:pgMar w:top="600" w:right="1100" w:bottom="280" w:left="860" w:header="720" w:footer="720" w:gutter="0"/>
          <w:cols w:space="720"/>
        </w:sectPr>
      </w:pPr>
    </w:p>
    <w:p w:rsidR="00E22020" w:rsidRDefault="00016963" w:rsidP="00A72E99">
      <w:pPr>
        <w:pStyle w:val="ListParagraph"/>
        <w:numPr>
          <w:ilvl w:val="0"/>
          <w:numId w:val="2"/>
        </w:numPr>
        <w:tabs>
          <w:tab w:val="left" w:pos="1241"/>
        </w:tabs>
        <w:spacing w:before="66"/>
        <w:ind w:hanging="1008"/>
        <w:rPr>
          <w:rFonts w:ascii="Century Gothic" w:eastAsia="Century Gothic" w:hAnsi="Century Gothic" w:cs="Century Gothic"/>
          <w:sz w:val="18"/>
          <w:szCs w:val="18"/>
        </w:rPr>
      </w:pPr>
      <w:r>
        <w:rPr>
          <w:rFonts w:ascii="Century Gothic"/>
          <w:spacing w:val="8"/>
          <w:sz w:val="18"/>
        </w:rPr>
        <w:lastRenderedPageBreak/>
        <w:t xml:space="preserve">Has </w:t>
      </w:r>
      <w:r>
        <w:rPr>
          <w:rFonts w:ascii="Century Gothic"/>
          <w:spacing w:val="7"/>
          <w:sz w:val="18"/>
        </w:rPr>
        <w:t xml:space="preserve">any </w:t>
      </w:r>
      <w:r>
        <w:rPr>
          <w:rFonts w:ascii="Century Gothic"/>
          <w:spacing w:val="9"/>
          <w:sz w:val="18"/>
        </w:rPr>
        <w:t xml:space="preserve">employee </w:t>
      </w:r>
      <w:r>
        <w:rPr>
          <w:rFonts w:ascii="Century Gothic"/>
          <w:spacing w:val="3"/>
          <w:sz w:val="18"/>
        </w:rPr>
        <w:t xml:space="preserve">or </w:t>
      </w:r>
      <w:r>
        <w:rPr>
          <w:rFonts w:ascii="Century Gothic"/>
          <w:spacing w:val="8"/>
          <w:sz w:val="18"/>
        </w:rPr>
        <w:t xml:space="preserve">persons under </w:t>
      </w:r>
      <w:r>
        <w:rPr>
          <w:rFonts w:ascii="Century Gothic"/>
          <w:spacing w:val="5"/>
          <w:sz w:val="18"/>
        </w:rPr>
        <w:t>your</w:t>
      </w:r>
      <w:r>
        <w:rPr>
          <w:rFonts w:ascii="Century Gothic"/>
          <w:spacing w:val="14"/>
          <w:sz w:val="18"/>
        </w:rPr>
        <w:t xml:space="preserve"> </w:t>
      </w:r>
      <w:r>
        <w:rPr>
          <w:rFonts w:ascii="Century Gothic"/>
          <w:spacing w:val="7"/>
          <w:sz w:val="18"/>
        </w:rPr>
        <w:t>control</w:t>
      </w:r>
      <w:r>
        <w:rPr>
          <w:rFonts w:ascii="Century Gothic"/>
          <w:sz w:val="18"/>
        </w:rPr>
        <w:t xml:space="preserve"> </w:t>
      </w:r>
      <w:r>
        <w:rPr>
          <w:rFonts w:ascii="Century Gothic"/>
          <w:spacing w:val="7"/>
          <w:sz w:val="18"/>
        </w:rPr>
        <w:t>been</w:t>
      </w:r>
      <w:r>
        <w:rPr>
          <w:rFonts w:ascii="Century Gothic"/>
          <w:spacing w:val="2"/>
          <w:sz w:val="18"/>
        </w:rPr>
        <w:t xml:space="preserve"> </w:t>
      </w:r>
      <w:r>
        <w:rPr>
          <w:rFonts w:ascii="Century Gothic"/>
          <w:spacing w:val="5"/>
          <w:sz w:val="18"/>
        </w:rPr>
        <w:t>fatally</w:t>
      </w:r>
      <w:r>
        <w:rPr>
          <w:rFonts w:ascii="Century Gothic"/>
          <w:spacing w:val="10"/>
          <w:sz w:val="18"/>
        </w:rPr>
        <w:t xml:space="preserve"> </w:t>
      </w:r>
      <w:r>
        <w:rPr>
          <w:rFonts w:ascii="Century Gothic"/>
          <w:spacing w:val="6"/>
          <w:sz w:val="18"/>
        </w:rPr>
        <w:t>injured</w:t>
      </w:r>
      <w:r>
        <w:rPr>
          <w:rFonts w:ascii="Century Gothic"/>
          <w:spacing w:val="17"/>
          <w:sz w:val="18"/>
        </w:rPr>
        <w:t xml:space="preserve"> </w:t>
      </w:r>
      <w:r>
        <w:rPr>
          <w:rFonts w:ascii="Century Gothic"/>
          <w:spacing w:val="4"/>
          <w:sz w:val="18"/>
        </w:rPr>
        <w:t>at</w:t>
      </w:r>
      <w:r>
        <w:rPr>
          <w:rFonts w:ascii="Century Gothic"/>
          <w:spacing w:val="12"/>
          <w:sz w:val="18"/>
        </w:rPr>
        <w:t xml:space="preserve"> </w:t>
      </w:r>
      <w:r>
        <w:rPr>
          <w:rFonts w:ascii="Century Gothic"/>
          <w:spacing w:val="7"/>
          <w:sz w:val="18"/>
        </w:rPr>
        <w:t>work</w:t>
      </w:r>
      <w:r>
        <w:rPr>
          <w:rFonts w:ascii="Century Gothic"/>
          <w:spacing w:val="21"/>
          <w:sz w:val="18"/>
        </w:rPr>
        <w:t xml:space="preserve"> </w:t>
      </w:r>
      <w:r>
        <w:rPr>
          <w:rFonts w:ascii="Century Gothic"/>
          <w:spacing w:val="4"/>
          <w:sz w:val="18"/>
        </w:rPr>
        <w:t>within</w:t>
      </w:r>
      <w:r>
        <w:rPr>
          <w:rFonts w:ascii="Century Gothic"/>
          <w:spacing w:val="18"/>
          <w:sz w:val="18"/>
        </w:rPr>
        <w:t xml:space="preserve"> </w:t>
      </w:r>
      <w:r>
        <w:rPr>
          <w:rFonts w:ascii="Century Gothic"/>
          <w:spacing w:val="4"/>
          <w:sz w:val="18"/>
        </w:rPr>
        <w:t>the</w:t>
      </w:r>
      <w:r>
        <w:rPr>
          <w:rFonts w:ascii="Century Gothic"/>
          <w:spacing w:val="18"/>
          <w:sz w:val="18"/>
        </w:rPr>
        <w:t xml:space="preserve"> </w:t>
      </w:r>
      <w:r>
        <w:rPr>
          <w:rFonts w:ascii="Century Gothic"/>
          <w:spacing w:val="5"/>
          <w:sz w:val="18"/>
        </w:rPr>
        <w:t>last</w:t>
      </w:r>
      <w:r>
        <w:rPr>
          <w:rFonts w:ascii="Century Gothic"/>
          <w:spacing w:val="10"/>
          <w:sz w:val="18"/>
        </w:rPr>
        <w:t xml:space="preserve"> </w:t>
      </w:r>
      <w:r>
        <w:rPr>
          <w:rFonts w:ascii="Century Gothic"/>
          <w:spacing w:val="6"/>
          <w:sz w:val="18"/>
        </w:rPr>
        <w:t>three</w:t>
      </w:r>
      <w:r>
        <w:rPr>
          <w:rFonts w:ascii="Century Gothic"/>
          <w:spacing w:val="-46"/>
          <w:sz w:val="18"/>
        </w:rPr>
        <w:t xml:space="preserve"> </w:t>
      </w:r>
      <w:r>
        <w:rPr>
          <w:rFonts w:ascii="Century Gothic"/>
          <w:spacing w:val="8"/>
          <w:sz w:val="18"/>
        </w:rPr>
        <w:t>years?</w:t>
      </w:r>
    </w:p>
    <w:p w:rsidR="00E22020" w:rsidRDefault="00016963">
      <w:pPr>
        <w:rPr>
          <w:rFonts w:ascii="Century Gothic" w:eastAsia="Century Gothic" w:hAnsi="Century Gothic" w:cs="Century Gothic"/>
          <w:sz w:val="18"/>
          <w:szCs w:val="18"/>
        </w:rPr>
      </w:pPr>
      <w:r>
        <w:br w:type="column"/>
      </w:r>
    </w:p>
    <w:p w:rsidR="00E22020" w:rsidRDefault="00016963">
      <w:pPr>
        <w:spacing w:before="126"/>
        <w:ind w:left="232"/>
        <w:rPr>
          <w:rFonts w:ascii="Century Gothic" w:eastAsia="Century Gothic" w:hAnsi="Century Gothic" w:cs="Century Gothic"/>
          <w:sz w:val="18"/>
          <w:szCs w:val="18"/>
        </w:rPr>
      </w:pPr>
      <w:r>
        <w:rPr>
          <w:rFonts w:ascii="Century Gothic"/>
          <w:spacing w:val="6"/>
          <w:sz w:val="18"/>
        </w:rPr>
        <w:t>Yes</w:t>
      </w:r>
      <w:r>
        <w:rPr>
          <w:rFonts w:ascii="Century Gothic"/>
          <w:spacing w:val="43"/>
          <w:sz w:val="18"/>
        </w:rPr>
        <w:t xml:space="preserve"> </w:t>
      </w:r>
      <w:r>
        <w:rPr>
          <w:rFonts w:ascii="Century Gothic"/>
          <w:spacing w:val="6"/>
          <w:sz w:val="18"/>
        </w:rPr>
        <w:t>No</w:t>
      </w:r>
    </w:p>
    <w:p w:rsidR="00E22020" w:rsidRDefault="00E22020">
      <w:pPr>
        <w:rPr>
          <w:rFonts w:ascii="Century Gothic" w:eastAsia="Century Gothic" w:hAnsi="Century Gothic" w:cs="Century Gothic"/>
          <w:sz w:val="18"/>
          <w:szCs w:val="18"/>
        </w:rPr>
        <w:sectPr w:rsidR="00E22020">
          <w:type w:val="continuous"/>
          <w:pgSz w:w="11930" w:h="16850"/>
          <w:pgMar w:top="600" w:right="1100" w:bottom="280" w:left="860" w:header="720" w:footer="720" w:gutter="0"/>
          <w:cols w:num="2" w:space="720" w:equalWidth="0">
            <w:col w:w="5888" w:space="2120"/>
            <w:col w:w="1962"/>
          </w:cols>
        </w:sectPr>
      </w:pPr>
    </w:p>
    <w:p w:rsidR="00E22020" w:rsidRDefault="00E22020">
      <w:pPr>
        <w:spacing w:before="3"/>
        <w:rPr>
          <w:rFonts w:ascii="Century Gothic" w:eastAsia="Century Gothic" w:hAnsi="Century Gothic" w:cs="Century Gothic"/>
          <w:sz w:val="10"/>
          <w:szCs w:val="10"/>
        </w:rPr>
      </w:pPr>
    </w:p>
    <w:p w:rsidR="00E22020" w:rsidRDefault="00016963">
      <w:pPr>
        <w:spacing w:before="66"/>
        <w:ind w:left="1240" w:right="2349"/>
        <w:rPr>
          <w:rFonts w:ascii="Century Gothic" w:eastAsia="Century Gothic" w:hAnsi="Century Gothic" w:cs="Century Gothic"/>
          <w:sz w:val="18"/>
          <w:szCs w:val="18"/>
        </w:rPr>
      </w:pPr>
      <w:r>
        <w:rPr>
          <w:rFonts w:ascii="Century Gothic"/>
          <w:spacing w:val="4"/>
          <w:sz w:val="18"/>
        </w:rPr>
        <w:t xml:space="preserve">If </w:t>
      </w:r>
      <w:r>
        <w:rPr>
          <w:rFonts w:ascii="Century Gothic"/>
          <w:spacing w:val="6"/>
          <w:sz w:val="18"/>
        </w:rPr>
        <w:t xml:space="preserve">Yes, please </w:t>
      </w:r>
      <w:r>
        <w:rPr>
          <w:rFonts w:ascii="Century Gothic"/>
          <w:spacing w:val="4"/>
          <w:sz w:val="18"/>
        </w:rPr>
        <w:t xml:space="preserve">give </w:t>
      </w:r>
      <w:r>
        <w:rPr>
          <w:rFonts w:ascii="Century Gothic"/>
          <w:spacing w:val="5"/>
          <w:sz w:val="18"/>
        </w:rPr>
        <w:t xml:space="preserve">brief details </w:t>
      </w:r>
      <w:r>
        <w:rPr>
          <w:rFonts w:ascii="Century Gothic"/>
          <w:spacing w:val="21"/>
          <w:sz w:val="18"/>
        </w:rPr>
        <w:t xml:space="preserve"> </w:t>
      </w:r>
      <w:r>
        <w:rPr>
          <w:rFonts w:ascii="Century Gothic"/>
          <w:spacing w:val="2"/>
          <w:sz w:val="18"/>
        </w:rPr>
        <w:t>:-</w:t>
      </w:r>
    </w:p>
    <w:p w:rsidR="00E22020" w:rsidRDefault="00E22020">
      <w:pPr>
        <w:rPr>
          <w:rFonts w:ascii="Century Gothic" w:eastAsia="Century Gothic" w:hAnsi="Century Gothic" w:cs="Century Gothic"/>
          <w:sz w:val="18"/>
          <w:szCs w:val="18"/>
        </w:rPr>
      </w:pPr>
    </w:p>
    <w:p w:rsidR="00E22020" w:rsidRDefault="00016963">
      <w:pPr>
        <w:spacing w:before="127"/>
        <w:ind w:left="1240" w:right="2349"/>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32"/>
        <w:ind w:left="1240" w:right="2349"/>
        <w:rPr>
          <w:rFonts w:ascii="Century Gothic" w:eastAsia="Century Gothic" w:hAnsi="Century Gothic" w:cs="Century Gothic"/>
          <w:sz w:val="18"/>
          <w:szCs w:val="18"/>
        </w:rPr>
      </w:pP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E22020">
      <w:pPr>
        <w:spacing w:before="6"/>
        <w:rPr>
          <w:rFonts w:ascii="Century Gothic" w:eastAsia="Century Gothic" w:hAnsi="Century Gothic" w:cs="Century Gothic"/>
          <w:sz w:val="15"/>
          <w:szCs w:val="15"/>
        </w:rPr>
      </w:pPr>
    </w:p>
    <w:p w:rsidR="00E22020" w:rsidRDefault="00016963">
      <w:pPr>
        <w:tabs>
          <w:tab w:val="left" w:pos="1960"/>
          <w:tab w:val="left" w:pos="2538"/>
        </w:tabs>
        <w:ind w:left="119" w:right="2349"/>
        <w:rPr>
          <w:rFonts w:ascii="Century Gothic" w:eastAsia="Century Gothic" w:hAnsi="Century Gothic" w:cs="Century Gothic"/>
          <w:sz w:val="18"/>
          <w:szCs w:val="18"/>
        </w:rPr>
      </w:pPr>
      <w:r>
        <w:rPr>
          <w:rFonts w:ascii="Century Gothic"/>
          <w:sz w:val="18"/>
        </w:rPr>
        <w:t>Name of Firm</w:t>
      </w:r>
      <w:r>
        <w:rPr>
          <w:rFonts w:ascii="Century Gothic"/>
          <w:sz w:val="18"/>
        </w:rPr>
        <w:tab/>
      </w:r>
      <w:r>
        <w:rPr>
          <w:rFonts w:ascii="Century Gothic"/>
          <w:w w:val="95"/>
          <w:sz w:val="18"/>
        </w:rPr>
        <w:t>:</w:t>
      </w:r>
      <w:r>
        <w:rPr>
          <w:rFonts w:ascii="Century Gothic"/>
          <w:w w:val="95"/>
          <w:sz w:val="18"/>
        </w:rPr>
        <w:tab/>
      </w:r>
      <w:r>
        <w:rPr>
          <w:rFonts w:ascii="Century Gothic"/>
          <w:spacing w:val="3"/>
          <w:sz w:val="18"/>
        </w:rPr>
        <w:t>............................................................................................</w:t>
      </w:r>
    </w:p>
    <w:p w:rsidR="00E22020" w:rsidRDefault="00016963">
      <w:pPr>
        <w:spacing w:before="60"/>
        <w:ind w:left="119" w:right="2349"/>
        <w:rPr>
          <w:rFonts w:ascii="Century Gothic" w:eastAsia="Century Gothic" w:hAnsi="Century Gothic" w:cs="Century Gothic"/>
          <w:sz w:val="18"/>
          <w:szCs w:val="18"/>
        </w:rPr>
      </w:pPr>
      <w:r>
        <w:rPr>
          <w:rFonts w:ascii="Century Gothic"/>
          <w:sz w:val="18"/>
        </w:rPr>
        <w:t>(Block</w:t>
      </w:r>
      <w:r>
        <w:rPr>
          <w:rFonts w:ascii="Century Gothic"/>
          <w:spacing w:val="-1"/>
          <w:sz w:val="18"/>
        </w:rPr>
        <w:t xml:space="preserve"> </w:t>
      </w:r>
      <w:r>
        <w:rPr>
          <w:rFonts w:ascii="Century Gothic"/>
          <w:sz w:val="18"/>
        </w:rPr>
        <w:t>Capitals)</w:t>
      </w:r>
    </w:p>
    <w:p w:rsidR="00E22020" w:rsidRDefault="00E22020">
      <w:pPr>
        <w:spacing w:before="1"/>
        <w:rPr>
          <w:rFonts w:ascii="Century Gothic" w:eastAsia="Century Gothic" w:hAnsi="Century Gothic" w:cs="Century Gothic"/>
          <w:sz w:val="25"/>
          <w:szCs w:val="25"/>
        </w:rPr>
      </w:pPr>
    </w:p>
    <w:p w:rsidR="00E22020" w:rsidRDefault="00016963">
      <w:pPr>
        <w:tabs>
          <w:tab w:val="left" w:pos="1960"/>
          <w:tab w:val="left" w:pos="2538"/>
        </w:tabs>
        <w:ind w:left="119" w:right="2349"/>
        <w:rPr>
          <w:rFonts w:ascii="Century Gothic" w:eastAsia="Century Gothic" w:hAnsi="Century Gothic" w:cs="Century Gothic"/>
          <w:sz w:val="18"/>
          <w:szCs w:val="18"/>
        </w:rPr>
      </w:pPr>
      <w:r>
        <w:rPr>
          <w:rFonts w:ascii="Century Gothic"/>
          <w:sz w:val="18"/>
        </w:rPr>
        <w:t>Tenderer</w:t>
      </w:r>
      <w:r>
        <w:rPr>
          <w:rFonts w:ascii="Century Gothic"/>
          <w:spacing w:val="-7"/>
          <w:sz w:val="18"/>
        </w:rPr>
        <w:t xml:space="preserve"> </w:t>
      </w:r>
      <w:r>
        <w:rPr>
          <w:rFonts w:ascii="Century Gothic"/>
          <w:sz w:val="18"/>
        </w:rPr>
        <w:t>Name</w:t>
      </w:r>
      <w:r>
        <w:rPr>
          <w:rFonts w:ascii="Century Gothic"/>
          <w:sz w:val="18"/>
        </w:rPr>
        <w:tab/>
      </w:r>
      <w:r>
        <w:rPr>
          <w:rFonts w:ascii="Century Gothic"/>
          <w:w w:val="95"/>
          <w:sz w:val="18"/>
        </w:rPr>
        <w:t>:</w:t>
      </w:r>
      <w:r>
        <w:rPr>
          <w:rFonts w:ascii="Century Gothic"/>
          <w:w w:val="95"/>
          <w:sz w:val="18"/>
        </w:rPr>
        <w:tab/>
      </w:r>
      <w:r>
        <w:rPr>
          <w:rFonts w:ascii="Century Gothic"/>
          <w:sz w:val="18"/>
        </w:rPr>
        <w:t>.........................................................</w:t>
      </w:r>
    </w:p>
    <w:p w:rsidR="00E22020" w:rsidRDefault="00016963">
      <w:pPr>
        <w:spacing w:before="48"/>
        <w:ind w:left="119" w:right="2349"/>
        <w:rPr>
          <w:rFonts w:ascii="Century Gothic" w:eastAsia="Century Gothic" w:hAnsi="Century Gothic" w:cs="Century Gothic"/>
          <w:sz w:val="18"/>
          <w:szCs w:val="18"/>
        </w:rPr>
      </w:pPr>
      <w:r>
        <w:rPr>
          <w:rFonts w:ascii="Century Gothic"/>
          <w:sz w:val="18"/>
        </w:rPr>
        <w:t>(Block</w:t>
      </w:r>
      <w:r>
        <w:rPr>
          <w:rFonts w:ascii="Century Gothic"/>
          <w:spacing w:val="-1"/>
          <w:sz w:val="18"/>
        </w:rPr>
        <w:t xml:space="preserve"> </w:t>
      </w:r>
      <w:r>
        <w:rPr>
          <w:rFonts w:ascii="Century Gothic"/>
          <w:sz w:val="18"/>
        </w:rPr>
        <w:t>Capitals)</w:t>
      </w:r>
    </w:p>
    <w:p w:rsidR="00E22020" w:rsidRDefault="00E22020">
      <w:pPr>
        <w:spacing w:before="1"/>
        <w:rPr>
          <w:rFonts w:ascii="Century Gothic" w:eastAsia="Century Gothic" w:hAnsi="Century Gothic" w:cs="Century Gothic"/>
          <w:sz w:val="25"/>
          <w:szCs w:val="25"/>
        </w:rPr>
      </w:pPr>
    </w:p>
    <w:p w:rsidR="00E22020" w:rsidRDefault="00016963">
      <w:pPr>
        <w:tabs>
          <w:tab w:val="left" w:pos="2020"/>
          <w:tab w:val="left" w:pos="2538"/>
          <w:tab w:val="left" w:pos="5940"/>
          <w:tab w:val="left" w:pos="7061"/>
          <w:tab w:val="left" w:pos="7640"/>
        </w:tabs>
        <w:ind w:left="119"/>
        <w:rPr>
          <w:rFonts w:ascii="Century Gothic" w:eastAsia="Century Gothic" w:hAnsi="Century Gothic" w:cs="Century Gothic"/>
          <w:sz w:val="18"/>
          <w:szCs w:val="18"/>
        </w:rPr>
      </w:pPr>
      <w:r>
        <w:rPr>
          <w:rFonts w:ascii="Century Gothic"/>
          <w:sz w:val="18"/>
        </w:rPr>
        <w:t>Signature</w:t>
      </w:r>
      <w:r>
        <w:rPr>
          <w:rFonts w:ascii="Century Gothic"/>
          <w:sz w:val="18"/>
        </w:rPr>
        <w:tab/>
      </w:r>
      <w:r>
        <w:rPr>
          <w:rFonts w:ascii="Century Gothic"/>
          <w:w w:val="95"/>
          <w:sz w:val="18"/>
        </w:rPr>
        <w:t>:</w:t>
      </w:r>
      <w:r>
        <w:rPr>
          <w:rFonts w:ascii="Century Gothic"/>
          <w:w w:val="95"/>
          <w:sz w:val="18"/>
        </w:rPr>
        <w:tab/>
      </w:r>
      <w:r>
        <w:rPr>
          <w:rFonts w:ascii="Century Gothic"/>
          <w:spacing w:val="-1"/>
          <w:sz w:val="18"/>
        </w:rPr>
        <w:t>.........................................................</w:t>
      </w:r>
      <w:r>
        <w:rPr>
          <w:rFonts w:ascii="Century Gothic"/>
          <w:spacing w:val="-1"/>
          <w:sz w:val="18"/>
        </w:rPr>
        <w:tab/>
        <w:t>Date</w:t>
      </w:r>
      <w:r>
        <w:rPr>
          <w:rFonts w:ascii="Century Gothic"/>
          <w:spacing w:val="-1"/>
          <w:sz w:val="18"/>
        </w:rPr>
        <w:tab/>
      </w:r>
      <w:r>
        <w:rPr>
          <w:rFonts w:ascii="Century Gothic"/>
          <w:w w:val="95"/>
          <w:sz w:val="18"/>
        </w:rPr>
        <w:t>:</w:t>
      </w:r>
      <w:r>
        <w:rPr>
          <w:rFonts w:ascii="Century Gothic"/>
          <w:w w:val="95"/>
          <w:sz w:val="18"/>
        </w:rPr>
        <w:tab/>
      </w:r>
      <w:r>
        <w:rPr>
          <w:rFonts w:ascii="Century Gothic"/>
          <w:spacing w:val="-1"/>
          <w:sz w:val="18"/>
        </w:rPr>
        <w:t>............................................</w:t>
      </w:r>
    </w:p>
    <w:p w:rsidR="00E22020" w:rsidRDefault="00E22020">
      <w:pPr>
        <w:rPr>
          <w:rFonts w:ascii="Century Gothic" w:eastAsia="Century Gothic" w:hAnsi="Century Gothic" w:cs="Century Gothic"/>
          <w:sz w:val="18"/>
          <w:szCs w:val="18"/>
        </w:rPr>
        <w:sectPr w:rsidR="00E22020">
          <w:type w:val="continuous"/>
          <w:pgSz w:w="11930" w:h="16850"/>
          <w:pgMar w:top="600" w:right="1100" w:bottom="280" w:left="860" w:header="720" w:footer="720" w:gutter="0"/>
          <w:cols w:space="720"/>
        </w:sectPr>
      </w:pPr>
    </w:p>
    <w:p w:rsidR="00E22020" w:rsidRDefault="00016963">
      <w:pPr>
        <w:spacing w:before="39"/>
        <w:ind w:left="835" w:right="727"/>
        <w:jc w:val="center"/>
        <w:rPr>
          <w:rFonts w:ascii="Century Gothic" w:eastAsia="Century Gothic" w:hAnsi="Century Gothic" w:cs="Century Gothic"/>
          <w:sz w:val="18"/>
          <w:szCs w:val="18"/>
        </w:rPr>
      </w:pPr>
      <w:r>
        <w:rPr>
          <w:rFonts w:ascii="Century Gothic"/>
          <w:b/>
          <w:spacing w:val="9"/>
          <w:sz w:val="18"/>
        </w:rPr>
        <w:lastRenderedPageBreak/>
        <w:t xml:space="preserve">SCHEDULE </w:t>
      </w:r>
      <w:r>
        <w:rPr>
          <w:rFonts w:ascii="Century Gothic"/>
          <w:b/>
          <w:spacing w:val="6"/>
          <w:sz w:val="18"/>
        </w:rPr>
        <w:t xml:space="preserve">E: </w:t>
      </w:r>
      <w:r>
        <w:rPr>
          <w:rFonts w:ascii="Century Gothic"/>
          <w:b/>
          <w:spacing w:val="10"/>
          <w:sz w:val="18"/>
        </w:rPr>
        <w:t xml:space="preserve">FORM </w:t>
      </w:r>
      <w:r>
        <w:rPr>
          <w:rFonts w:ascii="Century Gothic"/>
          <w:b/>
          <w:spacing w:val="9"/>
          <w:sz w:val="18"/>
        </w:rPr>
        <w:t>OHS</w:t>
      </w:r>
      <w:r>
        <w:rPr>
          <w:rFonts w:ascii="Century Gothic"/>
          <w:b/>
          <w:spacing w:val="11"/>
          <w:sz w:val="18"/>
        </w:rPr>
        <w:t xml:space="preserve"> </w:t>
      </w:r>
      <w:r>
        <w:rPr>
          <w:rFonts w:ascii="Century Gothic"/>
          <w:b/>
          <w:sz w:val="18"/>
        </w:rPr>
        <w:t>2</w:t>
      </w:r>
    </w:p>
    <w:p w:rsidR="00E22020" w:rsidRDefault="00E22020">
      <w:pPr>
        <w:rPr>
          <w:rFonts w:ascii="Century Gothic" w:eastAsia="Century Gothic" w:hAnsi="Century Gothic" w:cs="Century Gothic"/>
          <w:b/>
          <w:bCs/>
          <w:sz w:val="18"/>
          <w:szCs w:val="18"/>
        </w:rPr>
      </w:pPr>
    </w:p>
    <w:p w:rsidR="00E22020" w:rsidRDefault="00E22020">
      <w:pPr>
        <w:spacing w:before="9"/>
        <w:rPr>
          <w:rFonts w:ascii="Century Gothic" w:eastAsia="Century Gothic" w:hAnsi="Century Gothic" w:cs="Century Gothic"/>
          <w:b/>
          <w:bCs/>
          <w:sz w:val="13"/>
          <w:szCs w:val="13"/>
        </w:rPr>
      </w:pPr>
    </w:p>
    <w:p w:rsidR="00E22020" w:rsidRDefault="00016963">
      <w:pPr>
        <w:ind w:left="835" w:right="745"/>
        <w:jc w:val="center"/>
        <w:rPr>
          <w:rFonts w:ascii="Century Gothic" w:eastAsia="Century Gothic" w:hAnsi="Century Gothic" w:cs="Century Gothic"/>
          <w:sz w:val="18"/>
          <w:szCs w:val="18"/>
        </w:rPr>
      </w:pPr>
      <w:r>
        <w:rPr>
          <w:rFonts w:ascii="Century Gothic"/>
          <w:b/>
          <w:spacing w:val="14"/>
          <w:sz w:val="18"/>
        </w:rPr>
        <w:t xml:space="preserve">OCCUPATIONAL </w:t>
      </w:r>
      <w:r>
        <w:rPr>
          <w:rFonts w:ascii="Century Gothic"/>
          <w:b/>
          <w:spacing w:val="13"/>
          <w:sz w:val="18"/>
        </w:rPr>
        <w:t xml:space="preserve">HEALTH </w:t>
      </w:r>
      <w:r>
        <w:rPr>
          <w:rFonts w:ascii="Century Gothic"/>
          <w:b/>
          <w:spacing w:val="10"/>
          <w:sz w:val="18"/>
        </w:rPr>
        <w:t xml:space="preserve">AND </w:t>
      </w:r>
      <w:r>
        <w:rPr>
          <w:rFonts w:ascii="Century Gothic"/>
          <w:b/>
          <w:spacing w:val="12"/>
          <w:sz w:val="18"/>
        </w:rPr>
        <w:t xml:space="preserve">SAFETY </w:t>
      </w:r>
      <w:r>
        <w:rPr>
          <w:rFonts w:ascii="Century Gothic"/>
          <w:b/>
          <w:spacing w:val="9"/>
          <w:sz w:val="18"/>
        </w:rPr>
        <w:t xml:space="preserve">STATEMENT </w:t>
      </w:r>
      <w:r>
        <w:rPr>
          <w:rFonts w:ascii="Century Gothic"/>
          <w:b/>
          <w:spacing w:val="5"/>
          <w:sz w:val="18"/>
        </w:rPr>
        <w:t xml:space="preserve">BY </w:t>
      </w:r>
      <w:r>
        <w:rPr>
          <w:rFonts w:ascii="Century Gothic"/>
          <w:b/>
          <w:spacing w:val="33"/>
          <w:sz w:val="18"/>
        </w:rPr>
        <w:t xml:space="preserve"> </w:t>
      </w:r>
      <w:r>
        <w:rPr>
          <w:rFonts w:ascii="Century Gothic"/>
          <w:b/>
          <w:spacing w:val="9"/>
          <w:sz w:val="18"/>
        </w:rPr>
        <w:t>CONTRACTOR</w:t>
      </w:r>
    </w:p>
    <w:p w:rsidR="00E22020" w:rsidRDefault="00E22020">
      <w:pPr>
        <w:rPr>
          <w:rFonts w:ascii="Century Gothic" w:eastAsia="Century Gothic" w:hAnsi="Century Gothic" w:cs="Century Gothic"/>
          <w:b/>
          <w:bCs/>
          <w:sz w:val="18"/>
          <w:szCs w:val="18"/>
        </w:rPr>
      </w:pPr>
    </w:p>
    <w:p w:rsidR="00E22020" w:rsidRDefault="00E22020">
      <w:pPr>
        <w:rPr>
          <w:rFonts w:ascii="Century Gothic" w:eastAsia="Century Gothic" w:hAnsi="Century Gothic" w:cs="Century Gothic"/>
          <w:b/>
          <w:bCs/>
          <w:sz w:val="18"/>
          <w:szCs w:val="18"/>
        </w:rPr>
      </w:pPr>
    </w:p>
    <w:p w:rsidR="00E22020" w:rsidRDefault="00E22020">
      <w:pPr>
        <w:rPr>
          <w:rFonts w:ascii="Century Gothic" w:eastAsia="Century Gothic" w:hAnsi="Century Gothic" w:cs="Century Gothic"/>
          <w:b/>
          <w:bCs/>
          <w:sz w:val="18"/>
          <w:szCs w:val="18"/>
        </w:rPr>
      </w:pPr>
    </w:p>
    <w:p w:rsidR="00E22020" w:rsidRDefault="00E22020">
      <w:pPr>
        <w:rPr>
          <w:rFonts w:ascii="Century Gothic" w:eastAsia="Century Gothic" w:hAnsi="Century Gothic" w:cs="Century Gothic"/>
          <w:b/>
          <w:bCs/>
          <w:sz w:val="18"/>
          <w:szCs w:val="18"/>
        </w:rPr>
      </w:pPr>
    </w:p>
    <w:p w:rsidR="00E22020" w:rsidRDefault="00E22020">
      <w:pPr>
        <w:rPr>
          <w:rFonts w:ascii="Century Gothic" w:eastAsia="Century Gothic" w:hAnsi="Century Gothic" w:cs="Century Gothic"/>
          <w:b/>
          <w:bCs/>
          <w:sz w:val="18"/>
          <w:szCs w:val="18"/>
        </w:rPr>
      </w:pPr>
    </w:p>
    <w:p w:rsidR="00E22020" w:rsidRDefault="00016963">
      <w:pPr>
        <w:spacing w:before="123"/>
        <w:ind w:left="100"/>
        <w:jc w:val="both"/>
        <w:rPr>
          <w:rFonts w:ascii="Century Gothic" w:eastAsia="Century Gothic" w:hAnsi="Century Gothic" w:cs="Century Gothic"/>
          <w:sz w:val="18"/>
          <w:szCs w:val="18"/>
        </w:rPr>
      </w:pPr>
      <w:r>
        <w:rPr>
          <w:rFonts w:ascii="Century Gothic"/>
          <w:spacing w:val="4"/>
          <w:sz w:val="18"/>
        </w:rPr>
        <w:t xml:space="preserve">I,    ........................................................................................................................... </w:t>
      </w:r>
      <w:r>
        <w:rPr>
          <w:rFonts w:ascii="Century Gothic"/>
          <w:spacing w:val="57"/>
          <w:sz w:val="18"/>
        </w:rPr>
        <w:t xml:space="preserve"> </w:t>
      </w:r>
      <w:r>
        <w:rPr>
          <w:rFonts w:ascii="Century Gothic"/>
          <w:spacing w:val="6"/>
          <w:sz w:val="18"/>
        </w:rPr>
        <w:t xml:space="preserve">duly </w:t>
      </w:r>
      <w:proofErr w:type="spellStart"/>
      <w:r>
        <w:rPr>
          <w:rFonts w:ascii="Century Gothic"/>
          <w:spacing w:val="7"/>
          <w:sz w:val="18"/>
        </w:rPr>
        <w:t>authorised</w:t>
      </w:r>
      <w:proofErr w:type="spellEnd"/>
      <w:r>
        <w:rPr>
          <w:rFonts w:ascii="Century Gothic"/>
          <w:spacing w:val="7"/>
          <w:sz w:val="18"/>
        </w:rPr>
        <w:t xml:space="preserve"> </w:t>
      </w:r>
      <w:r>
        <w:rPr>
          <w:rFonts w:ascii="Century Gothic"/>
          <w:sz w:val="18"/>
        </w:rPr>
        <w:t>to</w:t>
      </w:r>
      <w:r>
        <w:rPr>
          <w:rFonts w:ascii="Century Gothic"/>
          <w:spacing w:val="17"/>
          <w:sz w:val="18"/>
        </w:rPr>
        <w:t xml:space="preserve"> </w:t>
      </w:r>
      <w:r>
        <w:rPr>
          <w:rFonts w:ascii="Century Gothic"/>
          <w:spacing w:val="8"/>
          <w:sz w:val="18"/>
        </w:rPr>
        <w:t>represent</w:t>
      </w:r>
    </w:p>
    <w:p w:rsidR="00E22020" w:rsidRDefault="00E22020">
      <w:pPr>
        <w:rPr>
          <w:rFonts w:ascii="Century Gothic" w:eastAsia="Century Gothic" w:hAnsi="Century Gothic" w:cs="Century Gothic"/>
          <w:sz w:val="18"/>
          <w:szCs w:val="18"/>
        </w:rPr>
      </w:pPr>
    </w:p>
    <w:p w:rsidR="00E22020" w:rsidRDefault="00016963">
      <w:pPr>
        <w:tabs>
          <w:tab w:val="left" w:pos="8873"/>
        </w:tabs>
        <w:spacing w:before="130"/>
        <w:ind w:left="100"/>
        <w:jc w:val="both"/>
        <w:rPr>
          <w:rFonts w:ascii="Century Gothic" w:eastAsia="Century Gothic" w:hAnsi="Century Gothic" w:cs="Century Gothic"/>
          <w:sz w:val="18"/>
          <w:szCs w:val="18"/>
        </w:rPr>
      </w:pPr>
      <w:r>
        <w:rPr>
          <w:rFonts w:ascii="Century Gothic"/>
          <w:spacing w:val="4"/>
          <w:sz w:val="18"/>
        </w:rPr>
        <w:t>..................................................................................................................................................</w:t>
      </w:r>
      <w:r>
        <w:rPr>
          <w:rFonts w:ascii="Century Gothic"/>
          <w:spacing w:val="4"/>
          <w:sz w:val="18"/>
        </w:rPr>
        <w:tab/>
      </w:r>
      <w:r>
        <w:rPr>
          <w:rFonts w:ascii="Century Gothic"/>
          <w:spacing w:val="8"/>
          <w:sz w:val="18"/>
        </w:rPr>
        <w:t>(Company</w:t>
      </w:r>
    </w:p>
    <w:p w:rsidR="00E22020" w:rsidRDefault="00E22020">
      <w:pPr>
        <w:rPr>
          <w:rFonts w:ascii="Century Gothic" w:eastAsia="Century Gothic" w:hAnsi="Century Gothic" w:cs="Century Gothic"/>
          <w:sz w:val="18"/>
          <w:szCs w:val="18"/>
        </w:rPr>
      </w:pPr>
    </w:p>
    <w:p w:rsidR="00E22020" w:rsidRDefault="00016963">
      <w:pPr>
        <w:spacing w:before="127"/>
        <w:ind w:left="100"/>
        <w:jc w:val="both"/>
        <w:rPr>
          <w:rFonts w:ascii="Century Gothic" w:eastAsia="Century Gothic" w:hAnsi="Century Gothic" w:cs="Century Gothic"/>
          <w:sz w:val="18"/>
          <w:szCs w:val="18"/>
        </w:rPr>
      </w:pPr>
      <w:r>
        <w:rPr>
          <w:rFonts w:ascii="Century Gothic"/>
          <w:spacing w:val="6"/>
          <w:sz w:val="18"/>
        </w:rPr>
        <w:t xml:space="preserve">name)    </w:t>
      </w:r>
      <w:r>
        <w:rPr>
          <w:rFonts w:ascii="Century Gothic"/>
          <w:sz w:val="18"/>
        </w:rPr>
        <w:t xml:space="preserve">in    my    </w:t>
      </w:r>
      <w:r>
        <w:rPr>
          <w:rFonts w:ascii="Century Gothic"/>
          <w:spacing w:val="7"/>
          <w:sz w:val="18"/>
        </w:rPr>
        <w:t xml:space="preserve">capacity   </w:t>
      </w:r>
      <w:r>
        <w:rPr>
          <w:rFonts w:ascii="Century Gothic"/>
          <w:spacing w:val="5"/>
          <w:sz w:val="18"/>
        </w:rPr>
        <w:t xml:space="preserve">as  </w:t>
      </w:r>
      <w:r>
        <w:rPr>
          <w:rFonts w:ascii="Century Gothic"/>
          <w:spacing w:val="45"/>
          <w:sz w:val="18"/>
        </w:rPr>
        <w:t xml:space="preserve"> </w:t>
      </w: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30" w:line="619" w:lineRule="auto"/>
        <w:ind w:left="100" w:right="111"/>
        <w:jc w:val="both"/>
        <w:rPr>
          <w:rFonts w:ascii="Century Gothic" w:eastAsia="Century Gothic" w:hAnsi="Century Gothic" w:cs="Century Gothic"/>
          <w:sz w:val="18"/>
          <w:szCs w:val="18"/>
        </w:rPr>
      </w:pPr>
      <w:r>
        <w:rPr>
          <w:rFonts w:ascii="Century Gothic"/>
          <w:spacing w:val="9"/>
          <w:sz w:val="18"/>
        </w:rPr>
        <w:t xml:space="preserve">(Designation) </w:t>
      </w:r>
      <w:r>
        <w:rPr>
          <w:rFonts w:ascii="Century Gothic"/>
          <w:spacing w:val="8"/>
          <w:sz w:val="18"/>
        </w:rPr>
        <w:t xml:space="preserve">hereby </w:t>
      </w:r>
      <w:r>
        <w:rPr>
          <w:rFonts w:ascii="Century Gothic"/>
          <w:spacing w:val="7"/>
          <w:sz w:val="18"/>
        </w:rPr>
        <w:t xml:space="preserve">confirm </w:t>
      </w:r>
      <w:r>
        <w:rPr>
          <w:rFonts w:ascii="Century Gothic"/>
          <w:spacing w:val="6"/>
          <w:sz w:val="18"/>
        </w:rPr>
        <w:t xml:space="preserve">that </w:t>
      </w:r>
      <w:r>
        <w:rPr>
          <w:rFonts w:ascii="Century Gothic"/>
          <w:sz w:val="18"/>
        </w:rPr>
        <w:t xml:space="preserve">I </w:t>
      </w:r>
      <w:r>
        <w:rPr>
          <w:rFonts w:ascii="Century Gothic"/>
          <w:spacing w:val="8"/>
          <w:sz w:val="18"/>
        </w:rPr>
        <w:t xml:space="preserve">accept </w:t>
      </w:r>
      <w:r>
        <w:rPr>
          <w:rFonts w:ascii="Century Gothic"/>
          <w:spacing w:val="4"/>
          <w:sz w:val="18"/>
        </w:rPr>
        <w:t xml:space="preserve">full </w:t>
      </w:r>
      <w:r>
        <w:rPr>
          <w:rFonts w:ascii="Century Gothic"/>
          <w:spacing w:val="7"/>
          <w:sz w:val="18"/>
        </w:rPr>
        <w:t xml:space="preserve">and </w:t>
      </w:r>
      <w:r>
        <w:rPr>
          <w:rFonts w:ascii="Century Gothic"/>
          <w:spacing w:val="6"/>
          <w:sz w:val="18"/>
        </w:rPr>
        <w:t xml:space="preserve">exclusive responsibility </w:t>
      </w:r>
      <w:r>
        <w:rPr>
          <w:rFonts w:ascii="Century Gothic"/>
          <w:spacing w:val="5"/>
          <w:sz w:val="18"/>
        </w:rPr>
        <w:t xml:space="preserve">for  </w:t>
      </w:r>
      <w:r>
        <w:rPr>
          <w:rFonts w:ascii="Century Gothic"/>
          <w:spacing w:val="7"/>
          <w:sz w:val="18"/>
        </w:rPr>
        <w:t xml:space="preserve">compliance  </w:t>
      </w:r>
      <w:r>
        <w:rPr>
          <w:rFonts w:ascii="Century Gothic"/>
          <w:spacing w:val="5"/>
          <w:sz w:val="18"/>
        </w:rPr>
        <w:t>by</w:t>
      </w:r>
      <w:r>
        <w:rPr>
          <w:rFonts w:ascii="Century Gothic"/>
          <w:spacing w:val="56"/>
          <w:sz w:val="18"/>
        </w:rPr>
        <w:t xml:space="preserve"> </w:t>
      </w:r>
      <w:r>
        <w:rPr>
          <w:rFonts w:ascii="Century Gothic"/>
          <w:spacing w:val="3"/>
          <w:sz w:val="18"/>
        </w:rPr>
        <w:t>myself</w:t>
      </w:r>
      <w:r>
        <w:rPr>
          <w:rFonts w:ascii="Century Gothic"/>
          <w:w w:val="99"/>
          <w:sz w:val="18"/>
        </w:rPr>
        <w:t xml:space="preserve"> </w:t>
      </w:r>
      <w:r>
        <w:rPr>
          <w:rFonts w:ascii="Century Gothic"/>
          <w:spacing w:val="8"/>
          <w:sz w:val="18"/>
        </w:rPr>
        <w:t xml:space="preserve">and </w:t>
      </w:r>
      <w:r>
        <w:rPr>
          <w:rFonts w:ascii="Century Gothic"/>
          <w:spacing w:val="4"/>
          <w:sz w:val="18"/>
        </w:rPr>
        <w:t xml:space="preserve">all </w:t>
      </w:r>
      <w:r>
        <w:rPr>
          <w:rFonts w:ascii="Century Gothic"/>
          <w:spacing w:val="8"/>
          <w:sz w:val="18"/>
        </w:rPr>
        <w:t xml:space="preserve">persons  </w:t>
      </w:r>
      <w:r>
        <w:rPr>
          <w:rFonts w:ascii="Century Gothic"/>
          <w:spacing w:val="6"/>
          <w:sz w:val="18"/>
        </w:rPr>
        <w:t xml:space="preserve">who </w:t>
      </w:r>
      <w:r>
        <w:rPr>
          <w:rFonts w:ascii="Century Gothic"/>
          <w:spacing w:val="7"/>
          <w:sz w:val="18"/>
        </w:rPr>
        <w:t xml:space="preserve">perform work </w:t>
      </w:r>
      <w:r>
        <w:rPr>
          <w:rFonts w:ascii="Century Gothic"/>
          <w:spacing w:val="6"/>
          <w:sz w:val="18"/>
        </w:rPr>
        <w:t xml:space="preserve">for </w:t>
      </w:r>
      <w:r>
        <w:rPr>
          <w:rFonts w:ascii="Century Gothic"/>
          <w:sz w:val="18"/>
        </w:rPr>
        <w:t xml:space="preserve">me </w:t>
      </w:r>
      <w:r>
        <w:rPr>
          <w:rFonts w:ascii="Century Gothic"/>
          <w:spacing w:val="4"/>
          <w:sz w:val="18"/>
        </w:rPr>
        <w:t xml:space="preserve">with </w:t>
      </w:r>
      <w:r>
        <w:rPr>
          <w:rFonts w:ascii="Century Gothic"/>
          <w:spacing w:val="5"/>
          <w:sz w:val="18"/>
        </w:rPr>
        <w:t xml:space="preserve">the </w:t>
      </w:r>
      <w:r>
        <w:rPr>
          <w:rFonts w:ascii="Century Gothic"/>
          <w:spacing w:val="7"/>
          <w:sz w:val="18"/>
        </w:rPr>
        <w:t xml:space="preserve">provisions </w:t>
      </w:r>
      <w:r>
        <w:rPr>
          <w:rFonts w:ascii="Century Gothic"/>
          <w:spacing w:val="4"/>
          <w:sz w:val="18"/>
        </w:rPr>
        <w:t xml:space="preserve">of </w:t>
      </w:r>
      <w:r>
        <w:rPr>
          <w:rFonts w:ascii="Century Gothic"/>
          <w:spacing w:val="5"/>
          <w:sz w:val="18"/>
        </w:rPr>
        <w:t xml:space="preserve">the </w:t>
      </w:r>
      <w:r>
        <w:rPr>
          <w:rFonts w:ascii="Century Gothic"/>
          <w:sz w:val="18"/>
        </w:rPr>
        <w:t xml:space="preserve">Occupational  </w:t>
      </w:r>
      <w:r>
        <w:rPr>
          <w:rFonts w:ascii="Century Gothic"/>
          <w:spacing w:val="7"/>
          <w:sz w:val="18"/>
        </w:rPr>
        <w:t xml:space="preserve">and Safety </w:t>
      </w:r>
      <w:r>
        <w:rPr>
          <w:rFonts w:ascii="Century Gothic"/>
          <w:spacing w:val="5"/>
          <w:sz w:val="18"/>
        </w:rPr>
        <w:t xml:space="preserve">Act, </w:t>
      </w:r>
      <w:r>
        <w:rPr>
          <w:rFonts w:ascii="Century Gothic"/>
          <w:spacing w:val="10"/>
          <w:sz w:val="18"/>
        </w:rPr>
        <w:t>No.</w:t>
      </w:r>
      <w:r>
        <w:rPr>
          <w:rFonts w:ascii="Century Gothic"/>
          <w:spacing w:val="-34"/>
          <w:sz w:val="18"/>
        </w:rPr>
        <w:t xml:space="preserve"> </w:t>
      </w:r>
      <w:r>
        <w:rPr>
          <w:rFonts w:ascii="Century Gothic"/>
          <w:spacing w:val="6"/>
          <w:sz w:val="18"/>
        </w:rPr>
        <w:t>85</w:t>
      </w:r>
      <w:r>
        <w:rPr>
          <w:rFonts w:ascii="Century Gothic"/>
          <w:sz w:val="18"/>
        </w:rPr>
        <w:t xml:space="preserve"> </w:t>
      </w:r>
      <w:r>
        <w:rPr>
          <w:rFonts w:ascii="Century Gothic"/>
          <w:spacing w:val="5"/>
          <w:sz w:val="18"/>
        </w:rPr>
        <w:t xml:space="preserve">of </w:t>
      </w:r>
      <w:r>
        <w:rPr>
          <w:rFonts w:ascii="Century Gothic"/>
          <w:spacing w:val="7"/>
          <w:sz w:val="18"/>
        </w:rPr>
        <w:t xml:space="preserve">1993 </w:t>
      </w:r>
      <w:r>
        <w:rPr>
          <w:rFonts w:ascii="Century Gothic"/>
          <w:spacing w:val="3"/>
          <w:sz w:val="18"/>
        </w:rPr>
        <w:t xml:space="preserve">(as </w:t>
      </w:r>
      <w:r>
        <w:rPr>
          <w:rFonts w:ascii="Century Gothic"/>
          <w:spacing w:val="6"/>
          <w:sz w:val="18"/>
        </w:rPr>
        <w:t xml:space="preserve">am </w:t>
      </w:r>
      <w:r>
        <w:rPr>
          <w:rFonts w:ascii="Century Gothic"/>
          <w:spacing w:val="8"/>
          <w:sz w:val="18"/>
        </w:rPr>
        <w:t xml:space="preserve">ended) </w:t>
      </w:r>
      <w:r>
        <w:rPr>
          <w:rFonts w:ascii="Century Gothic"/>
          <w:spacing w:val="6"/>
          <w:sz w:val="18"/>
        </w:rPr>
        <w:t xml:space="preserve">and </w:t>
      </w:r>
      <w:r>
        <w:rPr>
          <w:rFonts w:ascii="Century Gothic"/>
          <w:spacing w:val="3"/>
          <w:sz w:val="18"/>
        </w:rPr>
        <w:t xml:space="preserve">all </w:t>
      </w:r>
      <w:r>
        <w:rPr>
          <w:rFonts w:ascii="Century Gothic"/>
          <w:spacing w:val="6"/>
          <w:sz w:val="18"/>
        </w:rPr>
        <w:t xml:space="preserve">regulations </w:t>
      </w:r>
      <w:r>
        <w:rPr>
          <w:rFonts w:ascii="Century Gothic"/>
          <w:spacing w:val="7"/>
          <w:sz w:val="18"/>
        </w:rPr>
        <w:t xml:space="preserve">promulgated </w:t>
      </w:r>
      <w:r>
        <w:rPr>
          <w:rFonts w:ascii="Century Gothic"/>
          <w:spacing w:val="6"/>
          <w:sz w:val="18"/>
        </w:rPr>
        <w:t xml:space="preserve">from </w:t>
      </w:r>
      <w:r>
        <w:rPr>
          <w:rFonts w:ascii="Century Gothic"/>
          <w:spacing w:val="4"/>
          <w:sz w:val="18"/>
        </w:rPr>
        <w:t xml:space="preserve">time </w:t>
      </w:r>
      <w:r>
        <w:rPr>
          <w:rFonts w:ascii="Century Gothic"/>
          <w:spacing w:val="2"/>
          <w:sz w:val="18"/>
        </w:rPr>
        <w:t xml:space="preserve">to </w:t>
      </w:r>
      <w:r>
        <w:rPr>
          <w:rFonts w:ascii="Century Gothic"/>
          <w:spacing w:val="4"/>
          <w:sz w:val="18"/>
        </w:rPr>
        <w:t xml:space="preserve">time, </w:t>
      </w:r>
      <w:r>
        <w:rPr>
          <w:rFonts w:ascii="Century Gothic"/>
          <w:spacing w:val="5"/>
          <w:sz w:val="18"/>
        </w:rPr>
        <w:t xml:space="preserve">whilst </w:t>
      </w:r>
      <w:r>
        <w:rPr>
          <w:rFonts w:ascii="Century Gothic"/>
          <w:spacing w:val="7"/>
          <w:sz w:val="18"/>
        </w:rPr>
        <w:t xml:space="preserve">performing </w:t>
      </w:r>
      <w:r>
        <w:rPr>
          <w:rFonts w:ascii="Century Gothic"/>
          <w:spacing w:val="6"/>
          <w:sz w:val="18"/>
        </w:rPr>
        <w:t xml:space="preserve">work </w:t>
      </w:r>
      <w:r>
        <w:rPr>
          <w:rFonts w:ascii="Century Gothic"/>
          <w:spacing w:val="3"/>
          <w:sz w:val="18"/>
        </w:rPr>
        <w:t>on</w:t>
      </w:r>
      <w:r>
        <w:rPr>
          <w:rFonts w:ascii="Century Gothic"/>
          <w:spacing w:val="38"/>
          <w:sz w:val="18"/>
        </w:rPr>
        <w:t xml:space="preserve"> </w:t>
      </w:r>
      <w:r>
        <w:rPr>
          <w:rFonts w:ascii="Century Gothic"/>
          <w:sz w:val="18"/>
        </w:rPr>
        <w:t>:</w:t>
      </w:r>
      <w:r>
        <w:rPr>
          <w:rFonts w:ascii="Century Gothic"/>
          <w:w w:val="99"/>
          <w:sz w:val="18"/>
        </w:rPr>
        <w:t xml:space="preserve"> </w:t>
      </w:r>
      <w:r>
        <w:rPr>
          <w:rFonts w:ascii="Century Gothic"/>
          <w:sz w:val="18"/>
        </w:rPr>
        <w:t xml:space="preserve">Contract </w:t>
      </w:r>
      <w:r>
        <w:rPr>
          <w:rFonts w:ascii="Century Gothic"/>
          <w:spacing w:val="6"/>
          <w:sz w:val="18"/>
        </w:rPr>
        <w:t xml:space="preserve">No.     </w:t>
      </w:r>
      <w:r>
        <w:rPr>
          <w:rFonts w:ascii="Century Gothic"/>
          <w:sz w:val="18"/>
        </w:rPr>
        <w:t xml:space="preserve">: </w:t>
      </w:r>
      <w:r>
        <w:rPr>
          <w:rFonts w:ascii="Century Gothic"/>
          <w:spacing w:val="31"/>
          <w:sz w:val="18"/>
        </w:rPr>
        <w:t xml:space="preserve"> </w:t>
      </w:r>
      <w:r>
        <w:rPr>
          <w:rFonts w:ascii="Century Gothic"/>
          <w:spacing w:val="4"/>
          <w:sz w:val="18"/>
        </w:rPr>
        <w:t>...........................................................</w:t>
      </w:r>
    </w:p>
    <w:p w:rsidR="00E22020" w:rsidRDefault="00E22020">
      <w:pPr>
        <w:spacing w:before="9"/>
        <w:rPr>
          <w:rFonts w:ascii="Century Gothic" w:eastAsia="Century Gothic" w:hAnsi="Century Gothic" w:cs="Century Gothic"/>
          <w:sz w:val="19"/>
          <w:szCs w:val="19"/>
        </w:rPr>
      </w:pPr>
    </w:p>
    <w:p w:rsidR="00E22020" w:rsidRDefault="00016963">
      <w:pPr>
        <w:tabs>
          <w:tab w:val="left" w:pos="1792"/>
        </w:tabs>
        <w:ind w:left="100"/>
        <w:jc w:val="both"/>
        <w:rPr>
          <w:rFonts w:ascii="Century Gothic" w:eastAsia="Century Gothic" w:hAnsi="Century Gothic" w:cs="Century Gothic"/>
          <w:sz w:val="18"/>
          <w:szCs w:val="18"/>
        </w:rPr>
      </w:pPr>
      <w:r>
        <w:rPr>
          <w:rFonts w:ascii="Century Gothic"/>
          <w:sz w:val="18"/>
        </w:rPr>
        <w:t>Contract</w:t>
      </w:r>
      <w:r>
        <w:rPr>
          <w:rFonts w:ascii="Century Gothic"/>
          <w:spacing w:val="-8"/>
          <w:sz w:val="18"/>
        </w:rPr>
        <w:t xml:space="preserve"> </w:t>
      </w:r>
      <w:r>
        <w:rPr>
          <w:rFonts w:ascii="Century Gothic"/>
          <w:sz w:val="18"/>
        </w:rPr>
        <w:t>Title</w:t>
      </w:r>
      <w:r>
        <w:rPr>
          <w:rFonts w:ascii="Century Gothic"/>
          <w:sz w:val="18"/>
        </w:rPr>
        <w:tab/>
        <w:t xml:space="preserve">: </w:t>
      </w:r>
      <w:r>
        <w:rPr>
          <w:rFonts w:ascii="Century Gothic"/>
          <w:spacing w:val="7"/>
          <w:sz w:val="18"/>
        </w:rPr>
        <w:t xml:space="preserve"> </w:t>
      </w: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39"/>
        <w:ind w:left="100"/>
        <w:jc w:val="both"/>
        <w:rPr>
          <w:rFonts w:ascii="Century Gothic" w:eastAsia="Century Gothic" w:hAnsi="Century Gothic" w:cs="Century Gothic"/>
          <w:sz w:val="18"/>
          <w:szCs w:val="18"/>
        </w:rPr>
      </w:pPr>
      <w:r>
        <w:rPr>
          <w:rFonts w:ascii="Century Gothic"/>
          <w:sz w:val="18"/>
        </w:rPr>
        <w:t xml:space="preserve">: </w:t>
      </w:r>
      <w:r>
        <w:rPr>
          <w:rFonts w:ascii="Century Gothic"/>
          <w:spacing w:val="10"/>
          <w:sz w:val="18"/>
        </w:rPr>
        <w:t xml:space="preserve"> </w:t>
      </w:r>
      <w:r>
        <w:rPr>
          <w:rFonts w:ascii="Century Gothic"/>
          <w:spacing w:val="4"/>
          <w:sz w:val="18"/>
        </w:rPr>
        <w:t>.............................................................................................................................................</w:t>
      </w:r>
    </w:p>
    <w:p w:rsidR="00E22020" w:rsidRDefault="00E22020">
      <w:pPr>
        <w:rPr>
          <w:rFonts w:ascii="Century Gothic" w:eastAsia="Century Gothic" w:hAnsi="Century Gothic" w:cs="Century Gothic"/>
          <w:sz w:val="18"/>
          <w:szCs w:val="18"/>
        </w:rPr>
      </w:pPr>
    </w:p>
    <w:p w:rsidR="00E22020" w:rsidRDefault="00016963">
      <w:pPr>
        <w:spacing w:before="144" w:line="328" w:lineRule="auto"/>
        <w:ind w:left="100" w:right="111"/>
        <w:jc w:val="both"/>
        <w:rPr>
          <w:rFonts w:ascii="Century Gothic" w:eastAsia="Century Gothic" w:hAnsi="Century Gothic" w:cs="Century Gothic"/>
          <w:sz w:val="18"/>
          <w:szCs w:val="18"/>
        </w:rPr>
      </w:pPr>
      <w:r>
        <w:rPr>
          <w:rFonts w:ascii="Century Gothic"/>
          <w:sz w:val="18"/>
        </w:rPr>
        <w:t xml:space="preserve">I </w:t>
      </w:r>
      <w:r>
        <w:rPr>
          <w:rFonts w:ascii="Century Gothic"/>
          <w:spacing w:val="7"/>
          <w:sz w:val="18"/>
        </w:rPr>
        <w:t xml:space="preserve">confirm </w:t>
      </w:r>
      <w:r>
        <w:rPr>
          <w:rFonts w:ascii="Century Gothic"/>
          <w:spacing w:val="6"/>
          <w:sz w:val="18"/>
        </w:rPr>
        <w:t xml:space="preserve">that </w:t>
      </w:r>
      <w:r>
        <w:rPr>
          <w:rFonts w:ascii="Century Gothic"/>
          <w:spacing w:val="4"/>
          <w:sz w:val="18"/>
        </w:rPr>
        <w:t xml:space="preserve">all </w:t>
      </w:r>
      <w:r>
        <w:rPr>
          <w:rFonts w:ascii="Century Gothic"/>
          <w:spacing w:val="6"/>
          <w:sz w:val="18"/>
        </w:rPr>
        <w:t xml:space="preserve">employees who </w:t>
      </w:r>
      <w:r>
        <w:rPr>
          <w:rFonts w:ascii="Century Gothic"/>
          <w:spacing w:val="7"/>
          <w:sz w:val="18"/>
        </w:rPr>
        <w:t xml:space="preserve">perform work </w:t>
      </w:r>
      <w:r>
        <w:rPr>
          <w:rFonts w:ascii="Century Gothic"/>
          <w:spacing w:val="4"/>
          <w:sz w:val="18"/>
        </w:rPr>
        <w:t xml:space="preserve">on </w:t>
      </w:r>
      <w:r>
        <w:rPr>
          <w:rFonts w:ascii="Century Gothic"/>
          <w:spacing w:val="5"/>
          <w:sz w:val="18"/>
        </w:rPr>
        <w:t xml:space="preserve">the </w:t>
      </w:r>
      <w:r>
        <w:rPr>
          <w:rFonts w:ascii="Century Gothic"/>
          <w:spacing w:val="3"/>
          <w:sz w:val="18"/>
        </w:rPr>
        <w:t xml:space="preserve">site </w:t>
      </w:r>
      <w:r>
        <w:rPr>
          <w:rFonts w:ascii="Century Gothic"/>
          <w:spacing w:val="6"/>
          <w:sz w:val="18"/>
        </w:rPr>
        <w:t xml:space="preserve">shall </w:t>
      </w:r>
      <w:r>
        <w:rPr>
          <w:rFonts w:ascii="Century Gothic"/>
          <w:spacing w:val="5"/>
          <w:sz w:val="18"/>
        </w:rPr>
        <w:t xml:space="preserve">be </w:t>
      </w:r>
      <w:r>
        <w:rPr>
          <w:rFonts w:ascii="Century Gothic"/>
          <w:spacing w:val="7"/>
          <w:sz w:val="18"/>
        </w:rPr>
        <w:t xml:space="preserve">properly </w:t>
      </w:r>
      <w:r>
        <w:rPr>
          <w:rFonts w:ascii="Century Gothic"/>
          <w:spacing w:val="6"/>
          <w:sz w:val="18"/>
        </w:rPr>
        <w:t xml:space="preserve">trained </w:t>
      </w:r>
      <w:r>
        <w:rPr>
          <w:rFonts w:ascii="Century Gothic"/>
          <w:sz w:val="18"/>
        </w:rPr>
        <w:t xml:space="preserve">to  </w:t>
      </w:r>
      <w:r>
        <w:rPr>
          <w:rFonts w:ascii="Century Gothic"/>
          <w:spacing w:val="5"/>
          <w:sz w:val="18"/>
        </w:rPr>
        <w:t xml:space="preserve">do  </w:t>
      </w:r>
      <w:r>
        <w:rPr>
          <w:rFonts w:ascii="Century Gothic"/>
          <w:spacing w:val="4"/>
          <w:sz w:val="18"/>
        </w:rPr>
        <w:t xml:space="preserve">this  </w:t>
      </w:r>
      <w:r>
        <w:rPr>
          <w:rFonts w:ascii="Century Gothic"/>
          <w:sz w:val="18"/>
        </w:rPr>
        <w:t xml:space="preserve">in </w:t>
      </w:r>
      <w:r>
        <w:rPr>
          <w:rFonts w:ascii="Century Gothic"/>
          <w:spacing w:val="9"/>
          <w:sz w:val="18"/>
        </w:rPr>
        <w:t xml:space="preserve"> </w:t>
      </w:r>
      <w:r>
        <w:rPr>
          <w:rFonts w:ascii="Century Gothic"/>
          <w:sz w:val="18"/>
        </w:rPr>
        <w:t xml:space="preserve">a </w:t>
      </w:r>
      <w:r>
        <w:rPr>
          <w:rFonts w:ascii="Century Gothic"/>
          <w:spacing w:val="7"/>
          <w:sz w:val="18"/>
        </w:rPr>
        <w:t>manner</w:t>
      </w:r>
      <w:r>
        <w:rPr>
          <w:rFonts w:ascii="Century Gothic"/>
          <w:spacing w:val="19"/>
          <w:sz w:val="18"/>
        </w:rPr>
        <w:t xml:space="preserve"> </w:t>
      </w:r>
      <w:r>
        <w:rPr>
          <w:rFonts w:ascii="Century Gothic"/>
          <w:spacing w:val="6"/>
          <w:sz w:val="18"/>
        </w:rPr>
        <w:t>which</w:t>
      </w:r>
      <w:r>
        <w:rPr>
          <w:rFonts w:ascii="Century Gothic"/>
          <w:spacing w:val="31"/>
          <w:sz w:val="18"/>
        </w:rPr>
        <w:t xml:space="preserve"> </w:t>
      </w:r>
      <w:r>
        <w:rPr>
          <w:rFonts w:ascii="Century Gothic"/>
          <w:sz w:val="18"/>
        </w:rPr>
        <w:t>is</w:t>
      </w:r>
      <w:r>
        <w:rPr>
          <w:rFonts w:ascii="Century Gothic"/>
          <w:spacing w:val="27"/>
          <w:sz w:val="18"/>
        </w:rPr>
        <w:t xml:space="preserve"> </w:t>
      </w:r>
      <w:r>
        <w:rPr>
          <w:rFonts w:ascii="Century Gothic"/>
          <w:spacing w:val="7"/>
          <w:sz w:val="18"/>
        </w:rPr>
        <w:t>safe</w:t>
      </w:r>
      <w:r>
        <w:rPr>
          <w:rFonts w:ascii="Century Gothic"/>
          <w:spacing w:val="28"/>
          <w:sz w:val="18"/>
        </w:rPr>
        <w:t xml:space="preserve"> </w:t>
      </w:r>
      <w:r>
        <w:rPr>
          <w:rFonts w:ascii="Century Gothic"/>
          <w:spacing w:val="5"/>
          <w:sz w:val="18"/>
        </w:rPr>
        <w:t>and</w:t>
      </w:r>
      <w:r>
        <w:rPr>
          <w:rFonts w:ascii="Century Gothic"/>
          <w:spacing w:val="27"/>
          <w:sz w:val="18"/>
        </w:rPr>
        <w:t xml:space="preserve"> </w:t>
      </w:r>
      <w:r>
        <w:rPr>
          <w:rFonts w:ascii="Century Gothic"/>
          <w:spacing w:val="7"/>
          <w:sz w:val="18"/>
        </w:rPr>
        <w:t>without</w:t>
      </w:r>
      <w:r>
        <w:rPr>
          <w:rFonts w:ascii="Century Gothic"/>
          <w:spacing w:val="19"/>
          <w:sz w:val="18"/>
        </w:rPr>
        <w:t xml:space="preserve"> </w:t>
      </w:r>
      <w:r>
        <w:rPr>
          <w:rFonts w:ascii="Century Gothic"/>
          <w:spacing w:val="5"/>
          <w:sz w:val="18"/>
        </w:rPr>
        <w:t>risk</w:t>
      </w:r>
      <w:r>
        <w:rPr>
          <w:rFonts w:ascii="Century Gothic"/>
          <w:spacing w:val="26"/>
          <w:sz w:val="18"/>
        </w:rPr>
        <w:t xml:space="preserve"> </w:t>
      </w:r>
      <w:r>
        <w:rPr>
          <w:rFonts w:ascii="Century Gothic"/>
          <w:sz w:val="18"/>
        </w:rPr>
        <w:t>to</w:t>
      </w:r>
      <w:r>
        <w:rPr>
          <w:rFonts w:ascii="Century Gothic"/>
          <w:spacing w:val="22"/>
          <w:sz w:val="18"/>
        </w:rPr>
        <w:t xml:space="preserve"> </w:t>
      </w:r>
      <w:r>
        <w:rPr>
          <w:rFonts w:ascii="Century Gothic"/>
          <w:spacing w:val="6"/>
          <w:sz w:val="18"/>
        </w:rPr>
        <w:t>health</w:t>
      </w:r>
      <w:r>
        <w:rPr>
          <w:rFonts w:ascii="Century Gothic"/>
          <w:spacing w:val="23"/>
          <w:sz w:val="18"/>
        </w:rPr>
        <w:t xml:space="preserve"> </w:t>
      </w:r>
      <w:r>
        <w:rPr>
          <w:rFonts w:ascii="Century Gothic"/>
          <w:spacing w:val="7"/>
          <w:sz w:val="18"/>
        </w:rPr>
        <w:t>and</w:t>
      </w:r>
      <w:r>
        <w:rPr>
          <w:rFonts w:ascii="Century Gothic"/>
          <w:spacing w:val="25"/>
          <w:sz w:val="18"/>
        </w:rPr>
        <w:t xml:space="preserve"> </w:t>
      </w:r>
      <w:r>
        <w:rPr>
          <w:rFonts w:ascii="Century Gothic"/>
          <w:spacing w:val="7"/>
          <w:sz w:val="18"/>
        </w:rPr>
        <w:t>safety</w:t>
      </w:r>
      <w:r>
        <w:rPr>
          <w:rFonts w:ascii="Century Gothic"/>
          <w:spacing w:val="20"/>
          <w:sz w:val="18"/>
        </w:rPr>
        <w:t xml:space="preserve"> </w:t>
      </w:r>
      <w:r>
        <w:rPr>
          <w:rFonts w:ascii="Century Gothic"/>
          <w:sz w:val="18"/>
        </w:rPr>
        <w:t>to</w:t>
      </w:r>
      <w:r>
        <w:rPr>
          <w:rFonts w:ascii="Century Gothic"/>
          <w:spacing w:val="27"/>
          <w:sz w:val="18"/>
        </w:rPr>
        <w:t xml:space="preserve"> </w:t>
      </w:r>
      <w:r>
        <w:rPr>
          <w:rFonts w:ascii="Century Gothic"/>
          <w:spacing w:val="2"/>
          <w:sz w:val="18"/>
        </w:rPr>
        <w:t>themselves</w:t>
      </w:r>
      <w:r>
        <w:rPr>
          <w:rFonts w:ascii="Century Gothic"/>
          <w:spacing w:val="40"/>
          <w:sz w:val="18"/>
        </w:rPr>
        <w:t xml:space="preserve"> </w:t>
      </w:r>
      <w:r>
        <w:rPr>
          <w:rFonts w:ascii="Century Gothic"/>
          <w:spacing w:val="7"/>
          <w:sz w:val="18"/>
        </w:rPr>
        <w:t>and</w:t>
      </w:r>
      <w:r>
        <w:rPr>
          <w:rFonts w:ascii="Century Gothic"/>
          <w:spacing w:val="27"/>
          <w:sz w:val="18"/>
        </w:rPr>
        <w:t xml:space="preserve"> </w:t>
      </w:r>
      <w:r>
        <w:rPr>
          <w:rFonts w:ascii="Century Gothic"/>
          <w:spacing w:val="7"/>
          <w:sz w:val="18"/>
        </w:rPr>
        <w:t>others</w:t>
      </w:r>
      <w:r>
        <w:rPr>
          <w:rFonts w:ascii="Century Gothic"/>
          <w:spacing w:val="25"/>
          <w:sz w:val="18"/>
        </w:rPr>
        <w:t xml:space="preserve"> </w:t>
      </w:r>
      <w:r>
        <w:rPr>
          <w:rFonts w:ascii="Century Gothic"/>
          <w:sz w:val="18"/>
        </w:rPr>
        <w:t>in</w:t>
      </w:r>
      <w:r>
        <w:rPr>
          <w:rFonts w:ascii="Century Gothic"/>
          <w:spacing w:val="28"/>
          <w:sz w:val="18"/>
        </w:rPr>
        <w:t xml:space="preserve"> </w:t>
      </w:r>
      <w:r>
        <w:rPr>
          <w:rFonts w:ascii="Century Gothic"/>
          <w:spacing w:val="4"/>
          <w:sz w:val="18"/>
        </w:rPr>
        <w:t>the</w:t>
      </w:r>
      <w:r>
        <w:rPr>
          <w:rFonts w:ascii="Century Gothic"/>
          <w:spacing w:val="28"/>
          <w:sz w:val="18"/>
        </w:rPr>
        <w:t xml:space="preserve"> </w:t>
      </w:r>
      <w:r>
        <w:rPr>
          <w:rFonts w:ascii="Century Gothic"/>
          <w:spacing w:val="4"/>
          <w:sz w:val="18"/>
        </w:rPr>
        <w:t>vicinity</w:t>
      </w:r>
      <w:r>
        <w:rPr>
          <w:rFonts w:ascii="Century Gothic"/>
          <w:spacing w:val="20"/>
          <w:sz w:val="18"/>
        </w:rPr>
        <w:t xml:space="preserve"> </w:t>
      </w:r>
      <w:r>
        <w:rPr>
          <w:rFonts w:ascii="Century Gothic"/>
          <w:spacing w:val="7"/>
          <w:sz w:val="18"/>
        </w:rPr>
        <w:t>and</w:t>
      </w:r>
      <w:r>
        <w:rPr>
          <w:rFonts w:ascii="Century Gothic"/>
          <w:sz w:val="18"/>
        </w:rPr>
        <w:t xml:space="preserve"> </w:t>
      </w:r>
      <w:r>
        <w:rPr>
          <w:rFonts w:ascii="Century Gothic"/>
          <w:spacing w:val="8"/>
          <w:sz w:val="18"/>
        </w:rPr>
        <w:t xml:space="preserve">undertake </w:t>
      </w:r>
      <w:r>
        <w:rPr>
          <w:rFonts w:ascii="Century Gothic"/>
          <w:spacing w:val="3"/>
          <w:sz w:val="18"/>
        </w:rPr>
        <w:t xml:space="preserve">to </w:t>
      </w:r>
      <w:r>
        <w:rPr>
          <w:rFonts w:ascii="Century Gothic"/>
          <w:spacing w:val="6"/>
          <w:sz w:val="18"/>
        </w:rPr>
        <w:t xml:space="preserve">have our </w:t>
      </w:r>
      <w:r>
        <w:rPr>
          <w:rFonts w:ascii="Century Gothic"/>
          <w:spacing w:val="5"/>
          <w:sz w:val="18"/>
        </w:rPr>
        <w:t xml:space="preserve">activities </w:t>
      </w:r>
      <w:r>
        <w:rPr>
          <w:rFonts w:ascii="Century Gothic"/>
          <w:spacing w:val="7"/>
          <w:sz w:val="18"/>
        </w:rPr>
        <w:t xml:space="preserve">adequately supervised </w:t>
      </w:r>
      <w:r>
        <w:rPr>
          <w:rFonts w:ascii="Century Gothic"/>
          <w:sz w:val="18"/>
        </w:rPr>
        <w:t xml:space="preserve">in </w:t>
      </w:r>
      <w:r>
        <w:rPr>
          <w:rFonts w:ascii="Century Gothic"/>
          <w:spacing w:val="4"/>
          <w:sz w:val="18"/>
        </w:rPr>
        <w:t xml:space="preserve">the </w:t>
      </w:r>
      <w:r>
        <w:rPr>
          <w:rFonts w:ascii="Century Gothic"/>
          <w:spacing w:val="7"/>
          <w:sz w:val="18"/>
        </w:rPr>
        <w:t xml:space="preserve">interest </w:t>
      </w:r>
      <w:r>
        <w:rPr>
          <w:rFonts w:ascii="Century Gothic"/>
          <w:spacing w:val="4"/>
          <w:sz w:val="18"/>
        </w:rPr>
        <w:t xml:space="preserve">of </w:t>
      </w:r>
      <w:r>
        <w:rPr>
          <w:rFonts w:ascii="Century Gothic"/>
          <w:spacing w:val="5"/>
          <w:sz w:val="18"/>
        </w:rPr>
        <w:t xml:space="preserve">health </w:t>
      </w:r>
      <w:r>
        <w:rPr>
          <w:rFonts w:ascii="Century Gothic"/>
          <w:spacing w:val="6"/>
          <w:sz w:val="18"/>
        </w:rPr>
        <w:t xml:space="preserve">and  </w:t>
      </w:r>
      <w:r>
        <w:rPr>
          <w:rFonts w:ascii="Century Gothic"/>
          <w:spacing w:val="39"/>
          <w:sz w:val="18"/>
        </w:rPr>
        <w:t xml:space="preserve"> </w:t>
      </w:r>
      <w:r>
        <w:rPr>
          <w:rFonts w:ascii="Century Gothic"/>
          <w:spacing w:val="6"/>
          <w:sz w:val="18"/>
        </w:rPr>
        <w:t>safety.</w:t>
      </w:r>
    </w:p>
    <w:p w:rsidR="00E22020" w:rsidRDefault="00E22020">
      <w:pPr>
        <w:spacing w:before="9"/>
        <w:rPr>
          <w:rFonts w:ascii="Century Gothic" w:eastAsia="Century Gothic" w:hAnsi="Century Gothic" w:cs="Century Gothic"/>
          <w:sz w:val="25"/>
          <w:szCs w:val="25"/>
        </w:rPr>
      </w:pPr>
    </w:p>
    <w:p w:rsidR="00E22020" w:rsidRDefault="00016963">
      <w:pPr>
        <w:tabs>
          <w:tab w:val="left" w:pos="1900"/>
          <w:tab w:val="left" w:pos="2481"/>
        </w:tabs>
        <w:spacing w:line="520" w:lineRule="atLeast"/>
        <w:ind w:left="100" w:right="1580"/>
        <w:rPr>
          <w:rFonts w:ascii="Century Gothic" w:eastAsia="Century Gothic" w:hAnsi="Century Gothic" w:cs="Century Gothic"/>
          <w:sz w:val="18"/>
          <w:szCs w:val="18"/>
        </w:rPr>
      </w:pPr>
      <w:r>
        <w:rPr>
          <w:rFonts w:ascii="Century Gothic"/>
          <w:sz w:val="18"/>
        </w:rPr>
        <w:t>Name of Firm</w:t>
      </w:r>
      <w:r>
        <w:rPr>
          <w:rFonts w:ascii="Century Gothic"/>
          <w:spacing w:val="-14"/>
          <w:sz w:val="18"/>
        </w:rPr>
        <w:t xml:space="preserve"> </w:t>
      </w:r>
      <w:r>
        <w:rPr>
          <w:rFonts w:ascii="Century Gothic"/>
          <w:sz w:val="18"/>
        </w:rPr>
        <w:t>:</w:t>
      </w:r>
      <w:r>
        <w:rPr>
          <w:rFonts w:ascii="Century Gothic"/>
          <w:sz w:val="18"/>
        </w:rPr>
        <w:tab/>
        <w:t>...................................................................................................... (Block</w:t>
      </w:r>
      <w:r>
        <w:rPr>
          <w:rFonts w:ascii="Century Gothic"/>
          <w:spacing w:val="-27"/>
          <w:sz w:val="18"/>
        </w:rPr>
        <w:t xml:space="preserve"> </w:t>
      </w:r>
      <w:r>
        <w:rPr>
          <w:rFonts w:ascii="Century Gothic"/>
          <w:sz w:val="18"/>
        </w:rPr>
        <w:t>Capitals) Tenderer</w:t>
      </w:r>
      <w:r>
        <w:rPr>
          <w:rFonts w:ascii="Century Gothic"/>
          <w:spacing w:val="-7"/>
          <w:sz w:val="18"/>
        </w:rPr>
        <w:t xml:space="preserve"> </w:t>
      </w:r>
      <w:r>
        <w:rPr>
          <w:rFonts w:ascii="Century Gothic"/>
          <w:sz w:val="18"/>
        </w:rPr>
        <w:t>Name</w:t>
      </w:r>
      <w:r>
        <w:rPr>
          <w:rFonts w:ascii="Century Gothic"/>
          <w:sz w:val="18"/>
        </w:rPr>
        <w:tab/>
      </w:r>
      <w:r>
        <w:rPr>
          <w:rFonts w:ascii="Century Gothic"/>
          <w:w w:val="95"/>
          <w:sz w:val="18"/>
        </w:rPr>
        <w:t>:</w:t>
      </w:r>
      <w:r>
        <w:rPr>
          <w:rFonts w:ascii="Century Gothic"/>
          <w:w w:val="95"/>
          <w:sz w:val="18"/>
        </w:rPr>
        <w:tab/>
      </w:r>
      <w:r>
        <w:rPr>
          <w:rFonts w:ascii="Century Gothic"/>
          <w:sz w:val="18"/>
        </w:rPr>
        <w:t>.........................................................</w:t>
      </w:r>
    </w:p>
    <w:p w:rsidR="00E22020" w:rsidRDefault="00016963">
      <w:pPr>
        <w:spacing w:before="50"/>
        <w:ind w:left="100"/>
        <w:jc w:val="both"/>
        <w:rPr>
          <w:rFonts w:ascii="Century Gothic" w:eastAsia="Century Gothic" w:hAnsi="Century Gothic" w:cs="Century Gothic"/>
          <w:sz w:val="18"/>
          <w:szCs w:val="18"/>
        </w:rPr>
      </w:pPr>
      <w:r>
        <w:rPr>
          <w:rFonts w:ascii="Century Gothic"/>
          <w:sz w:val="18"/>
        </w:rPr>
        <w:t>(Block Capitals)</w:t>
      </w:r>
    </w:p>
    <w:p w:rsidR="00E22020" w:rsidRDefault="00E22020">
      <w:pPr>
        <w:spacing w:before="11"/>
        <w:rPr>
          <w:rFonts w:ascii="Century Gothic" w:eastAsia="Century Gothic" w:hAnsi="Century Gothic" w:cs="Century Gothic"/>
          <w:sz w:val="24"/>
          <w:szCs w:val="24"/>
        </w:rPr>
      </w:pPr>
    </w:p>
    <w:p w:rsidR="00E22020" w:rsidRDefault="00016963">
      <w:pPr>
        <w:tabs>
          <w:tab w:val="left" w:pos="1957"/>
        </w:tabs>
        <w:ind w:left="100"/>
        <w:jc w:val="both"/>
        <w:rPr>
          <w:rFonts w:ascii="Century Gothic" w:eastAsia="Century Gothic" w:hAnsi="Century Gothic" w:cs="Century Gothic"/>
          <w:sz w:val="18"/>
          <w:szCs w:val="18"/>
        </w:rPr>
      </w:pPr>
      <w:r>
        <w:rPr>
          <w:rFonts w:ascii="Century Gothic"/>
          <w:sz w:val="18"/>
        </w:rPr>
        <w:t>Signature</w:t>
      </w:r>
      <w:r>
        <w:rPr>
          <w:rFonts w:ascii="Century Gothic"/>
          <w:sz w:val="18"/>
        </w:rPr>
        <w:tab/>
        <w:t xml:space="preserve">:        </w:t>
      </w:r>
      <w:r>
        <w:rPr>
          <w:rFonts w:ascii="Century Gothic"/>
          <w:spacing w:val="10"/>
          <w:sz w:val="18"/>
        </w:rPr>
        <w:t xml:space="preserve"> </w:t>
      </w:r>
      <w:r>
        <w:rPr>
          <w:rFonts w:ascii="Century Gothic"/>
          <w:sz w:val="18"/>
        </w:rPr>
        <w:t>.........................................................</w:t>
      </w:r>
    </w:p>
    <w:p w:rsidR="00E22020" w:rsidRDefault="00E22020">
      <w:pPr>
        <w:rPr>
          <w:rFonts w:ascii="Century Gothic" w:eastAsia="Century Gothic" w:hAnsi="Century Gothic" w:cs="Century Gothic"/>
          <w:sz w:val="18"/>
          <w:szCs w:val="18"/>
        </w:rPr>
      </w:pPr>
    </w:p>
    <w:p w:rsidR="00E22020" w:rsidRDefault="00E22020">
      <w:pPr>
        <w:rPr>
          <w:rFonts w:ascii="Century Gothic" w:eastAsia="Century Gothic" w:hAnsi="Century Gothic" w:cs="Century Gothic"/>
          <w:sz w:val="18"/>
          <w:szCs w:val="18"/>
        </w:rPr>
      </w:pPr>
    </w:p>
    <w:p w:rsidR="00E22020" w:rsidRDefault="00016963">
      <w:pPr>
        <w:tabs>
          <w:tab w:val="left" w:pos="1957"/>
        </w:tabs>
        <w:spacing w:before="152"/>
        <w:ind w:left="100"/>
        <w:jc w:val="both"/>
        <w:rPr>
          <w:rFonts w:ascii="Century Gothic" w:eastAsia="Century Gothic" w:hAnsi="Century Gothic" w:cs="Century Gothic"/>
          <w:sz w:val="18"/>
          <w:szCs w:val="18"/>
        </w:rPr>
      </w:pPr>
      <w:r>
        <w:rPr>
          <w:rFonts w:ascii="Century Gothic"/>
          <w:spacing w:val="-1"/>
          <w:sz w:val="18"/>
        </w:rPr>
        <w:t>Date</w:t>
      </w:r>
      <w:r>
        <w:rPr>
          <w:rFonts w:ascii="Century Gothic"/>
          <w:spacing w:val="-1"/>
          <w:sz w:val="18"/>
        </w:rPr>
        <w:tab/>
      </w:r>
      <w:r>
        <w:rPr>
          <w:rFonts w:ascii="Century Gothic"/>
          <w:sz w:val="18"/>
        </w:rPr>
        <w:t xml:space="preserve">:         </w:t>
      </w:r>
      <w:r>
        <w:rPr>
          <w:rFonts w:ascii="Century Gothic"/>
          <w:spacing w:val="17"/>
          <w:sz w:val="18"/>
        </w:rPr>
        <w:t xml:space="preserve"> </w:t>
      </w:r>
      <w:r>
        <w:rPr>
          <w:rFonts w:ascii="Century Gothic"/>
          <w:spacing w:val="-1"/>
          <w:sz w:val="18"/>
        </w:rPr>
        <w:t>.........................................................</w:t>
      </w:r>
    </w:p>
    <w:p w:rsidR="00E22020" w:rsidRDefault="00E22020">
      <w:pPr>
        <w:jc w:val="both"/>
        <w:rPr>
          <w:rFonts w:ascii="Century Gothic" w:eastAsia="Century Gothic" w:hAnsi="Century Gothic" w:cs="Century Gothic"/>
          <w:sz w:val="18"/>
          <w:szCs w:val="18"/>
        </w:rPr>
        <w:sectPr w:rsidR="00E22020">
          <w:headerReference w:type="even" r:id="rId166"/>
          <w:footerReference w:type="even" r:id="rId167"/>
          <w:pgSz w:w="11930" w:h="16850"/>
          <w:pgMar w:top="1120" w:right="980" w:bottom="280" w:left="920" w:header="0" w:footer="0" w:gutter="0"/>
          <w:cols w:space="720"/>
        </w:sectPr>
      </w:pPr>
    </w:p>
    <w:p w:rsidR="00E22020" w:rsidRDefault="00E22020">
      <w:pPr>
        <w:rPr>
          <w:rFonts w:ascii="Trebuchet MS" w:eastAsia="Trebuchet MS" w:hAnsi="Trebuchet MS" w:cs="Trebuchet MS"/>
          <w:b/>
          <w:bCs/>
          <w:sz w:val="36"/>
          <w:szCs w:val="36"/>
        </w:rPr>
      </w:pPr>
    </w:p>
    <w:p w:rsidR="00E22020" w:rsidRDefault="00E22020">
      <w:pPr>
        <w:rPr>
          <w:rFonts w:ascii="Trebuchet MS" w:eastAsia="Trebuchet MS" w:hAnsi="Trebuchet MS" w:cs="Trebuchet MS"/>
          <w:b/>
          <w:bCs/>
          <w:sz w:val="36"/>
          <w:szCs w:val="36"/>
        </w:rPr>
      </w:pPr>
    </w:p>
    <w:p w:rsidR="00E22020" w:rsidRDefault="00016963">
      <w:pPr>
        <w:spacing w:before="305"/>
        <w:ind w:left="91" w:right="94"/>
        <w:jc w:val="center"/>
        <w:rPr>
          <w:rFonts w:ascii="Trebuchet MS" w:eastAsia="Trebuchet MS" w:hAnsi="Trebuchet MS" w:cs="Trebuchet MS"/>
          <w:sz w:val="32"/>
          <w:szCs w:val="32"/>
        </w:rPr>
      </w:pPr>
      <w:r>
        <w:rPr>
          <w:rFonts w:ascii="Trebuchet MS"/>
          <w:b/>
          <w:sz w:val="32"/>
        </w:rPr>
        <w:t>COGTA: COMMUNITY SERVICES CENTRE</w:t>
      </w:r>
      <w:r w:rsidR="0065173F">
        <w:rPr>
          <w:rFonts w:ascii="Trebuchet MS"/>
          <w:b/>
          <w:spacing w:val="-21"/>
          <w:sz w:val="32"/>
        </w:rPr>
        <w:t>S</w:t>
      </w:r>
    </w:p>
    <w:p w:rsidR="00E22020" w:rsidRDefault="00E22020">
      <w:pPr>
        <w:rPr>
          <w:rFonts w:ascii="Trebuchet MS" w:eastAsia="Trebuchet MS" w:hAnsi="Trebuchet MS" w:cs="Trebuchet MS"/>
          <w:b/>
          <w:bCs/>
          <w:sz w:val="32"/>
          <w:szCs w:val="32"/>
        </w:rPr>
      </w:pPr>
    </w:p>
    <w:p w:rsidR="00E22020" w:rsidRDefault="00E22020">
      <w:pPr>
        <w:rPr>
          <w:rFonts w:ascii="Trebuchet MS" w:eastAsia="Trebuchet MS" w:hAnsi="Trebuchet MS" w:cs="Trebuchet MS"/>
          <w:b/>
          <w:bCs/>
          <w:sz w:val="32"/>
          <w:szCs w:val="32"/>
        </w:rPr>
      </w:pPr>
    </w:p>
    <w:p w:rsidR="00E22020" w:rsidRDefault="0065173F">
      <w:pPr>
        <w:spacing w:before="275"/>
        <w:ind w:left="91" w:right="94"/>
        <w:jc w:val="center"/>
        <w:rPr>
          <w:rFonts w:ascii="Trebuchet MS" w:eastAsia="Trebuchet MS" w:hAnsi="Trebuchet MS" w:cs="Trebuchet MS"/>
          <w:sz w:val="32"/>
          <w:szCs w:val="32"/>
        </w:rPr>
      </w:pPr>
      <w:r>
        <w:rPr>
          <w:rFonts w:ascii="Trebuchet MS"/>
          <w:b/>
          <w:sz w:val="32"/>
        </w:rPr>
        <w:t xml:space="preserve">CONSTRUCTION OF SILUTSHANA </w:t>
      </w:r>
      <w:r w:rsidR="00016963">
        <w:rPr>
          <w:rFonts w:ascii="Trebuchet MS"/>
          <w:b/>
          <w:sz w:val="32"/>
        </w:rPr>
        <w:t>COMMUNITY SERVICE</w:t>
      </w:r>
      <w:r w:rsidR="00016963">
        <w:rPr>
          <w:rFonts w:ascii="Trebuchet MS"/>
          <w:b/>
          <w:spacing w:val="-17"/>
          <w:sz w:val="32"/>
        </w:rPr>
        <w:t xml:space="preserve"> </w:t>
      </w:r>
      <w:r w:rsidR="00016963">
        <w:rPr>
          <w:rFonts w:ascii="Trebuchet MS"/>
          <w:b/>
          <w:sz w:val="32"/>
        </w:rPr>
        <w:t>CENTRE</w:t>
      </w:r>
    </w:p>
    <w:p w:rsidR="00E22020" w:rsidRDefault="00E22020">
      <w:pPr>
        <w:rPr>
          <w:rFonts w:ascii="Trebuchet MS" w:eastAsia="Trebuchet MS" w:hAnsi="Trebuchet MS" w:cs="Trebuchet MS"/>
          <w:b/>
          <w:bCs/>
          <w:sz w:val="32"/>
          <w:szCs w:val="32"/>
        </w:rPr>
      </w:pPr>
    </w:p>
    <w:p w:rsidR="00E22020" w:rsidRDefault="00E22020">
      <w:pPr>
        <w:rPr>
          <w:rFonts w:ascii="Trebuchet MS" w:eastAsia="Trebuchet MS" w:hAnsi="Trebuchet MS" w:cs="Trebuchet MS"/>
          <w:b/>
          <w:bCs/>
          <w:sz w:val="32"/>
          <w:szCs w:val="32"/>
        </w:rPr>
      </w:pPr>
    </w:p>
    <w:p w:rsidR="00E22020" w:rsidRDefault="00E22020">
      <w:pPr>
        <w:rPr>
          <w:rFonts w:ascii="Trebuchet MS" w:eastAsia="Trebuchet MS" w:hAnsi="Trebuchet MS" w:cs="Trebuchet MS"/>
          <w:b/>
          <w:bCs/>
          <w:sz w:val="32"/>
          <w:szCs w:val="32"/>
        </w:rPr>
      </w:pPr>
    </w:p>
    <w:p w:rsidR="00E22020" w:rsidRDefault="00E22020">
      <w:pPr>
        <w:rPr>
          <w:rFonts w:ascii="Trebuchet MS" w:eastAsia="Trebuchet MS" w:hAnsi="Trebuchet MS" w:cs="Trebuchet MS"/>
          <w:b/>
          <w:bCs/>
          <w:sz w:val="32"/>
          <w:szCs w:val="32"/>
        </w:rPr>
      </w:pPr>
    </w:p>
    <w:p w:rsidR="00E22020" w:rsidRDefault="00E22020">
      <w:pPr>
        <w:rPr>
          <w:rFonts w:ascii="Trebuchet MS" w:eastAsia="Trebuchet MS" w:hAnsi="Trebuchet MS" w:cs="Trebuchet MS"/>
          <w:b/>
          <w:bCs/>
          <w:sz w:val="32"/>
          <w:szCs w:val="32"/>
        </w:rPr>
      </w:pPr>
    </w:p>
    <w:p w:rsidR="00E22020" w:rsidRDefault="00E22020">
      <w:pPr>
        <w:rPr>
          <w:rFonts w:ascii="Trebuchet MS" w:eastAsia="Trebuchet MS" w:hAnsi="Trebuchet MS" w:cs="Trebuchet MS"/>
          <w:b/>
          <w:bCs/>
          <w:sz w:val="32"/>
          <w:szCs w:val="32"/>
        </w:rPr>
      </w:pPr>
    </w:p>
    <w:p w:rsidR="00E22020" w:rsidRDefault="00E22020">
      <w:pPr>
        <w:rPr>
          <w:rFonts w:ascii="Trebuchet MS" w:eastAsia="Trebuchet MS" w:hAnsi="Trebuchet MS" w:cs="Trebuchet MS"/>
          <w:b/>
          <w:bCs/>
          <w:sz w:val="32"/>
          <w:szCs w:val="32"/>
        </w:rPr>
      </w:pPr>
    </w:p>
    <w:p w:rsidR="00E22020" w:rsidRDefault="00016963">
      <w:pPr>
        <w:spacing w:before="257" w:line="276" w:lineRule="auto"/>
        <w:ind w:left="91" w:right="90"/>
        <w:jc w:val="center"/>
        <w:rPr>
          <w:rFonts w:ascii="Trebuchet MS" w:eastAsia="Trebuchet MS" w:hAnsi="Trebuchet MS" w:cs="Trebuchet MS"/>
          <w:sz w:val="36"/>
          <w:szCs w:val="36"/>
        </w:rPr>
      </w:pPr>
      <w:r>
        <w:rPr>
          <w:rFonts w:ascii="Trebuchet MS"/>
          <w:b/>
          <w:sz w:val="36"/>
        </w:rPr>
        <w:t>SAFETY, HEALTH AND ENVIRONMENTAL</w:t>
      </w:r>
      <w:r>
        <w:rPr>
          <w:rFonts w:ascii="Trebuchet MS"/>
          <w:b/>
          <w:spacing w:val="-17"/>
          <w:sz w:val="36"/>
        </w:rPr>
        <w:t xml:space="preserve"> </w:t>
      </w:r>
      <w:r>
        <w:rPr>
          <w:rFonts w:ascii="Trebuchet MS"/>
          <w:b/>
          <w:sz w:val="36"/>
        </w:rPr>
        <w:t>RISK MANAGEMENT</w:t>
      </w:r>
    </w:p>
    <w:p w:rsidR="00E22020" w:rsidRDefault="00E22020">
      <w:pPr>
        <w:rPr>
          <w:rFonts w:ascii="Trebuchet MS" w:eastAsia="Trebuchet MS" w:hAnsi="Trebuchet MS" w:cs="Trebuchet MS"/>
          <w:b/>
          <w:bCs/>
          <w:sz w:val="36"/>
          <w:szCs w:val="36"/>
        </w:rPr>
      </w:pPr>
    </w:p>
    <w:p w:rsidR="00E22020" w:rsidRDefault="00E22020">
      <w:pPr>
        <w:rPr>
          <w:rFonts w:ascii="Trebuchet MS" w:eastAsia="Trebuchet MS" w:hAnsi="Trebuchet MS" w:cs="Trebuchet MS"/>
          <w:b/>
          <w:bCs/>
          <w:sz w:val="36"/>
          <w:szCs w:val="36"/>
        </w:rPr>
      </w:pPr>
    </w:p>
    <w:p w:rsidR="00E22020" w:rsidRDefault="00E22020">
      <w:pPr>
        <w:rPr>
          <w:rFonts w:ascii="Trebuchet MS" w:eastAsia="Trebuchet MS" w:hAnsi="Trebuchet MS" w:cs="Trebuchet MS"/>
          <w:b/>
          <w:bCs/>
          <w:sz w:val="36"/>
          <w:szCs w:val="36"/>
        </w:rPr>
      </w:pPr>
    </w:p>
    <w:p w:rsidR="00E22020" w:rsidRDefault="00016963">
      <w:pPr>
        <w:spacing w:before="308"/>
        <w:ind w:left="91" w:right="88"/>
        <w:jc w:val="center"/>
        <w:rPr>
          <w:rFonts w:ascii="Trebuchet MS" w:eastAsia="Trebuchet MS" w:hAnsi="Trebuchet MS" w:cs="Trebuchet MS"/>
          <w:sz w:val="36"/>
          <w:szCs w:val="36"/>
        </w:rPr>
      </w:pPr>
      <w:r>
        <w:rPr>
          <w:rFonts w:ascii="Trebuchet MS"/>
          <w:b/>
          <w:sz w:val="36"/>
        </w:rPr>
        <w:t>BASELINE RISK</w:t>
      </w:r>
      <w:r>
        <w:rPr>
          <w:rFonts w:ascii="Trebuchet MS"/>
          <w:b/>
          <w:spacing w:val="-8"/>
          <w:sz w:val="36"/>
        </w:rPr>
        <w:t xml:space="preserve"> </w:t>
      </w:r>
      <w:r>
        <w:rPr>
          <w:rFonts w:ascii="Trebuchet MS"/>
          <w:b/>
          <w:sz w:val="36"/>
        </w:rPr>
        <w:t>ASSESSMENT</w:t>
      </w:r>
    </w:p>
    <w:p w:rsidR="00E22020" w:rsidRDefault="00E22020">
      <w:pPr>
        <w:jc w:val="center"/>
        <w:rPr>
          <w:rFonts w:ascii="Trebuchet MS" w:eastAsia="Trebuchet MS" w:hAnsi="Trebuchet MS" w:cs="Trebuchet MS"/>
          <w:sz w:val="36"/>
          <w:szCs w:val="36"/>
        </w:rPr>
        <w:sectPr w:rsidR="00E22020">
          <w:headerReference w:type="default" r:id="rId168"/>
          <w:footerReference w:type="default" r:id="rId169"/>
          <w:pgSz w:w="11910" w:h="16840"/>
          <w:pgMar w:top="1580" w:right="1360" w:bottom="280" w:left="1360" w:header="0" w:footer="0" w:gutter="0"/>
          <w:cols w:space="720"/>
        </w:sectPr>
      </w:pPr>
    </w:p>
    <w:p w:rsidR="00E22020" w:rsidRDefault="00E22020">
      <w:pPr>
        <w:rPr>
          <w:rFonts w:ascii="Trebuchet MS" w:eastAsia="Trebuchet MS" w:hAnsi="Trebuchet MS" w:cs="Trebuchet MS"/>
          <w:b/>
          <w:bCs/>
          <w:sz w:val="20"/>
          <w:szCs w:val="20"/>
        </w:rPr>
      </w:pPr>
    </w:p>
    <w:p w:rsidR="00E22020" w:rsidRDefault="00E22020">
      <w:pPr>
        <w:rPr>
          <w:rFonts w:ascii="Trebuchet MS" w:eastAsia="Trebuchet MS" w:hAnsi="Trebuchet MS" w:cs="Trebuchet MS"/>
          <w:b/>
          <w:bCs/>
          <w:sz w:val="20"/>
          <w:szCs w:val="20"/>
        </w:rPr>
      </w:pPr>
    </w:p>
    <w:p w:rsidR="00E22020" w:rsidRDefault="00E22020">
      <w:pPr>
        <w:rPr>
          <w:rFonts w:ascii="Trebuchet MS" w:eastAsia="Trebuchet MS" w:hAnsi="Trebuchet MS" w:cs="Trebuchet MS"/>
          <w:b/>
          <w:bCs/>
          <w:sz w:val="20"/>
          <w:szCs w:val="20"/>
        </w:rPr>
      </w:pPr>
    </w:p>
    <w:p w:rsidR="00E22020" w:rsidRDefault="00E22020">
      <w:pPr>
        <w:rPr>
          <w:rFonts w:ascii="Trebuchet MS" w:eastAsia="Trebuchet MS" w:hAnsi="Trebuchet MS" w:cs="Trebuchet MS"/>
          <w:b/>
          <w:bCs/>
          <w:sz w:val="20"/>
          <w:szCs w:val="20"/>
        </w:rPr>
      </w:pPr>
    </w:p>
    <w:p w:rsidR="00E22020" w:rsidRDefault="00E22020">
      <w:pPr>
        <w:rPr>
          <w:rFonts w:ascii="Trebuchet MS" w:eastAsia="Trebuchet MS" w:hAnsi="Trebuchet MS" w:cs="Trebuchet MS"/>
          <w:b/>
          <w:bCs/>
          <w:sz w:val="20"/>
          <w:szCs w:val="20"/>
        </w:rPr>
      </w:pPr>
    </w:p>
    <w:p w:rsidR="00E22020" w:rsidRDefault="00E22020">
      <w:pPr>
        <w:rPr>
          <w:rFonts w:ascii="Trebuchet MS" w:eastAsia="Trebuchet MS" w:hAnsi="Trebuchet MS" w:cs="Trebuchet MS"/>
          <w:b/>
          <w:bCs/>
          <w:sz w:val="20"/>
          <w:szCs w:val="20"/>
        </w:rPr>
      </w:pPr>
    </w:p>
    <w:p w:rsidR="00E22020" w:rsidRDefault="00E22020">
      <w:pPr>
        <w:spacing w:before="8"/>
        <w:rPr>
          <w:rFonts w:ascii="Trebuchet MS" w:eastAsia="Trebuchet MS" w:hAnsi="Trebuchet MS" w:cs="Trebuchet MS"/>
          <w:b/>
          <w:bCs/>
          <w:sz w:val="28"/>
          <w:szCs w:val="28"/>
        </w:rPr>
      </w:pPr>
    </w:p>
    <w:p w:rsidR="00E22020" w:rsidRDefault="00016963">
      <w:pPr>
        <w:spacing w:before="73"/>
        <w:ind w:left="220"/>
        <w:rPr>
          <w:rFonts w:ascii="Century Gothic" w:eastAsia="Century Gothic" w:hAnsi="Century Gothic" w:cs="Century Gothic"/>
          <w:sz w:val="14"/>
          <w:szCs w:val="14"/>
        </w:rPr>
      </w:pPr>
      <w:r>
        <w:rPr>
          <w:rFonts w:ascii="Century Gothic" w:eastAsia="Century Gothic" w:hAnsi="Century Gothic" w:cs="Century Gothic"/>
          <w:b/>
          <w:bCs/>
          <w:sz w:val="14"/>
          <w:szCs w:val="14"/>
        </w:rPr>
        <w:t>Brief</w:t>
      </w:r>
      <w:r>
        <w:rPr>
          <w:rFonts w:ascii="Century Gothic" w:eastAsia="Century Gothic" w:hAnsi="Century Gothic" w:cs="Century Gothic"/>
          <w:b/>
          <w:bCs/>
          <w:spacing w:val="-5"/>
          <w:sz w:val="14"/>
          <w:szCs w:val="14"/>
        </w:rPr>
        <w:t xml:space="preserve"> </w:t>
      </w:r>
      <w:r>
        <w:rPr>
          <w:rFonts w:ascii="Century Gothic" w:eastAsia="Century Gothic" w:hAnsi="Century Gothic" w:cs="Century Gothic"/>
          <w:b/>
          <w:bCs/>
          <w:sz w:val="14"/>
          <w:szCs w:val="14"/>
        </w:rPr>
        <w:t>description</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of</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Process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Task</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Item………………………………</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All</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Possible</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Hazards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Risks</w:t>
      </w:r>
    </w:p>
    <w:p w:rsidR="00E22020" w:rsidRDefault="00E22020">
      <w:pPr>
        <w:spacing w:before="5"/>
        <w:rPr>
          <w:rFonts w:ascii="Century Gothic" w:eastAsia="Century Gothic" w:hAnsi="Century Gothic" w:cs="Century Gothic"/>
          <w:b/>
          <w:bCs/>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1157"/>
        <w:gridCol w:w="1166"/>
        <w:gridCol w:w="1311"/>
        <w:gridCol w:w="1229"/>
        <w:gridCol w:w="1169"/>
        <w:gridCol w:w="1162"/>
        <w:gridCol w:w="1164"/>
        <w:gridCol w:w="1159"/>
        <w:gridCol w:w="1162"/>
        <w:gridCol w:w="1162"/>
        <w:gridCol w:w="1162"/>
        <w:gridCol w:w="1174"/>
      </w:tblGrid>
      <w:tr w:rsidR="00E22020">
        <w:trPr>
          <w:trHeight w:hRule="exact" w:val="409"/>
        </w:trPr>
        <w:tc>
          <w:tcPr>
            <w:tcW w:w="115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ID#</w:t>
            </w:r>
          </w:p>
        </w:tc>
        <w:tc>
          <w:tcPr>
            <w:tcW w:w="116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43"/>
              <w:rPr>
                <w:rFonts w:ascii="Century Gothic" w:eastAsia="Century Gothic" w:hAnsi="Century Gothic" w:cs="Century Gothic"/>
                <w:sz w:val="12"/>
                <w:szCs w:val="12"/>
              </w:rPr>
            </w:pPr>
            <w:r>
              <w:rPr>
                <w:rFonts w:ascii="Century Gothic"/>
                <w:b/>
                <w:sz w:val="12"/>
              </w:rPr>
              <w:t>Type of</w:t>
            </w:r>
            <w:r>
              <w:rPr>
                <w:rFonts w:ascii="Century Gothic"/>
                <w:b/>
                <w:spacing w:val="-8"/>
                <w:sz w:val="12"/>
              </w:rPr>
              <w:t xml:space="preserve"> </w:t>
            </w:r>
            <w:r>
              <w:rPr>
                <w:rFonts w:ascii="Century Gothic"/>
                <w:b/>
                <w:sz w:val="12"/>
              </w:rPr>
              <w:t>Hazard</w:t>
            </w:r>
          </w:p>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4"/>
              <w:ind w:left="240" w:right="238" w:firstLine="204"/>
              <w:rPr>
                <w:rFonts w:ascii="Century Gothic" w:eastAsia="Century Gothic" w:hAnsi="Century Gothic" w:cs="Century Gothic"/>
                <w:sz w:val="12"/>
                <w:szCs w:val="12"/>
              </w:rPr>
            </w:pPr>
            <w:r>
              <w:rPr>
                <w:rFonts w:ascii="Century Gothic"/>
                <w:b/>
                <w:sz w:val="12"/>
              </w:rPr>
              <w:t>Hazard</w:t>
            </w:r>
            <w:r>
              <w:rPr>
                <w:rFonts w:ascii="Century Gothic"/>
                <w:b/>
                <w:spacing w:val="-1"/>
                <w:sz w:val="12"/>
              </w:rPr>
              <w:t xml:space="preserve"> </w:t>
            </w:r>
            <w:r>
              <w:rPr>
                <w:rFonts w:ascii="Century Gothic"/>
                <w:b/>
                <w:sz w:val="12"/>
              </w:rPr>
              <w:t>Quantification</w:t>
            </w:r>
          </w:p>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4"/>
              <w:ind w:left="230" w:right="228" w:firstLine="268"/>
              <w:rPr>
                <w:rFonts w:ascii="Century Gothic" w:eastAsia="Century Gothic" w:hAnsi="Century Gothic" w:cs="Century Gothic"/>
                <w:sz w:val="12"/>
                <w:szCs w:val="12"/>
              </w:rPr>
            </w:pPr>
            <w:r>
              <w:rPr>
                <w:rFonts w:ascii="Century Gothic"/>
                <w:b/>
                <w:sz w:val="12"/>
              </w:rPr>
              <w:t>Risk</w:t>
            </w:r>
            <w:r>
              <w:rPr>
                <w:rFonts w:ascii="Century Gothic"/>
                <w:b/>
                <w:w w:val="99"/>
                <w:sz w:val="12"/>
              </w:rPr>
              <w:t xml:space="preserve"> </w:t>
            </w:r>
            <w:r>
              <w:rPr>
                <w:rFonts w:ascii="Century Gothic"/>
                <w:b/>
                <w:sz w:val="12"/>
              </w:rPr>
              <w:t>Identification</w:t>
            </w:r>
          </w:p>
        </w:tc>
        <w:tc>
          <w:tcPr>
            <w:tcW w:w="116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10"/>
              <w:rPr>
                <w:rFonts w:ascii="Century Gothic" w:eastAsia="Century Gothic" w:hAnsi="Century Gothic" w:cs="Century Gothic"/>
                <w:sz w:val="12"/>
                <w:szCs w:val="12"/>
              </w:rPr>
            </w:pPr>
            <w:r>
              <w:rPr>
                <w:rFonts w:ascii="Century Gothic"/>
                <w:b/>
                <w:sz w:val="12"/>
              </w:rPr>
              <w:t>Existing</w:t>
            </w:r>
            <w:r>
              <w:rPr>
                <w:rFonts w:ascii="Century Gothic"/>
                <w:b/>
                <w:spacing w:val="-1"/>
                <w:sz w:val="12"/>
              </w:rPr>
              <w:t xml:space="preserve"> </w:t>
            </w:r>
            <w:r>
              <w:rPr>
                <w:rFonts w:ascii="Century Gothic"/>
                <w:b/>
                <w:sz w:val="12"/>
              </w:rPr>
              <w:t>Controls</w:t>
            </w:r>
          </w:p>
        </w:tc>
        <w:tc>
          <w:tcPr>
            <w:tcW w:w="8145" w:type="dxa"/>
            <w:gridSpan w:val="7"/>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Risk Rating</w:t>
            </w:r>
          </w:p>
        </w:tc>
      </w:tr>
      <w:tr w:rsidR="00E22020">
        <w:trPr>
          <w:trHeight w:hRule="exact" w:val="406"/>
        </w:trPr>
        <w:tc>
          <w:tcPr>
            <w:tcW w:w="1157" w:type="dxa"/>
            <w:vMerge w:val="restart"/>
            <w:tcBorders>
              <w:top w:val="single" w:sz="4" w:space="0" w:color="000000"/>
              <w:left w:val="single" w:sz="4" w:space="0" w:color="000000"/>
              <w:right w:val="single" w:sz="4" w:space="0" w:color="000000"/>
            </w:tcBorders>
          </w:tcPr>
          <w:p w:rsidR="00E22020" w:rsidRDefault="00E22020"/>
        </w:tc>
        <w:tc>
          <w:tcPr>
            <w:tcW w:w="1166" w:type="dxa"/>
            <w:vMerge w:val="restart"/>
            <w:tcBorders>
              <w:top w:val="single" w:sz="4" w:space="0" w:color="000000"/>
              <w:left w:val="single" w:sz="4" w:space="0" w:color="000000"/>
              <w:right w:val="single" w:sz="4" w:space="0" w:color="000000"/>
            </w:tcBorders>
          </w:tcPr>
          <w:p w:rsidR="00E22020" w:rsidRDefault="00E22020"/>
        </w:tc>
        <w:tc>
          <w:tcPr>
            <w:tcW w:w="1311" w:type="dxa"/>
            <w:vMerge w:val="restart"/>
            <w:tcBorders>
              <w:top w:val="single" w:sz="4" w:space="0" w:color="000000"/>
              <w:left w:val="single" w:sz="4" w:space="0" w:color="000000"/>
              <w:right w:val="single" w:sz="4" w:space="0" w:color="000000"/>
            </w:tcBorders>
          </w:tcPr>
          <w:p w:rsidR="00E22020" w:rsidRDefault="00E22020"/>
        </w:tc>
        <w:tc>
          <w:tcPr>
            <w:tcW w:w="1229" w:type="dxa"/>
            <w:vMerge w:val="restart"/>
            <w:tcBorders>
              <w:top w:val="single" w:sz="4" w:space="0" w:color="000000"/>
              <w:left w:val="single" w:sz="4" w:space="0" w:color="000000"/>
              <w:right w:val="single" w:sz="4" w:space="0" w:color="000000"/>
            </w:tcBorders>
          </w:tcPr>
          <w:p w:rsidR="00E22020" w:rsidRDefault="00E22020"/>
        </w:tc>
        <w:tc>
          <w:tcPr>
            <w:tcW w:w="1169" w:type="dxa"/>
            <w:vMerge w:val="restart"/>
            <w:tcBorders>
              <w:top w:val="single" w:sz="4" w:space="0" w:color="000000"/>
              <w:left w:val="single" w:sz="4" w:space="0" w:color="000000"/>
              <w:right w:val="single" w:sz="4" w:space="0" w:color="000000"/>
            </w:tcBorders>
          </w:tcPr>
          <w:p w:rsidR="00E22020" w:rsidRDefault="00E22020"/>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Prob</w:t>
            </w:r>
            <w:proofErr w:type="spellEnd"/>
          </w:p>
        </w:tc>
        <w:tc>
          <w:tcPr>
            <w:tcW w:w="3485" w:type="dxa"/>
            <w:gridSpan w:val="3"/>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Severity</w:t>
            </w:r>
          </w:p>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Freq</w:t>
            </w:r>
            <w:proofErr w:type="spellEnd"/>
          </w:p>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right="5"/>
              <w:jc w:val="center"/>
              <w:rPr>
                <w:rFonts w:ascii="Century Gothic" w:eastAsia="Century Gothic" w:hAnsi="Century Gothic" w:cs="Century Gothic"/>
                <w:sz w:val="12"/>
                <w:szCs w:val="12"/>
              </w:rPr>
            </w:pPr>
            <w:r>
              <w:rPr>
                <w:rFonts w:ascii="Century Gothic"/>
                <w:b/>
                <w:sz w:val="12"/>
              </w:rPr>
              <w:t>Total</w:t>
            </w:r>
          </w:p>
        </w:tc>
        <w:tc>
          <w:tcPr>
            <w:tcW w:w="11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left="307"/>
              <w:rPr>
                <w:rFonts w:ascii="Century Gothic" w:eastAsia="Century Gothic" w:hAnsi="Century Gothic" w:cs="Century Gothic"/>
                <w:sz w:val="12"/>
                <w:szCs w:val="12"/>
              </w:rPr>
            </w:pPr>
            <w:r>
              <w:rPr>
                <w:rFonts w:ascii="Century Gothic"/>
                <w:b/>
                <w:sz w:val="12"/>
              </w:rPr>
              <w:t>Category</w:t>
            </w:r>
          </w:p>
        </w:tc>
      </w:tr>
      <w:tr w:rsidR="00E22020">
        <w:trPr>
          <w:trHeight w:hRule="exact" w:val="427"/>
        </w:trPr>
        <w:tc>
          <w:tcPr>
            <w:tcW w:w="1157" w:type="dxa"/>
            <w:vMerge/>
            <w:tcBorders>
              <w:left w:val="single" w:sz="4" w:space="0" w:color="000000"/>
              <w:bottom w:val="single" w:sz="19" w:space="0" w:color="000000"/>
              <w:right w:val="single" w:sz="4" w:space="0" w:color="000000"/>
            </w:tcBorders>
          </w:tcPr>
          <w:p w:rsidR="00E22020" w:rsidRDefault="00E22020"/>
        </w:tc>
        <w:tc>
          <w:tcPr>
            <w:tcW w:w="1166" w:type="dxa"/>
            <w:vMerge/>
            <w:tcBorders>
              <w:left w:val="single" w:sz="4" w:space="0" w:color="000000"/>
              <w:bottom w:val="single" w:sz="19" w:space="0" w:color="000000"/>
              <w:right w:val="single" w:sz="4" w:space="0" w:color="000000"/>
            </w:tcBorders>
          </w:tcPr>
          <w:p w:rsidR="00E22020" w:rsidRDefault="00E22020"/>
        </w:tc>
        <w:tc>
          <w:tcPr>
            <w:tcW w:w="1311" w:type="dxa"/>
            <w:vMerge/>
            <w:tcBorders>
              <w:left w:val="single" w:sz="4" w:space="0" w:color="000000"/>
              <w:bottom w:val="single" w:sz="19" w:space="0" w:color="000000"/>
              <w:right w:val="single" w:sz="4" w:space="0" w:color="000000"/>
            </w:tcBorders>
          </w:tcPr>
          <w:p w:rsidR="00E22020" w:rsidRDefault="00E22020"/>
        </w:tc>
        <w:tc>
          <w:tcPr>
            <w:tcW w:w="1229" w:type="dxa"/>
            <w:vMerge/>
            <w:tcBorders>
              <w:left w:val="single" w:sz="4" w:space="0" w:color="000000"/>
              <w:bottom w:val="single" w:sz="19" w:space="0" w:color="000000"/>
              <w:right w:val="single" w:sz="4" w:space="0" w:color="000000"/>
            </w:tcBorders>
          </w:tcPr>
          <w:p w:rsidR="00E22020" w:rsidRDefault="00E22020"/>
        </w:tc>
        <w:tc>
          <w:tcPr>
            <w:tcW w:w="1169" w:type="dxa"/>
            <w:vMerge/>
            <w:tcBorders>
              <w:left w:val="single" w:sz="4" w:space="0" w:color="000000"/>
              <w:bottom w:val="single" w:sz="19" w:space="0" w:color="000000"/>
              <w:right w:val="single" w:sz="4" w:space="0" w:color="000000"/>
            </w:tcBorders>
          </w:tcPr>
          <w:p w:rsidR="00E22020" w:rsidRDefault="00E22020"/>
        </w:tc>
        <w:tc>
          <w:tcPr>
            <w:tcW w:w="1162" w:type="dxa"/>
            <w:vMerge/>
            <w:tcBorders>
              <w:left w:val="single" w:sz="4" w:space="0" w:color="000000"/>
              <w:bottom w:val="single" w:sz="19" w:space="0" w:color="000000"/>
              <w:right w:val="single" w:sz="4" w:space="0" w:color="000000"/>
            </w:tcBorders>
          </w:tcPr>
          <w:p w:rsidR="00E22020" w:rsidRDefault="00E22020"/>
        </w:tc>
        <w:tc>
          <w:tcPr>
            <w:tcW w:w="1164" w:type="dxa"/>
            <w:tcBorders>
              <w:top w:val="single" w:sz="4" w:space="0" w:color="000000"/>
              <w:left w:val="single" w:sz="4" w:space="0" w:color="000000"/>
              <w:bottom w:val="single" w:sz="19"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Injury</w:t>
            </w:r>
          </w:p>
        </w:tc>
        <w:tc>
          <w:tcPr>
            <w:tcW w:w="1159" w:type="dxa"/>
            <w:tcBorders>
              <w:top w:val="single" w:sz="4" w:space="0" w:color="000000"/>
              <w:left w:val="single" w:sz="4" w:space="0" w:color="000000"/>
              <w:bottom w:val="single" w:sz="19"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Loss</w:t>
            </w:r>
          </w:p>
        </w:tc>
        <w:tc>
          <w:tcPr>
            <w:tcW w:w="1162" w:type="dxa"/>
            <w:tcBorders>
              <w:top w:val="single" w:sz="4" w:space="0" w:color="000000"/>
              <w:left w:val="single" w:sz="4" w:space="0" w:color="000000"/>
              <w:bottom w:val="single" w:sz="19"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Cost</w:t>
            </w:r>
          </w:p>
        </w:tc>
        <w:tc>
          <w:tcPr>
            <w:tcW w:w="1162" w:type="dxa"/>
            <w:vMerge/>
            <w:tcBorders>
              <w:left w:val="single" w:sz="4" w:space="0" w:color="000000"/>
              <w:bottom w:val="single" w:sz="19" w:space="0" w:color="000000"/>
              <w:right w:val="single" w:sz="4" w:space="0" w:color="000000"/>
            </w:tcBorders>
          </w:tcPr>
          <w:p w:rsidR="00E22020" w:rsidRDefault="00E22020"/>
        </w:tc>
        <w:tc>
          <w:tcPr>
            <w:tcW w:w="1162" w:type="dxa"/>
            <w:vMerge/>
            <w:tcBorders>
              <w:left w:val="single" w:sz="4" w:space="0" w:color="000000"/>
              <w:bottom w:val="single" w:sz="19" w:space="0" w:color="000000"/>
              <w:right w:val="single" w:sz="4" w:space="0" w:color="000000"/>
            </w:tcBorders>
          </w:tcPr>
          <w:p w:rsidR="00E22020" w:rsidRDefault="00E22020"/>
        </w:tc>
        <w:tc>
          <w:tcPr>
            <w:tcW w:w="1174" w:type="dxa"/>
            <w:vMerge/>
            <w:tcBorders>
              <w:left w:val="single" w:sz="4" w:space="0" w:color="000000"/>
              <w:bottom w:val="single" w:sz="19" w:space="0" w:color="000000"/>
              <w:right w:val="single" w:sz="4" w:space="0" w:color="000000"/>
            </w:tcBorders>
          </w:tcPr>
          <w:p w:rsidR="00E22020" w:rsidRDefault="00E22020"/>
        </w:tc>
      </w:tr>
      <w:tr w:rsidR="00E22020">
        <w:trPr>
          <w:trHeight w:hRule="exact" w:val="312"/>
        </w:trPr>
        <w:tc>
          <w:tcPr>
            <w:tcW w:w="1157" w:type="dxa"/>
            <w:vMerge w:val="restart"/>
            <w:tcBorders>
              <w:top w:val="single" w:sz="19"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8"/>
              <w:rPr>
                <w:rFonts w:ascii="Century Gothic" w:eastAsia="Century Gothic" w:hAnsi="Century Gothic" w:cs="Century Gothic"/>
                <w:b/>
                <w:bCs/>
                <w:sz w:val="12"/>
                <w:szCs w:val="12"/>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1.</w:t>
            </w:r>
          </w:p>
        </w:tc>
        <w:tc>
          <w:tcPr>
            <w:tcW w:w="1166" w:type="dxa"/>
            <w:vMerge w:val="restart"/>
            <w:tcBorders>
              <w:top w:val="single" w:sz="19"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8"/>
              <w:rPr>
                <w:rFonts w:ascii="Century Gothic" w:eastAsia="Century Gothic" w:hAnsi="Century Gothic" w:cs="Century Gothic"/>
                <w:b/>
                <w:bCs/>
                <w:sz w:val="12"/>
                <w:szCs w:val="12"/>
              </w:rPr>
            </w:pPr>
          </w:p>
          <w:p w:rsidR="00E22020" w:rsidRDefault="00016963">
            <w:pPr>
              <w:pStyle w:val="TableParagraph"/>
              <w:ind w:left="316"/>
              <w:rPr>
                <w:rFonts w:ascii="Century Gothic" w:eastAsia="Century Gothic" w:hAnsi="Century Gothic" w:cs="Century Gothic"/>
                <w:sz w:val="10"/>
                <w:szCs w:val="10"/>
              </w:rPr>
            </w:pPr>
            <w:r>
              <w:rPr>
                <w:rFonts w:ascii="Century Gothic"/>
                <w:b/>
                <w:sz w:val="10"/>
              </w:rPr>
              <w:t>HIV /</w:t>
            </w:r>
            <w:r>
              <w:rPr>
                <w:rFonts w:ascii="Century Gothic"/>
                <w:b/>
                <w:spacing w:val="-3"/>
                <w:sz w:val="10"/>
              </w:rPr>
              <w:t xml:space="preserve"> </w:t>
            </w:r>
            <w:r>
              <w:rPr>
                <w:rFonts w:ascii="Century Gothic"/>
                <w:b/>
                <w:sz w:val="10"/>
              </w:rPr>
              <w:t>AIIDS</w:t>
            </w:r>
          </w:p>
        </w:tc>
        <w:tc>
          <w:tcPr>
            <w:tcW w:w="1311"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345"/>
              <w:rPr>
                <w:rFonts w:ascii="Century Gothic" w:eastAsia="Century Gothic" w:hAnsi="Century Gothic" w:cs="Century Gothic"/>
                <w:sz w:val="10"/>
                <w:szCs w:val="10"/>
              </w:rPr>
            </w:pPr>
            <w:r>
              <w:rPr>
                <w:rFonts w:ascii="Century Gothic"/>
                <w:sz w:val="10"/>
              </w:rPr>
              <w:t>Killer</w:t>
            </w:r>
            <w:r>
              <w:rPr>
                <w:rFonts w:ascii="Century Gothic"/>
                <w:spacing w:val="-6"/>
                <w:sz w:val="10"/>
              </w:rPr>
              <w:t xml:space="preserve"> </w:t>
            </w:r>
            <w:r>
              <w:rPr>
                <w:rFonts w:ascii="Century Gothic"/>
                <w:sz w:val="10"/>
              </w:rPr>
              <w:t>disease</w:t>
            </w:r>
          </w:p>
        </w:tc>
        <w:tc>
          <w:tcPr>
            <w:tcW w:w="1229"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sz w:val="10"/>
              </w:rPr>
              <w:t>Death</w:t>
            </w:r>
          </w:p>
        </w:tc>
        <w:tc>
          <w:tcPr>
            <w:tcW w:w="1169"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204"/>
              <w:rPr>
                <w:rFonts w:ascii="Century Gothic" w:eastAsia="Century Gothic" w:hAnsi="Century Gothic" w:cs="Century Gothic"/>
                <w:sz w:val="10"/>
                <w:szCs w:val="10"/>
              </w:rPr>
            </w:pPr>
            <w:r>
              <w:rPr>
                <w:rFonts w:ascii="Century Gothic"/>
                <w:sz w:val="10"/>
              </w:rPr>
              <w:t>Protection</w:t>
            </w:r>
            <w:r>
              <w:rPr>
                <w:rFonts w:ascii="Century Gothic"/>
                <w:spacing w:val="-5"/>
                <w:sz w:val="10"/>
              </w:rPr>
              <w:t xml:space="preserve"> </w:t>
            </w:r>
            <w:r>
              <w:rPr>
                <w:rFonts w:ascii="Century Gothic"/>
                <w:sz w:val="10"/>
              </w:rPr>
              <w:t>issue</w:t>
            </w:r>
          </w:p>
        </w:tc>
        <w:tc>
          <w:tcPr>
            <w:tcW w:w="1162"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10</w:t>
            </w:r>
          </w:p>
        </w:tc>
        <w:tc>
          <w:tcPr>
            <w:tcW w:w="1164"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2"/>
              <w:jc w:val="center"/>
              <w:rPr>
                <w:rFonts w:ascii="Century Gothic" w:eastAsia="Century Gothic" w:hAnsi="Century Gothic" w:cs="Century Gothic"/>
                <w:sz w:val="10"/>
                <w:szCs w:val="10"/>
              </w:rPr>
            </w:pPr>
            <w:r>
              <w:rPr>
                <w:rFonts w:ascii="Century Gothic"/>
                <w:b/>
                <w:sz w:val="10"/>
              </w:rPr>
              <w:t>10</w:t>
            </w:r>
          </w:p>
        </w:tc>
        <w:tc>
          <w:tcPr>
            <w:tcW w:w="1159"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2"/>
              <w:jc w:val="center"/>
              <w:rPr>
                <w:rFonts w:ascii="Century Gothic" w:eastAsia="Century Gothic" w:hAnsi="Century Gothic" w:cs="Century Gothic"/>
                <w:sz w:val="10"/>
                <w:szCs w:val="10"/>
              </w:rPr>
            </w:pPr>
            <w:r>
              <w:rPr>
                <w:rFonts w:ascii="Century Gothic"/>
                <w:b/>
                <w:sz w:val="10"/>
              </w:rPr>
              <w:t>10</w:t>
            </w:r>
          </w:p>
        </w:tc>
        <w:tc>
          <w:tcPr>
            <w:tcW w:w="1162"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6</w:t>
            </w:r>
          </w:p>
        </w:tc>
        <w:tc>
          <w:tcPr>
            <w:tcW w:w="1162"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10</w:t>
            </w:r>
          </w:p>
        </w:tc>
        <w:tc>
          <w:tcPr>
            <w:tcW w:w="1162"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46</w:t>
            </w:r>
          </w:p>
        </w:tc>
        <w:tc>
          <w:tcPr>
            <w:tcW w:w="1174"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261"/>
              <w:rPr>
                <w:rFonts w:ascii="Century Gothic" w:eastAsia="Century Gothic" w:hAnsi="Century Gothic" w:cs="Century Gothic"/>
                <w:sz w:val="10"/>
                <w:szCs w:val="10"/>
              </w:rPr>
            </w:pPr>
            <w:r>
              <w:rPr>
                <w:rFonts w:ascii="Century Gothic"/>
                <w:b/>
                <w:sz w:val="10"/>
              </w:rPr>
              <w:t>A - Very</w:t>
            </w:r>
            <w:r>
              <w:rPr>
                <w:rFonts w:ascii="Century Gothic"/>
                <w:b/>
                <w:spacing w:val="-3"/>
                <w:sz w:val="10"/>
              </w:rPr>
              <w:t xml:space="preserve"> </w:t>
            </w:r>
            <w:r>
              <w:rPr>
                <w:rFonts w:ascii="Century Gothic"/>
                <w:b/>
                <w:sz w:val="10"/>
              </w:rPr>
              <w:t>High</w:t>
            </w:r>
          </w:p>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Sick</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79"/>
              <w:rPr>
                <w:rFonts w:ascii="Century Gothic" w:eastAsia="Century Gothic" w:hAnsi="Century Gothic" w:cs="Century Gothic"/>
                <w:sz w:val="10"/>
                <w:szCs w:val="10"/>
              </w:rPr>
            </w:pPr>
            <w:r>
              <w:rPr>
                <w:rFonts w:ascii="Century Gothic"/>
                <w:sz w:val="10"/>
              </w:rPr>
              <w:t>Hygiene</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22"/>
              <w:rPr>
                <w:rFonts w:ascii="Century Gothic" w:eastAsia="Century Gothic" w:hAnsi="Century Gothic" w:cs="Century Gothic"/>
                <w:sz w:val="10"/>
                <w:szCs w:val="10"/>
              </w:rPr>
            </w:pPr>
            <w:r>
              <w:rPr>
                <w:rFonts w:ascii="Century Gothic"/>
                <w:sz w:val="10"/>
              </w:rPr>
              <w:t>Awareness</w:t>
            </w:r>
            <w:r>
              <w:rPr>
                <w:rFonts w:ascii="Century Gothic"/>
                <w:spacing w:val="-5"/>
                <w:sz w:val="10"/>
              </w:rPr>
              <w:t xml:space="preserve"> </w:t>
            </w:r>
            <w:r>
              <w:rPr>
                <w:rFonts w:ascii="Century Gothic"/>
                <w:sz w:val="10"/>
              </w:rPr>
              <w:t>training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9"/>
              <w:rPr>
                <w:rFonts w:ascii="Century Gothic" w:eastAsia="Century Gothic" w:hAnsi="Century Gothic" w:cs="Century Gothic"/>
                <w:b/>
                <w:bCs/>
                <w:sz w:val="12"/>
                <w:szCs w:val="12"/>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2.</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9"/>
              <w:rPr>
                <w:rFonts w:ascii="Century Gothic" w:eastAsia="Century Gothic" w:hAnsi="Century Gothic" w:cs="Century Gothic"/>
                <w:b/>
                <w:bCs/>
                <w:sz w:val="12"/>
                <w:szCs w:val="12"/>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Noise</w:t>
            </w:r>
          </w:p>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85dBA</w:t>
            </w:r>
          </w:p>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
              <w:jc w:val="center"/>
              <w:rPr>
                <w:rFonts w:ascii="Century Gothic" w:eastAsia="Century Gothic" w:hAnsi="Century Gothic" w:cs="Century Gothic"/>
                <w:sz w:val="10"/>
                <w:szCs w:val="10"/>
              </w:rPr>
            </w:pPr>
            <w:r>
              <w:rPr>
                <w:rFonts w:ascii="Century Gothic"/>
                <w:sz w:val="10"/>
              </w:rPr>
              <w:t>NIHL</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PPE</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7</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8</w:t>
            </w:r>
          </w:p>
        </w:tc>
        <w:tc>
          <w:tcPr>
            <w:tcW w:w="115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1</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26</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84"/>
              <w:rPr>
                <w:rFonts w:ascii="Century Gothic" w:eastAsia="Century Gothic" w:hAnsi="Century Gothic" w:cs="Century Gothic"/>
                <w:sz w:val="10"/>
                <w:szCs w:val="10"/>
              </w:rPr>
            </w:pPr>
            <w:r>
              <w:rPr>
                <w:rFonts w:ascii="Century Gothic" w:eastAsia="Century Gothic" w:hAnsi="Century Gothic" w:cs="Century Gothic"/>
                <w:b/>
                <w:bCs/>
                <w:sz w:val="10"/>
                <w:szCs w:val="10"/>
              </w:rPr>
              <w:t>C – Medium</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50"/>
              <w:rPr>
                <w:rFonts w:ascii="Century Gothic" w:eastAsia="Century Gothic" w:hAnsi="Century Gothic" w:cs="Century Gothic"/>
                <w:sz w:val="10"/>
                <w:szCs w:val="10"/>
              </w:rPr>
            </w:pPr>
            <w:r>
              <w:rPr>
                <w:rFonts w:ascii="Century Gothic"/>
                <w:sz w:val="10"/>
              </w:rPr>
              <w:t>Discomfort</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23"/>
              <w:rPr>
                <w:rFonts w:ascii="Century Gothic" w:eastAsia="Century Gothic" w:hAnsi="Century Gothic" w:cs="Century Gothic"/>
                <w:sz w:val="10"/>
                <w:szCs w:val="10"/>
              </w:rPr>
            </w:pPr>
            <w:r>
              <w:rPr>
                <w:rFonts w:ascii="Century Gothic"/>
                <w:sz w:val="10"/>
              </w:rPr>
              <w:t>Noise</w:t>
            </w:r>
            <w:r>
              <w:rPr>
                <w:rFonts w:ascii="Century Gothic"/>
                <w:spacing w:val="-7"/>
                <w:sz w:val="10"/>
              </w:rPr>
              <w:t xml:space="preserve"> </w:t>
            </w:r>
            <w:r>
              <w:rPr>
                <w:rFonts w:ascii="Century Gothic"/>
                <w:sz w:val="10"/>
              </w:rPr>
              <w:t>inhibitors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sz w:val="10"/>
              </w:rPr>
              <w:t>Stress</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Training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52"/>
              <w:rPr>
                <w:rFonts w:ascii="Century Gothic" w:eastAsia="Century Gothic" w:hAnsi="Century Gothic" w:cs="Century Gothic"/>
                <w:sz w:val="10"/>
                <w:szCs w:val="10"/>
              </w:rPr>
            </w:pPr>
            <w:r>
              <w:rPr>
                <w:rFonts w:ascii="Century Gothic"/>
                <w:sz w:val="10"/>
              </w:rPr>
              <w:t>Enforcing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8"/>
              <w:rPr>
                <w:rFonts w:ascii="Century Gothic" w:eastAsia="Century Gothic" w:hAnsi="Century Gothic" w:cs="Century Gothic"/>
                <w:b/>
                <w:bCs/>
                <w:sz w:val="12"/>
                <w:szCs w:val="12"/>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3.</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8"/>
              <w:rPr>
                <w:rFonts w:ascii="Century Gothic" w:eastAsia="Century Gothic" w:hAnsi="Century Gothic" w:cs="Century Gothic"/>
                <w:b/>
                <w:bCs/>
                <w:sz w:val="12"/>
                <w:szCs w:val="12"/>
              </w:rPr>
            </w:pPr>
          </w:p>
          <w:p w:rsidR="00E22020" w:rsidRDefault="00016963">
            <w:pPr>
              <w:pStyle w:val="TableParagraph"/>
              <w:ind w:left="235"/>
              <w:rPr>
                <w:rFonts w:ascii="Century Gothic" w:eastAsia="Century Gothic" w:hAnsi="Century Gothic" w:cs="Century Gothic"/>
                <w:sz w:val="10"/>
                <w:szCs w:val="10"/>
              </w:rPr>
            </w:pPr>
            <w:r>
              <w:rPr>
                <w:rFonts w:ascii="Century Gothic"/>
                <w:b/>
                <w:sz w:val="10"/>
              </w:rPr>
              <w:t>Hydrocarbons</w:t>
            </w:r>
          </w:p>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62"/>
              <w:rPr>
                <w:rFonts w:ascii="Century Gothic" w:eastAsia="Century Gothic" w:hAnsi="Century Gothic" w:cs="Century Gothic"/>
                <w:sz w:val="10"/>
                <w:szCs w:val="10"/>
              </w:rPr>
            </w:pPr>
            <w:r>
              <w:rPr>
                <w:rFonts w:ascii="Century Gothic"/>
                <w:sz w:val="10"/>
              </w:rPr>
              <w:t>TWA-OEL-RL</w:t>
            </w:r>
          </w:p>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97" w:right="256" w:hanging="41"/>
              <w:rPr>
                <w:rFonts w:ascii="Century Gothic" w:eastAsia="Century Gothic" w:hAnsi="Century Gothic" w:cs="Century Gothic"/>
                <w:sz w:val="10"/>
                <w:szCs w:val="10"/>
              </w:rPr>
            </w:pPr>
            <w:r>
              <w:rPr>
                <w:rFonts w:ascii="Century Gothic"/>
                <w:sz w:val="10"/>
              </w:rPr>
              <w:t>Any disease</w:t>
            </w:r>
            <w:r>
              <w:rPr>
                <w:rFonts w:ascii="Century Gothic"/>
                <w:spacing w:val="-3"/>
                <w:sz w:val="10"/>
              </w:rPr>
              <w:t xml:space="preserve"> </w:t>
            </w:r>
            <w:r>
              <w:rPr>
                <w:rFonts w:ascii="Century Gothic"/>
                <w:sz w:val="10"/>
              </w:rPr>
              <w:t>or pathological</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PPE</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N/A</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N/A</w:t>
            </w:r>
          </w:p>
        </w:tc>
        <w:tc>
          <w:tcPr>
            <w:tcW w:w="115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N/A</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N/A</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N/A</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5"/>
              <w:jc w:val="center"/>
              <w:rPr>
                <w:rFonts w:ascii="Century Gothic" w:eastAsia="Century Gothic" w:hAnsi="Century Gothic" w:cs="Century Gothic"/>
                <w:sz w:val="10"/>
                <w:szCs w:val="10"/>
              </w:rPr>
            </w:pPr>
            <w:r>
              <w:rPr>
                <w:rFonts w:ascii="Century Gothic"/>
                <w:b/>
                <w:sz w:val="10"/>
              </w:rPr>
              <w:t>N/A</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N/A</w:t>
            </w:r>
          </w:p>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hAnsi="Century Gothic"/>
                <w:sz w:val="10"/>
              </w:rPr>
              <w:t>Various³</w:t>
            </w:r>
          </w:p>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59"/>
              <w:rPr>
                <w:rFonts w:ascii="Century Gothic" w:eastAsia="Century Gothic" w:hAnsi="Century Gothic" w:cs="Century Gothic"/>
                <w:sz w:val="10"/>
                <w:szCs w:val="10"/>
              </w:rPr>
            </w:pPr>
            <w:r>
              <w:rPr>
                <w:rFonts w:ascii="Century Gothic"/>
                <w:sz w:val="10"/>
              </w:rPr>
              <w:t>Manifestations</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Permits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68"/>
              <w:rPr>
                <w:rFonts w:ascii="Century Gothic" w:eastAsia="Century Gothic" w:hAnsi="Century Gothic" w:cs="Century Gothic"/>
                <w:sz w:val="10"/>
                <w:szCs w:val="10"/>
              </w:rPr>
            </w:pPr>
            <w:r>
              <w:rPr>
                <w:rFonts w:ascii="Century Gothic"/>
                <w:sz w:val="10"/>
              </w:rPr>
              <w:t>Table 3 of</w:t>
            </w:r>
            <w:r>
              <w:rPr>
                <w:rFonts w:ascii="Century Gothic"/>
                <w:spacing w:val="-2"/>
                <w:sz w:val="10"/>
              </w:rPr>
              <w:t xml:space="preserve"> </w:t>
            </w:r>
            <w:r>
              <w:rPr>
                <w:rFonts w:ascii="Century Gothic"/>
                <w:sz w:val="10"/>
              </w:rPr>
              <w:t>HCSR</w:t>
            </w:r>
          </w:p>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Training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81"/>
              <w:rPr>
                <w:rFonts w:ascii="Century Gothic" w:eastAsia="Century Gothic" w:hAnsi="Century Gothic" w:cs="Century Gothic"/>
                <w:sz w:val="10"/>
                <w:szCs w:val="10"/>
              </w:rPr>
            </w:pPr>
            <w:proofErr w:type="spellStart"/>
            <w:r>
              <w:rPr>
                <w:rFonts w:ascii="Century Gothic"/>
                <w:sz w:val="10"/>
              </w:rPr>
              <w:t>Leukaemia</w:t>
            </w:r>
            <w:proofErr w:type="spellEnd"/>
          </w:p>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45"/>
              <w:rPr>
                <w:rFonts w:ascii="Century Gothic" w:eastAsia="Century Gothic" w:hAnsi="Century Gothic" w:cs="Century Gothic"/>
                <w:sz w:val="10"/>
                <w:szCs w:val="10"/>
              </w:rPr>
            </w:pPr>
            <w:r>
              <w:rPr>
                <w:rFonts w:ascii="Century Gothic"/>
                <w:sz w:val="10"/>
              </w:rPr>
              <w:t>enforcing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0"/>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4.</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0"/>
              <w:rPr>
                <w:rFonts w:ascii="Century Gothic" w:eastAsia="Century Gothic" w:hAnsi="Century Gothic" w:cs="Century Gothic"/>
                <w:b/>
                <w:bCs/>
                <w:sz w:val="10"/>
                <w:szCs w:val="10"/>
              </w:rPr>
            </w:pPr>
          </w:p>
          <w:p w:rsidR="00E22020" w:rsidRDefault="00016963">
            <w:pPr>
              <w:pStyle w:val="TableParagraph"/>
              <w:ind w:left="129"/>
              <w:rPr>
                <w:rFonts w:ascii="Century Gothic" w:eastAsia="Century Gothic" w:hAnsi="Century Gothic" w:cs="Century Gothic"/>
                <w:sz w:val="10"/>
                <w:szCs w:val="10"/>
              </w:rPr>
            </w:pPr>
            <w:r>
              <w:rPr>
                <w:rFonts w:ascii="Century Gothic"/>
                <w:b/>
                <w:sz w:val="10"/>
              </w:rPr>
              <w:t>Working at</w:t>
            </w:r>
            <w:r>
              <w:rPr>
                <w:rFonts w:ascii="Century Gothic"/>
                <w:b/>
                <w:spacing w:val="-3"/>
                <w:sz w:val="10"/>
              </w:rPr>
              <w:t xml:space="preserve"> </w:t>
            </w:r>
            <w:r>
              <w:rPr>
                <w:rFonts w:ascii="Century Gothic"/>
                <w:b/>
                <w:sz w:val="10"/>
              </w:rPr>
              <w:t>heights</w:t>
            </w:r>
          </w:p>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5"/>
              <w:ind w:left="326"/>
              <w:rPr>
                <w:rFonts w:ascii="Century Gothic" w:eastAsia="Century Gothic" w:hAnsi="Century Gothic" w:cs="Century Gothic"/>
                <w:sz w:val="10"/>
                <w:szCs w:val="10"/>
              </w:rPr>
            </w:pPr>
            <w:r>
              <w:rPr>
                <w:rFonts w:ascii="Century Gothic"/>
                <w:sz w:val="10"/>
              </w:rPr>
              <w:t>Falls,</w:t>
            </w:r>
            <w:r>
              <w:rPr>
                <w:rFonts w:ascii="Century Gothic"/>
                <w:spacing w:val="-5"/>
                <w:sz w:val="10"/>
              </w:rPr>
              <w:t xml:space="preserve"> </w:t>
            </w:r>
            <w:r>
              <w:rPr>
                <w:rFonts w:ascii="Century Gothic"/>
                <w:sz w:val="10"/>
              </w:rPr>
              <w:t>injuries</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196" w:right="194" w:firstLine="81"/>
              <w:rPr>
                <w:rFonts w:ascii="Century Gothic" w:eastAsia="Century Gothic" w:hAnsi="Century Gothic" w:cs="Century Gothic"/>
                <w:sz w:val="10"/>
                <w:szCs w:val="10"/>
              </w:rPr>
            </w:pPr>
            <w:r>
              <w:rPr>
                <w:rFonts w:ascii="Century Gothic"/>
                <w:sz w:val="10"/>
              </w:rPr>
              <w:t>Training,</w:t>
            </w:r>
            <w:r>
              <w:rPr>
                <w:rFonts w:ascii="Century Gothic"/>
                <w:spacing w:val="-2"/>
                <w:sz w:val="10"/>
              </w:rPr>
              <w:t xml:space="preserve"> </w:t>
            </w:r>
            <w:r>
              <w:rPr>
                <w:rFonts w:ascii="Century Gothic"/>
                <w:sz w:val="10"/>
              </w:rPr>
              <w:t>PPE (harness</w:t>
            </w:r>
            <w:r>
              <w:rPr>
                <w:rFonts w:ascii="Century Gothic"/>
                <w:spacing w:val="-6"/>
                <w:sz w:val="10"/>
              </w:rPr>
              <w:t xml:space="preserve"> </w:t>
            </w:r>
            <w:r>
              <w:rPr>
                <w:rFonts w:ascii="Century Gothic"/>
                <w:sz w:val="10"/>
              </w:rPr>
              <w:t>usage)</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5"/>
              <w:ind w:right="1"/>
              <w:jc w:val="center"/>
              <w:rPr>
                <w:rFonts w:ascii="Century Gothic" w:eastAsia="Century Gothic" w:hAnsi="Century Gothic" w:cs="Century Gothic"/>
                <w:sz w:val="10"/>
                <w:szCs w:val="10"/>
              </w:rPr>
            </w:pPr>
            <w:r>
              <w:rPr>
                <w:rFonts w:ascii="Century Gothic"/>
                <w:b/>
                <w:sz w:val="10"/>
              </w:rPr>
              <w:t>2</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5"/>
              <w:ind w:left="1"/>
              <w:jc w:val="center"/>
              <w:rPr>
                <w:rFonts w:ascii="Century Gothic" w:eastAsia="Century Gothic" w:hAnsi="Century Gothic" w:cs="Century Gothic"/>
                <w:sz w:val="10"/>
                <w:szCs w:val="10"/>
              </w:rPr>
            </w:pPr>
            <w:r>
              <w:rPr>
                <w:rFonts w:ascii="Century Gothic"/>
                <w:b/>
                <w:sz w:val="10"/>
              </w:rPr>
              <w:t>1</w:t>
            </w:r>
          </w:p>
        </w:tc>
        <w:tc>
          <w:tcPr>
            <w:tcW w:w="115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5"/>
              <w:ind w:left="1"/>
              <w:jc w:val="center"/>
              <w:rPr>
                <w:rFonts w:ascii="Century Gothic" w:eastAsia="Century Gothic" w:hAnsi="Century Gothic" w:cs="Century Gothic"/>
                <w:sz w:val="10"/>
                <w:szCs w:val="10"/>
              </w:rPr>
            </w:pPr>
            <w:r>
              <w:rPr>
                <w:rFonts w:ascii="Century Gothic"/>
                <w:b/>
                <w:sz w:val="10"/>
              </w:rPr>
              <w:t>1</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5"/>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5"/>
              <w:ind w:right="1"/>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5"/>
              <w:ind w:right="3"/>
              <w:jc w:val="center"/>
              <w:rPr>
                <w:rFonts w:ascii="Century Gothic" w:eastAsia="Century Gothic" w:hAnsi="Century Gothic" w:cs="Century Gothic"/>
                <w:sz w:val="10"/>
                <w:szCs w:val="10"/>
              </w:rPr>
            </w:pPr>
            <w:r>
              <w:rPr>
                <w:rFonts w:ascii="Century Gothic"/>
                <w:b/>
                <w:sz w:val="10"/>
              </w:rPr>
              <w:t>8</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5"/>
              <w:ind w:left="177"/>
              <w:rPr>
                <w:rFonts w:ascii="Century Gothic" w:eastAsia="Century Gothic" w:hAnsi="Century Gothic" w:cs="Century Gothic"/>
                <w:sz w:val="10"/>
                <w:szCs w:val="10"/>
              </w:rPr>
            </w:pPr>
            <w:r>
              <w:rPr>
                <w:rFonts w:ascii="Century Gothic" w:eastAsia="Century Gothic" w:hAnsi="Century Gothic" w:cs="Century Gothic"/>
                <w:b/>
                <w:bCs/>
                <w:sz w:val="10"/>
                <w:szCs w:val="10"/>
              </w:rPr>
              <w:t>E – Very Low</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415"/>
              <w:rPr>
                <w:rFonts w:ascii="Century Gothic" w:eastAsia="Century Gothic" w:hAnsi="Century Gothic" w:cs="Century Gothic"/>
                <w:sz w:val="10"/>
                <w:szCs w:val="10"/>
              </w:rPr>
            </w:pPr>
            <w:r>
              <w:rPr>
                <w:rFonts w:ascii="Century Gothic"/>
                <w:sz w:val="10"/>
              </w:rPr>
              <w:t>&gt;2</w:t>
            </w:r>
            <w:r>
              <w:rPr>
                <w:rFonts w:ascii="Century Gothic"/>
                <w:spacing w:val="-3"/>
                <w:sz w:val="10"/>
              </w:rPr>
              <w:t xml:space="preserve"> </w:t>
            </w:r>
            <w:r>
              <w:rPr>
                <w:rFonts w:ascii="Century Gothic"/>
                <w:sz w:val="10"/>
              </w:rPr>
              <w:t>meters</w:t>
            </w:r>
          </w:p>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sectPr w:rsidR="00E22020">
          <w:headerReference w:type="even" r:id="rId170"/>
          <w:headerReference w:type="default" r:id="rId171"/>
          <w:footerReference w:type="even" r:id="rId172"/>
          <w:pgSz w:w="16840" w:h="11910" w:orient="landscape"/>
          <w:pgMar w:top="880" w:right="1220" w:bottom="280" w:left="1220" w:header="460" w:footer="0" w:gutter="0"/>
          <w:cols w:space="720"/>
        </w:sect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12"/>
        <w:rPr>
          <w:rFonts w:ascii="Century Gothic" w:eastAsia="Century Gothic" w:hAnsi="Century Gothic" w:cs="Century Gothic"/>
          <w:b/>
          <w:bCs/>
          <w:sz w:val="17"/>
          <w:szCs w:val="17"/>
        </w:rPr>
      </w:pPr>
    </w:p>
    <w:p w:rsidR="00E22020" w:rsidRDefault="00016963">
      <w:pPr>
        <w:spacing w:before="73"/>
        <w:ind w:left="220"/>
        <w:rPr>
          <w:rFonts w:ascii="Century Gothic" w:eastAsia="Century Gothic" w:hAnsi="Century Gothic" w:cs="Century Gothic"/>
          <w:sz w:val="14"/>
          <w:szCs w:val="14"/>
        </w:rPr>
      </w:pPr>
      <w:r>
        <w:rPr>
          <w:rFonts w:ascii="Century Gothic" w:eastAsia="Century Gothic" w:hAnsi="Century Gothic" w:cs="Century Gothic"/>
          <w:b/>
          <w:bCs/>
          <w:sz w:val="14"/>
          <w:szCs w:val="14"/>
        </w:rPr>
        <w:t>Brief</w:t>
      </w:r>
      <w:r>
        <w:rPr>
          <w:rFonts w:ascii="Century Gothic" w:eastAsia="Century Gothic" w:hAnsi="Century Gothic" w:cs="Century Gothic"/>
          <w:b/>
          <w:bCs/>
          <w:spacing w:val="-5"/>
          <w:sz w:val="14"/>
          <w:szCs w:val="14"/>
        </w:rPr>
        <w:t xml:space="preserve"> </w:t>
      </w:r>
      <w:r>
        <w:rPr>
          <w:rFonts w:ascii="Century Gothic" w:eastAsia="Century Gothic" w:hAnsi="Century Gothic" w:cs="Century Gothic"/>
          <w:b/>
          <w:bCs/>
          <w:sz w:val="14"/>
          <w:szCs w:val="14"/>
        </w:rPr>
        <w:t>description</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of</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Process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Task</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Item………………………………</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All</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Possible Hazards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Risks</w:t>
      </w:r>
    </w:p>
    <w:p w:rsidR="00E22020" w:rsidRDefault="00E22020">
      <w:pPr>
        <w:spacing w:before="5"/>
        <w:rPr>
          <w:rFonts w:ascii="Century Gothic" w:eastAsia="Century Gothic" w:hAnsi="Century Gothic" w:cs="Century Gothic"/>
          <w:b/>
          <w:bCs/>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1157"/>
        <w:gridCol w:w="1166"/>
        <w:gridCol w:w="1311"/>
        <w:gridCol w:w="1229"/>
        <w:gridCol w:w="1169"/>
        <w:gridCol w:w="1162"/>
        <w:gridCol w:w="1164"/>
        <w:gridCol w:w="1159"/>
        <w:gridCol w:w="1162"/>
        <w:gridCol w:w="1162"/>
        <w:gridCol w:w="1162"/>
        <w:gridCol w:w="1174"/>
      </w:tblGrid>
      <w:tr w:rsidR="00E22020">
        <w:trPr>
          <w:trHeight w:hRule="exact" w:val="406"/>
        </w:trPr>
        <w:tc>
          <w:tcPr>
            <w:tcW w:w="115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ID#</w:t>
            </w:r>
          </w:p>
        </w:tc>
        <w:tc>
          <w:tcPr>
            <w:tcW w:w="116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43"/>
              <w:rPr>
                <w:rFonts w:ascii="Century Gothic" w:eastAsia="Century Gothic" w:hAnsi="Century Gothic" w:cs="Century Gothic"/>
                <w:sz w:val="12"/>
                <w:szCs w:val="12"/>
              </w:rPr>
            </w:pPr>
            <w:r>
              <w:rPr>
                <w:rFonts w:ascii="Century Gothic"/>
                <w:b/>
                <w:sz w:val="12"/>
              </w:rPr>
              <w:t>Type of</w:t>
            </w:r>
            <w:r>
              <w:rPr>
                <w:rFonts w:ascii="Century Gothic"/>
                <w:b/>
                <w:spacing w:val="-8"/>
                <w:sz w:val="12"/>
              </w:rPr>
              <w:t xml:space="preserve"> </w:t>
            </w:r>
            <w:r>
              <w:rPr>
                <w:rFonts w:ascii="Century Gothic"/>
                <w:b/>
                <w:sz w:val="12"/>
              </w:rPr>
              <w:t>Hazard</w:t>
            </w:r>
          </w:p>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2"/>
              <w:ind w:left="240" w:right="238" w:firstLine="204"/>
              <w:rPr>
                <w:rFonts w:ascii="Century Gothic" w:eastAsia="Century Gothic" w:hAnsi="Century Gothic" w:cs="Century Gothic"/>
                <w:sz w:val="12"/>
                <w:szCs w:val="12"/>
              </w:rPr>
            </w:pPr>
            <w:r>
              <w:rPr>
                <w:rFonts w:ascii="Century Gothic"/>
                <w:b/>
                <w:sz w:val="12"/>
              </w:rPr>
              <w:t>Hazard</w:t>
            </w:r>
            <w:r>
              <w:rPr>
                <w:rFonts w:ascii="Century Gothic"/>
                <w:b/>
                <w:spacing w:val="-1"/>
                <w:sz w:val="12"/>
              </w:rPr>
              <w:t xml:space="preserve"> </w:t>
            </w:r>
            <w:r>
              <w:rPr>
                <w:rFonts w:ascii="Century Gothic"/>
                <w:b/>
                <w:sz w:val="12"/>
              </w:rPr>
              <w:t>Quantification</w:t>
            </w:r>
          </w:p>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2"/>
              <w:ind w:left="230" w:right="228" w:firstLine="268"/>
              <w:rPr>
                <w:rFonts w:ascii="Century Gothic" w:eastAsia="Century Gothic" w:hAnsi="Century Gothic" w:cs="Century Gothic"/>
                <w:sz w:val="12"/>
                <w:szCs w:val="12"/>
              </w:rPr>
            </w:pPr>
            <w:r>
              <w:rPr>
                <w:rFonts w:ascii="Century Gothic"/>
                <w:b/>
                <w:sz w:val="12"/>
              </w:rPr>
              <w:t>Risk</w:t>
            </w:r>
            <w:r>
              <w:rPr>
                <w:rFonts w:ascii="Century Gothic"/>
                <w:b/>
                <w:w w:val="99"/>
                <w:sz w:val="12"/>
              </w:rPr>
              <w:t xml:space="preserve"> </w:t>
            </w:r>
            <w:r>
              <w:rPr>
                <w:rFonts w:ascii="Century Gothic"/>
                <w:b/>
                <w:sz w:val="12"/>
              </w:rPr>
              <w:t>Identification</w:t>
            </w:r>
          </w:p>
        </w:tc>
        <w:tc>
          <w:tcPr>
            <w:tcW w:w="116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10"/>
              <w:rPr>
                <w:rFonts w:ascii="Century Gothic" w:eastAsia="Century Gothic" w:hAnsi="Century Gothic" w:cs="Century Gothic"/>
                <w:sz w:val="12"/>
                <w:szCs w:val="12"/>
              </w:rPr>
            </w:pPr>
            <w:r>
              <w:rPr>
                <w:rFonts w:ascii="Century Gothic"/>
                <w:b/>
                <w:sz w:val="12"/>
              </w:rPr>
              <w:t>Existing</w:t>
            </w:r>
            <w:r>
              <w:rPr>
                <w:rFonts w:ascii="Century Gothic"/>
                <w:b/>
                <w:spacing w:val="-1"/>
                <w:sz w:val="12"/>
              </w:rPr>
              <w:t xml:space="preserve"> </w:t>
            </w:r>
            <w:r>
              <w:rPr>
                <w:rFonts w:ascii="Century Gothic"/>
                <w:b/>
                <w:sz w:val="12"/>
              </w:rPr>
              <w:t>Controls</w:t>
            </w:r>
          </w:p>
        </w:tc>
        <w:tc>
          <w:tcPr>
            <w:tcW w:w="8145" w:type="dxa"/>
            <w:gridSpan w:val="7"/>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Risk Rating</w:t>
            </w:r>
          </w:p>
        </w:tc>
      </w:tr>
      <w:tr w:rsidR="00E22020">
        <w:trPr>
          <w:trHeight w:hRule="exact" w:val="408"/>
        </w:trPr>
        <w:tc>
          <w:tcPr>
            <w:tcW w:w="1157" w:type="dxa"/>
            <w:vMerge w:val="restart"/>
            <w:tcBorders>
              <w:top w:val="single" w:sz="4" w:space="0" w:color="000000"/>
              <w:left w:val="single" w:sz="4" w:space="0" w:color="000000"/>
              <w:right w:val="single" w:sz="4" w:space="0" w:color="000000"/>
            </w:tcBorders>
          </w:tcPr>
          <w:p w:rsidR="00E22020" w:rsidRDefault="00E22020"/>
        </w:tc>
        <w:tc>
          <w:tcPr>
            <w:tcW w:w="1166" w:type="dxa"/>
            <w:vMerge w:val="restart"/>
            <w:tcBorders>
              <w:top w:val="single" w:sz="4" w:space="0" w:color="000000"/>
              <w:left w:val="single" w:sz="4" w:space="0" w:color="000000"/>
              <w:right w:val="single" w:sz="4" w:space="0" w:color="000000"/>
            </w:tcBorders>
          </w:tcPr>
          <w:p w:rsidR="00E22020" w:rsidRDefault="00E22020"/>
        </w:tc>
        <w:tc>
          <w:tcPr>
            <w:tcW w:w="1311" w:type="dxa"/>
            <w:vMerge w:val="restart"/>
            <w:tcBorders>
              <w:top w:val="single" w:sz="4" w:space="0" w:color="000000"/>
              <w:left w:val="single" w:sz="4" w:space="0" w:color="000000"/>
              <w:right w:val="single" w:sz="4" w:space="0" w:color="000000"/>
            </w:tcBorders>
          </w:tcPr>
          <w:p w:rsidR="00E22020" w:rsidRDefault="00E22020"/>
        </w:tc>
        <w:tc>
          <w:tcPr>
            <w:tcW w:w="1229" w:type="dxa"/>
            <w:vMerge w:val="restart"/>
            <w:tcBorders>
              <w:top w:val="single" w:sz="4" w:space="0" w:color="000000"/>
              <w:left w:val="single" w:sz="4" w:space="0" w:color="000000"/>
              <w:right w:val="single" w:sz="4" w:space="0" w:color="000000"/>
            </w:tcBorders>
          </w:tcPr>
          <w:p w:rsidR="00E22020" w:rsidRDefault="00E22020"/>
        </w:tc>
        <w:tc>
          <w:tcPr>
            <w:tcW w:w="1169" w:type="dxa"/>
            <w:vMerge w:val="restart"/>
            <w:tcBorders>
              <w:top w:val="single" w:sz="4" w:space="0" w:color="000000"/>
              <w:left w:val="single" w:sz="4" w:space="0" w:color="000000"/>
              <w:right w:val="single" w:sz="4" w:space="0" w:color="000000"/>
            </w:tcBorders>
          </w:tcPr>
          <w:p w:rsidR="00E22020" w:rsidRDefault="00E22020"/>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rPr>
                <w:rFonts w:ascii="Century Gothic" w:eastAsia="Century Gothic" w:hAnsi="Century Gothic" w:cs="Century Gothic"/>
                <w:b/>
                <w:bCs/>
                <w:sz w:val="15"/>
                <w:szCs w:val="15"/>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Prob</w:t>
            </w:r>
            <w:proofErr w:type="spellEnd"/>
          </w:p>
        </w:tc>
        <w:tc>
          <w:tcPr>
            <w:tcW w:w="3485" w:type="dxa"/>
            <w:gridSpan w:val="3"/>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Severity</w:t>
            </w:r>
          </w:p>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rPr>
                <w:rFonts w:ascii="Century Gothic" w:eastAsia="Century Gothic" w:hAnsi="Century Gothic" w:cs="Century Gothic"/>
                <w:b/>
                <w:bCs/>
                <w:sz w:val="15"/>
                <w:szCs w:val="15"/>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Freq</w:t>
            </w:r>
            <w:proofErr w:type="spellEnd"/>
          </w:p>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rPr>
                <w:rFonts w:ascii="Century Gothic" w:eastAsia="Century Gothic" w:hAnsi="Century Gothic" w:cs="Century Gothic"/>
                <w:b/>
                <w:bCs/>
                <w:sz w:val="15"/>
                <w:szCs w:val="15"/>
              </w:rPr>
            </w:pPr>
          </w:p>
          <w:p w:rsidR="00E22020" w:rsidRDefault="00016963">
            <w:pPr>
              <w:pStyle w:val="TableParagraph"/>
              <w:ind w:right="5"/>
              <w:jc w:val="center"/>
              <w:rPr>
                <w:rFonts w:ascii="Century Gothic" w:eastAsia="Century Gothic" w:hAnsi="Century Gothic" w:cs="Century Gothic"/>
                <w:sz w:val="12"/>
                <w:szCs w:val="12"/>
              </w:rPr>
            </w:pPr>
            <w:r>
              <w:rPr>
                <w:rFonts w:ascii="Century Gothic"/>
                <w:b/>
                <w:sz w:val="12"/>
              </w:rPr>
              <w:t>Total</w:t>
            </w:r>
          </w:p>
        </w:tc>
        <w:tc>
          <w:tcPr>
            <w:tcW w:w="11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rPr>
                <w:rFonts w:ascii="Century Gothic" w:eastAsia="Century Gothic" w:hAnsi="Century Gothic" w:cs="Century Gothic"/>
                <w:b/>
                <w:bCs/>
                <w:sz w:val="15"/>
                <w:szCs w:val="15"/>
              </w:rPr>
            </w:pPr>
          </w:p>
          <w:p w:rsidR="00E22020" w:rsidRDefault="00016963">
            <w:pPr>
              <w:pStyle w:val="TableParagraph"/>
              <w:ind w:left="307"/>
              <w:rPr>
                <w:rFonts w:ascii="Century Gothic" w:eastAsia="Century Gothic" w:hAnsi="Century Gothic" w:cs="Century Gothic"/>
                <w:sz w:val="12"/>
                <w:szCs w:val="12"/>
              </w:rPr>
            </w:pPr>
            <w:r>
              <w:rPr>
                <w:rFonts w:ascii="Century Gothic"/>
                <w:b/>
                <w:sz w:val="12"/>
              </w:rPr>
              <w:t>Category</w:t>
            </w:r>
          </w:p>
        </w:tc>
      </w:tr>
      <w:tr w:rsidR="00E22020">
        <w:trPr>
          <w:trHeight w:hRule="exact" w:val="425"/>
        </w:trPr>
        <w:tc>
          <w:tcPr>
            <w:tcW w:w="1157" w:type="dxa"/>
            <w:vMerge/>
            <w:tcBorders>
              <w:left w:val="single" w:sz="4" w:space="0" w:color="000000"/>
              <w:bottom w:val="single" w:sz="19" w:space="0" w:color="000000"/>
              <w:right w:val="single" w:sz="4" w:space="0" w:color="000000"/>
            </w:tcBorders>
          </w:tcPr>
          <w:p w:rsidR="00E22020" w:rsidRDefault="00E22020"/>
        </w:tc>
        <w:tc>
          <w:tcPr>
            <w:tcW w:w="1166" w:type="dxa"/>
            <w:vMerge/>
            <w:tcBorders>
              <w:left w:val="single" w:sz="4" w:space="0" w:color="000000"/>
              <w:bottom w:val="single" w:sz="19" w:space="0" w:color="000000"/>
              <w:right w:val="single" w:sz="4" w:space="0" w:color="000000"/>
            </w:tcBorders>
          </w:tcPr>
          <w:p w:rsidR="00E22020" w:rsidRDefault="00E22020"/>
        </w:tc>
        <w:tc>
          <w:tcPr>
            <w:tcW w:w="1311" w:type="dxa"/>
            <w:vMerge/>
            <w:tcBorders>
              <w:left w:val="single" w:sz="4" w:space="0" w:color="000000"/>
              <w:bottom w:val="single" w:sz="19" w:space="0" w:color="000000"/>
              <w:right w:val="single" w:sz="4" w:space="0" w:color="000000"/>
            </w:tcBorders>
          </w:tcPr>
          <w:p w:rsidR="00E22020" w:rsidRDefault="00E22020"/>
        </w:tc>
        <w:tc>
          <w:tcPr>
            <w:tcW w:w="1229" w:type="dxa"/>
            <w:vMerge/>
            <w:tcBorders>
              <w:left w:val="single" w:sz="4" w:space="0" w:color="000000"/>
              <w:bottom w:val="single" w:sz="19" w:space="0" w:color="000000"/>
              <w:right w:val="single" w:sz="4" w:space="0" w:color="000000"/>
            </w:tcBorders>
          </w:tcPr>
          <w:p w:rsidR="00E22020" w:rsidRDefault="00E22020"/>
        </w:tc>
        <w:tc>
          <w:tcPr>
            <w:tcW w:w="1169" w:type="dxa"/>
            <w:vMerge/>
            <w:tcBorders>
              <w:left w:val="single" w:sz="4" w:space="0" w:color="000000"/>
              <w:bottom w:val="single" w:sz="19" w:space="0" w:color="000000"/>
              <w:right w:val="single" w:sz="4" w:space="0" w:color="000000"/>
            </w:tcBorders>
          </w:tcPr>
          <w:p w:rsidR="00E22020" w:rsidRDefault="00E22020"/>
        </w:tc>
        <w:tc>
          <w:tcPr>
            <w:tcW w:w="1162" w:type="dxa"/>
            <w:vMerge/>
            <w:tcBorders>
              <w:left w:val="single" w:sz="4" w:space="0" w:color="000000"/>
              <w:bottom w:val="single" w:sz="19" w:space="0" w:color="000000"/>
              <w:right w:val="single" w:sz="4" w:space="0" w:color="000000"/>
            </w:tcBorders>
          </w:tcPr>
          <w:p w:rsidR="00E22020" w:rsidRDefault="00E22020"/>
        </w:tc>
        <w:tc>
          <w:tcPr>
            <w:tcW w:w="1164" w:type="dxa"/>
            <w:tcBorders>
              <w:top w:val="single" w:sz="4" w:space="0" w:color="000000"/>
              <w:left w:val="single" w:sz="4" w:space="0" w:color="000000"/>
              <w:bottom w:val="single" w:sz="19"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Injury</w:t>
            </w:r>
          </w:p>
        </w:tc>
        <w:tc>
          <w:tcPr>
            <w:tcW w:w="1159" w:type="dxa"/>
            <w:tcBorders>
              <w:top w:val="single" w:sz="4" w:space="0" w:color="000000"/>
              <w:left w:val="single" w:sz="4" w:space="0" w:color="000000"/>
              <w:bottom w:val="single" w:sz="19"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Loss</w:t>
            </w:r>
          </w:p>
        </w:tc>
        <w:tc>
          <w:tcPr>
            <w:tcW w:w="1162" w:type="dxa"/>
            <w:tcBorders>
              <w:top w:val="single" w:sz="4" w:space="0" w:color="000000"/>
              <w:left w:val="single" w:sz="4" w:space="0" w:color="000000"/>
              <w:bottom w:val="single" w:sz="19"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Cost</w:t>
            </w:r>
          </w:p>
        </w:tc>
        <w:tc>
          <w:tcPr>
            <w:tcW w:w="1162" w:type="dxa"/>
            <w:vMerge/>
            <w:tcBorders>
              <w:left w:val="single" w:sz="4" w:space="0" w:color="000000"/>
              <w:bottom w:val="single" w:sz="19" w:space="0" w:color="000000"/>
              <w:right w:val="single" w:sz="4" w:space="0" w:color="000000"/>
            </w:tcBorders>
          </w:tcPr>
          <w:p w:rsidR="00E22020" w:rsidRDefault="00E22020"/>
        </w:tc>
        <w:tc>
          <w:tcPr>
            <w:tcW w:w="1162" w:type="dxa"/>
            <w:vMerge/>
            <w:tcBorders>
              <w:left w:val="single" w:sz="4" w:space="0" w:color="000000"/>
              <w:bottom w:val="single" w:sz="19" w:space="0" w:color="000000"/>
              <w:right w:val="single" w:sz="4" w:space="0" w:color="000000"/>
            </w:tcBorders>
          </w:tcPr>
          <w:p w:rsidR="00E22020" w:rsidRDefault="00E22020"/>
        </w:tc>
        <w:tc>
          <w:tcPr>
            <w:tcW w:w="1174" w:type="dxa"/>
            <w:vMerge/>
            <w:tcBorders>
              <w:left w:val="single" w:sz="4" w:space="0" w:color="000000"/>
              <w:bottom w:val="single" w:sz="19" w:space="0" w:color="000000"/>
              <w:right w:val="single" w:sz="4" w:space="0" w:color="000000"/>
            </w:tcBorders>
          </w:tcPr>
          <w:p w:rsidR="00E22020" w:rsidRDefault="00E22020"/>
        </w:tc>
      </w:tr>
      <w:tr w:rsidR="00E22020">
        <w:trPr>
          <w:trHeight w:hRule="exact" w:val="314"/>
        </w:trPr>
        <w:tc>
          <w:tcPr>
            <w:tcW w:w="1157" w:type="dxa"/>
            <w:vMerge w:val="restart"/>
            <w:tcBorders>
              <w:top w:val="single" w:sz="19"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2"/>
                <w:szCs w:val="12"/>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5.</w:t>
            </w:r>
          </w:p>
        </w:tc>
        <w:tc>
          <w:tcPr>
            <w:tcW w:w="1166" w:type="dxa"/>
            <w:vMerge w:val="restart"/>
            <w:tcBorders>
              <w:top w:val="single" w:sz="19"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2"/>
                <w:szCs w:val="12"/>
              </w:rPr>
            </w:pPr>
          </w:p>
          <w:p w:rsidR="00E22020" w:rsidRDefault="00016963">
            <w:pPr>
              <w:pStyle w:val="TableParagraph"/>
              <w:ind w:left="227"/>
              <w:rPr>
                <w:rFonts w:ascii="Century Gothic" w:eastAsia="Century Gothic" w:hAnsi="Century Gothic" w:cs="Century Gothic"/>
                <w:sz w:val="10"/>
                <w:szCs w:val="10"/>
              </w:rPr>
            </w:pPr>
            <w:r>
              <w:rPr>
                <w:rFonts w:ascii="Century Gothic"/>
                <w:b/>
                <w:sz w:val="10"/>
              </w:rPr>
              <w:t>Falling</w:t>
            </w:r>
            <w:r>
              <w:rPr>
                <w:rFonts w:ascii="Century Gothic"/>
                <w:b/>
                <w:spacing w:val="-2"/>
                <w:sz w:val="10"/>
              </w:rPr>
              <w:t xml:space="preserve"> </w:t>
            </w:r>
            <w:r>
              <w:rPr>
                <w:rFonts w:ascii="Century Gothic"/>
                <w:b/>
                <w:sz w:val="10"/>
              </w:rPr>
              <w:t>objects</w:t>
            </w:r>
          </w:p>
        </w:tc>
        <w:tc>
          <w:tcPr>
            <w:tcW w:w="1311" w:type="dxa"/>
            <w:tcBorders>
              <w:top w:val="single" w:sz="19" w:space="0" w:color="000000"/>
              <w:left w:val="single" w:sz="4" w:space="0" w:color="000000"/>
              <w:bottom w:val="single" w:sz="4" w:space="0" w:color="000000"/>
              <w:right w:val="single" w:sz="4" w:space="0" w:color="000000"/>
            </w:tcBorders>
          </w:tcPr>
          <w:p w:rsidR="00E22020" w:rsidRDefault="00E22020"/>
        </w:tc>
        <w:tc>
          <w:tcPr>
            <w:tcW w:w="1229"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225"/>
              <w:rPr>
                <w:rFonts w:ascii="Century Gothic" w:eastAsia="Century Gothic" w:hAnsi="Century Gothic" w:cs="Century Gothic"/>
                <w:sz w:val="10"/>
                <w:szCs w:val="10"/>
              </w:rPr>
            </w:pPr>
            <w:r>
              <w:rPr>
                <w:rFonts w:ascii="Century Gothic"/>
                <w:sz w:val="10"/>
              </w:rPr>
              <w:t>Injuries to</w:t>
            </w:r>
            <w:r>
              <w:rPr>
                <w:rFonts w:ascii="Century Gothic"/>
                <w:spacing w:val="-5"/>
                <w:sz w:val="10"/>
              </w:rPr>
              <w:t xml:space="preserve"> </w:t>
            </w:r>
            <w:r>
              <w:rPr>
                <w:rFonts w:ascii="Century Gothic"/>
                <w:sz w:val="10"/>
              </w:rPr>
              <w:t>others</w:t>
            </w:r>
          </w:p>
        </w:tc>
        <w:tc>
          <w:tcPr>
            <w:tcW w:w="1169"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22"/>
              <w:ind w:left="307" w:right="127" w:hanging="178"/>
              <w:rPr>
                <w:rFonts w:ascii="Century Gothic" w:eastAsia="Century Gothic" w:hAnsi="Century Gothic" w:cs="Century Gothic"/>
                <w:sz w:val="10"/>
                <w:szCs w:val="10"/>
              </w:rPr>
            </w:pPr>
            <w:r>
              <w:rPr>
                <w:rFonts w:ascii="Century Gothic"/>
                <w:sz w:val="10"/>
              </w:rPr>
              <w:t>Training,</w:t>
            </w:r>
            <w:r>
              <w:rPr>
                <w:rFonts w:ascii="Century Gothic"/>
                <w:spacing w:val="-5"/>
                <w:sz w:val="10"/>
              </w:rPr>
              <w:t xml:space="preserve"> </w:t>
            </w:r>
            <w:r>
              <w:rPr>
                <w:rFonts w:ascii="Century Gothic"/>
                <w:sz w:val="10"/>
              </w:rPr>
              <w:t>Barricade under</w:t>
            </w:r>
            <w:r>
              <w:rPr>
                <w:rFonts w:ascii="Century Gothic"/>
                <w:spacing w:val="-2"/>
                <w:sz w:val="10"/>
              </w:rPr>
              <w:t xml:space="preserve"> </w:t>
            </w:r>
            <w:r>
              <w:rPr>
                <w:rFonts w:ascii="Century Gothic"/>
                <w:sz w:val="10"/>
              </w:rPr>
              <w:t>area</w:t>
            </w:r>
          </w:p>
        </w:tc>
        <w:tc>
          <w:tcPr>
            <w:tcW w:w="1162"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4</w:t>
            </w:r>
          </w:p>
        </w:tc>
        <w:tc>
          <w:tcPr>
            <w:tcW w:w="1164"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4</w:t>
            </w:r>
          </w:p>
        </w:tc>
        <w:tc>
          <w:tcPr>
            <w:tcW w:w="1159"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3</w:t>
            </w:r>
          </w:p>
        </w:tc>
        <w:tc>
          <w:tcPr>
            <w:tcW w:w="1162"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15</w:t>
            </w:r>
          </w:p>
        </w:tc>
        <w:tc>
          <w:tcPr>
            <w:tcW w:w="1174" w:type="dxa"/>
            <w:tcBorders>
              <w:top w:val="single" w:sz="19" w:space="0" w:color="000000"/>
              <w:left w:val="single" w:sz="4" w:space="0" w:color="000000"/>
              <w:bottom w:val="single" w:sz="4" w:space="0" w:color="000000"/>
              <w:right w:val="single" w:sz="4" w:space="0" w:color="000000"/>
            </w:tcBorders>
          </w:tcPr>
          <w:p w:rsidR="00E22020" w:rsidRDefault="00016963">
            <w:pPr>
              <w:pStyle w:val="TableParagraph"/>
              <w:spacing w:before="84"/>
              <w:ind w:left="168"/>
              <w:rPr>
                <w:rFonts w:ascii="Century Gothic" w:eastAsia="Century Gothic" w:hAnsi="Century Gothic" w:cs="Century Gothic"/>
                <w:sz w:val="10"/>
                <w:szCs w:val="10"/>
              </w:rPr>
            </w:pPr>
            <w:r>
              <w:rPr>
                <w:rFonts w:ascii="Century Gothic" w:eastAsia="Century Gothic" w:hAnsi="Century Gothic" w:cs="Century Gothic"/>
                <w:b/>
                <w:bCs/>
                <w:sz w:val="10"/>
                <w:szCs w:val="10"/>
              </w:rPr>
              <w:t>D – Very Low</w:t>
            </w:r>
            <w:r>
              <w:rPr>
                <w:rFonts w:ascii="Century Gothic" w:eastAsia="Century Gothic" w:hAnsi="Century Gothic" w:cs="Century Gothic"/>
                <w:b/>
                <w:bCs/>
                <w:spacing w:val="-5"/>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393" w:right="177" w:hanging="214"/>
              <w:rPr>
                <w:rFonts w:ascii="Century Gothic" w:eastAsia="Century Gothic" w:hAnsi="Century Gothic" w:cs="Century Gothic"/>
                <w:sz w:val="10"/>
                <w:szCs w:val="10"/>
              </w:rPr>
            </w:pPr>
            <w:r>
              <w:rPr>
                <w:rFonts w:ascii="Century Gothic"/>
                <w:sz w:val="10"/>
              </w:rPr>
              <w:t>Equipment /</w:t>
            </w:r>
            <w:r>
              <w:rPr>
                <w:rFonts w:ascii="Century Gothic"/>
                <w:spacing w:val="-3"/>
                <w:sz w:val="10"/>
              </w:rPr>
              <w:t xml:space="preserve"> </w:t>
            </w:r>
            <w:r>
              <w:rPr>
                <w:rFonts w:ascii="Century Gothic"/>
                <w:sz w:val="10"/>
              </w:rPr>
              <w:t>Tools damage</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199" w:right="168" w:hanging="27"/>
              <w:rPr>
                <w:rFonts w:ascii="Century Gothic" w:eastAsia="Century Gothic" w:hAnsi="Century Gothic" w:cs="Century Gothic"/>
                <w:sz w:val="10"/>
                <w:szCs w:val="10"/>
              </w:rPr>
            </w:pPr>
            <w:r>
              <w:rPr>
                <w:rFonts w:ascii="Century Gothic"/>
                <w:sz w:val="10"/>
              </w:rPr>
              <w:t>Lanyards to</w:t>
            </w:r>
            <w:r>
              <w:rPr>
                <w:rFonts w:ascii="Century Gothic"/>
                <w:spacing w:val="-2"/>
                <w:sz w:val="10"/>
              </w:rPr>
              <w:t xml:space="preserve"> </w:t>
            </w:r>
            <w:r>
              <w:rPr>
                <w:rFonts w:ascii="Century Gothic"/>
                <w:sz w:val="10"/>
              </w:rPr>
              <w:t>tools and</w:t>
            </w:r>
            <w:r>
              <w:rPr>
                <w:rFonts w:ascii="Century Gothic"/>
                <w:spacing w:val="-6"/>
                <w:sz w:val="10"/>
              </w:rPr>
              <w:t xml:space="preserve"> </w:t>
            </w:r>
            <w:r>
              <w:rPr>
                <w:rFonts w:ascii="Century Gothic"/>
                <w:sz w:val="10"/>
              </w:rPr>
              <w:t>equipment</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415"/>
              <w:rPr>
                <w:rFonts w:ascii="Century Gothic" w:eastAsia="Century Gothic" w:hAnsi="Century Gothic" w:cs="Century Gothic"/>
                <w:sz w:val="10"/>
                <w:szCs w:val="10"/>
              </w:rPr>
            </w:pPr>
            <w:r>
              <w:rPr>
                <w:rFonts w:ascii="Century Gothic"/>
                <w:sz w:val="10"/>
              </w:rPr>
              <w:t>&gt;2</w:t>
            </w:r>
            <w:r>
              <w:rPr>
                <w:rFonts w:ascii="Century Gothic"/>
                <w:spacing w:val="-3"/>
                <w:sz w:val="10"/>
              </w:rPr>
              <w:t xml:space="preserve"> </w:t>
            </w:r>
            <w:r>
              <w:rPr>
                <w:rFonts w:ascii="Century Gothic"/>
                <w:sz w:val="10"/>
              </w:rPr>
              <w:t>meters</w:t>
            </w:r>
          </w:p>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379"/>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76"/>
              <w:ind w:left="1"/>
              <w:jc w:val="center"/>
              <w:rPr>
                <w:rFonts w:ascii="Century Gothic" w:eastAsia="Century Gothic" w:hAnsi="Century Gothic" w:cs="Century Gothic"/>
                <w:sz w:val="10"/>
                <w:szCs w:val="10"/>
              </w:rPr>
            </w:pPr>
            <w:r>
              <w:rPr>
                <w:rFonts w:ascii="Century Gothic"/>
                <w:b/>
                <w:sz w:val="10"/>
              </w:rPr>
              <w:t>6.</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2"/>
              <w:rPr>
                <w:rFonts w:ascii="Century Gothic" w:eastAsia="Century Gothic" w:hAnsi="Century Gothic" w:cs="Century Gothic"/>
                <w:b/>
                <w:bCs/>
                <w:sz w:val="11"/>
                <w:szCs w:val="11"/>
              </w:rPr>
            </w:pPr>
          </w:p>
          <w:p w:rsidR="00E22020" w:rsidRDefault="00016963">
            <w:pPr>
              <w:pStyle w:val="TableParagraph"/>
              <w:spacing w:line="242" w:lineRule="auto"/>
              <w:ind w:left="307" w:right="304" w:hanging="2"/>
              <w:jc w:val="center"/>
              <w:rPr>
                <w:rFonts w:ascii="Century Gothic" w:eastAsia="Century Gothic" w:hAnsi="Century Gothic" w:cs="Century Gothic"/>
                <w:sz w:val="10"/>
                <w:szCs w:val="10"/>
              </w:rPr>
            </w:pPr>
            <w:r>
              <w:rPr>
                <w:rFonts w:ascii="Century Gothic"/>
                <w:b/>
                <w:sz w:val="10"/>
              </w:rPr>
              <w:t xml:space="preserve">Handling hazardous chemical </w:t>
            </w:r>
            <w:r>
              <w:rPr>
                <w:rFonts w:ascii="Century Gothic"/>
                <w:b/>
                <w:spacing w:val="-1"/>
                <w:sz w:val="10"/>
              </w:rPr>
              <w:t>substances</w:t>
            </w:r>
          </w:p>
        </w:tc>
        <w:tc>
          <w:tcPr>
            <w:tcW w:w="131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left="165"/>
              <w:rPr>
                <w:rFonts w:ascii="Century Gothic" w:eastAsia="Century Gothic" w:hAnsi="Century Gothic" w:cs="Century Gothic"/>
                <w:sz w:val="10"/>
                <w:szCs w:val="10"/>
              </w:rPr>
            </w:pPr>
            <w:r>
              <w:rPr>
                <w:rFonts w:ascii="Century Gothic"/>
                <w:sz w:val="10"/>
              </w:rPr>
              <w:t>Various as per</w:t>
            </w:r>
            <w:r>
              <w:rPr>
                <w:rFonts w:ascii="Century Gothic"/>
                <w:spacing w:val="-6"/>
                <w:sz w:val="10"/>
              </w:rPr>
              <w:t xml:space="preserve"> </w:t>
            </w:r>
            <w:r>
              <w:rPr>
                <w:rFonts w:ascii="Century Gothic"/>
                <w:sz w:val="10"/>
              </w:rPr>
              <w:t>HCSR</w:t>
            </w:r>
          </w:p>
        </w:tc>
        <w:tc>
          <w:tcPr>
            <w:tcW w:w="122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left="256"/>
              <w:rPr>
                <w:rFonts w:ascii="Century Gothic" w:eastAsia="Century Gothic" w:hAnsi="Century Gothic" w:cs="Century Gothic"/>
                <w:sz w:val="10"/>
                <w:szCs w:val="10"/>
              </w:rPr>
            </w:pPr>
            <w:r>
              <w:rPr>
                <w:rFonts w:ascii="Century Gothic"/>
                <w:sz w:val="10"/>
              </w:rPr>
              <w:t>Over</w:t>
            </w:r>
            <w:r>
              <w:rPr>
                <w:rFonts w:ascii="Century Gothic"/>
                <w:spacing w:val="-4"/>
                <w:sz w:val="10"/>
              </w:rPr>
              <w:t xml:space="preserve"> </w:t>
            </w:r>
            <w:r>
              <w:rPr>
                <w:rFonts w:ascii="Century Gothic"/>
                <w:sz w:val="10"/>
              </w:rPr>
              <w:t>exposure</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ind w:left="124" w:right="123"/>
              <w:jc w:val="center"/>
              <w:rPr>
                <w:rFonts w:ascii="Century Gothic" w:eastAsia="Century Gothic" w:hAnsi="Century Gothic" w:cs="Century Gothic"/>
                <w:sz w:val="10"/>
                <w:szCs w:val="10"/>
              </w:rPr>
            </w:pPr>
            <w:r>
              <w:rPr>
                <w:rFonts w:ascii="Century Gothic"/>
                <w:sz w:val="10"/>
              </w:rPr>
              <w:t>PPE, training,</w:t>
            </w:r>
            <w:r>
              <w:rPr>
                <w:rFonts w:ascii="Century Gothic"/>
                <w:spacing w:val="-8"/>
                <w:sz w:val="10"/>
              </w:rPr>
              <w:t xml:space="preserve"> </w:t>
            </w:r>
            <w:r>
              <w:rPr>
                <w:rFonts w:ascii="Century Gothic"/>
                <w:sz w:val="10"/>
              </w:rPr>
              <w:t>MSDS availability</w:t>
            </w:r>
            <w:r>
              <w:rPr>
                <w:rFonts w:ascii="Century Gothic"/>
                <w:spacing w:val="-3"/>
                <w:sz w:val="10"/>
              </w:rPr>
              <w:t xml:space="preserve"> </w:t>
            </w:r>
            <w:r>
              <w:rPr>
                <w:rFonts w:ascii="Century Gothic"/>
                <w:sz w:val="10"/>
              </w:rPr>
              <w:t>and adherence</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0"/>
                <w:szCs w:val="10"/>
              </w:rPr>
            </w:pPr>
            <w:r>
              <w:rPr>
                <w:rFonts w:ascii="Century Gothic"/>
                <w:b/>
                <w:sz w:val="10"/>
              </w:rPr>
              <w:t>4</w:t>
            </w:r>
          </w:p>
        </w:tc>
        <w:tc>
          <w:tcPr>
            <w:tcW w:w="116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3</w:t>
            </w:r>
          </w:p>
        </w:tc>
        <w:tc>
          <w:tcPr>
            <w:tcW w:w="115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left="9"/>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right="2"/>
              <w:jc w:val="center"/>
              <w:rPr>
                <w:rFonts w:ascii="Century Gothic" w:eastAsia="Century Gothic" w:hAnsi="Century Gothic" w:cs="Century Gothic"/>
                <w:sz w:val="10"/>
                <w:szCs w:val="10"/>
              </w:rPr>
            </w:pPr>
            <w:r>
              <w:rPr>
                <w:rFonts w:ascii="Century Gothic"/>
                <w:b/>
                <w:sz w:val="10"/>
              </w:rPr>
              <w:t>16</w:t>
            </w:r>
          </w:p>
        </w:tc>
        <w:tc>
          <w:tcPr>
            <w:tcW w:w="11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left="168"/>
              <w:rPr>
                <w:rFonts w:ascii="Century Gothic" w:eastAsia="Century Gothic" w:hAnsi="Century Gothic" w:cs="Century Gothic"/>
                <w:sz w:val="10"/>
                <w:szCs w:val="10"/>
              </w:rPr>
            </w:pPr>
            <w:r>
              <w:rPr>
                <w:rFonts w:ascii="Century Gothic" w:eastAsia="Century Gothic" w:hAnsi="Century Gothic" w:cs="Century Gothic"/>
                <w:b/>
                <w:bCs/>
                <w:sz w:val="10"/>
                <w:szCs w:val="10"/>
              </w:rPr>
              <w:t>D – Very Low</w:t>
            </w:r>
            <w:r>
              <w:rPr>
                <w:rFonts w:ascii="Century Gothic" w:eastAsia="Century Gothic" w:hAnsi="Century Gothic" w:cs="Century Gothic"/>
                <w:b/>
                <w:bCs/>
                <w:spacing w:val="-5"/>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1"/>
              <w:jc w:val="center"/>
              <w:rPr>
                <w:rFonts w:ascii="Century Gothic" w:eastAsia="Century Gothic" w:hAnsi="Century Gothic" w:cs="Century Gothic"/>
                <w:sz w:val="10"/>
                <w:szCs w:val="10"/>
              </w:rPr>
            </w:pPr>
            <w:r>
              <w:rPr>
                <w:rFonts w:ascii="Century Gothic"/>
                <w:sz w:val="10"/>
              </w:rPr>
              <w:t>HCSR</w:t>
            </w:r>
            <w:r>
              <w:rPr>
                <w:rFonts w:ascii="Century Gothic"/>
                <w:spacing w:val="1"/>
                <w:sz w:val="10"/>
              </w:rPr>
              <w:t xml:space="preserve"> </w:t>
            </w:r>
            <w:r>
              <w:rPr>
                <w:rFonts w:ascii="Century Gothic"/>
                <w:sz w:val="10"/>
              </w:rPr>
              <w:t>9A</w:t>
            </w:r>
          </w:p>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367"/>
              <w:rPr>
                <w:rFonts w:ascii="Century Gothic" w:eastAsia="Century Gothic" w:hAnsi="Century Gothic" w:cs="Century Gothic"/>
                <w:sz w:val="10"/>
                <w:szCs w:val="10"/>
              </w:rPr>
            </w:pPr>
            <w:r>
              <w:rPr>
                <w:rFonts w:ascii="Century Gothic"/>
                <w:sz w:val="10"/>
              </w:rPr>
              <w:t>Health</w:t>
            </w:r>
            <w:r>
              <w:rPr>
                <w:rFonts w:ascii="Century Gothic"/>
                <w:spacing w:val="-3"/>
                <w:sz w:val="10"/>
              </w:rPr>
              <w:t xml:space="preserve"> </w:t>
            </w:r>
            <w:r>
              <w:rPr>
                <w:rFonts w:ascii="Century Gothic"/>
                <w:sz w:val="10"/>
              </w:rPr>
              <w:t>risk</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52" w:right="193" w:hanging="58"/>
              <w:rPr>
                <w:rFonts w:ascii="Century Gothic" w:eastAsia="Century Gothic" w:hAnsi="Century Gothic" w:cs="Century Gothic"/>
                <w:sz w:val="10"/>
                <w:szCs w:val="10"/>
              </w:rPr>
            </w:pPr>
            <w:r>
              <w:rPr>
                <w:rFonts w:ascii="Century Gothic"/>
                <w:sz w:val="10"/>
              </w:rPr>
              <w:t>Correct</w:t>
            </w:r>
            <w:r>
              <w:rPr>
                <w:rFonts w:ascii="Century Gothic"/>
                <w:spacing w:val="-2"/>
                <w:sz w:val="10"/>
              </w:rPr>
              <w:t xml:space="preserve"> </w:t>
            </w:r>
            <w:r>
              <w:rPr>
                <w:rFonts w:ascii="Century Gothic"/>
                <w:sz w:val="10"/>
              </w:rPr>
              <w:t>storage and</w:t>
            </w:r>
            <w:r>
              <w:rPr>
                <w:rFonts w:ascii="Century Gothic"/>
                <w:spacing w:val="-3"/>
                <w:sz w:val="10"/>
              </w:rPr>
              <w:t xml:space="preserve"> </w:t>
            </w:r>
            <w:r>
              <w:rPr>
                <w:rFonts w:ascii="Century Gothic"/>
                <w:sz w:val="10"/>
              </w:rPr>
              <w:t>handling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6"/>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
              <w:jc w:val="center"/>
              <w:rPr>
                <w:rFonts w:ascii="Century Gothic" w:eastAsia="Century Gothic" w:hAnsi="Century Gothic" w:cs="Century Gothic"/>
                <w:sz w:val="10"/>
                <w:szCs w:val="10"/>
              </w:rPr>
            </w:pPr>
            <w:r>
              <w:rPr>
                <w:rFonts w:ascii="Century Gothic"/>
                <w:sz w:val="10"/>
              </w:rPr>
              <w:t>Fire</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384" w:right="232" w:hanging="149"/>
              <w:rPr>
                <w:rFonts w:ascii="Century Gothic" w:eastAsia="Century Gothic" w:hAnsi="Century Gothic" w:cs="Century Gothic"/>
                <w:sz w:val="10"/>
                <w:szCs w:val="10"/>
              </w:rPr>
            </w:pPr>
            <w:r>
              <w:rPr>
                <w:rFonts w:ascii="Century Gothic"/>
                <w:sz w:val="10"/>
              </w:rPr>
              <w:t>Correct</w:t>
            </w:r>
            <w:r>
              <w:rPr>
                <w:rFonts w:ascii="Century Gothic"/>
                <w:spacing w:val="-3"/>
                <w:sz w:val="10"/>
              </w:rPr>
              <w:t xml:space="preserve"> </w:t>
            </w:r>
            <w:r>
              <w:rPr>
                <w:rFonts w:ascii="Century Gothic"/>
                <w:sz w:val="10"/>
              </w:rPr>
              <w:t>waste disposal</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405"/>
              <w:rPr>
                <w:rFonts w:ascii="Century Gothic" w:eastAsia="Century Gothic" w:hAnsi="Century Gothic" w:cs="Century Gothic"/>
                <w:sz w:val="10"/>
                <w:szCs w:val="10"/>
              </w:rPr>
            </w:pPr>
            <w:r>
              <w:rPr>
                <w:rFonts w:ascii="Century Gothic"/>
                <w:sz w:val="10"/>
              </w:rPr>
              <w:t>Pollution</w:t>
            </w:r>
          </w:p>
        </w:tc>
        <w:tc>
          <w:tcPr>
            <w:tcW w:w="116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2"/>
                <w:szCs w:val="12"/>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7.</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0"/>
              <w:rPr>
                <w:rFonts w:ascii="Century Gothic" w:eastAsia="Century Gothic" w:hAnsi="Century Gothic" w:cs="Century Gothic"/>
                <w:b/>
                <w:bCs/>
                <w:sz w:val="7"/>
                <w:szCs w:val="7"/>
              </w:rPr>
            </w:pPr>
          </w:p>
          <w:p w:rsidR="00E22020" w:rsidRDefault="00016963">
            <w:pPr>
              <w:pStyle w:val="TableParagraph"/>
              <w:ind w:left="465" w:right="187" w:hanging="279"/>
              <w:rPr>
                <w:rFonts w:ascii="Century Gothic" w:eastAsia="Century Gothic" w:hAnsi="Century Gothic" w:cs="Century Gothic"/>
                <w:sz w:val="10"/>
                <w:szCs w:val="10"/>
              </w:rPr>
            </w:pPr>
            <w:r>
              <w:rPr>
                <w:rFonts w:ascii="Century Gothic"/>
                <w:b/>
                <w:sz w:val="10"/>
              </w:rPr>
              <w:t>Electrical</w:t>
            </w:r>
            <w:r>
              <w:rPr>
                <w:rFonts w:ascii="Century Gothic"/>
                <w:b/>
                <w:spacing w:val="-2"/>
                <w:sz w:val="10"/>
              </w:rPr>
              <w:t xml:space="preserve"> </w:t>
            </w:r>
            <w:r>
              <w:rPr>
                <w:rFonts w:ascii="Century Gothic"/>
                <w:b/>
                <w:sz w:val="10"/>
              </w:rPr>
              <w:t>power tools</w:t>
            </w:r>
          </w:p>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35"/>
              <w:rPr>
                <w:rFonts w:ascii="Century Gothic" w:eastAsia="Century Gothic" w:hAnsi="Century Gothic" w:cs="Century Gothic"/>
                <w:sz w:val="10"/>
                <w:szCs w:val="10"/>
              </w:rPr>
            </w:pPr>
            <w:r>
              <w:rPr>
                <w:rFonts w:ascii="Century Gothic"/>
                <w:sz w:val="10"/>
              </w:rPr>
              <w:t>Electrical</w:t>
            </w:r>
            <w:r>
              <w:rPr>
                <w:rFonts w:ascii="Century Gothic"/>
                <w:spacing w:val="-3"/>
                <w:sz w:val="10"/>
              </w:rPr>
              <w:t xml:space="preserve"> </w:t>
            </w:r>
            <w:r>
              <w:rPr>
                <w:rFonts w:ascii="Century Gothic"/>
                <w:sz w:val="10"/>
              </w:rPr>
              <w:t>shock</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44" w:right="184" w:hanging="58"/>
              <w:rPr>
                <w:rFonts w:ascii="Century Gothic" w:eastAsia="Century Gothic" w:hAnsi="Century Gothic" w:cs="Century Gothic"/>
                <w:sz w:val="10"/>
                <w:szCs w:val="10"/>
              </w:rPr>
            </w:pPr>
            <w:r>
              <w:rPr>
                <w:rFonts w:ascii="Century Gothic"/>
                <w:sz w:val="10"/>
              </w:rPr>
              <w:t>Control,</w:t>
            </w:r>
            <w:r>
              <w:rPr>
                <w:rFonts w:ascii="Century Gothic"/>
                <w:spacing w:val="-4"/>
                <w:sz w:val="10"/>
              </w:rPr>
              <w:t xml:space="preserve"> </w:t>
            </w:r>
            <w:r>
              <w:rPr>
                <w:rFonts w:ascii="Century Gothic"/>
                <w:sz w:val="10"/>
              </w:rPr>
              <w:t>checks, registers,</w:t>
            </w:r>
            <w:r>
              <w:rPr>
                <w:rFonts w:ascii="Century Gothic"/>
                <w:spacing w:val="-3"/>
                <w:sz w:val="10"/>
              </w:rPr>
              <w:t xml:space="preserve"> </w:t>
            </w:r>
            <w:r>
              <w:rPr>
                <w:rFonts w:ascii="Century Gothic"/>
                <w:sz w:val="10"/>
              </w:rPr>
              <w:t>issue</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7</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8</w:t>
            </w:r>
          </w:p>
        </w:tc>
        <w:tc>
          <w:tcPr>
            <w:tcW w:w="115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1</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4</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25</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84"/>
              <w:rPr>
                <w:rFonts w:ascii="Century Gothic" w:eastAsia="Century Gothic" w:hAnsi="Century Gothic" w:cs="Century Gothic"/>
                <w:sz w:val="10"/>
                <w:szCs w:val="10"/>
              </w:rPr>
            </w:pPr>
            <w:r>
              <w:rPr>
                <w:rFonts w:ascii="Century Gothic" w:eastAsia="Century Gothic" w:hAnsi="Century Gothic" w:cs="Century Gothic"/>
                <w:b/>
                <w:bCs/>
                <w:sz w:val="10"/>
                <w:szCs w:val="10"/>
              </w:rPr>
              <w:t>C – Medium</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jc w:val="center"/>
              <w:rPr>
                <w:rFonts w:ascii="Century Gothic" w:eastAsia="Century Gothic" w:hAnsi="Century Gothic" w:cs="Century Gothic"/>
                <w:sz w:val="10"/>
                <w:szCs w:val="10"/>
              </w:rPr>
            </w:pPr>
            <w:r>
              <w:rPr>
                <w:rFonts w:ascii="Century Gothic"/>
                <w:sz w:val="10"/>
              </w:rPr>
              <w:t>Injuries</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jc w:val="center"/>
              <w:rPr>
                <w:rFonts w:ascii="Century Gothic" w:eastAsia="Century Gothic" w:hAnsi="Century Gothic" w:cs="Century Gothic"/>
                <w:sz w:val="10"/>
                <w:szCs w:val="10"/>
              </w:rPr>
            </w:pPr>
            <w:r>
              <w:rPr>
                <w:rFonts w:ascii="Century Gothic"/>
                <w:sz w:val="10"/>
              </w:rPr>
              <w:t>Training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77"/>
              <w:rPr>
                <w:rFonts w:ascii="Century Gothic" w:eastAsia="Century Gothic" w:hAnsi="Century Gothic" w:cs="Century Gothic"/>
                <w:sz w:val="10"/>
                <w:szCs w:val="10"/>
              </w:rPr>
            </w:pPr>
            <w:r>
              <w:rPr>
                <w:rFonts w:ascii="Century Gothic"/>
                <w:sz w:val="10"/>
              </w:rPr>
              <w:t>Bad</w:t>
            </w:r>
            <w:r>
              <w:rPr>
                <w:rFonts w:ascii="Century Gothic"/>
                <w:spacing w:val="-8"/>
                <w:sz w:val="10"/>
              </w:rPr>
              <w:t xml:space="preserve"> </w:t>
            </w:r>
            <w:r>
              <w:rPr>
                <w:rFonts w:ascii="Century Gothic"/>
                <w:sz w:val="10"/>
              </w:rPr>
              <w:t>workmanship</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Audits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211"/>
              <w:rPr>
                <w:rFonts w:ascii="Century Gothic" w:eastAsia="Century Gothic" w:hAnsi="Century Gothic" w:cs="Century Gothic"/>
                <w:sz w:val="10"/>
                <w:szCs w:val="10"/>
              </w:rPr>
            </w:pPr>
            <w:r>
              <w:rPr>
                <w:rFonts w:ascii="Century Gothic"/>
                <w:sz w:val="10"/>
              </w:rPr>
              <w:t>Low</w:t>
            </w:r>
            <w:r>
              <w:rPr>
                <w:rFonts w:ascii="Century Gothic"/>
                <w:spacing w:val="-6"/>
                <w:sz w:val="10"/>
              </w:rPr>
              <w:t xml:space="preserve"> </w:t>
            </w:r>
            <w:r>
              <w:rPr>
                <w:rFonts w:ascii="Century Gothic"/>
                <w:sz w:val="10"/>
              </w:rPr>
              <w:t>productivity</w:t>
            </w:r>
          </w:p>
        </w:tc>
        <w:tc>
          <w:tcPr>
            <w:tcW w:w="116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9"/>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8.</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9"/>
              <w:rPr>
                <w:rFonts w:ascii="Century Gothic" w:eastAsia="Century Gothic" w:hAnsi="Century Gothic" w:cs="Century Gothic"/>
                <w:b/>
                <w:bCs/>
                <w:sz w:val="10"/>
                <w:szCs w:val="10"/>
              </w:rPr>
            </w:pPr>
          </w:p>
          <w:p w:rsidR="00E22020" w:rsidRDefault="00016963">
            <w:pPr>
              <w:pStyle w:val="TableParagraph"/>
              <w:ind w:left="160"/>
              <w:rPr>
                <w:rFonts w:ascii="Century Gothic" w:eastAsia="Century Gothic" w:hAnsi="Century Gothic" w:cs="Century Gothic"/>
                <w:sz w:val="10"/>
                <w:szCs w:val="10"/>
              </w:rPr>
            </w:pPr>
            <w:r>
              <w:rPr>
                <w:rFonts w:ascii="Century Gothic"/>
                <w:b/>
                <w:sz w:val="10"/>
              </w:rPr>
              <w:t>Use of Hand</w:t>
            </w:r>
            <w:r>
              <w:rPr>
                <w:rFonts w:ascii="Century Gothic"/>
                <w:b/>
                <w:spacing w:val="-2"/>
                <w:sz w:val="10"/>
              </w:rPr>
              <w:t xml:space="preserve"> </w:t>
            </w:r>
            <w:r>
              <w:rPr>
                <w:rFonts w:ascii="Century Gothic"/>
                <w:b/>
                <w:sz w:val="10"/>
              </w:rPr>
              <w:t>tools</w:t>
            </w:r>
          </w:p>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06"/>
              <w:rPr>
                <w:rFonts w:ascii="Century Gothic" w:eastAsia="Century Gothic" w:hAnsi="Century Gothic" w:cs="Century Gothic"/>
                <w:sz w:val="10"/>
                <w:szCs w:val="10"/>
              </w:rPr>
            </w:pPr>
            <w:r>
              <w:rPr>
                <w:rFonts w:ascii="Century Gothic"/>
                <w:sz w:val="10"/>
              </w:rPr>
              <w:t>Injuries,</w:t>
            </w:r>
            <w:r>
              <w:rPr>
                <w:rFonts w:ascii="Century Gothic"/>
                <w:spacing w:val="-5"/>
                <w:sz w:val="10"/>
              </w:rPr>
              <w:t xml:space="preserve"> </w:t>
            </w:r>
            <w:r>
              <w:rPr>
                <w:rFonts w:ascii="Century Gothic"/>
                <w:sz w:val="10"/>
              </w:rPr>
              <w:t>damage</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199" w:right="197" w:firstLine="79"/>
              <w:rPr>
                <w:rFonts w:ascii="Century Gothic" w:eastAsia="Century Gothic" w:hAnsi="Century Gothic" w:cs="Century Gothic"/>
                <w:sz w:val="10"/>
                <w:szCs w:val="10"/>
              </w:rPr>
            </w:pPr>
            <w:r>
              <w:rPr>
                <w:rFonts w:ascii="Century Gothic"/>
                <w:sz w:val="10"/>
              </w:rPr>
              <w:t>PPE,</w:t>
            </w:r>
            <w:r>
              <w:rPr>
                <w:rFonts w:ascii="Century Gothic"/>
                <w:spacing w:val="-2"/>
                <w:sz w:val="10"/>
              </w:rPr>
              <w:t xml:space="preserve"> </w:t>
            </w:r>
            <w:r>
              <w:rPr>
                <w:rFonts w:ascii="Century Gothic"/>
                <w:sz w:val="10"/>
              </w:rPr>
              <w:t>checks, control,</w:t>
            </w:r>
            <w:r>
              <w:rPr>
                <w:rFonts w:ascii="Century Gothic"/>
                <w:spacing w:val="-5"/>
                <w:sz w:val="10"/>
              </w:rPr>
              <w:t xml:space="preserve"> </w:t>
            </w:r>
            <w:r>
              <w:rPr>
                <w:rFonts w:ascii="Century Gothic"/>
                <w:sz w:val="10"/>
              </w:rPr>
              <w:t>training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9</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3</w:t>
            </w:r>
          </w:p>
        </w:tc>
        <w:tc>
          <w:tcPr>
            <w:tcW w:w="115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1</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10</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28</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84"/>
              <w:rPr>
                <w:rFonts w:ascii="Century Gothic" w:eastAsia="Century Gothic" w:hAnsi="Century Gothic" w:cs="Century Gothic"/>
                <w:sz w:val="10"/>
                <w:szCs w:val="10"/>
              </w:rPr>
            </w:pPr>
            <w:r>
              <w:rPr>
                <w:rFonts w:ascii="Century Gothic" w:eastAsia="Century Gothic" w:hAnsi="Century Gothic" w:cs="Century Gothic"/>
                <w:b/>
                <w:bCs/>
                <w:sz w:val="10"/>
                <w:szCs w:val="10"/>
              </w:rPr>
              <w:t>C – Medium</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75" w:right="273" w:firstLine="129"/>
              <w:rPr>
                <w:rFonts w:ascii="Century Gothic" w:eastAsia="Century Gothic" w:hAnsi="Century Gothic" w:cs="Century Gothic"/>
                <w:sz w:val="10"/>
                <w:szCs w:val="10"/>
              </w:rPr>
            </w:pPr>
            <w:r>
              <w:rPr>
                <w:rFonts w:ascii="Century Gothic"/>
                <w:sz w:val="10"/>
              </w:rPr>
              <w:t>Reynard phenomenon</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134"/>
              <w:rPr>
                <w:rFonts w:ascii="Century Gothic" w:eastAsia="Century Gothic" w:hAnsi="Century Gothic" w:cs="Century Gothic"/>
                <w:sz w:val="10"/>
                <w:szCs w:val="10"/>
              </w:rPr>
            </w:pPr>
            <w:r>
              <w:rPr>
                <w:rFonts w:ascii="Century Gothic"/>
                <w:sz w:val="10"/>
              </w:rPr>
              <w:t>Enforce use of</w:t>
            </w:r>
            <w:r>
              <w:rPr>
                <w:rFonts w:ascii="Century Gothic"/>
                <w:spacing w:val="-6"/>
                <w:sz w:val="10"/>
              </w:rPr>
              <w:t xml:space="preserve"> </w:t>
            </w:r>
            <w:r>
              <w:rPr>
                <w:rFonts w:ascii="Century Gothic"/>
                <w:sz w:val="10"/>
              </w:rPr>
              <w:t>PPE</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19"/>
              <w:rPr>
                <w:rFonts w:ascii="Century Gothic" w:eastAsia="Century Gothic" w:hAnsi="Century Gothic" w:cs="Century Gothic"/>
                <w:sz w:val="10"/>
                <w:szCs w:val="10"/>
              </w:rPr>
            </w:pPr>
            <w:r>
              <w:rPr>
                <w:rFonts w:ascii="Century Gothic"/>
                <w:sz w:val="10"/>
              </w:rPr>
              <w:t>Any</w:t>
            </w:r>
            <w:r>
              <w:rPr>
                <w:rFonts w:ascii="Century Gothic"/>
                <w:spacing w:val="-1"/>
                <w:sz w:val="10"/>
              </w:rPr>
              <w:t xml:space="preserve"> </w:t>
            </w:r>
            <w:r>
              <w:rPr>
                <w:rFonts w:ascii="Century Gothic"/>
                <w:sz w:val="10"/>
              </w:rPr>
              <w:t>disease</w:t>
            </w:r>
          </w:p>
        </w:tc>
        <w:tc>
          <w:tcPr>
            <w:tcW w:w="116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sectPr w:rsidR="00E22020">
          <w:headerReference w:type="even" r:id="rId173"/>
          <w:headerReference w:type="default" r:id="rId174"/>
          <w:footerReference w:type="default" r:id="rId175"/>
          <w:pgSz w:w="16840" w:h="11910" w:orient="landscape"/>
          <w:pgMar w:top="880" w:right="1220" w:bottom="280" w:left="1220" w:header="460" w:footer="0" w:gutter="0"/>
          <w:cols w:space="720"/>
        </w:sect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7"/>
        <w:rPr>
          <w:rFonts w:ascii="Century Gothic" w:eastAsia="Century Gothic" w:hAnsi="Century Gothic" w:cs="Century Gothic"/>
          <w:b/>
          <w:bCs/>
          <w:sz w:val="26"/>
          <w:szCs w:val="26"/>
        </w:rPr>
      </w:pPr>
    </w:p>
    <w:p w:rsidR="00E22020" w:rsidRDefault="00016963">
      <w:pPr>
        <w:spacing w:before="73"/>
        <w:ind w:left="220"/>
        <w:rPr>
          <w:rFonts w:ascii="Century Gothic" w:eastAsia="Century Gothic" w:hAnsi="Century Gothic" w:cs="Century Gothic"/>
          <w:sz w:val="14"/>
          <w:szCs w:val="14"/>
        </w:rPr>
      </w:pPr>
      <w:r>
        <w:rPr>
          <w:rFonts w:ascii="Century Gothic" w:eastAsia="Century Gothic" w:hAnsi="Century Gothic" w:cs="Century Gothic"/>
          <w:b/>
          <w:bCs/>
          <w:sz w:val="14"/>
          <w:szCs w:val="14"/>
        </w:rPr>
        <w:t>Brief</w:t>
      </w:r>
      <w:r>
        <w:rPr>
          <w:rFonts w:ascii="Century Gothic" w:eastAsia="Century Gothic" w:hAnsi="Century Gothic" w:cs="Century Gothic"/>
          <w:b/>
          <w:bCs/>
          <w:spacing w:val="-5"/>
          <w:sz w:val="14"/>
          <w:szCs w:val="14"/>
        </w:rPr>
        <w:t xml:space="preserve"> </w:t>
      </w:r>
      <w:r>
        <w:rPr>
          <w:rFonts w:ascii="Century Gothic" w:eastAsia="Century Gothic" w:hAnsi="Century Gothic" w:cs="Century Gothic"/>
          <w:b/>
          <w:bCs/>
          <w:sz w:val="14"/>
          <w:szCs w:val="14"/>
        </w:rPr>
        <w:t>description</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of</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Process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Task</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Item………………………………</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All</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Possible</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Hazards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Risks</w:t>
      </w:r>
    </w:p>
    <w:p w:rsidR="00E22020" w:rsidRDefault="00E22020">
      <w:pPr>
        <w:spacing w:before="5"/>
        <w:rPr>
          <w:rFonts w:ascii="Century Gothic" w:eastAsia="Century Gothic" w:hAnsi="Century Gothic" w:cs="Century Gothic"/>
          <w:b/>
          <w:bCs/>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1157"/>
        <w:gridCol w:w="1166"/>
        <w:gridCol w:w="1311"/>
        <w:gridCol w:w="1226"/>
        <w:gridCol w:w="1171"/>
        <w:gridCol w:w="1160"/>
        <w:gridCol w:w="1164"/>
        <w:gridCol w:w="1162"/>
        <w:gridCol w:w="1162"/>
        <w:gridCol w:w="1162"/>
        <w:gridCol w:w="1162"/>
        <w:gridCol w:w="1174"/>
      </w:tblGrid>
      <w:tr w:rsidR="00E22020">
        <w:trPr>
          <w:trHeight w:hRule="exact" w:val="406"/>
        </w:trPr>
        <w:tc>
          <w:tcPr>
            <w:tcW w:w="115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ID#</w:t>
            </w:r>
          </w:p>
        </w:tc>
        <w:tc>
          <w:tcPr>
            <w:tcW w:w="116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43"/>
              <w:rPr>
                <w:rFonts w:ascii="Century Gothic" w:eastAsia="Century Gothic" w:hAnsi="Century Gothic" w:cs="Century Gothic"/>
                <w:sz w:val="12"/>
                <w:szCs w:val="12"/>
              </w:rPr>
            </w:pPr>
            <w:r>
              <w:rPr>
                <w:rFonts w:ascii="Century Gothic"/>
                <w:b/>
                <w:sz w:val="12"/>
              </w:rPr>
              <w:t>Type of</w:t>
            </w:r>
            <w:r>
              <w:rPr>
                <w:rFonts w:ascii="Century Gothic"/>
                <w:b/>
                <w:spacing w:val="-8"/>
                <w:sz w:val="12"/>
              </w:rPr>
              <w:t xml:space="preserve"> </w:t>
            </w:r>
            <w:r>
              <w:rPr>
                <w:rFonts w:ascii="Century Gothic"/>
                <w:b/>
                <w:sz w:val="12"/>
              </w:rPr>
              <w:t>Hazard</w:t>
            </w:r>
          </w:p>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2"/>
              <w:ind w:left="240" w:right="238" w:firstLine="204"/>
              <w:rPr>
                <w:rFonts w:ascii="Century Gothic" w:eastAsia="Century Gothic" w:hAnsi="Century Gothic" w:cs="Century Gothic"/>
                <w:sz w:val="12"/>
                <w:szCs w:val="12"/>
              </w:rPr>
            </w:pPr>
            <w:r>
              <w:rPr>
                <w:rFonts w:ascii="Century Gothic"/>
                <w:b/>
                <w:sz w:val="12"/>
              </w:rPr>
              <w:t>Hazard</w:t>
            </w:r>
            <w:r>
              <w:rPr>
                <w:rFonts w:ascii="Century Gothic"/>
                <w:b/>
                <w:spacing w:val="-1"/>
                <w:sz w:val="12"/>
              </w:rPr>
              <w:t xml:space="preserve"> </w:t>
            </w:r>
            <w:r>
              <w:rPr>
                <w:rFonts w:ascii="Century Gothic"/>
                <w:b/>
                <w:sz w:val="12"/>
              </w:rPr>
              <w:t>Quantification</w:t>
            </w:r>
          </w:p>
        </w:tc>
        <w:tc>
          <w:tcPr>
            <w:tcW w:w="122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2"/>
              <w:ind w:left="230" w:right="225" w:firstLine="268"/>
              <w:rPr>
                <w:rFonts w:ascii="Century Gothic" w:eastAsia="Century Gothic" w:hAnsi="Century Gothic" w:cs="Century Gothic"/>
                <w:sz w:val="12"/>
                <w:szCs w:val="12"/>
              </w:rPr>
            </w:pPr>
            <w:r>
              <w:rPr>
                <w:rFonts w:ascii="Century Gothic"/>
                <w:b/>
                <w:sz w:val="12"/>
              </w:rPr>
              <w:t>Risk</w:t>
            </w:r>
            <w:r>
              <w:rPr>
                <w:rFonts w:ascii="Century Gothic"/>
                <w:b/>
                <w:w w:val="99"/>
                <w:sz w:val="12"/>
              </w:rPr>
              <w:t xml:space="preserve"> </w:t>
            </w:r>
            <w:r>
              <w:rPr>
                <w:rFonts w:ascii="Century Gothic"/>
                <w:b/>
                <w:sz w:val="12"/>
              </w:rPr>
              <w:t>Identification</w:t>
            </w:r>
          </w:p>
        </w:tc>
        <w:tc>
          <w:tcPr>
            <w:tcW w:w="117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12"/>
              <w:rPr>
                <w:rFonts w:ascii="Century Gothic" w:eastAsia="Century Gothic" w:hAnsi="Century Gothic" w:cs="Century Gothic"/>
                <w:sz w:val="12"/>
                <w:szCs w:val="12"/>
              </w:rPr>
            </w:pPr>
            <w:r>
              <w:rPr>
                <w:rFonts w:ascii="Century Gothic"/>
                <w:b/>
                <w:sz w:val="12"/>
              </w:rPr>
              <w:t>Existing</w:t>
            </w:r>
            <w:r>
              <w:rPr>
                <w:rFonts w:ascii="Century Gothic"/>
                <w:b/>
                <w:spacing w:val="-1"/>
                <w:sz w:val="12"/>
              </w:rPr>
              <w:t xml:space="preserve"> </w:t>
            </w:r>
            <w:r>
              <w:rPr>
                <w:rFonts w:ascii="Century Gothic"/>
                <w:b/>
                <w:sz w:val="12"/>
              </w:rPr>
              <w:t>Controls</w:t>
            </w:r>
          </w:p>
        </w:tc>
        <w:tc>
          <w:tcPr>
            <w:tcW w:w="8145" w:type="dxa"/>
            <w:gridSpan w:val="7"/>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Risk Rating</w:t>
            </w:r>
          </w:p>
        </w:tc>
      </w:tr>
      <w:tr w:rsidR="00E22020">
        <w:trPr>
          <w:trHeight w:hRule="exact" w:val="408"/>
        </w:trPr>
        <w:tc>
          <w:tcPr>
            <w:tcW w:w="1157" w:type="dxa"/>
            <w:vMerge w:val="restart"/>
            <w:tcBorders>
              <w:top w:val="single" w:sz="4" w:space="0" w:color="000000"/>
              <w:left w:val="single" w:sz="4" w:space="0" w:color="000000"/>
              <w:right w:val="single" w:sz="4" w:space="0" w:color="000000"/>
            </w:tcBorders>
          </w:tcPr>
          <w:p w:rsidR="00E22020" w:rsidRDefault="00E22020"/>
        </w:tc>
        <w:tc>
          <w:tcPr>
            <w:tcW w:w="1166" w:type="dxa"/>
            <w:vMerge w:val="restart"/>
            <w:tcBorders>
              <w:top w:val="single" w:sz="4" w:space="0" w:color="000000"/>
              <w:left w:val="single" w:sz="4" w:space="0" w:color="000000"/>
              <w:right w:val="single" w:sz="4" w:space="0" w:color="000000"/>
            </w:tcBorders>
          </w:tcPr>
          <w:p w:rsidR="00E22020" w:rsidRDefault="00E22020"/>
        </w:tc>
        <w:tc>
          <w:tcPr>
            <w:tcW w:w="1311" w:type="dxa"/>
            <w:vMerge w:val="restart"/>
            <w:tcBorders>
              <w:top w:val="single" w:sz="4" w:space="0" w:color="000000"/>
              <w:left w:val="single" w:sz="4" w:space="0" w:color="000000"/>
              <w:right w:val="single" w:sz="4" w:space="0" w:color="000000"/>
            </w:tcBorders>
          </w:tcPr>
          <w:p w:rsidR="00E22020" w:rsidRDefault="00E22020"/>
        </w:tc>
        <w:tc>
          <w:tcPr>
            <w:tcW w:w="1226" w:type="dxa"/>
            <w:vMerge w:val="restart"/>
            <w:tcBorders>
              <w:top w:val="single" w:sz="4" w:space="0" w:color="000000"/>
              <w:left w:val="single" w:sz="4" w:space="0" w:color="000000"/>
              <w:right w:val="single" w:sz="4" w:space="0" w:color="000000"/>
            </w:tcBorders>
          </w:tcPr>
          <w:p w:rsidR="00E22020" w:rsidRDefault="00E22020"/>
        </w:tc>
        <w:tc>
          <w:tcPr>
            <w:tcW w:w="1171" w:type="dxa"/>
            <w:vMerge w:val="restart"/>
            <w:tcBorders>
              <w:top w:val="single" w:sz="4" w:space="0" w:color="000000"/>
              <w:left w:val="single" w:sz="4" w:space="0" w:color="000000"/>
              <w:right w:val="single" w:sz="4" w:space="0" w:color="000000"/>
            </w:tcBorders>
          </w:tcPr>
          <w:p w:rsidR="00E22020" w:rsidRDefault="00E22020"/>
        </w:tc>
        <w:tc>
          <w:tcPr>
            <w:tcW w:w="1160"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Prob</w:t>
            </w:r>
            <w:proofErr w:type="spellEnd"/>
          </w:p>
        </w:tc>
        <w:tc>
          <w:tcPr>
            <w:tcW w:w="3488" w:type="dxa"/>
            <w:gridSpan w:val="3"/>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2"/>
                <w:szCs w:val="12"/>
              </w:rPr>
            </w:pPr>
            <w:r>
              <w:rPr>
                <w:rFonts w:ascii="Century Gothic"/>
                <w:b/>
                <w:sz w:val="12"/>
              </w:rPr>
              <w:t>Severity</w:t>
            </w:r>
          </w:p>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Freq</w:t>
            </w:r>
            <w:proofErr w:type="spellEnd"/>
          </w:p>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right="5"/>
              <w:jc w:val="center"/>
              <w:rPr>
                <w:rFonts w:ascii="Century Gothic" w:eastAsia="Century Gothic" w:hAnsi="Century Gothic" w:cs="Century Gothic"/>
                <w:sz w:val="12"/>
                <w:szCs w:val="12"/>
              </w:rPr>
            </w:pPr>
            <w:r>
              <w:rPr>
                <w:rFonts w:ascii="Century Gothic"/>
                <w:b/>
                <w:sz w:val="12"/>
              </w:rPr>
              <w:t>Total</w:t>
            </w:r>
          </w:p>
        </w:tc>
        <w:tc>
          <w:tcPr>
            <w:tcW w:w="11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left="307"/>
              <w:rPr>
                <w:rFonts w:ascii="Century Gothic" w:eastAsia="Century Gothic" w:hAnsi="Century Gothic" w:cs="Century Gothic"/>
                <w:sz w:val="12"/>
                <w:szCs w:val="12"/>
              </w:rPr>
            </w:pPr>
            <w:r>
              <w:rPr>
                <w:rFonts w:ascii="Century Gothic"/>
                <w:b/>
                <w:sz w:val="12"/>
              </w:rPr>
              <w:t>Category</w:t>
            </w:r>
          </w:p>
        </w:tc>
      </w:tr>
      <w:tr w:rsidR="00E22020">
        <w:trPr>
          <w:trHeight w:hRule="exact" w:val="427"/>
        </w:trPr>
        <w:tc>
          <w:tcPr>
            <w:tcW w:w="1157" w:type="dxa"/>
            <w:vMerge/>
            <w:tcBorders>
              <w:left w:val="single" w:sz="4" w:space="0" w:color="000000"/>
              <w:bottom w:val="single" w:sz="18" w:space="0" w:color="000000"/>
              <w:right w:val="single" w:sz="4" w:space="0" w:color="000000"/>
            </w:tcBorders>
          </w:tcPr>
          <w:p w:rsidR="00E22020" w:rsidRDefault="00E22020"/>
        </w:tc>
        <w:tc>
          <w:tcPr>
            <w:tcW w:w="1166" w:type="dxa"/>
            <w:vMerge/>
            <w:tcBorders>
              <w:left w:val="single" w:sz="4" w:space="0" w:color="000000"/>
              <w:bottom w:val="single" w:sz="18" w:space="0" w:color="000000"/>
              <w:right w:val="single" w:sz="4" w:space="0" w:color="000000"/>
            </w:tcBorders>
          </w:tcPr>
          <w:p w:rsidR="00E22020" w:rsidRDefault="00E22020"/>
        </w:tc>
        <w:tc>
          <w:tcPr>
            <w:tcW w:w="1311" w:type="dxa"/>
            <w:vMerge/>
            <w:tcBorders>
              <w:left w:val="single" w:sz="4" w:space="0" w:color="000000"/>
              <w:bottom w:val="single" w:sz="18" w:space="0" w:color="000000"/>
              <w:right w:val="single" w:sz="4" w:space="0" w:color="000000"/>
            </w:tcBorders>
          </w:tcPr>
          <w:p w:rsidR="00E22020" w:rsidRDefault="00E22020"/>
        </w:tc>
        <w:tc>
          <w:tcPr>
            <w:tcW w:w="1226" w:type="dxa"/>
            <w:vMerge/>
            <w:tcBorders>
              <w:left w:val="single" w:sz="4" w:space="0" w:color="000000"/>
              <w:bottom w:val="single" w:sz="18" w:space="0" w:color="000000"/>
              <w:right w:val="single" w:sz="4" w:space="0" w:color="000000"/>
            </w:tcBorders>
          </w:tcPr>
          <w:p w:rsidR="00E22020" w:rsidRDefault="00E22020"/>
        </w:tc>
        <w:tc>
          <w:tcPr>
            <w:tcW w:w="1171" w:type="dxa"/>
            <w:vMerge/>
            <w:tcBorders>
              <w:left w:val="single" w:sz="4" w:space="0" w:color="000000"/>
              <w:bottom w:val="single" w:sz="18" w:space="0" w:color="000000"/>
              <w:right w:val="single" w:sz="4" w:space="0" w:color="000000"/>
            </w:tcBorders>
          </w:tcPr>
          <w:p w:rsidR="00E22020" w:rsidRDefault="00E22020"/>
        </w:tc>
        <w:tc>
          <w:tcPr>
            <w:tcW w:w="1160" w:type="dxa"/>
            <w:vMerge/>
            <w:tcBorders>
              <w:left w:val="single" w:sz="4" w:space="0" w:color="000000"/>
              <w:bottom w:val="single" w:sz="18" w:space="0" w:color="000000"/>
              <w:right w:val="single" w:sz="4" w:space="0" w:color="000000"/>
            </w:tcBorders>
          </w:tcPr>
          <w:p w:rsidR="00E22020" w:rsidRDefault="00E22020"/>
        </w:tc>
        <w:tc>
          <w:tcPr>
            <w:tcW w:w="1164"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2"/>
              <w:jc w:val="center"/>
              <w:rPr>
                <w:rFonts w:ascii="Century Gothic" w:eastAsia="Century Gothic" w:hAnsi="Century Gothic" w:cs="Century Gothic"/>
                <w:sz w:val="12"/>
                <w:szCs w:val="12"/>
              </w:rPr>
            </w:pPr>
            <w:r>
              <w:rPr>
                <w:rFonts w:ascii="Century Gothic"/>
                <w:b/>
                <w:sz w:val="12"/>
              </w:rPr>
              <w:t>Injury</w:t>
            </w:r>
          </w:p>
        </w:tc>
        <w:tc>
          <w:tcPr>
            <w:tcW w:w="1162"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Loss</w:t>
            </w:r>
          </w:p>
        </w:tc>
        <w:tc>
          <w:tcPr>
            <w:tcW w:w="1162"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Cost</w:t>
            </w:r>
          </w:p>
        </w:tc>
        <w:tc>
          <w:tcPr>
            <w:tcW w:w="1162" w:type="dxa"/>
            <w:vMerge/>
            <w:tcBorders>
              <w:left w:val="single" w:sz="4" w:space="0" w:color="000000"/>
              <w:bottom w:val="single" w:sz="18" w:space="0" w:color="000000"/>
              <w:right w:val="single" w:sz="4" w:space="0" w:color="000000"/>
            </w:tcBorders>
          </w:tcPr>
          <w:p w:rsidR="00E22020" w:rsidRDefault="00E22020"/>
        </w:tc>
        <w:tc>
          <w:tcPr>
            <w:tcW w:w="1162" w:type="dxa"/>
            <w:vMerge/>
            <w:tcBorders>
              <w:left w:val="single" w:sz="4" w:space="0" w:color="000000"/>
              <w:bottom w:val="single" w:sz="18" w:space="0" w:color="000000"/>
              <w:right w:val="single" w:sz="4" w:space="0" w:color="000000"/>
            </w:tcBorders>
          </w:tcPr>
          <w:p w:rsidR="00E22020" w:rsidRDefault="00E22020"/>
        </w:tc>
        <w:tc>
          <w:tcPr>
            <w:tcW w:w="1174" w:type="dxa"/>
            <w:vMerge/>
            <w:tcBorders>
              <w:left w:val="single" w:sz="4" w:space="0" w:color="000000"/>
              <w:bottom w:val="single" w:sz="18" w:space="0" w:color="000000"/>
              <w:right w:val="single" w:sz="4" w:space="0" w:color="000000"/>
            </w:tcBorders>
          </w:tcPr>
          <w:p w:rsidR="00E22020" w:rsidRDefault="00E22020"/>
        </w:tc>
      </w:tr>
      <w:tr w:rsidR="00E22020">
        <w:trPr>
          <w:trHeight w:hRule="exact" w:val="313"/>
        </w:trPr>
        <w:tc>
          <w:tcPr>
            <w:tcW w:w="1157" w:type="dxa"/>
            <w:vMerge w:val="restart"/>
            <w:tcBorders>
              <w:top w:val="single" w:sz="18"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9"/>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9.</w:t>
            </w:r>
          </w:p>
        </w:tc>
        <w:tc>
          <w:tcPr>
            <w:tcW w:w="1166" w:type="dxa"/>
            <w:vMerge w:val="restart"/>
            <w:tcBorders>
              <w:top w:val="single" w:sz="18"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71"/>
              <w:ind w:left="352" w:right="159" w:hanging="192"/>
              <w:rPr>
                <w:rFonts w:ascii="Century Gothic" w:eastAsia="Century Gothic" w:hAnsi="Century Gothic" w:cs="Century Gothic"/>
                <w:sz w:val="10"/>
                <w:szCs w:val="10"/>
              </w:rPr>
            </w:pPr>
            <w:r>
              <w:rPr>
                <w:rFonts w:ascii="Century Gothic"/>
                <w:b/>
                <w:sz w:val="10"/>
              </w:rPr>
              <w:t>Lifting</w:t>
            </w:r>
            <w:r>
              <w:rPr>
                <w:rFonts w:ascii="Century Gothic"/>
                <w:b/>
                <w:spacing w:val="-3"/>
                <w:sz w:val="10"/>
              </w:rPr>
              <w:t xml:space="preserve"> </w:t>
            </w:r>
            <w:r>
              <w:rPr>
                <w:rFonts w:ascii="Century Gothic"/>
                <w:b/>
                <w:sz w:val="10"/>
              </w:rPr>
              <w:t>equipment and</w:t>
            </w:r>
            <w:r>
              <w:rPr>
                <w:rFonts w:ascii="Century Gothic"/>
                <w:b/>
                <w:spacing w:val="-1"/>
                <w:sz w:val="10"/>
              </w:rPr>
              <w:t xml:space="preserve"> </w:t>
            </w:r>
            <w:r>
              <w:rPr>
                <w:rFonts w:ascii="Century Gothic"/>
                <w:b/>
                <w:sz w:val="10"/>
              </w:rPr>
              <w:t>gear</w:t>
            </w:r>
          </w:p>
        </w:tc>
        <w:tc>
          <w:tcPr>
            <w:tcW w:w="1311" w:type="dxa"/>
            <w:tcBorders>
              <w:top w:val="single" w:sz="18" w:space="0" w:color="000000"/>
              <w:left w:val="single" w:sz="4" w:space="0" w:color="000000"/>
              <w:bottom w:val="single" w:sz="4" w:space="0" w:color="000000"/>
              <w:right w:val="single" w:sz="4" w:space="0" w:color="000000"/>
            </w:tcBorders>
          </w:tcPr>
          <w:p w:rsidR="00E22020" w:rsidRDefault="00E22020"/>
        </w:tc>
        <w:tc>
          <w:tcPr>
            <w:tcW w:w="1226"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22" w:line="244" w:lineRule="auto"/>
              <w:ind w:left="230" w:right="189" w:hanging="39"/>
              <w:rPr>
                <w:rFonts w:ascii="Century Gothic" w:eastAsia="Century Gothic" w:hAnsi="Century Gothic" w:cs="Century Gothic"/>
                <w:sz w:val="10"/>
                <w:szCs w:val="10"/>
              </w:rPr>
            </w:pPr>
            <w:r>
              <w:rPr>
                <w:rFonts w:ascii="Century Gothic"/>
                <w:sz w:val="10"/>
              </w:rPr>
              <w:t>Injuries,</w:t>
            </w:r>
            <w:r>
              <w:rPr>
                <w:rFonts w:ascii="Century Gothic"/>
                <w:spacing w:val="-5"/>
                <w:sz w:val="10"/>
              </w:rPr>
              <w:t xml:space="preserve"> </w:t>
            </w:r>
            <w:r>
              <w:rPr>
                <w:rFonts w:ascii="Century Gothic"/>
                <w:sz w:val="10"/>
              </w:rPr>
              <w:t>damage, production</w:t>
            </w:r>
            <w:r>
              <w:rPr>
                <w:rFonts w:ascii="Century Gothic"/>
                <w:spacing w:val="-5"/>
                <w:sz w:val="10"/>
              </w:rPr>
              <w:t xml:space="preserve"> </w:t>
            </w:r>
            <w:r>
              <w:rPr>
                <w:rFonts w:ascii="Century Gothic"/>
                <w:sz w:val="10"/>
              </w:rPr>
              <w:t>Loss</w:t>
            </w:r>
          </w:p>
        </w:tc>
        <w:tc>
          <w:tcPr>
            <w:tcW w:w="1171"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22" w:line="244" w:lineRule="auto"/>
              <w:ind w:left="203" w:right="159" w:hanging="46"/>
              <w:rPr>
                <w:rFonts w:ascii="Century Gothic" w:eastAsia="Century Gothic" w:hAnsi="Century Gothic" w:cs="Century Gothic"/>
                <w:sz w:val="10"/>
                <w:szCs w:val="10"/>
              </w:rPr>
            </w:pPr>
            <w:r>
              <w:rPr>
                <w:rFonts w:ascii="Century Gothic"/>
                <w:sz w:val="10"/>
              </w:rPr>
              <w:t>Legal testing</w:t>
            </w:r>
            <w:r>
              <w:rPr>
                <w:rFonts w:ascii="Century Gothic"/>
                <w:spacing w:val="-4"/>
                <w:sz w:val="10"/>
              </w:rPr>
              <w:t xml:space="preserve"> </w:t>
            </w:r>
            <w:r>
              <w:rPr>
                <w:rFonts w:ascii="Century Gothic"/>
                <w:sz w:val="10"/>
              </w:rPr>
              <w:t>and checks,</w:t>
            </w:r>
            <w:r>
              <w:rPr>
                <w:rFonts w:ascii="Century Gothic"/>
                <w:spacing w:val="-7"/>
                <w:sz w:val="10"/>
              </w:rPr>
              <w:t xml:space="preserve"> </w:t>
            </w:r>
            <w:r>
              <w:rPr>
                <w:rFonts w:ascii="Century Gothic"/>
                <w:sz w:val="10"/>
              </w:rPr>
              <w:t>register</w:t>
            </w:r>
          </w:p>
        </w:tc>
        <w:tc>
          <w:tcPr>
            <w:tcW w:w="1160"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5</w:t>
            </w:r>
          </w:p>
        </w:tc>
        <w:tc>
          <w:tcPr>
            <w:tcW w:w="1164"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2"/>
              <w:jc w:val="center"/>
              <w:rPr>
                <w:rFonts w:ascii="Century Gothic" w:eastAsia="Century Gothic" w:hAnsi="Century Gothic" w:cs="Century Gothic"/>
                <w:sz w:val="10"/>
                <w:szCs w:val="10"/>
              </w:rPr>
            </w:pPr>
            <w:r>
              <w:rPr>
                <w:rFonts w:ascii="Century Gothic"/>
                <w:b/>
                <w:sz w:val="10"/>
              </w:rPr>
              <w:t>10</w:t>
            </w:r>
          </w:p>
        </w:tc>
        <w:tc>
          <w:tcPr>
            <w:tcW w:w="1162"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9</w:t>
            </w:r>
          </w:p>
        </w:tc>
        <w:tc>
          <w:tcPr>
            <w:tcW w:w="1162"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34</w:t>
            </w:r>
          </w:p>
        </w:tc>
        <w:tc>
          <w:tcPr>
            <w:tcW w:w="1174"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285"/>
              <w:rPr>
                <w:rFonts w:ascii="Century Gothic" w:eastAsia="Century Gothic" w:hAnsi="Century Gothic" w:cs="Century Gothic"/>
                <w:sz w:val="10"/>
                <w:szCs w:val="10"/>
              </w:rPr>
            </w:pPr>
            <w:r>
              <w:rPr>
                <w:rFonts w:ascii="Century Gothic" w:eastAsia="Century Gothic" w:hAnsi="Century Gothic" w:cs="Century Gothic"/>
                <w:b/>
                <w:bCs/>
                <w:sz w:val="10"/>
                <w:szCs w:val="10"/>
              </w:rPr>
              <w:t>B – High</w:t>
            </w:r>
            <w:r>
              <w:rPr>
                <w:rFonts w:ascii="Century Gothic" w:eastAsia="Century Gothic" w:hAnsi="Century Gothic" w:cs="Century Gothic"/>
                <w:b/>
                <w:bCs/>
                <w:spacing w:val="-2"/>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E22020"/>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61" w:right="263" w:firstLine="62"/>
              <w:rPr>
                <w:rFonts w:ascii="Century Gothic" w:eastAsia="Century Gothic" w:hAnsi="Century Gothic" w:cs="Century Gothic"/>
                <w:sz w:val="10"/>
                <w:szCs w:val="10"/>
              </w:rPr>
            </w:pPr>
            <w:r>
              <w:rPr>
                <w:rFonts w:ascii="Century Gothic"/>
                <w:sz w:val="10"/>
              </w:rPr>
              <w:t>Control</w:t>
            </w:r>
            <w:r>
              <w:rPr>
                <w:rFonts w:ascii="Century Gothic"/>
                <w:spacing w:val="-1"/>
                <w:sz w:val="10"/>
              </w:rPr>
              <w:t xml:space="preserve"> </w:t>
            </w:r>
            <w:r>
              <w:rPr>
                <w:rFonts w:ascii="Century Gothic"/>
                <w:sz w:val="10"/>
              </w:rPr>
              <w:t>by identification</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E22020"/>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line="244" w:lineRule="auto"/>
              <w:ind w:left="311" w:right="125" w:hanging="188"/>
              <w:rPr>
                <w:rFonts w:ascii="Century Gothic" w:eastAsia="Century Gothic" w:hAnsi="Century Gothic" w:cs="Century Gothic"/>
                <w:sz w:val="10"/>
                <w:szCs w:val="10"/>
              </w:rPr>
            </w:pPr>
            <w:r>
              <w:rPr>
                <w:rFonts w:ascii="Century Gothic"/>
                <w:sz w:val="10"/>
              </w:rPr>
              <w:t>Replace</w:t>
            </w:r>
            <w:r>
              <w:rPr>
                <w:rFonts w:ascii="Century Gothic"/>
                <w:spacing w:val="-6"/>
                <w:sz w:val="10"/>
              </w:rPr>
              <w:t xml:space="preserve"> </w:t>
            </w:r>
            <w:r>
              <w:rPr>
                <w:rFonts w:ascii="Century Gothic"/>
                <w:sz w:val="10"/>
              </w:rPr>
              <w:t>defective equipment</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8"/>
              <w:rPr>
                <w:rFonts w:ascii="Century Gothic" w:eastAsia="Century Gothic" w:hAnsi="Century Gothic" w:cs="Century Gothic"/>
                <w:b/>
                <w:bCs/>
                <w:sz w:val="12"/>
                <w:szCs w:val="12"/>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10.</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0"/>
              <w:rPr>
                <w:rFonts w:ascii="Century Gothic" w:eastAsia="Century Gothic" w:hAnsi="Century Gothic" w:cs="Century Gothic"/>
                <w:b/>
                <w:bCs/>
                <w:sz w:val="7"/>
                <w:szCs w:val="7"/>
              </w:rPr>
            </w:pPr>
          </w:p>
          <w:p w:rsidR="00E22020" w:rsidRDefault="00016963">
            <w:pPr>
              <w:pStyle w:val="TableParagraph"/>
              <w:ind w:left="403" w:right="235" w:hanging="166"/>
              <w:rPr>
                <w:rFonts w:ascii="Century Gothic" w:eastAsia="Century Gothic" w:hAnsi="Century Gothic" w:cs="Century Gothic"/>
                <w:sz w:val="10"/>
                <w:szCs w:val="10"/>
              </w:rPr>
            </w:pPr>
            <w:r>
              <w:rPr>
                <w:rFonts w:ascii="Century Gothic"/>
                <w:b/>
                <w:sz w:val="10"/>
              </w:rPr>
              <w:t>Gas welding</w:t>
            </w:r>
            <w:r>
              <w:rPr>
                <w:rFonts w:ascii="Century Gothic"/>
                <w:b/>
                <w:spacing w:val="-2"/>
                <w:sz w:val="10"/>
              </w:rPr>
              <w:t xml:space="preserve"> </w:t>
            </w:r>
            <w:r>
              <w:rPr>
                <w:rFonts w:ascii="Century Gothic"/>
                <w:b/>
                <w:sz w:val="10"/>
              </w:rPr>
              <w:t>/ Cutting</w:t>
            </w:r>
          </w:p>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427" w:right="266" w:hanging="161"/>
              <w:rPr>
                <w:rFonts w:ascii="Century Gothic" w:eastAsia="Century Gothic" w:hAnsi="Century Gothic" w:cs="Century Gothic"/>
                <w:sz w:val="10"/>
                <w:szCs w:val="10"/>
              </w:rPr>
            </w:pPr>
            <w:r>
              <w:rPr>
                <w:rFonts w:ascii="Century Gothic"/>
                <w:sz w:val="10"/>
              </w:rPr>
              <w:t>Occupational asthma</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285"/>
              <w:rPr>
                <w:rFonts w:ascii="Century Gothic" w:eastAsia="Century Gothic" w:hAnsi="Century Gothic" w:cs="Century Gothic"/>
                <w:sz w:val="10"/>
                <w:szCs w:val="10"/>
              </w:rPr>
            </w:pPr>
            <w:r>
              <w:rPr>
                <w:rFonts w:ascii="Century Gothic"/>
                <w:sz w:val="10"/>
              </w:rPr>
              <w:t>PPE,</w:t>
            </w:r>
            <w:r>
              <w:rPr>
                <w:rFonts w:ascii="Century Gothic"/>
                <w:spacing w:val="-4"/>
                <w:sz w:val="10"/>
              </w:rPr>
              <w:t xml:space="preserve"> </w:t>
            </w:r>
            <w:r>
              <w:rPr>
                <w:rFonts w:ascii="Century Gothic"/>
                <w:sz w:val="10"/>
              </w:rPr>
              <w:t>training</w:t>
            </w:r>
          </w:p>
        </w:tc>
        <w:tc>
          <w:tcPr>
            <w:tcW w:w="1160"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jc w:val="center"/>
              <w:rPr>
                <w:rFonts w:ascii="Century Gothic" w:eastAsia="Century Gothic" w:hAnsi="Century Gothic" w:cs="Century Gothic"/>
                <w:sz w:val="10"/>
                <w:szCs w:val="10"/>
              </w:rPr>
            </w:pPr>
            <w:r>
              <w:rPr>
                <w:rFonts w:ascii="Century Gothic"/>
                <w:b/>
                <w:sz w:val="10"/>
              </w:rPr>
              <w:t>3</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1"/>
              <w:jc w:val="center"/>
              <w:rPr>
                <w:rFonts w:ascii="Century Gothic" w:eastAsia="Century Gothic" w:hAnsi="Century Gothic" w:cs="Century Gothic"/>
                <w:sz w:val="10"/>
                <w:szCs w:val="10"/>
              </w:rPr>
            </w:pPr>
            <w:r>
              <w:rPr>
                <w:rFonts w:ascii="Century Gothic"/>
                <w:b/>
                <w:sz w:val="10"/>
              </w:rPr>
              <w:t>8</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right="1"/>
              <w:jc w:val="center"/>
              <w:rPr>
                <w:rFonts w:ascii="Century Gothic" w:eastAsia="Century Gothic" w:hAnsi="Century Gothic" w:cs="Century Gothic"/>
                <w:sz w:val="10"/>
                <w:szCs w:val="10"/>
              </w:rPr>
            </w:pPr>
            <w:r>
              <w:rPr>
                <w:rFonts w:ascii="Century Gothic"/>
                <w:b/>
                <w:sz w:val="10"/>
              </w:rPr>
              <w:t>9</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jc w:val="center"/>
              <w:rPr>
                <w:rFonts w:ascii="Century Gothic" w:eastAsia="Century Gothic" w:hAnsi="Century Gothic" w:cs="Century Gothic"/>
                <w:sz w:val="10"/>
                <w:szCs w:val="10"/>
              </w:rPr>
            </w:pPr>
            <w:r>
              <w:rPr>
                <w:rFonts w:ascii="Century Gothic"/>
                <w:b/>
                <w:sz w:val="10"/>
              </w:rPr>
              <w:t>6</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right="1"/>
              <w:jc w:val="center"/>
              <w:rPr>
                <w:rFonts w:ascii="Century Gothic" w:eastAsia="Century Gothic" w:hAnsi="Century Gothic" w:cs="Century Gothic"/>
                <w:sz w:val="10"/>
                <w:szCs w:val="10"/>
              </w:rPr>
            </w:pPr>
            <w:r>
              <w:rPr>
                <w:rFonts w:ascii="Century Gothic"/>
                <w:b/>
                <w:sz w:val="10"/>
              </w:rPr>
              <w:t>3</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right="2"/>
              <w:jc w:val="center"/>
              <w:rPr>
                <w:rFonts w:ascii="Century Gothic" w:eastAsia="Century Gothic" w:hAnsi="Century Gothic" w:cs="Century Gothic"/>
                <w:sz w:val="10"/>
                <w:szCs w:val="10"/>
              </w:rPr>
            </w:pPr>
            <w:r>
              <w:rPr>
                <w:rFonts w:ascii="Century Gothic"/>
                <w:b/>
                <w:sz w:val="10"/>
              </w:rPr>
              <w:t>29</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184"/>
              <w:rPr>
                <w:rFonts w:ascii="Century Gothic" w:eastAsia="Century Gothic" w:hAnsi="Century Gothic" w:cs="Century Gothic"/>
                <w:sz w:val="10"/>
                <w:szCs w:val="10"/>
              </w:rPr>
            </w:pPr>
            <w:r>
              <w:rPr>
                <w:rFonts w:ascii="Century Gothic" w:eastAsia="Century Gothic" w:hAnsi="Century Gothic" w:cs="Century Gothic"/>
                <w:b/>
                <w:bCs/>
                <w:sz w:val="10"/>
                <w:szCs w:val="10"/>
              </w:rPr>
              <w:t>C – Medium</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73"/>
              <w:rPr>
                <w:rFonts w:ascii="Century Gothic" w:eastAsia="Century Gothic" w:hAnsi="Century Gothic" w:cs="Century Gothic"/>
                <w:sz w:val="10"/>
                <w:szCs w:val="10"/>
              </w:rPr>
            </w:pPr>
            <w:r>
              <w:rPr>
                <w:rFonts w:ascii="Century Gothic"/>
                <w:sz w:val="10"/>
              </w:rPr>
              <w:t>Fire,</w:t>
            </w:r>
            <w:r>
              <w:rPr>
                <w:rFonts w:ascii="Century Gothic"/>
                <w:spacing w:val="-4"/>
                <w:sz w:val="10"/>
              </w:rPr>
              <w:t xml:space="preserve"> </w:t>
            </w:r>
            <w:r>
              <w:rPr>
                <w:rFonts w:ascii="Century Gothic"/>
                <w:sz w:val="10"/>
              </w:rPr>
              <w:t>explosion</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sz w:val="10"/>
              </w:rPr>
              <w:t>Permits</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E22020"/>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136"/>
              <w:rPr>
                <w:rFonts w:ascii="Century Gothic" w:eastAsia="Century Gothic" w:hAnsi="Century Gothic" w:cs="Century Gothic"/>
                <w:sz w:val="10"/>
                <w:szCs w:val="10"/>
              </w:rPr>
            </w:pPr>
            <w:r>
              <w:rPr>
                <w:rFonts w:ascii="Century Gothic"/>
                <w:sz w:val="10"/>
              </w:rPr>
              <w:t>Storage</w:t>
            </w:r>
            <w:r>
              <w:rPr>
                <w:rFonts w:ascii="Century Gothic"/>
                <w:spacing w:val="-5"/>
                <w:sz w:val="10"/>
              </w:rPr>
              <w:t xml:space="preserve"> </w:t>
            </w:r>
            <w:r>
              <w:rPr>
                <w:rFonts w:ascii="Century Gothic"/>
                <w:sz w:val="10"/>
              </w:rPr>
              <w:t>standards</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6"/>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E22020"/>
        </w:tc>
        <w:tc>
          <w:tcPr>
            <w:tcW w:w="1171" w:type="dxa"/>
            <w:tcBorders>
              <w:top w:val="single" w:sz="4" w:space="0" w:color="000000"/>
              <w:left w:val="single" w:sz="4" w:space="0" w:color="000000"/>
              <w:bottom w:val="single" w:sz="4" w:space="0" w:color="000000"/>
              <w:right w:val="single" w:sz="4" w:space="0" w:color="000000"/>
            </w:tcBorders>
          </w:tcPr>
          <w:p w:rsidR="00E22020" w:rsidRDefault="00E22020"/>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8"/>
              <w:rPr>
                <w:rFonts w:ascii="Century Gothic" w:eastAsia="Century Gothic" w:hAnsi="Century Gothic" w:cs="Century Gothic"/>
                <w:b/>
                <w:bCs/>
                <w:sz w:val="12"/>
                <w:szCs w:val="12"/>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11.</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9"/>
              <w:rPr>
                <w:rFonts w:ascii="Century Gothic" w:eastAsia="Century Gothic" w:hAnsi="Century Gothic" w:cs="Century Gothic"/>
                <w:b/>
                <w:bCs/>
                <w:sz w:val="12"/>
                <w:szCs w:val="12"/>
              </w:rPr>
            </w:pPr>
          </w:p>
          <w:p w:rsidR="00E22020" w:rsidRDefault="00016963">
            <w:pPr>
              <w:pStyle w:val="TableParagraph"/>
              <w:ind w:left="146" w:right="144" w:hanging="1"/>
              <w:jc w:val="center"/>
              <w:rPr>
                <w:rFonts w:ascii="Century Gothic" w:eastAsia="Century Gothic" w:hAnsi="Century Gothic" w:cs="Century Gothic"/>
                <w:sz w:val="10"/>
                <w:szCs w:val="10"/>
              </w:rPr>
            </w:pPr>
            <w:r>
              <w:rPr>
                <w:rFonts w:ascii="Century Gothic"/>
                <w:b/>
                <w:sz w:val="10"/>
              </w:rPr>
              <w:t>Electrical</w:t>
            </w:r>
            <w:r>
              <w:rPr>
                <w:rFonts w:ascii="Century Gothic"/>
                <w:b/>
                <w:spacing w:val="-3"/>
                <w:sz w:val="10"/>
              </w:rPr>
              <w:t xml:space="preserve"> </w:t>
            </w:r>
            <w:r>
              <w:rPr>
                <w:rFonts w:ascii="Century Gothic"/>
                <w:b/>
                <w:sz w:val="10"/>
              </w:rPr>
              <w:t>welding and / or</w:t>
            </w:r>
            <w:r>
              <w:rPr>
                <w:rFonts w:ascii="Century Gothic"/>
                <w:b/>
                <w:spacing w:val="-3"/>
                <w:sz w:val="10"/>
              </w:rPr>
              <w:t xml:space="preserve"> </w:t>
            </w:r>
            <w:r>
              <w:rPr>
                <w:rFonts w:ascii="Century Gothic"/>
                <w:b/>
                <w:sz w:val="10"/>
              </w:rPr>
              <w:t>Electrical Installation</w:t>
            </w:r>
          </w:p>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97" w:right="300" w:firstLine="40"/>
              <w:rPr>
                <w:rFonts w:ascii="Century Gothic" w:eastAsia="Century Gothic" w:hAnsi="Century Gothic" w:cs="Century Gothic"/>
                <w:sz w:val="10"/>
                <w:szCs w:val="10"/>
              </w:rPr>
            </w:pPr>
            <w:r>
              <w:rPr>
                <w:rFonts w:ascii="Century Gothic"/>
                <w:sz w:val="10"/>
              </w:rPr>
              <w:t>Construction Regulations</w:t>
            </w:r>
            <w:r>
              <w:rPr>
                <w:rFonts w:ascii="Century Gothic"/>
                <w:spacing w:val="-5"/>
                <w:sz w:val="10"/>
              </w:rPr>
              <w:t xml:space="preserve"> </w:t>
            </w:r>
            <w:r>
              <w:rPr>
                <w:rFonts w:ascii="Century Gothic"/>
                <w:sz w:val="10"/>
              </w:rPr>
              <w:t>24</w:t>
            </w:r>
          </w:p>
        </w:tc>
        <w:tc>
          <w:tcPr>
            <w:tcW w:w="122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427" w:right="266" w:hanging="161"/>
              <w:rPr>
                <w:rFonts w:ascii="Century Gothic" w:eastAsia="Century Gothic" w:hAnsi="Century Gothic" w:cs="Century Gothic"/>
                <w:sz w:val="10"/>
                <w:szCs w:val="10"/>
              </w:rPr>
            </w:pPr>
            <w:r>
              <w:rPr>
                <w:rFonts w:ascii="Century Gothic"/>
                <w:sz w:val="10"/>
              </w:rPr>
              <w:t>Occupational asthma</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285"/>
              <w:rPr>
                <w:rFonts w:ascii="Century Gothic" w:eastAsia="Century Gothic" w:hAnsi="Century Gothic" w:cs="Century Gothic"/>
                <w:sz w:val="10"/>
                <w:szCs w:val="10"/>
              </w:rPr>
            </w:pPr>
            <w:r>
              <w:rPr>
                <w:rFonts w:ascii="Century Gothic"/>
                <w:sz w:val="10"/>
              </w:rPr>
              <w:t>PPE,</w:t>
            </w:r>
            <w:r>
              <w:rPr>
                <w:rFonts w:ascii="Century Gothic"/>
                <w:spacing w:val="-4"/>
                <w:sz w:val="10"/>
              </w:rPr>
              <w:t xml:space="preserve"> </w:t>
            </w:r>
            <w:r>
              <w:rPr>
                <w:rFonts w:ascii="Century Gothic"/>
                <w:sz w:val="10"/>
              </w:rPr>
              <w:t>training</w:t>
            </w:r>
          </w:p>
        </w:tc>
        <w:tc>
          <w:tcPr>
            <w:tcW w:w="1160"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jc w:val="center"/>
              <w:rPr>
                <w:rFonts w:ascii="Century Gothic" w:eastAsia="Century Gothic" w:hAnsi="Century Gothic" w:cs="Century Gothic"/>
                <w:sz w:val="10"/>
                <w:szCs w:val="10"/>
              </w:rPr>
            </w:pPr>
            <w:r>
              <w:rPr>
                <w:rFonts w:ascii="Century Gothic"/>
                <w:b/>
                <w:sz w:val="10"/>
              </w:rPr>
              <w:t>7</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1"/>
              <w:jc w:val="center"/>
              <w:rPr>
                <w:rFonts w:ascii="Century Gothic" w:eastAsia="Century Gothic" w:hAnsi="Century Gothic" w:cs="Century Gothic"/>
                <w:sz w:val="10"/>
                <w:szCs w:val="10"/>
              </w:rPr>
            </w:pPr>
            <w:r>
              <w:rPr>
                <w:rFonts w:ascii="Century Gothic"/>
                <w:b/>
                <w:sz w:val="10"/>
              </w:rPr>
              <w:t>9</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jc w:val="center"/>
              <w:rPr>
                <w:rFonts w:ascii="Century Gothic" w:eastAsia="Century Gothic" w:hAnsi="Century Gothic" w:cs="Century Gothic"/>
                <w:sz w:val="10"/>
                <w:szCs w:val="10"/>
              </w:rPr>
            </w:pPr>
            <w:r>
              <w:rPr>
                <w:rFonts w:ascii="Century Gothic"/>
                <w:b/>
                <w:sz w:val="10"/>
              </w:rPr>
              <w:t>10</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jc w:val="center"/>
              <w:rPr>
                <w:rFonts w:ascii="Century Gothic" w:eastAsia="Century Gothic" w:hAnsi="Century Gothic" w:cs="Century Gothic"/>
                <w:sz w:val="10"/>
                <w:szCs w:val="10"/>
              </w:rPr>
            </w:pPr>
            <w:r>
              <w:rPr>
                <w:rFonts w:ascii="Century Gothic"/>
                <w:b/>
                <w:sz w:val="10"/>
              </w:rPr>
              <w:t>6</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right="1"/>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right="2"/>
              <w:jc w:val="center"/>
              <w:rPr>
                <w:rFonts w:ascii="Century Gothic" w:eastAsia="Century Gothic" w:hAnsi="Century Gothic" w:cs="Century Gothic"/>
                <w:sz w:val="10"/>
                <w:szCs w:val="10"/>
              </w:rPr>
            </w:pPr>
            <w:r>
              <w:rPr>
                <w:rFonts w:ascii="Century Gothic"/>
                <w:b/>
                <w:sz w:val="10"/>
              </w:rPr>
              <w:t>37</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285"/>
              <w:rPr>
                <w:rFonts w:ascii="Century Gothic" w:eastAsia="Century Gothic" w:hAnsi="Century Gothic" w:cs="Century Gothic"/>
                <w:sz w:val="10"/>
                <w:szCs w:val="10"/>
              </w:rPr>
            </w:pPr>
            <w:r>
              <w:rPr>
                <w:rFonts w:ascii="Century Gothic" w:eastAsia="Century Gothic" w:hAnsi="Century Gothic" w:cs="Century Gothic"/>
                <w:b/>
                <w:bCs/>
                <w:sz w:val="10"/>
                <w:szCs w:val="10"/>
              </w:rPr>
              <w:t>B – High</w:t>
            </w:r>
            <w:r>
              <w:rPr>
                <w:rFonts w:ascii="Century Gothic" w:eastAsia="Century Gothic" w:hAnsi="Century Gothic" w:cs="Century Gothic"/>
                <w:b/>
                <w:bCs/>
                <w:spacing w:val="-2"/>
                <w:sz w:val="10"/>
                <w:szCs w:val="10"/>
              </w:rPr>
              <w:t xml:space="preserve"> </w:t>
            </w:r>
            <w:r>
              <w:rPr>
                <w:rFonts w:ascii="Century Gothic" w:eastAsia="Century Gothic" w:hAnsi="Century Gothic" w:cs="Century Gothic"/>
                <w:b/>
                <w:bCs/>
                <w:sz w:val="10"/>
                <w:szCs w:val="10"/>
              </w:rPr>
              <w:t>Risk</w:t>
            </w:r>
          </w:p>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line="244" w:lineRule="auto"/>
              <w:ind w:left="448" w:right="271" w:hanging="176"/>
              <w:rPr>
                <w:rFonts w:ascii="Century Gothic" w:eastAsia="Century Gothic" w:hAnsi="Century Gothic" w:cs="Century Gothic"/>
                <w:sz w:val="10"/>
                <w:szCs w:val="10"/>
              </w:rPr>
            </w:pPr>
            <w:r>
              <w:rPr>
                <w:rFonts w:ascii="Century Gothic"/>
                <w:sz w:val="10"/>
              </w:rPr>
              <w:t>Fire,</w:t>
            </w:r>
            <w:r>
              <w:rPr>
                <w:rFonts w:ascii="Century Gothic"/>
                <w:spacing w:val="-4"/>
                <w:sz w:val="10"/>
              </w:rPr>
              <w:t xml:space="preserve"> </w:t>
            </w:r>
            <w:r>
              <w:rPr>
                <w:rFonts w:ascii="Century Gothic"/>
                <w:sz w:val="10"/>
              </w:rPr>
              <w:t>electrical shocks</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sz w:val="10"/>
              </w:rPr>
              <w:t>Permits</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2"/>
              <w:ind w:left="3"/>
              <w:jc w:val="center"/>
              <w:rPr>
                <w:rFonts w:ascii="Century Gothic" w:eastAsia="Century Gothic" w:hAnsi="Century Gothic" w:cs="Century Gothic"/>
                <w:sz w:val="10"/>
                <w:szCs w:val="10"/>
              </w:rPr>
            </w:pPr>
            <w:r>
              <w:rPr>
                <w:rFonts w:ascii="Century Gothic"/>
                <w:sz w:val="10"/>
              </w:rPr>
              <w:t>Sparks</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75" w:right="259" w:hanging="17"/>
              <w:rPr>
                <w:rFonts w:ascii="Century Gothic" w:eastAsia="Century Gothic" w:hAnsi="Century Gothic" w:cs="Century Gothic"/>
                <w:sz w:val="10"/>
                <w:szCs w:val="10"/>
              </w:rPr>
            </w:pPr>
            <w:r>
              <w:rPr>
                <w:rFonts w:ascii="Century Gothic"/>
                <w:sz w:val="10"/>
              </w:rPr>
              <w:t>Certificate</w:t>
            </w:r>
            <w:r>
              <w:rPr>
                <w:rFonts w:ascii="Century Gothic"/>
                <w:spacing w:val="-3"/>
                <w:sz w:val="10"/>
              </w:rPr>
              <w:t xml:space="preserve"> </w:t>
            </w:r>
            <w:r>
              <w:rPr>
                <w:rFonts w:ascii="Century Gothic"/>
                <w:sz w:val="10"/>
              </w:rPr>
              <w:t>of Compliance</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line="244" w:lineRule="auto"/>
              <w:ind w:left="391" w:right="114" w:hanging="274"/>
              <w:rPr>
                <w:rFonts w:ascii="Century Gothic" w:eastAsia="Century Gothic" w:hAnsi="Century Gothic" w:cs="Century Gothic"/>
                <w:sz w:val="10"/>
                <w:szCs w:val="10"/>
              </w:rPr>
            </w:pPr>
            <w:r>
              <w:rPr>
                <w:rFonts w:ascii="Century Gothic"/>
                <w:sz w:val="10"/>
              </w:rPr>
              <w:t>Flashes,</w:t>
            </w:r>
            <w:r>
              <w:rPr>
                <w:rFonts w:ascii="Century Gothic"/>
                <w:spacing w:val="-5"/>
                <w:sz w:val="10"/>
              </w:rPr>
              <w:t xml:space="preserve"> </w:t>
            </w:r>
            <w:r>
              <w:rPr>
                <w:rFonts w:ascii="Century Gothic"/>
                <w:sz w:val="10"/>
              </w:rPr>
              <w:t>non-iodizing radiation</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15"/>
              <w:rPr>
                <w:rFonts w:ascii="Century Gothic" w:eastAsia="Century Gothic" w:hAnsi="Century Gothic" w:cs="Century Gothic"/>
                <w:sz w:val="10"/>
                <w:szCs w:val="10"/>
              </w:rPr>
            </w:pPr>
            <w:r>
              <w:rPr>
                <w:rFonts w:ascii="Century Gothic"/>
                <w:sz w:val="10"/>
              </w:rPr>
              <w:t>Competency</w:t>
            </w:r>
            <w:r>
              <w:rPr>
                <w:rFonts w:ascii="Century Gothic"/>
                <w:spacing w:val="-5"/>
                <w:sz w:val="10"/>
              </w:rPr>
              <w:t xml:space="preserve"> </w:t>
            </w:r>
            <w:r>
              <w:rPr>
                <w:rFonts w:ascii="Century Gothic"/>
                <w:sz w:val="10"/>
              </w:rPr>
              <w:t>Certs</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499"/>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2"/>
              <w:rPr>
                <w:rFonts w:ascii="Century Gothic" w:eastAsia="Century Gothic" w:hAnsi="Century Gothic" w:cs="Century Gothic"/>
                <w:b/>
                <w:bCs/>
                <w:sz w:val="7"/>
                <w:szCs w:val="7"/>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12.</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2"/>
              <w:rPr>
                <w:rFonts w:ascii="Century Gothic" w:eastAsia="Century Gothic" w:hAnsi="Century Gothic" w:cs="Century Gothic"/>
                <w:b/>
                <w:bCs/>
                <w:sz w:val="7"/>
                <w:szCs w:val="7"/>
              </w:rPr>
            </w:pPr>
          </w:p>
          <w:p w:rsidR="00E22020" w:rsidRDefault="00016963">
            <w:pPr>
              <w:pStyle w:val="TableParagraph"/>
              <w:ind w:left="184" w:right="182"/>
              <w:jc w:val="center"/>
              <w:rPr>
                <w:rFonts w:ascii="Century Gothic" w:eastAsia="Century Gothic" w:hAnsi="Century Gothic" w:cs="Century Gothic"/>
                <w:sz w:val="10"/>
                <w:szCs w:val="10"/>
              </w:rPr>
            </w:pPr>
            <w:r>
              <w:rPr>
                <w:rFonts w:ascii="Century Gothic"/>
                <w:b/>
                <w:sz w:val="10"/>
              </w:rPr>
              <w:t>Work on</w:t>
            </w:r>
            <w:r>
              <w:rPr>
                <w:rFonts w:ascii="Century Gothic"/>
                <w:b/>
                <w:spacing w:val="-2"/>
                <w:sz w:val="10"/>
              </w:rPr>
              <w:t xml:space="preserve"> </w:t>
            </w:r>
            <w:r>
              <w:rPr>
                <w:rFonts w:ascii="Century Gothic"/>
                <w:b/>
                <w:sz w:val="10"/>
              </w:rPr>
              <w:t>ladders and /</w:t>
            </w:r>
            <w:r>
              <w:rPr>
                <w:rFonts w:ascii="Century Gothic"/>
                <w:b/>
                <w:spacing w:val="-1"/>
                <w:sz w:val="10"/>
              </w:rPr>
              <w:t xml:space="preserve"> </w:t>
            </w:r>
            <w:r>
              <w:rPr>
                <w:rFonts w:ascii="Century Gothic"/>
                <w:b/>
                <w:sz w:val="10"/>
              </w:rPr>
              <w:t>or scaffolding</w:t>
            </w:r>
          </w:p>
        </w:tc>
        <w:tc>
          <w:tcPr>
            <w:tcW w:w="1311"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left="477" w:right="183" w:hanging="300"/>
              <w:rPr>
                <w:rFonts w:ascii="Century Gothic" w:eastAsia="Century Gothic" w:hAnsi="Century Gothic" w:cs="Century Gothic"/>
                <w:sz w:val="10"/>
                <w:szCs w:val="10"/>
              </w:rPr>
            </w:pPr>
            <w:r>
              <w:rPr>
                <w:rFonts w:ascii="Century Gothic"/>
                <w:sz w:val="10"/>
              </w:rPr>
              <w:t>Over laden</w:t>
            </w:r>
            <w:r>
              <w:rPr>
                <w:rFonts w:ascii="Century Gothic"/>
                <w:spacing w:val="-7"/>
                <w:sz w:val="10"/>
              </w:rPr>
              <w:t xml:space="preserve"> </w:t>
            </w:r>
            <w:r>
              <w:rPr>
                <w:rFonts w:ascii="Century Gothic"/>
                <w:sz w:val="10"/>
              </w:rPr>
              <w:t>flooring boards</w:t>
            </w:r>
          </w:p>
        </w:tc>
        <w:tc>
          <w:tcPr>
            <w:tcW w:w="122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left="326"/>
              <w:rPr>
                <w:rFonts w:ascii="Century Gothic" w:eastAsia="Century Gothic" w:hAnsi="Century Gothic" w:cs="Century Gothic"/>
                <w:sz w:val="10"/>
                <w:szCs w:val="10"/>
              </w:rPr>
            </w:pPr>
            <w:r>
              <w:rPr>
                <w:rFonts w:ascii="Century Gothic"/>
                <w:sz w:val="10"/>
              </w:rPr>
              <w:t>Falls,</w:t>
            </w:r>
            <w:r>
              <w:rPr>
                <w:rFonts w:ascii="Century Gothic"/>
                <w:spacing w:val="-5"/>
                <w:sz w:val="10"/>
              </w:rPr>
              <w:t xml:space="preserve"> </w:t>
            </w:r>
            <w:r>
              <w:rPr>
                <w:rFonts w:ascii="Century Gothic"/>
                <w:sz w:val="10"/>
              </w:rPr>
              <w:t>injuries</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ind w:left="165" w:right="165" w:hanging="2"/>
              <w:jc w:val="center"/>
              <w:rPr>
                <w:rFonts w:ascii="Century Gothic" w:eastAsia="Century Gothic" w:hAnsi="Century Gothic" w:cs="Century Gothic"/>
                <w:sz w:val="10"/>
                <w:szCs w:val="10"/>
              </w:rPr>
            </w:pPr>
            <w:r>
              <w:rPr>
                <w:rFonts w:ascii="Century Gothic"/>
                <w:sz w:val="10"/>
              </w:rPr>
              <w:t>Checks, identification</w:t>
            </w:r>
            <w:r>
              <w:rPr>
                <w:rFonts w:ascii="Century Gothic"/>
                <w:spacing w:val="-3"/>
                <w:sz w:val="10"/>
              </w:rPr>
              <w:t xml:space="preserve"> </w:t>
            </w:r>
            <w:r>
              <w:rPr>
                <w:rFonts w:ascii="Century Gothic"/>
                <w:sz w:val="10"/>
              </w:rPr>
              <w:t>of hazards,</w:t>
            </w:r>
            <w:r>
              <w:rPr>
                <w:rFonts w:ascii="Century Gothic"/>
                <w:spacing w:val="-5"/>
                <w:sz w:val="10"/>
              </w:rPr>
              <w:t xml:space="preserve"> </w:t>
            </w:r>
            <w:r>
              <w:rPr>
                <w:rFonts w:ascii="Century Gothic"/>
                <w:sz w:val="10"/>
              </w:rPr>
              <w:t>defects, register</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jc w:val="center"/>
              <w:rPr>
                <w:rFonts w:ascii="Century Gothic" w:eastAsia="Century Gothic" w:hAnsi="Century Gothic" w:cs="Century Gothic"/>
                <w:sz w:val="10"/>
                <w:szCs w:val="10"/>
              </w:rPr>
            </w:pPr>
            <w:r>
              <w:rPr>
                <w:rFonts w:ascii="Century Gothic"/>
                <w:b/>
                <w:sz w:val="10"/>
              </w:rPr>
              <w:t>4</w:t>
            </w:r>
          </w:p>
        </w:tc>
        <w:tc>
          <w:tcPr>
            <w:tcW w:w="116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left="1"/>
              <w:jc w:val="center"/>
              <w:rPr>
                <w:rFonts w:ascii="Century Gothic" w:eastAsia="Century Gothic" w:hAnsi="Century Gothic" w:cs="Century Gothic"/>
                <w:sz w:val="10"/>
                <w:szCs w:val="10"/>
              </w:rPr>
            </w:pPr>
            <w:r>
              <w:rPr>
                <w:rFonts w:ascii="Century Gothic"/>
                <w:b/>
                <w:sz w:val="10"/>
              </w:rPr>
              <w:t>4</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right="1"/>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jc w:val="center"/>
              <w:rPr>
                <w:rFonts w:ascii="Century Gothic" w:eastAsia="Century Gothic" w:hAnsi="Century Gothic" w:cs="Century Gothic"/>
                <w:sz w:val="10"/>
                <w:szCs w:val="10"/>
              </w:rPr>
            </w:pPr>
            <w:r>
              <w:rPr>
                <w:rFonts w:ascii="Century Gothic"/>
                <w:b/>
                <w:sz w:val="10"/>
              </w:rPr>
              <w:t>3</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right="1"/>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right="2"/>
              <w:jc w:val="center"/>
              <w:rPr>
                <w:rFonts w:ascii="Century Gothic" w:eastAsia="Century Gothic" w:hAnsi="Century Gothic" w:cs="Century Gothic"/>
                <w:sz w:val="10"/>
                <w:szCs w:val="10"/>
              </w:rPr>
            </w:pPr>
            <w:r>
              <w:rPr>
                <w:rFonts w:ascii="Century Gothic"/>
                <w:b/>
                <w:sz w:val="10"/>
              </w:rPr>
              <w:t>15</w:t>
            </w:r>
          </w:p>
        </w:tc>
        <w:tc>
          <w:tcPr>
            <w:tcW w:w="11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left="292"/>
              <w:rPr>
                <w:rFonts w:ascii="Century Gothic" w:eastAsia="Century Gothic" w:hAnsi="Century Gothic" w:cs="Century Gothic"/>
                <w:sz w:val="10"/>
                <w:szCs w:val="10"/>
              </w:rPr>
            </w:pPr>
            <w:r>
              <w:rPr>
                <w:rFonts w:ascii="Century Gothic" w:eastAsia="Century Gothic" w:hAnsi="Century Gothic" w:cs="Century Gothic"/>
                <w:b/>
                <w:bCs/>
                <w:sz w:val="10"/>
                <w:szCs w:val="10"/>
              </w:rPr>
              <w:t>D – Low</w:t>
            </w:r>
            <w:r>
              <w:rPr>
                <w:rFonts w:ascii="Century Gothic" w:eastAsia="Century Gothic" w:hAnsi="Century Gothic" w:cs="Century Gothic"/>
                <w:b/>
                <w:bCs/>
                <w:spacing w:val="-3"/>
                <w:sz w:val="10"/>
                <w:szCs w:val="10"/>
              </w:rPr>
              <w:t xml:space="preserve"> </w:t>
            </w:r>
            <w:r>
              <w:rPr>
                <w:rFonts w:ascii="Century Gothic" w:eastAsia="Century Gothic" w:hAnsi="Century Gothic" w:cs="Century Gothic"/>
                <w:b/>
                <w:bCs/>
                <w:sz w:val="10"/>
                <w:szCs w:val="10"/>
              </w:rPr>
              <w:t>Risk</w:t>
            </w:r>
          </w:p>
        </w:tc>
      </w:tr>
      <w:tr w:rsidR="00E22020">
        <w:trPr>
          <w:trHeight w:hRule="exact" w:val="379"/>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5"/>
              <w:ind w:left="345" w:right="172" w:hanging="180"/>
              <w:rPr>
                <w:rFonts w:ascii="Century Gothic" w:eastAsia="Century Gothic" w:hAnsi="Century Gothic" w:cs="Century Gothic"/>
                <w:sz w:val="10"/>
                <w:szCs w:val="10"/>
              </w:rPr>
            </w:pPr>
            <w:r>
              <w:rPr>
                <w:rFonts w:ascii="Century Gothic"/>
                <w:sz w:val="10"/>
              </w:rPr>
              <w:t>Waste not</w:t>
            </w:r>
            <w:r>
              <w:rPr>
                <w:rFonts w:ascii="Century Gothic"/>
                <w:spacing w:val="-5"/>
                <w:sz w:val="10"/>
              </w:rPr>
              <w:t xml:space="preserve"> </w:t>
            </w:r>
            <w:r>
              <w:rPr>
                <w:rFonts w:ascii="Century Gothic"/>
                <w:sz w:val="10"/>
              </w:rPr>
              <w:t>removed continuously</w:t>
            </w:r>
          </w:p>
        </w:tc>
        <w:tc>
          <w:tcPr>
            <w:tcW w:w="122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2"/>
              <w:rPr>
                <w:rFonts w:ascii="Century Gothic" w:eastAsia="Century Gothic" w:hAnsi="Century Gothic" w:cs="Century Gothic"/>
                <w:b/>
                <w:bCs/>
                <w:sz w:val="10"/>
                <w:szCs w:val="10"/>
              </w:rPr>
            </w:pPr>
          </w:p>
          <w:p w:rsidR="00E22020" w:rsidRDefault="00016963">
            <w:pPr>
              <w:pStyle w:val="TableParagraph"/>
              <w:ind w:left="391"/>
              <w:rPr>
                <w:rFonts w:ascii="Century Gothic" w:eastAsia="Century Gothic" w:hAnsi="Century Gothic" w:cs="Century Gothic"/>
                <w:sz w:val="10"/>
                <w:szCs w:val="10"/>
              </w:rPr>
            </w:pPr>
            <w:r>
              <w:rPr>
                <w:rFonts w:ascii="Century Gothic"/>
                <w:sz w:val="10"/>
              </w:rPr>
              <w:t>Damage</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line="242" w:lineRule="auto"/>
              <w:ind w:left="177" w:right="179"/>
              <w:jc w:val="center"/>
              <w:rPr>
                <w:rFonts w:ascii="Century Gothic" w:eastAsia="Century Gothic" w:hAnsi="Century Gothic" w:cs="Century Gothic"/>
                <w:sz w:val="10"/>
                <w:szCs w:val="10"/>
              </w:rPr>
            </w:pPr>
            <w:r>
              <w:rPr>
                <w:rFonts w:ascii="Century Gothic"/>
                <w:sz w:val="10"/>
              </w:rPr>
              <w:t>No</w:t>
            </w:r>
            <w:r>
              <w:rPr>
                <w:rFonts w:ascii="Century Gothic"/>
                <w:spacing w:val="-3"/>
                <w:sz w:val="10"/>
              </w:rPr>
              <w:t xml:space="preserve"> </w:t>
            </w:r>
            <w:proofErr w:type="spellStart"/>
            <w:r>
              <w:rPr>
                <w:rFonts w:ascii="Century Gothic"/>
                <w:sz w:val="10"/>
              </w:rPr>
              <w:t>unauthorised</w:t>
            </w:r>
            <w:proofErr w:type="spellEnd"/>
            <w:r>
              <w:rPr>
                <w:rFonts w:ascii="Century Gothic"/>
                <w:sz w:val="10"/>
              </w:rPr>
              <w:t xml:space="preserve"> modification</w:t>
            </w:r>
            <w:r>
              <w:rPr>
                <w:rFonts w:ascii="Century Gothic"/>
                <w:spacing w:val="-2"/>
                <w:sz w:val="10"/>
              </w:rPr>
              <w:t xml:space="preserve"> </w:t>
            </w:r>
            <w:r>
              <w:rPr>
                <w:rFonts w:ascii="Century Gothic"/>
                <w:sz w:val="10"/>
              </w:rPr>
              <w:t>to scaffolding</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377"/>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2"/>
              <w:ind w:left="477" w:right="245" w:hanging="240"/>
              <w:rPr>
                <w:rFonts w:ascii="Century Gothic" w:eastAsia="Century Gothic" w:hAnsi="Century Gothic" w:cs="Century Gothic"/>
                <w:sz w:val="10"/>
                <w:szCs w:val="10"/>
              </w:rPr>
            </w:pPr>
            <w:r>
              <w:rPr>
                <w:rFonts w:ascii="Century Gothic"/>
                <w:sz w:val="10"/>
              </w:rPr>
              <w:t>Openings in</w:t>
            </w:r>
            <w:r>
              <w:rPr>
                <w:rFonts w:ascii="Century Gothic"/>
                <w:spacing w:val="-7"/>
                <w:sz w:val="10"/>
              </w:rPr>
              <w:t xml:space="preserve"> </w:t>
            </w:r>
            <w:r>
              <w:rPr>
                <w:rFonts w:ascii="Century Gothic"/>
                <w:sz w:val="10"/>
              </w:rPr>
              <w:t>floor boards</w:t>
            </w:r>
          </w:p>
        </w:tc>
        <w:tc>
          <w:tcPr>
            <w:tcW w:w="122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3"/>
              <w:rPr>
                <w:rFonts w:ascii="Century Gothic" w:eastAsia="Century Gothic" w:hAnsi="Century Gothic" w:cs="Century Gothic"/>
                <w:b/>
                <w:bCs/>
                <w:sz w:val="10"/>
                <w:szCs w:val="10"/>
              </w:rPr>
            </w:pPr>
          </w:p>
          <w:p w:rsidR="00E22020" w:rsidRDefault="00016963">
            <w:pPr>
              <w:pStyle w:val="TableParagraph"/>
              <w:ind w:left="326"/>
              <w:rPr>
                <w:rFonts w:ascii="Century Gothic" w:eastAsia="Century Gothic" w:hAnsi="Century Gothic" w:cs="Century Gothic"/>
                <w:sz w:val="10"/>
                <w:szCs w:val="10"/>
              </w:rPr>
            </w:pPr>
            <w:r>
              <w:rPr>
                <w:rFonts w:ascii="Century Gothic"/>
                <w:sz w:val="10"/>
              </w:rPr>
              <w:t>Time delays</w:t>
            </w:r>
          </w:p>
        </w:tc>
        <w:tc>
          <w:tcPr>
            <w:tcW w:w="117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ind w:left="146" w:right="146"/>
              <w:jc w:val="center"/>
              <w:rPr>
                <w:rFonts w:ascii="Century Gothic" w:eastAsia="Century Gothic" w:hAnsi="Century Gothic" w:cs="Century Gothic"/>
                <w:sz w:val="10"/>
                <w:szCs w:val="10"/>
              </w:rPr>
            </w:pPr>
            <w:r>
              <w:rPr>
                <w:rFonts w:ascii="Century Gothic"/>
                <w:sz w:val="10"/>
              </w:rPr>
              <w:t>Tag scaffolds</w:t>
            </w:r>
            <w:r>
              <w:rPr>
                <w:rFonts w:ascii="Century Gothic"/>
                <w:spacing w:val="-6"/>
                <w:sz w:val="10"/>
              </w:rPr>
              <w:t xml:space="preserve"> </w:t>
            </w:r>
            <w:r>
              <w:rPr>
                <w:rFonts w:ascii="Century Gothic"/>
                <w:sz w:val="10"/>
              </w:rPr>
              <w:t>safe for use / not</w:t>
            </w:r>
            <w:r>
              <w:rPr>
                <w:rFonts w:ascii="Century Gothic"/>
                <w:spacing w:val="-5"/>
                <w:sz w:val="10"/>
              </w:rPr>
              <w:t xml:space="preserve"> </w:t>
            </w:r>
            <w:r>
              <w:rPr>
                <w:rFonts w:ascii="Century Gothic"/>
                <w:sz w:val="10"/>
              </w:rPr>
              <w:t>safe for</w:t>
            </w:r>
            <w:r>
              <w:rPr>
                <w:rFonts w:ascii="Century Gothic"/>
                <w:spacing w:val="1"/>
                <w:sz w:val="10"/>
              </w:rPr>
              <w:t xml:space="preserve"> </w:t>
            </w:r>
            <w:r>
              <w:rPr>
                <w:rFonts w:ascii="Century Gothic"/>
                <w:sz w:val="10"/>
              </w:rPr>
              <w:t>use</w:t>
            </w:r>
          </w:p>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309" w:right="304" w:firstLine="88"/>
              <w:rPr>
                <w:rFonts w:ascii="Century Gothic" w:eastAsia="Century Gothic" w:hAnsi="Century Gothic" w:cs="Century Gothic"/>
                <w:sz w:val="10"/>
                <w:szCs w:val="10"/>
              </w:rPr>
            </w:pPr>
            <w:r>
              <w:rPr>
                <w:rFonts w:ascii="Century Gothic"/>
                <w:sz w:val="10"/>
              </w:rPr>
              <w:t>Unstable construction</w:t>
            </w:r>
          </w:p>
        </w:tc>
        <w:tc>
          <w:tcPr>
            <w:tcW w:w="1171" w:type="dxa"/>
            <w:tcBorders>
              <w:top w:val="single" w:sz="4" w:space="0" w:color="000000"/>
              <w:left w:val="single" w:sz="4" w:space="0" w:color="000000"/>
              <w:bottom w:val="single" w:sz="4" w:space="0" w:color="000000"/>
              <w:right w:val="single" w:sz="4" w:space="0" w:color="000000"/>
            </w:tcBorders>
          </w:tcPr>
          <w:p w:rsidR="00E22020" w:rsidRDefault="00E22020"/>
        </w:tc>
        <w:tc>
          <w:tcPr>
            <w:tcW w:w="1160"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sectPr w:rsidR="00E22020">
          <w:headerReference w:type="even" r:id="rId176"/>
          <w:headerReference w:type="default" r:id="rId177"/>
          <w:footerReference w:type="even" r:id="rId178"/>
          <w:pgSz w:w="16840" w:h="11910" w:orient="landscape"/>
          <w:pgMar w:top="880" w:right="1220" w:bottom="280" w:left="1220" w:header="460" w:footer="0" w:gutter="0"/>
          <w:cols w:space="720"/>
        </w:sect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1"/>
        <w:rPr>
          <w:rFonts w:ascii="Century Gothic" w:eastAsia="Century Gothic" w:hAnsi="Century Gothic" w:cs="Century Gothic"/>
          <w:b/>
          <w:bCs/>
          <w:sz w:val="15"/>
          <w:szCs w:val="15"/>
        </w:rPr>
      </w:pPr>
    </w:p>
    <w:p w:rsidR="00E22020" w:rsidRDefault="00016963">
      <w:pPr>
        <w:spacing w:before="73"/>
        <w:ind w:left="220"/>
        <w:rPr>
          <w:rFonts w:ascii="Century Gothic" w:eastAsia="Century Gothic" w:hAnsi="Century Gothic" w:cs="Century Gothic"/>
          <w:sz w:val="14"/>
          <w:szCs w:val="14"/>
        </w:rPr>
      </w:pPr>
      <w:r>
        <w:rPr>
          <w:rFonts w:ascii="Century Gothic" w:eastAsia="Century Gothic" w:hAnsi="Century Gothic" w:cs="Century Gothic"/>
          <w:b/>
          <w:bCs/>
          <w:sz w:val="14"/>
          <w:szCs w:val="14"/>
        </w:rPr>
        <w:t>Brief</w:t>
      </w:r>
      <w:r>
        <w:rPr>
          <w:rFonts w:ascii="Century Gothic" w:eastAsia="Century Gothic" w:hAnsi="Century Gothic" w:cs="Century Gothic"/>
          <w:b/>
          <w:bCs/>
          <w:spacing w:val="-5"/>
          <w:sz w:val="14"/>
          <w:szCs w:val="14"/>
        </w:rPr>
        <w:t xml:space="preserve"> </w:t>
      </w:r>
      <w:r>
        <w:rPr>
          <w:rFonts w:ascii="Century Gothic" w:eastAsia="Century Gothic" w:hAnsi="Century Gothic" w:cs="Century Gothic"/>
          <w:b/>
          <w:bCs/>
          <w:sz w:val="14"/>
          <w:szCs w:val="14"/>
        </w:rPr>
        <w:t>description</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of</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Process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Task</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Item………………………………</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All</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Possible</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Hazards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Risks</w:t>
      </w:r>
    </w:p>
    <w:p w:rsidR="00E22020" w:rsidRDefault="00E22020">
      <w:pPr>
        <w:spacing w:before="5"/>
        <w:rPr>
          <w:rFonts w:ascii="Century Gothic" w:eastAsia="Century Gothic" w:hAnsi="Century Gothic" w:cs="Century Gothic"/>
          <w:b/>
          <w:bCs/>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1157"/>
        <w:gridCol w:w="1166"/>
        <w:gridCol w:w="1311"/>
        <w:gridCol w:w="1229"/>
        <w:gridCol w:w="1169"/>
        <w:gridCol w:w="1162"/>
        <w:gridCol w:w="1164"/>
        <w:gridCol w:w="1159"/>
        <w:gridCol w:w="1162"/>
        <w:gridCol w:w="1162"/>
        <w:gridCol w:w="1162"/>
        <w:gridCol w:w="1174"/>
      </w:tblGrid>
      <w:tr w:rsidR="00E22020">
        <w:trPr>
          <w:trHeight w:hRule="exact" w:val="406"/>
        </w:trPr>
        <w:tc>
          <w:tcPr>
            <w:tcW w:w="115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ID#</w:t>
            </w:r>
          </w:p>
        </w:tc>
        <w:tc>
          <w:tcPr>
            <w:tcW w:w="116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43"/>
              <w:rPr>
                <w:rFonts w:ascii="Century Gothic" w:eastAsia="Century Gothic" w:hAnsi="Century Gothic" w:cs="Century Gothic"/>
                <w:sz w:val="12"/>
                <w:szCs w:val="12"/>
              </w:rPr>
            </w:pPr>
            <w:r>
              <w:rPr>
                <w:rFonts w:ascii="Century Gothic"/>
                <w:b/>
                <w:sz w:val="12"/>
              </w:rPr>
              <w:t>Type of</w:t>
            </w:r>
            <w:r>
              <w:rPr>
                <w:rFonts w:ascii="Century Gothic"/>
                <w:b/>
                <w:spacing w:val="-8"/>
                <w:sz w:val="12"/>
              </w:rPr>
              <w:t xml:space="preserve"> </w:t>
            </w:r>
            <w:r>
              <w:rPr>
                <w:rFonts w:ascii="Century Gothic"/>
                <w:b/>
                <w:sz w:val="12"/>
              </w:rPr>
              <w:t>Hazard</w:t>
            </w:r>
          </w:p>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2"/>
              <w:ind w:left="240" w:right="238" w:firstLine="204"/>
              <w:rPr>
                <w:rFonts w:ascii="Century Gothic" w:eastAsia="Century Gothic" w:hAnsi="Century Gothic" w:cs="Century Gothic"/>
                <w:sz w:val="12"/>
                <w:szCs w:val="12"/>
              </w:rPr>
            </w:pPr>
            <w:r>
              <w:rPr>
                <w:rFonts w:ascii="Century Gothic"/>
                <w:b/>
                <w:sz w:val="12"/>
              </w:rPr>
              <w:t>Hazard</w:t>
            </w:r>
            <w:r>
              <w:rPr>
                <w:rFonts w:ascii="Century Gothic"/>
                <w:b/>
                <w:spacing w:val="-1"/>
                <w:sz w:val="12"/>
              </w:rPr>
              <w:t xml:space="preserve"> </w:t>
            </w:r>
            <w:r>
              <w:rPr>
                <w:rFonts w:ascii="Century Gothic"/>
                <w:b/>
                <w:sz w:val="12"/>
              </w:rPr>
              <w:t>Quantification</w:t>
            </w:r>
          </w:p>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2"/>
              <w:ind w:left="230" w:right="228" w:firstLine="268"/>
              <w:rPr>
                <w:rFonts w:ascii="Century Gothic" w:eastAsia="Century Gothic" w:hAnsi="Century Gothic" w:cs="Century Gothic"/>
                <w:sz w:val="12"/>
                <w:szCs w:val="12"/>
              </w:rPr>
            </w:pPr>
            <w:r>
              <w:rPr>
                <w:rFonts w:ascii="Century Gothic"/>
                <w:b/>
                <w:sz w:val="12"/>
              </w:rPr>
              <w:t>Risk</w:t>
            </w:r>
            <w:r>
              <w:rPr>
                <w:rFonts w:ascii="Century Gothic"/>
                <w:b/>
                <w:w w:val="99"/>
                <w:sz w:val="12"/>
              </w:rPr>
              <w:t xml:space="preserve"> </w:t>
            </w:r>
            <w:r>
              <w:rPr>
                <w:rFonts w:ascii="Century Gothic"/>
                <w:b/>
                <w:sz w:val="12"/>
              </w:rPr>
              <w:t>Identification</w:t>
            </w:r>
          </w:p>
        </w:tc>
        <w:tc>
          <w:tcPr>
            <w:tcW w:w="116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10"/>
              <w:rPr>
                <w:rFonts w:ascii="Century Gothic" w:eastAsia="Century Gothic" w:hAnsi="Century Gothic" w:cs="Century Gothic"/>
                <w:sz w:val="12"/>
                <w:szCs w:val="12"/>
              </w:rPr>
            </w:pPr>
            <w:r>
              <w:rPr>
                <w:rFonts w:ascii="Century Gothic"/>
                <w:b/>
                <w:sz w:val="12"/>
              </w:rPr>
              <w:t>Existing</w:t>
            </w:r>
            <w:r>
              <w:rPr>
                <w:rFonts w:ascii="Century Gothic"/>
                <w:b/>
                <w:spacing w:val="-1"/>
                <w:sz w:val="12"/>
              </w:rPr>
              <w:t xml:space="preserve"> </w:t>
            </w:r>
            <w:r>
              <w:rPr>
                <w:rFonts w:ascii="Century Gothic"/>
                <w:b/>
                <w:sz w:val="12"/>
              </w:rPr>
              <w:t>Controls</w:t>
            </w:r>
          </w:p>
        </w:tc>
        <w:tc>
          <w:tcPr>
            <w:tcW w:w="8145" w:type="dxa"/>
            <w:gridSpan w:val="7"/>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Risk Rating</w:t>
            </w:r>
          </w:p>
        </w:tc>
      </w:tr>
      <w:tr w:rsidR="00E22020">
        <w:trPr>
          <w:trHeight w:hRule="exact" w:val="408"/>
        </w:trPr>
        <w:tc>
          <w:tcPr>
            <w:tcW w:w="1157" w:type="dxa"/>
            <w:vMerge w:val="restart"/>
            <w:tcBorders>
              <w:top w:val="single" w:sz="4" w:space="0" w:color="000000"/>
              <w:left w:val="single" w:sz="4" w:space="0" w:color="000000"/>
              <w:right w:val="single" w:sz="4" w:space="0" w:color="000000"/>
            </w:tcBorders>
          </w:tcPr>
          <w:p w:rsidR="00E22020" w:rsidRDefault="00E22020"/>
        </w:tc>
        <w:tc>
          <w:tcPr>
            <w:tcW w:w="1166" w:type="dxa"/>
            <w:vMerge w:val="restart"/>
            <w:tcBorders>
              <w:top w:val="single" w:sz="4" w:space="0" w:color="000000"/>
              <w:left w:val="single" w:sz="4" w:space="0" w:color="000000"/>
              <w:right w:val="single" w:sz="4" w:space="0" w:color="000000"/>
            </w:tcBorders>
          </w:tcPr>
          <w:p w:rsidR="00E22020" w:rsidRDefault="00E22020"/>
        </w:tc>
        <w:tc>
          <w:tcPr>
            <w:tcW w:w="1311" w:type="dxa"/>
            <w:vMerge w:val="restart"/>
            <w:tcBorders>
              <w:top w:val="single" w:sz="4" w:space="0" w:color="000000"/>
              <w:left w:val="single" w:sz="4" w:space="0" w:color="000000"/>
              <w:right w:val="single" w:sz="4" w:space="0" w:color="000000"/>
            </w:tcBorders>
          </w:tcPr>
          <w:p w:rsidR="00E22020" w:rsidRDefault="00E22020"/>
        </w:tc>
        <w:tc>
          <w:tcPr>
            <w:tcW w:w="1229" w:type="dxa"/>
            <w:vMerge w:val="restart"/>
            <w:tcBorders>
              <w:top w:val="single" w:sz="4" w:space="0" w:color="000000"/>
              <w:left w:val="single" w:sz="4" w:space="0" w:color="000000"/>
              <w:right w:val="single" w:sz="4" w:space="0" w:color="000000"/>
            </w:tcBorders>
          </w:tcPr>
          <w:p w:rsidR="00E22020" w:rsidRDefault="00E22020"/>
        </w:tc>
        <w:tc>
          <w:tcPr>
            <w:tcW w:w="1169" w:type="dxa"/>
            <w:vMerge w:val="restart"/>
            <w:tcBorders>
              <w:top w:val="single" w:sz="4" w:space="0" w:color="000000"/>
              <w:left w:val="single" w:sz="4" w:space="0" w:color="000000"/>
              <w:right w:val="single" w:sz="4" w:space="0" w:color="000000"/>
            </w:tcBorders>
          </w:tcPr>
          <w:p w:rsidR="00E22020" w:rsidRDefault="00E22020"/>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Prob</w:t>
            </w:r>
            <w:proofErr w:type="spellEnd"/>
          </w:p>
        </w:tc>
        <w:tc>
          <w:tcPr>
            <w:tcW w:w="3485" w:type="dxa"/>
            <w:gridSpan w:val="3"/>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Severity</w:t>
            </w:r>
          </w:p>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Freq</w:t>
            </w:r>
            <w:proofErr w:type="spellEnd"/>
          </w:p>
        </w:tc>
        <w:tc>
          <w:tcPr>
            <w:tcW w:w="1162"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right="5"/>
              <w:jc w:val="center"/>
              <w:rPr>
                <w:rFonts w:ascii="Century Gothic" w:eastAsia="Century Gothic" w:hAnsi="Century Gothic" w:cs="Century Gothic"/>
                <w:sz w:val="12"/>
                <w:szCs w:val="12"/>
              </w:rPr>
            </w:pPr>
            <w:r>
              <w:rPr>
                <w:rFonts w:ascii="Century Gothic"/>
                <w:b/>
                <w:sz w:val="12"/>
              </w:rPr>
              <w:t>Total</w:t>
            </w:r>
          </w:p>
        </w:tc>
        <w:tc>
          <w:tcPr>
            <w:tcW w:w="11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left="307"/>
              <w:rPr>
                <w:rFonts w:ascii="Century Gothic" w:eastAsia="Century Gothic" w:hAnsi="Century Gothic" w:cs="Century Gothic"/>
                <w:sz w:val="12"/>
                <w:szCs w:val="12"/>
              </w:rPr>
            </w:pPr>
            <w:r>
              <w:rPr>
                <w:rFonts w:ascii="Century Gothic"/>
                <w:b/>
                <w:sz w:val="12"/>
              </w:rPr>
              <w:t>Category</w:t>
            </w:r>
          </w:p>
        </w:tc>
      </w:tr>
      <w:tr w:rsidR="00E22020">
        <w:trPr>
          <w:trHeight w:hRule="exact" w:val="427"/>
        </w:trPr>
        <w:tc>
          <w:tcPr>
            <w:tcW w:w="1157" w:type="dxa"/>
            <w:vMerge/>
            <w:tcBorders>
              <w:left w:val="single" w:sz="4" w:space="0" w:color="000000"/>
              <w:bottom w:val="single" w:sz="18" w:space="0" w:color="000000"/>
              <w:right w:val="single" w:sz="4" w:space="0" w:color="000000"/>
            </w:tcBorders>
          </w:tcPr>
          <w:p w:rsidR="00E22020" w:rsidRDefault="00E22020"/>
        </w:tc>
        <w:tc>
          <w:tcPr>
            <w:tcW w:w="1166" w:type="dxa"/>
            <w:vMerge/>
            <w:tcBorders>
              <w:left w:val="single" w:sz="4" w:space="0" w:color="000000"/>
              <w:bottom w:val="single" w:sz="18" w:space="0" w:color="000000"/>
              <w:right w:val="single" w:sz="4" w:space="0" w:color="000000"/>
            </w:tcBorders>
          </w:tcPr>
          <w:p w:rsidR="00E22020" w:rsidRDefault="00E22020"/>
        </w:tc>
        <w:tc>
          <w:tcPr>
            <w:tcW w:w="1311" w:type="dxa"/>
            <w:vMerge/>
            <w:tcBorders>
              <w:left w:val="single" w:sz="4" w:space="0" w:color="000000"/>
              <w:bottom w:val="single" w:sz="18" w:space="0" w:color="000000"/>
              <w:right w:val="single" w:sz="4" w:space="0" w:color="000000"/>
            </w:tcBorders>
          </w:tcPr>
          <w:p w:rsidR="00E22020" w:rsidRDefault="00E22020"/>
        </w:tc>
        <w:tc>
          <w:tcPr>
            <w:tcW w:w="1229" w:type="dxa"/>
            <w:vMerge/>
            <w:tcBorders>
              <w:left w:val="single" w:sz="4" w:space="0" w:color="000000"/>
              <w:bottom w:val="single" w:sz="18" w:space="0" w:color="000000"/>
              <w:right w:val="single" w:sz="4" w:space="0" w:color="000000"/>
            </w:tcBorders>
          </w:tcPr>
          <w:p w:rsidR="00E22020" w:rsidRDefault="00E22020"/>
        </w:tc>
        <w:tc>
          <w:tcPr>
            <w:tcW w:w="1169" w:type="dxa"/>
            <w:vMerge/>
            <w:tcBorders>
              <w:left w:val="single" w:sz="4" w:space="0" w:color="000000"/>
              <w:bottom w:val="single" w:sz="18" w:space="0" w:color="000000"/>
              <w:right w:val="single" w:sz="4" w:space="0" w:color="000000"/>
            </w:tcBorders>
          </w:tcPr>
          <w:p w:rsidR="00E22020" w:rsidRDefault="00E22020"/>
        </w:tc>
        <w:tc>
          <w:tcPr>
            <w:tcW w:w="1162" w:type="dxa"/>
            <w:vMerge/>
            <w:tcBorders>
              <w:left w:val="single" w:sz="4" w:space="0" w:color="000000"/>
              <w:bottom w:val="single" w:sz="18" w:space="0" w:color="000000"/>
              <w:right w:val="single" w:sz="4" w:space="0" w:color="000000"/>
            </w:tcBorders>
          </w:tcPr>
          <w:p w:rsidR="00E22020" w:rsidRDefault="00E22020"/>
        </w:tc>
        <w:tc>
          <w:tcPr>
            <w:tcW w:w="1164"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Injury</w:t>
            </w:r>
          </w:p>
        </w:tc>
        <w:tc>
          <w:tcPr>
            <w:tcW w:w="1159"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Loss</w:t>
            </w:r>
          </w:p>
        </w:tc>
        <w:tc>
          <w:tcPr>
            <w:tcW w:w="1162"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Cost</w:t>
            </w:r>
          </w:p>
        </w:tc>
        <w:tc>
          <w:tcPr>
            <w:tcW w:w="1162" w:type="dxa"/>
            <w:vMerge/>
            <w:tcBorders>
              <w:left w:val="single" w:sz="4" w:space="0" w:color="000000"/>
              <w:bottom w:val="single" w:sz="18" w:space="0" w:color="000000"/>
              <w:right w:val="single" w:sz="4" w:space="0" w:color="000000"/>
            </w:tcBorders>
          </w:tcPr>
          <w:p w:rsidR="00E22020" w:rsidRDefault="00E22020"/>
        </w:tc>
        <w:tc>
          <w:tcPr>
            <w:tcW w:w="1162" w:type="dxa"/>
            <w:vMerge/>
            <w:tcBorders>
              <w:left w:val="single" w:sz="4" w:space="0" w:color="000000"/>
              <w:bottom w:val="single" w:sz="18" w:space="0" w:color="000000"/>
              <w:right w:val="single" w:sz="4" w:space="0" w:color="000000"/>
            </w:tcBorders>
          </w:tcPr>
          <w:p w:rsidR="00E22020" w:rsidRDefault="00E22020"/>
        </w:tc>
        <w:tc>
          <w:tcPr>
            <w:tcW w:w="1174" w:type="dxa"/>
            <w:vMerge/>
            <w:tcBorders>
              <w:left w:val="single" w:sz="4" w:space="0" w:color="000000"/>
              <w:bottom w:val="single" w:sz="18" w:space="0" w:color="000000"/>
              <w:right w:val="single" w:sz="4" w:space="0" w:color="000000"/>
            </w:tcBorders>
          </w:tcPr>
          <w:p w:rsidR="00E22020" w:rsidRDefault="00E22020"/>
        </w:tc>
      </w:tr>
      <w:tr w:rsidR="00E22020">
        <w:trPr>
          <w:trHeight w:hRule="exact" w:val="313"/>
        </w:trPr>
        <w:tc>
          <w:tcPr>
            <w:tcW w:w="1157" w:type="dxa"/>
            <w:vMerge w:val="restart"/>
            <w:tcBorders>
              <w:top w:val="single" w:sz="18"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2"/>
              <w:rPr>
                <w:rFonts w:ascii="Century Gothic" w:eastAsia="Century Gothic" w:hAnsi="Century Gothic" w:cs="Century Gothic"/>
                <w:b/>
                <w:bCs/>
                <w:sz w:val="10"/>
                <w:szCs w:val="10"/>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13.</w:t>
            </w:r>
          </w:p>
        </w:tc>
        <w:tc>
          <w:tcPr>
            <w:tcW w:w="1166" w:type="dxa"/>
            <w:vMerge w:val="restart"/>
            <w:tcBorders>
              <w:top w:val="single" w:sz="18"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72"/>
              <w:ind w:left="136" w:right="134"/>
              <w:jc w:val="center"/>
              <w:rPr>
                <w:rFonts w:ascii="Century Gothic" w:eastAsia="Century Gothic" w:hAnsi="Century Gothic" w:cs="Century Gothic"/>
                <w:sz w:val="10"/>
                <w:szCs w:val="10"/>
              </w:rPr>
            </w:pPr>
            <w:r>
              <w:rPr>
                <w:rFonts w:ascii="Century Gothic"/>
                <w:b/>
                <w:sz w:val="10"/>
              </w:rPr>
              <w:t>Working</w:t>
            </w:r>
            <w:r>
              <w:rPr>
                <w:rFonts w:ascii="Century Gothic"/>
                <w:b/>
                <w:spacing w:val="1"/>
                <w:sz w:val="10"/>
              </w:rPr>
              <w:t xml:space="preserve"> </w:t>
            </w:r>
            <w:r>
              <w:rPr>
                <w:rFonts w:ascii="Century Gothic"/>
                <w:b/>
                <w:sz w:val="10"/>
              </w:rPr>
              <w:t>in enclosed areas</w:t>
            </w:r>
            <w:r>
              <w:rPr>
                <w:rFonts w:ascii="Century Gothic"/>
                <w:b/>
                <w:spacing w:val="-2"/>
                <w:sz w:val="10"/>
              </w:rPr>
              <w:t xml:space="preserve"> </w:t>
            </w:r>
            <w:r>
              <w:rPr>
                <w:rFonts w:ascii="Century Gothic"/>
                <w:b/>
                <w:sz w:val="10"/>
              </w:rPr>
              <w:t>/ confined spaces</w:t>
            </w:r>
            <w:r>
              <w:rPr>
                <w:rFonts w:ascii="Century Gothic"/>
                <w:b/>
                <w:spacing w:val="-2"/>
                <w:sz w:val="10"/>
              </w:rPr>
              <w:t xml:space="preserve"> </w:t>
            </w:r>
            <w:r>
              <w:rPr>
                <w:rFonts w:ascii="Century Gothic"/>
                <w:b/>
                <w:sz w:val="10"/>
              </w:rPr>
              <w:t>/ excavations</w:t>
            </w:r>
          </w:p>
        </w:tc>
        <w:tc>
          <w:tcPr>
            <w:tcW w:w="1311"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280"/>
              <w:rPr>
                <w:rFonts w:ascii="Century Gothic" w:eastAsia="Century Gothic" w:hAnsi="Century Gothic" w:cs="Century Gothic"/>
                <w:sz w:val="10"/>
                <w:szCs w:val="10"/>
              </w:rPr>
            </w:pPr>
            <w:r>
              <w:rPr>
                <w:rFonts w:ascii="Century Gothic"/>
                <w:sz w:val="10"/>
              </w:rPr>
              <w:t>As per OHS</w:t>
            </w:r>
            <w:r>
              <w:rPr>
                <w:rFonts w:ascii="Century Gothic"/>
                <w:spacing w:val="-6"/>
                <w:sz w:val="10"/>
              </w:rPr>
              <w:t xml:space="preserve"> </w:t>
            </w:r>
            <w:r>
              <w:rPr>
                <w:rFonts w:ascii="Century Gothic"/>
                <w:sz w:val="10"/>
              </w:rPr>
              <w:t>Act</w:t>
            </w:r>
          </w:p>
        </w:tc>
        <w:tc>
          <w:tcPr>
            <w:tcW w:w="1229"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127"/>
              <w:rPr>
                <w:rFonts w:ascii="Century Gothic" w:eastAsia="Century Gothic" w:hAnsi="Century Gothic" w:cs="Century Gothic"/>
                <w:sz w:val="10"/>
                <w:szCs w:val="10"/>
              </w:rPr>
            </w:pPr>
            <w:r>
              <w:rPr>
                <w:rFonts w:ascii="Century Gothic"/>
                <w:sz w:val="10"/>
              </w:rPr>
              <w:t>Asphyxiation,</w:t>
            </w:r>
            <w:r>
              <w:rPr>
                <w:rFonts w:ascii="Century Gothic"/>
                <w:spacing w:val="-9"/>
                <w:sz w:val="10"/>
              </w:rPr>
              <w:t xml:space="preserve"> </w:t>
            </w:r>
            <w:r>
              <w:rPr>
                <w:rFonts w:ascii="Century Gothic"/>
                <w:sz w:val="10"/>
              </w:rPr>
              <w:t>death</w:t>
            </w:r>
          </w:p>
        </w:tc>
        <w:tc>
          <w:tcPr>
            <w:tcW w:w="1169"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103"/>
              <w:rPr>
                <w:rFonts w:ascii="Century Gothic" w:eastAsia="Century Gothic" w:hAnsi="Century Gothic" w:cs="Century Gothic"/>
                <w:sz w:val="10"/>
                <w:szCs w:val="10"/>
              </w:rPr>
            </w:pPr>
            <w:r>
              <w:rPr>
                <w:rFonts w:ascii="Century Gothic"/>
                <w:sz w:val="10"/>
              </w:rPr>
              <w:t>Permits to work,</w:t>
            </w:r>
            <w:r>
              <w:rPr>
                <w:rFonts w:ascii="Century Gothic"/>
                <w:spacing w:val="-6"/>
                <w:sz w:val="10"/>
              </w:rPr>
              <w:t xml:space="preserve"> </w:t>
            </w:r>
            <w:r>
              <w:rPr>
                <w:rFonts w:ascii="Century Gothic"/>
                <w:sz w:val="10"/>
              </w:rPr>
              <w:t>PPE</w:t>
            </w:r>
          </w:p>
        </w:tc>
        <w:tc>
          <w:tcPr>
            <w:tcW w:w="1162"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5</w:t>
            </w:r>
          </w:p>
        </w:tc>
        <w:tc>
          <w:tcPr>
            <w:tcW w:w="1164"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4</w:t>
            </w:r>
          </w:p>
        </w:tc>
        <w:tc>
          <w:tcPr>
            <w:tcW w:w="1159"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4</w:t>
            </w:r>
          </w:p>
        </w:tc>
        <w:tc>
          <w:tcPr>
            <w:tcW w:w="1162"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3</w:t>
            </w:r>
          </w:p>
        </w:tc>
        <w:tc>
          <w:tcPr>
            <w:tcW w:w="1162"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3</w:t>
            </w:r>
          </w:p>
        </w:tc>
        <w:tc>
          <w:tcPr>
            <w:tcW w:w="1162"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19</w:t>
            </w:r>
          </w:p>
        </w:tc>
        <w:tc>
          <w:tcPr>
            <w:tcW w:w="1174"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292"/>
              <w:rPr>
                <w:rFonts w:ascii="Century Gothic" w:eastAsia="Century Gothic" w:hAnsi="Century Gothic" w:cs="Century Gothic"/>
                <w:sz w:val="10"/>
                <w:szCs w:val="10"/>
              </w:rPr>
            </w:pPr>
            <w:r>
              <w:rPr>
                <w:rFonts w:ascii="Century Gothic" w:eastAsia="Century Gothic" w:hAnsi="Century Gothic" w:cs="Century Gothic"/>
                <w:b/>
                <w:bCs/>
                <w:sz w:val="10"/>
                <w:szCs w:val="10"/>
              </w:rPr>
              <w:t>D – Low</w:t>
            </w:r>
            <w:r>
              <w:rPr>
                <w:rFonts w:ascii="Century Gothic" w:eastAsia="Century Gothic" w:hAnsi="Century Gothic" w:cs="Century Gothic"/>
                <w:b/>
                <w:bCs/>
                <w:spacing w:val="-3"/>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Injuries</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64" w:right="259" w:firstLine="112"/>
              <w:rPr>
                <w:rFonts w:ascii="Century Gothic" w:eastAsia="Century Gothic" w:hAnsi="Century Gothic" w:cs="Century Gothic"/>
                <w:sz w:val="10"/>
                <w:szCs w:val="10"/>
              </w:rPr>
            </w:pPr>
            <w:r>
              <w:rPr>
                <w:rFonts w:ascii="Century Gothic"/>
                <w:sz w:val="10"/>
              </w:rPr>
              <w:t>OHS Act requirements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87"/>
              <w:rPr>
                <w:rFonts w:ascii="Century Gothic" w:eastAsia="Century Gothic" w:hAnsi="Century Gothic" w:cs="Century Gothic"/>
                <w:sz w:val="10"/>
                <w:szCs w:val="10"/>
              </w:rPr>
            </w:pPr>
            <w:r>
              <w:rPr>
                <w:rFonts w:ascii="Century Gothic"/>
                <w:sz w:val="10"/>
              </w:rPr>
              <w:t>Side</w:t>
            </w:r>
            <w:r>
              <w:rPr>
                <w:rFonts w:ascii="Century Gothic"/>
                <w:spacing w:val="-4"/>
                <w:sz w:val="10"/>
              </w:rPr>
              <w:t xml:space="preserve"> </w:t>
            </w:r>
            <w:r>
              <w:rPr>
                <w:rFonts w:ascii="Century Gothic"/>
                <w:sz w:val="10"/>
              </w:rPr>
              <w:t>collapse</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Training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8"/>
              <w:rPr>
                <w:rFonts w:ascii="Century Gothic" w:eastAsia="Century Gothic" w:hAnsi="Century Gothic" w:cs="Century Gothic"/>
                <w:b/>
                <w:bCs/>
                <w:sz w:val="12"/>
                <w:szCs w:val="12"/>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14.</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8"/>
              <w:rPr>
                <w:rFonts w:ascii="Century Gothic" w:eastAsia="Century Gothic" w:hAnsi="Century Gothic" w:cs="Century Gothic"/>
                <w:b/>
                <w:bCs/>
                <w:sz w:val="12"/>
                <w:szCs w:val="12"/>
              </w:rPr>
            </w:pPr>
          </w:p>
          <w:p w:rsidR="00E22020" w:rsidRDefault="00016963">
            <w:pPr>
              <w:pStyle w:val="TableParagraph"/>
              <w:jc w:val="center"/>
              <w:rPr>
                <w:rFonts w:ascii="Century Gothic" w:eastAsia="Century Gothic" w:hAnsi="Century Gothic" w:cs="Century Gothic"/>
                <w:sz w:val="10"/>
                <w:szCs w:val="10"/>
              </w:rPr>
            </w:pPr>
            <w:r>
              <w:rPr>
                <w:rFonts w:ascii="Century Gothic"/>
                <w:b/>
                <w:sz w:val="10"/>
              </w:rPr>
              <w:t>Fire</w:t>
            </w:r>
          </w:p>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60"/>
              <w:rPr>
                <w:rFonts w:ascii="Century Gothic" w:eastAsia="Century Gothic" w:hAnsi="Century Gothic" w:cs="Century Gothic"/>
                <w:sz w:val="10"/>
                <w:szCs w:val="10"/>
              </w:rPr>
            </w:pPr>
            <w:r>
              <w:rPr>
                <w:rFonts w:ascii="Century Gothic"/>
                <w:sz w:val="10"/>
              </w:rPr>
              <w:t>Damage, time</w:t>
            </w:r>
            <w:r>
              <w:rPr>
                <w:rFonts w:ascii="Century Gothic"/>
                <w:spacing w:val="-5"/>
                <w:sz w:val="10"/>
              </w:rPr>
              <w:t xml:space="preserve"> </w:t>
            </w:r>
            <w:r>
              <w:rPr>
                <w:rFonts w:ascii="Century Gothic"/>
                <w:sz w:val="10"/>
              </w:rPr>
              <w:t>loss</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408" w:right="192" w:hanging="212"/>
              <w:rPr>
                <w:rFonts w:ascii="Century Gothic" w:eastAsia="Century Gothic" w:hAnsi="Century Gothic" w:cs="Century Gothic"/>
                <w:sz w:val="10"/>
                <w:szCs w:val="10"/>
              </w:rPr>
            </w:pPr>
            <w:r>
              <w:rPr>
                <w:rFonts w:ascii="Century Gothic"/>
                <w:sz w:val="10"/>
              </w:rPr>
              <w:t>Permits,</w:t>
            </w:r>
            <w:r>
              <w:rPr>
                <w:rFonts w:ascii="Century Gothic"/>
                <w:spacing w:val="-3"/>
                <w:sz w:val="10"/>
              </w:rPr>
              <w:t xml:space="preserve"> </w:t>
            </w:r>
            <w:r>
              <w:rPr>
                <w:rFonts w:ascii="Century Gothic"/>
                <w:sz w:val="10"/>
              </w:rPr>
              <w:t>storage control</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2</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2</w:t>
            </w:r>
          </w:p>
        </w:tc>
        <w:tc>
          <w:tcPr>
            <w:tcW w:w="115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3</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3</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2</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12</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92"/>
              <w:rPr>
                <w:rFonts w:ascii="Century Gothic" w:eastAsia="Century Gothic" w:hAnsi="Century Gothic" w:cs="Century Gothic"/>
                <w:sz w:val="10"/>
                <w:szCs w:val="10"/>
              </w:rPr>
            </w:pPr>
            <w:r>
              <w:rPr>
                <w:rFonts w:ascii="Century Gothic" w:eastAsia="Century Gothic" w:hAnsi="Century Gothic" w:cs="Century Gothic"/>
                <w:b/>
                <w:bCs/>
                <w:sz w:val="10"/>
                <w:szCs w:val="10"/>
              </w:rPr>
              <w:t>D – Low</w:t>
            </w:r>
            <w:r>
              <w:rPr>
                <w:rFonts w:ascii="Century Gothic" w:eastAsia="Century Gothic" w:hAnsi="Century Gothic" w:cs="Century Gothic"/>
                <w:b/>
                <w:bCs/>
                <w:spacing w:val="-3"/>
                <w:sz w:val="10"/>
                <w:szCs w:val="10"/>
              </w:rPr>
              <w:t xml:space="preserve"> </w:t>
            </w:r>
            <w:r>
              <w:rPr>
                <w:rFonts w:ascii="Century Gothic" w:eastAsia="Century Gothic" w:hAnsi="Century Gothic" w:cs="Century Gothic"/>
                <w:b/>
                <w:bCs/>
                <w:sz w:val="10"/>
                <w:szCs w:val="10"/>
              </w:rPr>
              <w:t>Risk</w:t>
            </w:r>
          </w:p>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Costs</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4"/>
              <w:ind w:left="235" w:right="230" w:firstLine="199"/>
              <w:rPr>
                <w:rFonts w:ascii="Century Gothic" w:eastAsia="Century Gothic" w:hAnsi="Century Gothic" w:cs="Century Gothic"/>
                <w:sz w:val="10"/>
                <w:szCs w:val="10"/>
              </w:rPr>
            </w:pPr>
            <w:r>
              <w:rPr>
                <w:rFonts w:ascii="Century Gothic"/>
                <w:sz w:val="10"/>
              </w:rPr>
              <w:t>Good housekeeping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Injuries</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Training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94"/>
              <w:rPr>
                <w:rFonts w:ascii="Century Gothic" w:eastAsia="Century Gothic" w:hAnsi="Century Gothic" w:cs="Century Gothic"/>
                <w:sz w:val="10"/>
                <w:szCs w:val="10"/>
              </w:rPr>
            </w:pPr>
            <w:r>
              <w:rPr>
                <w:rFonts w:ascii="Century Gothic"/>
                <w:sz w:val="10"/>
              </w:rPr>
              <w:t>No fires</w:t>
            </w:r>
            <w:r>
              <w:rPr>
                <w:rFonts w:ascii="Century Gothic"/>
                <w:spacing w:val="-6"/>
                <w:sz w:val="10"/>
              </w:rPr>
              <w:t xml:space="preserve"> </w:t>
            </w:r>
            <w:r>
              <w:rPr>
                <w:rFonts w:ascii="Century Gothic"/>
                <w:sz w:val="10"/>
              </w:rPr>
              <w:t>allowed</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2"/>
              <w:rPr>
                <w:rFonts w:ascii="Century Gothic" w:eastAsia="Century Gothic" w:hAnsi="Century Gothic" w:cs="Century Gothic"/>
                <w:b/>
                <w:bCs/>
                <w:sz w:val="9"/>
                <w:szCs w:val="9"/>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15.</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4"/>
              <w:rPr>
                <w:rFonts w:ascii="Century Gothic" w:eastAsia="Century Gothic" w:hAnsi="Century Gothic" w:cs="Century Gothic"/>
                <w:b/>
                <w:bCs/>
                <w:sz w:val="14"/>
                <w:szCs w:val="14"/>
              </w:rPr>
            </w:pPr>
          </w:p>
          <w:p w:rsidR="00E22020" w:rsidRDefault="00016963">
            <w:pPr>
              <w:pStyle w:val="TableParagraph"/>
              <w:ind w:left="369" w:right="233" w:hanging="135"/>
              <w:rPr>
                <w:rFonts w:ascii="Century Gothic" w:eastAsia="Century Gothic" w:hAnsi="Century Gothic" w:cs="Century Gothic"/>
                <w:sz w:val="10"/>
                <w:szCs w:val="10"/>
              </w:rPr>
            </w:pPr>
            <w:r>
              <w:rPr>
                <w:rFonts w:ascii="Century Gothic"/>
                <w:b/>
                <w:sz w:val="10"/>
              </w:rPr>
              <w:t>Environmental pollution</w:t>
            </w:r>
          </w:p>
        </w:tc>
        <w:tc>
          <w:tcPr>
            <w:tcW w:w="1311"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21"/>
              <w:rPr>
                <w:rFonts w:ascii="Century Gothic" w:eastAsia="Century Gothic" w:hAnsi="Century Gothic" w:cs="Century Gothic"/>
                <w:sz w:val="10"/>
                <w:szCs w:val="10"/>
              </w:rPr>
            </w:pPr>
            <w:r>
              <w:rPr>
                <w:rFonts w:ascii="Century Gothic"/>
                <w:sz w:val="10"/>
              </w:rPr>
              <w:t>NEMA ACT</w:t>
            </w:r>
            <w:r>
              <w:rPr>
                <w:rFonts w:ascii="Century Gothic"/>
                <w:spacing w:val="-5"/>
                <w:sz w:val="10"/>
              </w:rPr>
              <w:t xml:space="preserve"> </w:t>
            </w:r>
            <w:r>
              <w:rPr>
                <w:rFonts w:ascii="Century Gothic"/>
                <w:sz w:val="10"/>
              </w:rPr>
              <w:t>59</w:t>
            </w:r>
          </w:p>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47" w:right="227" w:hanging="17"/>
              <w:rPr>
                <w:rFonts w:ascii="Century Gothic" w:eastAsia="Century Gothic" w:hAnsi="Century Gothic" w:cs="Century Gothic"/>
                <w:sz w:val="10"/>
                <w:szCs w:val="10"/>
              </w:rPr>
            </w:pPr>
            <w:r>
              <w:rPr>
                <w:rFonts w:ascii="Century Gothic"/>
                <w:sz w:val="10"/>
              </w:rPr>
              <w:t>Air, ground</w:t>
            </w:r>
            <w:r>
              <w:rPr>
                <w:rFonts w:ascii="Century Gothic"/>
                <w:spacing w:val="-4"/>
                <w:sz w:val="10"/>
              </w:rPr>
              <w:t xml:space="preserve"> </w:t>
            </w:r>
            <w:r>
              <w:rPr>
                <w:rFonts w:ascii="Century Gothic"/>
                <w:sz w:val="10"/>
              </w:rPr>
              <w:t>and water</w:t>
            </w:r>
            <w:r>
              <w:rPr>
                <w:rFonts w:ascii="Century Gothic"/>
                <w:spacing w:val="-8"/>
                <w:sz w:val="10"/>
              </w:rPr>
              <w:t xml:space="preserve"> </w:t>
            </w:r>
            <w:r>
              <w:rPr>
                <w:rFonts w:ascii="Century Gothic"/>
                <w:sz w:val="10"/>
              </w:rPr>
              <w:t>pollution</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129" w:right="124"/>
              <w:rPr>
                <w:rFonts w:ascii="Century Gothic" w:eastAsia="Century Gothic" w:hAnsi="Century Gothic" w:cs="Century Gothic"/>
                <w:sz w:val="10"/>
                <w:szCs w:val="10"/>
              </w:rPr>
            </w:pPr>
            <w:r>
              <w:rPr>
                <w:rFonts w:ascii="Century Gothic"/>
                <w:sz w:val="10"/>
              </w:rPr>
              <w:t>Site and</w:t>
            </w:r>
            <w:r>
              <w:rPr>
                <w:rFonts w:ascii="Century Gothic"/>
                <w:spacing w:val="-3"/>
                <w:sz w:val="10"/>
              </w:rPr>
              <w:t xml:space="preserve"> </w:t>
            </w:r>
            <w:r>
              <w:rPr>
                <w:rFonts w:ascii="Century Gothic"/>
                <w:sz w:val="10"/>
              </w:rPr>
              <w:t>company legal</w:t>
            </w:r>
            <w:r>
              <w:rPr>
                <w:rFonts w:ascii="Century Gothic"/>
                <w:spacing w:val="-4"/>
                <w:sz w:val="10"/>
              </w:rPr>
              <w:t xml:space="preserve"> </w:t>
            </w:r>
            <w:r>
              <w:rPr>
                <w:rFonts w:ascii="Century Gothic"/>
                <w:sz w:val="10"/>
              </w:rPr>
              <w:t>requirements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7</w:t>
            </w:r>
          </w:p>
        </w:tc>
        <w:tc>
          <w:tcPr>
            <w:tcW w:w="116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2</w:t>
            </w:r>
          </w:p>
        </w:tc>
        <w:tc>
          <w:tcPr>
            <w:tcW w:w="115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
              <w:jc w:val="center"/>
              <w:rPr>
                <w:rFonts w:ascii="Century Gothic" w:eastAsia="Century Gothic" w:hAnsi="Century Gothic" w:cs="Century Gothic"/>
                <w:sz w:val="10"/>
                <w:szCs w:val="10"/>
              </w:rPr>
            </w:pPr>
            <w:r>
              <w:rPr>
                <w:rFonts w:ascii="Century Gothic"/>
                <w:b/>
                <w:sz w:val="10"/>
              </w:rPr>
              <w:t>5</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6</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10</w:t>
            </w:r>
          </w:p>
        </w:tc>
        <w:tc>
          <w:tcPr>
            <w:tcW w:w="1162"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30</w:t>
            </w:r>
          </w:p>
        </w:tc>
        <w:tc>
          <w:tcPr>
            <w:tcW w:w="11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84"/>
              <w:rPr>
                <w:rFonts w:ascii="Century Gothic" w:eastAsia="Century Gothic" w:hAnsi="Century Gothic" w:cs="Century Gothic"/>
                <w:sz w:val="10"/>
                <w:szCs w:val="10"/>
              </w:rPr>
            </w:pPr>
            <w:r>
              <w:rPr>
                <w:rFonts w:ascii="Century Gothic" w:eastAsia="Century Gothic" w:hAnsi="Century Gothic" w:cs="Century Gothic"/>
                <w:b/>
                <w:bCs/>
                <w:sz w:val="10"/>
                <w:szCs w:val="10"/>
              </w:rPr>
              <w:t>C – Medium</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24"/>
              <w:rPr>
                <w:rFonts w:ascii="Century Gothic" w:eastAsia="Century Gothic" w:hAnsi="Century Gothic" w:cs="Century Gothic"/>
                <w:sz w:val="10"/>
                <w:szCs w:val="10"/>
              </w:rPr>
            </w:pPr>
            <w:r>
              <w:rPr>
                <w:rFonts w:ascii="Century Gothic"/>
                <w:sz w:val="10"/>
              </w:rPr>
              <w:t>Workplace</w:t>
            </w:r>
            <w:r>
              <w:rPr>
                <w:rFonts w:ascii="Century Gothic"/>
                <w:spacing w:val="-10"/>
                <w:sz w:val="10"/>
              </w:rPr>
              <w:t xml:space="preserve"> </w:t>
            </w:r>
            <w:r>
              <w:rPr>
                <w:rFonts w:ascii="Century Gothic"/>
                <w:sz w:val="10"/>
              </w:rPr>
              <w:t>pollution</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Audits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499"/>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ind w:left="108" w:right="103" w:firstLine="326"/>
              <w:rPr>
                <w:rFonts w:ascii="Century Gothic" w:eastAsia="Century Gothic" w:hAnsi="Century Gothic" w:cs="Century Gothic"/>
                <w:sz w:val="10"/>
                <w:szCs w:val="10"/>
              </w:rPr>
            </w:pPr>
            <w:r>
              <w:rPr>
                <w:rFonts w:ascii="Century Gothic"/>
                <w:sz w:val="10"/>
              </w:rPr>
              <w:t>Good housekeeping at</w:t>
            </w:r>
            <w:r>
              <w:rPr>
                <w:rFonts w:ascii="Century Gothic"/>
                <w:spacing w:val="-5"/>
                <w:sz w:val="10"/>
              </w:rPr>
              <w:t xml:space="preserve"> </w:t>
            </w:r>
            <w:proofErr w:type="spellStart"/>
            <w:r>
              <w:rPr>
                <w:rFonts w:ascii="Century Gothic"/>
                <w:sz w:val="10"/>
              </w:rPr>
              <w:t>al</w:t>
            </w:r>
            <w:proofErr w:type="spellEnd"/>
            <w:r>
              <w:rPr>
                <w:rFonts w:ascii="Century Gothic"/>
                <w:sz w:val="10"/>
              </w:rPr>
              <w:t xml:space="preserve"> times at work</w:t>
            </w:r>
            <w:r>
              <w:rPr>
                <w:rFonts w:ascii="Century Gothic"/>
                <w:spacing w:val="-5"/>
                <w:sz w:val="10"/>
              </w:rPr>
              <w:t xml:space="preserve"> </w:t>
            </w:r>
            <w:r>
              <w:rPr>
                <w:rFonts w:ascii="Century Gothic"/>
                <w:sz w:val="10"/>
              </w:rPr>
              <w:t>areas and laydown</w:t>
            </w:r>
            <w:r>
              <w:rPr>
                <w:rFonts w:ascii="Century Gothic"/>
                <w:spacing w:val="-5"/>
                <w:sz w:val="10"/>
              </w:rPr>
              <w:t xml:space="preserve"> </w:t>
            </w:r>
            <w:r>
              <w:rPr>
                <w:rFonts w:ascii="Century Gothic"/>
                <w:sz w:val="10"/>
              </w:rPr>
              <w:t>areas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379"/>
        </w:trPr>
        <w:tc>
          <w:tcPr>
            <w:tcW w:w="115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76"/>
              <w:ind w:left="2"/>
              <w:jc w:val="center"/>
              <w:rPr>
                <w:rFonts w:ascii="Century Gothic" w:eastAsia="Century Gothic" w:hAnsi="Century Gothic" w:cs="Century Gothic"/>
                <w:sz w:val="10"/>
                <w:szCs w:val="10"/>
              </w:rPr>
            </w:pPr>
            <w:r>
              <w:rPr>
                <w:rFonts w:ascii="Century Gothic"/>
                <w:b/>
                <w:sz w:val="10"/>
              </w:rPr>
              <w:t>16.</w:t>
            </w:r>
          </w:p>
        </w:tc>
        <w:tc>
          <w:tcPr>
            <w:tcW w:w="1166"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4"/>
              <w:rPr>
                <w:rFonts w:ascii="Century Gothic" w:eastAsia="Century Gothic" w:hAnsi="Century Gothic" w:cs="Century Gothic"/>
                <w:b/>
                <w:bCs/>
                <w:sz w:val="11"/>
                <w:szCs w:val="11"/>
              </w:rPr>
            </w:pPr>
          </w:p>
          <w:p w:rsidR="00E22020" w:rsidRDefault="00016963">
            <w:pPr>
              <w:pStyle w:val="TableParagraph"/>
              <w:ind w:left="256" w:right="164" w:hanging="92"/>
              <w:rPr>
                <w:rFonts w:ascii="Century Gothic" w:eastAsia="Century Gothic" w:hAnsi="Century Gothic" w:cs="Century Gothic"/>
                <w:sz w:val="10"/>
                <w:szCs w:val="10"/>
              </w:rPr>
            </w:pPr>
            <w:r>
              <w:rPr>
                <w:rFonts w:ascii="Century Gothic"/>
                <w:b/>
                <w:sz w:val="10"/>
              </w:rPr>
              <w:t>Handling / use</w:t>
            </w:r>
            <w:r>
              <w:rPr>
                <w:rFonts w:ascii="Century Gothic"/>
                <w:b/>
                <w:spacing w:val="-5"/>
                <w:sz w:val="10"/>
              </w:rPr>
              <w:t xml:space="preserve"> </w:t>
            </w:r>
            <w:r>
              <w:rPr>
                <w:rFonts w:ascii="Century Gothic"/>
                <w:b/>
                <w:sz w:val="10"/>
              </w:rPr>
              <w:t>of gas</w:t>
            </w:r>
            <w:r>
              <w:rPr>
                <w:rFonts w:ascii="Century Gothic"/>
                <w:b/>
                <w:spacing w:val="-3"/>
                <w:sz w:val="10"/>
              </w:rPr>
              <w:t xml:space="preserve"> </w:t>
            </w:r>
            <w:r>
              <w:rPr>
                <w:rFonts w:ascii="Century Gothic"/>
                <w:b/>
                <w:sz w:val="10"/>
              </w:rPr>
              <w:t>cylinders</w:t>
            </w:r>
          </w:p>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65"/>
              <w:ind w:left="242" w:right="242" w:firstLine="31"/>
              <w:rPr>
                <w:rFonts w:ascii="Century Gothic" w:eastAsia="Century Gothic" w:hAnsi="Century Gothic" w:cs="Century Gothic"/>
                <w:sz w:val="10"/>
                <w:szCs w:val="10"/>
              </w:rPr>
            </w:pPr>
            <w:r>
              <w:rPr>
                <w:rFonts w:ascii="Century Gothic"/>
                <w:sz w:val="10"/>
              </w:rPr>
              <w:t>Explosion,</w:t>
            </w:r>
            <w:r>
              <w:rPr>
                <w:rFonts w:ascii="Century Gothic"/>
                <w:spacing w:val="-3"/>
                <w:sz w:val="10"/>
              </w:rPr>
              <w:t xml:space="preserve"> </w:t>
            </w:r>
            <w:r>
              <w:rPr>
                <w:rFonts w:ascii="Century Gothic"/>
                <w:sz w:val="10"/>
              </w:rPr>
              <w:t>fire, damage,</w:t>
            </w:r>
            <w:r>
              <w:rPr>
                <w:rFonts w:ascii="Century Gothic"/>
                <w:spacing w:val="-5"/>
                <w:sz w:val="10"/>
              </w:rPr>
              <w:t xml:space="preserve"> </w:t>
            </w:r>
            <w:r>
              <w:rPr>
                <w:rFonts w:ascii="Century Gothic"/>
                <w:sz w:val="10"/>
              </w:rPr>
              <w:t>injury</w:t>
            </w:r>
          </w:p>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
              <w:ind w:left="189" w:right="187"/>
              <w:jc w:val="center"/>
              <w:rPr>
                <w:rFonts w:ascii="Century Gothic" w:eastAsia="Century Gothic" w:hAnsi="Century Gothic" w:cs="Century Gothic"/>
                <w:sz w:val="10"/>
                <w:szCs w:val="10"/>
              </w:rPr>
            </w:pPr>
            <w:r>
              <w:rPr>
                <w:rFonts w:ascii="Century Gothic"/>
                <w:sz w:val="10"/>
              </w:rPr>
              <w:t>Training,</w:t>
            </w:r>
            <w:r>
              <w:rPr>
                <w:rFonts w:ascii="Century Gothic"/>
                <w:spacing w:val="-2"/>
                <w:sz w:val="10"/>
              </w:rPr>
              <w:t xml:space="preserve"> </w:t>
            </w:r>
            <w:r>
              <w:rPr>
                <w:rFonts w:ascii="Century Gothic"/>
                <w:sz w:val="10"/>
              </w:rPr>
              <w:t>safe storage,</w:t>
            </w:r>
            <w:r>
              <w:rPr>
                <w:rFonts w:ascii="Century Gothic"/>
                <w:spacing w:val="-4"/>
                <w:sz w:val="10"/>
              </w:rPr>
              <w:t xml:space="preserve"> </w:t>
            </w:r>
            <w:r>
              <w:rPr>
                <w:rFonts w:ascii="Century Gothic"/>
                <w:sz w:val="10"/>
              </w:rPr>
              <w:t>correct handling</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0"/>
                <w:szCs w:val="10"/>
              </w:rPr>
            </w:pPr>
            <w:r>
              <w:rPr>
                <w:rFonts w:ascii="Century Gothic"/>
                <w:b/>
                <w:sz w:val="10"/>
              </w:rPr>
              <w:t>3</w:t>
            </w:r>
          </w:p>
        </w:tc>
        <w:tc>
          <w:tcPr>
            <w:tcW w:w="116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8</w:t>
            </w:r>
          </w:p>
        </w:tc>
        <w:tc>
          <w:tcPr>
            <w:tcW w:w="1159"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9</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0"/>
                <w:szCs w:val="10"/>
              </w:rPr>
            </w:pPr>
            <w:r>
              <w:rPr>
                <w:rFonts w:ascii="Century Gothic"/>
                <w:b/>
                <w:sz w:val="10"/>
              </w:rPr>
              <w:t>6</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0"/>
                <w:szCs w:val="10"/>
              </w:rPr>
            </w:pPr>
            <w:r>
              <w:rPr>
                <w:rFonts w:ascii="Century Gothic"/>
                <w:b/>
                <w:sz w:val="10"/>
              </w:rPr>
              <w:t>3</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ind w:right="2"/>
              <w:jc w:val="center"/>
              <w:rPr>
                <w:rFonts w:ascii="Century Gothic" w:eastAsia="Century Gothic" w:hAnsi="Century Gothic" w:cs="Century Gothic"/>
                <w:sz w:val="10"/>
                <w:szCs w:val="10"/>
              </w:rPr>
            </w:pPr>
            <w:r>
              <w:rPr>
                <w:rFonts w:ascii="Century Gothic"/>
                <w:b/>
                <w:sz w:val="10"/>
              </w:rPr>
              <w:t>29</w:t>
            </w:r>
          </w:p>
        </w:tc>
        <w:tc>
          <w:tcPr>
            <w:tcW w:w="11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ind w:left="184"/>
              <w:rPr>
                <w:rFonts w:ascii="Century Gothic" w:eastAsia="Century Gothic" w:hAnsi="Century Gothic" w:cs="Century Gothic"/>
                <w:sz w:val="10"/>
                <w:szCs w:val="10"/>
              </w:rPr>
            </w:pPr>
            <w:r>
              <w:rPr>
                <w:rFonts w:ascii="Century Gothic" w:eastAsia="Century Gothic" w:hAnsi="Century Gothic" w:cs="Century Gothic"/>
                <w:b/>
                <w:bCs/>
                <w:sz w:val="10"/>
                <w:szCs w:val="10"/>
              </w:rPr>
              <w:t>C – Medium</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10"/>
              <w:rPr>
                <w:rFonts w:ascii="Century Gothic" w:eastAsia="Century Gothic" w:hAnsi="Century Gothic" w:cs="Century Gothic"/>
                <w:sz w:val="10"/>
                <w:szCs w:val="10"/>
              </w:rPr>
            </w:pPr>
            <w:r>
              <w:rPr>
                <w:rFonts w:ascii="Century Gothic"/>
                <w:sz w:val="10"/>
              </w:rPr>
              <w:t>Correct use of</w:t>
            </w:r>
            <w:r>
              <w:rPr>
                <w:rFonts w:ascii="Century Gothic"/>
                <w:spacing w:val="-4"/>
                <w:sz w:val="10"/>
              </w:rPr>
              <w:t xml:space="preserve"> </w:t>
            </w:r>
            <w:r>
              <w:rPr>
                <w:rFonts w:ascii="Century Gothic"/>
                <w:sz w:val="10"/>
              </w:rPr>
              <w:t>tools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right w:val="single" w:sz="4" w:space="0" w:color="000000"/>
            </w:tcBorders>
          </w:tcPr>
          <w:p w:rsidR="00E22020" w:rsidRDefault="00E22020"/>
        </w:tc>
        <w:tc>
          <w:tcPr>
            <w:tcW w:w="1166" w:type="dxa"/>
            <w:vMerge/>
            <w:tcBorders>
              <w:left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PPE</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157" w:type="dxa"/>
            <w:vMerge/>
            <w:tcBorders>
              <w:left w:val="single" w:sz="4" w:space="0" w:color="000000"/>
              <w:bottom w:val="single" w:sz="4" w:space="0" w:color="000000"/>
              <w:right w:val="single" w:sz="4" w:space="0" w:color="000000"/>
            </w:tcBorders>
          </w:tcPr>
          <w:p w:rsidR="00E22020" w:rsidRDefault="00E22020"/>
        </w:tc>
        <w:tc>
          <w:tcPr>
            <w:tcW w:w="1166" w:type="dxa"/>
            <w:vMerge/>
            <w:tcBorders>
              <w:left w:val="single" w:sz="4" w:space="0" w:color="000000"/>
              <w:bottom w:val="single" w:sz="4" w:space="0" w:color="000000"/>
              <w:right w:val="single" w:sz="4" w:space="0" w:color="000000"/>
            </w:tcBorders>
          </w:tcPr>
          <w:p w:rsidR="00E22020" w:rsidRDefault="00E22020"/>
        </w:tc>
        <w:tc>
          <w:tcPr>
            <w:tcW w:w="1311" w:type="dxa"/>
            <w:tcBorders>
              <w:top w:val="single" w:sz="4" w:space="0" w:color="000000"/>
              <w:left w:val="single" w:sz="4" w:space="0" w:color="000000"/>
              <w:bottom w:val="single" w:sz="4" w:space="0" w:color="000000"/>
              <w:right w:val="single" w:sz="4" w:space="0" w:color="000000"/>
            </w:tcBorders>
          </w:tcPr>
          <w:p w:rsidR="00E22020" w:rsidRDefault="00E22020"/>
        </w:tc>
        <w:tc>
          <w:tcPr>
            <w:tcW w:w="1229" w:type="dxa"/>
            <w:tcBorders>
              <w:top w:val="single" w:sz="4" w:space="0" w:color="000000"/>
              <w:left w:val="single" w:sz="4" w:space="0" w:color="000000"/>
              <w:bottom w:val="single" w:sz="4" w:space="0" w:color="000000"/>
              <w:right w:val="single" w:sz="4" w:space="0" w:color="000000"/>
            </w:tcBorders>
          </w:tcPr>
          <w:p w:rsidR="00E22020" w:rsidRDefault="00E22020"/>
        </w:tc>
        <w:tc>
          <w:tcPr>
            <w:tcW w:w="1169"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264" w:right="259" w:firstLine="69"/>
              <w:rPr>
                <w:rFonts w:ascii="Century Gothic" w:eastAsia="Century Gothic" w:hAnsi="Century Gothic" w:cs="Century Gothic"/>
                <w:sz w:val="10"/>
                <w:szCs w:val="10"/>
              </w:rPr>
            </w:pPr>
            <w:r>
              <w:rPr>
                <w:rFonts w:ascii="Century Gothic"/>
                <w:sz w:val="10"/>
              </w:rPr>
              <w:t>Site</w:t>
            </w:r>
            <w:r>
              <w:rPr>
                <w:rFonts w:ascii="Century Gothic"/>
                <w:spacing w:val="-1"/>
                <w:sz w:val="10"/>
              </w:rPr>
              <w:t xml:space="preserve"> </w:t>
            </w:r>
            <w:r>
              <w:rPr>
                <w:rFonts w:ascii="Century Gothic"/>
                <w:sz w:val="10"/>
              </w:rPr>
              <w:t>safety requirements</w:t>
            </w:r>
          </w:p>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4" w:type="dxa"/>
            <w:tcBorders>
              <w:top w:val="single" w:sz="4" w:space="0" w:color="000000"/>
              <w:left w:val="single" w:sz="4" w:space="0" w:color="000000"/>
              <w:bottom w:val="single" w:sz="4" w:space="0" w:color="000000"/>
              <w:right w:val="single" w:sz="4" w:space="0" w:color="000000"/>
            </w:tcBorders>
          </w:tcPr>
          <w:p w:rsidR="00E22020" w:rsidRDefault="00E22020"/>
        </w:tc>
        <w:tc>
          <w:tcPr>
            <w:tcW w:w="1159"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62" w:type="dxa"/>
            <w:tcBorders>
              <w:top w:val="single" w:sz="4" w:space="0" w:color="000000"/>
              <w:left w:val="single" w:sz="4" w:space="0" w:color="000000"/>
              <w:bottom w:val="single" w:sz="4" w:space="0" w:color="000000"/>
              <w:right w:val="single" w:sz="4" w:space="0" w:color="000000"/>
            </w:tcBorders>
          </w:tcPr>
          <w:p w:rsidR="00E22020" w:rsidRDefault="00E22020"/>
        </w:tc>
        <w:tc>
          <w:tcPr>
            <w:tcW w:w="1174"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sectPr w:rsidR="00E22020">
          <w:headerReference w:type="even" r:id="rId179"/>
          <w:headerReference w:type="default" r:id="rId180"/>
          <w:footerReference w:type="default" r:id="rId181"/>
          <w:pgSz w:w="16840" w:h="11910" w:orient="landscape"/>
          <w:pgMar w:top="880" w:right="1220" w:bottom="280" w:left="1220" w:header="460" w:footer="0" w:gutter="0"/>
          <w:cols w:space="720"/>
        </w:sect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1"/>
        <w:rPr>
          <w:rFonts w:ascii="Century Gothic" w:eastAsia="Century Gothic" w:hAnsi="Century Gothic" w:cs="Century Gothic"/>
          <w:b/>
          <w:bCs/>
          <w:sz w:val="15"/>
          <w:szCs w:val="15"/>
        </w:rPr>
      </w:pPr>
    </w:p>
    <w:p w:rsidR="00E22020" w:rsidRDefault="00016963">
      <w:pPr>
        <w:spacing w:before="73"/>
        <w:ind w:left="400"/>
        <w:rPr>
          <w:rFonts w:ascii="Century Gothic" w:eastAsia="Century Gothic" w:hAnsi="Century Gothic" w:cs="Century Gothic"/>
          <w:sz w:val="14"/>
          <w:szCs w:val="14"/>
        </w:rPr>
      </w:pPr>
      <w:r>
        <w:rPr>
          <w:rFonts w:ascii="Century Gothic" w:eastAsia="Century Gothic" w:hAnsi="Century Gothic" w:cs="Century Gothic"/>
          <w:b/>
          <w:bCs/>
          <w:sz w:val="14"/>
          <w:szCs w:val="14"/>
        </w:rPr>
        <w:t>Brief description of Process / Task / Item……………………………… All Possible Hazards /</w:t>
      </w:r>
      <w:r>
        <w:rPr>
          <w:rFonts w:ascii="Century Gothic" w:eastAsia="Century Gothic" w:hAnsi="Century Gothic" w:cs="Century Gothic"/>
          <w:b/>
          <w:bCs/>
          <w:spacing w:val="-27"/>
          <w:sz w:val="14"/>
          <w:szCs w:val="14"/>
        </w:rPr>
        <w:t xml:space="preserve"> </w:t>
      </w:r>
      <w:r>
        <w:rPr>
          <w:rFonts w:ascii="Century Gothic" w:eastAsia="Century Gothic" w:hAnsi="Century Gothic" w:cs="Century Gothic"/>
          <w:b/>
          <w:bCs/>
          <w:sz w:val="14"/>
          <w:szCs w:val="14"/>
        </w:rPr>
        <w:t>Risks</w:t>
      </w:r>
    </w:p>
    <w:p w:rsidR="00E22020" w:rsidRDefault="00E22020">
      <w:pPr>
        <w:spacing w:before="7"/>
        <w:rPr>
          <w:rFonts w:ascii="Century Gothic" w:eastAsia="Century Gothic" w:hAnsi="Century Gothic" w:cs="Century Gothic"/>
          <w:b/>
          <w:bCs/>
          <w:sz w:val="13"/>
          <w:szCs w:val="13"/>
        </w:rPr>
      </w:pPr>
    </w:p>
    <w:tbl>
      <w:tblPr>
        <w:tblW w:w="0" w:type="auto"/>
        <w:tblInd w:w="111" w:type="dxa"/>
        <w:tblLayout w:type="fixed"/>
        <w:tblCellMar>
          <w:left w:w="0" w:type="dxa"/>
          <w:right w:w="0" w:type="dxa"/>
        </w:tblCellMar>
        <w:tblLook w:val="01E0" w:firstRow="1" w:lastRow="1" w:firstColumn="1" w:lastColumn="1" w:noHBand="0" w:noVBand="0"/>
      </w:tblPr>
      <w:tblGrid>
        <w:gridCol w:w="1277"/>
        <w:gridCol w:w="1274"/>
        <w:gridCol w:w="1277"/>
        <w:gridCol w:w="1274"/>
        <w:gridCol w:w="1135"/>
        <w:gridCol w:w="1133"/>
        <w:gridCol w:w="1135"/>
        <w:gridCol w:w="1133"/>
        <w:gridCol w:w="1136"/>
        <w:gridCol w:w="1277"/>
        <w:gridCol w:w="1133"/>
        <w:gridCol w:w="1167"/>
      </w:tblGrid>
      <w:tr w:rsidR="00E22020">
        <w:trPr>
          <w:trHeight w:hRule="exact" w:val="406"/>
        </w:trPr>
        <w:tc>
          <w:tcPr>
            <w:tcW w:w="127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ID#</w:t>
            </w:r>
          </w:p>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99"/>
              <w:rPr>
                <w:rFonts w:ascii="Century Gothic" w:eastAsia="Century Gothic" w:hAnsi="Century Gothic" w:cs="Century Gothic"/>
                <w:sz w:val="12"/>
                <w:szCs w:val="12"/>
              </w:rPr>
            </w:pPr>
            <w:r>
              <w:rPr>
                <w:rFonts w:ascii="Century Gothic"/>
                <w:b/>
                <w:sz w:val="12"/>
              </w:rPr>
              <w:t>Type of</w:t>
            </w:r>
            <w:r>
              <w:rPr>
                <w:rFonts w:ascii="Century Gothic"/>
                <w:b/>
                <w:spacing w:val="-8"/>
                <w:sz w:val="12"/>
              </w:rPr>
              <w:t xml:space="preserve"> </w:t>
            </w:r>
            <w:r>
              <w:rPr>
                <w:rFonts w:ascii="Century Gothic"/>
                <w:b/>
                <w:sz w:val="12"/>
              </w:rPr>
              <w:t>Hazard</w:t>
            </w:r>
          </w:p>
        </w:tc>
        <w:tc>
          <w:tcPr>
            <w:tcW w:w="127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2"/>
              <w:ind w:left="223" w:right="221" w:firstLine="204"/>
              <w:rPr>
                <w:rFonts w:ascii="Century Gothic" w:eastAsia="Century Gothic" w:hAnsi="Century Gothic" w:cs="Century Gothic"/>
                <w:sz w:val="12"/>
                <w:szCs w:val="12"/>
              </w:rPr>
            </w:pPr>
            <w:r>
              <w:rPr>
                <w:rFonts w:ascii="Century Gothic"/>
                <w:b/>
                <w:sz w:val="12"/>
              </w:rPr>
              <w:t>Hazard</w:t>
            </w:r>
            <w:r>
              <w:rPr>
                <w:rFonts w:ascii="Century Gothic"/>
                <w:b/>
                <w:spacing w:val="-1"/>
                <w:sz w:val="12"/>
              </w:rPr>
              <w:t xml:space="preserve"> </w:t>
            </w:r>
            <w:r>
              <w:rPr>
                <w:rFonts w:ascii="Century Gothic"/>
                <w:b/>
                <w:sz w:val="12"/>
              </w:rPr>
              <w:t>Quantification</w:t>
            </w:r>
          </w:p>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27"/>
              <w:rPr>
                <w:rFonts w:ascii="Century Gothic" w:eastAsia="Century Gothic" w:hAnsi="Century Gothic" w:cs="Century Gothic"/>
                <w:sz w:val="12"/>
                <w:szCs w:val="12"/>
              </w:rPr>
            </w:pPr>
            <w:r>
              <w:rPr>
                <w:rFonts w:ascii="Century Gothic"/>
                <w:b/>
                <w:sz w:val="12"/>
              </w:rPr>
              <w:t>Risk</w:t>
            </w:r>
            <w:r>
              <w:rPr>
                <w:rFonts w:ascii="Century Gothic"/>
                <w:b/>
                <w:spacing w:val="-1"/>
                <w:sz w:val="12"/>
              </w:rPr>
              <w:t xml:space="preserve"> </w:t>
            </w:r>
            <w:r>
              <w:rPr>
                <w:rFonts w:ascii="Century Gothic"/>
                <w:b/>
                <w:sz w:val="12"/>
              </w:rPr>
              <w:t>Identification</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2"/>
              <w:ind w:left="323" w:right="324" w:firstLine="24"/>
              <w:rPr>
                <w:rFonts w:ascii="Century Gothic" w:eastAsia="Century Gothic" w:hAnsi="Century Gothic" w:cs="Century Gothic"/>
                <w:sz w:val="12"/>
                <w:szCs w:val="12"/>
              </w:rPr>
            </w:pPr>
            <w:r>
              <w:rPr>
                <w:rFonts w:ascii="Century Gothic"/>
                <w:b/>
                <w:sz w:val="12"/>
              </w:rPr>
              <w:t>Existing</w:t>
            </w:r>
            <w:r>
              <w:rPr>
                <w:rFonts w:ascii="Century Gothic"/>
                <w:b/>
                <w:w w:val="99"/>
                <w:sz w:val="12"/>
              </w:rPr>
              <w:t xml:space="preserve"> </w:t>
            </w:r>
            <w:r>
              <w:rPr>
                <w:rFonts w:ascii="Century Gothic"/>
                <w:b/>
                <w:sz w:val="12"/>
              </w:rPr>
              <w:t>Controls</w:t>
            </w:r>
          </w:p>
        </w:tc>
        <w:tc>
          <w:tcPr>
            <w:tcW w:w="8113" w:type="dxa"/>
            <w:gridSpan w:val="7"/>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Risk Rating</w:t>
            </w:r>
          </w:p>
        </w:tc>
      </w:tr>
      <w:tr w:rsidR="00E22020">
        <w:trPr>
          <w:trHeight w:hRule="exact" w:val="408"/>
        </w:trPr>
        <w:tc>
          <w:tcPr>
            <w:tcW w:w="1277" w:type="dxa"/>
            <w:vMerge w:val="restart"/>
            <w:tcBorders>
              <w:top w:val="single" w:sz="4" w:space="0" w:color="000000"/>
              <w:left w:val="single" w:sz="4" w:space="0" w:color="000000"/>
              <w:right w:val="single" w:sz="4" w:space="0" w:color="000000"/>
            </w:tcBorders>
          </w:tcPr>
          <w:p w:rsidR="00E22020" w:rsidRDefault="00E22020"/>
        </w:tc>
        <w:tc>
          <w:tcPr>
            <w:tcW w:w="1274" w:type="dxa"/>
            <w:vMerge w:val="restart"/>
            <w:tcBorders>
              <w:top w:val="single" w:sz="4" w:space="0" w:color="000000"/>
              <w:left w:val="single" w:sz="4" w:space="0" w:color="000000"/>
              <w:right w:val="single" w:sz="4" w:space="0" w:color="000000"/>
            </w:tcBorders>
          </w:tcPr>
          <w:p w:rsidR="00E22020" w:rsidRDefault="00E22020"/>
        </w:tc>
        <w:tc>
          <w:tcPr>
            <w:tcW w:w="1277" w:type="dxa"/>
            <w:vMerge w:val="restart"/>
            <w:tcBorders>
              <w:top w:val="single" w:sz="4" w:space="0" w:color="000000"/>
              <w:left w:val="single" w:sz="4" w:space="0" w:color="000000"/>
              <w:right w:val="single" w:sz="4" w:space="0" w:color="000000"/>
            </w:tcBorders>
          </w:tcPr>
          <w:p w:rsidR="00E22020" w:rsidRDefault="00E22020"/>
        </w:tc>
        <w:tc>
          <w:tcPr>
            <w:tcW w:w="1274" w:type="dxa"/>
            <w:vMerge w:val="restart"/>
            <w:tcBorders>
              <w:top w:val="single" w:sz="4" w:space="0" w:color="000000"/>
              <w:left w:val="single" w:sz="4" w:space="0" w:color="000000"/>
              <w:right w:val="single" w:sz="4" w:space="0" w:color="000000"/>
            </w:tcBorders>
          </w:tcPr>
          <w:p w:rsidR="00E22020" w:rsidRDefault="00E22020"/>
        </w:tc>
        <w:tc>
          <w:tcPr>
            <w:tcW w:w="1135" w:type="dxa"/>
            <w:vMerge w:val="restart"/>
            <w:tcBorders>
              <w:top w:val="single" w:sz="4" w:space="0" w:color="000000"/>
              <w:left w:val="single" w:sz="4" w:space="0" w:color="000000"/>
              <w:right w:val="single" w:sz="4" w:space="0" w:color="000000"/>
            </w:tcBorders>
          </w:tcPr>
          <w:p w:rsidR="00E22020" w:rsidRDefault="00E22020"/>
        </w:tc>
        <w:tc>
          <w:tcPr>
            <w:tcW w:w="1133"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Prob</w:t>
            </w:r>
            <w:proofErr w:type="spellEnd"/>
          </w:p>
        </w:tc>
        <w:tc>
          <w:tcPr>
            <w:tcW w:w="3404" w:type="dxa"/>
            <w:gridSpan w:val="3"/>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Severity</w:t>
            </w:r>
          </w:p>
        </w:tc>
        <w:tc>
          <w:tcPr>
            <w:tcW w:w="127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Freq</w:t>
            </w:r>
            <w:proofErr w:type="spellEnd"/>
          </w:p>
        </w:tc>
        <w:tc>
          <w:tcPr>
            <w:tcW w:w="1133"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right="5"/>
              <w:jc w:val="center"/>
              <w:rPr>
                <w:rFonts w:ascii="Century Gothic" w:eastAsia="Century Gothic" w:hAnsi="Century Gothic" w:cs="Century Gothic"/>
                <w:sz w:val="12"/>
                <w:szCs w:val="12"/>
              </w:rPr>
            </w:pPr>
            <w:r>
              <w:rPr>
                <w:rFonts w:ascii="Century Gothic"/>
                <w:b/>
                <w:sz w:val="12"/>
              </w:rPr>
              <w:t>Total</w:t>
            </w:r>
          </w:p>
        </w:tc>
        <w:tc>
          <w:tcPr>
            <w:tcW w:w="116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left="302"/>
              <w:rPr>
                <w:rFonts w:ascii="Century Gothic" w:eastAsia="Century Gothic" w:hAnsi="Century Gothic" w:cs="Century Gothic"/>
                <w:sz w:val="12"/>
                <w:szCs w:val="12"/>
              </w:rPr>
            </w:pPr>
            <w:r>
              <w:rPr>
                <w:rFonts w:ascii="Century Gothic"/>
                <w:b/>
                <w:sz w:val="12"/>
              </w:rPr>
              <w:t>Category</w:t>
            </w:r>
          </w:p>
        </w:tc>
      </w:tr>
      <w:tr w:rsidR="00E22020">
        <w:trPr>
          <w:trHeight w:hRule="exact" w:val="427"/>
        </w:trPr>
        <w:tc>
          <w:tcPr>
            <w:tcW w:w="1277" w:type="dxa"/>
            <w:vMerge/>
            <w:tcBorders>
              <w:left w:val="single" w:sz="4" w:space="0" w:color="000000"/>
              <w:bottom w:val="single" w:sz="18" w:space="0" w:color="000000"/>
              <w:right w:val="single" w:sz="4" w:space="0" w:color="000000"/>
            </w:tcBorders>
          </w:tcPr>
          <w:p w:rsidR="00E22020" w:rsidRDefault="00E22020"/>
        </w:tc>
        <w:tc>
          <w:tcPr>
            <w:tcW w:w="1274" w:type="dxa"/>
            <w:vMerge/>
            <w:tcBorders>
              <w:left w:val="single" w:sz="4" w:space="0" w:color="000000"/>
              <w:bottom w:val="single" w:sz="18" w:space="0" w:color="000000"/>
              <w:right w:val="single" w:sz="4" w:space="0" w:color="000000"/>
            </w:tcBorders>
          </w:tcPr>
          <w:p w:rsidR="00E22020" w:rsidRDefault="00E22020"/>
        </w:tc>
        <w:tc>
          <w:tcPr>
            <w:tcW w:w="1277" w:type="dxa"/>
            <w:vMerge/>
            <w:tcBorders>
              <w:left w:val="single" w:sz="4" w:space="0" w:color="000000"/>
              <w:bottom w:val="single" w:sz="18" w:space="0" w:color="000000"/>
              <w:right w:val="single" w:sz="4" w:space="0" w:color="000000"/>
            </w:tcBorders>
          </w:tcPr>
          <w:p w:rsidR="00E22020" w:rsidRDefault="00E22020"/>
        </w:tc>
        <w:tc>
          <w:tcPr>
            <w:tcW w:w="1274" w:type="dxa"/>
            <w:vMerge/>
            <w:tcBorders>
              <w:left w:val="single" w:sz="4" w:space="0" w:color="000000"/>
              <w:bottom w:val="single" w:sz="18" w:space="0" w:color="000000"/>
              <w:right w:val="single" w:sz="4" w:space="0" w:color="000000"/>
            </w:tcBorders>
          </w:tcPr>
          <w:p w:rsidR="00E22020" w:rsidRDefault="00E22020"/>
        </w:tc>
        <w:tc>
          <w:tcPr>
            <w:tcW w:w="1135" w:type="dxa"/>
            <w:vMerge/>
            <w:tcBorders>
              <w:left w:val="single" w:sz="4" w:space="0" w:color="000000"/>
              <w:bottom w:val="single" w:sz="18" w:space="0" w:color="000000"/>
              <w:right w:val="single" w:sz="4" w:space="0" w:color="000000"/>
            </w:tcBorders>
          </w:tcPr>
          <w:p w:rsidR="00E22020" w:rsidRDefault="00E22020"/>
        </w:tc>
        <w:tc>
          <w:tcPr>
            <w:tcW w:w="1133" w:type="dxa"/>
            <w:vMerge/>
            <w:tcBorders>
              <w:left w:val="single" w:sz="4" w:space="0" w:color="000000"/>
              <w:bottom w:val="single" w:sz="18" w:space="0" w:color="000000"/>
              <w:right w:val="single" w:sz="4" w:space="0" w:color="000000"/>
            </w:tcBorders>
          </w:tcPr>
          <w:p w:rsidR="00E22020" w:rsidRDefault="00E22020"/>
        </w:tc>
        <w:tc>
          <w:tcPr>
            <w:tcW w:w="1135"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Injury</w:t>
            </w:r>
          </w:p>
        </w:tc>
        <w:tc>
          <w:tcPr>
            <w:tcW w:w="1133"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Loss</w:t>
            </w:r>
          </w:p>
        </w:tc>
        <w:tc>
          <w:tcPr>
            <w:tcW w:w="1136" w:type="dxa"/>
            <w:tcBorders>
              <w:top w:val="single" w:sz="4" w:space="0" w:color="000000"/>
              <w:left w:val="single" w:sz="4" w:space="0" w:color="000000"/>
              <w:bottom w:val="single" w:sz="18"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Cost</w:t>
            </w:r>
          </w:p>
        </w:tc>
        <w:tc>
          <w:tcPr>
            <w:tcW w:w="1277" w:type="dxa"/>
            <w:vMerge/>
            <w:tcBorders>
              <w:left w:val="single" w:sz="4" w:space="0" w:color="000000"/>
              <w:bottom w:val="single" w:sz="18" w:space="0" w:color="000000"/>
              <w:right w:val="single" w:sz="4" w:space="0" w:color="000000"/>
            </w:tcBorders>
          </w:tcPr>
          <w:p w:rsidR="00E22020" w:rsidRDefault="00E22020"/>
        </w:tc>
        <w:tc>
          <w:tcPr>
            <w:tcW w:w="1133" w:type="dxa"/>
            <w:vMerge/>
            <w:tcBorders>
              <w:left w:val="single" w:sz="4" w:space="0" w:color="000000"/>
              <w:bottom w:val="single" w:sz="18" w:space="0" w:color="000000"/>
              <w:right w:val="single" w:sz="4" w:space="0" w:color="000000"/>
            </w:tcBorders>
          </w:tcPr>
          <w:p w:rsidR="00E22020" w:rsidRDefault="00E22020"/>
        </w:tc>
        <w:tc>
          <w:tcPr>
            <w:tcW w:w="1167" w:type="dxa"/>
            <w:vMerge/>
            <w:tcBorders>
              <w:left w:val="single" w:sz="4" w:space="0" w:color="000000"/>
              <w:bottom w:val="single" w:sz="18" w:space="0" w:color="000000"/>
              <w:right w:val="single" w:sz="4" w:space="0" w:color="000000"/>
            </w:tcBorders>
          </w:tcPr>
          <w:p w:rsidR="00E22020" w:rsidRDefault="00E22020"/>
        </w:tc>
      </w:tr>
      <w:tr w:rsidR="00E22020">
        <w:trPr>
          <w:trHeight w:hRule="exact" w:val="313"/>
        </w:trPr>
        <w:tc>
          <w:tcPr>
            <w:tcW w:w="1277" w:type="dxa"/>
            <w:vMerge w:val="restart"/>
            <w:tcBorders>
              <w:top w:val="single" w:sz="18"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2"/>
                <w:szCs w:val="12"/>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17.</w:t>
            </w:r>
          </w:p>
        </w:tc>
        <w:tc>
          <w:tcPr>
            <w:tcW w:w="1274" w:type="dxa"/>
            <w:vMerge w:val="restart"/>
            <w:tcBorders>
              <w:top w:val="single" w:sz="18"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2"/>
                <w:szCs w:val="12"/>
              </w:rPr>
            </w:pPr>
          </w:p>
          <w:p w:rsidR="00E22020" w:rsidRDefault="00016963">
            <w:pPr>
              <w:pStyle w:val="TableParagraph"/>
              <w:ind w:left="249"/>
              <w:rPr>
                <w:rFonts w:ascii="Century Gothic" w:eastAsia="Century Gothic" w:hAnsi="Century Gothic" w:cs="Century Gothic"/>
                <w:sz w:val="10"/>
                <w:szCs w:val="10"/>
              </w:rPr>
            </w:pPr>
            <w:r>
              <w:rPr>
                <w:rFonts w:ascii="Century Gothic"/>
                <w:b/>
                <w:sz w:val="10"/>
              </w:rPr>
              <w:t>Compressed</w:t>
            </w:r>
            <w:r>
              <w:rPr>
                <w:rFonts w:ascii="Century Gothic"/>
                <w:b/>
                <w:spacing w:val="-3"/>
                <w:sz w:val="10"/>
              </w:rPr>
              <w:t xml:space="preserve"> </w:t>
            </w:r>
            <w:r>
              <w:rPr>
                <w:rFonts w:ascii="Century Gothic"/>
                <w:b/>
                <w:sz w:val="10"/>
              </w:rPr>
              <w:t>air</w:t>
            </w:r>
          </w:p>
        </w:tc>
        <w:tc>
          <w:tcPr>
            <w:tcW w:w="1277" w:type="dxa"/>
            <w:tcBorders>
              <w:top w:val="single" w:sz="18" w:space="0" w:color="000000"/>
              <w:left w:val="single" w:sz="4" w:space="0" w:color="000000"/>
              <w:bottom w:val="single" w:sz="4" w:space="0" w:color="000000"/>
              <w:right w:val="single" w:sz="4" w:space="0" w:color="000000"/>
            </w:tcBorders>
          </w:tcPr>
          <w:p w:rsidR="00E22020" w:rsidRDefault="00E22020"/>
        </w:tc>
        <w:tc>
          <w:tcPr>
            <w:tcW w:w="1274"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2"/>
              <w:jc w:val="center"/>
              <w:rPr>
                <w:rFonts w:ascii="Century Gothic" w:eastAsia="Century Gothic" w:hAnsi="Century Gothic" w:cs="Century Gothic"/>
                <w:sz w:val="10"/>
                <w:szCs w:val="10"/>
              </w:rPr>
            </w:pPr>
            <w:r>
              <w:rPr>
                <w:rFonts w:ascii="Century Gothic"/>
                <w:sz w:val="10"/>
              </w:rPr>
              <w:t>Injuries</w:t>
            </w:r>
          </w:p>
        </w:tc>
        <w:tc>
          <w:tcPr>
            <w:tcW w:w="1135"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Training</w:t>
            </w:r>
          </w:p>
        </w:tc>
        <w:tc>
          <w:tcPr>
            <w:tcW w:w="1133"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7</w:t>
            </w:r>
          </w:p>
        </w:tc>
        <w:tc>
          <w:tcPr>
            <w:tcW w:w="1135"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2</w:t>
            </w:r>
          </w:p>
        </w:tc>
        <w:tc>
          <w:tcPr>
            <w:tcW w:w="1133"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1</w:t>
            </w:r>
          </w:p>
        </w:tc>
        <w:tc>
          <w:tcPr>
            <w:tcW w:w="1136"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2</w:t>
            </w:r>
          </w:p>
        </w:tc>
        <w:tc>
          <w:tcPr>
            <w:tcW w:w="1277"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5</w:t>
            </w:r>
          </w:p>
        </w:tc>
        <w:tc>
          <w:tcPr>
            <w:tcW w:w="1133"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17</w:t>
            </w:r>
          </w:p>
        </w:tc>
        <w:tc>
          <w:tcPr>
            <w:tcW w:w="1167" w:type="dxa"/>
            <w:tcBorders>
              <w:top w:val="single" w:sz="18" w:space="0" w:color="000000"/>
              <w:left w:val="single" w:sz="4" w:space="0" w:color="000000"/>
              <w:bottom w:val="single" w:sz="4" w:space="0" w:color="000000"/>
              <w:right w:val="single" w:sz="4" w:space="0" w:color="000000"/>
            </w:tcBorders>
          </w:tcPr>
          <w:p w:rsidR="00E22020" w:rsidRDefault="00016963">
            <w:pPr>
              <w:pStyle w:val="TableParagraph"/>
              <w:spacing w:before="84"/>
              <w:ind w:left="290"/>
              <w:rPr>
                <w:rFonts w:ascii="Century Gothic" w:eastAsia="Century Gothic" w:hAnsi="Century Gothic" w:cs="Century Gothic"/>
                <w:sz w:val="10"/>
                <w:szCs w:val="10"/>
              </w:rPr>
            </w:pPr>
            <w:r>
              <w:rPr>
                <w:rFonts w:ascii="Century Gothic" w:eastAsia="Century Gothic" w:hAnsi="Century Gothic" w:cs="Century Gothic"/>
                <w:b/>
                <w:bCs/>
                <w:sz w:val="10"/>
                <w:szCs w:val="10"/>
              </w:rPr>
              <w:t>D – Low</w:t>
            </w:r>
            <w:r>
              <w:rPr>
                <w:rFonts w:ascii="Century Gothic" w:eastAsia="Century Gothic" w:hAnsi="Century Gothic" w:cs="Century Gothic"/>
                <w:b/>
                <w:bCs/>
                <w:spacing w:val="-3"/>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415"/>
              <w:rPr>
                <w:rFonts w:ascii="Century Gothic" w:eastAsia="Century Gothic" w:hAnsi="Century Gothic" w:cs="Century Gothic"/>
                <w:sz w:val="10"/>
                <w:szCs w:val="10"/>
              </w:rPr>
            </w:pPr>
            <w:r>
              <w:rPr>
                <w:rFonts w:ascii="Century Gothic"/>
                <w:sz w:val="10"/>
              </w:rPr>
              <w:t>Damage</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PPE</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33"/>
              <w:rPr>
                <w:rFonts w:ascii="Century Gothic" w:eastAsia="Century Gothic" w:hAnsi="Century Gothic" w:cs="Century Gothic"/>
                <w:sz w:val="10"/>
                <w:szCs w:val="10"/>
              </w:rPr>
            </w:pPr>
            <w:r>
              <w:rPr>
                <w:rFonts w:ascii="Century Gothic"/>
                <w:sz w:val="10"/>
              </w:rPr>
              <w:t>Enforcing</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sz w:val="10"/>
              </w:rPr>
              <w:t>Control</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27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2"/>
                <w:szCs w:val="12"/>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18.</w:t>
            </w:r>
          </w:p>
        </w:tc>
        <w:tc>
          <w:tcPr>
            <w:tcW w:w="12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0"/>
              <w:rPr>
                <w:rFonts w:ascii="Century Gothic" w:eastAsia="Century Gothic" w:hAnsi="Century Gothic" w:cs="Century Gothic"/>
                <w:b/>
                <w:bCs/>
                <w:sz w:val="7"/>
                <w:szCs w:val="7"/>
              </w:rPr>
            </w:pPr>
          </w:p>
          <w:p w:rsidR="00E22020" w:rsidRDefault="00016963">
            <w:pPr>
              <w:pStyle w:val="TableParagraph"/>
              <w:ind w:left="496" w:right="158" w:hanging="334"/>
              <w:rPr>
                <w:rFonts w:ascii="Century Gothic" w:eastAsia="Century Gothic" w:hAnsi="Century Gothic" w:cs="Century Gothic"/>
                <w:sz w:val="10"/>
                <w:szCs w:val="10"/>
              </w:rPr>
            </w:pPr>
            <w:r>
              <w:rPr>
                <w:rFonts w:ascii="Century Gothic"/>
                <w:b/>
                <w:sz w:val="10"/>
              </w:rPr>
              <w:t>Electrical</w:t>
            </w:r>
            <w:r>
              <w:rPr>
                <w:rFonts w:ascii="Century Gothic"/>
                <w:b/>
                <w:spacing w:val="-2"/>
                <w:sz w:val="10"/>
              </w:rPr>
              <w:t xml:space="preserve"> </w:t>
            </w:r>
            <w:r>
              <w:rPr>
                <w:rFonts w:ascii="Century Gothic"/>
                <w:b/>
                <w:sz w:val="10"/>
              </w:rPr>
              <w:t>extension cords</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4"/>
              <w:ind w:left="475" w:right="239" w:hanging="231"/>
              <w:rPr>
                <w:rFonts w:ascii="Century Gothic" w:eastAsia="Century Gothic" w:hAnsi="Century Gothic" w:cs="Century Gothic"/>
                <w:sz w:val="10"/>
                <w:szCs w:val="10"/>
              </w:rPr>
            </w:pPr>
            <w:r>
              <w:rPr>
                <w:rFonts w:ascii="Century Gothic"/>
                <w:sz w:val="10"/>
              </w:rPr>
              <w:t>Electrical</w:t>
            </w:r>
            <w:r>
              <w:rPr>
                <w:rFonts w:ascii="Century Gothic"/>
                <w:spacing w:val="-1"/>
                <w:sz w:val="10"/>
              </w:rPr>
              <w:t xml:space="preserve"> </w:t>
            </w:r>
            <w:r>
              <w:rPr>
                <w:rFonts w:ascii="Century Gothic"/>
                <w:sz w:val="10"/>
              </w:rPr>
              <w:t>shock, injuries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4"/>
              <w:ind w:left="189" w:right="191" w:firstLine="38"/>
              <w:rPr>
                <w:rFonts w:ascii="Century Gothic" w:eastAsia="Century Gothic" w:hAnsi="Century Gothic" w:cs="Century Gothic"/>
                <w:sz w:val="10"/>
                <w:szCs w:val="10"/>
              </w:rPr>
            </w:pPr>
            <w:r>
              <w:rPr>
                <w:rFonts w:ascii="Century Gothic"/>
                <w:sz w:val="10"/>
              </w:rPr>
              <w:t>Identification, control,</w:t>
            </w:r>
            <w:r>
              <w:rPr>
                <w:rFonts w:ascii="Century Gothic"/>
                <w:spacing w:val="-5"/>
                <w:sz w:val="10"/>
              </w:rPr>
              <w:t xml:space="preserve"> </w:t>
            </w:r>
            <w:r>
              <w:rPr>
                <w:rFonts w:ascii="Century Gothic"/>
                <w:sz w:val="10"/>
              </w:rPr>
              <w:t>checks</w:t>
            </w:r>
          </w:p>
        </w:tc>
        <w:tc>
          <w:tcPr>
            <w:tcW w:w="11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7</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10</w:t>
            </w:r>
          </w:p>
        </w:tc>
        <w:tc>
          <w:tcPr>
            <w:tcW w:w="11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5</w:t>
            </w:r>
          </w:p>
        </w:tc>
        <w:tc>
          <w:tcPr>
            <w:tcW w:w="113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5</w:t>
            </w:r>
          </w:p>
        </w:tc>
        <w:tc>
          <w:tcPr>
            <w:tcW w:w="127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5</w:t>
            </w:r>
          </w:p>
        </w:tc>
        <w:tc>
          <w:tcPr>
            <w:tcW w:w="11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32</w:t>
            </w:r>
          </w:p>
        </w:tc>
        <w:tc>
          <w:tcPr>
            <w:tcW w:w="116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80"/>
              <w:rPr>
                <w:rFonts w:ascii="Century Gothic" w:eastAsia="Century Gothic" w:hAnsi="Century Gothic" w:cs="Century Gothic"/>
                <w:sz w:val="10"/>
                <w:szCs w:val="10"/>
              </w:rPr>
            </w:pPr>
            <w:r>
              <w:rPr>
                <w:rFonts w:ascii="Century Gothic" w:eastAsia="Century Gothic" w:hAnsi="Century Gothic" w:cs="Century Gothic"/>
                <w:b/>
                <w:bCs/>
                <w:sz w:val="10"/>
                <w:szCs w:val="10"/>
              </w:rPr>
              <w:t>B – High</w:t>
            </w:r>
            <w:r>
              <w:rPr>
                <w:rFonts w:ascii="Century Gothic" w:eastAsia="Century Gothic" w:hAnsi="Century Gothic" w:cs="Century Gothic"/>
                <w:b/>
                <w:bCs/>
                <w:spacing w:val="-2"/>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
              <w:jc w:val="center"/>
              <w:rPr>
                <w:rFonts w:ascii="Century Gothic" w:eastAsia="Century Gothic" w:hAnsi="Century Gothic" w:cs="Century Gothic"/>
                <w:sz w:val="10"/>
                <w:szCs w:val="10"/>
              </w:rPr>
            </w:pPr>
            <w:r>
              <w:rPr>
                <w:rFonts w:ascii="Century Gothic"/>
                <w:sz w:val="10"/>
              </w:rPr>
              <w:t>Time</w:t>
            </w:r>
            <w:r>
              <w:rPr>
                <w:rFonts w:ascii="Century Gothic"/>
                <w:spacing w:val="-1"/>
                <w:sz w:val="10"/>
              </w:rPr>
              <w:t xml:space="preserve"> </w:t>
            </w:r>
            <w:r>
              <w:rPr>
                <w:rFonts w:ascii="Century Gothic"/>
                <w:sz w:val="10"/>
              </w:rPr>
              <w:t>loss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sz w:val="10"/>
              </w:rPr>
              <w:t>Training</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41"/>
              <w:rPr>
                <w:rFonts w:ascii="Century Gothic" w:eastAsia="Century Gothic" w:hAnsi="Century Gothic" w:cs="Century Gothic"/>
                <w:sz w:val="10"/>
                <w:szCs w:val="10"/>
              </w:rPr>
            </w:pPr>
            <w:r>
              <w:rPr>
                <w:rFonts w:ascii="Century Gothic"/>
                <w:sz w:val="10"/>
              </w:rPr>
              <w:t>Equipment</w:t>
            </w:r>
            <w:r>
              <w:rPr>
                <w:rFonts w:ascii="Century Gothic"/>
                <w:spacing w:val="-4"/>
                <w:sz w:val="10"/>
              </w:rPr>
              <w:t xml:space="preserve"> </w:t>
            </w:r>
            <w:r>
              <w:rPr>
                <w:rFonts w:ascii="Century Gothic"/>
                <w:sz w:val="10"/>
              </w:rPr>
              <w:t>damage</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211"/>
              <w:rPr>
                <w:rFonts w:ascii="Century Gothic" w:eastAsia="Century Gothic" w:hAnsi="Century Gothic" w:cs="Century Gothic"/>
                <w:sz w:val="10"/>
                <w:szCs w:val="10"/>
              </w:rPr>
            </w:pPr>
            <w:r>
              <w:rPr>
                <w:rFonts w:ascii="Century Gothic"/>
                <w:sz w:val="10"/>
              </w:rPr>
              <w:t>Correct</w:t>
            </w:r>
            <w:r>
              <w:rPr>
                <w:rFonts w:ascii="Century Gothic"/>
                <w:spacing w:val="-2"/>
                <w:sz w:val="10"/>
              </w:rPr>
              <w:t xml:space="preserve"> </w:t>
            </w:r>
            <w:r>
              <w:rPr>
                <w:rFonts w:ascii="Century Gothic"/>
                <w:sz w:val="10"/>
              </w:rPr>
              <w:t>usage</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16"/>
              <w:rPr>
                <w:rFonts w:ascii="Century Gothic" w:eastAsia="Century Gothic" w:hAnsi="Century Gothic" w:cs="Century Gothic"/>
                <w:sz w:val="10"/>
                <w:szCs w:val="10"/>
              </w:rPr>
            </w:pPr>
            <w:r>
              <w:rPr>
                <w:rFonts w:ascii="Century Gothic"/>
                <w:sz w:val="10"/>
              </w:rPr>
              <w:t>Trips and</w:t>
            </w:r>
            <w:r>
              <w:rPr>
                <w:rFonts w:ascii="Century Gothic"/>
                <w:spacing w:val="-4"/>
                <w:sz w:val="10"/>
              </w:rPr>
              <w:t xml:space="preserve"> </w:t>
            </w:r>
            <w:r>
              <w:rPr>
                <w:rFonts w:ascii="Century Gothic"/>
                <w:sz w:val="10"/>
              </w:rPr>
              <w:t>falls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28"/>
              <w:rPr>
                <w:rFonts w:ascii="Century Gothic" w:eastAsia="Century Gothic" w:hAnsi="Century Gothic" w:cs="Century Gothic"/>
                <w:sz w:val="10"/>
                <w:szCs w:val="10"/>
              </w:rPr>
            </w:pPr>
            <w:r>
              <w:rPr>
                <w:rFonts w:ascii="Century Gothic"/>
                <w:sz w:val="10"/>
              </w:rPr>
              <w:t>enforcing</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502"/>
        </w:trPr>
        <w:tc>
          <w:tcPr>
            <w:tcW w:w="127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
              <w:rPr>
                <w:rFonts w:ascii="Century Gothic" w:eastAsia="Century Gothic" w:hAnsi="Century Gothic" w:cs="Century Gothic"/>
                <w:b/>
                <w:bCs/>
                <w:sz w:val="13"/>
                <w:szCs w:val="13"/>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19.</w:t>
            </w:r>
          </w:p>
        </w:tc>
        <w:tc>
          <w:tcPr>
            <w:tcW w:w="12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
              <w:rPr>
                <w:rFonts w:ascii="Century Gothic" w:eastAsia="Century Gothic" w:hAnsi="Century Gothic" w:cs="Century Gothic"/>
                <w:b/>
                <w:bCs/>
                <w:sz w:val="13"/>
                <w:szCs w:val="13"/>
              </w:rPr>
            </w:pPr>
          </w:p>
          <w:p w:rsidR="00E22020" w:rsidRDefault="00016963">
            <w:pPr>
              <w:pStyle w:val="TableParagraph"/>
              <w:ind w:left="223"/>
              <w:rPr>
                <w:rFonts w:ascii="Century Gothic" w:eastAsia="Century Gothic" w:hAnsi="Century Gothic" w:cs="Century Gothic"/>
                <w:sz w:val="10"/>
                <w:szCs w:val="10"/>
              </w:rPr>
            </w:pPr>
            <w:r>
              <w:rPr>
                <w:rFonts w:ascii="Century Gothic"/>
                <w:b/>
                <w:sz w:val="10"/>
              </w:rPr>
              <w:t>Lifting</w:t>
            </w:r>
            <w:r>
              <w:rPr>
                <w:rFonts w:ascii="Century Gothic"/>
                <w:b/>
                <w:spacing w:val="-4"/>
                <w:sz w:val="10"/>
              </w:rPr>
              <w:t xml:space="preserve"> </w:t>
            </w:r>
            <w:r>
              <w:rPr>
                <w:rFonts w:ascii="Century Gothic"/>
                <w:b/>
                <w:sz w:val="10"/>
              </w:rPr>
              <w:t>operations</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left="335"/>
              <w:rPr>
                <w:rFonts w:ascii="Century Gothic" w:eastAsia="Century Gothic" w:hAnsi="Century Gothic" w:cs="Century Gothic"/>
                <w:sz w:val="10"/>
                <w:szCs w:val="10"/>
              </w:rPr>
            </w:pPr>
            <w:r>
              <w:rPr>
                <w:rFonts w:ascii="Century Gothic"/>
                <w:sz w:val="10"/>
              </w:rPr>
              <w:t>Falling</w:t>
            </w:r>
            <w:r>
              <w:rPr>
                <w:rFonts w:ascii="Century Gothic"/>
                <w:spacing w:val="-5"/>
                <w:sz w:val="10"/>
              </w:rPr>
              <w:t xml:space="preserve"> </w:t>
            </w:r>
            <w:r>
              <w:rPr>
                <w:rFonts w:ascii="Century Gothic"/>
                <w:sz w:val="10"/>
              </w:rPr>
              <w:t>loads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
              <w:ind w:left="117" w:right="120"/>
              <w:jc w:val="center"/>
              <w:rPr>
                <w:rFonts w:ascii="Century Gothic" w:eastAsia="Century Gothic" w:hAnsi="Century Gothic" w:cs="Century Gothic"/>
                <w:sz w:val="10"/>
                <w:szCs w:val="10"/>
              </w:rPr>
            </w:pPr>
            <w:r>
              <w:rPr>
                <w:rFonts w:ascii="Century Gothic"/>
                <w:sz w:val="10"/>
              </w:rPr>
              <w:t>Controlling, training, competent users</w:t>
            </w:r>
            <w:r>
              <w:rPr>
                <w:rFonts w:ascii="Century Gothic"/>
                <w:spacing w:val="-4"/>
                <w:sz w:val="10"/>
              </w:rPr>
              <w:t xml:space="preserve"> </w:t>
            </w:r>
            <w:r>
              <w:rPr>
                <w:rFonts w:ascii="Century Gothic"/>
                <w:sz w:val="10"/>
              </w:rPr>
              <w:t>/ operators</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right="1"/>
              <w:jc w:val="center"/>
              <w:rPr>
                <w:rFonts w:ascii="Century Gothic" w:eastAsia="Century Gothic" w:hAnsi="Century Gothic" w:cs="Century Gothic"/>
                <w:sz w:val="10"/>
                <w:szCs w:val="10"/>
              </w:rPr>
            </w:pPr>
            <w:r>
              <w:rPr>
                <w:rFonts w:ascii="Century Gothic"/>
                <w:b/>
                <w:sz w:val="10"/>
              </w:rPr>
              <w:t>7</w:t>
            </w:r>
          </w:p>
        </w:tc>
        <w:tc>
          <w:tcPr>
            <w:tcW w:w="113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jc w:val="center"/>
              <w:rPr>
                <w:rFonts w:ascii="Century Gothic" w:eastAsia="Century Gothic" w:hAnsi="Century Gothic" w:cs="Century Gothic"/>
                <w:sz w:val="10"/>
                <w:szCs w:val="10"/>
              </w:rPr>
            </w:pPr>
            <w:r>
              <w:rPr>
                <w:rFonts w:ascii="Century Gothic"/>
                <w:b/>
                <w:sz w:val="10"/>
              </w:rPr>
              <w:t>10</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right="1"/>
              <w:jc w:val="center"/>
              <w:rPr>
                <w:rFonts w:ascii="Century Gothic" w:eastAsia="Century Gothic" w:hAnsi="Century Gothic" w:cs="Century Gothic"/>
                <w:sz w:val="10"/>
                <w:szCs w:val="10"/>
              </w:rPr>
            </w:pPr>
            <w:r>
              <w:rPr>
                <w:rFonts w:ascii="Century Gothic"/>
                <w:b/>
                <w:sz w:val="10"/>
              </w:rPr>
              <w:t>5</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right="2"/>
              <w:jc w:val="center"/>
              <w:rPr>
                <w:rFonts w:ascii="Century Gothic" w:eastAsia="Century Gothic" w:hAnsi="Century Gothic" w:cs="Century Gothic"/>
                <w:sz w:val="10"/>
                <w:szCs w:val="10"/>
              </w:rPr>
            </w:pPr>
            <w:r>
              <w:rPr>
                <w:rFonts w:ascii="Century Gothic"/>
                <w:b/>
                <w:sz w:val="10"/>
              </w:rPr>
              <w:t>5</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right="1"/>
              <w:jc w:val="center"/>
              <w:rPr>
                <w:rFonts w:ascii="Century Gothic" w:eastAsia="Century Gothic" w:hAnsi="Century Gothic" w:cs="Century Gothic"/>
                <w:sz w:val="10"/>
                <w:szCs w:val="10"/>
              </w:rPr>
            </w:pPr>
            <w:r>
              <w:rPr>
                <w:rFonts w:ascii="Century Gothic"/>
                <w:b/>
                <w:sz w:val="10"/>
              </w:rPr>
              <w:t>6</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right="2"/>
              <w:jc w:val="center"/>
              <w:rPr>
                <w:rFonts w:ascii="Century Gothic" w:eastAsia="Century Gothic" w:hAnsi="Century Gothic" w:cs="Century Gothic"/>
                <w:sz w:val="10"/>
                <w:szCs w:val="10"/>
              </w:rPr>
            </w:pPr>
            <w:r>
              <w:rPr>
                <w:rFonts w:ascii="Century Gothic"/>
                <w:b/>
                <w:sz w:val="10"/>
              </w:rPr>
              <w:t>33</w:t>
            </w:r>
          </w:p>
        </w:tc>
        <w:tc>
          <w:tcPr>
            <w:tcW w:w="116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left="280"/>
              <w:rPr>
                <w:rFonts w:ascii="Century Gothic" w:eastAsia="Century Gothic" w:hAnsi="Century Gothic" w:cs="Century Gothic"/>
                <w:sz w:val="10"/>
                <w:szCs w:val="10"/>
              </w:rPr>
            </w:pPr>
            <w:r>
              <w:rPr>
                <w:rFonts w:ascii="Century Gothic" w:eastAsia="Century Gothic" w:hAnsi="Century Gothic" w:cs="Century Gothic"/>
                <w:b/>
                <w:bCs/>
                <w:sz w:val="10"/>
                <w:szCs w:val="10"/>
              </w:rPr>
              <w:t>B – High</w:t>
            </w:r>
            <w:r>
              <w:rPr>
                <w:rFonts w:ascii="Century Gothic" w:eastAsia="Century Gothic" w:hAnsi="Century Gothic" w:cs="Century Gothic"/>
                <w:b/>
                <w:bCs/>
                <w:spacing w:val="-2"/>
                <w:sz w:val="10"/>
                <w:szCs w:val="10"/>
              </w:rPr>
              <w:t xml:space="preserve"> </w:t>
            </w:r>
            <w:r>
              <w:rPr>
                <w:rFonts w:ascii="Century Gothic" w:eastAsia="Century Gothic" w:hAnsi="Century Gothic" w:cs="Century Gothic"/>
                <w:b/>
                <w:bCs/>
                <w:sz w:val="10"/>
                <w:szCs w:val="10"/>
              </w:rPr>
              <w:t>Risk</w:t>
            </w:r>
          </w:p>
        </w:tc>
      </w:tr>
      <w:tr w:rsidR="00E22020">
        <w:trPr>
          <w:trHeight w:hRule="exact" w:val="499"/>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left="2"/>
              <w:jc w:val="center"/>
              <w:rPr>
                <w:rFonts w:ascii="Century Gothic" w:eastAsia="Century Gothic" w:hAnsi="Century Gothic" w:cs="Century Gothic"/>
                <w:sz w:val="10"/>
                <w:szCs w:val="10"/>
              </w:rPr>
            </w:pPr>
            <w:r>
              <w:rPr>
                <w:rFonts w:ascii="Century Gothic"/>
                <w:sz w:val="10"/>
              </w:rPr>
              <w:t>Injuries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ind w:left="141" w:right="139" w:hanging="6"/>
              <w:jc w:val="center"/>
              <w:rPr>
                <w:rFonts w:ascii="Century Gothic" w:eastAsia="Century Gothic" w:hAnsi="Century Gothic" w:cs="Century Gothic"/>
                <w:sz w:val="10"/>
                <w:szCs w:val="10"/>
              </w:rPr>
            </w:pPr>
            <w:r>
              <w:rPr>
                <w:rFonts w:ascii="Century Gothic"/>
                <w:sz w:val="10"/>
              </w:rPr>
              <w:t>Method statements</w:t>
            </w:r>
            <w:r>
              <w:rPr>
                <w:rFonts w:ascii="Century Gothic"/>
                <w:spacing w:val="-1"/>
                <w:sz w:val="10"/>
              </w:rPr>
              <w:t xml:space="preserve"> </w:t>
            </w:r>
            <w:r>
              <w:rPr>
                <w:rFonts w:ascii="Century Gothic"/>
                <w:sz w:val="10"/>
              </w:rPr>
              <w:t>/ rigging and</w:t>
            </w:r>
            <w:r>
              <w:rPr>
                <w:rFonts w:ascii="Century Gothic"/>
                <w:spacing w:val="-5"/>
                <w:sz w:val="10"/>
              </w:rPr>
              <w:t xml:space="preserve"> </w:t>
            </w:r>
            <w:r>
              <w:rPr>
                <w:rFonts w:ascii="Century Gothic"/>
                <w:sz w:val="10"/>
              </w:rPr>
              <w:t>lifting studies</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379"/>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ind w:left="415"/>
              <w:rPr>
                <w:rFonts w:ascii="Century Gothic" w:eastAsia="Century Gothic" w:hAnsi="Century Gothic" w:cs="Century Gothic"/>
                <w:sz w:val="10"/>
                <w:szCs w:val="10"/>
              </w:rPr>
            </w:pPr>
            <w:r>
              <w:rPr>
                <w:rFonts w:ascii="Century Gothic"/>
                <w:sz w:val="10"/>
              </w:rPr>
              <w:t>Damage</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
              <w:ind w:left="280" w:right="178" w:hanging="106"/>
              <w:rPr>
                <w:rFonts w:ascii="Century Gothic" w:eastAsia="Century Gothic" w:hAnsi="Century Gothic" w:cs="Century Gothic"/>
                <w:sz w:val="10"/>
                <w:szCs w:val="10"/>
              </w:rPr>
            </w:pPr>
            <w:r>
              <w:rPr>
                <w:rFonts w:ascii="Century Gothic"/>
                <w:sz w:val="10"/>
              </w:rPr>
              <w:t>For all loads</w:t>
            </w:r>
            <w:r>
              <w:rPr>
                <w:rFonts w:ascii="Century Gothic"/>
                <w:spacing w:val="-3"/>
                <w:sz w:val="10"/>
              </w:rPr>
              <w:t xml:space="preserve"> </w:t>
            </w:r>
            <w:r>
              <w:rPr>
                <w:rFonts w:ascii="Century Gothic"/>
                <w:sz w:val="10"/>
              </w:rPr>
              <w:t>&gt;20 tons and</w:t>
            </w:r>
            <w:r>
              <w:rPr>
                <w:rFonts w:ascii="Century Gothic"/>
                <w:spacing w:val="-3"/>
                <w:sz w:val="10"/>
              </w:rPr>
              <w:t xml:space="preserve"> </w:t>
            </w:r>
            <w:r>
              <w:rPr>
                <w:rFonts w:ascii="Century Gothic"/>
                <w:sz w:val="10"/>
              </w:rPr>
              <w:t>all tandem</w:t>
            </w:r>
            <w:r>
              <w:rPr>
                <w:rFonts w:ascii="Century Gothic"/>
                <w:spacing w:val="-4"/>
                <w:sz w:val="10"/>
              </w:rPr>
              <w:t xml:space="preserve"> </w:t>
            </w:r>
            <w:r>
              <w:rPr>
                <w:rFonts w:ascii="Century Gothic"/>
                <w:sz w:val="10"/>
              </w:rPr>
              <w:t>lifts</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3"/>
        </w:trPr>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139" w:right="106" w:hanging="32"/>
              <w:rPr>
                <w:rFonts w:ascii="Century Gothic" w:eastAsia="Century Gothic" w:hAnsi="Century Gothic" w:cs="Century Gothic"/>
                <w:sz w:val="10"/>
                <w:szCs w:val="10"/>
              </w:rPr>
            </w:pPr>
            <w:r>
              <w:rPr>
                <w:rFonts w:ascii="Century Gothic"/>
                <w:sz w:val="10"/>
              </w:rPr>
              <w:t>Method</w:t>
            </w:r>
            <w:r>
              <w:rPr>
                <w:rFonts w:ascii="Century Gothic"/>
                <w:spacing w:val="-2"/>
                <w:sz w:val="10"/>
              </w:rPr>
              <w:t xml:space="preserve"> </w:t>
            </w:r>
            <w:r>
              <w:rPr>
                <w:rFonts w:ascii="Century Gothic"/>
                <w:sz w:val="10"/>
              </w:rPr>
              <w:t>statement for loads &gt;10</w:t>
            </w:r>
            <w:r>
              <w:rPr>
                <w:rFonts w:ascii="Century Gothic"/>
                <w:spacing w:val="-3"/>
                <w:sz w:val="10"/>
              </w:rPr>
              <w:t xml:space="preserve"> </w:t>
            </w:r>
            <w:r>
              <w:rPr>
                <w:rFonts w:ascii="Century Gothic"/>
                <w:sz w:val="10"/>
              </w:rPr>
              <w:t>tons</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27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2"/>
              <w:rPr>
                <w:rFonts w:ascii="Century Gothic" w:eastAsia="Century Gothic" w:hAnsi="Century Gothic" w:cs="Century Gothic"/>
                <w:b/>
                <w:bCs/>
                <w:sz w:val="10"/>
                <w:szCs w:val="10"/>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20.</w:t>
            </w:r>
          </w:p>
        </w:tc>
        <w:tc>
          <w:tcPr>
            <w:tcW w:w="12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2"/>
              <w:rPr>
                <w:rFonts w:ascii="Century Gothic" w:eastAsia="Century Gothic" w:hAnsi="Century Gothic" w:cs="Century Gothic"/>
                <w:b/>
                <w:bCs/>
                <w:sz w:val="10"/>
                <w:szCs w:val="10"/>
              </w:rPr>
            </w:pPr>
          </w:p>
          <w:p w:rsidR="00E22020" w:rsidRDefault="00016963">
            <w:pPr>
              <w:pStyle w:val="TableParagraph"/>
              <w:ind w:left="1"/>
              <w:jc w:val="center"/>
              <w:rPr>
                <w:rFonts w:ascii="Century Gothic" w:eastAsia="Century Gothic" w:hAnsi="Century Gothic" w:cs="Century Gothic"/>
                <w:sz w:val="10"/>
                <w:szCs w:val="10"/>
              </w:rPr>
            </w:pPr>
            <w:r>
              <w:rPr>
                <w:rFonts w:ascii="Century Gothic"/>
                <w:b/>
                <w:sz w:val="10"/>
              </w:rPr>
              <w:t>Injuries</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419"/>
              <w:rPr>
                <w:rFonts w:ascii="Century Gothic" w:eastAsia="Century Gothic" w:hAnsi="Century Gothic" w:cs="Century Gothic"/>
                <w:sz w:val="10"/>
                <w:szCs w:val="10"/>
              </w:rPr>
            </w:pPr>
            <w:r>
              <w:rPr>
                <w:rFonts w:ascii="Century Gothic"/>
                <w:sz w:val="10"/>
              </w:rPr>
              <w:t>Lost</w:t>
            </w:r>
            <w:r>
              <w:rPr>
                <w:rFonts w:ascii="Century Gothic"/>
                <w:spacing w:val="1"/>
                <w:sz w:val="10"/>
              </w:rPr>
              <w:t xml:space="preserve"> </w:t>
            </w:r>
            <w:r>
              <w:rPr>
                <w:rFonts w:ascii="Century Gothic"/>
                <w:sz w:val="10"/>
              </w:rPr>
              <w:t>time</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4"/>
              <w:ind w:left="367" w:right="113" w:hanging="257"/>
              <w:rPr>
                <w:rFonts w:ascii="Century Gothic" w:eastAsia="Century Gothic" w:hAnsi="Century Gothic" w:cs="Century Gothic"/>
                <w:sz w:val="10"/>
                <w:szCs w:val="10"/>
              </w:rPr>
            </w:pPr>
            <w:r>
              <w:rPr>
                <w:rFonts w:ascii="Century Gothic"/>
                <w:sz w:val="10"/>
              </w:rPr>
              <w:t>Training, first</w:t>
            </w:r>
            <w:r>
              <w:rPr>
                <w:rFonts w:ascii="Century Gothic"/>
                <w:spacing w:val="-7"/>
                <w:sz w:val="10"/>
              </w:rPr>
              <w:t xml:space="preserve"> </w:t>
            </w:r>
            <w:r>
              <w:rPr>
                <w:rFonts w:ascii="Century Gothic"/>
                <w:sz w:val="10"/>
              </w:rPr>
              <w:t>aiders at</w:t>
            </w:r>
            <w:r>
              <w:rPr>
                <w:rFonts w:ascii="Century Gothic"/>
                <w:spacing w:val="-2"/>
                <w:sz w:val="10"/>
              </w:rPr>
              <w:t xml:space="preserve"> </w:t>
            </w:r>
            <w:r>
              <w:rPr>
                <w:rFonts w:ascii="Century Gothic"/>
                <w:sz w:val="10"/>
              </w:rPr>
              <w:t>hand</w:t>
            </w:r>
          </w:p>
        </w:tc>
        <w:tc>
          <w:tcPr>
            <w:tcW w:w="11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8</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10</w:t>
            </w:r>
          </w:p>
        </w:tc>
        <w:tc>
          <w:tcPr>
            <w:tcW w:w="11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10</w:t>
            </w:r>
          </w:p>
        </w:tc>
        <w:tc>
          <w:tcPr>
            <w:tcW w:w="1136"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1"/>
              <w:jc w:val="center"/>
              <w:rPr>
                <w:rFonts w:ascii="Century Gothic" w:eastAsia="Century Gothic" w:hAnsi="Century Gothic" w:cs="Century Gothic"/>
                <w:sz w:val="10"/>
                <w:szCs w:val="10"/>
              </w:rPr>
            </w:pPr>
            <w:r>
              <w:rPr>
                <w:rFonts w:ascii="Century Gothic"/>
                <w:b/>
                <w:sz w:val="10"/>
              </w:rPr>
              <w:t>10</w:t>
            </w:r>
          </w:p>
        </w:tc>
        <w:tc>
          <w:tcPr>
            <w:tcW w:w="127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jc w:val="center"/>
              <w:rPr>
                <w:rFonts w:ascii="Century Gothic" w:eastAsia="Century Gothic" w:hAnsi="Century Gothic" w:cs="Century Gothic"/>
                <w:sz w:val="10"/>
                <w:szCs w:val="10"/>
              </w:rPr>
            </w:pPr>
            <w:r>
              <w:rPr>
                <w:rFonts w:ascii="Century Gothic"/>
                <w:b/>
                <w:sz w:val="10"/>
              </w:rPr>
              <w:t>10</w:t>
            </w:r>
          </w:p>
        </w:tc>
        <w:tc>
          <w:tcPr>
            <w:tcW w:w="1133"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right="2"/>
              <w:jc w:val="center"/>
              <w:rPr>
                <w:rFonts w:ascii="Century Gothic" w:eastAsia="Century Gothic" w:hAnsi="Century Gothic" w:cs="Century Gothic"/>
                <w:sz w:val="10"/>
                <w:szCs w:val="10"/>
              </w:rPr>
            </w:pPr>
            <w:r>
              <w:rPr>
                <w:rFonts w:ascii="Century Gothic"/>
                <w:b/>
                <w:sz w:val="10"/>
              </w:rPr>
              <w:t>48</w:t>
            </w:r>
          </w:p>
        </w:tc>
        <w:tc>
          <w:tcPr>
            <w:tcW w:w="116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46"/>
              <w:rPr>
                <w:rFonts w:ascii="Century Gothic" w:eastAsia="Century Gothic" w:hAnsi="Century Gothic" w:cs="Century Gothic"/>
                <w:sz w:val="10"/>
                <w:szCs w:val="10"/>
              </w:rPr>
            </w:pPr>
            <w:r>
              <w:rPr>
                <w:rFonts w:ascii="Century Gothic" w:eastAsia="Century Gothic" w:hAnsi="Century Gothic" w:cs="Century Gothic"/>
                <w:b/>
                <w:bCs/>
                <w:sz w:val="10"/>
                <w:szCs w:val="10"/>
              </w:rPr>
              <w:t>A – Very High</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293"/>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3"/>
              <w:jc w:val="center"/>
              <w:rPr>
                <w:rFonts w:ascii="Century Gothic" w:eastAsia="Century Gothic" w:hAnsi="Century Gothic" w:cs="Century Gothic"/>
                <w:sz w:val="10"/>
                <w:szCs w:val="10"/>
              </w:rPr>
            </w:pPr>
            <w:r>
              <w:rPr>
                <w:rFonts w:ascii="Century Gothic"/>
                <w:sz w:val="10"/>
              </w:rPr>
              <w:t>Costs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2"/>
              <w:ind w:left="326" w:right="158" w:hanging="168"/>
              <w:rPr>
                <w:rFonts w:ascii="Century Gothic" w:eastAsia="Century Gothic" w:hAnsi="Century Gothic" w:cs="Century Gothic"/>
                <w:sz w:val="10"/>
                <w:szCs w:val="10"/>
              </w:rPr>
            </w:pPr>
            <w:r>
              <w:rPr>
                <w:rFonts w:ascii="Century Gothic"/>
                <w:sz w:val="10"/>
              </w:rPr>
              <w:t>Investigations</w:t>
            </w:r>
            <w:r>
              <w:rPr>
                <w:rFonts w:ascii="Century Gothic"/>
                <w:spacing w:val="-4"/>
                <w:sz w:val="10"/>
              </w:rPr>
              <w:t xml:space="preserve"> </w:t>
            </w:r>
            <w:r>
              <w:rPr>
                <w:rFonts w:ascii="Century Gothic"/>
                <w:sz w:val="10"/>
              </w:rPr>
              <w:t>for indicators</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295"/>
        </w:trPr>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51"/>
              <w:rPr>
                <w:rFonts w:ascii="Century Gothic" w:eastAsia="Century Gothic" w:hAnsi="Century Gothic" w:cs="Century Gothic"/>
                <w:sz w:val="10"/>
                <w:szCs w:val="10"/>
              </w:rPr>
            </w:pPr>
            <w:r>
              <w:rPr>
                <w:rFonts w:ascii="Century Gothic"/>
                <w:sz w:val="10"/>
              </w:rPr>
              <w:t>Loss of skilled</w:t>
            </w:r>
            <w:r>
              <w:rPr>
                <w:rFonts w:ascii="Century Gothic"/>
                <w:spacing w:val="-6"/>
                <w:sz w:val="10"/>
              </w:rPr>
              <w:t xml:space="preserve"> </w:t>
            </w:r>
            <w:proofErr w:type="spellStart"/>
            <w:r>
              <w:rPr>
                <w:rFonts w:ascii="Century Gothic"/>
                <w:sz w:val="10"/>
              </w:rPr>
              <w:t>labour</w:t>
            </w:r>
            <w:proofErr w:type="spellEnd"/>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84"/>
              <w:ind w:left="182"/>
              <w:rPr>
                <w:rFonts w:ascii="Century Gothic" w:eastAsia="Century Gothic" w:hAnsi="Century Gothic" w:cs="Century Gothic"/>
                <w:sz w:val="10"/>
                <w:szCs w:val="10"/>
              </w:rPr>
            </w:pPr>
            <w:r>
              <w:rPr>
                <w:rFonts w:ascii="Century Gothic"/>
                <w:sz w:val="10"/>
              </w:rPr>
              <w:t>Indicator</w:t>
            </w:r>
            <w:r>
              <w:rPr>
                <w:rFonts w:ascii="Century Gothic"/>
                <w:spacing w:val="-6"/>
                <w:sz w:val="10"/>
              </w:rPr>
              <w:t xml:space="preserve"> </w:t>
            </w:r>
            <w:r>
              <w:rPr>
                <w:rFonts w:ascii="Century Gothic"/>
                <w:sz w:val="10"/>
              </w:rPr>
              <w:t>trends</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bl>
    <w:p w:rsidR="00E22020" w:rsidRDefault="00E22020">
      <w:pPr>
        <w:sectPr w:rsidR="00E22020">
          <w:headerReference w:type="even" r:id="rId182"/>
          <w:headerReference w:type="default" r:id="rId183"/>
          <w:footerReference w:type="even" r:id="rId184"/>
          <w:pgSz w:w="16840" w:h="11910" w:orient="landscape"/>
          <w:pgMar w:top="880" w:right="1220" w:bottom="280" w:left="1040" w:header="460" w:footer="0" w:gutter="0"/>
          <w:cols w:space="720"/>
        </w:sect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rPr>
          <w:rFonts w:ascii="Century Gothic" w:eastAsia="Century Gothic" w:hAnsi="Century Gothic" w:cs="Century Gothic"/>
          <w:b/>
          <w:bCs/>
          <w:sz w:val="20"/>
          <w:szCs w:val="20"/>
        </w:rPr>
      </w:pPr>
    </w:p>
    <w:p w:rsidR="00E22020" w:rsidRDefault="00E22020">
      <w:pPr>
        <w:spacing w:before="1"/>
        <w:rPr>
          <w:rFonts w:ascii="Century Gothic" w:eastAsia="Century Gothic" w:hAnsi="Century Gothic" w:cs="Century Gothic"/>
          <w:b/>
          <w:bCs/>
          <w:sz w:val="15"/>
          <w:szCs w:val="15"/>
        </w:rPr>
      </w:pPr>
    </w:p>
    <w:p w:rsidR="00E22020" w:rsidRDefault="00016963">
      <w:pPr>
        <w:spacing w:before="73"/>
        <w:ind w:left="400"/>
        <w:rPr>
          <w:rFonts w:ascii="Century Gothic" w:eastAsia="Century Gothic" w:hAnsi="Century Gothic" w:cs="Century Gothic"/>
          <w:sz w:val="14"/>
          <w:szCs w:val="14"/>
        </w:rPr>
      </w:pPr>
      <w:r>
        <w:rPr>
          <w:rFonts w:ascii="Century Gothic" w:eastAsia="Century Gothic" w:hAnsi="Century Gothic" w:cs="Century Gothic"/>
          <w:b/>
          <w:bCs/>
          <w:sz w:val="14"/>
          <w:szCs w:val="14"/>
        </w:rPr>
        <w:t>Brief</w:t>
      </w:r>
      <w:r>
        <w:rPr>
          <w:rFonts w:ascii="Century Gothic" w:eastAsia="Century Gothic" w:hAnsi="Century Gothic" w:cs="Century Gothic"/>
          <w:b/>
          <w:bCs/>
          <w:spacing w:val="-5"/>
          <w:sz w:val="14"/>
          <w:szCs w:val="14"/>
        </w:rPr>
        <w:t xml:space="preserve"> </w:t>
      </w:r>
      <w:r>
        <w:rPr>
          <w:rFonts w:ascii="Century Gothic" w:eastAsia="Century Gothic" w:hAnsi="Century Gothic" w:cs="Century Gothic"/>
          <w:b/>
          <w:bCs/>
          <w:sz w:val="14"/>
          <w:szCs w:val="14"/>
        </w:rPr>
        <w:t>description</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of</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Process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Task</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Item………………………………</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All</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Possible</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Hazards</w:t>
      </w:r>
      <w:r>
        <w:rPr>
          <w:rFonts w:ascii="Century Gothic" w:eastAsia="Century Gothic" w:hAnsi="Century Gothic" w:cs="Century Gothic"/>
          <w:b/>
          <w:bCs/>
          <w:spacing w:val="-3"/>
          <w:sz w:val="14"/>
          <w:szCs w:val="14"/>
        </w:rPr>
        <w:t xml:space="preserve"> </w:t>
      </w:r>
      <w:r>
        <w:rPr>
          <w:rFonts w:ascii="Century Gothic" w:eastAsia="Century Gothic" w:hAnsi="Century Gothic" w:cs="Century Gothic"/>
          <w:b/>
          <w:bCs/>
          <w:sz w:val="14"/>
          <w:szCs w:val="14"/>
        </w:rPr>
        <w: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Risks</w:t>
      </w:r>
    </w:p>
    <w:p w:rsidR="00E22020" w:rsidRDefault="00E22020">
      <w:pPr>
        <w:spacing w:before="5"/>
        <w:rPr>
          <w:rFonts w:ascii="Century Gothic" w:eastAsia="Century Gothic" w:hAnsi="Century Gothic" w:cs="Century Gothic"/>
          <w:b/>
          <w:bCs/>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277"/>
        <w:gridCol w:w="1274"/>
        <w:gridCol w:w="1277"/>
        <w:gridCol w:w="1274"/>
        <w:gridCol w:w="1135"/>
        <w:gridCol w:w="1133"/>
        <w:gridCol w:w="1135"/>
        <w:gridCol w:w="1133"/>
        <w:gridCol w:w="1136"/>
        <w:gridCol w:w="1277"/>
        <w:gridCol w:w="1133"/>
        <w:gridCol w:w="1167"/>
      </w:tblGrid>
      <w:tr w:rsidR="00E22020">
        <w:trPr>
          <w:trHeight w:hRule="exact" w:val="408"/>
        </w:trPr>
        <w:tc>
          <w:tcPr>
            <w:tcW w:w="127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right="1"/>
              <w:jc w:val="center"/>
              <w:rPr>
                <w:rFonts w:ascii="Century Gothic" w:eastAsia="Century Gothic" w:hAnsi="Century Gothic" w:cs="Century Gothic"/>
                <w:sz w:val="12"/>
                <w:szCs w:val="12"/>
              </w:rPr>
            </w:pPr>
            <w:r>
              <w:rPr>
                <w:rFonts w:ascii="Century Gothic"/>
                <w:b/>
                <w:sz w:val="12"/>
              </w:rPr>
              <w:t>ID#</w:t>
            </w:r>
          </w:p>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99"/>
              <w:rPr>
                <w:rFonts w:ascii="Century Gothic" w:eastAsia="Century Gothic" w:hAnsi="Century Gothic" w:cs="Century Gothic"/>
                <w:sz w:val="12"/>
                <w:szCs w:val="12"/>
              </w:rPr>
            </w:pPr>
            <w:r>
              <w:rPr>
                <w:rFonts w:ascii="Century Gothic"/>
                <w:b/>
                <w:sz w:val="12"/>
              </w:rPr>
              <w:t>Type of</w:t>
            </w:r>
            <w:r>
              <w:rPr>
                <w:rFonts w:ascii="Century Gothic"/>
                <w:b/>
                <w:spacing w:val="-8"/>
                <w:sz w:val="12"/>
              </w:rPr>
              <w:t xml:space="preserve"> </w:t>
            </w:r>
            <w:r>
              <w:rPr>
                <w:rFonts w:ascii="Century Gothic"/>
                <w:b/>
                <w:sz w:val="12"/>
              </w:rPr>
              <w:t>Hazard</w:t>
            </w:r>
          </w:p>
        </w:tc>
        <w:tc>
          <w:tcPr>
            <w:tcW w:w="1277"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4"/>
              <w:ind w:left="223" w:right="221" w:firstLine="204"/>
              <w:rPr>
                <w:rFonts w:ascii="Century Gothic" w:eastAsia="Century Gothic" w:hAnsi="Century Gothic" w:cs="Century Gothic"/>
                <w:sz w:val="12"/>
                <w:szCs w:val="12"/>
              </w:rPr>
            </w:pPr>
            <w:r>
              <w:rPr>
                <w:rFonts w:ascii="Century Gothic"/>
                <w:b/>
                <w:sz w:val="12"/>
              </w:rPr>
              <w:t>Hazard</w:t>
            </w:r>
            <w:r>
              <w:rPr>
                <w:rFonts w:ascii="Century Gothic"/>
                <w:b/>
                <w:spacing w:val="-1"/>
                <w:sz w:val="12"/>
              </w:rPr>
              <w:t xml:space="preserve"> </w:t>
            </w:r>
            <w:r>
              <w:rPr>
                <w:rFonts w:ascii="Century Gothic"/>
                <w:b/>
                <w:sz w:val="12"/>
              </w:rPr>
              <w:t>Quantification</w:t>
            </w:r>
          </w:p>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ind w:left="127"/>
              <w:rPr>
                <w:rFonts w:ascii="Century Gothic" w:eastAsia="Century Gothic" w:hAnsi="Century Gothic" w:cs="Century Gothic"/>
                <w:sz w:val="12"/>
                <w:szCs w:val="12"/>
              </w:rPr>
            </w:pPr>
            <w:r>
              <w:rPr>
                <w:rFonts w:ascii="Century Gothic"/>
                <w:b/>
                <w:sz w:val="12"/>
              </w:rPr>
              <w:t>Risk</w:t>
            </w:r>
            <w:r>
              <w:rPr>
                <w:rFonts w:ascii="Century Gothic"/>
                <w:b/>
                <w:spacing w:val="-1"/>
                <w:sz w:val="12"/>
              </w:rPr>
              <w:t xml:space="preserve"> </w:t>
            </w:r>
            <w:r>
              <w:rPr>
                <w:rFonts w:ascii="Century Gothic"/>
                <w:b/>
                <w:sz w:val="12"/>
              </w:rPr>
              <w:t>Identification</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4"/>
              <w:ind w:left="323" w:right="324" w:firstLine="24"/>
              <w:rPr>
                <w:rFonts w:ascii="Century Gothic" w:eastAsia="Century Gothic" w:hAnsi="Century Gothic" w:cs="Century Gothic"/>
                <w:sz w:val="12"/>
                <w:szCs w:val="12"/>
              </w:rPr>
            </w:pPr>
            <w:r>
              <w:rPr>
                <w:rFonts w:ascii="Century Gothic"/>
                <w:b/>
                <w:sz w:val="12"/>
              </w:rPr>
              <w:t>Existing</w:t>
            </w:r>
            <w:r>
              <w:rPr>
                <w:rFonts w:ascii="Century Gothic"/>
                <w:b/>
                <w:w w:val="99"/>
                <w:sz w:val="12"/>
              </w:rPr>
              <w:t xml:space="preserve"> </w:t>
            </w:r>
            <w:r>
              <w:rPr>
                <w:rFonts w:ascii="Century Gothic"/>
                <w:b/>
                <w:sz w:val="12"/>
              </w:rPr>
              <w:t>Controls</w:t>
            </w:r>
          </w:p>
        </w:tc>
        <w:tc>
          <w:tcPr>
            <w:tcW w:w="8113" w:type="dxa"/>
            <w:gridSpan w:val="7"/>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Risk Rating</w:t>
            </w:r>
          </w:p>
        </w:tc>
      </w:tr>
      <w:tr w:rsidR="00E22020">
        <w:trPr>
          <w:trHeight w:hRule="exact" w:val="406"/>
        </w:trPr>
        <w:tc>
          <w:tcPr>
            <w:tcW w:w="1277" w:type="dxa"/>
            <w:vMerge w:val="restart"/>
            <w:tcBorders>
              <w:top w:val="single" w:sz="4" w:space="0" w:color="000000"/>
              <w:left w:val="single" w:sz="4" w:space="0" w:color="000000"/>
              <w:right w:val="single" w:sz="4" w:space="0" w:color="000000"/>
            </w:tcBorders>
          </w:tcPr>
          <w:p w:rsidR="00E22020" w:rsidRDefault="00E22020"/>
        </w:tc>
        <w:tc>
          <w:tcPr>
            <w:tcW w:w="1274" w:type="dxa"/>
            <w:vMerge w:val="restart"/>
            <w:tcBorders>
              <w:top w:val="single" w:sz="4" w:space="0" w:color="000000"/>
              <w:left w:val="single" w:sz="4" w:space="0" w:color="000000"/>
              <w:right w:val="single" w:sz="4" w:space="0" w:color="000000"/>
            </w:tcBorders>
          </w:tcPr>
          <w:p w:rsidR="00E22020" w:rsidRDefault="00E22020"/>
        </w:tc>
        <w:tc>
          <w:tcPr>
            <w:tcW w:w="1277" w:type="dxa"/>
            <w:vMerge w:val="restart"/>
            <w:tcBorders>
              <w:top w:val="single" w:sz="4" w:space="0" w:color="000000"/>
              <w:left w:val="single" w:sz="4" w:space="0" w:color="000000"/>
              <w:right w:val="single" w:sz="4" w:space="0" w:color="000000"/>
            </w:tcBorders>
          </w:tcPr>
          <w:p w:rsidR="00E22020" w:rsidRDefault="00E22020"/>
        </w:tc>
        <w:tc>
          <w:tcPr>
            <w:tcW w:w="1274" w:type="dxa"/>
            <w:vMerge w:val="restart"/>
            <w:tcBorders>
              <w:top w:val="single" w:sz="4" w:space="0" w:color="000000"/>
              <w:left w:val="single" w:sz="4" w:space="0" w:color="000000"/>
              <w:right w:val="single" w:sz="4" w:space="0" w:color="000000"/>
            </w:tcBorders>
          </w:tcPr>
          <w:p w:rsidR="00E22020" w:rsidRDefault="00E22020"/>
        </w:tc>
        <w:tc>
          <w:tcPr>
            <w:tcW w:w="1135" w:type="dxa"/>
            <w:vMerge w:val="restart"/>
            <w:tcBorders>
              <w:top w:val="single" w:sz="4" w:space="0" w:color="000000"/>
              <w:left w:val="single" w:sz="4" w:space="0" w:color="000000"/>
              <w:right w:val="single" w:sz="4" w:space="0" w:color="000000"/>
            </w:tcBorders>
          </w:tcPr>
          <w:p w:rsidR="00E22020" w:rsidRDefault="00E22020"/>
        </w:tc>
        <w:tc>
          <w:tcPr>
            <w:tcW w:w="1133"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Prob</w:t>
            </w:r>
            <w:proofErr w:type="spellEnd"/>
          </w:p>
        </w:tc>
        <w:tc>
          <w:tcPr>
            <w:tcW w:w="3404" w:type="dxa"/>
            <w:gridSpan w:val="3"/>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4"/>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Severity</w:t>
            </w:r>
          </w:p>
        </w:tc>
        <w:tc>
          <w:tcPr>
            <w:tcW w:w="127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jc w:val="center"/>
              <w:rPr>
                <w:rFonts w:ascii="Century Gothic" w:eastAsia="Century Gothic" w:hAnsi="Century Gothic" w:cs="Century Gothic"/>
                <w:sz w:val="12"/>
                <w:szCs w:val="12"/>
              </w:rPr>
            </w:pPr>
            <w:proofErr w:type="spellStart"/>
            <w:r>
              <w:rPr>
                <w:rFonts w:ascii="Century Gothic"/>
                <w:b/>
                <w:sz w:val="12"/>
              </w:rPr>
              <w:t>Freq</w:t>
            </w:r>
            <w:proofErr w:type="spellEnd"/>
          </w:p>
        </w:tc>
        <w:tc>
          <w:tcPr>
            <w:tcW w:w="1133"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right="5"/>
              <w:jc w:val="center"/>
              <w:rPr>
                <w:rFonts w:ascii="Century Gothic" w:eastAsia="Century Gothic" w:hAnsi="Century Gothic" w:cs="Century Gothic"/>
                <w:sz w:val="12"/>
                <w:szCs w:val="12"/>
              </w:rPr>
            </w:pPr>
            <w:r>
              <w:rPr>
                <w:rFonts w:ascii="Century Gothic"/>
                <w:b/>
                <w:sz w:val="12"/>
              </w:rPr>
              <w:t>Total</w:t>
            </w:r>
          </w:p>
        </w:tc>
        <w:tc>
          <w:tcPr>
            <w:tcW w:w="116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2"/>
                <w:szCs w:val="12"/>
              </w:rPr>
            </w:pPr>
          </w:p>
          <w:p w:rsidR="00E22020" w:rsidRDefault="00E22020">
            <w:pPr>
              <w:pStyle w:val="TableParagraph"/>
              <w:spacing w:before="12"/>
              <w:rPr>
                <w:rFonts w:ascii="Century Gothic" w:eastAsia="Century Gothic" w:hAnsi="Century Gothic" w:cs="Century Gothic"/>
                <w:b/>
                <w:bCs/>
                <w:sz w:val="14"/>
                <w:szCs w:val="14"/>
              </w:rPr>
            </w:pPr>
          </w:p>
          <w:p w:rsidR="00E22020" w:rsidRDefault="00016963">
            <w:pPr>
              <w:pStyle w:val="TableParagraph"/>
              <w:ind w:left="302"/>
              <w:rPr>
                <w:rFonts w:ascii="Century Gothic" w:eastAsia="Century Gothic" w:hAnsi="Century Gothic" w:cs="Century Gothic"/>
                <w:sz w:val="12"/>
                <w:szCs w:val="12"/>
              </w:rPr>
            </w:pPr>
            <w:r>
              <w:rPr>
                <w:rFonts w:ascii="Century Gothic"/>
                <w:b/>
                <w:sz w:val="12"/>
              </w:rPr>
              <w:t>Category</w:t>
            </w:r>
          </w:p>
        </w:tc>
      </w:tr>
      <w:tr w:rsidR="00E22020">
        <w:trPr>
          <w:trHeight w:hRule="exact" w:val="409"/>
        </w:trPr>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135" w:type="dxa"/>
            <w:vMerge/>
            <w:tcBorders>
              <w:left w:val="single" w:sz="4" w:space="0" w:color="000000"/>
              <w:bottom w:val="single" w:sz="4" w:space="0" w:color="000000"/>
              <w:right w:val="single" w:sz="4" w:space="0" w:color="000000"/>
            </w:tcBorders>
          </w:tcPr>
          <w:p w:rsidR="00E22020" w:rsidRDefault="00E22020"/>
        </w:tc>
        <w:tc>
          <w:tcPr>
            <w:tcW w:w="1133" w:type="dxa"/>
            <w:vMerge/>
            <w:tcBorders>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Injury</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Loss</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6"/>
              <w:rPr>
                <w:rFonts w:ascii="Century Gothic" w:eastAsia="Century Gothic" w:hAnsi="Century Gothic" w:cs="Century Gothic"/>
                <w:b/>
                <w:bCs/>
                <w:sz w:val="10"/>
                <w:szCs w:val="10"/>
              </w:rPr>
            </w:pPr>
          </w:p>
          <w:p w:rsidR="00E22020" w:rsidRDefault="00016963">
            <w:pPr>
              <w:pStyle w:val="TableParagraph"/>
              <w:jc w:val="center"/>
              <w:rPr>
                <w:rFonts w:ascii="Century Gothic" w:eastAsia="Century Gothic" w:hAnsi="Century Gothic" w:cs="Century Gothic"/>
                <w:sz w:val="12"/>
                <w:szCs w:val="12"/>
              </w:rPr>
            </w:pPr>
            <w:r>
              <w:rPr>
                <w:rFonts w:ascii="Century Gothic"/>
                <w:b/>
                <w:sz w:val="12"/>
              </w:rPr>
              <w:t>Cost</w:t>
            </w:r>
          </w:p>
        </w:tc>
        <w:tc>
          <w:tcPr>
            <w:tcW w:w="1277" w:type="dxa"/>
            <w:vMerge/>
            <w:tcBorders>
              <w:left w:val="single" w:sz="4" w:space="0" w:color="000000"/>
              <w:bottom w:val="single" w:sz="4" w:space="0" w:color="000000"/>
              <w:right w:val="single" w:sz="4" w:space="0" w:color="000000"/>
            </w:tcBorders>
          </w:tcPr>
          <w:p w:rsidR="00E22020" w:rsidRDefault="00E22020"/>
        </w:tc>
        <w:tc>
          <w:tcPr>
            <w:tcW w:w="1133" w:type="dxa"/>
            <w:vMerge/>
            <w:tcBorders>
              <w:left w:val="single" w:sz="4" w:space="0" w:color="000000"/>
              <w:bottom w:val="single" w:sz="4" w:space="0" w:color="000000"/>
              <w:right w:val="single" w:sz="4" w:space="0" w:color="000000"/>
            </w:tcBorders>
          </w:tcPr>
          <w:p w:rsidR="00E22020" w:rsidRDefault="00E22020"/>
        </w:tc>
        <w:tc>
          <w:tcPr>
            <w:tcW w:w="1167" w:type="dxa"/>
            <w:vMerge/>
            <w:tcBorders>
              <w:left w:val="single" w:sz="4" w:space="0" w:color="000000"/>
              <w:bottom w:val="single" w:sz="4" w:space="0" w:color="000000"/>
              <w:right w:val="single" w:sz="4" w:space="0" w:color="000000"/>
            </w:tcBorders>
          </w:tcPr>
          <w:p w:rsidR="00E22020" w:rsidRDefault="00E22020"/>
        </w:tc>
      </w:tr>
    </w:tbl>
    <w:p w:rsidR="00E22020" w:rsidRDefault="00E22020">
      <w:pPr>
        <w:spacing w:before="9"/>
        <w:rPr>
          <w:rFonts w:ascii="Century Gothic" w:eastAsia="Century Gothic" w:hAnsi="Century Gothic" w:cs="Century Gothic"/>
          <w:b/>
          <w:bCs/>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77"/>
        <w:gridCol w:w="1274"/>
        <w:gridCol w:w="1277"/>
        <w:gridCol w:w="1274"/>
        <w:gridCol w:w="1135"/>
        <w:gridCol w:w="1133"/>
        <w:gridCol w:w="1135"/>
        <w:gridCol w:w="1133"/>
        <w:gridCol w:w="1136"/>
        <w:gridCol w:w="1277"/>
        <w:gridCol w:w="1133"/>
        <w:gridCol w:w="1167"/>
      </w:tblGrid>
      <w:tr w:rsidR="00E22020">
        <w:trPr>
          <w:trHeight w:hRule="exact" w:val="499"/>
        </w:trPr>
        <w:tc>
          <w:tcPr>
            <w:tcW w:w="127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5"/>
              <w:rPr>
                <w:rFonts w:ascii="Century Gothic" w:eastAsia="Century Gothic" w:hAnsi="Century Gothic" w:cs="Century Gothic"/>
                <w:b/>
                <w:bCs/>
                <w:sz w:val="9"/>
                <w:szCs w:val="9"/>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21.</w:t>
            </w:r>
          </w:p>
        </w:tc>
        <w:tc>
          <w:tcPr>
            <w:tcW w:w="12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5"/>
              <w:rPr>
                <w:rFonts w:ascii="Century Gothic" w:eastAsia="Century Gothic" w:hAnsi="Century Gothic" w:cs="Century Gothic"/>
                <w:b/>
                <w:bCs/>
                <w:sz w:val="9"/>
                <w:szCs w:val="9"/>
              </w:rPr>
            </w:pPr>
          </w:p>
          <w:p w:rsidR="00E22020" w:rsidRDefault="00016963">
            <w:pPr>
              <w:pStyle w:val="TableParagraph"/>
              <w:ind w:left="218"/>
              <w:rPr>
                <w:rFonts w:ascii="Century Gothic" w:eastAsia="Century Gothic" w:hAnsi="Century Gothic" w:cs="Century Gothic"/>
                <w:sz w:val="10"/>
                <w:szCs w:val="10"/>
              </w:rPr>
            </w:pPr>
            <w:r>
              <w:rPr>
                <w:rFonts w:ascii="Century Gothic"/>
                <w:b/>
                <w:sz w:val="10"/>
              </w:rPr>
              <w:t>Manual</w:t>
            </w:r>
            <w:r>
              <w:rPr>
                <w:rFonts w:ascii="Century Gothic"/>
                <w:b/>
                <w:spacing w:val="-5"/>
                <w:sz w:val="10"/>
              </w:rPr>
              <w:t xml:space="preserve"> </w:t>
            </w:r>
            <w:r>
              <w:rPr>
                <w:rFonts w:ascii="Century Gothic"/>
                <w:b/>
                <w:sz w:val="10"/>
              </w:rPr>
              <w:t>Handling</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left="2"/>
              <w:jc w:val="center"/>
              <w:rPr>
                <w:rFonts w:ascii="Century Gothic" w:eastAsia="Century Gothic" w:hAnsi="Century Gothic" w:cs="Century Gothic"/>
                <w:sz w:val="10"/>
                <w:szCs w:val="10"/>
              </w:rPr>
            </w:pPr>
            <w:r>
              <w:rPr>
                <w:rFonts w:ascii="Century Gothic"/>
                <w:sz w:val="10"/>
              </w:rPr>
              <w:t>Injuries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ind w:left="122" w:right="124"/>
              <w:jc w:val="center"/>
              <w:rPr>
                <w:rFonts w:ascii="Century Gothic" w:eastAsia="Century Gothic" w:hAnsi="Century Gothic" w:cs="Century Gothic"/>
                <w:sz w:val="10"/>
                <w:szCs w:val="10"/>
              </w:rPr>
            </w:pPr>
            <w:r>
              <w:rPr>
                <w:rFonts w:ascii="Century Gothic"/>
                <w:sz w:val="10"/>
              </w:rPr>
              <w:t>PPE, First Aiders</w:t>
            </w:r>
            <w:r>
              <w:rPr>
                <w:rFonts w:ascii="Century Gothic"/>
                <w:spacing w:val="-7"/>
                <w:sz w:val="10"/>
              </w:rPr>
              <w:t xml:space="preserve"> </w:t>
            </w:r>
            <w:r>
              <w:rPr>
                <w:rFonts w:ascii="Century Gothic"/>
                <w:sz w:val="10"/>
              </w:rPr>
              <w:t>on hand,</w:t>
            </w:r>
            <w:r>
              <w:rPr>
                <w:rFonts w:ascii="Century Gothic"/>
                <w:spacing w:val="-2"/>
                <w:sz w:val="10"/>
              </w:rPr>
              <w:t xml:space="preserve"> </w:t>
            </w:r>
            <w:r>
              <w:rPr>
                <w:rFonts w:ascii="Century Gothic"/>
                <w:sz w:val="10"/>
              </w:rPr>
              <w:t xml:space="preserve">good ergonomics </w:t>
            </w:r>
            <w:proofErr w:type="spellStart"/>
            <w:r>
              <w:rPr>
                <w:rFonts w:ascii="Century Gothic"/>
                <w:sz w:val="10"/>
              </w:rPr>
              <w:t>practised</w:t>
            </w:r>
            <w:proofErr w:type="spellEnd"/>
            <w:r>
              <w:rPr>
                <w:rFonts w:ascii="Century Gothic"/>
                <w:sz w:val="10"/>
              </w:rPr>
              <w:t>.</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right="1"/>
              <w:jc w:val="center"/>
              <w:rPr>
                <w:rFonts w:ascii="Century Gothic" w:eastAsia="Century Gothic" w:hAnsi="Century Gothic" w:cs="Century Gothic"/>
                <w:sz w:val="10"/>
                <w:szCs w:val="10"/>
              </w:rPr>
            </w:pPr>
            <w:r>
              <w:rPr>
                <w:rFonts w:ascii="Century Gothic"/>
                <w:b/>
                <w:sz w:val="10"/>
              </w:rPr>
              <w:t>7</w:t>
            </w:r>
          </w:p>
        </w:tc>
        <w:tc>
          <w:tcPr>
            <w:tcW w:w="113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right="1"/>
              <w:jc w:val="center"/>
              <w:rPr>
                <w:rFonts w:ascii="Century Gothic" w:eastAsia="Century Gothic" w:hAnsi="Century Gothic" w:cs="Century Gothic"/>
                <w:sz w:val="10"/>
                <w:szCs w:val="10"/>
              </w:rPr>
            </w:pPr>
            <w:r>
              <w:rPr>
                <w:rFonts w:ascii="Century Gothic"/>
                <w:b/>
                <w:sz w:val="10"/>
              </w:rPr>
              <w:t>2</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right="1"/>
              <w:jc w:val="center"/>
              <w:rPr>
                <w:rFonts w:ascii="Century Gothic" w:eastAsia="Century Gothic" w:hAnsi="Century Gothic" w:cs="Century Gothic"/>
                <w:sz w:val="10"/>
                <w:szCs w:val="10"/>
              </w:rPr>
            </w:pPr>
            <w:r>
              <w:rPr>
                <w:rFonts w:ascii="Century Gothic"/>
                <w:b/>
                <w:sz w:val="10"/>
              </w:rPr>
              <w:t>5</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right="2"/>
              <w:jc w:val="center"/>
              <w:rPr>
                <w:rFonts w:ascii="Century Gothic" w:eastAsia="Century Gothic" w:hAnsi="Century Gothic" w:cs="Century Gothic"/>
                <w:sz w:val="10"/>
                <w:szCs w:val="10"/>
              </w:rPr>
            </w:pPr>
            <w:r>
              <w:rPr>
                <w:rFonts w:ascii="Century Gothic"/>
                <w:b/>
                <w:sz w:val="10"/>
              </w:rPr>
              <w:t>6</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jc w:val="center"/>
              <w:rPr>
                <w:rFonts w:ascii="Century Gothic" w:eastAsia="Century Gothic" w:hAnsi="Century Gothic" w:cs="Century Gothic"/>
                <w:sz w:val="10"/>
                <w:szCs w:val="10"/>
              </w:rPr>
            </w:pPr>
            <w:r>
              <w:rPr>
                <w:rFonts w:ascii="Century Gothic"/>
                <w:b/>
                <w:sz w:val="10"/>
              </w:rPr>
              <w:t>10</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right="2"/>
              <w:jc w:val="center"/>
              <w:rPr>
                <w:rFonts w:ascii="Century Gothic" w:eastAsia="Century Gothic" w:hAnsi="Century Gothic" w:cs="Century Gothic"/>
                <w:sz w:val="10"/>
                <w:szCs w:val="10"/>
              </w:rPr>
            </w:pPr>
            <w:r>
              <w:rPr>
                <w:rFonts w:ascii="Century Gothic"/>
                <w:b/>
                <w:sz w:val="10"/>
              </w:rPr>
              <w:t>30</w:t>
            </w:r>
          </w:p>
        </w:tc>
        <w:tc>
          <w:tcPr>
            <w:tcW w:w="116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2"/>
              <w:ind w:left="180"/>
              <w:rPr>
                <w:rFonts w:ascii="Century Gothic" w:eastAsia="Century Gothic" w:hAnsi="Century Gothic" w:cs="Century Gothic"/>
                <w:sz w:val="10"/>
                <w:szCs w:val="10"/>
              </w:rPr>
            </w:pPr>
            <w:r>
              <w:rPr>
                <w:rFonts w:ascii="Century Gothic" w:eastAsia="Century Gothic" w:hAnsi="Century Gothic" w:cs="Century Gothic"/>
                <w:b/>
                <w:bCs/>
                <w:sz w:val="10"/>
                <w:szCs w:val="10"/>
              </w:rPr>
              <w:t>C – Medium</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350"/>
        </w:trPr>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3"/>
              <w:rPr>
                <w:rFonts w:ascii="Century Gothic" w:eastAsia="Century Gothic" w:hAnsi="Century Gothic" w:cs="Century Gothic"/>
                <w:b/>
                <w:bCs/>
                <w:sz w:val="9"/>
                <w:szCs w:val="9"/>
              </w:rPr>
            </w:pPr>
          </w:p>
          <w:p w:rsidR="00E22020" w:rsidRDefault="00016963">
            <w:pPr>
              <w:pStyle w:val="TableParagraph"/>
              <w:ind w:left="415"/>
              <w:rPr>
                <w:rFonts w:ascii="Century Gothic" w:eastAsia="Century Gothic" w:hAnsi="Century Gothic" w:cs="Century Gothic"/>
                <w:sz w:val="10"/>
                <w:szCs w:val="10"/>
              </w:rPr>
            </w:pPr>
            <w:r>
              <w:rPr>
                <w:rFonts w:ascii="Century Gothic"/>
                <w:sz w:val="10"/>
              </w:rPr>
              <w:t>Damage</w:t>
            </w:r>
          </w:p>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350"/>
        </w:trPr>
        <w:tc>
          <w:tcPr>
            <w:tcW w:w="127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3"/>
                <w:szCs w:val="13"/>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22.</w:t>
            </w:r>
          </w:p>
        </w:tc>
        <w:tc>
          <w:tcPr>
            <w:tcW w:w="12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3"/>
                <w:szCs w:val="13"/>
              </w:rPr>
            </w:pPr>
          </w:p>
          <w:p w:rsidR="00E22020" w:rsidRDefault="00016963">
            <w:pPr>
              <w:pStyle w:val="TableParagraph"/>
              <w:ind w:left="280"/>
              <w:rPr>
                <w:rFonts w:ascii="Century Gothic" w:eastAsia="Century Gothic" w:hAnsi="Century Gothic" w:cs="Century Gothic"/>
                <w:sz w:val="10"/>
                <w:szCs w:val="10"/>
              </w:rPr>
            </w:pPr>
            <w:r>
              <w:rPr>
                <w:rFonts w:ascii="Century Gothic"/>
                <w:b/>
                <w:sz w:val="10"/>
              </w:rPr>
              <w:t>Housekeeping</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left="295"/>
              <w:rPr>
                <w:rFonts w:ascii="Century Gothic" w:eastAsia="Century Gothic" w:hAnsi="Century Gothic" w:cs="Century Gothic"/>
                <w:sz w:val="10"/>
                <w:szCs w:val="10"/>
              </w:rPr>
            </w:pPr>
            <w:r>
              <w:rPr>
                <w:rFonts w:ascii="Century Gothic"/>
                <w:sz w:val="10"/>
              </w:rPr>
              <w:t>Slips, trips,</w:t>
            </w:r>
            <w:r>
              <w:rPr>
                <w:rFonts w:ascii="Century Gothic"/>
                <w:spacing w:val="-5"/>
                <w:sz w:val="10"/>
              </w:rPr>
              <w:t xml:space="preserve"> </w:t>
            </w:r>
            <w:r>
              <w:rPr>
                <w:rFonts w:ascii="Century Gothic"/>
                <w:sz w:val="10"/>
              </w:rPr>
              <w:t>falls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left="127"/>
              <w:rPr>
                <w:rFonts w:ascii="Century Gothic" w:eastAsia="Century Gothic" w:hAnsi="Century Gothic" w:cs="Century Gothic"/>
                <w:sz w:val="10"/>
                <w:szCs w:val="10"/>
              </w:rPr>
            </w:pPr>
            <w:r>
              <w:rPr>
                <w:rFonts w:ascii="Century Gothic"/>
                <w:sz w:val="10"/>
              </w:rPr>
              <w:t>Enforcing,</w:t>
            </w:r>
            <w:r>
              <w:rPr>
                <w:rFonts w:ascii="Century Gothic"/>
                <w:spacing w:val="-10"/>
                <w:sz w:val="10"/>
              </w:rPr>
              <w:t xml:space="preserve"> </w:t>
            </w:r>
            <w:r>
              <w:rPr>
                <w:rFonts w:ascii="Century Gothic"/>
                <w:sz w:val="10"/>
              </w:rPr>
              <w:t>Control</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right="1"/>
              <w:jc w:val="center"/>
              <w:rPr>
                <w:rFonts w:ascii="Century Gothic" w:eastAsia="Century Gothic" w:hAnsi="Century Gothic" w:cs="Century Gothic"/>
                <w:sz w:val="10"/>
                <w:szCs w:val="10"/>
              </w:rPr>
            </w:pPr>
            <w:r>
              <w:rPr>
                <w:rFonts w:ascii="Century Gothic"/>
                <w:b/>
                <w:sz w:val="10"/>
              </w:rPr>
              <w:t>5</w:t>
            </w:r>
          </w:p>
        </w:tc>
        <w:tc>
          <w:tcPr>
            <w:tcW w:w="113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right="1"/>
              <w:jc w:val="center"/>
              <w:rPr>
                <w:rFonts w:ascii="Century Gothic" w:eastAsia="Century Gothic" w:hAnsi="Century Gothic" w:cs="Century Gothic"/>
                <w:sz w:val="10"/>
                <w:szCs w:val="10"/>
              </w:rPr>
            </w:pPr>
            <w:r>
              <w:rPr>
                <w:rFonts w:ascii="Century Gothic"/>
                <w:b/>
                <w:sz w:val="10"/>
              </w:rPr>
              <w:t>5</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right="1"/>
              <w:jc w:val="center"/>
              <w:rPr>
                <w:rFonts w:ascii="Century Gothic" w:eastAsia="Century Gothic" w:hAnsi="Century Gothic" w:cs="Century Gothic"/>
                <w:sz w:val="10"/>
                <w:szCs w:val="10"/>
              </w:rPr>
            </w:pPr>
            <w:r>
              <w:rPr>
                <w:rFonts w:ascii="Century Gothic"/>
                <w:b/>
                <w:sz w:val="10"/>
              </w:rPr>
              <w:t>5</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right="2"/>
              <w:jc w:val="center"/>
              <w:rPr>
                <w:rFonts w:ascii="Century Gothic" w:eastAsia="Century Gothic" w:hAnsi="Century Gothic" w:cs="Century Gothic"/>
                <w:sz w:val="10"/>
                <w:szCs w:val="10"/>
              </w:rPr>
            </w:pPr>
            <w:r>
              <w:rPr>
                <w:rFonts w:ascii="Century Gothic"/>
                <w:b/>
                <w:sz w:val="10"/>
              </w:rPr>
              <w:t>5</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right="1"/>
              <w:jc w:val="center"/>
              <w:rPr>
                <w:rFonts w:ascii="Century Gothic" w:eastAsia="Century Gothic" w:hAnsi="Century Gothic" w:cs="Century Gothic"/>
                <w:sz w:val="10"/>
                <w:szCs w:val="10"/>
              </w:rPr>
            </w:pPr>
            <w:r>
              <w:rPr>
                <w:rFonts w:ascii="Century Gothic"/>
                <w:b/>
                <w:sz w:val="10"/>
              </w:rPr>
              <w:t>5</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right="2"/>
              <w:jc w:val="center"/>
              <w:rPr>
                <w:rFonts w:ascii="Century Gothic" w:eastAsia="Century Gothic" w:hAnsi="Century Gothic" w:cs="Century Gothic"/>
                <w:sz w:val="10"/>
                <w:szCs w:val="10"/>
              </w:rPr>
            </w:pPr>
            <w:r>
              <w:rPr>
                <w:rFonts w:ascii="Century Gothic"/>
                <w:b/>
                <w:sz w:val="10"/>
              </w:rPr>
              <w:t>25</w:t>
            </w:r>
          </w:p>
        </w:tc>
        <w:tc>
          <w:tcPr>
            <w:tcW w:w="116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left="290"/>
              <w:rPr>
                <w:rFonts w:ascii="Century Gothic" w:eastAsia="Century Gothic" w:hAnsi="Century Gothic" w:cs="Century Gothic"/>
                <w:sz w:val="10"/>
                <w:szCs w:val="10"/>
              </w:rPr>
            </w:pPr>
            <w:r>
              <w:rPr>
                <w:rFonts w:ascii="Century Gothic" w:eastAsia="Century Gothic" w:hAnsi="Century Gothic" w:cs="Century Gothic"/>
                <w:b/>
                <w:bCs/>
                <w:sz w:val="10"/>
                <w:szCs w:val="10"/>
              </w:rPr>
              <w:t>D – Low</w:t>
            </w:r>
            <w:r>
              <w:rPr>
                <w:rFonts w:ascii="Century Gothic" w:eastAsia="Century Gothic" w:hAnsi="Century Gothic" w:cs="Century Gothic"/>
                <w:b/>
                <w:bCs/>
                <w:spacing w:val="-3"/>
                <w:sz w:val="10"/>
                <w:szCs w:val="10"/>
              </w:rPr>
              <w:t xml:space="preserve"> </w:t>
            </w:r>
            <w:r>
              <w:rPr>
                <w:rFonts w:ascii="Century Gothic" w:eastAsia="Century Gothic" w:hAnsi="Century Gothic" w:cs="Century Gothic"/>
                <w:b/>
                <w:bCs/>
                <w:sz w:val="10"/>
                <w:szCs w:val="10"/>
              </w:rPr>
              <w:t>Risk</w:t>
            </w:r>
          </w:p>
        </w:tc>
      </w:tr>
      <w:tr w:rsidR="00E22020">
        <w:trPr>
          <w:trHeight w:hRule="exact" w:val="499"/>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5"/>
              <w:ind w:left="206"/>
              <w:rPr>
                <w:rFonts w:ascii="Century Gothic" w:eastAsia="Century Gothic" w:hAnsi="Century Gothic" w:cs="Century Gothic"/>
                <w:sz w:val="10"/>
                <w:szCs w:val="10"/>
              </w:rPr>
            </w:pPr>
            <w:r>
              <w:rPr>
                <w:rFonts w:ascii="Century Gothic"/>
                <w:sz w:val="10"/>
              </w:rPr>
              <w:t>Incorrect</w:t>
            </w:r>
            <w:r>
              <w:rPr>
                <w:rFonts w:ascii="Century Gothic"/>
                <w:spacing w:val="-7"/>
                <w:sz w:val="10"/>
              </w:rPr>
              <w:t xml:space="preserve"> </w:t>
            </w:r>
            <w:r>
              <w:rPr>
                <w:rFonts w:ascii="Century Gothic"/>
                <w:sz w:val="10"/>
              </w:rPr>
              <w:t>disposal</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2"/>
              <w:ind w:left="131" w:right="134" w:firstLine="16"/>
              <w:jc w:val="both"/>
              <w:rPr>
                <w:rFonts w:ascii="Century Gothic" w:eastAsia="Century Gothic" w:hAnsi="Century Gothic" w:cs="Century Gothic"/>
                <w:sz w:val="10"/>
                <w:szCs w:val="10"/>
              </w:rPr>
            </w:pPr>
            <w:r>
              <w:rPr>
                <w:rFonts w:ascii="Century Gothic"/>
                <w:sz w:val="10"/>
              </w:rPr>
              <w:t>Labelled Dirt</w:t>
            </w:r>
            <w:r>
              <w:rPr>
                <w:rFonts w:ascii="Century Gothic"/>
                <w:spacing w:val="-5"/>
                <w:sz w:val="10"/>
              </w:rPr>
              <w:t xml:space="preserve"> </w:t>
            </w:r>
            <w:r>
              <w:rPr>
                <w:rFonts w:ascii="Century Gothic"/>
                <w:sz w:val="10"/>
              </w:rPr>
              <w:t>bins at hand,</w:t>
            </w:r>
            <w:r>
              <w:rPr>
                <w:rFonts w:ascii="Century Gothic"/>
                <w:spacing w:val="-3"/>
                <w:sz w:val="10"/>
              </w:rPr>
              <w:t xml:space="preserve"> </w:t>
            </w:r>
            <w:r>
              <w:rPr>
                <w:rFonts w:ascii="Century Gothic"/>
                <w:sz w:val="10"/>
              </w:rPr>
              <w:t>Correct storage</w:t>
            </w:r>
            <w:r>
              <w:rPr>
                <w:rFonts w:ascii="Century Gothic"/>
                <w:spacing w:val="-6"/>
                <w:sz w:val="10"/>
              </w:rPr>
              <w:t xml:space="preserve"> </w:t>
            </w:r>
            <w:r>
              <w:rPr>
                <w:rFonts w:ascii="Century Gothic"/>
                <w:sz w:val="10"/>
              </w:rPr>
              <w:t>principals and</w:t>
            </w:r>
            <w:r>
              <w:rPr>
                <w:rFonts w:ascii="Century Gothic"/>
                <w:spacing w:val="-2"/>
                <w:sz w:val="10"/>
              </w:rPr>
              <w:t xml:space="preserve"> </w:t>
            </w:r>
            <w:r>
              <w:rPr>
                <w:rFonts w:ascii="Century Gothic"/>
                <w:sz w:val="10"/>
              </w:rPr>
              <w:t>procedures</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350"/>
        </w:trPr>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spacing w:before="3"/>
              <w:rPr>
                <w:rFonts w:ascii="Century Gothic" w:eastAsia="Century Gothic" w:hAnsi="Century Gothic" w:cs="Century Gothic"/>
                <w:b/>
                <w:bCs/>
                <w:sz w:val="9"/>
                <w:szCs w:val="9"/>
              </w:rPr>
            </w:pPr>
          </w:p>
          <w:p w:rsidR="00E22020" w:rsidRDefault="00016963">
            <w:pPr>
              <w:pStyle w:val="TableParagraph"/>
              <w:ind w:left="3"/>
              <w:jc w:val="center"/>
              <w:rPr>
                <w:rFonts w:ascii="Century Gothic" w:eastAsia="Century Gothic" w:hAnsi="Century Gothic" w:cs="Century Gothic"/>
                <w:sz w:val="10"/>
                <w:szCs w:val="10"/>
              </w:rPr>
            </w:pPr>
            <w:r>
              <w:rPr>
                <w:rFonts w:ascii="Century Gothic"/>
                <w:sz w:val="10"/>
              </w:rPr>
              <w:t>Costs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992"/>
        </w:trPr>
        <w:tc>
          <w:tcPr>
            <w:tcW w:w="1277"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3"/>
                <w:szCs w:val="13"/>
              </w:rPr>
            </w:pPr>
          </w:p>
          <w:p w:rsidR="00E22020" w:rsidRDefault="00016963">
            <w:pPr>
              <w:pStyle w:val="TableParagraph"/>
              <w:ind w:left="2"/>
              <w:jc w:val="center"/>
              <w:rPr>
                <w:rFonts w:ascii="Century Gothic" w:eastAsia="Century Gothic" w:hAnsi="Century Gothic" w:cs="Century Gothic"/>
                <w:sz w:val="10"/>
                <w:szCs w:val="10"/>
              </w:rPr>
            </w:pPr>
            <w:r>
              <w:rPr>
                <w:rFonts w:ascii="Century Gothic"/>
                <w:b/>
                <w:sz w:val="10"/>
              </w:rPr>
              <w:t>23.</w:t>
            </w:r>
          </w:p>
        </w:tc>
        <w:tc>
          <w:tcPr>
            <w:tcW w:w="1274" w:type="dxa"/>
            <w:vMerge w:val="restart"/>
            <w:tcBorders>
              <w:top w:val="single" w:sz="4" w:space="0" w:color="000000"/>
              <w:left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11"/>
              <w:rPr>
                <w:rFonts w:ascii="Century Gothic" w:eastAsia="Century Gothic" w:hAnsi="Century Gothic" w:cs="Century Gothic"/>
                <w:b/>
                <w:bCs/>
                <w:sz w:val="13"/>
                <w:szCs w:val="13"/>
              </w:rPr>
            </w:pPr>
          </w:p>
          <w:p w:rsidR="00E22020" w:rsidRDefault="00016963">
            <w:pPr>
              <w:pStyle w:val="TableParagraph"/>
              <w:ind w:left="112" w:right="110" w:hanging="3"/>
              <w:jc w:val="center"/>
              <w:rPr>
                <w:rFonts w:ascii="Century Gothic" w:eastAsia="Century Gothic" w:hAnsi="Century Gothic" w:cs="Century Gothic"/>
                <w:sz w:val="10"/>
                <w:szCs w:val="10"/>
              </w:rPr>
            </w:pPr>
            <w:r>
              <w:rPr>
                <w:rFonts w:ascii="Century Gothic"/>
                <w:b/>
                <w:sz w:val="10"/>
              </w:rPr>
              <w:t>Transportation Operations/ Construction</w:t>
            </w:r>
            <w:r>
              <w:rPr>
                <w:rFonts w:ascii="Century Gothic"/>
                <w:b/>
                <w:spacing w:val="-5"/>
                <w:sz w:val="10"/>
              </w:rPr>
              <w:t xml:space="preserve"> </w:t>
            </w:r>
            <w:r>
              <w:rPr>
                <w:rFonts w:ascii="Century Gothic"/>
                <w:b/>
                <w:sz w:val="10"/>
              </w:rPr>
              <w:t>vehicles</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spacing w:before="5"/>
              <w:rPr>
                <w:rFonts w:ascii="Century Gothic" w:eastAsia="Century Gothic" w:hAnsi="Century Gothic" w:cs="Century Gothic"/>
                <w:b/>
                <w:bCs/>
                <w:sz w:val="10"/>
                <w:szCs w:val="10"/>
              </w:rPr>
            </w:pPr>
          </w:p>
          <w:p w:rsidR="00E22020" w:rsidRDefault="00016963">
            <w:pPr>
              <w:pStyle w:val="TableParagraph"/>
              <w:ind w:left="302" w:right="300" w:firstLine="21"/>
              <w:rPr>
                <w:rFonts w:ascii="Century Gothic" w:eastAsia="Century Gothic" w:hAnsi="Century Gothic" w:cs="Century Gothic"/>
                <w:sz w:val="10"/>
                <w:szCs w:val="10"/>
              </w:rPr>
            </w:pPr>
            <w:r>
              <w:rPr>
                <w:rFonts w:ascii="Century Gothic"/>
                <w:sz w:val="10"/>
              </w:rPr>
              <w:t>Construction Regulation</w:t>
            </w:r>
            <w:r>
              <w:rPr>
                <w:rFonts w:ascii="Century Gothic"/>
                <w:spacing w:val="-3"/>
                <w:sz w:val="10"/>
              </w:rPr>
              <w:t xml:space="preserve"> </w:t>
            </w:r>
            <w:r>
              <w:rPr>
                <w:rFonts w:ascii="Century Gothic"/>
                <w:sz w:val="10"/>
              </w:rPr>
              <w:t>23</w:t>
            </w:r>
          </w:p>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4"/>
              <w:ind w:left="189"/>
              <w:rPr>
                <w:rFonts w:ascii="Century Gothic" w:eastAsia="Century Gothic" w:hAnsi="Century Gothic" w:cs="Century Gothic"/>
                <w:sz w:val="10"/>
                <w:szCs w:val="10"/>
              </w:rPr>
            </w:pPr>
            <w:r>
              <w:rPr>
                <w:rFonts w:ascii="Century Gothic"/>
                <w:sz w:val="10"/>
              </w:rPr>
              <w:t>Air, Noise</w:t>
            </w:r>
            <w:r>
              <w:rPr>
                <w:rFonts w:ascii="Century Gothic"/>
                <w:spacing w:val="-7"/>
                <w:sz w:val="10"/>
              </w:rPr>
              <w:t xml:space="preserve"> </w:t>
            </w:r>
            <w:r>
              <w:rPr>
                <w:rFonts w:ascii="Century Gothic"/>
                <w:sz w:val="10"/>
              </w:rPr>
              <w:t>pollution</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3"/>
              <w:ind w:left="105" w:right="109" w:firstLine="4"/>
              <w:jc w:val="center"/>
              <w:rPr>
                <w:rFonts w:ascii="Century Gothic" w:eastAsia="Century Gothic" w:hAnsi="Century Gothic" w:cs="Century Gothic"/>
                <w:sz w:val="10"/>
                <w:szCs w:val="10"/>
              </w:rPr>
            </w:pPr>
            <w:r>
              <w:rPr>
                <w:rFonts w:ascii="Century Gothic"/>
                <w:sz w:val="10"/>
              </w:rPr>
              <w:t>Daily</w:t>
            </w:r>
            <w:r>
              <w:rPr>
                <w:rFonts w:ascii="Century Gothic"/>
                <w:spacing w:val="-1"/>
                <w:sz w:val="10"/>
              </w:rPr>
              <w:t xml:space="preserve"> </w:t>
            </w:r>
            <w:r>
              <w:rPr>
                <w:rFonts w:ascii="Century Gothic"/>
                <w:sz w:val="10"/>
              </w:rPr>
              <w:t>checklists, competent</w:t>
            </w:r>
            <w:r>
              <w:rPr>
                <w:rFonts w:ascii="Century Gothic"/>
                <w:spacing w:val="-5"/>
                <w:sz w:val="10"/>
              </w:rPr>
              <w:t xml:space="preserve"> </w:t>
            </w:r>
            <w:r>
              <w:rPr>
                <w:rFonts w:ascii="Century Gothic"/>
                <w:sz w:val="10"/>
              </w:rPr>
              <w:t>drivers documentation, Good</w:t>
            </w:r>
            <w:r>
              <w:rPr>
                <w:rFonts w:ascii="Century Gothic"/>
                <w:spacing w:val="-1"/>
                <w:sz w:val="10"/>
              </w:rPr>
              <w:t xml:space="preserve"> </w:t>
            </w:r>
            <w:r>
              <w:rPr>
                <w:rFonts w:ascii="Century Gothic"/>
                <w:sz w:val="10"/>
              </w:rPr>
              <w:t>stacking and</w:t>
            </w:r>
            <w:r>
              <w:rPr>
                <w:rFonts w:ascii="Century Gothic"/>
                <w:spacing w:val="-2"/>
                <w:sz w:val="10"/>
              </w:rPr>
              <w:t xml:space="preserve"> </w:t>
            </w:r>
            <w:r>
              <w:rPr>
                <w:rFonts w:ascii="Century Gothic"/>
                <w:sz w:val="10"/>
              </w:rPr>
              <w:t>loading practices</w:t>
            </w:r>
            <w:r>
              <w:rPr>
                <w:rFonts w:ascii="Century Gothic"/>
                <w:spacing w:val="-6"/>
                <w:sz w:val="10"/>
              </w:rPr>
              <w:t xml:space="preserve"> </w:t>
            </w:r>
            <w:r>
              <w:rPr>
                <w:rFonts w:ascii="Century Gothic"/>
                <w:sz w:val="10"/>
              </w:rPr>
              <w:t>adhered to,</w:t>
            </w:r>
            <w:r>
              <w:rPr>
                <w:rFonts w:ascii="Century Gothic"/>
                <w:spacing w:val="-2"/>
                <w:sz w:val="10"/>
              </w:rPr>
              <w:t xml:space="preserve"> </w:t>
            </w:r>
            <w:r>
              <w:rPr>
                <w:rFonts w:ascii="Century Gothic"/>
                <w:sz w:val="10"/>
              </w:rPr>
              <w:t>Signage, Communication.</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4"/>
              <w:ind w:right="1"/>
              <w:jc w:val="center"/>
              <w:rPr>
                <w:rFonts w:ascii="Century Gothic" w:eastAsia="Century Gothic" w:hAnsi="Century Gothic" w:cs="Century Gothic"/>
                <w:sz w:val="10"/>
                <w:szCs w:val="10"/>
              </w:rPr>
            </w:pPr>
            <w:r>
              <w:rPr>
                <w:rFonts w:ascii="Century Gothic"/>
                <w:b/>
                <w:sz w:val="10"/>
              </w:rPr>
              <w:t>7</w:t>
            </w:r>
          </w:p>
        </w:tc>
        <w:tc>
          <w:tcPr>
            <w:tcW w:w="1135"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4"/>
              <w:ind w:right="1"/>
              <w:jc w:val="center"/>
              <w:rPr>
                <w:rFonts w:ascii="Century Gothic" w:eastAsia="Century Gothic" w:hAnsi="Century Gothic" w:cs="Century Gothic"/>
                <w:sz w:val="10"/>
                <w:szCs w:val="10"/>
              </w:rPr>
            </w:pPr>
            <w:r>
              <w:rPr>
                <w:rFonts w:ascii="Century Gothic"/>
                <w:b/>
                <w:sz w:val="10"/>
              </w:rPr>
              <w:t>7</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4"/>
              <w:ind w:right="1"/>
              <w:jc w:val="center"/>
              <w:rPr>
                <w:rFonts w:ascii="Century Gothic" w:eastAsia="Century Gothic" w:hAnsi="Century Gothic" w:cs="Century Gothic"/>
                <w:sz w:val="10"/>
                <w:szCs w:val="10"/>
              </w:rPr>
            </w:pPr>
            <w:r>
              <w:rPr>
                <w:rFonts w:ascii="Century Gothic"/>
                <w:b/>
                <w:sz w:val="10"/>
              </w:rPr>
              <w:t>4</w:t>
            </w:r>
          </w:p>
        </w:tc>
        <w:tc>
          <w:tcPr>
            <w:tcW w:w="1136"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4"/>
              <w:ind w:right="2"/>
              <w:jc w:val="center"/>
              <w:rPr>
                <w:rFonts w:ascii="Century Gothic" w:eastAsia="Century Gothic" w:hAnsi="Century Gothic" w:cs="Century Gothic"/>
                <w:sz w:val="10"/>
                <w:szCs w:val="10"/>
              </w:rPr>
            </w:pPr>
            <w:r>
              <w:rPr>
                <w:rFonts w:ascii="Century Gothic"/>
                <w:b/>
                <w:sz w:val="10"/>
              </w:rPr>
              <w:t>5</w:t>
            </w:r>
          </w:p>
        </w:tc>
        <w:tc>
          <w:tcPr>
            <w:tcW w:w="127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4"/>
              <w:ind w:right="1"/>
              <w:jc w:val="center"/>
              <w:rPr>
                <w:rFonts w:ascii="Century Gothic" w:eastAsia="Century Gothic" w:hAnsi="Century Gothic" w:cs="Century Gothic"/>
                <w:sz w:val="10"/>
                <w:szCs w:val="10"/>
              </w:rPr>
            </w:pPr>
            <w:r>
              <w:rPr>
                <w:rFonts w:ascii="Century Gothic"/>
                <w:b/>
                <w:sz w:val="10"/>
              </w:rPr>
              <w:t>5</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4"/>
              <w:ind w:right="2"/>
              <w:jc w:val="center"/>
              <w:rPr>
                <w:rFonts w:ascii="Century Gothic" w:eastAsia="Century Gothic" w:hAnsi="Century Gothic" w:cs="Century Gothic"/>
                <w:sz w:val="10"/>
                <w:szCs w:val="10"/>
              </w:rPr>
            </w:pPr>
            <w:r>
              <w:rPr>
                <w:rFonts w:ascii="Century Gothic"/>
                <w:b/>
                <w:sz w:val="10"/>
              </w:rPr>
              <w:t>29</w:t>
            </w:r>
          </w:p>
        </w:tc>
        <w:tc>
          <w:tcPr>
            <w:tcW w:w="1167"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E22020">
            <w:pPr>
              <w:pStyle w:val="TableParagraph"/>
              <w:rPr>
                <w:rFonts w:ascii="Century Gothic" w:eastAsia="Century Gothic" w:hAnsi="Century Gothic" w:cs="Century Gothic"/>
                <w:b/>
                <w:bCs/>
                <w:sz w:val="10"/>
                <w:szCs w:val="10"/>
              </w:rPr>
            </w:pPr>
          </w:p>
          <w:p w:rsidR="00E22020" w:rsidRDefault="00016963">
            <w:pPr>
              <w:pStyle w:val="TableParagraph"/>
              <w:spacing w:before="64"/>
              <w:ind w:left="180"/>
              <w:rPr>
                <w:rFonts w:ascii="Century Gothic" w:eastAsia="Century Gothic" w:hAnsi="Century Gothic" w:cs="Century Gothic"/>
                <w:sz w:val="10"/>
                <w:szCs w:val="10"/>
              </w:rPr>
            </w:pPr>
            <w:r>
              <w:rPr>
                <w:rFonts w:ascii="Century Gothic" w:eastAsia="Century Gothic" w:hAnsi="Century Gothic" w:cs="Century Gothic"/>
                <w:b/>
                <w:bCs/>
                <w:sz w:val="10"/>
                <w:szCs w:val="10"/>
              </w:rPr>
              <w:t>C – Medium</w:t>
            </w:r>
            <w:r>
              <w:rPr>
                <w:rFonts w:ascii="Century Gothic" w:eastAsia="Century Gothic" w:hAnsi="Century Gothic" w:cs="Century Gothic"/>
                <w:b/>
                <w:bCs/>
                <w:spacing w:val="-4"/>
                <w:sz w:val="10"/>
                <w:szCs w:val="10"/>
              </w:rPr>
              <w:t xml:space="preserve"> </w:t>
            </w:r>
            <w:r>
              <w:rPr>
                <w:rFonts w:ascii="Century Gothic" w:eastAsia="Century Gothic" w:hAnsi="Century Gothic" w:cs="Century Gothic"/>
                <w:b/>
                <w:bCs/>
                <w:sz w:val="10"/>
                <w:szCs w:val="10"/>
              </w:rPr>
              <w:t>Risk</w:t>
            </w:r>
          </w:p>
        </w:tc>
      </w:tr>
      <w:tr w:rsidR="00E22020">
        <w:trPr>
          <w:trHeight w:hRule="exact" w:val="350"/>
        </w:trPr>
        <w:tc>
          <w:tcPr>
            <w:tcW w:w="1277" w:type="dxa"/>
            <w:vMerge/>
            <w:tcBorders>
              <w:left w:val="single" w:sz="4" w:space="0" w:color="000000"/>
              <w:right w:val="single" w:sz="4" w:space="0" w:color="000000"/>
            </w:tcBorders>
          </w:tcPr>
          <w:p w:rsidR="00E22020" w:rsidRDefault="00E22020"/>
        </w:tc>
        <w:tc>
          <w:tcPr>
            <w:tcW w:w="1274" w:type="dxa"/>
            <w:vMerge/>
            <w:tcBorders>
              <w:left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left="415"/>
              <w:rPr>
                <w:rFonts w:ascii="Century Gothic" w:eastAsia="Century Gothic" w:hAnsi="Century Gothic" w:cs="Century Gothic"/>
                <w:sz w:val="10"/>
                <w:szCs w:val="10"/>
              </w:rPr>
            </w:pPr>
            <w:r>
              <w:rPr>
                <w:rFonts w:ascii="Century Gothic"/>
                <w:sz w:val="10"/>
              </w:rPr>
              <w:t>Damage</w:t>
            </w:r>
          </w:p>
        </w:tc>
        <w:tc>
          <w:tcPr>
            <w:tcW w:w="1135" w:type="dxa"/>
            <w:tcBorders>
              <w:top w:val="single" w:sz="4" w:space="0" w:color="000000"/>
              <w:left w:val="single" w:sz="4" w:space="0" w:color="000000"/>
              <w:bottom w:val="single" w:sz="4" w:space="0" w:color="000000"/>
              <w:right w:val="single" w:sz="4" w:space="0" w:color="000000"/>
            </w:tcBorders>
          </w:tcPr>
          <w:p w:rsidR="00E22020" w:rsidRDefault="00016963">
            <w:pPr>
              <w:pStyle w:val="TableParagraph"/>
              <w:spacing w:before="50"/>
              <w:ind w:left="227" w:right="131" w:hanging="99"/>
              <w:rPr>
                <w:rFonts w:ascii="Century Gothic" w:eastAsia="Century Gothic" w:hAnsi="Century Gothic" w:cs="Century Gothic"/>
                <w:sz w:val="10"/>
                <w:szCs w:val="10"/>
              </w:rPr>
            </w:pPr>
            <w:r>
              <w:rPr>
                <w:rFonts w:ascii="Century Gothic"/>
                <w:sz w:val="10"/>
              </w:rPr>
              <w:t>Good design</w:t>
            </w:r>
            <w:r>
              <w:rPr>
                <w:rFonts w:ascii="Century Gothic"/>
                <w:spacing w:val="-4"/>
                <w:sz w:val="10"/>
              </w:rPr>
              <w:t xml:space="preserve"> </w:t>
            </w:r>
            <w:r>
              <w:rPr>
                <w:rFonts w:ascii="Century Gothic"/>
                <w:sz w:val="10"/>
              </w:rPr>
              <w:t>and working</w:t>
            </w:r>
            <w:r>
              <w:rPr>
                <w:rFonts w:ascii="Century Gothic"/>
                <w:spacing w:val="-3"/>
                <w:sz w:val="10"/>
              </w:rPr>
              <w:t xml:space="preserve"> </w:t>
            </w:r>
            <w:r>
              <w:rPr>
                <w:rFonts w:ascii="Century Gothic"/>
                <w:sz w:val="10"/>
              </w:rPr>
              <w:t>order</w:t>
            </w:r>
          </w:p>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r w:rsidR="00E22020">
        <w:trPr>
          <w:trHeight w:hRule="exact" w:val="350"/>
        </w:trPr>
        <w:tc>
          <w:tcPr>
            <w:tcW w:w="1277" w:type="dxa"/>
            <w:vMerge/>
            <w:tcBorders>
              <w:left w:val="single" w:sz="4" w:space="0" w:color="000000"/>
              <w:bottom w:val="single" w:sz="4" w:space="0" w:color="000000"/>
              <w:right w:val="single" w:sz="4" w:space="0" w:color="000000"/>
            </w:tcBorders>
          </w:tcPr>
          <w:p w:rsidR="00E22020" w:rsidRDefault="00E22020"/>
        </w:tc>
        <w:tc>
          <w:tcPr>
            <w:tcW w:w="1274" w:type="dxa"/>
            <w:vMerge/>
            <w:tcBorders>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274" w:type="dxa"/>
            <w:tcBorders>
              <w:top w:val="single" w:sz="4" w:space="0" w:color="000000"/>
              <w:left w:val="single" w:sz="4" w:space="0" w:color="000000"/>
              <w:bottom w:val="single" w:sz="4" w:space="0" w:color="000000"/>
              <w:right w:val="single" w:sz="4" w:space="0" w:color="000000"/>
            </w:tcBorders>
          </w:tcPr>
          <w:p w:rsidR="00E22020" w:rsidRDefault="00E22020">
            <w:pPr>
              <w:pStyle w:val="TableParagraph"/>
              <w:rPr>
                <w:rFonts w:ascii="Century Gothic" w:eastAsia="Century Gothic" w:hAnsi="Century Gothic" w:cs="Century Gothic"/>
                <w:b/>
                <w:bCs/>
                <w:sz w:val="9"/>
                <w:szCs w:val="9"/>
              </w:rPr>
            </w:pPr>
          </w:p>
          <w:p w:rsidR="00E22020" w:rsidRDefault="00016963">
            <w:pPr>
              <w:pStyle w:val="TableParagraph"/>
              <w:ind w:left="235"/>
              <w:rPr>
                <w:rFonts w:ascii="Century Gothic" w:eastAsia="Century Gothic" w:hAnsi="Century Gothic" w:cs="Century Gothic"/>
                <w:sz w:val="10"/>
                <w:szCs w:val="10"/>
              </w:rPr>
            </w:pPr>
            <w:r>
              <w:rPr>
                <w:rFonts w:ascii="Century Gothic"/>
                <w:sz w:val="10"/>
              </w:rPr>
              <w:t>Injuries/Incidents</w:t>
            </w:r>
          </w:p>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5"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36" w:type="dxa"/>
            <w:tcBorders>
              <w:top w:val="single" w:sz="4" w:space="0" w:color="000000"/>
              <w:left w:val="single" w:sz="4" w:space="0" w:color="000000"/>
              <w:bottom w:val="single" w:sz="4" w:space="0" w:color="000000"/>
              <w:right w:val="single" w:sz="4" w:space="0" w:color="000000"/>
            </w:tcBorders>
          </w:tcPr>
          <w:p w:rsidR="00E22020" w:rsidRDefault="00E22020"/>
        </w:tc>
        <w:tc>
          <w:tcPr>
            <w:tcW w:w="1277" w:type="dxa"/>
            <w:tcBorders>
              <w:top w:val="single" w:sz="4" w:space="0" w:color="000000"/>
              <w:left w:val="single" w:sz="4" w:space="0" w:color="000000"/>
              <w:bottom w:val="single" w:sz="4" w:space="0" w:color="000000"/>
              <w:right w:val="single" w:sz="4" w:space="0" w:color="000000"/>
            </w:tcBorders>
          </w:tcPr>
          <w:p w:rsidR="00E22020" w:rsidRDefault="00E22020"/>
        </w:tc>
        <w:tc>
          <w:tcPr>
            <w:tcW w:w="1133" w:type="dxa"/>
            <w:tcBorders>
              <w:top w:val="single" w:sz="4" w:space="0" w:color="000000"/>
              <w:left w:val="single" w:sz="4" w:space="0" w:color="000000"/>
              <w:bottom w:val="single" w:sz="4" w:space="0" w:color="000000"/>
              <w:right w:val="single" w:sz="4" w:space="0" w:color="000000"/>
            </w:tcBorders>
          </w:tcPr>
          <w:p w:rsidR="00E22020" w:rsidRDefault="00E22020"/>
        </w:tc>
        <w:tc>
          <w:tcPr>
            <w:tcW w:w="1167" w:type="dxa"/>
            <w:tcBorders>
              <w:top w:val="single" w:sz="4" w:space="0" w:color="000000"/>
              <w:left w:val="single" w:sz="4" w:space="0" w:color="000000"/>
              <w:bottom w:val="single" w:sz="4" w:space="0" w:color="000000"/>
              <w:right w:val="single" w:sz="4" w:space="0" w:color="000000"/>
            </w:tcBorders>
          </w:tcPr>
          <w:p w:rsidR="00E22020" w:rsidRDefault="00E22020"/>
        </w:tc>
      </w:tr>
    </w:tbl>
    <w:p w:rsidR="00016963" w:rsidRDefault="00016963"/>
    <w:sectPr w:rsidR="00016963" w:rsidSect="007F56C7">
      <w:headerReference w:type="default" r:id="rId185"/>
      <w:footerReference w:type="default" r:id="rId186"/>
      <w:pgSz w:w="16840" w:h="11910" w:orient="landscape"/>
      <w:pgMar w:top="880" w:right="1220" w:bottom="280" w:left="1040" w:header="46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591" w:rsidRDefault="00CB5591">
      <w:r>
        <w:separator/>
      </w:r>
    </w:p>
  </w:endnote>
  <w:endnote w:type="continuationSeparator" w:id="0">
    <w:p w:rsidR="00CB5591" w:rsidRDefault="00CB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3624"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7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76" name="Freeform 158"/>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43697" id="Group 157" o:spid="_x0000_s1026" style="position:absolute;margin-left:65.3pt;margin-top:804.6pt;width:470.95pt;height:.1pt;z-index:-462856;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">
              <v:shape id="Freeform 158"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7nsEA&#10;AADcAAAADwAAAGRycy9kb3ducmV2LnhtbERPTWsCMRC9C/0PYQpeRLOtYGU1ylKw9eLBrXgeknGz&#10;uJksm7iu/74pFLzN433Oeju4RvTUhdqzgrdZBoJYe1NzpeD0s5suQYSIbLDxTAoeFGC7eRmtMTf+&#10;zkfqy1iJFMIhRwU2xjaXMmhLDsPMt8SJu/jOYUywq6Tp8J7CXSPfs2whHdacGiy29GlJX8ubU/Dd&#10;ll/2eHG93s/tufA6Tor5Qanx61CsQEQa4lP8796bNP9jAX/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u57BAAAA3AAAAA8AAAAAAAAAAAAAAAAAmAIAAGRycy9kb3du&#10;cmV2LnhtbFBLBQYAAAAABAAEAPUAAACG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3648"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55162E">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83" type="#_x0000_t202" style="position:absolute;margin-left:476.1pt;margin-top:808pt;width:56.5pt;height:10.05pt;z-index:-46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sQ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" filled="f" stroked="f">
              <v:textbox inset="0,0,0,0">
                <w:txbxContent>
                  <w:p w:rsidR="00D051AE" w:rsidRDefault="00D051AE" w:rsidP="0055162E">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3672"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7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73" name="Freeform 155"/>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70F44" id="Group 154" o:spid="_x0000_s1026" style="position:absolute;margin-left:65.3pt;margin-top:804.6pt;width:470.95pt;height:.1pt;z-index:-462808;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">
              <v:shape id="Freeform 155"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YBsIA&#10;AADcAAAADwAAAGRycy9kb3ducmV2LnhtbERPTWvCQBC9F/wPywi9FN20gSrRVYKg9dKDUTwPu2M2&#10;mJ0N2W1M/323UOhtHu9z1tvRtWKgPjSeFbzOMxDE2puGawWX8362BBEissHWMyn4pgDbzeRpjYXx&#10;Dz7RUMVapBAOBSqwMXaFlEFbchjmviNO3M33DmOCfS1Nj48U7lr5lmXv0mHDqcFiRztL+l59OQUf&#10;XXWwp5sb9DG319Lr+FLmn0o9T8dyBSLSGP/Ff+6jSfMXO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RgGwgAAANwAAAAPAAAAAAAAAAAAAAAAAJgCAABkcnMvZG93&#10;bnJldi54bWxQSwUGAAAAAAQABAD1AAAAhwM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3696"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r>
                            <w:rPr>
                              <w:rFonts w:ascii="Trebuchet MS"/>
                              <w:sz w:val="16"/>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4" type="#_x0000_t202" style="position:absolute;margin-left:476.1pt;margin-top:808pt;width:56.5pt;height:10.05pt;z-index:-4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NCsQ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" filled="f" stroked="f">
              <v:textbox inset="0,0,0,0">
                <w:txbxContent>
                  <w:p w:rsidR="00D051AE" w:rsidRDefault="00D051AE">
                    <w:pPr>
                      <w:spacing w:line="186" w:lineRule="exact"/>
                      <w:ind w:left="20"/>
                      <w:rPr>
                        <w:rFonts w:ascii="Trebuchet MS" w:eastAsia="Trebuchet MS" w:hAnsi="Trebuchet MS" w:cs="Trebuchet MS"/>
                        <w:sz w:val="16"/>
                        <w:szCs w:val="16"/>
                      </w:rPr>
                    </w:pPr>
                    <w:r>
                      <w:rPr>
                        <w:rFonts w:ascii="Trebuchet MS"/>
                        <w:sz w:val="16"/>
                      </w:rPr>
                      <w:t>F</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3720"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6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70" name="Freeform 152"/>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882FE" id="Group 151" o:spid="_x0000_s1026" style="position:absolute;margin-left:65.3pt;margin-top:804.6pt;width:470.95pt;height:.1pt;z-index:-462760;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">
              <v:shape id="Freeform 152"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ccUA&#10;AADcAAAADwAAAGRycy9kb3ducmV2LnhtbESPQWvDMAyF74P+B6PCLqN1tkJXsrolDLr10kOzsbOw&#10;1TgslkPsptm/nw6D3STe03uftvspdGqkIbWRDTwuC1DENrqWGwOfH4fFBlTKyA67yGTghxLsd7O7&#10;LZYu3vhMY50bJSGcSjTgc+5LrZP1FDAtY08s2iUOAbOsQ6PdgDcJD51+Koq1DtiyNHjs6dWT/a6v&#10;wcB7X7/58yWM9rjyX1W0+aFanYy5n0/VC6hMU/43/10fneA/C7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4ZxxQAAANwAAAAPAAAAAAAAAAAAAAAAAJgCAABkcnMv&#10;ZG93bnJldi54bWxQSwUGAAAAAAQABAD1AAAAigM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3744"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6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55162E">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85" type="#_x0000_t202" style="position:absolute;margin-left:476.1pt;margin-top:808pt;width:56.5pt;height:10.05pt;z-index:-46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ch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" filled="f" stroked="f">
              <v:textbox inset="0,0,0,0">
                <w:txbxContent>
                  <w:p w:rsidR="00D051AE" w:rsidRDefault="00D051AE" w:rsidP="0055162E">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3768"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6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67" name="Freeform 149"/>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AB0BD" id="Group 148" o:spid="_x0000_s1026" style="position:absolute;margin-left:65.3pt;margin-top:804.6pt;width:470.95pt;height:.1pt;z-index:-462712;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">
              <v:shape id="Freeform 149"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2MEA&#10;AADcAAAADwAAAGRycy9kb3ducmV2LnhtbERPTWsCMRC9C/0PYQpeRLOtYGU1ylKw9eLBrXgeknGz&#10;uJksm7iu/74pFLzN433Oeju4RvTUhdqzgrdZBoJYe1NzpeD0s5suQYSIbLDxTAoeFGC7eRmtMTf+&#10;zkfqy1iJFMIhRwU2xjaXMmhLDsPMt8SJu/jOYUywq6Tp8J7CXSPfs2whHdacGiy29GlJX8ubU/Dd&#10;ll/2eHG93s/tufA6Tor5Qanx61CsQEQa4lP8796bNH/xAX/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PiNjBAAAA3AAAAA8AAAAAAAAAAAAAAAAAmAIAAGRycy9kb3du&#10;cmV2LnhtbFBLBQYAAAAABAAEAPUAAACG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3792"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55162E">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86" type="#_x0000_t202" style="position:absolute;margin-left:476.1pt;margin-top:808pt;width:56.5pt;height:10.05pt;z-index:-4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gxsA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" filled="f" stroked="f">
              <v:textbox inset="0,0,0,0">
                <w:txbxContent>
                  <w:p w:rsidR="00D051AE" w:rsidRDefault="00D051AE" w:rsidP="0055162E">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3912"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5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58" name="Freeform 140"/>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956B3" id="Group 139" o:spid="_x0000_s1026" style="position:absolute;margin-left:65.3pt;margin-top:804.6pt;width:470.95pt;height:.1pt;z-index:-462568;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">
              <v:shape id="Freeform 140"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WF8UA&#10;AADcAAAADwAAAGRycy9kb3ducmV2LnhtbESPQWvDMAyF74P+B6PCLqN1ttJRsrolDLr10kOzsbOw&#10;1TgslkPsptm/nw6D3STe03uftvspdGqkIbWRDTwuC1DENrqWGwOfH4fFBlTKyA67yGTghxLsd7O7&#10;LZYu3vhMY50bJSGcSjTgc+5LrZP1FDAtY08s2iUOAbOsQ6PdgDcJD51+KopnHbBlafDY06sn+11f&#10;g4H3vn7z50sY7XHlv6po80O1OhlzP5+qF1CZpvxv/rs+OsFfC60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YXxQAAANwAAAAPAAAAAAAAAAAAAAAAAJgCAABkcnMv&#10;ZG93bnJldi54bWxQSwUGAAAAAAQABAD1AAAAigMAAAAA&#10;" path="m,l9419,e" filled="f">
                <v:path arrowok="t" o:connecttype="custom" o:connectlocs="0,0;9419,0" o:connectangles="0,0"/>
              </v:shape>
              <w10:wrap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Pr="0055162E" w:rsidRDefault="00D051AE" w:rsidP="0055162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008"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5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52" name="Freeform 134"/>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86663" id="Group 133" o:spid="_x0000_s1026" style="position:absolute;margin-left:65.3pt;margin-top:804.6pt;width:470.95pt;height:.1pt;z-index:-462472;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">
              <v:shape id="Freeform 134"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h/cEA&#10;AADcAAAADwAAAGRycy9kb3ducmV2LnhtbERPTWsCMRC9C/0PYQq9iGZVKrI1yiLYevHgKp6HZNws&#10;3UyWTVy3/74pCL3N433Oeju4RvTUhdqzgtk0A0Gsvam5UnA57ycrECEiG2w8k4IfCrDdvIzWmBv/&#10;4BP1ZaxECuGQowIbY5tLGbQlh2HqW+LE3XznMCbYVdJ0+EjhrpHzLFtKhzWnBost7Szp7/LuFHy1&#10;5ac93VyvDwt7LbyO42JxVOrtdSg+QEQa4r/46T6YNP99Dn/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U4f3BAAAA3AAAAA8AAAAAAAAAAAAAAAAAmAIAAGRycy9kb3du&#10;cmV2LnhtbFBLBQYAAAAABAAEAPUAAACG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4032"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87" type="#_x0000_t202" style="position:absolute;margin-left:476.1pt;margin-top:808pt;width:56.5pt;height:10.05pt;z-index:-46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kYsA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" filled="f" stroked="f">
              <v:textbox inset="0,0,0,0">
                <w:txbxContent>
                  <w:p w:rsidR="00D051AE" w:rsidRDefault="00D051AE">
                    <w:pPr>
                      <w:spacing w:line="186" w:lineRule="exact"/>
                      <w:ind w:left="20"/>
                      <w:rPr>
                        <w:rFonts w:ascii="Trebuchet MS" w:eastAsia="Trebuchet MS" w:hAnsi="Trebuchet MS" w:cs="Trebuchet MS"/>
                        <w:sz w:val="16"/>
                        <w:szCs w:val="16"/>
                      </w:rPr>
                    </w:pP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056"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4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49" name="Freeform 131"/>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27FBD" id="Group 130" o:spid="_x0000_s1026" style="position:absolute;margin-left:65.3pt;margin-top:804.6pt;width:470.95pt;height:.1pt;z-index:-462424;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">
              <v:shape id="Freeform 131"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lUcIA&#10;AADcAAAADwAAAGRycy9kb3ducmV2LnhtbERPTWsCMRC9F/wPYQq9FM1ai9itURah1UsPruJ5SMbN&#10;0s1k2cR1/fdGKPQ2j/c5y/XgGtFTF2rPCqaTDASx9qbmSsHx8DVegAgR2WDjmRTcKMB6NXpaYm78&#10;lffUl7ESKYRDjgpsjG0uZdCWHIaJb4kTd/adw5hgV0nT4TWFu0a+ZdlcOqw5NVhsaWNJ/5YXp2Db&#10;lt92f3a93s3sqfA6vhazH6VenofiE0SkIf6L/9w7k+a/f8DjmXS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eVRwgAAANwAAAAPAAAAAAAAAAAAAAAAAJgCAABkcnMvZG93&#10;bnJldi54bWxQSwUGAAAAAAQABAD1AAAAhwM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4080"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4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55162E">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8" type="#_x0000_t202" style="position:absolute;margin-left:476.1pt;margin-top:808pt;width:56.5pt;height:10.05pt;z-index:-4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" filled="f" stroked="f">
              <v:textbox inset="0,0,0,0">
                <w:txbxContent>
                  <w:p w:rsidR="00D051AE" w:rsidRDefault="00D051AE" w:rsidP="0055162E">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104"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4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46" name="Freeform 128"/>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A4E3" id="Group 127" o:spid="_x0000_s1026" style="position:absolute;margin-left:65.3pt;margin-top:804.6pt;width:470.95pt;height:.1pt;z-index:-462376;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">
              <v:shape id="Freeform 128"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I8IA&#10;AADcAAAADwAAAGRycy9kb3ducmV2LnhtbERPS2sCMRC+F/wPYQQvRbPVIrIaZRF8XHpwWzwPybhZ&#10;3EyWTbqu/74pFHqbj+85m93gGtFTF2rPCt5mGQhi7U3NlYKvz8N0BSJEZIONZ1LwpAC77ehlg7nx&#10;D75QX8ZKpBAOOSqwMba5lEFbchhmviVO3M13DmOCXSVNh48U7ho5z7KldFhzarDY0t6SvpffTsGp&#10;LY/2cnO9Pi/stfA6vhaLD6Um46FYg4g0xH/xn/ts0vz3J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nEjwgAAANwAAAAPAAAAAAAAAAAAAAAAAJgCAABkcnMvZG93&#10;bnJldi54bWxQSwUGAAAAAAQABAD1AAAAhwM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4128"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4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r>
                            <w:rPr>
                              <w:rFonts w:ascii="Trebuchet MS"/>
                              <w:spacing w:val="-1"/>
                              <w:sz w:val="16"/>
                            </w:rPr>
                            <w:t>P</w:t>
                          </w:r>
                          <w:r>
                            <w:rPr>
                              <w:rFonts w:ascii="Trebuchet MS"/>
                              <w:spacing w:val="1"/>
                              <w:sz w:val="16"/>
                            </w:rPr>
                            <w:t>A</w:t>
                          </w:r>
                          <w:r>
                            <w:rPr>
                              <w:rFonts w:ascii="Trebuchet MS"/>
                              <w:spacing w:val="-1"/>
                              <w:sz w:val="16"/>
                            </w:rPr>
                            <w:t>G</w:t>
                          </w:r>
                          <w:r>
                            <w:rPr>
                              <w:rFonts w:ascii="Trebuchet MS"/>
                              <w:sz w:val="16"/>
                            </w:rPr>
                            <w:t xml:space="preserve">E </w:t>
                          </w:r>
                          <w:r>
                            <w:rPr>
                              <w:rFonts w:ascii="Trebuchet MS"/>
                              <w:b/>
                              <w:spacing w:val="-1"/>
                              <w:sz w:val="16"/>
                            </w:rPr>
                            <w:t>4</w:t>
                          </w:r>
                          <w:r>
                            <w:rPr>
                              <w:rFonts w:ascii="Trebuchet MS"/>
                              <w:b/>
                              <w:sz w:val="16"/>
                            </w:rPr>
                            <w:t>2</w:t>
                          </w:r>
                          <w:r>
                            <w:rPr>
                              <w:rFonts w:ascii="Trebuchet MS"/>
                              <w:b/>
                              <w:spacing w:val="-1"/>
                              <w:sz w:val="16"/>
                            </w:rPr>
                            <w:t xml:space="preserve"> </w:t>
                          </w:r>
                          <w:r>
                            <w:rPr>
                              <w:rFonts w:ascii="Trebuchet MS"/>
                              <w:spacing w:val="-1"/>
                              <w:sz w:val="16"/>
                            </w:rPr>
                            <w:t>O</w:t>
                          </w:r>
                          <w:r>
                            <w:rPr>
                              <w:rFonts w:ascii="Trebuchet MS"/>
                              <w:sz w:val="16"/>
                            </w:rPr>
                            <w:t>F</w:t>
                          </w:r>
                          <w:r>
                            <w:rPr>
                              <w:rFonts w:ascii="Trebuchet MS"/>
                              <w:spacing w:val="-1"/>
                              <w:sz w:val="16"/>
                            </w:rPr>
                            <w:t xml:space="preserve"> </w:t>
                          </w:r>
                          <w:r>
                            <w:rPr>
                              <w:rFonts w:ascii="Trebuchet MS"/>
                              <w:b/>
                              <w:spacing w:val="-1"/>
                              <w:sz w:val="16"/>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89" type="#_x0000_t202" style="position:absolute;margin-left:476.1pt;margin-top:808pt;width:56.5pt;height:10.05pt;z-index:-46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T2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" filled="f" stroked="f">
              <v:textbox inset="0,0,0,0">
                <w:txbxContent>
                  <w:p w:rsidR="00D051AE" w:rsidRDefault="00D051AE">
                    <w:pPr>
                      <w:spacing w:line="186" w:lineRule="exact"/>
                      <w:ind w:left="20"/>
                      <w:rPr>
                        <w:rFonts w:ascii="Trebuchet MS" w:eastAsia="Trebuchet MS" w:hAnsi="Trebuchet MS" w:cs="Trebuchet MS"/>
                        <w:sz w:val="16"/>
                        <w:szCs w:val="16"/>
                      </w:rPr>
                    </w:pPr>
                    <w:r>
                      <w:rPr>
                        <w:rFonts w:ascii="Trebuchet MS"/>
                        <w:spacing w:val="-1"/>
                        <w:sz w:val="16"/>
                      </w:rPr>
                      <w:t>P</w:t>
                    </w:r>
                    <w:r>
                      <w:rPr>
                        <w:rFonts w:ascii="Trebuchet MS"/>
                        <w:spacing w:val="1"/>
                        <w:sz w:val="16"/>
                      </w:rPr>
                      <w:t>A</w:t>
                    </w:r>
                    <w:r>
                      <w:rPr>
                        <w:rFonts w:ascii="Trebuchet MS"/>
                        <w:spacing w:val="-1"/>
                        <w:sz w:val="16"/>
                      </w:rPr>
                      <w:t>G</w:t>
                    </w:r>
                    <w:r>
                      <w:rPr>
                        <w:rFonts w:ascii="Trebuchet MS"/>
                        <w:sz w:val="16"/>
                      </w:rPr>
                      <w:t xml:space="preserve">E </w:t>
                    </w:r>
                    <w:r>
                      <w:rPr>
                        <w:rFonts w:ascii="Trebuchet MS"/>
                        <w:b/>
                        <w:spacing w:val="-1"/>
                        <w:sz w:val="16"/>
                      </w:rPr>
                      <w:t>4</w:t>
                    </w:r>
                    <w:r>
                      <w:rPr>
                        <w:rFonts w:ascii="Trebuchet MS"/>
                        <w:b/>
                        <w:sz w:val="16"/>
                      </w:rPr>
                      <w:t>2</w:t>
                    </w:r>
                    <w:r>
                      <w:rPr>
                        <w:rFonts w:ascii="Trebuchet MS"/>
                        <w:b/>
                        <w:spacing w:val="-1"/>
                        <w:sz w:val="16"/>
                      </w:rPr>
                      <w:t xml:space="preserve"> </w:t>
                    </w:r>
                    <w:r>
                      <w:rPr>
                        <w:rFonts w:ascii="Trebuchet MS"/>
                        <w:spacing w:val="-1"/>
                        <w:sz w:val="16"/>
                      </w:rPr>
                      <w:t>O</w:t>
                    </w:r>
                    <w:r>
                      <w:rPr>
                        <w:rFonts w:ascii="Trebuchet MS"/>
                        <w:sz w:val="16"/>
                      </w:rPr>
                      <w:t>F</w:t>
                    </w:r>
                    <w:r>
                      <w:rPr>
                        <w:rFonts w:ascii="Trebuchet MS"/>
                        <w:spacing w:val="-1"/>
                        <w:sz w:val="16"/>
                      </w:rPr>
                      <w:t xml:space="preserve"> </w:t>
                    </w:r>
                    <w:r>
                      <w:rPr>
                        <w:rFonts w:ascii="Trebuchet MS"/>
                        <w:b/>
                        <w:spacing w:val="-1"/>
                        <w:sz w:val="16"/>
                      </w:rPr>
                      <w:t>92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Pr="0055162E" w:rsidRDefault="00D051AE" w:rsidP="0055162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296"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3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36" name="Freeform 119"/>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C603A" id="Group 118" o:spid="_x0000_s1026" style="position:absolute;margin-left:65.3pt;margin-top:804.6pt;width:470.95pt;height:.1pt;z-index:-462184;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">
              <v:shape id="Freeform 119"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XsIA&#10;AADcAAAADwAAAGRycy9kb3ducmV2LnhtbERPPWvDMBDdC/kP4gJdSiO3hhAcy8EUmmTpECd0PqSL&#10;ZWKdjKU67r+vCoVu93ifV+5m14uJxtB5VvCyykAQa286bhVczu/PGxAhIhvsPZOCbwqwqxYPJRbG&#10;3/lEUxNbkUI4FKjAxjgUUgZtyWFY+YE4cVc/OowJjq00I95TuOvla5atpcOOU4PFgd4s6Vvz5RQc&#10;hmZvT1c36WNuP2uv41Odfyj1uJzrLYhIc/wX/7mPJs3P1/D7TLpA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AJewgAAANwAAAAPAAAAAAAAAAAAAAAAAJgCAABkcnMvZG93&#10;bnJldi54bWxQSwUGAAAAAAQABAD1AAAAhwM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4320"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55162E">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2" type="#_x0000_t202" style="position:absolute;margin-left:476.1pt;margin-top:808pt;width:56.5pt;height:10.05pt;z-index:-46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O6sgIAALQ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" filled="f" stroked="f">
              <v:textbox inset="0,0,0,0">
                <w:txbxContent>
                  <w:p w:rsidR="00D051AE" w:rsidRDefault="00D051AE" w:rsidP="0055162E">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392"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3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33" name="Freeform 113"/>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872B6" id="Group 112" o:spid="_x0000_s1026" style="position:absolute;margin-left:65.3pt;margin-top:804.6pt;width:470.95pt;height:.1pt;z-index:-462088;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">
              <v:shape id="Freeform 113"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hxsEA&#10;AADcAAAADwAAAGRycy9kb3ducmV2LnhtbERPTWvCQBC9F/wPywi9FN3UgEh0lSC0eunBtHgedsds&#10;MDsbstuY/ntXKHibx/uczW50rRioD41nBe/zDASx9qbhWsHP98dsBSJEZIOtZ1LwRwF228nLBgvj&#10;b3yioYq1SCEcClRgY+wKKYO25DDMfUecuIvvHcYE+1qaHm8p3LVykWVL6bDh1GCxo70lfa1+nYJD&#10;V33a08UN+pjbc+l1fCvzL6Vep2O5BhFpjE/xv/to0vw8h8cz6QK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ocbBAAAA3AAAAA8AAAAAAAAAAAAAAAAAmAIAAGRycy9kb3du&#10;cmV2LnhtbFBLBQYAAAAABAAEAPUAAACG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4416"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93" type="#_x0000_t202" style="position:absolute;margin-left:476.1pt;margin-top:808pt;width:56.5pt;height:10.05pt;z-index:-46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0o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" filled="f" stroked="f">
              <v:textbox inset="0,0,0,0">
                <w:txbxContent>
                  <w:p w:rsidR="00D051AE" w:rsidRDefault="00D051AE">
                    <w:pPr>
                      <w:spacing w:line="186" w:lineRule="exact"/>
                      <w:ind w:left="20"/>
                      <w:rPr>
                        <w:rFonts w:ascii="Trebuchet MS" w:eastAsia="Trebuchet MS" w:hAnsi="Trebuchet MS" w:cs="Trebuchet MS"/>
                        <w:sz w:val="16"/>
                        <w:szCs w:val="16"/>
                      </w:rPr>
                    </w:pP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440"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2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30" name="Freeform 110"/>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70620" id="Group 109" o:spid="_x0000_s1026" style="position:absolute;margin-left:65.3pt;margin-top:804.6pt;width:470.95pt;height:.1pt;z-index:-462040;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">
              <v:shape id="Freeform 110"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scQA&#10;AADcAAAADwAAAGRycy9kb3ducmV2LnhtbESPQWvDMAyF74P9B6PBLmN1tsAoad0SCt162aFp2VnY&#10;ahwayyH20uzfT4fBbhLv6b1P6+0cejXRmLrIBl4WBShiG13HrYHzaf+8BJUyssM+Mhn4oQTbzf3d&#10;GisXb3ykqcmtkhBOFRrwOQ+V1sl6CpgWcSAW7RLHgFnWsdVuxJuEh16/FsWbDtixNHgcaOfJXpvv&#10;YOBjaN798RImeyj9Vx1tfqrLT2MeH+Z6BSrTnP/Nf9cHJ/il4Ms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P7HEAAAA3AAAAA8AAAAAAAAAAAAAAAAAmAIAAGRycy9k&#10;b3ducmV2LnhtbFBLBQYAAAAABAAEAPUAAACJ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4464"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2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94" type="#_x0000_t202" style="position:absolute;margin-left:476.1pt;margin-top:808pt;width:56.5pt;height:10.05pt;z-index:-4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6Z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" filled="f" stroked="f">
              <v:textbox inset="0,0,0,0">
                <w:txbxContent>
                  <w:p w:rsidR="00D051AE" w:rsidRDefault="00D051AE">
                    <w:pPr>
                      <w:spacing w:line="186" w:lineRule="exact"/>
                      <w:ind w:left="20"/>
                      <w:rPr>
                        <w:rFonts w:ascii="Trebuchet MS" w:eastAsia="Trebuchet MS" w:hAnsi="Trebuchet MS" w:cs="Trebuchet MS"/>
                        <w:sz w:val="16"/>
                        <w:szCs w:val="16"/>
                      </w:rPr>
                    </w:pP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488"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27" name="Freeform 107"/>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26551" id="Group 106" o:spid="_x0000_s1026" style="position:absolute;margin-left:65.3pt;margin-top:804.6pt;width:470.95pt;height:.1pt;z-index:-461992;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">
              <v:shape id="Freeform 107"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xGMEA&#10;AADcAAAADwAAAGRycy9kb3ducmV2LnhtbERPTWsCMRC9C/0PYQq9iGZVqLI1yiLYevHgKp6HZNws&#10;3UyWTVy3/74pCL3N433Oeju4RvTUhdqzgtk0A0Gsvam5UnA57ycrECEiG2w8k4IfCrDdvIzWmBv/&#10;4BP1ZaxECuGQowIbY5tLGbQlh2HqW+LE3XznMCbYVdJ0+EjhrpHzLHuXDmtODRZb2lnS3+XdKfhq&#10;y097urleHxb2Wngdx8XiqNTb61B8gIg0xH/x030waf58CX/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lMRjBAAAA3AAAAA8AAAAAAAAAAAAAAAAAmAIAAGRycy9kb3du&#10;cmV2LnhtbFBLBQYAAAAABAAEAPUAAACGAwAAAAA=&#10;" path="m,l9419,e" filled="f">
                <v:path arrowok="t" o:connecttype="custom" o:connectlocs="0,0;9419,0" o:connectangles="0,0"/>
              </v:shape>
              <w10:wrap anchorx="page" anchory="page"/>
            </v:group>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536"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2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24" name="Freeform 104"/>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CC7FE" id="Group 103" o:spid="_x0000_s1026" style="position:absolute;margin-left:65.3pt;margin-top:804.6pt;width:470.95pt;height:.1pt;z-index:-461944;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">
              <v:shape id="Freeform 104"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vb8EA&#10;AADcAAAADwAAAGRycy9kb3ducmV2LnhtbERPTWsCMRC9C/0PYQq9iGbVIrI1yiLYevHgKp6HZNws&#10;3UyWTVy3/74pCL3N433Oeju4RvTUhdqzgtk0A0Gsvam5UnA57ycrECEiG2w8k4IfCrDdvIzWmBv/&#10;4BP1ZaxECuGQowIbY5tLGbQlh2HqW+LE3XznMCbYVdJ0+EjhrpHzLFtKhzWnBost7Szp7/LuFHy1&#10;5ac93VyvDwt7LbyO42JxVOrtdSg+QEQa4r/46T6YNH/+Dn/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3r2/BAAAA3AAAAA8AAAAAAAAAAAAAAAAAmAIAAGRycy9kb3du&#10;cmV2LnhtbFBLBQYAAAAABAAEAPUAAACG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4560"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95" type="#_x0000_t202" style="position:absolute;margin-left:476.1pt;margin-top:808pt;width:56.5pt;height:10.05pt;z-index:-4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w+sg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" filled="f" stroked="f">
              <v:textbox inset="0,0,0,0">
                <w:txbxContent>
                  <w:p w:rsidR="00D051AE" w:rsidRDefault="00D051AE">
                    <w:pPr>
                      <w:spacing w:line="186" w:lineRule="exact"/>
                      <w:ind w:left="20"/>
                      <w:rPr>
                        <w:rFonts w:ascii="Trebuchet MS" w:eastAsia="Trebuchet MS" w:hAnsi="Trebuchet MS" w:cs="Trebuchet MS"/>
                        <w:sz w:val="16"/>
                        <w:szCs w:val="16"/>
                      </w:rPr>
                    </w:pP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Pr="0055162E" w:rsidRDefault="00D051AE" w:rsidP="0055162E">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4824"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1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12" name="Freeform 90"/>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1BE19" id="Group 89" o:spid="_x0000_s1026" style="position:absolute;margin-left:65.3pt;margin-top:804.6pt;width:470.95pt;height:.1pt;z-index:-461656;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">
              <v:shape id="Freeform 90"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5YPcEA&#10;AADcAAAADwAAAGRycy9kb3ducmV2LnhtbERPTYvCMBC9L/gfwgheFk1VEKlGKYK7XvZgd/E8JGNT&#10;bCalibX++83Cgrd5vM/Z7gfXiJ66UHtWMJ9lIIi1NzVXCn6+j9M1iBCRDTaeScGTAux3o7ct5sY/&#10;+Ex9GSuRQjjkqMDG2OZSBm3JYZj5ljhxV985jAl2lTQdPlK4a+Qiy1bSYc2pwWJLB0v6Vt6dgs+2&#10;/LDnq+v1aWkvhdfxvVh+KTUZD8UGRKQhvsT/7pNJ8+cL+HsmX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WD3BAAAA3AAAAA8AAAAAAAAAAAAAAAAAmAIAAGRycy9kb3du&#10;cmV2LnhtbFBLBQYAAAAABAAEAPUAAACGAwAAAAA=&#10;" path="m,l9419,e" filled="f">
                <v:path arrowok="t" o:connecttype="custom" o:connectlocs="0,0;9419,0" o:connectangles="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040"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0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04" name="Freeform 80"/>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E221F" id="Group 79" o:spid="_x0000_s1026" style="position:absolute;margin-left:65.3pt;margin-top:804.6pt;width:470.95pt;height:.1pt;z-index:-461440;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">
              <v:shape id="Freeform 80"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zD8IA&#10;AADcAAAADwAAAGRycy9kb3ducmV2LnhtbERPTWvCQBC9F/wPyxR6KbppFSkxGwlCWy89GKXnYXfM&#10;hmZnQ3Yb03/vCgVv83ifU2wn14mRhtB6VvCyyEAQa29abhScju/zNxAhIhvsPJOCPwqwLWcPBebG&#10;X/hAYx0bkUI45KjAxtjnUgZtyWFY+J44cWc/OIwJDo00A15SuOvka5atpcOWU4PFnnaW9E/96xR8&#10;9vWHPZzdqPdL+115HZ+r5ZdST49TtQERaYp38b97b9L8bAW3Z9IF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vMPwgAAANwAAAAPAAAAAAAAAAAAAAAAAJgCAABkcnMvZG93&#10;bnJldi54bWxQSwUGAAAAAAQABAD1AAAAhwM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5064"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1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55162E">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3" type="#_x0000_t202" style="position:absolute;margin-left:476.1pt;margin-top:808pt;width:56.5pt;height:10.05pt;z-index:-46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UBsQIAALM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" filled="f" stroked="f">
              <v:textbox inset="0,0,0,0">
                <w:txbxContent>
                  <w:p w:rsidR="00D051AE" w:rsidRDefault="00D051AE" w:rsidP="0055162E">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088"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10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101" name="Freeform 77"/>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F7EF" id="Group 76" o:spid="_x0000_s1026" style="position:absolute;margin-left:65.3pt;margin-top:804.6pt;width:470.95pt;height:.1pt;z-index:-461392;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">
              <v:shape id="Freeform 77"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Ql8IA&#10;AADcAAAADwAAAGRycy9kb3ducmV2LnhtbERPPWvDMBDdA/0P4gpdQi2ngRKcyMYE0mbpECd0PqSL&#10;ZWKdjKU67r+vCoVu93ift6tm14uJxtB5VrDKchDE2puOWwWX8+F5AyJEZIO9Z1LwTQGq8mGxw8L4&#10;O59oamIrUgiHAhXYGIdCyqAtOQyZH4gTd/Wjw5jg2Eoz4j2Fu16+5PmrdNhxarA40N6SvjVfTsH7&#10;0LzZ09VN+ri2n7XXcVmvP5R6epzrLYhIc/wX/7mPJs3P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VCXwgAAANwAAAAPAAAAAAAAAAAAAAAAAJgCAABkcnMvZG93&#10;bnJldi54bWxQSwUGAAAAAAQABAD1AAAAhwMAAAAA&#10;" path="m,l9419,e" filled="f">
                <v:path arrowok="t" o:connecttype="custom" o:connectlocs="0,0;9419,0" o:connectangles="0,0"/>
              </v:shape>
              <w10:wrap anchorx="page" anchory="page"/>
            </v:group>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328"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9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92" name="Freeform 66"/>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9EB73" id="Group 65" o:spid="_x0000_s1026" style="position:absolute;margin-left:65.3pt;margin-top:804.6pt;width:470.95pt;height:.1pt;z-index:-461152;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">
              <v:shape id="Freeform 66"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xsMA&#10;AADbAAAADwAAAGRycy9kb3ducmV2LnhtbESPQWsCMRSE70L/Q3iFXkSzKhTdGmURbL14cBXPj+S5&#10;Wbp5WTZx3f77piD0OMzMN8x6O7hG9NSF2rOC2TQDQay9qblScDnvJ0sQISIbbDyTgh8KsN28jNaY&#10;G//gE/VlrESCcMhRgY2xzaUM2pLDMPUtcfJuvnMYk+wqaTp8JLhr5DzL3qXDmtOCxZZ2lvR3eXcK&#10;vtry055urteHhb0WXsdxsTgq9fY6FB8gIg3xP/xsH4yC1Rz+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2xsMAAADbAAAADwAAAAAAAAAAAAAAAACYAgAAZHJzL2Rv&#10;d25yZXYueG1sUEsFBgAAAAAEAAQA9QAAAIgDA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5352"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9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08" type="#_x0000_t202" style="position:absolute;margin-left:476.1pt;margin-top:808pt;width:56.5pt;height:10.05pt;z-index:-46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pTsAIAALI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" filled="f" stroked="f">
              <v:textbox inset="0,0,0,0">
                <w:txbxContent>
                  <w:p w:rsidR="00D051AE" w:rsidRDefault="00D051AE">
                    <w:pPr>
                      <w:spacing w:line="186" w:lineRule="exact"/>
                      <w:ind w:left="20"/>
                      <w:rPr>
                        <w:rFonts w:ascii="Trebuchet MS" w:eastAsia="Trebuchet MS" w:hAnsi="Trebuchet MS" w:cs="Trebuchet MS"/>
                        <w:sz w:val="16"/>
                        <w:szCs w:val="16"/>
                      </w:rPr>
                    </w:pP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376"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8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89" name="Freeform 63"/>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8C8AE" id="Group 62" o:spid="_x0000_s1026" style="position:absolute;margin-left:65.3pt;margin-top:804.6pt;width:470.95pt;height:.1pt;z-index:-461104;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">
              <v:shape id="Freeform 63"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yasMA&#10;AADbAAAADwAAAGRycy9kb3ducmV2LnhtbESPT2sCMRTE7wW/Q3iCl6LZKhRdjbII/rn04LZ4fiTP&#10;zeLmZdmk6/rtm0Khx2FmfsNsdoNrRE9dqD0reJtlIIi1NzVXCr4+D9MliBCRDTaeScGTAuy2o5cN&#10;5sY/+EJ9GSuRIBxyVGBjbHMpg7bkMMx8S5y8m+8cxiS7SpoOHwnuGjnPsnfpsOa0YLGlvSV9L7+d&#10;glNbHu3l5np9Xthr4XV8LRYfSk3GQ7EGEWmI/+G/9tkoWK7g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NyasMAAADbAAAADwAAAAAAAAAAAAAAAACYAgAAZHJzL2Rv&#10;d25yZXYueG1sUEsFBgAAAAAEAAQA9QAAAIgDAAAAAA==&#10;" path="m,l9419,e" filled="f">
                <v:path arrowok="t" o:connecttype="custom" o:connectlocs="0,0;9419,0" o:connectangles="0,0"/>
              </v:shape>
              <w10:wrap anchorx="page" anchory="page"/>
            </v:group>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424"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8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86" name="Freeform 60"/>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A3670" id="Group 59" o:spid="_x0000_s1026" style="position:absolute;margin-left:65.3pt;margin-top:804.6pt;width:470.95pt;height:.1pt;z-index:-461056;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">
              <v:shape id="Freeform 60"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mGMIA&#10;AADbAAAADwAAAGRycy9kb3ducmV2LnhtbESPQYvCMBSE78L+h/AWvMiaqiDSNUpZWPWyB6vs+ZE8&#10;m7LNS2lirf/eLAgeh5n5hllvB9eInrpQe1Ywm2YgiLU3NVcKzqfvjxWIEJENNp5JwZ0CbDdvozXm&#10;xt/4SH0ZK5EgHHJUYGNscymDtuQwTH1LnLyL7xzGJLtKmg5vCe4aOc+ypXRYc1qw2NKXJf1XXp2C&#10;fVvu7PHien1Y2N/C6zgpFj9Kjd+H4hNEpCG+ws/2wShYLeH/S/o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OYYwgAAANsAAAAPAAAAAAAAAAAAAAAAAJgCAABkcnMvZG93&#10;bnJldi54bWxQSwUGAAAAAAQABAD1AAAAhwMAAAAA&#10;" path="m,l9419,e" filled="f">
                <v:path arrowok="t" o:connecttype="custom" o:connectlocs="0,0;9419,0" o:connectangles="0,0"/>
              </v:shape>
              <w10:wrap anchorx="page" anchory="page"/>
            </v:group>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472"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8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83" name="Freeform 57"/>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3D07C" id="Group 56" o:spid="_x0000_s1026" style="position:absolute;margin-left:65.3pt;margin-top:804.6pt;width:470.95pt;height:.1pt;z-index:-461008;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">
              <v:shape id="Freeform 57"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FgMMA&#10;AADbAAAADwAAAGRycy9kb3ducmV2LnhtbESPQWvCQBSE7wX/w/IKvZS6qYEiqasEoerFg1E8P3af&#10;2dDs25BdY/rvXUHocZiZb5jFanStGKgPjWcFn9MMBLH2puFawen48zEHESKywdYzKfijAKvl5GWB&#10;hfE3PtBQxVokCIcCFdgYu0LKoC05DFPfESfv4nuHMcm+lqbHW4K7Vs6y7Es6bDgtWOxobUn/Vlen&#10;YNtVG3u4uEHvcnsuvY7vZb5X6u11LL9BRBrjf/jZ3hkF8xwe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FgMMAAADbAAAADwAAAAAAAAAAAAAAAACYAgAAZHJzL2Rv&#10;d25yZXYueG1sUEsFBgAAAAAEAAQA9QAAAIgDAAAAAA==&#10;" path="m,l9419,e" filled="f">
                <v:path arrowok="t" o:connecttype="custom" o:connectlocs="0,0;9419,0" o:connectangles="0,0"/>
              </v:shape>
              <w10:wrap anchorx="page" anchory="page"/>
            </v:group>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520"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7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80" name="Freeform 54"/>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87FA9" id="Group 53" o:spid="_x0000_s1026" style="position:absolute;margin-left:65.3pt;margin-top:804.6pt;width:470.95pt;height:.1pt;z-index:-460960;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">
              <v:shape id="Freeform 54"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b978A&#10;AADbAAAADwAAAGRycy9kb3ducmV2LnhtbERPTYvCMBC9C/6HMIIXWVMVRKpRysLuevFglT0PydgU&#10;m0lpYu3++81B8Ph437vD4BrRUxdqzwoW8wwEsfam5krB9fL1sQERIrLBxjMp+KMAh/14tMPc+Cef&#10;qS9jJVIIhxwV2BjbXMqgLTkMc98SJ+7mO4cxwa6SpsNnCneNXGbZWjqsOTVYbOnTkr6XD6fgpy2/&#10;7fnmen1c2d/C6zgrVielppOh2IKINMS3+OU+GgWbtD59ST9A7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qdv3vwAAANsAAAAPAAAAAAAAAAAAAAAAAJgCAABkcnMvZG93bnJl&#10;di54bWxQSwUGAAAAAAQABAD1AAAAhAM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5544"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09" type="#_x0000_t202" style="position:absolute;margin-left:476.1pt;margin-top:808pt;width:56.5pt;height:10.05pt;z-index:-46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qfsQIAALI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" filled="f" stroked="f">
              <v:textbox inset="0,0,0,0">
                <w:txbxContent>
                  <w:p w:rsidR="00D051AE" w:rsidRDefault="00D051AE">
                    <w:pPr>
                      <w:spacing w:line="186" w:lineRule="exact"/>
                      <w:ind w:left="20"/>
                      <w:rPr>
                        <w:rFonts w:ascii="Trebuchet MS" w:eastAsia="Trebuchet MS" w:hAnsi="Trebuchet MS" w:cs="Trebuchet MS"/>
                        <w:sz w:val="16"/>
                        <w:szCs w:val="16"/>
                      </w:rPr>
                    </w:pP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568"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7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77" name="Freeform 51"/>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DAB98" id="Group 50" o:spid="_x0000_s1026" style="position:absolute;margin-left:65.3pt;margin-top:804.6pt;width:470.95pt;height:.1pt;z-index:-460912;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">
              <v:shape id="Freeform 51"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zpMMA&#10;AADbAAAADwAAAGRycy9kb3ducmV2LnhtbESPT2sCMRTE7wW/Q3iCl6LZKlRZjbII/rn04LZ4fiTP&#10;zeLmZdmk6/rtm0Khx2FmfsNsdoNrRE9dqD0reJtlIIi1NzVXCr4+D9MViBCRDTaeScGTAuy2o5cN&#10;5sY/+EJ9GSuRIBxyVGBjbHMpg7bkMMx8S5y8m+8cxiS7SpoOHwnuGjnPsnfpsOa0YLGlvSV9L7+d&#10;glNbHu3l5np9Xthr4XV8LRYfSk3GQ7EGEWmI/+G/9tkoWC7h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UzpMMAAADbAAAADwAAAAAAAAAAAAAAAACYAgAAZHJzL2Rv&#10;d25yZXYueG1sUEsFBgAAAAAEAAQA9QAAAIgDAAAAAA==&#10;" path="m,l9419,e" filled="f">
                <v:path arrowok="t" o:connecttype="custom" o:connectlocs="0,0;9419,0" o:connectangles="0,0"/>
              </v:shape>
              <w10:wrap anchorx="page" anchory="page"/>
            </v:group>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5616"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7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74" name="Freeform 48"/>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FD96" id="Group 47" o:spid="_x0000_s1026" style="position:absolute;margin-left:65.3pt;margin-top:804.6pt;width:470.95pt;height:.1pt;z-index:-460864;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">
              <v:shape id="Freeform 48"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t08MA&#10;AADbAAAADwAAAGRycy9kb3ducmV2LnhtbESPQWsCMRSE7wX/Q3iFXopmrUXL1iiL0OqlB1fx/Eie&#10;m6Wbl2UT1/XfG6HQ4zAz3zDL9eAa0VMXas8KppMMBLH2puZKwfHwNf4AESKywcYzKbhRgPVq9LTE&#10;3Pgr76kvYyUShEOOCmyMbS5l0JYcholviZN39p3DmGRXSdPhNcFdI9+ybC4d1pwWLLa0saR/y4tT&#10;sG3Lb7s/u17vZvZUeB1fi9mPUi/PQ/EJItIQ/8N/7Z1RsHiHx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t08MAAADbAAAADwAAAAAAAAAAAAAAAACYAgAAZHJzL2Rv&#10;d25yZXYueG1sUEsFBgAAAAAEAAQA9QAAAIgDAAAAAA==&#10;" path="m,l9419,e" filled="f">
                <v:path arrowok="t" o:connecttype="custom" o:connectlocs="0,0;9419,0" o:connectangles="0,0"/>
              </v:shape>
              <w10:wrap anchorx="page" anchory="page"/>
            </v:group>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Pr="00831087" w:rsidRDefault="00D051AE" w:rsidP="008310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2904" behindDoc="1" locked="0" layoutInCell="1" allowOverlap="1">
              <wp:simplePos x="0" y="0"/>
              <wp:positionH relativeFrom="page">
                <wp:posOffset>6002020</wp:posOffset>
              </wp:positionH>
              <wp:positionV relativeFrom="page">
                <wp:posOffset>10257155</wp:posOffset>
              </wp:positionV>
              <wp:extent cx="657860" cy="127635"/>
              <wp:effectExtent l="0" t="0" r="8890" b="5715"/>
              <wp:wrapNone/>
              <wp:docPr id="20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73" type="#_x0000_t202" style="position:absolute;margin-left:472.6pt;margin-top:807.65pt;width:51.8pt;height:10.05pt;z-index:-46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KgsQIAALM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" filled="f" stroked="f">
              <v:textbox inset="0,0,0,0">
                <w:txbxContent>
                  <w:p w:rsidR="00D051AE" w:rsidRDefault="00D051AE">
                    <w:pPr>
                      <w:spacing w:line="186" w:lineRule="exact"/>
                      <w:ind w:left="20"/>
                      <w:rPr>
                        <w:rFonts w:ascii="Trebuchet MS" w:eastAsia="Trebuchet MS" w:hAnsi="Trebuchet MS" w:cs="Trebuchet MS"/>
                        <w:sz w:val="16"/>
                        <w:szCs w:val="16"/>
                      </w:rPr>
                    </w:pP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BodyText"/>
      <w:spacing w:line="14" w:lineRule="auto"/>
      <w:ind w:left="0"/>
      <w:rPr>
        <w:b/>
      </w:rPr>
    </w:pPr>
    <w:r>
      <w:rPr>
        <w:b/>
      </w:rPr>
      <w:pict>
        <v:shapetype id="_x0000_t202" coordsize="21600,21600" o:spt="202" path="m,l,21600r21600,l21600,xe">
          <v:stroke joinstyle="miter"/>
          <v:path gradientshapeok="t" o:connecttype="rect"/>
        </v:shapetype>
        <v:shape id="_x0000_s2050" type="#_x0000_t202" style="position:absolute;margin-left:284.55pt;margin-top:792.5pt;width:13.1pt;height:14.25pt;z-index:-454712;mso-position-horizontal-relative:page;mso-position-vertical-relative:page" filled="f" stroked="f">
          <v:textbox inset="0,0,0,0">
            <w:txbxContent>
              <w:p w:rsidR="00D051AE" w:rsidRDefault="00D051AE">
                <w:pPr>
                  <w:spacing w:before="20"/>
                  <w:rPr>
                    <w:sz w:val="20"/>
                  </w:rPr>
                </w:pPr>
                <w:r>
                  <w:rPr>
                    <w:sz w:val="20"/>
                  </w:rPr>
                  <w:t>-</w:t>
                </w:r>
                <w:r>
                  <w:fldChar w:fldCharType="begin"/>
                </w:r>
                <w:r>
                  <w:rPr>
                    <w:sz w:val="20"/>
                  </w:rPr>
                  <w:instrText xml:space="preserve"> PAGE </w:instrText>
                </w:r>
                <w:r>
                  <w:fldChar w:fldCharType="separate"/>
                </w:r>
                <w:r w:rsidR="00350A0D">
                  <w:rPr>
                    <w:noProof/>
                    <w:sz w:val="20"/>
                  </w:rPr>
                  <w:t>9</w:t>
                </w:r>
                <w:r>
                  <w:fldChar w:fldCharType="end"/>
                </w:r>
                <w:r>
                  <w:rPr>
                    <w:sz w:val="20"/>
                  </w:rPr>
                  <w:t>-</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BodyText"/>
      <w:spacing w:line="14" w:lineRule="auto"/>
      <w:ind w:left="0"/>
      <w:rPr>
        <w:b/>
      </w:rPr>
    </w:pPr>
    <w:r>
      <w:rPr>
        <w:b/>
        <w:noProof/>
        <w:lang w:val="en-ZA" w:eastAsia="en-ZA"/>
      </w:rPr>
      <mc:AlternateContent>
        <mc:Choice Requires="wps">
          <w:drawing>
            <wp:anchor distT="0" distB="0" distL="114300" distR="114300" simplePos="0" relativeHeight="502862792" behindDoc="1" locked="0" layoutInCell="1" allowOverlap="1">
              <wp:simplePos x="0" y="0"/>
              <wp:positionH relativeFrom="page">
                <wp:posOffset>3581400</wp:posOffset>
              </wp:positionH>
              <wp:positionV relativeFrom="page">
                <wp:posOffset>10064750</wp:posOffset>
              </wp:positionV>
              <wp:extent cx="229870" cy="180975"/>
              <wp:effectExtent l="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before="20"/>
                            <w:rPr>
                              <w:sz w:val="20"/>
                            </w:rPr>
                          </w:pPr>
                          <w:r>
                            <w:rPr>
                              <w:sz w:val="20"/>
                            </w:rPr>
                            <w:t>-</w:t>
                          </w:r>
                          <w:r>
                            <w:fldChar w:fldCharType="begin"/>
                          </w:r>
                          <w:r>
                            <w:rPr>
                              <w:sz w:val="20"/>
                            </w:rPr>
                            <w:instrText xml:space="preserve"> PAGE </w:instrText>
                          </w:r>
                          <w:r>
                            <w:fldChar w:fldCharType="separate"/>
                          </w:r>
                          <w:r w:rsidR="00350A0D">
                            <w:rPr>
                              <w:noProof/>
                              <w:sz w:val="20"/>
                            </w:rPr>
                            <w:t>19</w:t>
                          </w:r>
                          <w:r>
                            <w:fldChar w:fldCharType="end"/>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12" type="#_x0000_t202" style="position:absolute;margin-left:282pt;margin-top:792.5pt;width:18.1pt;height:14.2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qV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" filled="f" stroked="f">
              <v:textbox inset="0,0,0,0">
                <w:txbxContent>
                  <w:p w:rsidR="00D051AE" w:rsidRDefault="00D051AE">
                    <w:pPr>
                      <w:spacing w:before="20"/>
                      <w:rPr>
                        <w:sz w:val="20"/>
                      </w:rPr>
                    </w:pPr>
                    <w:r>
                      <w:rPr>
                        <w:sz w:val="20"/>
                      </w:rPr>
                      <w:t>-</w:t>
                    </w:r>
                    <w:r>
                      <w:fldChar w:fldCharType="begin"/>
                    </w:r>
                    <w:r>
                      <w:rPr>
                        <w:sz w:val="20"/>
                      </w:rPr>
                      <w:instrText xml:space="preserve"> PAGE </w:instrText>
                    </w:r>
                    <w:r>
                      <w:fldChar w:fldCharType="separate"/>
                    </w:r>
                    <w:r w:rsidR="00350A0D">
                      <w:rPr>
                        <w:noProof/>
                        <w:sz w:val="20"/>
                      </w:rPr>
                      <w:t>19</w:t>
                    </w:r>
                    <w:r>
                      <w:fldChar w:fldCharType="end"/>
                    </w:r>
                    <w:r>
                      <w:rPr>
                        <w:sz w:val="20"/>
                      </w:rPr>
                      <w:t>-</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BodyText"/>
      <w:spacing w:line="14" w:lineRule="auto"/>
      <w:ind w:left="0"/>
      <w:rPr>
        <w:b/>
      </w:rPr>
    </w:pPr>
    <w:r>
      <w:rPr>
        <w:b/>
        <w:noProof/>
        <w:lang w:val="en-ZA" w:eastAsia="en-ZA"/>
      </w:rPr>
      <mc:AlternateContent>
        <mc:Choice Requires="wps">
          <w:drawing>
            <wp:anchor distT="0" distB="0" distL="114300" distR="114300" simplePos="0" relativeHeight="502863816" behindDoc="1" locked="0" layoutInCell="1" allowOverlap="1">
              <wp:simplePos x="0" y="0"/>
              <wp:positionH relativeFrom="page">
                <wp:posOffset>3581400</wp:posOffset>
              </wp:positionH>
              <wp:positionV relativeFrom="page">
                <wp:posOffset>10064750</wp:posOffset>
              </wp:positionV>
              <wp:extent cx="229870" cy="18097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before="20"/>
                            <w:rPr>
                              <w:sz w:val="20"/>
                            </w:rPr>
                          </w:pPr>
                          <w:r>
                            <w:rPr>
                              <w:sz w:val="20"/>
                            </w:rPr>
                            <w:t>-</w:t>
                          </w:r>
                          <w:r>
                            <w:fldChar w:fldCharType="begin"/>
                          </w:r>
                          <w:r>
                            <w:rPr>
                              <w:sz w:val="20"/>
                            </w:rPr>
                            <w:instrText xml:space="preserve"> PAGE </w:instrText>
                          </w:r>
                          <w:r>
                            <w:fldChar w:fldCharType="separate"/>
                          </w:r>
                          <w:r w:rsidR="00350A0D">
                            <w:rPr>
                              <w:noProof/>
                              <w:sz w:val="20"/>
                            </w:rPr>
                            <w:t>29</w:t>
                          </w:r>
                          <w:r>
                            <w:fldChar w:fldCharType="end"/>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13" type="#_x0000_t202" style="position:absolute;margin-left:282pt;margin-top:792.5pt;width:18.1pt;height:14.25pt;z-index:-45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Go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" filled="f" stroked="f">
              <v:textbox inset="0,0,0,0">
                <w:txbxContent>
                  <w:p w:rsidR="00D051AE" w:rsidRDefault="00D051AE">
                    <w:pPr>
                      <w:spacing w:before="20"/>
                      <w:rPr>
                        <w:sz w:val="20"/>
                      </w:rPr>
                    </w:pPr>
                    <w:r>
                      <w:rPr>
                        <w:sz w:val="20"/>
                      </w:rPr>
                      <w:t>-</w:t>
                    </w:r>
                    <w:r>
                      <w:fldChar w:fldCharType="begin"/>
                    </w:r>
                    <w:r>
                      <w:rPr>
                        <w:sz w:val="20"/>
                      </w:rPr>
                      <w:instrText xml:space="preserve"> PAGE </w:instrText>
                    </w:r>
                    <w:r>
                      <w:fldChar w:fldCharType="separate"/>
                    </w:r>
                    <w:r w:rsidR="00350A0D">
                      <w:rPr>
                        <w:noProof/>
                        <w:sz w:val="20"/>
                      </w:rPr>
                      <w:t>29</w:t>
                    </w:r>
                    <w:r>
                      <w:fldChar w:fldCharType="end"/>
                    </w:r>
                    <w:r>
                      <w:rPr>
                        <w:sz w:val="20"/>
                      </w:rPr>
                      <w:t>-</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BodyText"/>
      <w:spacing w:line="14" w:lineRule="auto"/>
      <w:ind w:left="0"/>
      <w:rPr>
        <w:b/>
        <w:sz w:val="17"/>
      </w:rPr>
    </w:pPr>
    <w:r>
      <w:rPr>
        <w:b/>
        <w:noProof/>
        <w:lang w:val="en-ZA" w:eastAsia="en-ZA"/>
      </w:rPr>
      <mc:AlternateContent>
        <mc:Choice Requires="wps">
          <w:drawing>
            <wp:anchor distT="0" distB="0" distL="114300" distR="114300" simplePos="0" relativeHeight="502864840" behindDoc="1" locked="0" layoutInCell="1" allowOverlap="1">
              <wp:simplePos x="0" y="0"/>
              <wp:positionH relativeFrom="page">
                <wp:posOffset>3581400</wp:posOffset>
              </wp:positionH>
              <wp:positionV relativeFrom="page">
                <wp:posOffset>10064750</wp:posOffset>
              </wp:positionV>
              <wp:extent cx="229870" cy="18097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before="20"/>
                            <w:rPr>
                              <w:sz w:val="20"/>
                            </w:rPr>
                          </w:pPr>
                          <w:r>
                            <w:rPr>
                              <w:sz w:val="20"/>
                            </w:rPr>
                            <w:t>-</w:t>
                          </w:r>
                          <w:r>
                            <w:fldChar w:fldCharType="begin"/>
                          </w:r>
                          <w:r>
                            <w:rPr>
                              <w:sz w:val="20"/>
                            </w:rPr>
                            <w:instrText xml:space="preserve"> PAGE </w:instrText>
                          </w:r>
                          <w:r>
                            <w:fldChar w:fldCharType="separate"/>
                          </w:r>
                          <w:r w:rsidR="00350A0D">
                            <w:rPr>
                              <w:noProof/>
                              <w:sz w:val="20"/>
                            </w:rPr>
                            <w:t>91</w:t>
                          </w:r>
                          <w:r>
                            <w:fldChar w:fldCharType="end"/>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4" type="#_x0000_t202" style="position:absolute;margin-left:282pt;margin-top:792.5pt;width:18.1pt;height:14.25pt;z-index:-45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p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" filled="f" stroked="f">
              <v:textbox inset="0,0,0,0">
                <w:txbxContent>
                  <w:p w:rsidR="00D051AE" w:rsidRDefault="00D051AE">
                    <w:pPr>
                      <w:spacing w:before="20"/>
                      <w:rPr>
                        <w:sz w:val="20"/>
                      </w:rPr>
                    </w:pPr>
                    <w:r>
                      <w:rPr>
                        <w:sz w:val="20"/>
                      </w:rPr>
                      <w:t>-</w:t>
                    </w:r>
                    <w:r>
                      <w:fldChar w:fldCharType="begin"/>
                    </w:r>
                    <w:r>
                      <w:rPr>
                        <w:sz w:val="20"/>
                      </w:rPr>
                      <w:instrText xml:space="preserve"> PAGE </w:instrText>
                    </w:r>
                    <w:r>
                      <w:fldChar w:fldCharType="separate"/>
                    </w:r>
                    <w:r w:rsidR="00350A0D">
                      <w:rPr>
                        <w:noProof/>
                        <w:sz w:val="20"/>
                      </w:rPr>
                      <w:t>91</w:t>
                    </w:r>
                    <w:r>
                      <w:fldChar w:fldCharType="end"/>
                    </w:r>
                    <w:r>
                      <w:rPr>
                        <w:sz w:val="20"/>
                      </w:rPr>
                      <w:t>-</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6168"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5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52" name="Freeform 23"/>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A40DF" id="Group 22" o:spid="_x0000_s1026" style="position:absolute;margin-left:65.3pt;margin-top:804.6pt;width:470.95pt;height:.1pt;z-index:-460312;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">
              <v:shape id="Freeform 23"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MXMMA&#10;AADbAAAADwAAAGRycy9kb3ducmV2LnhtbESPQWsCMRSE70L/Q3iFXkSzKhXZGmURbL14cBXPj+S5&#10;Wbp5WTZx3f77piD0OMzMN8x6O7hG9NSF2rOC2TQDQay9qblScDnvJysQISIbbDyTgh8KsN28jNaY&#10;G//gE/VlrESCcMhRgY2xzaUM2pLDMPUtcfJuvnMYk+wqaTp8JLhr5DzLltJhzWnBYks7S/q7vDsF&#10;X235aU831+vDwl4Lr+O4WByVensdig8QkYb4H362D0bB+xz+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fMXMMAAADbAAAADwAAAAAAAAAAAAAAAACYAgAAZHJzL2Rv&#10;d25yZXYueG1sUEsFBgAAAAAEAAQA9QAAAIgDA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6192"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3A06CE">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16" type="#_x0000_t202" style="position:absolute;margin-left:476.1pt;margin-top:808pt;width:56.5pt;height:10.05pt;z-index:-4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" filled="f" stroked="f">
              <v:textbox inset="0,0,0,0">
                <w:txbxContent>
                  <w:p w:rsidR="00D051AE" w:rsidRDefault="00D051AE" w:rsidP="003A06CE">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6288" behindDoc="1" locked="0" layoutInCell="1" allowOverlap="1">
              <wp:simplePos x="0" y="0"/>
              <wp:positionH relativeFrom="page">
                <wp:posOffset>829310</wp:posOffset>
              </wp:positionH>
              <wp:positionV relativeFrom="page">
                <wp:posOffset>10218420</wp:posOffset>
              </wp:positionV>
              <wp:extent cx="5981065" cy="1270"/>
              <wp:effectExtent l="0" t="0" r="19685" b="17780"/>
              <wp:wrapNone/>
              <wp:docPr id="4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92"/>
                        <a:chExt cx="9419" cy="2"/>
                      </a:xfrm>
                    </wpg:grpSpPr>
                    <wps:wsp>
                      <wps:cNvPr id="47" name="Freeform 17"/>
                      <wps:cNvSpPr>
                        <a:spLocks/>
                      </wps:cNvSpPr>
                      <wps:spPr bwMode="auto">
                        <a:xfrm>
                          <a:off x="1306" y="16092"/>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78448" id="Group 16" o:spid="_x0000_s1026" style="position:absolute;margin-left:65.3pt;margin-top:804.6pt;width:470.95pt;height:.1pt;z-index:-460192;mso-position-horizontal-relative:page;mso-position-vertical-relative:page" coordorigin="1306,1609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">
              <v:shape id="Freeform 17" o:spid="_x0000_s1027" style="position:absolute;left:1306;top:1609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5GcMA&#10;AADbAAAADwAAAGRycy9kb3ducmV2LnhtbESPQWsCMRSE7wX/Q3iFXopmrUXL1iiL0OqlB1fx/Eie&#10;m6Wbl2UT1/XfG6HQ4zAz3zDL9eAa0VMXas8KppMMBLH2puZKwfHwNf4AESKywcYzKbhRgPVq9LTE&#10;3Pgr76kvYyUShEOOCmyMbS5l0JYcholviZN39p3DmGRXSdPhNcFdI9+ybC4d1pwWLLa0saR/y4tT&#10;sG3Lb7s/u17vZvZUeB1fi9mPUi/PQ/EJItIQ/8N/7Z1R8L6Ax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n5GcMAAADbAAAADwAAAAAAAAAAAAAAAACYAgAAZHJzL2Rv&#10;d25yZXYueG1sUEsFBgAAAAAEAAQA9QAAAIgDA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6312" behindDoc="1" locked="0" layoutInCell="1" allowOverlap="1">
              <wp:simplePos x="0" y="0"/>
              <wp:positionH relativeFrom="page">
                <wp:posOffset>6046470</wp:posOffset>
              </wp:positionH>
              <wp:positionV relativeFrom="page">
                <wp:posOffset>10261600</wp:posOffset>
              </wp:positionV>
              <wp:extent cx="717550" cy="127635"/>
              <wp:effectExtent l="0" t="0" r="6350" b="5715"/>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3A06CE">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8" type="#_x0000_t202" style="position:absolute;margin-left:476.1pt;margin-top:808pt;width:56.5pt;height:10.05pt;z-index:-46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AswIAALI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" filled="f" stroked="f">
              <v:textbox inset="0,0,0,0">
                <w:txbxContent>
                  <w:p w:rsidR="00D051AE" w:rsidRDefault="00D051AE" w:rsidP="003A06CE">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2928" behindDoc="1" locked="0" layoutInCell="1" allowOverlap="1">
              <wp:simplePos x="0" y="0"/>
              <wp:positionH relativeFrom="page">
                <wp:posOffset>829310</wp:posOffset>
              </wp:positionH>
              <wp:positionV relativeFrom="page">
                <wp:posOffset>10214610</wp:posOffset>
              </wp:positionV>
              <wp:extent cx="5981065" cy="1270"/>
              <wp:effectExtent l="0" t="0" r="19685" b="17780"/>
              <wp:wrapNone/>
              <wp:docPr id="20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86"/>
                        <a:chExt cx="9419" cy="2"/>
                      </a:xfrm>
                    </wpg:grpSpPr>
                    <wps:wsp>
                      <wps:cNvPr id="205" name="Freeform 193"/>
                      <wps:cNvSpPr>
                        <a:spLocks/>
                      </wps:cNvSpPr>
                      <wps:spPr bwMode="auto">
                        <a:xfrm>
                          <a:off x="1306" y="16086"/>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3B8A9" id="Group 192" o:spid="_x0000_s1026" style="position:absolute;margin-left:65.3pt;margin-top:804.3pt;width:470.95pt;height:.1pt;z-index:-463552;mso-position-horizontal-relative:page;mso-position-vertical-relative:page" coordorigin="1306,16086"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">
              <v:shape id="Freeform 193" o:spid="_x0000_s1027" style="position:absolute;left:1306;top:16086;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36MQA&#10;AADcAAAADwAAAGRycy9kb3ducmV2LnhtbESPQWsCMRSE70L/Q3iFXkSzKhXZGmURbL14cBXPj+S5&#10;Wbp5WTZx3f77piD0OMzMN8x6O7hG9NSF2rOC2TQDQay9qblScDnvJysQISIbbDyTgh8KsN28jNaY&#10;G//gE/VlrESCcMhRgY2xzaUM2pLDMPUtcfJuvnMYk+wqaTp8JLhr5DzLltJhzWnBYks7S/q7vDsF&#10;X235aU831+vDwl4Lr+O4WByVensdig8QkYb4H362D0bBPHuH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N+jEAAAA3AAAAA8AAAAAAAAAAAAAAAAAmAIAAGRycy9k&#10;b3ducmV2LnhtbFBLBQYAAAAABAAEAPUAAACJ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2952" behindDoc="1" locked="0" layoutInCell="1" allowOverlap="1">
              <wp:simplePos x="0" y="0"/>
              <wp:positionH relativeFrom="page">
                <wp:posOffset>6002020</wp:posOffset>
              </wp:positionH>
              <wp:positionV relativeFrom="page">
                <wp:posOffset>10257155</wp:posOffset>
              </wp:positionV>
              <wp:extent cx="657860" cy="127635"/>
              <wp:effectExtent l="0" t="0" r="8890" b="5715"/>
              <wp:wrapNone/>
              <wp:docPr id="20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095AD5">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74" type="#_x0000_t202" style="position:absolute;margin-left:472.6pt;margin-top:807.65pt;width:51.8pt;height:10.05pt;z-index:-46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OC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" filled="f" stroked="f">
              <v:textbox inset="0,0,0,0">
                <w:txbxContent>
                  <w:p w:rsidR="00D051AE" w:rsidRDefault="00D051AE" w:rsidP="00095AD5">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3288" behindDoc="1" locked="0" layoutInCell="1" allowOverlap="1">
              <wp:simplePos x="0" y="0"/>
              <wp:positionH relativeFrom="page">
                <wp:posOffset>829310</wp:posOffset>
              </wp:positionH>
              <wp:positionV relativeFrom="page">
                <wp:posOffset>10214610</wp:posOffset>
              </wp:positionV>
              <wp:extent cx="5981065" cy="1270"/>
              <wp:effectExtent l="0" t="0" r="19685" b="17780"/>
              <wp:wrapNone/>
              <wp:docPr id="19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86"/>
                        <a:chExt cx="9419" cy="2"/>
                      </a:xfrm>
                    </wpg:grpSpPr>
                    <wps:wsp>
                      <wps:cNvPr id="192" name="Freeform 176"/>
                      <wps:cNvSpPr>
                        <a:spLocks/>
                      </wps:cNvSpPr>
                      <wps:spPr bwMode="auto">
                        <a:xfrm>
                          <a:off x="1306" y="16086"/>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1EB51" id="Group 175" o:spid="_x0000_s1026" style="position:absolute;margin-left:65.3pt;margin-top:804.3pt;width:470.95pt;height:.1pt;z-index:-463192;mso-position-horizontal-relative:page;mso-position-vertical-relative:page" coordorigin="1306,16086"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">
              <v:shape id="Freeform 176" o:spid="_x0000_s1027" style="position:absolute;left:1306;top:16086;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bZ8EA&#10;AADcAAAADwAAAGRycy9kb3ducmV2LnhtbERPTWsCMRC9C/0PYQq9iGZVKLo1yiLYevHgKp6HZNws&#10;3UyWTVy3/74pCL3N433Oeju4RvTUhdqzgtk0A0Gsvam5UnA57ydLECEiG2w8k4IfCrDdvIzWmBv/&#10;4BP1ZaxECuGQowIbY5tLGbQlh2HqW+LE3XznMCbYVdJ0+EjhrpHzLHuXDmtODRZb2lnS3+XdKfhq&#10;y097urleHxb2Wngdx8XiqNTb61B8gIg0xH/x030waf5qDn/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tW2fBAAAA3AAAAA8AAAAAAAAAAAAAAAAAmAIAAGRycy9kb3du&#10;cmV2LnhtbFBLBQYAAAAABAAEAPUAAACG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3312" behindDoc="1" locked="0" layoutInCell="1" allowOverlap="1">
              <wp:simplePos x="0" y="0"/>
              <wp:positionH relativeFrom="page">
                <wp:posOffset>5942965</wp:posOffset>
              </wp:positionH>
              <wp:positionV relativeFrom="page">
                <wp:posOffset>10257155</wp:posOffset>
              </wp:positionV>
              <wp:extent cx="717550" cy="127635"/>
              <wp:effectExtent l="0" t="0" r="6350" b="5715"/>
              <wp:wrapNone/>
              <wp:docPr id="1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095AD5">
                          <w:pPr>
                            <w:spacing w:line="186" w:lineRule="exact"/>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79" type="#_x0000_t202" style="position:absolute;margin-left:467.95pt;margin-top:807.65pt;width:56.5pt;height:10.05pt;z-index:-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OOsAIAALQ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" filled="f" stroked="f">
              <v:textbox inset="0,0,0,0">
                <w:txbxContent>
                  <w:p w:rsidR="00D051AE" w:rsidRDefault="00D051AE" w:rsidP="00095AD5">
                    <w:pPr>
                      <w:spacing w:line="186" w:lineRule="exact"/>
                      <w:rPr>
                        <w:rFonts w:ascii="Trebuchet MS" w:eastAsia="Trebuchet MS" w:hAnsi="Trebuchet MS" w:cs="Trebuchet MS"/>
                        <w:sz w:val="16"/>
                        <w:szCs w:val="16"/>
                      </w:rPr>
                    </w:pP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3336" behindDoc="1" locked="0" layoutInCell="1" allowOverlap="1">
              <wp:simplePos x="0" y="0"/>
              <wp:positionH relativeFrom="page">
                <wp:posOffset>829310</wp:posOffset>
              </wp:positionH>
              <wp:positionV relativeFrom="page">
                <wp:posOffset>10214610</wp:posOffset>
              </wp:positionV>
              <wp:extent cx="5981065" cy="1270"/>
              <wp:effectExtent l="0" t="0" r="19685" b="17780"/>
              <wp:wrapNone/>
              <wp:docPr id="18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86"/>
                        <a:chExt cx="9419" cy="2"/>
                      </a:xfrm>
                    </wpg:grpSpPr>
                    <wps:wsp>
                      <wps:cNvPr id="189" name="Freeform 173"/>
                      <wps:cNvSpPr>
                        <a:spLocks/>
                      </wps:cNvSpPr>
                      <wps:spPr bwMode="auto">
                        <a:xfrm>
                          <a:off x="1306" y="16086"/>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7B318" id="Group 172" o:spid="_x0000_s1026" style="position:absolute;margin-left:65.3pt;margin-top:804.3pt;width:470.95pt;height:.1pt;z-index:-463144;mso-position-horizontal-relative:page;mso-position-vertical-relative:page" coordorigin="1306,16086"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">
              <v:shape id="Freeform 173" o:spid="_x0000_s1027" style="position:absolute;left:1306;top:16086;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fy8IA&#10;AADcAAAADwAAAGRycy9kb3ducmV2LnhtbERPS2sCMRC+F/wPYQQvRbNVKLoaZRF8XHpwWzwPybhZ&#10;3EyWTbqu/74pFHqbj+85m93gGtFTF2rPCt5mGQhi7U3NlYKvz8N0CSJEZIONZ1LwpAC77ehlg7nx&#10;D75QX8ZKpBAOOSqwMba5lEFbchhmviVO3M13DmOCXSVNh48U7ho5z7J36bDm1GCxpb0lfS+/nYJT&#10;Wx7t5eZ6fV7Ya+F1fC0WH0pNxkOxBhFpiP/iP/fZpPnLF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F/LwgAAANwAAAAPAAAAAAAAAAAAAAAAAJgCAABkcnMvZG93&#10;bnJldi54bWxQSwUGAAAAAAQABAD1AAAAhwMAAAAA&#10;" path="m,l9419,e" filled="f">
                <v:path arrowok="t" o:connecttype="custom" o:connectlocs="0,0;9419,0" o:connectangles="0,0"/>
              </v:shape>
              <w10:wrap anchorx="page" anchory="page"/>
            </v:group>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g">
          <w:drawing>
            <wp:anchor distT="0" distB="0" distL="114300" distR="114300" simplePos="0" relativeHeight="502853384" behindDoc="1" locked="0" layoutInCell="1" allowOverlap="1">
              <wp:simplePos x="0" y="0"/>
              <wp:positionH relativeFrom="page">
                <wp:posOffset>829310</wp:posOffset>
              </wp:positionH>
              <wp:positionV relativeFrom="page">
                <wp:posOffset>10214610</wp:posOffset>
              </wp:positionV>
              <wp:extent cx="5981065" cy="1270"/>
              <wp:effectExtent l="0" t="0" r="19685" b="17780"/>
              <wp:wrapNone/>
              <wp:docPr id="18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306" y="16086"/>
                        <a:chExt cx="9419" cy="2"/>
                      </a:xfrm>
                    </wpg:grpSpPr>
                    <wps:wsp>
                      <wps:cNvPr id="186" name="Freeform 170"/>
                      <wps:cNvSpPr>
                        <a:spLocks/>
                      </wps:cNvSpPr>
                      <wps:spPr bwMode="auto">
                        <a:xfrm>
                          <a:off x="1306" y="16086"/>
                          <a:ext cx="9419" cy="2"/>
                        </a:xfrm>
                        <a:custGeom>
                          <a:avLst/>
                          <a:gdLst>
                            <a:gd name="T0" fmla="+- 0 1306 1306"/>
                            <a:gd name="T1" fmla="*/ T0 w 9419"/>
                            <a:gd name="T2" fmla="+- 0 10725 1306"/>
                            <a:gd name="T3" fmla="*/ T2 w 9419"/>
                          </a:gdLst>
                          <a:ahLst/>
                          <a:cxnLst>
                            <a:cxn ang="0">
                              <a:pos x="T1" y="0"/>
                            </a:cxn>
                            <a:cxn ang="0">
                              <a:pos x="T3" y="0"/>
                            </a:cxn>
                          </a:cxnLst>
                          <a:rect l="0" t="0" r="r" b="b"/>
                          <a:pathLst>
                            <a:path w="9419">
                              <a:moveTo>
                                <a:pt x="0" y="0"/>
                              </a:moveTo>
                              <a:lnTo>
                                <a:pt x="94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CB8C0" id="Group 169" o:spid="_x0000_s1026" style="position:absolute;margin-left:65.3pt;margin-top:804.3pt;width:470.95pt;height:.1pt;z-index:-463096;mso-position-horizontal-relative:page;mso-position-vertical-relative:page" coordorigin="1306,16086"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">
              <v:shape id="Freeform 170" o:spid="_x0000_s1027" style="position:absolute;left:1306;top:16086;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ucEA&#10;AADcAAAADwAAAGRycy9kb3ducmV2LnhtbERPTYvCMBC9C/sfwix4kTVVQaRrlLKw6mUPVtnzkIxN&#10;2WZSmljrvzcLgrd5vM9ZbwfXiJ66UHtWMJtmIIi1NzVXCs6n748ViBCRDTaeScGdAmw3b6M15sbf&#10;+Eh9GSuRQjjkqMDG2OZSBm3JYZj6ljhxF985jAl2lTQd3lK4a+Q8y5bSYc2pwWJLX5b0X3l1CvZt&#10;ubPHi+v1YWF/C6/jpFj8KDV+H4pPEJGG+BI/3QeT5q+W8P9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Py7nBAAAA3AAAAA8AAAAAAAAAAAAAAAAAmAIAAGRycy9kb3du&#10;cmV2LnhtbFBLBQYAAAAABAAEAPUAAACGAwAAAAA=&#10;" path="m,l9419,e" filled="f">
                <v:path arrowok="t" o:connecttype="custom" o:connectlocs="0,0;9419,0" o:connectangles="0,0"/>
              </v:shape>
              <w10:wrap anchorx="page" anchory="page"/>
            </v:group>
          </w:pict>
        </mc:Fallback>
      </mc:AlternateContent>
    </w:r>
    <w:r>
      <w:rPr>
        <w:noProof/>
        <w:lang w:val="en-ZA" w:eastAsia="en-ZA"/>
      </w:rPr>
      <mc:AlternateContent>
        <mc:Choice Requires="wps">
          <w:drawing>
            <wp:anchor distT="0" distB="0" distL="114300" distR="114300" simplePos="0" relativeHeight="502853408" behindDoc="1" locked="0" layoutInCell="1" allowOverlap="1">
              <wp:simplePos x="0" y="0"/>
              <wp:positionH relativeFrom="page">
                <wp:posOffset>5942965</wp:posOffset>
              </wp:positionH>
              <wp:positionV relativeFrom="page">
                <wp:posOffset>10257155</wp:posOffset>
              </wp:positionV>
              <wp:extent cx="717550" cy="132080"/>
              <wp:effectExtent l="0" t="0" r="6350" b="1270"/>
              <wp:wrapNone/>
              <wp:docPr id="18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186" w:lineRule="exact"/>
                            <w:ind w:left="20"/>
                            <w:rPr>
                              <w:rFonts w:ascii="Trebuchet MS" w:eastAsia="Trebuchet MS" w:hAnsi="Trebuchet MS" w:cs="Trebuchet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80" type="#_x0000_t202" style="position:absolute;margin-left:467.95pt;margin-top:807.65pt;width:56.5pt;height:10.4pt;z-index:-4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Pzsg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" filled="f" stroked="f">
              <v:textbox inset="0,0,0,0">
                <w:txbxContent>
                  <w:p w:rsidR="00D051AE" w:rsidRDefault="00D051AE">
                    <w:pPr>
                      <w:spacing w:line="186" w:lineRule="exact"/>
                      <w:ind w:left="20"/>
                      <w:rPr>
                        <w:rFonts w:ascii="Trebuchet MS" w:eastAsia="Trebuchet MS" w:hAnsi="Trebuchet MS" w:cs="Trebuchet MS"/>
                        <w:sz w:val="16"/>
                        <w:szCs w:val="16"/>
                      </w:rPr>
                    </w:pP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Footer"/>
      <w:jc w:val="right"/>
    </w:pPr>
  </w:p>
  <w:p w:rsidR="00D051AE" w:rsidRDefault="00D051AE">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591" w:rsidRDefault="00CB5591">
      <w:r>
        <w:separator/>
      </w:r>
    </w:p>
  </w:footnote>
  <w:footnote w:type="continuationSeparator" w:id="0">
    <w:p w:rsidR="00CB5591" w:rsidRDefault="00CB5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3600" behindDoc="1" locked="0" layoutInCell="1" allowOverlap="1">
              <wp:simplePos x="0" y="0"/>
              <wp:positionH relativeFrom="page">
                <wp:posOffset>2359025</wp:posOffset>
              </wp:positionH>
              <wp:positionV relativeFrom="page">
                <wp:posOffset>316865</wp:posOffset>
              </wp:positionV>
              <wp:extent cx="2954655" cy="469265"/>
              <wp:effectExtent l="0" t="0" r="17145" b="6985"/>
              <wp:wrapNone/>
              <wp:docPr id="18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81" type="#_x0000_t202" style="position:absolute;margin-left:185.75pt;margin-top:24.95pt;width:232.65pt;height:36.95pt;z-index:-4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ZsgIAALU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" filled="f" stroked="f">
              <v:textbox inset="0,0,0,0">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v:textbox>
              <w10:wrap anchorx="page" anchory="page"/>
            </v:shape>
          </w:pict>
        </mc:Fallback>
      </mc:AlternateContent>
    </w:r>
    <w:r>
      <w:rPr>
        <w:noProof/>
        <w:lang w:val="en-ZA" w:eastAsia="en-ZA"/>
      </w:rPr>
      <w:drawing>
        <wp:anchor distT="0" distB="0" distL="114300" distR="114300" simplePos="0" relativeHeight="502853552"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17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3528" behindDoc="1" locked="0" layoutInCell="1" allowOverlap="1">
              <wp:simplePos x="0" y="0"/>
              <wp:positionH relativeFrom="page">
                <wp:posOffset>2359025</wp:posOffset>
              </wp:positionH>
              <wp:positionV relativeFrom="page">
                <wp:posOffset>254635</wp:posOffset>
              </wp:positionV>
              <wp:extent cx="2954655" cy="531495"/>
              <wp:effectExtent l="0" t="0" r="17145" b="1905"/>
              <wp:wrapNone/>
              <wp:docPr id="17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82" type="#_x0000_t202" style="position:absolute;margin-left:185.75pt;margin-top:20.05pt;width:232.65pt;height:41.85pt;z-index:-46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lW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" filled="f" stroked="f">
              <v:textbox inset="0,0,0,0">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v:textbox>
              <w10:wrap anchorx="page" anchory="page"/>
            </v:shape>
          </w:pict>
        </mc:Fallback>
      </mc:AlternateContent>
    </w:r>
    <w:r>
      <w:rPr>
        <w:noProof/>
        <w:lang w:val="en-ZA" w:eastAsia="en-ZA"/>
      </w:rPr>
      <w:drawing>
        <wp:anchor distT="0" distB="0" distL="114300" distR="114300" simplePos="0" relativeHeight="502853480"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17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rsidP="00D65677">
    <w:pPr>
      <w:pStyle w:val="Header"/>
      <w:tabs>
        <w:tab w:val="clear" w:pos="4513"/>
        <w:tab w:val="clear" w:pos="9026"/>
        <w:tab w:val="left" w:pos="4443"/>
        <w:tab w:val="left" w:pos="6891"/>
      </w:tabs>
    </w:pPr>
    <w:r>
      <w:rPr>
        <w:noProof/>
        <w:lang w:val="en-ZA" w:eastAsia="en-ZA"/>
      </w:rPr>
      <w:drawing>
        <wp:anchor distT="0" distB="0" distL="114300" distR="114300" simplePos="0" relativeHeight="502858696" behindDoc="1" locked="0" layoutInCell="1" allowOverlap="1" wp14:anchorId="25D996D9" wp14:editId="277CDC86">
          <wp:simplePos x="0" y="0"/>
          <wp:positionH relativeFrom="page">
            <wp:posOffset>474980</wp:posOffset>
          </wp:positionH>
          <wp:positionV relativeFrom="page">
            <wp:posOffset>457200</wp:posOffset>
          </wp:positionV>
          <wp:extent cx="1476375" cy="398145"/>
          <wp:effectExtent l="0" t="0" r="9525" b="1905"/>
          <wp:wrapNone/>
          <wp:docPr id="84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tab/>
    </w:r>
    <w:r>
      <w:tab/>
    </w:r>
  </w:p>
  <w:p w:rsidR="00D051AE" w:rsidRPr="00A233FC" w:rsidRDefault="00D051AE" w:rsidP="007C0844">
    <w:pPr>
      <w:pStyle w:val="Header"/>
      <w:tabs>
        <w:tab w:val="center" w:pos="5154"/>
        <w:tab w:val="right" w:pos="10308"/>
      </w:tabs>
      <w:rPr>
        <w:lang w:val="en-ZA"/>
      </w:rPr>
    </w:pPr>
  </w:p>
  <w:p w:rsidR="00D051AE" w:rsidRDefault="00D051A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w:drawing>
        <wp:anchor distT="0" distB="0" distL="114300" distR="114300" simplePos="0" relativeHeight="502854224"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14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Pr>
        <w:noProof/>
        <w:lang w:val="en-ZA" w:eastAsia="en-ZA"/>
      </w:rPr>
      <mc:AlternateContent>
        <mc:Choice Requires="wps">
          <w:drawing>
            <wp:anchor distT="0" distB="0" distL="114300" distR="114300" simplePos="0" relativeHeight="502854272" behindDoc="1" locked="0" layoutInCell="1" allowOverlap="1">
              <wp:simplePos x="0" y="0"/>
              <wp:positionH relativeFrom="page">
                <wp:posOffset>1056005</wp:posOffset>
              </wp:positionH>
              <wp:positionV relativeFrom="page">
                <wp:posOffset>452755</wp:posOffset>
              </wp:positionV>
              <wp:extent cx="5747385" cy="333375"/>
              <wp:effectExtent l="0" t="0" r="5715" b="9525"/>
              <wp:wrapNone/>
              <wp:docPr id="14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0" type="#_x0000_t202" style="position:absolute;margin-left:83.15pt;margin-top:35.65pt;width:452.55pt;height:26.25pt;z-index:-4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uV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BEnHTTpgY4a3YoR+YGt0NCrFBzve3DVIxyAt2Wr+jtRflWIi3VD+I7eSCmGhpIKMvRNbd2z&#10;q6YnKlUGZDt8EBUEInstLNBYy86UDwqCAB069XjqjkmmhM1oGS4v4wijEs4u4VtG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4200" behindDoc="1" locked="0" layoutInCell="1" allowOverlap="1">
              <wp:simplePos x="0" y="0"/>
              <wp:positionH relativeFrom="page">
                <wp:posOffset>1056005</wp:posOffset>
              </wp:positionH>
              <wp:positionV relativeFrom="page">
                <wp:posOffset>365760</wp:posOffset>
              </wp:positionV>
              <wp:extent cx="5747385" cy="420370"/>
              <wp:effectExtent l="0" t="0" r="5715" b="17780"/>
              <wp:wrapNone/>
              <wp:docPr id="14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1" type="#_x0000_t202" style="position:absolute;margin-left:83.15pt;margin-top:28.8pt;width:452.55pt;height:33.1pt;z-index:-46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Ou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r>
      <w:rPr>
        <w:noProof/>
        <w:lang w:val="en-ZA" w:eastAsia="en-ZA"/>
      </w:rPr>
      <w:drawing>
        <wp:anchor distT="0" distB="0" distL="114300" distR="114300" simplePos="0" relativeHeight="502854152"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14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w:drawing>
        <wp:anchor distT="0" distB="0" distL="114300" distR="114300" simplePos="0" relativeHeight="502854584"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12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Pr>
        <w:noProof/>
        <w:lang w:val="en-ZA" w:eastAsia="en-ZA"/>
      </w:rPr>
      <mc:AlternateContent>
        <mc:Choice Requires="wps">
          <w:drawing>
            <wp:anchor distT="0" distB="0" distL="114300" distR="114300" simplePos="0" relativeHeight="502854632" behindDoc="1" locked="0" layoutInCell="1" allowOverlap="1">
              <wp:simplePos x="0" y="0"/>
              <wp:positionH relativeFrom="page">
                <wp:posOffset>1056005</wp:posOffset>
              </wp:positionH>
              <wp:positionV relativeFrom="page">
                <wp:posOffset>452755</wp:posOffset>
              </wp:positionV>
              <wp:extent cx="5747385" cy="333375"/>
              <wp:effectExtent l="0" t="0" r="5715" b="9525"/>
              <wp:wrapNone/>
              <wp:docPr id="1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96" type="#_x0000_t202" style="position:absolute;margin-left:83.15pt;margin-top:35.65pt;width:452.55pt;height:26.25pt;z-index:-46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2854656" behindDoc="1" locked="0" layoutInCell="1" allowOverlap="1">
              <wp:simplePos x="0" y="0"/>
              <wp:positionH relativeFrom="page">
                <wp:posOffset>901700</wp:posOffset>
              </wp:positionH>
              <wp:positionV relativeFrom="page">
                <wp:posOffset>927735</wp:posOffset>
              </wp:positionV>
              <wp:extent cx="302260" cy="152400"/>
              <wp:effectExtent l="0" t="0" r="2540" b="0"/>
              <wp:wrapNone/>
              <wp:docPr id="1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w w:val="99"/>
                              <w:sz w:val="20"/>
                            </w:rPr>
                            <w:t>C</w:t>
                          </w:r>
                          <w:r w:rsidRPr="002E4BC6">
                            <w:rPr>
                              <w:rFonts w:ascii="Century Gothic"/>
                              <w:b/>
                              <w:color w:val="C00000"/>
                              <w:spacing w:val="-2"/>
                              <w:w w:val="99"/>
                              <w:sz w:val="20"/>
                            </w:rPr>
                            <w:t>1</w:t>
                          </w:r>
                          <w:r w:rsidRPr="002E4BC6">
                            <w:rPr>
                              <w:rFonts w:ascii="Century Gothic"/>
                              <w:b/>
                              <w:color w:val="C00000"/>
                              <w:spacing w:val="1"/>
                              <w:w w:val="99"/>
                              <w:sz w:val="20"/>
                            </w:rPr>
                            <w:t>.</w:t>
                          </w:r>
                          <w:r w:rsidRPr="002E4BC6">
                            <w:rPr>
                              <w:rFonts w:ascii="Century Gothic"/>
                              <w:b/>
                              <w:color w:val="C00000"/>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7" type="#_x0000_t202" style="position:absolute;margin-left:71pt;margin-top:73.05pt;width:23.8pt;height:12pt;z-index:-4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4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" filled="f" stroked="f">
              <v:textbox inset="0,0,0,0">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w w:val="99"/>
                        <w:sz w:val="20"/>
                      </w:rPr>
                      <w:t>C</w:t>
                    </w:r>
                    <w:r w:rsidRPr="002E4BC6">
                      <w:rPr>
                        <w:rFonts w:ascii="Century Gothic"/>
                        <w:b/>
                        <w:color w:val="C00000"/>
                        <w:spacing w:val="-2"/>
                        <w:w w:val="99"/>
                        <w:sz w:val="20"/>
                      </w:rPr>
                      <w:t>1</w:t>
                    </w:r>
                    <w:r w:rsidRPr="002E4BC6">
                      <w:rPr>
                        <w:rFonts w:ascii="Century Gothic"/>
                        <w:b/>
                        <w:color w:val="C00000"/>
                        <w:spacing w:val="1"/>
                        <w:w w:val="99"/>
                        <w:sz w:val="20"/>
                      </w:rPr>
                      <w:t>.</w:t>
                    </w:r>
                    <w:r w:rsidRPr="002E4BC6">
                      <w:rPr>
                        <w:rFonts w:ascii="Century Gothic"/>
                        <w:b/>
                        <w:color w:val="C00000"/>
                        <w:w w:val="99"/>
                        <w:sz w:val="20"/>
                      </w:rPr>
                      <w:t>1</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2854680" behindDoc="1" locked="0" layoutInCell="1" allowOverlap="1">
              <wp:simplePos x="0" y="0"/>
              <wp:positionH relativeFrom="page">
                <wp:posOffset>1351280</wp:posOffset>
              </wp:positionH>
              <wp:positionV relativeFrom="page">
                <wp:posOffset>927735</wp:posOffset>
              </wp:positionV>
              <wp:extent cx="3021330" cy="152400"/>
              <wp:effectExtent l="0" t="0" r="7620" b="0"/>
              <wp:wrapNone/>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w w:val="99"/>
                              <w:sz w:val="20"/>
                            </w:rPr>
                            <w:t>FO</w:t>
                          </w:r>
                          <w:r w:rsidRPr="002E4BC6">
                            <w:rPr>
                              <w:rFonts w:ascii="Century Gothic"/>
                              <w:b/>
                              <w:color w:val="C00000"/>
                              <w:spacing w:val="-1"/>
                              <w:w w:val="99"/>
                              <w:sz w:val="20"/>
                            </w:rPr>
                            <w:t>R</w:t>
                          </w:r>
                          <w:r w:rsidRPr="002E4BC6">
                            <w:rPr>
                              <w:rFonts w:ascii="Century Gothic"/>
                              <w:b/>
                              <w:color w:val="C00000"/>
                              <w:w w:val="99"/>
                              <w:sz w:val="20"/>
                            </w:rPr>
                            <w:t>M</w:t>
                          </w:r>
                          <w:r w:rsidRPr="002E4BC6">
                            <w:rPr>
                              <w:rFonts w:ascii="Century Gothic"/>
                              <w:b/>
                              <w:color w:val="C00000"/>
                              <w:spacing w:val="-1"/>
                              <w:sz w:val="20"/>
                            </w:rPr>
                            <w:t xml:space="preserve"> </w:t>
                          </w:r>
                          <w:r w:rsidRPr="002E4BC6">
                            <w:rPr>
                              <w:rFonts w:ascii="Century Gothic"/>
                              <w:b/>
                              <w:color w:val="C00000"/>
                              <w:w w:val="99"/>
                              <w:sz w:val="20"/>
                            </w:rPr>
                            <w:t>OF</w:t>
                          </w:r>
                          <w:r w:rsidRPr="002E4BC6">
                            <w:rPr>
                              <w:rFonts w:ascii="Century Gothic"/>
                              <w:b/>
                              <w:color w:val="C00000"/>
                              <w:sz w:val="20"/>
                            </w:rPr>
                            <w:t xml:space="preserve"> </w:t>
                          </w:r>
                          <w:r w:rsidRPr="002E4BC6">
                            <w:rPr>
                              <w:rFonts w:ascii="Century Gothic"/>
                              <w:b/>
                              <w:color w:val="C00000"/>
                              <w:w w:val="99"/>
                              <w:sz w:val="20"/>
                            </w:rPr>
                            <w:t>OFF</w:t>
                          </w:r>
                          <w:r w:rsidRPr="002E4BC6">
                            <w:rPr>
                              <w:rFonts w:ascii="Century Gothic"/>
                              <w:b/>
                              <w:color w:val="C00000"/>
                              <w:spacing w:val="1"/>
                              <w:w w:val="99"/>
                              <w:sz w:val="20"/>
                            </w:rPr>
                            <w:t>E</w:t>
                          </w:r>
                          <w:r w:rsidRPr="002E4BC6">
                            <w:rPr>
                              <w:rFonts w:ascii="Century Gothic"/>
                              <w:b/>
                              <w:color w:val="C00000"/>
                              <w:w w:val="99"/>
                              <w:sz w:val="20"/>
                            </w:rPr>
                            <w:t>R</w:t>
                          </w:r>
                          <w:r w:rsidRPr="002E4BC6">
                            <w:rPr>
                              <w:rFonts w:ascii="Century Gothic"/>
                              <w:b/>
                              <w:color w:val="C00000"/>
                              <w:sz w:val="20"/>
                            </w:rPr>
                            <w:t xml:space="preserve"> </w:t>
                          </w:r>
                          <w:r w:rsidRPr="002E4BC6">
                            <w:rPr>
                              <w:rFonts w:ascii="Century Gothic"/>
                              <w:b/>
                              <w:color w:val="C00000"/>
                              <w:spacing w:val="-1"/>
                              <w:w w:val="99"/>
                              <w:sz w:val="20"/>
                            </w:rPr>
                            <w:t>A</w:t>
                          </w:r>
                          <w:r w:rsidRPr="002E4BC6">
                            <w:rPr>
                              <w:rFonts w:ascii="Century Gothic"/>
                              <w:b/>
                              <w:color w:val="C00000"/>
                              <w:spacing w:val="1"/>
                              <w:w w:val="99"/>
                              <w:sz w:val="20"/>
                            </w:rPr>
                            <w:t>N</w:t>
                          </w:r>
                          <w:r w:rsidRPr="002E4BC6">
                            <w:rPr>
                              <w:rFonts w:ascii="Century Gothic"/>
                              <w:b/>
                              <w:color w:val="C00000"/>
                              <w:w w:val="99"/>
                              <w:sz w:val="20"/>
                            </w:rPr>
                            <w:t>D</w:t>
                          </w:r>
                          <w:r w:rsidRPr="002E4BC6">
                            <w:rPr>
                              <w:rFonts w:ascii="Century Gothic"/>
                              <w:b/>
                              <w:color w:val="C00000"/>
                              <w:spacing w:val="1"/>
                              <w:sz w:val="20"/>
                            </w:rPr>
                            <w:t xml:space="preserve"> </w:t>
                          </w:r>
                          <w:r w:rsidRPr="002E4BC6">
                            <w:rPr>
                              <w:rFonts w:ascii="Century Gothic"/>
                              <w:b/>
                              <w:color w:val="C00000"/>
                              <w:spacing w:val="-1"/>
                              <w:w w:val="99"/>
                              <w:sz w:val="20"/>
                            </w:rPr>
                            <w:t>A</w:t>
                          </w:r>
                          <w:r w:rsidRPr="002E4BC6">
                            <w:rPr>
                              <w:rFonts w:ascii="Century Gothic"/>
                              <w:b/>
                              <w:color w:val="C00000"/>
                              <w:spacing w:val="5"/>
                              <w:w w:val="99"/>
                              <w:sz w:val="20"/>
                            </w:rPr>
                            <w:t>C</w:t>
                          </w:r>
                          <w:r w:rsidRPr="002E4BC6">
                            <w:rPr>
                              <w:rFonts w:ascii="Century Gothic"/>
                              <w:b/>
                              <w:color w:val="C00000"/>
                              <w:w w:val="99"/>
                              <w:sz w:val="20"/>
                            </w:rPr>
                            <w:t>CE</w:t>
                          </w:r>
                          <w:r w:rsidRPr="002E4BC6">
                            <w:rPr>
                              <w:rFonts w:ascii="Century Gothic"/>
                              <w:b/>
                              <w:color w:val="C00000"/>
                              <w:spacing w:val="-2"/>
                              <w:w w:val="99"/>
                              <w:sz w:val="20"/>
                            </w:rPr>
                            <w:t>P</w:t>
                          </w:r>
                          <w:r w:rsidRPr="002E4BC6">
                            <w:rPr>
                              <w:rFonts w:ascii="Century Gothic"/>
                              <w:b/>
                              <w:color w:val="C00000"/>
                              <w:spacing w:val="2"/>
                              <w:w w:val="99"/>
                              <w:sz w:val="20"/>
                            </w:rPr>
                            <w:t>T</w:t>
                          </w:r>
                          <w:r w:rsidRPr="002E4BC6">
                            <w:rPr>
                              <w:rFonts w:ascii="Century Gothic"/>
                              <w:b/>
                              <w:color w:val="C00000"/>
                              <w:spacing w:val="-1"/>
                              <w:w w:val="99"/>
                              <w:sz w:val="20"/>
                            </w:rPr>
                            <w:t>AN</w:t>
                          </w:r>
                          <w:r w:rsidRPr="002E4BC6">
                            <w:rPr>
                              <w:rFonts w:ascii="Century Gothic"/>
                              <w:b/>
                              <w:color w:val="C00000"/>
                              <w:spacing w:val="2"/>
                              <w:w w:val="99"/>
                              <w:sz w:val="20"/>
                            </w:rPr>
                            <w:t>C</w:t>
                          </w:r>
                          <w:r w:rsidRPr="002E4BC6">
                            <w:rPr>
                              <w:rFonts w:ascii="Century Gothic"/>
                              <w:b/>
                              <w:color w:val="C00000"/>
                              <w:w w:val="99"/>
                              <w:sz w:val="20"/>
                            </w:rPr>
                            <w:t>E</w:t>
                          </w:r>
                          <w:r w:rsidRPr="002E4BC6">
                            <w:rPr>
                              <w:rFonts w:ascii="Century Gothic"/>
                              <w:b/>
                              <w:color w:val="C00000"/>
                              <w:spacing w:val="-1"/>
                              <w:sz w:val="20"/>
                            </w:rPr>
                            <w:t xml:space="preserve"> </w:t>
                          </w:r>
                          <w:r w:rsidRPr="002E4BC6">
                            <w:rPr>
                              <w:rFonts w:ascii="Century Gothic"/>
                              <w:b/>
                              <w:color w:val="C00000"/>
                              <w:spacing w:val="1"/>
                              <w:w w:val="99"/>
                              <w:sz w:val="20"/>
                            </w:rPr>
                            <w:t>(</w:t>
                          </w:r>
                          <w:r w:rsidRPr="002E4BC6">
                            <w:rPr>
                              <w:rFonts w:ascii="Century Gothic"/>
                              <w:b/>
                              <w:color w:val="C00000"/>
                              <w:w w:val="99"/>
                              <w:sz w:val="20"/>
                            </w:rPr>
                            <w:t>CO</w:t>
                          </w:r>
                          <w:r w:rsidRPr="002E4BC6">
                            <w:rPr>
                              <w:rFonts w:ascii="Century Gothic"/>
                              <w:b/>
                              <w:color w:val="C00000"/>
                              <w:spacing w:val="-1"/>
                              <w:w w:val="99"/>
                              <w:sz w:val="20"/>
                            </w:rPr>
                            <w:t>N</w:t>
                          </w:r>
                          <w:r w:rsidRPr="002E4BC6">
                            <w:rPr>
                              <w:rFonts w:ascii="Century Gothic"/>
                              <w:b/>
                              <w:color w:val="C00000"/>
                              <w:spacing w:val="2"/>
                              <w:w w:val="99"/>
                              <w:sz w:val="20"/>
                            </w:rPr>
                            <w:t>T</w:t>
                          </w:r>
                          <w:r w:rsidRPr="002E4BC6">
                            <w:rPr>
                              <w:rFonts w:ascii="Century Gothic"/>
                              <w:b/>
                              <w:color w:val="C00000"/>
                              <w:w w:val="99"/>
                              <w:sz w:val="20"/>
                            </w:rPr>
                            <w:t>IN</w:t>
                          </w:r>
                          <w:r w:rsidRPr="002E4BC6">
                            <w:rPr>
                              <w:rFonts w:ascii="Century Gothic"/>
                              <w:b/>
                              <w:color w:val="C00000"/>
                              <w:spacing w:val="-1"/>
                              <w:w w:val="99"/>
                              <w:sz w:val="20"/>
                            </w:rPr>
                            <w:t>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98" type="#_x0000_t202" style="position:absolute;margin-left:106.4pt;margin-top:73.05pt;width:237.9pt;height:12pt;z-index:-46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31sw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" filled="f" stroked="f">
              <v:textbox inset="0,0,0,0">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w w:val="99"/>
                        <w:sz w:val="20"/>
                      </w:rPr>
                      <w:t>FO</w:t>
                    </w:r>
                    <w:r w:rsidRPr="002E4BC6">
                      <w:rPr>
                        <w:rFonts w:ascii="Century Gothic"/>
                        <w:b/>
                        <w:color w:val="C00000"/>
                        <w:spacing w:val="-1"/>
                        <w:w w:val="99"/>
                        <w:sz w:val="20"/>
                      </w:rPr>
                      <w:t>R</w:t>
                    </w:r>
                    <w:r w:rsidRPr="002E4BC6">
                      <w:rPr>
                        <w:rFonts w:ascii="Century Gothic"/>
                        <w:b/>
                        <w:color w:val="C00000"/>
                        <w:w w:val="99"/>
                        <w:sz w:val="20"/>
                      </w:rPr>
                      <w:t>M</w:t>
                    </w:r>
                    <w:r w:rsidRPr="002E4BC6">
                      <w:rPr>
                        <w:rFonts w:ascii="Century Gothic"/>
                        <w:b/>
                        <w:color w:val="C00000"/>
                        <w:spacing w:val="-1"/>
                        <w:sz w:val="20"/>
                      </w:rPr>
                      <w:t xml:space="preserve"> </w:t>
                    </w:r>
                    <w:r w:rsidRPr="002E4BC6">
                      <w:rPr>
                        <w:rFonts w:ascii="Century Gothic"/>
                        <w:b/>
                        <w:color w:val="C00000"/>
                        <w:w w:val="99"/>
                        <w:sz w:val="20"/>
                      </w:rPr>
                      <w:t>OF</w:t>
                    </w:r>
                    <w:r w:rsidRPr="002E4BC6">
                      <w:rPr>
                        <w:rFonts w:ascii="Century Gothic"/>
                        <w:b/>
                        <w:color w:val="C00000"/>
                        <w:sz w:val="20"/>
                      </w:rPr>
                      <w:t xml:space="preserve"> </w:t>
                    </w:r>
                    <w:r w:rsidRPr="002E4BC6">
                      <w:rPr>
                        <w:rFonts w:ascii="Century Gothic"/>
                        <w:b/>
                        <w:color w:val="C00000"/>
                        <w:w w:val="99"/>
                        <w:sz w:val="20"/>
                      </w:rPr>
                      <w:t>OFF</w:t>
                    </w:r>
                    <w:r w:rsidRPr="002E4BC6">
                      <w:rPr>
                        <w:rFonts w:ascii="Century Gothic"/>
                        <w:b/>
                        <w:color w:val="C00000"/>
                        <w:spacing w:val="1"/>
                        <w:w w:val="99"/>
                        <w:sz w:val="20"/>
                      </w:rPr>
                      <w:t>E</w:t>
                    </w:r>
                    <w:r w:rsidRPr="002E4BC6">
                      <w:rPr>
                        <w:rFonts w:ascii="Century Gothic"/>
                        <w:b/>
                        <w:color w:val="C00000"/>
                        <w:w w:val="99"/>
                        <w:sz w:val="20"/>
                      </w:rPr>
                      <w:t>R</w:t>
                    </w:r>
                    <w:r w:rsidRPr="002E4BC6">
                      <w:rPr>
                        <w:rFonts w:ascii="Century Gothic"/>
                        <w:b/>
                        <w:color w:val="C00000"/>
                        <w:sz w:val="20"/>
                      </w:rPr>
                      <w:t xml:space="preserve"> </w:t>
                    </w:r>
                    <w:r w:rsidRPr="002E4BC6">
                      <w:rPr>
                        <w:rFonts w:ascii="Century Gothic"/>
                        <w:b/>
                        <w:color w:val="C00000"/>
                        <w:spacing w:val="-1"/>
                        <w:w w:val="99"/>
                        <w:sz w:val="20"/>
                      </w:rPr>
                      <w:t>A</w:t>
                    </w:r>
                    <w:r w:rsidRPr="002E4BC6">
                      <w:rPr>
                        <w:rFonts w:ascii="Century Gothic"/>
                        <w:b/>
                        <w:color w:val="C00000"/>
                        <w:spacing w:val="1"/>
                        <w:w w:val="99"/>
                        <w:sz w:val="20"/>
                      </w:rPr>
                      <w:t>N</w:t>
                    </w:r>
                    <w:r w:rsidRPr="002E4BC6">
                      <w:rPr>
                        <w:rFonts w:ascii="Century Gothic"/>
                        <w:b/>
                        <w:color w:val="C00000"/>
                        <w:w w:val="99"/>
                        <w:sz w:val="20"/>
                      </w:rPr>
                      <w:t>D</w:t>
                    </w:r>
                    <w:r w:rsidRPr="002E4BC6">
                      <w:rPr>
                        <w:rFonts w:ascii="Century Gothic"/>
                        <w:b/>
                        <w:color w:val="C00000"/>
                        <w:spacing w:val="1"/>
                        <w:sz w:val="20"/>
                      </w:rPr>
                      <w:t xml:space="preserve"> </w:t>
                    </w:r>
                    <w:r w:rsidRPr="002E4BC6">
                      <w:rPr>
                        <w:rFonts w:ascii="Century Gothic"/>
                        <w:b/>
                        <w:color w:val="C00000"/>
                        <w:spacing w:val="-1"/>
                        <w:w w:val="99"/>
                        <w:sz w:val="20"/>
                      </w:rPr>
                      <w:t>A</w:t>
                    </w:r>
                    <w:r w:rsidRPr="002E4BC6">
                      <w:rPr>
                        <w:rFonts w:ascii="Century Gothic"/>
                        <w:b/>
                        <w:color w:val="C00000"/>
                        <w:spacing w:val="5"/>
                        <w:w w:val="99"/>
                        <w:sz w:val="20"/>
                      </w:rPr>
                      <w:t>C</w:t>
                    </w:r>
                    <w:r w:rsidRPr="002E4BC6">
                      <w:rPr>
                        <w:rFonts w:ascii="Century Gothic"/>
                        <w:b/>
                        <w:color w:val="C00000"/>
                        <w:w w:val="99"/>
                        <w:sz w:val="20"/>
                      </w:rPr>
                      <w:t>CE</w:t>
                    </w:r>
                    <w:r w:rsidRPr="002E4BC6">
                      <w:rPr>
                        <w:rFonts w:ascii="Century Gothic"/>
                        <w:b/>
                        <w:color w:val="C00000"/>
                        <w:spacing w:val="-2"/>
                        <w:w w:val="99"/>
                        <w:sz w:val="20"/>
                      </w:rPr>
                      <w:t>P</w:t>
                    </w:r>
                    <w:r w:rsidRPr="002E4BC6">
                      <w:rPr>
                        <w:rFonts w:ascii="Century Gothic"/>
                        <w:b/>
                        <w:color w:val="C00000"/>
                        <w:spacing w:val="2"/>
                        <w:w w:val="99"/>
                        <w:sz w:val="20"/>
                      </w:rPr>
                      <w:t>T</w:t>
                    </w:r>
                    <w:r w:rsidRPr="002E4BC6">
                      <w:rPr>
                        <w:rFonts w:ascii="Century Gothic"/>
                        <w:b/>
                        <w:color w:val="C00000"/>
                        <w:spacing w:val="-1"/>
                        <w:w w:val="99"/>
                        <w:sz w:val="20"/>
                      </w:rPr>
                      <w:t>AN</w:t>
                    </w:r>
                    <w:r w:rsidRPr="002E4BC6">
                      <w:rPr>
                        <w:rFonts w:ascii="Century Gothic"/>
                        <w:b/>
                        <w:color w:val="C00000"/>
                        <w:spacing w:val="2"/>
                        <w:w w:val="99"/>
                        <w:sz w:val="20"/>
                      </w:rPr>
                      <w:t>C</w:t>
                    </w:r>
                    <w:r w:rsidRPr="002E4BC6">
                      <w:rPr>
                        <w:rFonts w:ascii="Century Gothic"/>
                        <w:b/>
                        <w:color w:val="C00000"/>
                        <w:w w:val="99"/>
                        <w:sz w:val="20"/>
                      </w:rPr>
                      <w:t>E</w:t>
                    </w:r>
                    <w:r w:rsidRPr="002E4BC6">
                      <w:rPr>
                        <w:rFonts w:ascii="Century Gothic"/>
                        <w:b/>
                        <w:color w:val="C00000"/>
                        <w:spacing w:val="-1"/>
                        <w:sz w:val="20"/>
                      </w:rPr>
                      <w:t xml:space="preserve"> </w:t>
                    </w:r>
                    <w:r w:rsidRPr="002E4BC6">
                      <w:rPr>
                        <w:rFonts w:ascii="Century Gothic"/>
                        <w:b/>
                        <w:color w:val="C00000"/>
                        <w:spacing w:val="1"/>
                        <w:w w:val="99"/>
                        <w:sz w:val="20"/>
                      </w:rPr>
                      <w:t>(</w:t>
                    </w:r>
                    <w:r w:rsidRPr="002E4BC6">
                      <w:rPr>
                        <w:rFonts w:ascii="Century Gothic"/>
                        <w:b/>
                        <w:color w:val="C00000"/>
                        <w:w w:val="99"/>
                        <w:sz w:val="20"/>
                      </w:rPr>
                      <w:t>CO</w:t>
                    </w:r>
                    <w:r w:rsidRPr="002E4BC6">
                      <w:rPr>
                        <w:rFonts w:ascii="Century Gothic"/>
                        <w:b/>
                        <w:color w:val="C00000"/>
                        <w:spacing w:val="-1"/>
                        <w:w w:val="99"/>
                        <w:sz w:val="20"/>
                      </w:rPr>
                      <w:t>N</w:t>
                    </w:r>
                    <w:r w:rsidRPr="002E4BC6">
                      <w:rPr>
                        <w:rFonts w:ascii="Century Gothic"/>
                        <w:b/>
                        <w:color w:val="C00000"/>
                        <w:spacing w:val="2"/>
                        <w:w w:val="99"/>
                        <w:sz w:val="20"/>
                      </w:rPr>
                      <w:t>T</w:t>
                    </w:r>
                    <w:r w:rsidRPr="002E4BC6">
                      <w:rPr>
                        <w:rFonts w:ascii="Century Gothic"/>
                        <w:b/>
                        <w:color w:val="C00000"/>
                        <w:w w:val="99"/>
                        <w:sz w:val="20"/>
                      </w:rPr>
                      <w:t>IN</w:t>
                    </w:r>
                    <w:r w:rsidRPr="002E4BC6">
                      <w:rPr>
                        <w:rFonts w:ascii="Century Gothic"/>
                        <w:b/>
                        <w:color w:val="C00000"/>
                        <w:spacing w:val="-1"/>
                        <w:w w:val="99"/>
                        <w:sz w:val="20"/>
                      </w:rPr>
                      <w:t>UED)</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w:drawing>
        <wp:anchor distT="0" distB="0" distL="114300" distR="114300" simplePos="0" relativeHeight="502854704"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1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Pr>
        <w:noProof/>
        <w:lang w:val="en-ZA" w:eastAsia="en-ZA"/>
      </w:rPr>
      <mc:AlternateContent>
        <mc:Choice Requires="wps">
          <w:drawing>
            <wp:anchor distT="0" distB="0" distL="114300" distR="114300" simplePos="0" relativeHeight="502854752" behindDoc="1" locked="0" layoutInCell="1" allowOverlap="1">
              <wp:simplePos x="0" y="0"/>
              <wp:positionH relativeFrom="page">
                <wp:posOffset>1056005</wp:posOffset>
              </wp:positionH>
              <wp:positionV relativeFrom="page">
                <wp:posOffset>452755</wp:posOffset>
              </wp:positionV>
              <wp:extent cx="5747385" cy="333375"/>
              <wp:effectExtent l="0" t="0" r="5715" b="9525"/>
              <wp:wrapNone/>
              <wp:docPr id="1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99" type="#_x0000_t202" style="position:absolute;margin-left:83.15pt;margin-top:35.65pt;width:452.55pt;height:26.25pt;z-index:-4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0gsg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4920" behindDoc="1" locked="0" layoutInCell="1" allowOverlap="1">
              <wp:simplePos x="0" y="0"/>
              <wp:positionH relativeFrom="page">
                <wp:posOffset>1057275</wp:posOffset>
              </wp:positionH>
              <wp:positionV relativeFrom="page">
                <wp:posOffset>317500</wp:posOffset>
              </wp:positionV>
              <wp:extent cx="5747385" cy="467995"/>
              <wp:effectExtent l="0" t="0" r="5715" b="8255"/>
              <wp:wrapNone/>
              <wp:docPr id="1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00" type="#_x0000_t202" style="position:absolute;margin-left:83.25pt;margin-top:25pt;width:452.55pt;height:36.85pt;z-index:-46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EStAIAALQ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r>
      <w:rPr>
        <w:noProof/>
        <w:lang w:val="en-ZA" w:eastAsia="en-ZA"/>
      </w:rPr>
      <w:drawing>
        <wp:anchor distT="0" distB="0" distL="114300" distR="114300" simplePos="0" relativeHeight="502854872"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10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4992" behindDoc="1" locked="0" layoutInCell="1" allowOverlap="1">
              <wp:simplePos x="0" y="0"/>
              <wp:positionH relativeFrom="page">
                <wp:posOffset>1057275</wp:posOffset>
              </wp:positionH>
              <wp:positionV relativeFrom="page">
                <wp:posOffset>317500</wp:posOffset>
              </wp:positionV>
              <wp:extent cx="5747385" cy="467995"/>
              <wp:effectExtent l="0" t="0" r="5715" b="8255"/>
              <wp:wrapNone/>
              <wp:docPr id="10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1" type="#_x0000_t202" style="position:absolute;margin-left:83.25pt;margin-top:25pt;width:452.55pt;height:36.85pt;z-index:-46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gJ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r>
      <w:rPr>
        <w:noProof/>
        <w:lang w:val="en-ZA" w:eastAsia="en-ZA"/>
      </w:rPr>
      <w:drawing>
        <wp:anchor distT="0" distB="0" distL="114300" distR="114300" simplePos="0" relativeHeight="502854944"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10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Pr>
        <w:noProof/>
        <w:lang w:val="en-ZA" w:eastAsia="en-ZA"/>
      </w:rPr>
      <mc:AlternateContent>
        <mc:Choice Requires="wps">
          <w:drawing>
            <wp:anchor distT="0" distB="0" distL="114300" distR="114300" simplePos="0" relativeHeight="502855016" behindDoc="1" locked="0" layoutInCell="1" allowOverlap="1">
              <wp:simplePos x="0" y="0"/>
              <wp:positionH relativeFrom="page">
                <wp:posOffset>901700</wp:posOffset>
              </wp:positionH>
              <wp:positionV relativeFrom="page">
                <wp:posOffset>927735</wp:posOffset>
              </wp:positionV>
              <wp:extent cx="4011930" cy="152400"/>
              <wp:effectExtent l="0" t="0" r="7620" b="0"/>
              <wp:wrapNone/>
              <wp:docPr id="1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spacing w:val="-2"/>
                              <w:w w:val="99"/>
                              <w:sz w:val="20"/>
                            </w:rPr>
                            <w:t>P</w:t>
                          </w:r>
                          <w:r w:rsidRPr="002E4BC6">
                            <w:rPr>
                              <w:rFonts w:ascii="Century Gothic"/>
                              <w:b/>
                              <w:color w:val="C00000"/>
                              <w:spacing w:val="1"/>
                              <w:w w:val="99"/>
                              <w:sz w:val="20"/>
                            </w:rPr>
                            <w:t>A</w:t>
                          </w:r>
                          <w:r w:rsidRPr="002E4BC6">
                            <w:rPr>
                              <w:rFonts w:ascii="Century Gothic"/>
                              <w:b/>
                              <w:color w:val="C00000"/>
                              <w:spacing w:val="-1"/>
                              <w:w w:val="99"/>
                              <w:sz w:val="20"/>
                            </w:rPr>
                            <w:t>R</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spacing w:val="-2"/>
                              <w:w w:val="99"/>
                              <w:sz w:val="20"/>
                            </w:rPr>
                            <w:t>2</w:t>
                          </w:r>
                          <w:r w:rsidRPr="002E4BC6">
                            <w:rPr>
                              <w:rFonts w:ascii="Century Gothic"/>
                              <w:b/>
                              <w:color w:val="C00000"/>
                              <w:w w:val="99"/>
                              <w:sz w:val="20"/>
                            </w:rPr>
                            <w:t>:</w:t>
                          </w:r>
                          <w:r w:rsidRPr="002E4BC6">
                            <w:rPr>
                              <w:rFonts w:ascii="Century Gothic"/>
                              <w:b/>
                              <w:color w:val="C00000"/>
                              <w:spacing w:val="-2"/>
                              <w:sz w:val="20"/>
                            </w:rPr>
                            <w:t xml:space="preserve"> </w:t>
                          </w:r>
                          <w:r w:rsidRPr="002E4BC6">
                            <w:rPr>
                              <w:rFonts w:ascii="Century Gothic"/>
                              <w:b/>
                              <w:color w:val="C00000"/>
                              <w:spacing w:val="2"/>
                              <w:w w:val="99"/>
                              <w:sz w:val="20"/>
                            </w:rPr>
                            <w:t>C</w:t>
                          </w:r>
                          <w:r w:rsidRPr="002E4BC6">
                            <w:rPr>
                              <w:rFonts w:ascii="Century Gothic"/>
                              <w:b/>
                              <w:color w:val="C00000"/>
                              <w:w w:val="99"/>
                              <w:sz w:val="20"/>
                            </w:rPr>
                            <w:t>.1.2.2</w:t>
                          </w:r>
                          <w:r w:rsidRPr="002E4BC6">
                            <w:rPr>
                              <w:rFonts w:ascii="Century Gothic"/>
                              <w:b/>
                              <w:color w:val="C00000"/>
                              <w:sz w:val="20"/>
                            </w:rPr>
                            <w:t xml:space="preserve"> </w:t>
                          </w:r>
                          <w:r w:rsidRPr="002E4BC6">
                            <w:rPr>
                              <w:rFonts w:ascii="Century Gothic"/>
                              <w:b/>
                              <w:color w:val="C00000"/>
                              <w:spacing w:val="1"/>
                              <w:w w:val="99"/>
                              <w:sz w:val="20"/>
                            </w:rPr>
                            <w:t>S</w:t>
                          </w:r>
                          <w:r w:rsidRPr="002E4BC6">
                            <w:rPr>
                              <w:rFonts w:ascii="Century Gothic"/>
                              <w:b/>
                              <w:color w:val="C00000"/>
                              <w:spacing w:val="-2"/>
                              <w:w w:val="99"/>
                              <w:sz w:val="20"/>
                            </w:rPr>
                            <w:t>P</w:t>
                          </w:r>
                          <w:r w:rsidRPr="002E4BC6">
                            <w:rPr>
                              <w:rFonts w:ascii="Century Gothic"/>
                              <w:b/>
                              <w:color w:val="C00000"/>
                              <w:w w:val="99"/>
                              <w:sz w:val="20"/>
                            </w:rPr>
                            <w:t>EC</w:t>
                          </w:r>
                          <w:r w:rsidRPr="002E4BC6">
                            <w:rPr>
                              <w:rFonts w:ascii="Century Gothic"/>
                              <w:b/>
                              <w:color w:val="C00000"/>
                              <w:spacing w:val="1"/>
                              <w:w w:val="99"/>
                              <w:sz w:val="20"/>
                            </w:rPr>
                            <w:t>I</w:t>
                          </w:r>
                          <w:r w:rsidRPr="002E4BC6">
                            <w:rPr>
                              <w:rFonts w:ascii="Century Gothic"/>
                              <w:b/>
                              <w:color w:val="C00000"/>
                              <w:spacing w:val="-1"/>
                              <w:w w:val="99"/>
                              <w:sz w:val="20"/>
                            </w:rPr>
                            <w:t>A</w:t>
                          </w:r>
                          <w:r w:rsidRPr="002E4BC6">
                            <w:rPr>
                              <w:rFonts w:ascii="Century Gothic"/>
                              <w:b/>
                              <w:color w:val="C00000"/>
                              <w:w w:val="99"/>
                              <w:sz w:val="20"/>
                            </w:rPr>
                            <w:t>L</w:t>
                          </w:r>
                          <w:r w:rsidRPr="002E4BC6">
                            <w:rPr>
                              <w:rFonts w:ascii="Century Gothic"/>
                              <w:b/>
                              <w:color w:val="C00000"/>
                              <w:sz w:val="20"/>
                            </w:rPr>
                            <w:t xml:space="preserve"> </w:t>
                          </w:r>
                          <w:r w:rsidRPr="002E4BC6">
                            <w:rPr>
                              <w:rFonts w:ascii="Century Gothic"/>
                              <w:b/>
                              <w:color w:val="C00000"/>
                              <w:spacing w:val="2"/>
                              <w:w w:val="99"/>
                              <w:sz w:val="20"/>
                            </w:rPr>
                            <w:t>C</w:t>
                          </w:r>
                          <w:r w:rsidRPr="002E4BC6">
                            <w:rPr>
                              <w:rFonts w:ascii="Century Gothic"/>
                              <w:b/>
                              <w:color w:val="C00000"/>
                              <w:w w:val="99"/>
                              <w:sz w:val="20"/>
                            </w:rPr>
                            <w:t>O</w:t>
                          </w:r>
                          <w:r w:rsidRPr="002E4BC6">
                            <w:rPr>
                              <w:rFonts w:ascii="Century Gothic"/>
                              <w:b/>
                              <w:color w:val="C00000"/>
                              <w:spacing w:val="-1"/>
                              <w:w w:val="99"/>
                              <w:sz w:val="20"/>
                            </w:rPr>
                            <w:t>NDI</w:t>
                          </w:r>
                          <w:r w:rsidRPr="002E4BC6">
                            <w:rPr>
                              <w:rFonts w:ascii="Century Gothic"/>
                              <w:b/>
                              <w:color w:val="C00000"/>
                              <w:spacing w:val="2"/>
                              <w:w w:val="99"/>
                              <w:sz w:val="20"/>
                            </w:rPr>
                            <w:t>T</w:t>
                          </w:r>
                          <w:r w:rsidRPr="002E4BC6">
                            <w:rPr>
                              <w:rFonts w:ascii="Century Gothic"/>
                              <w:b/>
                              <w:color w:val="C00000"/>
                              <w:w w:val="99"/>
                              <w:sz w:val="20"/>
                            </w:rPr>
                            <w:t>IO</w:t>
                          </w:r>
                          <w:r w:rsidRPr="002E4BC6">
                            <w:rPr>
                              <w:rFonts w:ascii="Century Gothic"/>
                              <w:b/>
                              <w:color w:val="C00000"/>
                              <w:spacing w:val="1"/>
                              <w:w w:val="99"/>
                              <w:sz w:val="20"/>
                            </w:rPr>
                            <w:t>N</w:t>
                          </w:r>
                          <w:r w:rsidRPr="002E4BC6">
                            <w:rPr>
                              <w:rFonts w:ascii="Century Gothic"/>
                              <w:b/>
                              <w:color w:val="C00000"/>
                              <w:w w:val="99"/>
                              <w:sz w:val="20"/>
                            </w:rPr>
                            <w:t>S</w:t>
                          </w:r>
                          <w:r w:rsidRPr="002E4BC6">
                            <w:rPr>
                              <w:rFonts w:ascii="Century Gothic"/>
                              <w:b/>
                              <w:color w:val="C00000"/>
                              <w:spacing w:val="-2"/>
                              <w:sz w:val="20"/>
                            </w:rPr>
                            <w:t xml:space="preserve"> </w:t>
                          </w:r>
                          <w:r w:rsidRPr="002E4BC6">
                            <w:rPr>
                              <w:rFonts w:ascii="Century Gothic"/>
                              <w:b/>
                              <w:color w:val="C00000"/>
                              <w:w w:val="99"/>
                              <w:sz w:val="20"/>
                            </w:rPr>
                            <w:t>OF</w:t>
                          </w:r>
                          <w:r w:rsidRPr="002E4BC6">
                            <w:rPr>
                              <w:rFonts w:ascii="Century Gothic"/>
                              <w:b/>
                              <w:color w:val="C00000"/>
                              <w:spacing w:val="-1"/>
                              <w:sz w:val="20"/>
                            </w:rPr>
                            <w:t xml:space="preserve"> </w:t>
                          </w:r>
                          <w:r w:rsidRPr="002E4BC6">
                            <w:rPr>
                              <w:rFonts w:ascii="Century Gothic"/>
                              <w:b/>
                              <w:color w:val="C00000"/>
                              <w:w w:val="99"/>
                              <w:sz w:val="20"/>
                            </w:rPr>
                            <w:t>C</w:t>
                          </w:r>
                          <w:r w:rsidRPr="002E4BC6">
                            <w:rPr>
                              <w:rFonts w:ascii="Century Gothic"/>
                              <w:b/>
                              <w:color w:val="C00000"/>
                              <w:spacing w:val="3"/>
                              <w:w w:val="99"/>
                              <w:sz w:val="20"/>
                            </w:rPr>
                            <w:t>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R</w:t>
                          </w:r>
                          <w:r w:rsidRPr="002E4BC6">
                            <w:rPr>
                              <w:rFonts w:ascii="Century Gothic"/>
                              <w:b/>
                              <w:color w:val="C00000"/>
                              <w:spacing w:val="-1"/>
                              <w:w w:val="99"/>
                              <w:sz w:val="20"/>
                            </w:rPr>
                            <w:t>A</w:t>
                          </w:r>
                          <w:r w:rsidRPr="002E4BC6">
                            <w:rPr>
                              <w:rFonts w:ascii="Century Gothic"/>
                              <w:b/>
                              <w:color w:val="C00000"/>
                              <w:spacing w:val="2"/>
                              <w:w w:val="99"/>
                              <w:sz w:val="20"/>
                            </w:rPr>
                            <w:t>C</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w w:val="99"/>
                              <w:sz w:val="20"/>
                            </w:rPr>
                            <w:t>(CO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I</w:t>
                          </w:r>
                          <w:r w:rsidRPr="002E4BC6">
                            <w:rPr>
                              <w:rFonts w:ascii="Century Gothic"/>
                              <w:b/>
                              <w:color w:val="C00000"/>
                              <w:spacing w:val="-1"/>
                              <w:w w:val="99"/>
                              <w:sz w:val="20"/>
                            </w:rPr>
                            <w:t>NU</w:t>
                          </w:r>
                          <w:r w:rsidRPr="002E4BC6">
                            <w:rPr>
                              <w:rFonts w:ascii="Century Gothic"/>
                              <w:b/>
                              <w:color w:val="C00000"/>
                              <w:spacing w:val="1"/>
                              <w:w w:val="99"/>
                              <w:sz w:val="20"/>
                            </w:rPr>
                            <w:t>E</w:t>
                          </w:r>
                          <w:r w:rsidRPr="002E4BC6">
                            <w:rPr>
                              <w:rFonts w:ascii="Century Gothic"/>
                              <w:b/>
                              <w:color w:val="C00000"/>
                              <w:spacing w:val="-1"/>
                              <w:w w:val="99"/>
                              <w:sz w:val="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2" type="#_x0000_t202" style="position:absolute;margin-left:71pt;margin-top:73.05pt;width:315.9pt;height:12pt;z-index:-46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" filled="f" stroked="f">
              <v:textbox inset="0,0,0,0">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spacing w:val="-2"/>
                        <w:w w:val="99"/>
                        <w:sz w:val="20"/>
                      </w:rPr>
                      <w:t>P</w:t>
                    </w:r>
                    <w:r w:rsidRPr="002E4BC6">
                      <w:rPr>
                        <w:rFonts w:ascii="Century Gothic"/>
                        <w:b/>
                        <w:color w:val="C00000"/>
                        <w:spacing w:val="1"/>
                        <w:w w:val="99"/>
                        <w:sz w:val="20"/>
                      </w:rPr>
                      <w:t>A</w:t>
                    </w:r>
                    <w:r w:rsidRPr="002E4BC6">
                      <w:rPr>
                        <w:rFonts w:ascii="Century Gothic"/>
                        <w:b/>
                        <w:color w:val="C00000"/>
                        <w:spacing w:val="-1"/>
                        <w:w w:val="99"/>
                        <w:sz w:val="20"/>
                      </w:rPr>
                      <w:t>R</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spacing w:val="-2"/>
                        <w:w w:val="99"/>
                        <w:sz w:val="20"/>
                      </w:rPr>
                      <w:t>2</w:t>
                    </w:r>
                    <w:r w:rsidRPr="002E4BC6">
                      <w:rPr>
                        <w:rFonts w:ascii="Century Gothic"/>
                        <w:b/>
                        <w:color w:val="C00000"/>
                        <w:w w:val="99"/>
                        <w:sz w:val="20"/>
                      </w:rPr>
                      <w:t>:</w:t>
                    </w:r>
                    <w:r w:rsidRPr="002E4BC6">
                      <w:rPr>
                        <w:rFonts w:ascii="Century Gothic"/>
                        <w:b/>
                        <w:color w:val="C00000"/>
                        <w:spacing w:val="-2"/>
                        <w:sz w:val="20"/>
                      </w:rPr>
                      <w:t xml:space="preserve"> </w:t>
                    </w:r>
                    <w:r w:rsidRPr="002E4BC6">
                      <w:rPr>
                        <w:rFonts w:ascii="Century Gothic"/>
                        <w:b/>
                        <w:color w:val="C00000"/>
                        <w:spacing w:val="2"/>
                        <w:w w:val="99"/>
                        <w:sz w:val="20"/>
                      </w:rPr>
                      <w:t>C</w:t>
                    </w:r>
                    <w:r w:rsidRPr="002E4BC6">
                      <w:rPr>
                        <w:rFonts w:ascii="Century Gothic"/>
                        <w:b/>
                        <w:color w:val="C00000"/>
                        <w:w w:val="99"/>
                        <w:sz w:val="20"/>
                      </w:rPr>
                      <w:t>.1.2.2</w:t>
                    </w:r>
                    <w:r w:rsidRPr="002E4BC6">
                      <w:rPr>
                        <w:rFonts w:ascii="Century Gothic"/>
                        <w:b/>
                        <w:color w:val="C00000"/>
                        <w:sz w:val="20"/>
                      </w:rPr>
                      <w:t xml:space="preserve"> </w:t>
                    </w:r>
                    <w:r w:rsidRPr="002E4BC6">
                      <w:rPr>
                        <w:rFonts w:ascii="Century Gothic"/>
                        <w:b/>
                        <w:color w:val="C00000"/>
                        <w:spacing w:val="1"/>
                        <w:w w:val="99"/>
                        <w:sz w:val="20"/>
                      </w:rPr>
                      <w:t>S</w:t>
                    </w:r>
                    <w:r w:rsidRPr="002E4BC6">
                      <w:rPr>
                        <w:rFonts w:ascii="Century Gothic"/>
                        <w:b/>
                        <w:color w:val="C00000"/>
                        <w:spacing w:val="-2"/>
                        <w:w w:val="99"/>
                        <w:sz w:val="20"/>
                      </w:rPr>
                      <w:t>P</w:t>
                    </w:r>
                    <w:r w:rsidRPr="002E4BC6">
                      <w:rPr>
                        <w:rFonts w:ascii="Century Gothic"/>
                        <w:b/>
                        <w:color w:val="C00000"/>
                        <w:w w:val="99"/>
                        <w:sz w:val="20"/>
                      </w:rPr>
                      <w:t>EC</w:t>
                    </w:r>
                    <w:r w:rsidRPr="002E4BC6">
                      <w:rPr>
                        <w:rFonts w:ascii="Century Gothic"/>
                        <w:b/>
                        <w:color w:val="C00000"/>
                        <w:spacing w:val="1"/>
                        <w:w w:val="99"/>
                        <w:sz w:val="20"/>
                      </w:rPr>
                      <w:t>I</w:t>
                    </w:r>
                    <w:r w:rsidRPr="002E4BC6">
                      <w:rPr>
                        <w:rFonts w:ascii="Century Gothic"/>
                        <w:b/>
                        <w:color w:val="C00000"/>
                        <w:spacing w:val="-1"/>
                        <w:w w:val="99"/>
                        <w:sz w:val="20"/>
                      </w:rPr>
                      <w:t>A</w:t>
                    </w:r>
                    <w:r w:rsidRPr="002E4BC6">
                      <w:rPr>
                        <w:rFonts w:ascii="Century Gothic"/>
                        <w:b/>
                        <w:color w:val="C00000"/>
                        <w:w w:val="99"/>
                        <w:sz w:val="20"/>
                      </w:rPr>
                      <w:t>L</w:t>
                    </w:r>
                    <w:r w:rsidRPr="002E4BC6">
                      <w:rPr>
                        <w:rFonts w:ascii="Century Gothic"/>
                        <w:b/>
                        <w:color w:val="C00000"/>
                        <w:sz w:val="20"/>
                      </w:rPr>
                      <w:t xml:space="preserve"> </w:t>
                    </w:r>
                    <w:r w:rsidRPr="002E4BC6">
                      <w:rPr>
                        <w:rFonts w:ascii="Century Gothic"/>
                        <w:b/>
                        <w:color w:val="C00000"/>
                        <w:spacing w:val="2"/>
                        <w:w w:val="99"/>
                        <w:sz w:val="20"/>
                      </w:rPr>
                      <w:t>C</w:t>
                    </w:r>
                    <w:r w:rsidRPr="002E4BC6">
                      <w:rPr>
                        <w:rFonts w:ascii="Century Gothic"/>
                        <w:b/>
                        <w:color w:val="C00000"/>
                        <w:w w:val="99"/>
                        <w:sz w:val="20"/>
                      </w:rPr>
                      <w:t>O</w:t>
                    </w:r>
                    <w:r w:rsidRPr="002E4BC6">
                      <w:rPr>
                        <w:rFonts w:ascii="Century Gothic"/>
                        <w:b/>
                        <w:color w:val="C00000"/>
                        <w:spacing w:val="-1"/>
                        <w:w w:val="99"/>
                        <w:sz w:val="20"/>
                      </w:rPr>
                      <w:t>NDI</w:t>
                    </w:r>
                    <w:r w:rsidRPr="002E4BC6">
                      <w:rPr>
                        <w:rFonts w:ascii="Century Gothic"/>
                        <w:b/>
                        <w:color w:val="C00000"/>
                        <w:spacing w:val="2"/>
                        <w:w w:val="99"/>
                        <w:sz w:val="20"/>
                      </w:rPr>
                      <w:t>T</w:t>
                    </w:r>
                    <w:r w:rsidRPr="002E4BC6">
                      <w:rPr>
                        <w:rFonts w:ascii="Century Gothic"/>
                        <w:b/>
                        <w:color w:val="C00000"/>
                        <w:w w:val="99"/>
                        <w:sz w:val="20"/>
                      </w:rPr>
                      <w:t>IO</w:t>
                    </w:r>
                    <w:r w:rsidRPr="002E4BC6">
                      <w:rPr>
                        <w:rFonts w:ascii="Century Gothic"/>
                        <w:b/>
                        <w:color w:val="C00000"/>
                        <w:spacing w:val="1"/>
                        <w:w w:val="99"/>
                        <w:sz w:val="20"/>
                      </w:rPr>
                      <w:t>N</w:t>
                    </w:r>
                    <w:r w:rsidRPr="002E4BC6">
                      <w:rPr>
                        <w:rFonts w:ascii="Century Gothic"/>
                        <w:b/>
                        <w:color w:val="C00000"/>
                        <w:w w:val="99"/>
                        <w:sz w:val="20"/>
                      </w:rPr>
                      <w:t>S</w:t>
                    </w:r>
                    <w:r w:rsidRPr="002E4BC6">
                      <w:rPr>
                        <w:rFonts w:ascii="Century Gothic"/>
                        <w:b/>
                        <w:color w:val="C00000"/>
                        <w:spacing w:val="-2"/>
                        <w:sz w:val="20"/>
                      </w:rPr>
                      <w:t xml:space="preserve"> </w:t>
                    </w:r>
                    <w:r w:rsidRPr="002E4BC6">
                      <w:rPr>
                        <w:rFonts w:ascii="Century Gothic"/>
                        <w:b/>
                        <w:color w:val="C00000"/>
                        <w:w w:val="99"/>
                        <w:sz w:val="20"/>
                      </w:rPr>
                      <w:t>OF</w:t>
                    </w:r>
                    <w:r w:rsidRPr="002E4BC6">
                      <w:rPr>
                        <w:rFonts w:ascii="Century Gothic"/>
                        <w:b/>
                        <w:color w:val="C00000"/>
                        <w:spacing w:val="-1"/>
                        <w:sz w:val="20"/>
                      </w:rPr>
                      <w:t xml:space="preserve"> </w:t>
                    </w:r>
                    <w:r w:rsidRPr="002E4BC6">
                      <w:rPr>
                        <w:rFonts w:ascii="Century Gothic"/>
                        <w:b/>
                        <w:color w:val="C00000"/>
                        <w:w w:val="99"/>
                        <w:sz w:val="20"/>
                      </w:rPr>
                      <w:t>C</w:t>
                    </w:r>
                    <w:r w:rsidRPr="002E4BC6">
                      <w:rPr>
                        <w:rFonts w:ascii="Century Gothic"/>
                        <w:b/>
                        <w:color w:val="C00000"/>
                        <w:spacing w:val="3"/>
                        <w:w w:val="99"/>
                        <w:sz w:val="20"/>
                      </w:rPr>
                      <w:t>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R</w:t>
                    </w:r>
                    <w:r w:rsidRPr="002E4BC6">
                      <w:rPr>
                        <w:rFonts w:ascii="Century Gothic"/>
                        <w:b/>
                        <w:color w:val="C00000"/>
                        <w:spacing w:val="-1"/>
                        <w:w w:val="99"/>
                        <w:sz w:val="20"/>
                      </w:rPr>
                      <w:t>A</w:t>
                    </w:r>
                    <w:r w:rsidRPr="002E4BC6">
                      <w:rPr>
                        <w:rFonts w:ascii="Century Gothic"/>
                        <w:b/>
                        <w:color w:val="C00000"/>
                        <w:spacing w:val="2"/>
                        <w:w w:val="99"/>
                        <w:sz w:val="20"/>
                      </w:rPr>
                      <w:t>C</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w w:val="99"/>
                        <w:sz w:val="20"/>
                      </w:rPr>
                      <w:t>(CO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I</w:t>
                    </w:r>
                    <w:r w:rsidRPr="002E4BC6">
                      <w:rPr>
                        <w:rFonts w:ascii="Century Gothic"/>
                        <w:b/>
                        <w:color w:val="C00000"/>
                        <w:spacing w:val="-1"/>
                        <w:w w:val="99"/>
                        <w:sz w:val="20"/>
                      </w:rPr>
                      <w:t>NU</w:t>
                    </w:r>
                    <w:r w:rsidRPr="002E4BC6">
                      <w:rPr>
                        <w:rFonts w:ascii="Century Gothic"/>
                        <w:b/>
                        <w:color w:val="C00000"/>
                        <w:spacing w:val="1"/>
                        <w:w w:val="99"/>
                        <w:sz w:val="20"/>
                      </w:rPr>
                      <w:t>E</w:t>
                    </w:r>
                    <w:r w:rsidRPr="002E4BC6">
                      <w:rPr>
                        <w:rFonts w:ascii="Century Gothic"/>
                        <w:b/>
                        <w:color w:val="C00000"/>
                        <w:spacing w:val="-1"/>
                        <w:w w:val="99"/>
                        <w:sz w:val="20"/>
                      </w:rPr>
                      <w:t>D)</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5184" behindDoc="1" locked="0" layoutInCell="1" allowOverlap="1">
              <wp:simplePos x="0" y="0"/>
              <wp:positionH relativeFrom="page">
                <wp:posOffset>1057275</wp:posOffset>
              </wp:positionH>
              <wp:positionV relativeFrom="page">
                <wp:posOffset>341630</wp:posOffset>
              </wp:positionV>
              <wp:extent cx="5747385" cy="444500"/>
              <wp:effectExtent l="0" t="0" r="5715" b="12700"/>
              <wp:wrapNone/>
              <wp:docPr id="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04" type="#_x0000_t202" style="position:absolute;margin-left:83.25pt;margin-top:26.9pt;width:452.55pt;height:35pt;z-index:-46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KCtgIAALM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r>
      <w:rPr>
        <w:noProof/>
        <w:lang w:val="en-ZA" w:eastAsia="en-ZA"/>
      </w:rPr>
      <w:drawing>
        <wp:anchor distT="0" distB="0" distL="114300" distR="114300" simplePos="0" relativeHeight="502855136"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9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Pr>
        <w:noProof/>
        <w:lang w:val="en-ZA" w:eastAsia="en-ZA"/>
      </w:rPr>
      <mc:AlternateContent>
        <mc:Choice Requires="wps">
          <w:drawing>
            <wp:anchor distT="0" distB="0" distL="114300" distR="114300" simplePos="0" relativeHeight="502855208" behindDoc="1" locked="0" layoutInCell="1" allowOverlap="1">
              <wp:simplePos x="0" y="0"/>
              <wp:positionH relativeFrom="page">
                <wp:posOffset>901700</wp:posOffset>
              </wp:positionH>
              <wp:positionV relativeFrom="page">
                <wp:posOffset>927735</wp:posOffset>
              </wp:positionV>
              <wp:extent cx="4011930" cy="152400"/>
              <wp:effectExtent l="0" t="0" r="7620" b="0"/>
              <wp:wrapNone/>
              <wp:docPr id="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spacing w:val="-2"/>
                              <w:w w:val="99"/>
                              <w:sz w:val="20"/>
                            </w:rPr>
                            <w:t>P</w:t>
                          </w:r>
                          <w:r w:rsidRPr="002E4BC6">
                            <w:rPr>
                              <w:rFonts w:ascii="Century Gothic"/>
                              <w:b/>
                              <w:color w:val="C00000"/>
                              <w:spacing w:val="1"/>
                              <w:w w:val="99"/>
                              <w:sz w:val="20"/>
                            </w:rPr>
                            <w:t>A</w:t>
                          </w:r>
                          <w:r w:rsidRPr="002E4BC6">
                            <w:rPr>
                              <w:rFonts w:ascii="Century Gothic"/>
                              <w:b/>
                              <w:color w:val="C00000"/>
                              <w:spacing w:val="-1"/>
                              <w:w w:val="99"/>
                              <w:sz w:val="20"/>
                            </w:rPr>
                            <w:t>R</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spacing w:val="-2"/>
                              <w:w w:val="99"/>
                              <w:sz w:val="20"/>
                            </w:rPr>
                            <w:t>2</w:t>
                          </w:r>
                          <w:r w:rsidRPr="002E4BC6">
                            <w:rPr>
                              <w:rFonts w:ascii="Century Gothic"/>
                              <w:b/>
                              <w:color w:val="C00000"/>
                              <w:w w:val="99"/>
                              <w:sz w:val="20"/>
                            </w:rPr>
                            <w:t>:</w:t>
                          </w:r>
                          <w:r w:rsidRPr="002E4BC6">
                            <w:rPr>
                              <w:rFonts w:ascii="Century Gothic"/>
                              <w:b/>
                              <w:color w:val="C00000"/>
                              <w:spacing w:val="-2"/>
                              <w:sz w:val="20"/>
                            </w:rPr>
                            <w:t xml:space="preserve"> </w:t>
                          </w:r>
                          <w:r w:rsidRPr="002E4BC6">
                            <w:rPr>
                              <w:rFonts w:ascii="Century Gothic"/>
                              <w:b/>
                              <w:color w:val="C00000"/>
                              <w:spacing w:val="2"/>
                              <w:w w:val="99"/>
                              <w:sz w:val="20"/>
                            </w:rPr>
                            <w:t>C</w:t>
                          </w:r>
                          <w:r w:rsidRPr="002E4BC6">
                            <w:rPr>
                              <w:rFonts w:ascii="Century Gothic"/>
                              <w:b/>
                              <w:color w:val="C00000"/>
                              <w:w w:val="99"/>
                              <w:sz w:val="20"/>
                            </w:rPr>
                            <w:t>.1.2.2</w:t>
                          </w:r>
                          <w:r w:rsidRPr="002E4BC6">
                            <w:rPr>
                              <w:rFonts w:ascii="Century Gothic"/>
                              <w:b/>
                              <w:color w:val="C00000"/>
                              <w:sz w:val="20"/>
                            </w:rPr>
                            <w:t xml:space="preserve"> </w:t>
                          </w:r>
                          <w:r w:rsidRPr="002E4BC6">
                            <w:rPr>
                              <w:rFonts w:ascii="Century Gothic"/>
                              <w:b/>
                              <w:color w:val="C00000"/>
                              <w:spacing w:val="1"/>
                              <w:w w:val="99"/>
                              <w:sz w:val="20"/>
                            </w:rPr>
                            <w:t>S</w:t>
                          </w:r>
                          <w:r w:rsidRPr="002E4BC6">
                            <w:rPr>
                              <w:rFonts w:ascii="Century Gothic"/>
                              <w:b/>
                              <w:color w:val="C00000"/>
                              <w:spacing w:val="-2"/>
                              <w:w w:val="99"/>
                              <w:sz w:val="20"/>
                            </w:rPr>
                            <w:t>P</w:t>
                          </w:r>
                          <w:r w:rsidRPr="002E4BC6">
                            <w:rPr>
                              <w:rFonts w:ascii="Century Gothic"/>
                              <w:b/>
                              <w:color w:val="C00000"/>
                              <w:w w:val="99"/>
                              <w:sz w:val="20"/>
                            </w:rPr>
                            <w:t>EC</w:t>
                          </w:r>
                          <w:r w:rsidRPr="002E4BC6">
                            <w:rPr>
                              <w:rFonts w:ascii="Century Gothic"/>
                              <w:b/>
                              <w:color w:val="C00000"/>
                              <w:spacing w:val="1"/>
                              <w:w w:val="99"/>
                              <w:sz w:val="20"/>
                            </w:rPr>
                            <w:t>I</w:t>
                          </w:r>
                          <w:r w:rsidRPr="002E4BC6">
                            <w:rPr>
                              <w:rFonts w:ascii="Century Gothic"/>
                              <w:b/>
                              <w:color w:val="C00000"/>
                              <w:spacing w:val="-1"/>
                              <w:w w:val="99"/>
                              <w:sz w:val="20"/>
                            </w:rPr>
                            <w:t>A</w:t>
                          </w:r>
                          <w:r w:rsidRPr="002E4BC6">
                            <w:rPr>
                              <w:rFonts w:ascii="Century Gothic"/>
                              <w:b/>
                              <w:color w:val="C00000"/>
                              <w:w w:val="99"/>
                              <w:sz w:val="20"/>
                            </w:rPr>
                            <w:t>L</w:t>
                          </w:r>
                          <w:r w:rsidRPr="002E4BC6">
                            <w:rPr>
                              <w:rFonts w:ascii="Century Gothic"/>
                              <w:b/>
                              <w:color w:val="C00000"/>
                              <w:sz w:val="20"/>
                            </w:rPr>
                            <w:t xml:space="preserve"> </w:t>
                          </w:r>
                          <w:r w:rsidRPr="002E4BC6">
                            <w:rPr>
                              <w:rFonts w:ascii="Century Gothic"/>
                              <w:b/>
                              <w:color w:val="C00000"/>
                              <w:spacing w:val="2"/>
                              <w:w w:val="99"/>
                              <w:sz w:val="20"/>
                            </w:rPr>
                            <w:t>C</w:t>
                          </w:r>
                          <w:r w:rsidRPr="002E4BC6">
                            <w:rPr>
                              <w:rFonts w:ascii="Century Gothic"/>
                              <w:b/>
                              <w:color w:val="C00000"/>
                              <w:w w:val="99"/>
                              <w:sz w:val="20"/>
                            </w:rPr>
                            <w:t>O</w:t>
                          </w:r>
                          <w:r w:rsidRPr="002E4BC6">
                            <w:rPr>
                              <w:rFonts w:ascii="Century Gothic"/>
                              <w:b/>
                              <w:color w:val="C00000"/>
                              <w:spacing w:val="-1"/>
                              <w:w w:val="99"/>
                              <w:sz w:val="20"/>
                            </w:rPr>
                            <w:t>NDI</w:t>
                          </w:r>
                          <w:r w:rsidRPr="002E4BC6">
                            <w:rPr>
                              <w:rFonts w:ascii="Century Gothic"/>
                              <w:b/>
                              <w:color w:val="C00000"/>
                              <w:spacing w:val="2"/>
                              <w:w w:val="99"/>
                              <w:sz w:val="20"/>
                            </w:rPr>
                            <w:t>T</w:t>
                          </w:r>
                          <w:r w:rsidRPr="002E4BC6">
                            <w:rPr>
                              <w:rFonts w:ascii="Century Gothic"/>
                              <w:b/>
                              <w:color w:val="C00000"/>
                              <w:w w:val="99"/>
                              <w:sz w:val="20"/>
                            </w:rPr>
                            <w:t>IO</w:t>
                          </w:r>
                          <w:r w:rsidRPr="002E4BC6">
                            <w:rPr>
                              <w:rFonts w:ascii="Century Gothic"/>
                              <w:b/>
                              <w:color w:val="C00000"/>
                              <w:spacing w:val="1"/>
                              <w:w w:val="99"/>
                              <w:sz w:val="20"/>
                            </w:rPr>
                            <w:t>N</w:t>
                          </w:r>
                          <w:r w:rsidRPr="002E4BC6">
                            <w:rPr>
                              <w:rFonts w:ascii="Century Gothic"/>
                              <w:b/>
                              <w:color w:val="C00000"/>
                              <w:w w:val="99"/>
                              <w:sz w:val="20"/>
                            </w:rPr>
                            <w:t>S</w:t>
                          </w:r>
                          <w:r w:rsidRPr="002E4BC6">
                            <w:rPr>
                              <w:rFonts w:ascii="Century Gothic"/>
                              <w:b/>
                              <w:color w:val="C00000"/>
                              <w:spacing w:val="-2"/>
                              <w:sz w:val="20"/>
                            </w:rPr>
                            <w:t xml:space="preserve"> </w:t>
                          </w:r>
                          <w:r w:rsidRPr="002E4BC6">
                            <w:rPr>
                              <w:rFonts w:ascii="Century Gothic"/>
                              <w:b/>
                              <w:color w:val="C00000"/>
                              <w:w w:val="99"/>
                              <w:sz w:val="20"/>
                            </w:rPr>
                            <w:t>OF</w:t>
                          </w:r>
                          <w:r w:rsidRPr="002E4BC6">
                            <w:rPr>
                              <w:rFonts w:ascii="Century Gothic"/>
                              <w:b/>
                              <w:color w:val="C00000"/>
                              <w:spacing w:val="-1"/>
                              <w:sz w:val="20"/>
                            </w:rPr>
                            <w:t xml:space="preserve"> </w:t>
                          </w:r>
                          <w:r w:rsidRPr="002E4BC6">
                            <w:rPr>
                              <w:rFonts w:ascii="Century Gothic"/>
                              <w:b/>
                              <w:color w:val="C00000"/>
                              <w:w w:val="99"/>
                              <w:sz w:val="20"/>
                            </w:rPr>
                            <w:t>C</w:t>
                          </w:r>
                          <w:r w:rsidRPr="002E4BC6">
                            <w:rPr>
                              <w:rFonts w:ascii="Century Gothic"/>
                              <w:b/>
                              <w:color w:val="C00000"/>
                              <w:spacing w:val="3"/>
                              <w:w w:val="99"/>
                              <w:sz w:val="20"/>
                            </w:rPr>
                            <w:t>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R</w:t>
                          </w:r>
                          <w:r w:rsidRPr="002E4BC6">
                            <w:rPr>
                              <w:rFonts w:ascii="Century Gothic"/>
                              <w:b/>
                              <w:color w:val="C00000"/>
                              <w:spacing w:val="-1"/>
                              <w:w w:val="99"/>
                              <w:sz w:val="20"/>
                            </w:rPr>
                            <w:t>A</w:t>
                          </w:r>
                          <w:r w:rsidRPr="002E4BC6">
                            <w:rPr>
                              <w:rFonts w:ascii="Century Gothic"/>
                              <w:b/>
                              <w:color w:val="C00000"/>
                              <w:spacing w:val="2"/>
                              <w:w w:val="99"/>
                              <w:sz w:val="20"/>
                            </w:rPr>
                            <w:t>C</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w w:val="99"/>
                              <w:sz w:val="20"/>
                            </w:rPr>
                            <w:t>(CO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I</w:t>
                          </w:r>
                          <w:r w:rsidRPr="002E4BC6">
                            <w:rPr>
                              <w:rFonts w:ascii="Century Gothic"/>
                              <w:b/>
                              <w:color w:val="C00000"/>
                              <w:spacing w:val="-1"/>
                              <w:w w:val="99"/>
                              <w:sz w:val="20"/>
                            </w:rPr>
                            <w:t>NU</w:t>
                          </w:r>
                          <w:r w:rsidRPr="002E4BC6">
                            <w:rPr>
                              <w:rFonts w:ascii="Century Gothic"/>
                              <w:b/>
                              <w:color w:val="C00000"/>
                              <w:spacing w:val="1"/>
                              <w:w w:val="99"/>
                              <w:sz w:val="20"/>
                            </w:rPr>
                            <w:t>E</w:t>
                          </w:r>
                          <w:r w:rsidRPr="002E4BC6">
                            <w:rPr>
                              <w:rFonts w:ascii="Century Gothic"/>
                              <w:b/>
                              <w:color w:val="C00000"/>
                              <w:spacing w:val="-1"/>
                              <w:w w:val="99"/>
                              <w:sz w:val="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5" type="#_x0000_t202" style="position:absolute;margin-left:71pt;margin-top:73.05pt;width:315.9pt;height:12pt;z-index:-46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" filled="f" stroked="f">
              <v:textbox inset="0,0,0,0">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spacing w:val="-2"/>
                        <w:w w:val="99"/>
                        <w:sz w:val="20"/>
                      </w:rPr>
                      <w:t>P</w:t>
                    </w:r>
                    <w:r w:rsidRPr="002E4BC6">
                      <w:rPr>
                        <w:rFonts w:ascii="Century Gothic"/>
                        <w:b/>
                        <w:color w:val="C00000"/>
                        <w:spacing w:val="1"/>
                        <w:w w:val="99"/>
                        <w:sz w:val="20"/>
                      </w:rPr>
                      <w:t>A</w:t>
                    </w:r>
                    <w:r w:rsidRPr="002E4BC6">
                      <w:rPr>
                        <w:rFonts w:ascii="Century Gothic"/>
                        <w:b/>
                        <w:color w:val="C00000"/>
                        <w:spacing w:val="-1"/>
                        <w:w w:val="99"/>
                        <w:sz w:val="20"/>
                      </w:rPr>
                      <w:t>R</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spacing w:val="-2"/>
                        <w:w w:val="99"/>
                        <w:sz w:val="20"/>
                      </w:rPr>
                      <w:t>2</w:t>
                    </w:r>
                    <w:r w:rsidRPr="002E4BC6">
                      <w:rPr>
                        <w:rFonts w:ascii="Century Gothic"/>
                        <w:b/>
                        <w:color w:val="C00000"/>
                        <w:w w:val="99"/>
                        <w:sz w:val="20"/>
                      </w:rPr>
                      <w:t>:</w:t>
                    </w:r>
                    <w:r w:rsidRPr="002E4BC6">
                      <w:rPr>
                        <w:rFonts w:ascii="Century Gothic"/>
                        <w:b/>
                        <w:color w:val="C00000"/>
                        <w:spacing w:val="-2"/>
                        <w:sz w:val="20"/>
                      </w:rPr>
                      <w:t xml:space="preserve"> </w:t>
                    </w:r>
                    <w:r w:rsidRPr="002E4BC6">
                      <w:rPr>
                        <w:rFonts w:ascii="Century Gothic"/>
                        <w:b/>
                        <w:color w:val="C00000"/>
                        <w:spacing w:val="2"/>
                        <w:w w:val="99"/>
                        <w:sz w:val="20"/>
                      </w:rPr>
                      <w:t>C</w:t>
                    </w:r>
                    <w:r w:rsidRPr="002E4BC6">
                      <w:rPr>
                        <w:rFonts w:ascii="Century Gothic"/>
                        <w:b/>
                        <w:color w:val="C00000"/>
                        <w:w w:val="99"/>
                        <w:sz w:val="20"/>
                      </w:rPr>
                      <w:t>.1.2.2</w:t>
                    </w:r>
                    <w:r w:rsidRPr="002E4BC6">
                      <w:rPr>
                        <w:rFonts w:ascii="Century Gothic"/>
                        <w:b/>
                        <w:color w:val="C00000"/>
                        <w:sz w:val="20"/>
                      </w:rPr>
                      <w:t xml:space="preserve"> </w:t>
                    </w:r>
                    <w:r w:rsidRPr="002E4BC6">
                      <w:rPr>
                        <w:rFonts w:ascii="Century Gothic"/>
                        <w:b/>
                        <w:color w:val="C00000"/>
                        <w:spacing w:val="1"/>
                        <w:w w:val="99"/>
                        <w:sz w:val="20"/>
                      </w:rPr>
                      <w:t>S</w:t>
                    </w:r>
                    <w:r w:rsidRPr="002E4BC6">
                      <w:rPr>
                        <w:rFonts w:ascii="Century Gothic"/>
                        <w:b/>
                        <w:color w:val="C00000"/>
                        <w:spacing w:val="-2"/>
                        <w:w w:val="99"/>
                        <w:sz w:val="20"/>
                      </w:rPr>
                      <w:t>P</w:t>
                    </w:r>
                    <w:r w:rsidRPr="002E4BC6">
                      <w:rPr>
                        <w:rFonts w:ascii="Century Gothic"/>
                        <w:b/>
                        <w:color w:val="C00000"/>
                        <w:w w:val="99"/>
                        <w:sz w:val="20"/>
                      </w:rPr>
                      <w:t>EC</w:t>
                    </w:r>
                    <w:r w:rsidRPr="002E4BC6">
                      <w:rPr>
                        <w:rFonts w:ascii="Century Gothic"/>
                        <w:b/>
                        <w:color w:val="C00000"/>
                        <w:spacing w:val="1"/>
                        <w:w w:val="99"/>
                        <w:sz w:val="20"/>
                      </w:rPr>
                      <w:t>I</w:t>
                    </w:r>
                    <w:r w:rsidRPr="002E4BC6">
                      <w:rPr>
                        <w:rFonts w:ascii="Century Gothic"/>
                        <w:b/>
                        <w:color w:val="C00000"/>
                        <w:spacing w:val="-1"/>
                        <w:w w:val="99"/>
                        <w:sz w:val="20"/>
                      </w:rPr>
                      <w:t>A</w:t>
                    </w:r>
                    <w:r w:rsidRPr="002E4BC6">
                      <w:rPr>
                        <w:rFonts w:ascii="Century Gothic"/>
                        <w:b/>
                        <w:color w:val="C00000"/>
                        <w:w w:val="99"/>
                        <w:sz w:val="20"/>
                      </w:rPr>
                      <w:t>L</w:t>
                    </w:r>
                    <w:r w:rsidRPr="002E4BC6">
                      <w:rPr>
                        <w:rFonts w:ascii="Century Gothic"/>
                        <w:b/>
                        <w:color w:val="C00000"/>
                        <w:sz w:val="20"/>
                      </w:rPr>
                      <w:t xml:space="preserve"> </w:t>
                    </w:r>
                    <w:r w:rsidRPr="002E4BC6">
                      <w:rPr>
                        <w:rFonts w:ascii="Century Gothic"/>
                        <w:b/>
                        <w:color w:val="C00000"/>
                        <w:spacing w:val="2"/>
                        <w:w w:val="99"/>
                        <w:sz w:val="20"/>
                      </w:rPr>
                      <w:t>C</w:t>
                    </w:r>
                    <w:r w:rsidRPr="002E4BC6">
                      <w:rPr>
                        <w:rFonts w:ascii="Century Gothic"/>
                        <w:b/>
                        <w:color w:val="C00000"/>
                        <w:w w:val="99"/>
                        <w:sz w:val="20"/>
                      </w:rPr>
                      <w:t>O</w:t>
                    </w:r>
                    <w:r w:rsidRPr="002E4BC6">
                      <w:rPr>
                        <w:rFonts w:ascii="Century Gothic"/>
                        <w:b/>
                        <w:color w:val="C00000"/>
                        <w:spacing w:val="-1"/>
                        <w:w w:val="99"/>
                        <w:sz w:val="20"/>
                      </w:rPr>
                      <w:t>NDI</w:t>
                    </w:r>
                    <w:r w:rsidRPr="002E4BC6">
                      <w:rPr>
                        <w:rFonts w:ascii="Century Gothic"/>
                        <w:b/>
                        <w:color w:val="C00000"/>
                        <w:spacing w:val="2"/>
                        <w:w w:val="99"/>
                        <w:sz w:val="20"/>
                      </w:rPr>
                      <w:t>T</w:t>
                    </w:r>
                    <w:r w:rsidRPr="002E4BC6">
                      <w:rPr>
                        <w:rFonts w:ascii="Century Gothic"/>
                        <w:b/>
                        <w:color w:val="C00000"/>
                        <w:w w:val="99"/>
                        <w:sz w:val="20"/>
                      </w:rPr>
                      <w:t>IO</w:t>
                    </w:r>
                    <w:r w:rsidRPr="002E4BC6">
                      <w:rPr>
                        <w:rFonts w:ascii="Century Gothic"/>
                        <w:b/>
                        <w:color w:val="C00000"/>
                        <w:spacing w:val="1"/>
                        <w:w w:val="99"/>
                        <w:sz w:val="20"/>
                      </w:rPr>
                      <w:t>N</w:t>
                    </w:r>
                    <w:r w:rsidRPr="002E4BC6">
                      <w:rPr>
                        <w:rFonts w:ascii="Century Gothic"/>
                        <w:b/>
                        <w:color w:val="C00000"/>
                        <w:w w:val="99"/>
                        <w:sz w:val="20"/>
                      </w:rPr>
                      <w:t>S</w:t>
                    </w:r>
                    <w:r w:rsidRPr="002E4BC6">
                      <w:rPr>
                        <w:rFonts w:ascii="Century Gothic"/>
                        <w:b/>
                        <w:color w:val="C00000"/>
                        <w:spacing w:val="-2"/>
                        <w:sz w:val="20"/>
                      </w:rPr>
                      <w:t xml:space="preserve"> </w:t>
                    </w:r>
                    <w:r w:rsidRPr="002E4BC6">
                      <w:rPr>
                        <w:rFonts w:ascii="Century Gothic"/>
                        <w:b/>
                        <w:color w:val="C00000"/>
                        <w:w w:val="99"/>
                        <w:sz w:val="20"/>
                      </w:rPr>
                      <w:t>OF</w:t>
                    </w:r>
                    <w:r w:rsidRPr="002E4BC6">
                      <w:rPr>
                        <w:rFonts w:ascii="Century Gothic"/>
                        <w:b/>
                        <w:color w:val="C00000"/>
                        <w:spacing w:val="-1"/>
                        <w:sz w:val="20"/>
                      </w:rPr>
                      <w:t xml:space="preserve"> </w:t>
                    </w:r>
                    <w:r w:rsidRPr="002E4BC6">
                      <w:rPr>
                        <w:rFonts w:ascii="Century Gothic"/>
                        <w:b/>
                        <w:color w:val="C00000"/>
                        <w:w w:val="99"/>
                        <w:sz w:val="20"/>
                      </w:rPr>
                      <w:t>C</w:t>
                    </w:r>
                    <w:r w:rsidRPr="002E4BC6">
                      <w:rPr>
                        <w:rFonts w:ascii="Century Gothic"/>
                        <w:b/>
                        <w:color w:val="C00000"/>
                        <w:spacing w:val="3"/>
                        <w:w w:val="99"/>
                        <w:sz w:val="20"/>
                      </w:rPr>
                      <w:t>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R</w:t>
                    </w:r>
                    <w:r w:rsidRPr="002E4BC6">
                      <w:rPr>
                        <w:rFonts w:ascii="Century Gothic"/>
                        <w:b/>
                        <w:color w:val="C00000"/>
                        <w:spacing w:val="-1"/>
                        <w:w w:val="99"/>
                        <w:sz w:val="20"/>
                      </w:rPr>
                      <w:t>A</w:t>
                    </w:r>
                    <w:r w:rsidRPr="002E4BC6">
                      <w:rPr>
                        <w:rFonts w:ascii="Century Gothic"/>
                        <w:b/>
                        <w:color w:val="C00000"/>
                        <w:spacing w:val="2"/>
                        <w:w w:val="99"/>
                        <w:sz w:val="20"/>
                      </w:rPr>
                      <w:t>C</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w w:val="99"/>
                        <w:sz w:val="20"/>
                      </w:rPr>
                      <w:t>(CO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I</w:t>
                    </w:r>
                    <w:r w:rsidRPr="002E4BC6">
                      <w:rPr>
                        <w:rFonts w:ascii="Century Gothic"/>
                        <w:b/>
                        <w:color w:val="C00000"/>
                        <w:spacing w:val="-1"/>
                        <w:w w:val="99"/>
                        <w:sz w:val="20"/>
                      </w:rPr>
                      <w:t>NU</w:t>
                    </w:r>
                    <w:r w:rsidRPr="002E4BC6">
                      <w:rPr>
                        <w:rFonts w:ascii="Century Gothic"/>
                        <w:b/>
                        <w:color w:val="C00000"/>
                        <w:spacing w:val="1"/>
                        <w:w w:val="99"/>
                        <w:sz w:val="20"/>
                      </w:rPr>
                      <w:t>E</w:t>
                    </w:r>
                    <w:r w:rsidRPr="002E4BC6">
                      <w:rPr>
                        <w:rFonts w:ascii="Century Gothic"/>
                        <w:b/>
                        <w:color w:val="C00000"/>
                        <w:spacing w:val="-1"/>
                        <w:w w:val="99"/>
                        <w:sz w:val="20"/>
                      </w:rPr>
                      <w:t>D)</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w:drawing>
        <wp:anchor distT="0" distB="0" distL="114300" distR="114300" simplePos="0" relativeHeight="502855232"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9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Pr>
        <w:noProof/>
        <w:lang w:val="en-ZA" w:eastAsia="en-ZA"/>
      </w:rPr>
      <mc:AlternateContent>
        <mc:Choice Requires="wps">
          <w:drawing>
            <wp:anchor distT="0" distB="0" distL="114300" distR="114300" simplePos="0" relativeHeight="502855280" behindDoc="1" locked="0" layoutInCell="1" allowOverlap="1">
              <wp:simplePos x="0" y="0"/>
              <wp:positionH relativeFrom="page">
                <wp:posOffset>1056005</wp:posOffset>
              </wp:positionH>
              <wp:positionV relativeFrom="page">
                <wp:posOffset>452755</wp:posOffset>
              </wp:positionV>
              <wp:extent cx="5747385" cy="333375"/>
              <wp:effectExtent l="0" t="0" r="5715" b="9525"/>
              <wp:wrapNone/>
              <wp:docPr id="9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06" type="#_x0000_t202" style="position:absolute;margin-left:83.15pt;margin-top:35.65pt;width:452.55pt;height:26.25pt;z-index:-46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2855304" behindDoc="1" locked="0" layoutInCell="1" allowOverlap="1">
              <wp:simplePos x="0" y="0"/>
              <wp:positionH relativeFrom="page">
                <wp:posOffset>901700</wp:posOffset>
              </wp:positionH>
              <wp:positionV relativeFrom="page">
                <wp:posOffset>927735</wp:posOffset>
              </wp:positionV>
              <wp:extent cx="4011930" cy="152400"/>
              <wp:effectExtent l="0" t="0" r="7620" b="0"/>
              <wp:wrapNone/>
              <wp:docPr id="9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spacing w:val="-2"/>
                              <w:w w:val="99"/>
                              <w:sz w:val="20"/>
                            </w:rPr>
                            <w:t>P</w:t>
                          </w:r>
                          <w:r w:rsidRPr="002E4BC6">
                            <w:rPr>
                              <w:rFonts w:ascii="Century Gothic"/>
                              <w:b/>
                              <w:color w:val="C00000"/>
                              <w:spacing w:val="1"/>
                              <w:w w:val="99"/>
                              <w:sz w:val="20"/>
                            </w:rPr>
                            <w:t>A</w:t>
                          </w:r>
                          <w:r w:rsidRPr="002E4BC6">
                            <w:rPr>
                              <w:rFonts w:ascii="Century Gothic"/>
                              <w:b/>
                              <w:color w:val="C00000"/>
                              <w:spacing w:val="-1"/>
                              <w:w w:val="99"/>
                              <w:sz w:val="20"/>
                            </w:rPr>
                            <w:t>R</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spacing w:val="-2"/>
                              <w:w w:val="99"/>
                              <w:sz w:val="20"/>
                            </w:rPr>
                            <w:t>2</w:t>
                          </w:r>
                          <w:r w:rsidRPr="002E4BC6">
                            <w:rPr>
                              <w:rFonts w:ascii="Century Gothic"/>
                              <w:b/>
                              <w:color w:val="C00000"/>
                              <w:w w:val="99"/>
                              <w:sz w:val="20"/>
                            </w:rPr>
                            <w:t>:</w:t>
                          </w:r>
                          <w:r w:rsidRPr="002E4BC6">
                            <w:rPr>
                              <w:rFonts w:ascii="Century Gothic"/>
                              <w:b/>
                              <w:color w:val="C00000"/>
                              <w:spacing w:val="-2"/>
                              <w:sz w:val="20"/>
                            </w:rPr>
                            <w:t xml:space="preserve"> </w:t>
                          </w:r>
                          <w:r w:rsidRPr="002E4BC6">
                            <w:rPr>
                              <w:rFonts w:ascii="Century Gothic"/>
                              <w:b/>
                              <w:color w:val="C00000"/>
                              <w:spacing w:val="2"/>
                              <w:w w:val="99"/>
                              <w:sz w:val="20"/>
                            </w:rPr>
                            <w:t>C</w:t>
                          </w:r>
                          <w:r w:rsidRPr="002E4BC6">
                            <w:rPr>
                              <w:rFonts w:ascii="Century Gothic"/>
                              <w:b/>
                              <w:color w:val="C00000"/>
                              <w:w w:val="99"/>
                              <w:sz w:val="20"/>
                            </w:rPr>
                            <w:t>.1.2.2</w:t>
                          </w:r>
                          <w:r w:rsidRPr="002E4BC6">
                            <w:rPr>
                              <w:rFonts w:ascii="Century Gothic"/>
                              <w:b/>
                              <w:color w:val="C00000"/>
                              <w:sz w:val="20"/>
                            </w:rPr>
                            <w:t xml:space="preserve"> </w:t>
                          </w:r>
                          <w:r w:rsidRPr="002E4BC6">
                            <w:rPr>
                              <w:rFonts w:ascii="Century Gothic"/>
                              <w:b/>
                              <w:color w:val="C00000"/>
                              <w:spacing w:val="1"/>
                              <w:w w:val="99"/>
                              <w:sz w:val="20"/>
                            </w:rPr>
                            <w:t>S</w:t>
                          </w:r>
                          <w:r w:rsidRPr="002E4BC6">
                            <w:rPr>
                              <w:rFonts w:ascii="Century Gothic"/>
                              <w:b/>
                              <w:color w:val="C00000"/>
                              <w:spacing w:val="-2"/>
                              <w:w w:val="99"/>
                              <w:sz w:val="20"/>
                            </w:rPr>
                            <w:t>P</w:t>
                          </w:r>
                          <w:r w:rsidRPr="002E4BC6">
                            <w:rPr>
                              <w:rFonts w:ascii="Century Gothic"/>
                              <w:b/>
                              <w:color w:val="C00000"/>
                              <w:w w:val="99"/>
                              <w:sz w:val="20"/>
                            </w:rPr>
                            <w:t>EC</w:t>
                          </w:r>
                          <w:r w:rsidRPr="002E4BC6">
                            <w:rPr>
                              <w:rFonts w:ascii="Century Gothic"/>
                              <w:b/>
                              <w:color w:val="C00000"/>
                              <w:spacing w:val="1"/>
                              <w:w w:val="99"/>
                              <w:sz w:val="20"/>
                            </w:rPr>
                            <w:t>I</w:t>
                          </w:r>
                          <w:r w:rsidRPr="002E4BC6">
                            <w:rPr>
                              <w:rFonts w:ascii="Century Gothic"/>
                              <w:b/>
                              <w:color w:val="C00000"/>
                              <w:spacing w:val="-1"/>
                              <w:w w:val="99"/>
                              <w:sz w:val="20"/>
                            </w:rPr>
                            <w:t>A</w:t>
                          </w:r>
                          <w:r w:rsidRPr="002E4BC6">
                            <w:rPr>
                              <w:rFonts w:ascii="Century Gothic"/>
                              <w:b/>
                              <w:color w:val="C00000"/>
                              <w:w w:val="99"/>
                              <w:sz w:val="20"/>
                            </w:rPr>
                            <w:t>L</w:t>
                          </w:r>
                          <w:r w:rsidRPr="002E4BC6">
                            <w:rPr>
                              <w:rFonts w:ascii="Century Gothic"/>
                              <w:b/>
                              <w:color w:val="C00000"/>
                              <w:sz w:val="20"/>
                            </w:rPr>
                            <w:t xml:space="preserve"> </w:t>
                          </w:r>
                          <w:r w:rsidRPr="002E4BC6">
                            <w:rPr>
                              <w:rFonts w:ascii="Century Gothic"/>
                              <w:b/>
                              <w:color w:val="C00000"/>
                              <w:spacing w:val="2"/>
                              <w:w w:val="99"/>
                              <w:sz w:val="20"/>
                            </w:rPr>
                            <w:t>C</w:t>
                          </w:r>
                          <w:r w:rsidRPr="002E4BC6">
                            <w:rPr>
                              <w:rFonts w:ascii="Century Gothic"/>
                              <w:b/>
                              <w:color w:val="C00000"/>
                              <w:w w:val="99"/>
                              <w:sz w:val="20"/>
                            </w:rPr>
                            <w:t>O</w:t>
                          </w:r>
                          <w:r w:rsidRPr="002E4BC6">
                            <w:rPr>
                              <w:rFonts w:ascii="Century Gothic"/>
                              <w:b/>
                              <w:color w:val="C00000"/>
                              <w:spacing w:val="-1"/>
                              <w:w w:val="99"/>
                              <w:sz w:val="20"/>
                            </w:rPr>
                            <w:t>NDI</w:t>
                          </w:r>
                          <w:r w:rsidRPr="002E4BC6">
                            <w:rPr>
                              <w:rFonts w:ascii="Century Gothic"/>
                              <w:b/>
                              <w:color w:val="C00000"/>
                              <w:spacing w:val="2"/>
                              <w:w w:val="99"/>
                              <w:sz w:val="20"/>
                            </w:rPr>
                            <w:t>T</w:t>
                          </w:r>
                          <w:r w:rsidRPr="002E4BC6">
                            <w:rPr>
                              <w:rFonts w:ascii="Century Gothic"/>
                              <w:b/>
                              <w:color w:val="C00000"/>
                              <w:w w:val="99"/>
                              <w:sz w:val="20"/>
                            </w:rPr>
                            <w:t>IO</w:t>
                          </w:r>
                          <w:r w:rsidRPr="002E4BC6">
                            <w:rPr>
                              <w:rFonts w:ascii="Century Gothic"/>
                              <w:b/>
                              <w:color w:val="C00000"/>
                              <w:spacing w:val="1"/>
                              <w:w w:val="99"/>
                              <w:sz w:val="20"/>
                            </w:rPr>
                            <w:t>N</w:t>
                          </w:r>
                          <w:r w:rsidRPr="002E4BC6">
                            <w:rPr>
                              <w:rFonts w:ascii="Century Gothic"/>
                              <w:b/>
                              <w:color w:val="C00000"/>
                              <w:w w:val="99"/>
                              <w:sz w:val="20"/>
                            </w:rPr>
                            <w:t>S</w:t>
                          </w:r>
                          <w:r w:rsidRPr="002E4BC6">
                            <w:rPr>
                              <w:rFonts w:ascii="Century Gothic"/>
                              <w:b/>
                              <w:color w:val="C00000"/>
                              <w:spacing w:val="-2"/>
                              <w:sz w:val="20"/>
                            </w:rPr>
                            <w:t xml:space="preserve"> </w:t>
                          </w:r>
                          <w:r w:rsidRPr="002E4BC6">
                            <w:rPr>
                              <w:rFonts w:ascii="Century Gothic"/>
                              <w:b/>
                              <w:color w:val="C00000"/>
                              <w:w w:val="99"/>
                              <w:sz w:val="20"/>
                            </w:rPr>
                            <w:t>OF</w:t>
                          </w:r>
                          <w:r w:rsidRPr="002E4BC6">
                            <w:rPr>
                              <w:rFonts w:ascii="Century Gothic"/>
                              <w:b/>
                              <w:color w:val="C00000"/>
                              <w:spacing w:val="-1"/>
                              <w:sz w:val="20"/>
                            </w:rPr>
                            <w:t xml:space="preserve"> </w:t>
                          </w:r>
                          <w:r w:rsidRPr="002E4BC6">
                            <w:rPr>
                              <w:rFonts w:ascii="Century Gothic"/>
                              <w:b/>
                              <w:color w:val="C00000"/>
                              <w:w w:val="99"/>
                              <w:sz w:val="20"/>
                            </w:rPr>
                            <w:t>C</w:t>
                          </w:r>
                          <w:r w:rsidRPr="002E4BC6">
                            <w:rPr>
                              <w:rFonts w:ascii="Century Gothic"/>
                              <w:b/>
                              <w:color w:val="C00000"/>
                              <w:spacing w:val="3"/>
                              <w:w w:val="99"/>
                              <w:sz w:val="20"/>
                            </w:rPr>
                            <w:t>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R</w:t>
                          </w:r>
                          <w:r w:rsidRPr="002E4BC6">
                            <w:rPr>
                              <w:rFonts w:ascii="Century Gothic"/>
                              <w:b/>
                              <w:color w:val="C00000"/>
                              <w:spacing w:val="-1"/>
                              <w:w w:val="99"/>
                              <w:sz w:val="20"/>
                            </w:rPr>
                            <w:t>A</w:t>
                          </w:r>
                          <w:r w:rsidRPr="002E4BC6">
                            <w:rPr>
                              <w:rFonts w:ascii="Century Gothic"/>
                              <w:b/>
                              <w:color w:val="C00000"/>
                              <w:spacing w:val="2"/>
                              <w:w w:val="99"/>
                              <w:sz w:val="20"/>
                            </w:rPr>
                            <w:t>C</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w w:val="99"/>
                              <w:sz w:val="20"/>
                            </w:rPr>
                            <w:t>(CO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I</w:t>
                          </w:r>
                          <w:r w:rsidRPr="002E4BC6">
                            <w:rPr>
                              <w:rFonts w:ascii="Century Gothic"/>
                              <w:b/>
                              <w:color w:val="C00000"/>
                              <w:spacing w:val="-1"/>
                              <w:w w:val="99"/>
                              <w:sz w:val="20"/>
                            </w:rPr>
                            <w:t>NU</w:t>
                          </w:r>
                          <w:r w:rsidRPr="002E4BC6">
                            <w:rPr>
                              <w:rFonts w:ascii="Century Gothic"/>
                              <w:b/>
                              <w:color w:val="C00000"/>
                              <w:spacing w:val="1"/>
                              <w:w w:val="99"/>
                              <w:sz w:val="20"/>
                            </w:rPr>
                            <w:t>E</w:t>
                          </w:r>
                          <w:r w:rsidRPr="002E4BC6">
                            <w:rPr>
                              <w:rFonts w:ascii="Century Gothic"/>
                              <w:b/>
                              <w:color w:val="C00000"/>
                              <w:spacing w:val="-1"/>
                              <w:w w:val="99"/>
                              <w:sz w:val="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07" type="#_x0000_t202" style="position:absolute;margin-left:71pt;margin-top:73.05pt;width:315.9pt;height:12pt;z-index:-46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CuswIAALM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" filled="f" stroked="f">
              <v:textbox inset="0,0,0,0">
                <w:txbxContent>
                  <w:p w:rsidR="00D051AE" w:rsidRPr="002E4BC6" w:rsidRDefault="00D051AE">
                    <w:pPr>
                      <w:spacing w:line="227" w:lineRule="exact"/>
                      <w:ind w:left="20"/>
                      <w:rPr>
                        <w:rFonts w:ascii="Century Gothic" w:eastAsia="Century Gothic" w:hAnsi="Century Gothic" w:cs="Century Gothic"/>
                        <w:color w:val="C00000"/>
                        <w:sz w:val="20"/>
                        <w:szCs w:val="20"/>
                      </w:rPr>
                    </w:pPr>
                    <w:r w:rsidRPr="002E4BC6">
                      <w:rPr>
                        <w:rFonts w:ascii="Century Gothic"/>
                        <w:b/>
                        <w:color w:val="C00000"/>
                        <w:spacing w:val="-2"/>
                        <w:w w:val="99"/>
                        <w:sz w:val="20"/>
                      </w:rPr>
                      <w:t>P</w:t>
                    </w:r>
                    <w:r w:rsidRPr="002E4BC6">
                      <w:rPr>
                        <w:rFonts w:ascii="Century Gothic"/>
                        <w:b/>
                        <w:color w:val="C00000"/>
                        <w:spacing w:val="1"/>
                        <w:w w:val="99"/>
                        <w:sz w:val="20"/>
                      </w:rPr>
                      <w:t>A</w:t>
                    </w:r>
                    <w:r w:rsidRPr="002E4BC6">
                      <w:rPr>
                        <w:rFonts w:ascii="Century Gothic"/>
                        <w:b/>
                        <w:color w:val="C00000"/>
                        <w:spacing w:val="-1"/>
                        <w:w w:val="99"/>
                        <w:sz w:val="20"/>
                      </w:rPr>
                      <w:t>R</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spacing w:val="-2"/>
                        <w:w w:val="99"/>
                        <w:sz w:val="20"/>
                      </w:rPr>
                      <w:t>2</w:t>
                    </w:r>
                    <w:r w:rsidRPr="002E4BC6">
                      <w:rPr>
                        <w:rFonts w:ascii="Century Gothic"/>
                        <w:b/>
                        <w:color w:val="C00000"/>
                        <w:w w:val="99"/>
                        <w:sz w:val="20"/>
                      </w:rPr>
                      <w:t>:</w:t>
                    </w:r>
                    <w:r w:rsidRPr="002E4BC6">
                      <w:rPr>
                        <w:rFonts w:ascii="Century Gothic"/>
                        <w:b/>
                        <w:color w:val="C00000"/>
                        <w:spacing w:val="-2"/>
                        <w:sz w:val="20"/>
                      </w:rPr>
                      <w:t xml:space="preserve"> </w:t>
                    </w:r>
                    <w:r w:rsidRPr="002E4BC6">
                      <w:rPr>
                        <w:rFonts w:ascii="Century Gothic"/>
                        <w:b/>
                        <w:color w:val="C00000"/>
                        <w:spacing w:val="2"/>
                        <w:w w:val="99"/>
                        <w:sz w:val="20"/>
                      </w:rPr>
                      <w:t>C</w:t>
                    </w:r>
                    <w:r w:rsidRPr="002E4BC6">
                      <w:rPr>
                        <w:rFonts w:ascii="Century Gothic"/>
                        <w:b/>
                        <w:color w:val="C00000"/>
                        <w:w w:val="99"/>
                        <w:sz w:val="20"/>
                      </w:rPr>
                      <w:t>.1.2.2</w:t>
                    </w:r>
                    <w:r w:rsidRPr="002E4BC6">
                      <w:rPr>
                        <w:rFonts w:ascii="Century Gothic"/>
                        <w:b/>
                        <w:color w:val="C00000"/>
                        <w:sz w:val="20"/>
                      </w:rPr>
                      <w:t xml:space="preserve"> </w:t>
                    </w:r>
                    <w:r w:rsidRPr="002E4BC6">
                      <w:rPr>
                        <w:rFonts w:ascii="Century Gothic"/>
                        <w:b/>
                        <w:color w:val="C00000"/>
                        <w:spacing w:val="1"/>
                        <w:w w:val="99"/>
                        <w:sz w:val="20"/>
                      </w:rPr>
                      <w:t>S</w:t>
                    </w:r>
                    <w:r w:rsidRPr="002E4BC6">
                      <w:rPr>
                        <w:rFonts w:ascii="Century Gothic"/>
                        <w:b/>
                        <w:color w:val="C00000"/>
                        <w:spacing w:val="-2"/>
                        <w:w w:val="99"/>
                        <w:sz w:val="20"/>
                      </w:rPr>
                      <w:t>P</w:t>
                    </w:r>
                    <w:r w:rsidRPr="002E4BC6">
                      <w:rPr>
                        <w:rFonts w:ascii="Century Gothic"/>
                        <w:b/>
                        <w:color w:val="C00000"/>
                        <w:w w:val="99"/>
                        <w:sz w:val="20"/>
                      </w:rPr>
                      <w:t>EC</w:t>
                    </w:r>
                    <w:r w:rsidRPr="002E4BC6">
                      <w:rPr>
                        <w:rFonts w:ascii="Century Gothic"/>
                        <w:b/>
                        <w:color w:val="C00000"/>
                        <w:spacing w:val="1"/>
                        <w:w w:val="99"/>
                        <w:sz w:val="20"/>
                      </w:rPr>
                      <w:t>I</w:t>
                    </w:r>
                    <w:r w:rsidRPr="002E4BC6">
                      <w:rPr>
                        <w:rFonts w:ascii="Century Gothic"/>
                        <w:b/>
                        <w:color w:val="C00000"/>
                        <w:spacing w:val="-1"/>
                        <w:w w:val="99"/>
                        <w:sz w:val="20"/>
                      </w:rPr>
                      <w:t>A</w:t>
                    </w:r>
                    <w:r w:rsidRPr="002E4BC6">
                      <w:rPr>
                        <w:rFonts w:ascii="Century Gothic"/>
                        <w:b/>
                        <w:color w:val="C00000"/>
                        <w:w w:val="99"/>
                        <w:sz w:val="20"/>
                      </w:rPr>
                      <w:t>L</w:t>
                    </w:r>
                    <w:r w:rsidRPr="002E4BC6">
                      <w:rPr>
                        <w:rFonts w:ascii="Century Gothic"/>
                        <w:b/>
                        <w:color w:val="C00000"/>
                        <w:sz w:val="20"/>
                      </w:rPr>
                      <w:t xml:space="preserve"> </w:t>
                    </w:r>
                    <w:r w:rsidRPr="002E4BC6">
                      <w:rPr>
                        <w:rFonts w:ascii="Century Gothic"/>
                        <w:b/>
                        <w:color w:val="C00000"/>
                        <w:spacing w:val="2"/>
                        <w:w w:val="99"/>
                        <w:sz w:val="20"/>
                      </w:rPr>
                      <w:t>C</w:t>
                    </w:r>
                    <w:r w:rsidRPr="002E4BC6">
                      <w:rPr>
                        <w:rFonts w:ascii="Century Gothic"/>
                        <w:b/>
                        <w:color w:val="C00000"/>
                        <w:w w:val="99"/>
                        <w:sz w:val="20"/>
                      </w:rPr>
                      <w:t>O</w:t>
                    </w:r>
                    <w:r w:rsidRPr="002E4BC6">
                      <w:rPr>
                        <w:rFonts w:ascii="Century Gothic"/>
                        <w:b/>
                        <w:color w:val="C00000"/>
                        <w:spacing w:val="-1"/>
                        <w:w w:val="99"/>
                        <w:sz w:val="20"/>
                      </w:rPr>
                      <w:t>NDI</w:t>
                    </w:r>
                    <w:r w:rsidRPr="002E4BC6">
                      <w:rPr>
                        <w:rFonts w:ascii="Century Gothic"/>
                        <w:b/>
                        <w:color w:val="C00000"/>
                        <w:spacing w:val="2"/>
                        <w:w w:val="99"/>
                        <w:sz w:val="20"/>
                      </w:rPr>
                      <w:t>T</w:t>
                    </w:r>
                    <w:r w:rsidRPr="002E4BC6">
                      <w:rPr>
                        <w:rFonts w:ascii="Century Gothic"/>
                        <w:b/>
                        <w:color w:val="C00000"/>
                        <w:w w:val="99"/>
                        <w:sz w:val="20"/>
                      </w:rPr>
                      <w:t>IO</w:t>
                    </w:r>
                    <w:r w:rsidRPr="002E4BC6">
                      <w:rPr>
                        <w:rFonts w:ascii="Century Gothic"/>
                        <w:b/>
                        <w:color w:val="C00000"/>
                        <w:spacing w:val="1"/>
                        <w:w w:val="99"/>
                        <w:sz w:val="20"/>
                      </w:rPr>
                      <w:t>N</w:t>
                    </w:r>
                    <w:r w:rsidRPr="002E4BC6">
                      <w:rPr>
                        <w:rFonts w:ascii="Century Gothic"/>
                        <w:b/>
                        <w:color w:val="C00000"/>
                        <w:w w:val="99"/>
                        <w:sz w:val="20"/>
                      </w:rPr>
                      <w:t>S</w:t>
                    </w:r>
                    <w:r w:rsidRPr="002E4BC6">
                      <w:rPr>
                        <w:rFonts w:ascii="Century Gothic"/>
                        <w:b/>
                        <w:color w:val="C00000"/>
                        <w:spacing w:val="-2"/>
                        <w:sz w:val="20"/>
                      </w:rPr>
                      <w:t xml:space="preserve"> </w:t>
                    </w:r>
                    <w:r w:rsidRPr="002E4BC6">
                      <w:rPr>
                        <w:rFonts w:ascii="Century Gothic"/>
                        <w:b/>
                        <w:color w:val="C00000"/>
                        <w:w w:val="99"/>
                        <w:sz w:val="20"/>
                      </w:rPr>
                      <w:t>OF</w:t>
                    </w:r>
                    <w:r w:rsidRPr="002E4BC6">
                      <w:rPr>
                        <w:rFonts w:ascii="Century Gothic"/>
                        <w:b/>
                        <w:color w:val="C00000"/>
                        <w:spacing w:val="-1"/>
                        <w:sz w:val="20"/>
                      </w:rPr>
                      <w:t xml:space="preserve"> </w:t>
                    </w:r>
                    <w:r w:rsidRPr="002E4BC6">
                      <w:rPr>
                        <w:rFonts w:ascii="Century Gothic"/>
                        <w:b/>
                        <w:color w:val="C00000"/>
                        <w:w w:val="99"/>
                        <w:sz w:val="20"/>
                      </w:rPr>
                      <w:t>C</w:t>
                    </w:r>
                    <w:r w:rsidRPr="002E4BC6">
                      <w:rPr>
                        <w:rFonts w:ascii="Century Gothic"/>
                        <w:b/>
                        <w:color w:val="C00000"/>
                        <w:spacing w:val="3"/>
                        <w:w w:val="99"/>
                        <w:sz w:val="20"/>
                      </w:rPr>
                      <w:t>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R</w:t>
                    </w:r>
                    <w:r w:rsidRPr="002E4BC6">
                      <w:rPr>
                        <w:rFonts w:ascii="Century Gothic"/>
                        <w:b/>
                        <w:color w:val="C00000"/>
                        <w:spacing w:val="-1"/>
                        <w:w w:val="99"/>
                        <w:sz w:val="20"/>
                      </w:rPr>
                      <w:t>A</w:t>
                    </w:r>
                    <w:r w:rsidRPr="002E4BC6">
                      <w:rPr>
                        <w:rFonts w:ascii="Century Gothic"/>
                        <w:b/>
                        <w:color w:val="C00000"/>
                        <w:spacing w:val="2"/>
                        <w:w w:val="99"/>
                        <w:sz w:val="20"/>
                      </w:rPr>
                      <w:t>C</w:t>
                    </w:r>
                    <w:r w:rsidRPr="002E4BC6">
                      <w:rPr>
                        <w:rFonts w:ascii="Century Gothic"/>
                        <w:b/>
                        <w:color w:val="C00000"/>
                        <w:w w:val="99"/>
                        <w:sz w:val="20"/>
                      </w:rPr>
                      <w:t>T</w:t>
                    </w:r>
                    <w:r w:rsidRPr="002E4BC6">
                      <w:rPr>
                        <w:rFonts w:ascii="Century Gothic"/>
                        <w:b/>
                        <w:color w:val="C00000"/>
                        <w:spacing w:val="-1"/>
                        <w:sz w:val="20"/>
                      </w:rPr>
                      <w:t xml:space="preserve"> </w:t>
                    </w:r>
                    <w:r w:rsidRPr="002E4BC6">
                      <w:rPr>
                        <w:rFonts w:ascii="Century Gothic"/>
                        <w:b/>
                        <w:color w:val="C00000"/>
                        <w:w w:val="99"/>
                        <w:sz w:val="20"/>
                      </w:rPr>
                      <w:t>(CO</w:t>
                    </w:r>
                    <w:r w:rsidRPr="002E4BC6">
                      <w:rPr>
                        <w:rFonts w:ascii="Century Gothic"/>
                        <w:b/>
                        <w:color w:val="C00000"/>
                        <w:spacing w:val="-1"/>
                        <w:w w:val="99"/>
                        <w:sz w:val="20"/>
                      </w:rPr>
                      <w:t>N</w:t>
                    </w:r>
                    <w:r w:rsidRPr="002E4BC6">
                      <w:rPr>
                        <w:rFonts w:ascii="Century Gothic"/>
                        <w:b/>
                        <w:color w:val="C00000"/>
                        <w:w w:val="99"/>
                        <w:sz w:val="20"/>
                      </w:rPr>
                      <w:t>T</w:t>
                    </w:r>
                    <w:r w:rsidRPr="002E4BC6">
                      <w:rPr>
                        <w:rFonts w:ascii="Century Gothic"/>
                        <w:b/>
                        <w:color w:val="C00000"/>
                        <w:spacing w:val="2"/>
                        <w:w w:val="99"/>
                        <w:sz w:val="20"/>
                      </w:rPr>
                      <w:t>I</w:t>
                    </w:r>
                    <w:r w:rsidRPr="002E4BC6">
                      <w:rPr>
                        <w:rFonts w:ascii="Century Gothic"/>
                        <w:b/>
                        <w:color w:val="C00000"/>
                        <w:spacing w:val="-1"/>
                        <w:w w:val="99"/>
                        <w:sz w:val="20"/>
                      </w:rPr>
                      <w:t>NU</w:t>
                    </w:r>
                    <w:r w:rsidRPr="002E4BC6">
                      <w:rPr>
                        <w:rFonts w:ascii="Century Gothic"/>
                        <w:b/>
                        <w:color w:val="C00000"/>
                        <w:spacing w:val="1"/>
                        <w:w w:val="99"/>
                        <w:sz w:val="20"/>
                      </w:rPr>
                      <w:t>E</w:t>
                    </w:r>
                    <w:r w:rsidRPr="002E4BC6">
                      <w:rPr>
                        <w:rFonts w:ascii="Century Gothic"/>
                        <w:b/>
                        <w:color w:val="C00000"/>
                        <w:spacing w:val="-1"/>
                        <w:w w:val="99"/>
                        <w:sz w:val="20"/>
                      </w:rPr>
                      <w:t>D)</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w:drawing>
        <wp:anchor distT="0" distB="0" distL="114300" distR="114300" simplePos="0" relativeHeight="502855784"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Pr>
        <w:noProof/>
        <w:lang w:val="en-ZA" w:eastAsia="en-ZA"/>
      </w:rPr>
      <mc:AlternateContent>
        <mc:Choice Requires="wps">
          <w:drawing>
            <wp:anchor distT="0" distB="0" distL="114300" distR="114300" simplePos="0" relativeHeight="502855832" behindDoc="1" locked="0" layoutInCell="1" allowOverlap="1">
              <wp:simplePos x="0" y="0"/>
              <wp:positionH relativeFrom="page">
                <wp:posOffset>1056005</wp:posOffset>
              </wp:positionH>
              <wp:positionV relativeFrom="page">
                <wp:posOffset>452755</wp:posOffset>
              </wp:positionV>
              <wp:extent cx="5747385" cy="333375"/>
              <wp:effectExtent l="0" t="0" r="5715" b="9525"/>
              <wp:wrapNone/>
              <wp:docPr id="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REFURB</w:t>
                          </w:r>
                          <w:r>
                            <w:rPr>
                              <w:rFonts w:ascii="Century Gothic"/>
                              <w:b/>
                              <w:spacing w:val="-1"/>
                              <w:w w:val="99"/>
                              <w:sz w:val="14"/>
                            </w:rPr>
                            <w:t>I</w:t>
                          </w:r>
                          <w:r>
                            <w:rPr>
                              <w:rFonts w:ascii="Century Gothic"/>
                              <w:b/>
                              <w:spacing w:val="1"/>
                              <w:w w:val="99"/>
                              <w:sz w:val="14"/>
                            </w:rPr>
                            <w:t>S</w:t>
                          </w:r>
                          <w:r>
                            <w:rPr>
                              <w:rFonts w:ascii="Century Gothic"/>
                              <w:b/>
                              <w:spacing w:val="-2"/>
                              <w:w w:val="99"/>
                              <w:sz w:val="14"/>
                            </w:rPr>
                            <w:t>H</w:t>
                          </w:r>
                          <w:r>
                            <w:rPr>
                              <w:rFonts w:ascii="Century Gothic"/>
                              <w:b/>
                              <w:spacing w:val="-1"/>
                              <w:w w:val="99"/>
                              <w:sz w:val="14"/>
                            </w:rPr>
                            <w:t>M</w:t>
                          </w:r>
                          <w:r>
                            <w:rPr>
                              <w:rFonts w:ascii="Century Gothic"/>
                              <w:b/>
                              <w:spacing w:val="1"/>
                              <w:w w:val="99"/>
                              <w:sz w:val="14"/>
                            </w:rPr>
                            <w:t>E</w:t>
                          </w:r>
                          <w:r>
                            <w:rPr>
                              <w:rFonts w:ascii="Century Gothic"/>
                              <w:b/>
                              <w:w w:val="99"/>
                              <w:sz w:val="14"/>
                            </w:rPr>
                            <w:t>NT</w:t>
                          </w:r>
                          <w:r>
                            <w:rPr>
                              <w:rFonts w:ascii="Century Gothic"/>
                              <w:b/>
                              <w:sz w:val="14"/>
                            </w:rPr>
                            <w:t xml:space="preserve"> </w:t>
                          </w:r>
                          <w:r>
                            <w:rPr>
                              <w:rFonts w:ascii="Century Gothic"/>
                              <w:b/>
                              <w:spacing w:val="-1"/>
                              <w:w w:val="99"/>
                              <w:sz w:val="14"/>
                            </w:rPr>
                            <w:t>T</w:t>
                          </w:r>
                          <w:r>
                            <w:rPr>
                              <w:rFonts w:ascii="Century Gothic"/>
                              <w:b/>
                              <w:w w:val="99"/>
                              <w:sz w:val="14"/>
                            </w:rPr>
                            <w:t>O</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M</w:t>
                          </w:r>
                          <w:r>
                            <w:rPr>
                              <w:rFonts w:ascii="Century Gothic"/>
                              <w:b/>
                              <w:w w:val="99"/>
                              <w:sz w:val="14"/>
                            </w:rPr>
                            <w:t>A</w:t>
                          </w:r>
                          <w:r>
                            <w:rPr>
                              <w:rFonts w:ascii="Century Gothic"/>
                              <w:b/>
                              <w:spacing w:val="2"/>
                              <w:w w:val="99"/>
                              <w:sz w:val="14"/>
                            </w:rPr>
                            <w:t>K</w:t>
                          </w:r>
                          <w:r>
                            <w:rPr>
                              <w:rFonts w:ascii="Century Gothic"/>
                              <w:b/>
                              <w:spacing w:val="-2"/>
                              <w:w w:val="99"/>
                              <w:sz w:val="14"/>
                            </w:rPr>
                            <w:t>H</w:t>
                          </w:r>
                          <w:r>
                            <w:rPr>
                              <w:rFonts w:ascii="Century Gothic"/>
                              <w:b/>
                              <w:w w:val="99"/>
                              <w:sz w:val="14"/>
                            </w:rPr>
                            <w:t>ASA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10" type="#_x0000_t202" style="position:absolute;margin-left:83.15pt;margin-top:35.65pt;width:452.55pt;height:26.25pt;z-index:-46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REFURB</w:t>
                    </w:r>
                    <w:r>
                      <w:rPr>
                        <w:rFonts w:ascii="Century Gothic"/>
                        <w:b/>
                        <w:spacing w:val="-1"/>
                        <w:w w:val="99"/>
                        <w:sz w:val="14"/>
                      </w:rPr>
                      <w:t>I</w:t>
                    </w:r>
                    <w:r>
                      <w:rPr>
                        <w:rFonts w:ascii="Century Gothic"/>
                        <w:b/>
                        <w:spacing w:val="1"/>
                        <w:w w:val="99"/>
                        <w:sz w:val="14"/>
                      </w:rPr>
                      <w:t>S</w:t>
                    </w:r>
                    <w:r>
                      <w:rPr>
                        <w:rFonts w:ascii="Century Gothic"/>
                        <w:b/>
                        <w:spacing w:val="-2"/>
                        <w:w w:val="99"/>
                        <w:sz w:val="14"/>
                      </w:rPr>
                      <w:t>H</w:t>
                    </w:r>
                    <w:r>
                      <w:rPr>
                        <w:rFonts w:ascii="Century Gothic"/>
                        <w:b/>
                        <w:spacing w:val="-1"/>
                        <w:w w:val="99"/>
                        <w:sz w:val="14"/>
                      </w:rPr>
                      <w:t>M</w:t>
                    </w:r>
                    <w:r>
                      <w:rPr>
                        <w:rFonts w:ascii="Century Gothic"/>
                        <w:b/>
                        <w:spacing w:val="1"/>
                        <w:w w:val="99"/>
                        <w:sz w:val="14"/>
                      </w:rPr>
                      <w:t>E</w:t>
                    </w:r>
                    <w:r>
                      <w:rPr>
                        <w:rFonts w:ascii="Century Gothic"/>
                        <w:b/>
                        <w:w w:val="99"/>
                        <w:sz w:val="14"/>
                      </w:rPr>
                      <w:t>NT</w:t>
                    </w:r>
                    <w:r>
                      <w:rPr>
                        <w:rFonts w:ascii="Century Gothic"/>
                        <w:b/>
                        <w:sz w:val="14"/>
                      </w:rPr>
                      <w:t xml:space="preserve"> </w:t>
                    </w:r>
                    <w:r>
                      <w:rPr>
                        <w:rFonts w:ascii="Century Gothic"/>
                        <w:b/>
                        <w:spacing w:val="-1"/>
                        <w:w w:val="99"/>
                        <w:sz w:val="14"/>
                      </w:rPr>
                      <w:t>T</w:t>
                    </w:r>
                    <w:r>
                      <w:rPr>
                        <w:rFonts w:ascii="Century Gothic"/>
                        <w:b/>
                        <w:w w:val="99"/>
                        <w:sz w:val="14"/>
                      </w:rPr>
                      <w:t>O</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M</w:t>
                    </w:r>
                    <w:r>
                      <w:rPr>
                        <w:rFonts w:ascii="Century Gothic"/>
                        <w:b/>
                        <w:w w:val="99"/>
                        <w:sz w:val="14"/>
                      </w:rPr>
                      <w:t>A</w:t>
                    </w:r>
                    <w:r>
                      <w:rPr>
                        <w:rFonts w:ascii="Century Gothic"/>
                        <w:b/>
                        <w:spacing w:val="2"/>
                        <w:w w:val="99"/>
                        <w:sz w:val="14"/>
                      </w:rPr>
                      <w:t>K</w:t>
                    </w:r>
                    <w:r>
                      <w:rPr>
                        <w:rFonts w:ascii="Century Gothic"/>
                        <w:b/>
                        <w:spacing w:val="-2"/>
                        <w:w w:val="99"/>
                        <w:sz w:val="14"/>
                      </w:rPr>
                      <w:t>H</w:t>
                    </w:r>
                    <w:r>
                      <w:rPr>
                        <w:rFonts w:ascii="Century Gothic"/>
                        <w:b/>
                        <w:w w:val="99"/>
                        <w:sz w:val="14"/>
                      </w:rPr>
                      <w:t>ASA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5760" behindDoc="1" locked="0" layoutInCell="1" allowOverlap="1">
              <wp:simplePos x="0" y="0"/>
              <wp:positionH relativeFrom="page">
                <wp:posOffset>1057275</wp:posOffset>
              </wp:positionH>
              <wp:positionV relativeFrom="page">
                <wp:posOffset>317500</wp:posOffset>
              </wp:positionV>
              <wp:extent cx="5747385" cy="467995"/>
              <wp:effectExtent l="0" t="0" r="5715" b="8255"/>
              <wp:wrapNone/>
              <wp:docPr id="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11" type="#_x0000_t202" style="position:absolute;margin-left:83.25pt;margin-top:25pt;width:452.55pt;height:36.85pt;z-index:-46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r>
      <w:rPr>
        <w:noProof/>
        <w:lang w:val="en-ZA" w:eastAsia="en-ZA"/>
      </w:rPr>
      <w:drawing>
        <wp:anchor distT="0" distB="0" distL="114300" distR="114300" simplePos="0" relativeHeight="502855712"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BodyText"/>
      <w:spacing w:line="14" w:lineRule="auto"/>
      <w:ind w:left="0"/>
      <w:rPr>
        <w:b/>
      </w:rPr>
    </w:pPr>
    <w:r>
      <w:rPr>
        <w:b/>
      </w:rPr>
      <w:pict>
        <v:shapetype id="_x0000_t202" coordsize="21600,21600" o:spt="202" path="m,l,21600r21600,l21600,xe">
          <v:stroke joinstyle="miter"/>
          <v:path gradientshapeok="t" o:connecttype="rect"/>
        </v:shapetype>
        <v:shape id="_x0000_s2049" type="#_x0000_t202" style="position:absolute;margin-left:470pt;margin-top:46.85pt;width:107.75pt;height:14.25pt;z-index:-455736;mso-position-horizontal-relative:page;mso-position-vertical-relative:page" filled="f" stroked="f">
          <v:textbox inset="0,0,0,0">
            <w:txbxContent>
              <w:p w:rsidR="00D051AE" w:rsidRDefault="00D051AE">
                <w:pPr>
                  <w:pStyle w:val="BodyText"/>
                  <w:spacing w:before="20"/>
                  <w:ind w:left="0"/>
                </w:pP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144" behindDoc="1" locked="0" layoutInCell="1" allowOverlap="1">
              <wp:simplePos x="0" y="0"/>
              <wp:positionH relativeFrom="page">
                <wp:posOffset>1057275</wp:posOffset>
              </wp:positionH>
              <wp:positionV relativeFrom="page">
                <wp:posOffset>230505</wp:posOffset>
              </wp:positionV>
              <wp:extent cx="5747385" cy="555625"/>
              <wp:effectExtent l="0" t="0" r="5715" b="15875"/>
              <wp:wrapNone/>
              <wp:docPr id="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b/>
                              <w:w w:val="99"/>
                              <w:sz w:val="14"/>
                              <w:u w:val="single" w:color="000000"/>
                            </w:rPr>
                          </w:pPr>
                          <w:r>
                            <w:rPr>
                              <w:rFonts w:ascii="Century Gothic"/>
                              <w:b/>
                              <w:w w:val="99"/>
                              <w:sz w:val="14"/>
                              <w:u w:val="single" w:color="000000"/>
                            </w:rPr>
                            <w:t xml:space="preserve"> </w:t>
                          </w:r>
                        </w:p>
                        <w:p w:rsidR="00D051AE" w:rsidRDefault="00D051AE">
                          <w:pPr>
                            <w:tabs>
                              <w:tab w:val="left" w:pos="3922"/>
                              <w:tab w:val="left" w:pos="9030"/>
                            </w:tabs>
                            <w:spacing w:line="167" w:lineRule="exact"/>
                            <w:ind w:left="20"/>
                            <w:rPr>
                              <w:rFonts w:ascii="Century Gothic"/>
                              <w:b/>
                              <w:w w:val="99"/>
                              <w:sz w:val="14"/>
                              <w:u w:val="single" w:color="000000"/>
                            </w:rPr>
                          </w:pP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15" type="#_x0000_t202" style="position:absolute;margin-left:83.25pt;margin-top:18.15pt;width:452.55pt;height:43.75pt;z-index:-46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LQ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b/>
                        <w:w w:val="99"/>
                        <w:sz w:val="14"/>
                        <w:u w:val="single" w:color="000000"/>
                      </w:rPr>
                    </w:pPr>
                    <w:r>
                      <w:rPr>
                        <w:rFonts w:ascii="Century Gothic"/>
                        <w:b/>
                        <w:w w:val="99"/>
                        <w:sz w:val="14"/>
                        <w:u w:val="single" w:color="000000"/>
                      </w:rPr>
                      <w:t xml:space="preserve"> </w:t>
                    </w:r>
                  </w:p>
                  <w:p w:rsidR="00D051AE" w:rsidRDefault="00D051AE">
                    <w:pPr>
                      <w:tabs>
                        <w:tab w:val="left" w:pos="3922"/>
                        <w:tab w:val="left" w:pos="9030"/>
                      </w:tabs>
                      <w:spacing w:line="167" w:lineRule="exact"/>
                      <w:ind w:left="20"/>
                      <w:rPr>
                        <w:rFonts w:ascii="Century Gothic"/>
                        <w:b/>
                        <w:w w:val="99"/>
                        <w:sz w:val="14"/>
                        <w:u w:val="single" w:color="000000"/>
                      </w:rPr>
                    </w:pP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sz w:val="14"/>
                        <w:u w:val="single" w:color="000000"/>
                      </w:rPr>
                      <w:tab/>
                    </w:r>
                  </w:p>
                </w:txbxContent>
              </v:textbox>
              <w10:wrap anchorx="page" anchory="page"/>
            </v:shape>
          </w:pict>
        </mc:Fallback>
      </mc:AlternateContent>
    </w:r>
    <w:r>
      <w:rPr>
        <w:noProof/>
        <w:lang w:val="en-ZA" w:eastAsia="en-ZA"/>
      </w:rPr>
      <w:drawing>
        <wp:anchor distT="0" distB="0" distL="114300" distR="114300" simplePos="0" relativeHeight="502856096"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264" behindDoc="1" locked="0" layoutInCell="1" allowOverlap="1">
              <wp:simplePos x="0" y="0"/>
              <wp:positionH relativeFrom="page">
                <wp:posOffset>1057275</wp:posOffset>
              </wp:positionH>
              <wp:positionV relativeFrom="page">
                <wp:posOffset>357505</wp:posOffset>
              </wp:positionV>
              <wp:extent cx="5747385" cy="428625"/>
              <wp:effectExtent l="0" t="0" r="5715" b="9525"/>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17" type="#_x0000_t202" style="position:absolute;margin-left:83.25pt;margin-top:28.15pt;width:452.55pt;height:33.75pt;z-index:-46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Ya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" filled="f" stroked="f">
              <v:textbox inset="0,0,0,0">
                <w:txbxContent>
                  <w:p w:rsidR="00D051AE" w:rsidRDefault="00D051AE">
                    <w:pPr>
                      <w:spacing w:line="244" w:lineRule="auto"/>
                      <w:ind w:left="2415" w:right="2262" w:hanging="229"/>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Default="00D051AE">
                    <w:pPr>
                      <w:tabs>
                        <w:tab w:val="left" w:pos="3922"/>
                        <w:tab w:val="left" w:pos="9030"/>
                      </w:tabs>
                      <w:spacing w:line="167" w:lineRule="exact"/>
                      <w:ind w:left="20"/>
                      <w:rPr>
                        <w:rFonts w:ascii="Century Gothic" w:eastAsia="Century Gothic" w:hAnsi="Century Gothic" w:cs="Century Gothic"/>
                        <w:sz w:val="14"/>
                        <w:szCs w:val="14"/>
                      </w:rPr>
                    </w:pPr>
                    <w:r>
                      <w:rPr>
                        <w:rFonts w:ascii="Century Gothic"/>
                        <w:b/>
                        <w:w w:val="99"/>
                        <w:sz w:val="14"/>
                        <w:u w:val="single" w:color="000000"/>
                      </w:rPr>
                      <w:t xml:space="preserve"> </w:t>
                    </w:r>
                    <w:r>
                      <w:rPr>
                        <w:rFonts w:ascii="Century Gothic"/>
                        <w:b/>
                        <w:sz w:val="14"/>
                        <w:u w:val="single" w:color="000000"/>
                      </w:rPr>
                      <w:tab/>
                    </w:r>
                    <w:r>
                      <w:rPr>
                        <w:rFonts w:ascii="Century Gothic"/>
                        <w:b/>
                        <w:sz w:val="14"/>
                        <w:u w:val="single" w:color="000000"/>
                      </w:rPr>
                      <w:tab/>
                    </w:r>
                  </w:p>
                </w:txbxContent>
              </v:textbox>
              <w10:wrap anchorx="page" anchory="page"/>
            </v:shape>
          </w:pict>
        </mc:Fallback>
      </mc:AlternateContent>
    </w:r>
    <w:r>
      <w:rPr>
        <w:noProof/>
        <w:lang w:val="en-ZA" w:eastAsia="en-ZA"/>
      </w:rPr>
      <w:drawing>
        <wp:anchor distT="0" distB="0" distL="114300" distR="114300" simplePos="0" relativeHeight="502856216" behindDoc="1" locked="0" layoutInCell="1" allowOverlap="1">
          <wp:simplePos x="0" y="0"/>
          <wp:positionH relativeFrom="page">
            <wp:posOffset>828675</wp:posOffset>
          </wp:positionH>
          <wp:positionV relativeFrom="page">
            <wp:posOffset>316865</wp:posOffset>
          </wp:positionV>
          <wp:extent cx="1476375" cy="398145"/>
          <wp:effectExtent l="0" t="0" r="9525" b="1905"/>
          <wp:wrapNone/>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336" behindDoc="1" locked="0" layoutInCell="1" allowOverlap="1">
              <wp:simplePos x="0" y="0"/>
              <wp:positionH relativeFrom="page">
                <wp:posOffset>604520</wp:posOffset>
              </wp:positionH>
              <wp:positionV relativeFrom="page">
                <wp:posOffset>372745</wp:posOffset>
              </wp:positionV>
              <wp:extent cx="316230" cy="152400"/>
              <wp:effectExtent l="0" t="0" r="7620"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pStyle w:val="BodyText"/>
                            <w:spacing w:line="226" w:lineRule="exact"/>
                            <w:ind w:left="20"/>
                            <w:rPr>
                              <w:rFonts w:ascii="Trebuchet MS" w:eastAsia="Trebuchet MS" w:hAnsi="Trebuchet MS" w:cs="Trebuchet MS"/>
                            </w:rPr>
                          </w:pPr>
                          <w:r>
                            <w:rPr>
                              <w:rFonts w:ascii="Trebuchet MS"/>
                              <w:w w:val="107"/>
                            </w:rPr>
                            <w:t>A</w:t>
                          </w:r>
                          <w:r>
                            <w:rPr>
                              <w:rFonts w:ascii="Trebuchet MS"/>
                              <w:spacing w:val="-29"/>
                            </w:rPr>
                            <w:t xml:space="preserve"> </w:t>
                          </w:r>
                          <w:r>
                            <w:rPr>
                              <w:rFonts w:ascii="Trebuchet MS"/>
                              <w:spacing w:val="4"/>
                              <w:w w:val="99"/>
                            </w:rPr>
                            <w:t>.</w:t>
                          </w:r>
                          <w:r>
                            <w:rPr>
                              <w:rFonts w:ascii="Trebuchet MS"/>
                              <w:spacing w:val="13"/>
                              <w:w w:val="99"/>
                            </w:rPr>
                            <w:t>1</w:t>
                          </w:r>
                          <w:r>
                            <w:rPr>
                              <w:rFonts w:ascii="Trebuchet MS"/>
                              <w:w w:val="99"/>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9" type="#_x0000_t202" style="position:absolute;margin-left:47.6pt;margin-top:29.35pt;width:24.9pt;height:12pt;z-index:-46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Smsw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" filled="f" stroked="f">
              <v:textbox inset="0,0,0,0">
                <w:txbxContent>
                  <w:p w:rsidR="00D051AE" w:rsidRDefault="00D051AE">
                    <w:pPr>
                      <w:pStyle w:val="BodyText"/>
                      <w:spacing w:line="226" w:lineRule="exact"/>
                      <w:ind w:left="20"/>
                      <w:rPr>
                        <w:rFonts w:ascii="Trebuchet MS" w:eastAsia="Trebuchet MS" w:hAnsi="Trebuchet MS" w:cs="Trebuchet MS"/>
                      </w:rPr>
                    </w:pPr>
                    <w:r>
                      <w:rPr>
                        <w:rFonts w:ascii="Trebuchet MS"/>
                        <w:w w:val="107"/>
                      </w:rPr>
                      <w:t>A</w:t>
                    </w:r>
                    <w:r>
                      <w:rPr>
                        <w:rFonts w:ascii="Trebuchet MS"/>
                        <w:spacing w:val="-29"/>
                      </w:rPr>
                      <w:t xml:space="preserve"> </w:t>
                    </w:r>
                    <w:r>
                      <w:rPr>
                        <w:rFonts w:ascii="Trebuchet MS"/>
                        <w:spacing w:val="4"/>
                        <w:w w:val="99"/>
                      </w:rPr>
                      <w:t>.</w:t>
                    </w:r>
                    <w:r>
                      <w:rPr>
                        <w:rFonts w:ascii="Trebuchet MS"/>
                        <w:spacing w:val="13"/>
                        <w:w w:val="99"/>
                      </w:rPr>
                      <w:t>1</w:t>
                    </w:r>
                    <w:r>
                      <w:rPr>
                        <w:rFonts w:ascii="Trebuchet MS"/>
                        <w:w w:val="99"/>
                      </w:rPr>
                      <w:t>0</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2856360" behindDoc="1" locked="0" layoutInCell="1" allowOverlap="1">
              <wp:simplePos x="0" y="0"/>
              <wp:positionH relativeFrom="page">
                <wp:posOffset>1842135</wp:posOffset>
              </wp:positionH>
              <wp:positionV relativeFrom="page">
                <wp:posOffset>372745</wp:posOffset>
              </wp:positionV>
              <wp:extent cx="2459355" cy="152400"/>
              <wp:effectExtent l="0" t="0" r="17145" b="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pStyle w:val="BodyText"/>
                            <w:spacing w:line="226" w:lineRule="exact"/>
                            <w:ind w:left="20"/>
                            <w:rPr>
                              <w:rFonts w:ascii="Trebuchet MS" w:eastAsia="Trebuchet MS" w:hAnsi="Trebuchet MS" w:cs="Trebuchet MS"/>
                            </w:rPr>
                          </w:pPr>
                          <w:proofErr w:type="gramStart"/>
                          <w:r>
                            <w:rPr>
                              <w:rFonts w:ascii="Trebuchet MS"/>
                              <w:spacing w:val="7"/>
                              <w:w w:val="107"/>
                              <w:u w:val="single" w:color="000000"/>
                            </w:rPr>
                            <w:t>APP</w:t>
                          </w:r>
                          <w:r>
                            <w:rPr>
                              <w:rFonts w:ascii="Trebuchet MS"/>
                              <w:spacing w:val="8"/>
                              <w:w w:val="107"/>
                              <w:u w:val="single" w:color="000000"/>
                            </w:rPr>
                            <w:t>O</w:t>
                          </w:r>
                          <w:r>
                            <w:rPr>
                              <w:rFonts w:ascii="Trebuchet MS"/>
                              <w:spacing w:val="7"/>
                              <w:w w:val="107"/>
                              <w:u w:val="single" w:color="000000"/>
                            </w:rPr>
                            <w:t>I</w:t>
                          </w:r>
                          <w:r>
                            <w:rPr>
                              <w:rFonts w:ascii="Trebuchet MS"/>
                              <w:spacing w:val="9"/>
                              <w:w w:val="107"/>
                              <w:u w:val="single" w:color="000000"/>
                            </w:rPr>
                            <w:t>N</w:t>
                          </w:r>
                          <w:r>
                            <w:rPr>
                              <w:rFonts w:ascii="Trebuchet MS"/>
                              <w:spacing w:val="6"/>
                              <w:w w:val="107"/>
                              <w:u w:val="single" w:color="000000"/>
                            </w:rPr>
                            <w:t>T</w:t>
                          </w:r>
                          <w:r>
                            <w:rPr>
                              <w:rFonts w:ascii="Trebuchet MS"/>
                              <w:spacing w:val="8"/>
                              <w:w w:val="107"/>
                              <w:u w:val="single" w:color="000000"/>
                            </w:rPr>
                            <w:t>M</w:t>
                          </w:r>
                          <w:r>
                            <w:rPr>
                              <w:rFonts w:ascii="Trebuchet MS"/>
                              <w:spacing w:val="4"/>
                              <w:w w:val="107"/>
                              <w:u w:val="single" w:color="000000"/>
                            </w:rPr>
                            <w:t>E</w:t>
                          </w:r>
                          <w:r>
                            <w:rPr>
                              <w:rFonts w:ascii="Trebuchet MS"/>
                              <w:spacing w:val="9"/>
                              <w:w w:val="107"/>
                              <w:u w:val="single" w:color="000000"/>
                            </w:rPr>
                            <w:t>N</w:t>
                          </w:r>
                          <w:r>
                            <w:rPr>
                              <w:rFonts w:ascii="Trebuchet MS"/>
                              <w:w w:val="107"/>
                              <w:u w:val="single" w:color="000000"/>
                            </w:rPr>
                            <w:t xml:space="preserve">T </w:t>
                          </w:r>
                          <w:r>
                            <w:rPr>
                              <w:rFonts w:ascii="Trebuchet MS"/>
                              <w:spacing w:val="-34"/>
                              <w:u w:val="single" w:color="000000"/>
                            </w:rPr>
                            <w:t xml:space="preserve"> </w:t>
                          </w:r>
                          <w:r>
                            <w:rPr>
                              <w:rFonts w:ascii="Trebuchet MS"/>
                              <w:w w:val="99"/>
                              <w:u w:val="single" w:color="000000"/>
                            </w:rPr>
                            <w:t>O</w:t>
                          </w:r>
                          <w:proofErr w:type="gramEnd"/>
                          <w:r>
                            <w:rPr>
                              <w:rFonts w:ascii="Trebuchet MS"/>
                              <w:spacing w:val="-36"/>
                              <w:w w:val="99"/>
                              <w:u w:val="single" w:color="000000"/>
                            </w:rPr>
                            <w:t xml:space="preserve"> </w:t>
                          </w:r>
                          <w:r>
                            <w:rPr>
                              <w:rFonts w:ascii="Trebuchet MS"/>
                              <w:w w:val="99"/>
                              <w:u w:val="single" w:color="000000"/>
                            </w:rPr>
                            <w:t xml:space="preserve">F </w:t>
                          </w:r>
                          <w:r>
                            <w:rPr>
                              <w:rFonts w:ascii="Trebuchet MS"/>
                              <w:spacing w:val="-43"/>
                              <w:u w:val="single" w:color="000000"/>
                            </w:rPr>
                            <w:t xml:space="preserve"> </w:t>
                          </w:r>
                          <w:r>
                            <w:rPr>
                              <w:rFonts w:ascii="Trebuchet MS"/>
                              <w:spacing w:val="11"/>
                              <w:w w:val="102"/>
                              <w:u w:val="single" w:color="000000"/>
                            </w:rPr>
                            <w:t>S</w:t>
                          </w:r>
                          <w:r>
                            <w:rPr>
                              <w:rFonts w:ascii="Trebuchet MS"/>
                              <w:w w:val="102"/>
                              <w:u w:val="single" w:color="000000"/>
                            </w:rPr>
                            <w:t>A</w:t>
                          </w:r>
                          <w:r>
                            <w:rPr>
                              <w:rFonts w:ascii="Trebuchet MS"/>
                              <w:spacing w:val="-49"/>
                              <w:w w:val="102"/>
                              <w:u w:val="single" w:color="000000"/>
                            </w:rPr>
                            <w:t xml:space="preserve"> </w:t>
                          </w:r>
                          <w:r>
                            <w:rPr>
                              <w:rFonts w:ascii="Trebuchet MS"/>
                              <w:w w:val="102"/>
                              <w:u w:val="single" w:color="000000"/>
                            </w:rPr>
                            <w:t>F</w:t>
                          </w:r>
                          <w:r>
                            <w:rPr>
                              <w:rFonts w:ascii="Trebuchet MS"/>
                              <w:spacing w:val="-50"/>
                              <w:w w:val="102"/>
                              <w:u w:val="single" w:color="000000"/>
                            </w:rPr>
                            <w:t xml:space="preserve"> </w:t>
                          </w:r>
                          <w:r>
                            <w:rPr>
                              <w:rFonts w:ascii="Trebuchet MS"/>
                              <w:w w:val="102"/>
                              <w:u w:val="single" w:color="000000"/>
                            </w:rPr>
                            <w:t>E</w:t>
                          </w:r>
                          <w:r>
                            <w:rPr>
                              <w:rFonts w:ascii="Trebuchet MS"/>
                              <w:spacing w:val="-49"/>
                              <w:w w:val="102"/>
                              <w:u w:val="single" w:color="000000"/>
                            </w:rPr>
                            <w:t xml:space="preserve"> </w:t>
                          </w:r>
                          <w:r>
                            <w:rPr>
                              <w:rFonts w:ascii="Trebuchet MS"/>
                              <w:w w:val="102"/>
                              <w:u w:val="single" w:color="000000"/>
                            </w:rPr>
                            <w:t>T</w:t>
                          </w:r>
                          <w:r>
                            <w:rPr>
                              <w:rFonts w:ascii="Trebuchet MS"/>
                              <w:spacing w:val="-49"/>
                              <w:w w:val="102"/>
                              <w:u w:val="single" w:color="000000"/>
                            </w:rPr>
                            <w:t xml:space="preserve"> </w:t>
                          </w:r>
                          <w:r>
                            <w:rPr>
                              <w:rFonts w:ascii="Trebuchet MS"/>
                              <w:w w:val="102"/>
                              <w:u w:val="single" w:color="000000"/>
                            </w:rPr>
                            <w:t xml:space="preserve">Y </w:t>
                          </w:r>
                          <w:r>
                            <w:rPr>
                              <w:rFonts w:ascii="Trebuchet MS"/>
                              <w:spacing w:val="-34"/>
                              <w:u w:val="single" w:color="000000"/>
                            </w:rPr>
                            <w:t xml:space="preserve"> </w:t>
                          </w:r>
                          <w:r>
                            <w:rPr>
                              <w:rFonts w:ascii="Trebuchet MS"/>
                              <w:spacing w:val="11"/>
                              <w:w w:val="99"/>
                              <w:u w:val="single" w:color="000000"/>
                            </w:rPr>
                            <w:t>P</w:t>
                          </w:r>
                          <w:r>
                            <w:rPr>
                              <w:rFonts w:ascii="Trebuchet MS"/>
                              <w:spacing w:val="10"/>
                              <w:w w:val="99"/>
                              <w:u w:val="single" w:color="000000"/>
                            </w:rPr>
                            <w:t>E</w:t>
                          </w:r>
                          <w:r>
                            <w:rPr>
                              <w:rFonts w:ascii="Trebuchet MS"/>
                              <w:spacing w:val="-1"/>
                              <w:w w:val="99"/>
                              <w:u w:val="single" w:color="000000"/>
                            </w:rPr>
                            <w:t>R</w:t>
                          </w:r>
                          <w:r>
                            <w:rPr>
                              <w:rFonts w:ascii="Trebuchet MS"/>
                              <w:w w:val="99"/>
                              <w:u w:val="single" w:color="000000"/>
                            </w:rPr>
                            <w:t>S</w:t>
                          </w:r>
                          <w:r>
                            <w:rPr>
                              <w:rFonts w:ascii="Trebuchet MS"/>
                              <w:spacing w:val="-48"/>
                              <w:w w:val="99"/>
                              <w:u w:val="single" w:color="000000"/>
                            </w:rPr>
                            <w:t xml:space="preserve"> </w:t>
                          </w:r>
                          <w:r>
                            <w:rPr>
                              <w:rFonts w:ascii="Trebuchet MS"/>
                              <w:w w:val="99"/>
                              <w:u w:val="single" w:color="000000"/>
                            </w:rPr>
                            <w:t>ON</w:t>
                          </w:r>
                          <w:r>
                            <w:rPr>
                              <w:rFonts w:ascii="Trebuchet MS"/>
                              <w:spacing w:val="-37"/>
                              <w:w w:val="99"/>
                              <w:u w:val="single" w:color="000000"/>
                            </w:rPr>
                            <w:t xml:space="preserve"> </w:t>
                          </w:r>
                          <w:r>
                            <w:rPr>
                              <w:rFonts w:ascii="Trebuchet MS"/>
                              <w:w w:val="99"/>
                              <w:u w:val="single" w:color="000000"/>
                            </w:rPr>
                            <w:t>N</w:t>
                          </w:r>
                          <w:r>
                            <w:rPr>
                              <w:rFonts w:ascii="Trebuchet MS"/>
                              <w:spacing w:val="-36"/>
                              <w:w w:val="99"/>
                              <w:u w:val="single" w:color="000000"/>
                            </w:rPr>
                            <w:t xml:space="preserve"> </w:t>
                          </w:r>
                          <w:r>
                            <w:rPr>
                              <w:rFonts w:ascii="Trebuchet MS"/>
                              <w:spacing w:val="12"/>
                              <w:w w:val="102"/>
                              <w:u w:val="single" w:color="000000"/>
                            </w:rPr>
                            <w: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20" type="#_x0000_t202" style="position:absolute;margin-left:145.05pt;margin-top:29.35pt;width:193.65pt;height:12pt;z-index:-46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LStAIAALM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" filled="f" stroked="f">
              <v:textbox inset="0,0,0,0">
                <w:txbxContent>
                  <w:p w:rsidR="00D051AE" w:rsidRDefault="00D051AE">
                    <w:pPr>
                      <w:pStyle w:val="BodyText"/>
                      <w:spacing w:line="226" w:lineRule="exact"/>
                      <w:ind w:left="20"/>
                      <w:rPr>
                        <w:rFonts w:ascii="Trebuchet MS" w:eastAsia="Trebuchet MS" w:hAnsi="Trebuchet MS" w:cs="Trebuchet MS"/>
                      </w:rPr>
                    </w:pPr>
                    <w:proofErr w:type="gramStart"/>
                    <w:r>
                      <w:rPr>
                        <w:rFonts w:ascii="Trebuchet MS"/>
                        <w:spacing w:val="7"/>
                        <w:w w:val="107"/>
                        <w:u w:val="single" w:color="000000"/>
                      </w:rPr>
                      <w:t>APP</w:t>
                    </w:r>
                    <w:r>
                      <w:rPr>
                        <w:rFonts w:ascii="Trebuchet MS"/>
                        <w:spacing w:val="8"/>
                        <w:w w:val="107"/>
                        <w:u w:val="single" w:color="000000"/>
                      </w:rPr>
                      <w:t>O</w:t>
                    </w:r>
                    <w:r>
                      <w:rPr>
                        <w:rFonts w:ascii="Trebuchet MS"/>
                        <w:spacing w:val="7"/>
                        <w:w w:val="107"/>
                        <w:u w:val="single" w:color="000000"/>
                      </w:rPr>
                      <w:t>I</w:t>
                    </w:r>
                    <w:r>
                      <w:rPr>
                        <w:rFonts w:ascii="Trebuchet MS"/>
                        <w:spacing w:val="9"/>
                        <w:w w:val="107"/>
                        <w:u w:val="single" w:color="000000"/>
                      </w:rPr>
                      <w:t>N</w:t>
                    </w:r>
                    <w:r>
                      <w:rPr>
                        <w:rFonts w:ascii="Trebuchet MS"/>
                        <w:spacing w:val="6"/>
                        <w:w w:val="107"/>
                        <w:u w:val="single" w:color="000000"/>
                      </w:rPr>
                      <w:t>T</w:t>
                    </w:r>
                    <w:r>
                      <w:rPr>
                        <w:rFonts w:ascii="Trebuchet MS"/>
                        <w:spacing w:val="8"/>
                        <w:w w:val="107"/>
                        <w:u w:val="single" w:color="000000"/>
                      </w:rPr>
                      <w:t>M</w:t>
                    </w:r>
                    <w:r>
                      <w:rPr>
                        <w:rFonts w:ascii="Trebuchet MS"/>
                        <w:spacing w:val="4"/>
                        <w:w w:val="107"/>
                        <w:u w:val="single" w:color="000000"/>
                      </w:rPr>
                      <w:t>E</w:t>
                    </w:r>
                    <w:r>
                      <w:rPr>
                        <w:rFonts w:ascii="Trebuchet MS"/>
                        <w:spacing w:val="9"/>
                        <w:w w:val="107"/>
                        <w:u w:val="single" w:color="000000"/>
                      </w:rPr>
                      <w:t>N</w:t>
                    </w:r>
                    <w:r>
                      <w:rPr>
                        <w:rFonts w:ascii="Trebuchet MS"/>
                        <w:w w:val="107"/>
                        <w:u w:val="single" w:color="000000"/>
                      </w:rPr>
                      <w:t xml:space="preserve">T </w:t>
                    </w:r>
                    <w:r>
                      <w:rPr>
                        <w:rFonts w:ascii="Trebuchet MS"/>
                        <w:spacing w:val="-34"/>
                        <w:u w:val="single" w:color="000000"/>
                      </w:rPr>
                      <w:t xml:space="preserve"> </w:t>
                    </w:r>
                    <w:r>
                      <w:rPr>
                        <w:rFonts w:ascii="Trebuchet MS"/>
                        <w:w w:val="99"/>
                        <w:u w:val="single" w:color="000000"/>
                      </w:rPr>
                      <w:t>O</w:t>
                    </w:r>
                    <w:proofErr w:type="gramEnd"/>
                    <w:r>
                      <w:rPr>
                        <w:rFonts w:ascii="Trebuchet MS"/>
                        <w:spacing w:val="-36"/>
                        <w:w w:val="99"/>
                        <w:u w:val="single" w:color="000000"/>
                      </w:rPr>
                      <w:t xml:space="preserve"> </w:t>
                    </w:r>
                    <w:r>
                      <w:rPr>
                        <w:rFonts w:ascii="Trebuchet MS"/>
                        <w:w w:val="99"/>
                        <w:u w:val="single" w:color="000000"/>
                      </w:rPr>
                      <w:t xml:space="preserve">F </w:t>
                    </w:r>
                    <w:r>
                      <w:rPr>
                        <w:rFonts w:ascii="Trebuchet MS"/>
                        <w:spacing w:val="-43"/>
                        <w:u w:val="single" w:color="000000"/>
                      </w:rPr>
                      <w:t xml:space="preserve"> </w:t>
                    </w:r>
                    <w:r>
                      <w:rPr>
                        <w:rFonts w:ascii="Trebuchet MS"/>
                        <w:spacing w:val="11"/>
                        <w:w w:val="102"/>
                        <w:u w:val="single" w:color="000000"/>
                      </w:rPr>
                      <w:t>S</w:t>
                    </w:r>
                    <w:r>
                      <w:rPr>
                        <w:rFonts w:ascii="Trebuchet MS"/>
                        <w:w w:val="102"/>
                        <w:u w:val="single" w:color="000000"/>
                      </w:rPr>
                      <w:t>A</w:t>
                    </w:r>
                    <w:r>
                      <w:rPr>
                        <w:rFonts w:ascii="Trebuchet MS"/>
                        <w:spacing w:val="-49"/>
                        <w:w w:val="102"/>
                        <w:u w:val="single" w:color="000000"/>
                      </w:rPr>
                      <w:t xml:space="preserve"> </w:t>
                    </w:r>
                    <w:r>
                      <w:rPr>
                        <w:rFonts w:ascii="Trebuchet MS"/>
                        <w:w w:val="102"/>
                        <w:u w:val="single" w:color="000000"/>
                      </w:rPr>
                      <w:t>F</w:t>
                    </w:r>
                    <w:r>
                      <w:rPr>
                        <w:rFonts w:ascii="Trebuchet MS"/>
                        <w:spacing w:val="-50"/>
                        <w:w w:val="102"/>
                        <w:u w:val="single" w:color="000000"/>
                      </w:rPr>
                      <w:t xml:space="preserve"> </w:t>
                    </w:r>
                    <w:r>
                      <w:rPr>
                        <w:rFonts w:ascii="Trebuchet MS"/>
                        <w:w w:val="102"/>
                        <w:u w:val="single" w:color="000000"/>
                      </w:rPr>
                      <w:t>E</w:t>
                    </w:r>
                    <w:r>
                      <w:rPr>
                        <w:rFonts w:ascii="Trebuchet MS"/>
                        <w:spacing w:val="-49"/>
                        <w:w w:val="102"/>
                        <w:u w:val="single" w:color="000000"/>
                      </w:rPr>
                      <w:t xml:space="preserve"> </w:t>
                    </w:r>
                    <w:r>
                      <w:rPr>
                        <w:rFonts w:ascii="Trebuchet MS"/>
                        <w:w w:val="102"/>
                        <w:u w:val="single" w:color="000000"/>
                      </w:rPr>
                      <w:t>T</w:t>
                    </w:r>
                    <w:r>
                      <w:rPr>
                        <w:rFonts w:ascii="Trebuchet MS"/>
                        <w:spacing w:val="-49"/>
                        <w:w w:val="102"/>
                        <w:u w:val="single" w:color="000000"/>
                      </w:rPr>
                      <w:t xml:space="preserve"> </w:t>
                    </w:r>
                    <w:r>
                      <w:rPr>
                        <w:rFonts w:ascii="Trebuchet MS"/>
                        <w:w w:val="102"/>
                        <w:u w:val="single" w:color="000000"/>
                      </w:rPr>
                      <w:t xml:space="preserve">Y </w:t>
                    </w:r>
                    <w:r>
                      <w:rPr>
                        <w:rFonts w:ascii="Trebuchet MS"/>
                        <w:spacing w:val="-34"/>
                        <w:u w:val="single" w:color="000000"/>
                      </w:rPr>
                      <w:t xml:space="preserve"> </w:t>
                    </w:r>
                    <w:r>
                      <w:rPr>
                        <w:rFonts w:ascii="Trebuchet MS"/>
                        <w:spacing w:val="11"/>
                        <w:w w:val="99"/>
                        <w:u w:val="single" w:color="000000"/>
                      </w:rPr>
                      <w:t>P</w:t>
                    </w:r>
                    <w:r>
                      <w:rPr>
                        <w:rFonts w:ascii="Trebuchet MS"/>
                        <w:spacing w:val="10"/>
                        <w:w w:val="99"/>
                        <w:u w:val="single" w:color="000000"/>
                      </w:rPr>
                      <w:t>E</w:t>
                    </w:r>
                    <w:r>
                      <w:rPr>
                        <w:rFonts w:ascii="Trebuchet MS"/>
                        <w:spacing w:val="-1"/>
                        <w:w w:val="99"/>
                        <w:u w:val="single" w:color="000000"/>
                      </w:rPr>
                      <w:t>R</w:t>
                    </w:r>
                    <w:r>
                      <w:rPr>
                        <w:rFonts w:ascii="Trebuchet MS"/>
                        <w:w w:val="99"/>
                        <w:u w:val="single" w:color="000000"/>
                      </w:rPr>
                      <w:t>S</w:t>
                    </w:r>
                    <w:r>
                      <w:rPr>
                        <w:rFonts w:ascii="Trebuchet MS"/>
                        <w:spacing w:val="-48"/>
                        <w:w w:val="99"/>
                        <w:u w:val="single" w:color="000000"/>
                      </w:rPr>
                      <w:t xml:space="preserve"> </w:t>
                    </w:r>
                    <w:r>
                      <w:rPr>
                        <w:rFonts w:ascii="Trebuchet MS"/>
                        <w:w w:val="99"/>
                        <w:u w:val="single" w:color="000000"/>
                      </w:rPr>
                      <w:t>ON</w:t>
                    </w:r>
                    <w:r>
                      <w:rPr>
                        <w:rFonts w:ascii="Trebuchet MS"/>
                        <w:spacing w:val="-37"/>
                        <w:w w:val="99"/>
                        <w:u w:val="single" w:color="000000"/>
                      </w:rPr>
                      <w:t xml:space="preserve"> </w:t>
                    </w:r>
                    <w:r>
                      <w:rPr>
                        <w:rFonts w:ascii="Trebuchet MS"/>
                        <w:w w:val="99"/>
                        <w:u w:val="single" w:color="000000"/>
                      </w:rPr>
                      <w:t>N</w:t>
                    </w:r>
                    <w:r>
                      <w:rPr>
                        <w:rFonts w:ascii="Trebuchet MS"/>
                        <w:spacing w:val="-36"/>
                        <w:w w:val="99"/>
                        <w:u w:val="single" w:color="000000"/>
                      </w:rPr>
                      <w:t xml:space="preserve"> </w:t>
                    </w:r>
                    <w:r>
                      <w:rPr>
                        <w:rFonts w:ascii="Trebuchet MS"/>
                        <w:spacing w:val="12"/>
                        <w:w w:val="102"/>
                        <w:u w:val="single" w:color="000000"/>
                      </w:rPr>
                      <w:t>EL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2784" behindDoc="1" locked="0" layoutInCell="1" allowOverlap="1">
              <wp:simplePos x="0" y="0"/>
              <wp:positionH relativeFrom="page">
                <wp:posOffset>2306955</wp:posOffset>
              </wp:positionH>
              <wp:positionV relativeFrom="page">
                <wp:posOffset>209550</wp:posOffset>
              </wp:positionV>
              <wp:extent cx="2954655" cy="469900"/>
              <wp:effectExtent l="0" t="0" r="17145" b="6350"/>
              <wp:wrapNone/>
              <wp:docPr id="21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Pr="000F326D" w:rsidRDefault="00D051AE">
                          <w:pPr>
                            <w:spacing w:line="167" w:lineRule="exact"/>
                            <w:ind w:left="1870"/>
                            <w:rPr>
                              <w:rFonts w:ascii="Century Gothic" w:eastAsia="Century Gothic" w:hAnsi="Century Gothic" w:cs="Century Gothic"/>
                              <w:sz w:val="14"/>
                              <w:szCs w:val="14"/>
                            </w:rPr>
                          </w:pPr>
                          <w:r w:rsidRPr="000F326D">
                            <w:rPr>
                              <w:rFonts w:ascii="Century Gothic"/>
                              <w:b/>
                              <w:w w:val="99"/>
                              <w:sz w:val="14"/>
                              <w:szCs w:val="14"/>
                            </w:rPr>
                            <w:t>B</w:t>
                          </w:r>
                          <w:r w:rsidRPr="000F326D">
                            <w:rPr>
                              <w:rFonts w:ascii="Century Gothic"/>
                              <w:b/>
                              <w:spacing w:val="-1"/>
                              <w:w w:val="99"/>
                              <w:sz w:val="14"/>
                              <w:szCs w:val="14"/>
                            </w:rPr>
                            <w:t>I</w:t>
                          </w:r>
                          <w:r w:rsidRPr="000F326D">
                            <w:rPr>
                              <w:rFonts w:ascii="Century Gothic"/>
                              <w:b/>
                              <w:w w:val="99"/>
                              <w:sz w:val="14"/>
                              <w:szCs w:val="14"/>
                            </w:rPr>
                            <w:t>D</w:t>
                          </w:r>
                          <w:r w:rsidRPr="000F326D">
                            <w:rPr>
                              <w:rFonts w:ascii="Century Gothic"/>
                              <w:b/>
                              <w:sz w:val="14"/>
                              <w:szCs w:val="14"/>
                            </w:rPr>
                            <w:t xml:space="preserve"> </w:t>
                          </w:r>
                          <w:r w:rsidRPr="000F326D">
                            <w:rPr>
                              <w:rFonts w:ascii="Century Gothic"/>
                              <w:b/>
                              <w:w w:val="99"/>
                              <w:sz w:val="14"/>
                              <w:szCs w:val="14"/>
                            </w:rPr>
                            <w:t>NO.</w:t>
                          </w:r>
                          <w:r w:rsidRPr="000F326D">
                            <w:rPr>
                              <w:rFonts w:ascii="Century Gothic"/>
                              <w:b/>
                              <w:spacing w:val="-2"/>
                              <w:sz w:val="14"/>
                              <w:szCs w:val="14"/>
                            </w:rPr>
                            <w:t xml:space="preserve"> </w:t>
                          </w:r>
                          <w:r w:rsidRPr="000F326D">
                            <w:rPr>
                              <w:rFonts w:ascii="Arial" w:hAnsi="Arial" w:cs="Arial"/>
                              <w:b/>
                              <w:color w:val="000000"/>
                              <w:sz w:val="14"/>
                              <w:szCs w:val="14"/>
                            </w:rPr>
                            <w:t>ZNT2050/2017LG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71" type="#_x0000_t202" style="position:absolute;margin-left:181.65pt;margin-top:16.5pt;width:232.65pt;height:37pt;z-index:-46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" filled="f" stroked="f">
              <v:textbox inset="0,0,0,0">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p w:rsidR="00D051AE" w:rsidRPr="000F326D" w:rsidRDefault="00D051AE">
                    <w:pPr>
                      <w:spacing w:line="167" w:lineRule="exact"/>
                      <w:ind w:left="1870"/>
                      <w:rPr>
                        <w:rFonts w:ascii="Century Gothic" w:eastAsia="Century Gothic" w:hAnsi="Century Gothic" w:cs="Century Gothic"/>
                        <w:sz w:val="14"/>
                        <w:szCs w:val="14"/>
                      </w:rPr>
                    </w:pPr>
                    <w:r w:rsidRPr="000F326D">
                      <w:rPr>
                        <w:rFonts w:ascii="Century Gothic"/>
                        <w:b/>
                        <w:w w:val="99"/>
                        <w:sz w:val="14"/>
                        <w:szCs w:val="14"/>
                      </w:rPr>
                      <w:t>B</w:t>
                    </w:r>
                    <w:r w:rsidRPr="000F326D">
                      <w:rPr>
                        <w:rFonts w:ascii="Century Gothic"/>
                        <w:b/>
                        <w:spacing w:val="-1"/>
                        <w:w w:val="99"/>
                        <w:sz w:val="14"/>
                        <w:szCs w:val="14"/>
                      </w:rPr>
                      <w:t>I</w:t>
                    </w:r>
                    <w:r w:rsidRPr="000F326D">
                      <w:rPr>
                        <w:rFonts w:ascii="Century Gothic"/>
                        <w:b/>
                        <w:w w:val="99"/>
                        <w:sz w:val="14"/>
                        <w:szCs w:val="14"/>
                      </w:rPr>
                      <w:t>D</w:t>
                    </w:r>
                    <w:r w:rsidRPr="000F326D">
                      <w:rPr>
                        <w:rFonts w:ascii="Century Gothic"/>
                        <w:b/>
                        <w:sz w:val="14"/>
                        <w:szCs w:val="14"/>
                      </w:rPr>
                      <w:t xml:space="preserve"> </w:t>
                    </w:r>
                    <w:r w:rsidRPr="000F326D">
                      <w:rPr>
                        <w:rFonts w:ascii="Century Gothic"/>
                        <w:b/>
                        <w:w w:val="99"/>
                        <w:sz w:val="14"/>
                        <w:szCs w:val="14"/>
                      </w:rPr>
                      <w:t>NO.</w:t>
                    </w:r>
                    <w:r w:rsidRPr="000F326D">
                      <w:rPr>
                        <w:rFonts w:ascii="Century Gothic"/>
                        <w:b/>
                        <w:spacing w:val="-2"/>
                        <w:sz w:val="14"/>
                        <w:szCs w:val="14"/>
                      </w:rPr>
                      <w:t xml:space="preserve"> </w:t>
                    </w:r>
                    <w:r w:rsidRPr="000F326D">
                      <w:rPr>
                        <w:rFonts w:ascii="Arial" w:hAnsi="Arial" w:cs="Arial"/>
                        <w:b/>
                        <w:color w:val="000000"/>
                        <w:sz w:val="14"/>
                        <w:szCs w:val="14"/>
                      </w:rPr>
                      <w:t>ZNT2050/2017LG</w:t>
                    </w:r>
                  </w:p>
                </w:txbxContent>
              </v:textbox>
              <w10:wrap anchorx="page" anchory="page"/>
            </v:shape>
          </w:pict>
        </mc:Fallback>
      </mc:AlternateContent>
    </w:r>
    <w:r>
      <w:rPr>
        <w:noProof/>
        <w:lang w:val="en-ZA" w:eastAsia="en-ZA"/>
      </w:rPr>
      <w:drawing>
        <wp:anchor distT="0" distB="0" distL="114300" distR="114300" simplePos="0" relativeHeight="502852736" behindDoc="1" locked="0" layoutInCell="1" allowOverlap="1" wp14:anchorId="76244517" wp14:editId="687B8C79">
          <wp:simplePos x="0" y="0"/>
          <wp:positionH relativeFrom="page">
            <wp:posOffset>828675</wp:posOffset>
          </wp:positionH>
          <wp:positionV relativeFrom="page">
            <wp:posOffset>209550</wp:posOffset>
          </wp:positionV>
          <wp:extent cx="1476375" cy="398145"/>
          <wp:effectExtent l="0" t="0" r="9525" b="1905"/>
          <wp:wrapNone/>
          <wp:docPr id="21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384" behindDoc="1" locked="0" layoutInCell="1" allowOverlap="1">
              <wp:simplePos x="0" y="0"/>
              <wp:positionH relativeFrom="page">
                <wp:posOffset>604520</wp:posOffset>
              </wp:positionH>
              <wp:positionV relativeFrom="page">
                <wp:posOffset>327025</wp:posOffset>
              </wp:positionV>
              <wp:extent cx="2513965" cy="152400"/>
              <wp:effectExtent l="0" t="0" r="635" b="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pStyle w:val="BodyText"/>
                            <w:spacing w:line="226" w:lineRule="exact"/>
                            <w:ind w:left="20"/>
                            <w:rPr>
                              <w:rFonts w:ascii="Trebuchet MS" w:eastAsia="Trebuchet MS" w:hAnsi="Trebuchet MS" w:cs="Trebuchet MS"/>
                            </w:rPr>
                          </w:pPr>
                          <w:r>
                            <w:rPr>
                              <w:rFonts w:ascii="Trebuchet MS"/>
                              <w:w w:val="107"/>
                            </w:rPr>
                            <w:t>A</w:t>
                          </w:r>
                          <w:r>
                            <w:rPr>
                              <w:rFonts w:ascii="Trebuchet MS"/>
                              <w:spacing w:val="-29"/>
                            </w:rPr>
                            <w:t xml:space="preserve"> </w:t>
                          </w:r>
                          <w:r>
                            <w:rPr>
                              <w:rFonts w:ascii="Trebuchet MS"/>
                              <w:spacing w:val="4"/>
                              <w:w w:val="99"/>
                            </w:rPr>
                            <w:t>.</w:t>
                          </w:r>
                          <w:r>
                            <w:rPr>
                              <w:rFonts w:ascii="Trebuchet MS"/>
                              <w:spacing w:val="13"/>
                              <w:w w:val="99"/>
                            </w:rPr>
                            <w:t>1</w:t>
                          </w:r>
                          <w:r>
                            <w:rPr>
                              <w:rFonts w:ascii="Trebuchet MS"/>
                              <w:w w:val="99"/>
                            </w:rPr>
                            <w:t>1</w:t>
                          </w:r>
                          <w:r>
                            <w:rPr>
                              <w:rFonts w:ascii="Trebuchet MS"/>
                            </w:rPr>
                            <w:t xml:space="preserve"> </w:t>
                          </w:r>
                          <w:r>
                            <w:rPr>
                              <w:rFonts w:ascii="Trebuchet MS"/>
                              <w:w w:val="99"/>
                              <w:u w:val="single" w:color="000000"/>
                            </w:rPr>
                            <w:t>C</w:t>
                          </w:r>
                          <w:r>
                            <w:rPr>
                              <w:rFonts w:ascii="Trebuchet MS"/>
                              <w:spacing w:val="-36"/>
                              <w:w w:val="99"/>
                              <w:u w:val="single" w:color="000000"/>
                            </w:rPr>
                            <w:t xml:space="preserve"> </w:t>
                          </w:r>
                          <w:r>
                            <w:rPr>
                              <w:rFonts w:ascii="Trebuchet MS"/>
                              <w:w w:val="99"/>
                              <w:u w:val="single" w:color="000000"/>
                            </w:rPr>
                            <w:t>O</w:t>
                          </w:r>
                          <w:r>
                            <w:rPr>
                              <w:rFonts w:ascii="Trebuchet MS"/>
                              <w:spacing w:val="-34"/>
                              <w:w w:val="99"/>
                              <w:u w:val="single" w:color="000000"/>
                            </w:rPr>
                            <w:t xml:space="preserve"> </w:t>
                          </w:r>
                          <w:r>
                            <w:rPr>
                              <w:rFonts w:ascii="Trebuchet MS"/>
                              <w:w w:val="99"/>
                              <w:u w:val="single" w:color="000000"/>
                            </w:rPr>
                            <w:t>N</w:t>
                          </w:r>
                          <w:r>
                            <w:rPr>
                              <w:rFonts w:ascii="Trebuchet MS"/>
                              <w:spacing w:val="-36"/>
                              <w:w w:val="99"/>
                              <w:u w:val="single" w:color="000000"/>
                            </w:rPr>
                            <w:t xml:space="preserve"> </w:t>
                          </w:r>
                          <w:r>
                            <w:rPr>
                              <w:rFonts w:ascii="Trebuchet MS"/>
                              <w:w w:val="99"/>
                              <w:u w:val="single" w:color="000000"/>
                            </w:rPr>
                            <w:t>T</w:t>
                          </w:r>
                          <w:r>
                            <w:rPr>
                              <w:rFonts w:ascii="Trebuchet MS"/>
                              <w:spacing w:val="-35"/>
                              <w:w w:val="99"/>
                              <w:u w:val="single" w:color="000000"/>
                            </w:rPr>
                            <w:t xml:space="preserve"> </w:t>
                          </w:r>
                          <w:r>
                            <w:rPr>
                              <w:rFonts w:ascii="Trebuchet MS"/>
                              <w:w w:val="99"/>
                              <w:u w:val="single" w:color="000000"/>
                            </w:rPr>
                            <w:t>R</w:t>
                          </w:r>
                          <w:r>
                            <w:rPr>
                              <w:rFonts w:ascii="Trebuchet MS"/>
                              <w:spacing w:val="-37"/>
                              <w:w w:val="99"/>
                              <w:u w:val="single" w:color="000000"/>
                            </w:rPr>
                            <w:t xml:space="preserve"> </w:t>
                          </w:r>
                          <w:r>
                            <w:rPr>
                              <w:rFonts w:ascii="Trebuchet MS"/>
                              <w:spacing w:val="7"/>
                              <w:w w:val="107"/>
                              <w:u w:val="single" w:color="000000"/>
                            </w:rPr>
                            <w:t>A</w:t>
                          </w:r>
                          <w:r>
                            <w:rPr>
                              <w:rFonts w:ascii="Trebuchet MS"/>
                              <w:w w:val="99"/>
                              <w:u w:val="single" w:color="000000"/>
                            </w:rPr>
                            <w:t>C</w:t>
                          </w:r>
                          <w:r>
                            <w:rPr>
                              <w:rFonts w:ascii="Trebuchet MS"/>
                              <w:spacing w:val="-36"/>
                              <w:w w:val="99"/>
                              <w:u w:val="single" w:color="000000"/>
                            </w:rPr>
                            <w:t xml:space="preserve"> </w:t>
                          </w:r>
                          <w:r>
                            <w:rPr>
                              <w:rFonts w:ascii="Trebuchet MS"/>
                              <w:w w:val="99"/>
                              <w:u w:val="single" w:color="000000"/>
                            </w:rPr>
                            <w:t>T</w:t>
                          </w:r>
                          <w:r>
                            <w:rPr>
                              <w:rFonts w:ascii="Trebuchet MS"/>
                              <w:spacing w:val="-35"/>
                              <w:w w:val="99"/>
                              <w:u w:val="single" w:color="000000"/>
                            </w:rPr>
                            <w:t xml:space="preserve"> </w:t>
                          </w:r>
                          <w:r>
                            <w:rPr>
                              <w:rFonts w:ascii="Trebuchet MS"/>
                              <w:w w:val="99"/>
                              <w:u w:val="single" w:color="000000"/>
                            </w:rPr>
                            <w:t>O</w:t>
                          </w:r>
                          <w:r>
                            <w:rPr>
                              <w:rFonts w:ascii="Trebuchet MS"/>
                              <w:spacing w:val="-32"/>
                              <w:w w:val="99"/>
                              <w:u w:val="single" w:color="000000"/>
                            </w:rPr>
                            <w:t xml:space="preserve"> </w:t>
                          </w:r>
                          <w:r>
                            <w:rPr>
                              <w:rFonts w:ascii="Trebuchet MS"/>
                              <w:w w:val="99"/>
                              <w:u w:val="single" w:color="000000"/>
                            </w:rPr>
                            <w:t>R</w:t>
                          </w:r>
                          <w:r>
                            <w:rPr>
                              <w:rFonts w:ascii="Trebuchet MS"/>
                              <w:spacing w:val="-37"/>
                              <w:w w:val="99"/>
                              <w:u w:val="single" w:color="000000"/>
                            </w:rPr>
                            <w:t xml:space="preserve"> </w:t>
                          </w:r>
                          <w:proofErr w:type="gramStart"/>
                          <w:r>
                            <w:rPr>
                              <w:rFonts w:ascii="Trebuchet MS"/>
                              <w:spacing w:val="4"/>
                              <w:w w:val="99"/>
                              <w:u w:val="single" w:color="000000"/>
                            </w:rPr>
                            <w:t>'</w:t>
                          </w:r>
                          <w:r>
                            <w:rPr>
                              <w:rFonts w:ascii="Trebuchet MS"/>
                              <w:w w:val="99"/>
                              <w:u w:val="single" w:color="000000"/>
                            </w:rPr>
                            <w:t xml:space="preserve">S </w:t>
                          </w:r>
                          <w:r>
                            <w:rPr>
                              <w:rFonts w:ascii="Trebuchet MS"/>
                              <w:spacing w:val="-32"/>
                              <w:u w:val="single" w:color="000000"/>
                            </w:rPr>
                            <w:t xml:space="preserve"> </w:t>
                          </w:r>
                          <w:r>
                            <w:rPr>
                              <w:rFonts w:ascii="Trebuchet MS"/>
                              <w:spacing w:val="11"/>
                              <w:w w:val="99"/>
                              <w:u w:val="single" w:color="000000"/>
                            </w:rPr>
                            <w:t>R</w:t>
                          </w:r>
                          <w:r>
                            <w:rPr>
                              <w:rFonts w:ascii="Trebuchet MS"/>
                              <w:w w:val="99"/>
                              <w:u w:val="single" w:color="000000"/>
                            </w:rPr>
                            <w:t>E</w:t>
                          </w:r>
                          <w:proofErr w:type="gramEnd"/>
                          <w:r>
                            <w:rPr>
                              <w:rFonts w:ascii="Trebuchet MS"/>
                              <w:spacing w:val="-47"/>
                              <w:w w:val="99"/>
                              <w:u w:val="single" w:color="000000"/>
                            </w:rPr>
                            <w:t xml:space="preserve"> </w:t>
                          </w:r>
                          <w:r>
                            <w:rPr>
                              <w:rFonts w:ascii="Trebuchet MS"/>
                              <w:spacing w:val="11"/>
                              <w:w w:val="99"/>
                              <w:u w:val="single" w:color="000000"/>
                            </w:rPr>
                            <w:t>SP</w:t>
                          </w:r>
                          <w:r>
                            <w:rPr>
                              <w:rFonts w:ascii="Trebuchet MS"/>
                              <w:spacing w:val="12"/>
                              <w:w w:val="99"/>
                              <w:u w:val="single" w:color="000000"/>
                            </w:rPr>
                            <w:t>O</w:t>
                          </w:r>
                          <w:r>
                            <w:rPr>
                              <w:rFonts w:ascii="Trebuchet MS"/>
                              <w:spacing w:val="11"/>
                              <w:w w:val="99"/>
                              <w:u w:val="single" w:color="000000"/>
                            </w:rPr>
                            <w:t>NSI</w:t>
                          </w:r>
                          <w:r>
                            <w:rPr>
                              <w:rFonts w:ascii="Trebuchet MS"/>
                              <w:w w:val="99"/>
                              <w:u w:val="single" w:color="000000"/>
                            </w:rPr>
                            <w:t>B</w:t>
                          </w:r>
                          <w:r>
                            <w:rPr>
                              <w:rFonts w:ascii="Trebuchet MS"/>
                              <w:spacing w:val="-46"/>
                              <w:w w:val="99"/>
                              <w:u w:val="single" w:color="000000"/>
                            </w:rPr>
                            <w:t xml:space="preserve"> </w:t>
                          </w:r>
                          <w:r>
                            <w:rPr>
                              <w:rFonts w:ascii="Trebuchet MS"/>
                              <w:spacing w:val="11"/>
                              <w:w w:val="99"/>
                              <w:u w:val="single" w:color="000000"/>
                            </w:rPr>
                            <w:t>ILI</w:t>
                          </w:r>
                          <w:r>
                            <w:rPr>
                              <w:rFonts w:ascii="Trebuchet MS"/>
                              <w:w w:val="99"/>
                              <w:u w:val="single" w:color="000000"/>
                            </w:rPr>
                            <w:t>T</w:t>
                          </w:r>
                          <w:r>
                            <w:rPr>
                              <w:rFonts w:ascii="Trebuchet MS"/>
                              <w:spacing w:val="-47"/>
                              <w:w w:val="99"/>
                              <w:u w:val="single" w:color="000000"/>
                            </w:rPr>
                            <w:t xml:space="preserve"> </w:t>
                          </w:r>
                          <w:r>
                            <w:rPr>
                              <w:rFonts w:ascii="Trebuchet MS"/>
                              <w:spacing w:val="11"/>
                              <w:w w:val="99"/>
                              <w:u w:val="single" w:color="000000"/>
                            </w:rPr>
                            <w:t>I</w:t>
                          </w:r>
                          <w:r>
                            <w:rPr>
                              <w:rFonts w:ascii="Trebuchet MS"/>
                              <w:spacing w:val="10"/>
                              <w:w w:val="99"/>
                              <w:u w:val="single" w:color="000000"/>
                            </w:rPr>
                            <w:t>E</w:t>
                          </w:r>
                          <w:r>
                            <w:rPr>
                              <w:rFonts w:ascii="Trebuchet MS"/>
                              <w:w w:val="99"/>
                              <w:u w:val="single" w:color="00000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21" type="#_x0000_t202" style="position:absolute;margin-left:47.6pt;margin-top:25.75pt;width:197.95pt;height:12pt;z-index:-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d/tAIAALM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" filled="f" stroked="f">
              <v:textbox inset="0,0,0,0">
                <w:txbxContent>
                  <w:p w:rsidR="00D051AE" w:rsidRDefault="00D051AE">
                    <w:pPr>
                      <w:pStyle w:val="BodyText"/>
                      <w:spacing w:line="226" w:lineRule="exact"/>
                      <w:ind w:left="20"/>
                      <w:rPr>
                        <w:rFonts w:ascii="Trebuchet MS" w:eastAsia="Trebuchet MS" w:hAnsi="Trebuchet MS" w:cs="Trebuchet MS"/>
                      </w:rPr>
                    </w:pPr>
                    <w:r>
                      <w:rPr>
                        <w:rFonts w:ascii="Trebuchet MS"/>
                        <w:w w:val="107"/>
                      </w:rPr>
                      <w:t>A</w:t>
                    </w:r>
                    <w:r>
                      <w:rPr>
                        <w:rFonts w:ascii="Trebuchet MS"/>
                        <w:spacing w:val="-29"/>
                      </w:rPr>
                      <w:t xml:space="preserve"> </w:t>
                    </w:r>
                    <w:r>
                      <w:rPr>
                        <w:rFonts w:ascii="Trebuchet MS"/>
                        <w:spacing w:val="4"/>
                        <w:w w:val="99"/>
                      </w:rPr>
                      <w:t>.</w:t>
                    </w:r>
                    <w:r>
                      <w:rPr>
                        <w:rFonts w:ascii="Trebuchet MS"/>
                        <w:spacing w:val="13"/>
                        <w:w w:val="99"/>
                      </w:rPr>
                      <w:t>1</w:t>
                    </w:r>
                    <w:r>
                      <w:rPr>
                        <w:rFonts w:ascii="Trebuchet MS"/>
                        <w:w w:val="99"/>
                      </w:rPr>
                      <w:t>1</w:t>
                    </w:r>
                    <w:r>
                      <w:rPr>
                        <w:rFonts w:ascii="Trebuchet MS"/>
                      </w:rPr>
                      <w:t xml:space="preserve"> </w:t>
                    </w:r>
                    <w:r>
                      <w:rPr>
                        <w:rFonts w:ascii="Trebuchet MS"/>
                        <w:w w:val="99"/>
                        <w:u w:val="single" w:color="000000"/>
                      </w:rPr>
                      <w:t>C</w:t>
                    </w:r>
                    <w:r>
                      <w:rPr>
                        <w:rFonts w:ascii="Trebuchet MS"/>
                        <w:spacing w:val="-36"/>
                        <w:w w:val="99"/>
                        <w:u w:val="single" w:color="000000"/>
                      </w:rPr>
                      <w:t xml:space="preserve"> </w:t>
                    </w:r>
                    <w:r>
                      <w:rPr>
                        <w:rFonts w:ascii="Trebuchet MS"/>
                        <w:w w:val="99"/>
                        <w:u w:val="single" w:color="000000"/>
                      </w:rPr>
                      <w:t>O</w:t>
                    </w:r>
                    <w:r>
                      <w:rPr>
                        <w:rFonts w:ascii="Trebuchet MS"/>
                        <w:spacing w:val="-34"/>
                        <w:w w:val="99"/>
                        <w:u w:val="single" w:color="000000"/>
                      </w:rPr>
                      <w:t xml:space="preserve"> </w:t>
                    </w:r>
                    <w:r>
                      <w:rPr>
                        <w:rFonts w:ascii="Trebuchet MS"/>
                        <w:w w:val="99"/>
                        <w:u w:val="single" w:color="000000"/>
                      </w:rPr>
                      <w:t>N</w:t>
                    </w:r>
                    <w:r>
                      <w:rPr>
                        <w:rFonts w:ascii="Trebuchet MS"/>
                        <w:spacing w:val="-36"/>
                        <w:w w:val="99"/>
                        <w:u w:val="single" w:color="000000"/>
                      </w:rPr>
                      <w:t xml:space="preserve"> </w:t>
                    </w:r>
                    <w:r>
                      <w:rPr>
                        <w:rFonts w:ascii="Trebuchet MS"/>
                        <w:w w:val="99"/>
                        <w:u w:val="single" w:color="000000"/>
                      </w:rPr>
                      <w:t>T</w:t>
                    </w:r>
                    <w:r>
                      <w:rPr>
                        <w:rFonts w:ascii="Trebuchet MS"/>
                        <w:spacing w:val="-35"/>
                        <w:w w:val="99"/>
                        <w:u w:val="single" w:color="000000"/>
                      </w:rPr>
                      <w:t xml:space="preserve"> </w:t>
                    </w:r>
                    <w:r>
                      <w:rPr>
                        <w:rFonts w:ascii="Trebuchet MS"/>
                        <w:w w:val="99"/>
                        <w:u w:val="single" w:color="000000"/>
                      </w:rPr>
                      <w:t>R</w:t>
                    </w:r>
                    <w:r>
                      <w:rPr>
                        <w:rFonts w:ascii="Trebuchet MS"/>
                        <w:spacing w:val="-37"/>
                        <w:w w:val="99"/>
                        <w:u w:val="single" w:color="000000"/>
                      </w:rPr>
                      <w:t xml:space="preserve"> </w:t>
                    </w:r>
                    <w:r>
                      <w:rPr>
                        <w:rFonts w:ascii="Trebuchet MS"/>
                        <w:spacing w:val="7"/>
                        <w:w w:val="107"/>
                        <w:u w:val="single" w:color="000000"/>
                      </w:rPr>
                      <w:t>A</w:t>
                    </w:r>
                    <w:r>
                      <w:rPr>
                        <w:rFonts w:ascii="Trebuchet MS"/>
                        <w:w w:val="99"/>
                        <w:u w:val="single" w:color="000000"/>
                      </w:rPr>
                      <w:t>C</w:t>
                    </w:r>
                    <w:r>
                      <w:rPr>
                        <w:rFonts w:ascii="Trebuchet MS"/>
                        <w:spacing w:val="-36"/>
                        <w:w w:val="99"/>
                        <w:u w:val="single" w:color="000000"/>
                      </w:rPr>
                      <w:t xml:space="preserve"> </w:t>
                    </w:r>
                    <w:r>
                      <w:rPr>
                        <w:rFonts w:ascii="Trebuchet MS"/>
                        <w:w w:val="99"/>
                        <w:u w:val="single" w:color="000000"/>
                      </w:rPr>
                      <w:t>T</w:t>
                    </w:r>
                    <w:r>
                      <w:rPr>
                        <w:rFonts w:ascii="Trebuchet MS"/>
                        <w:spacing w:val="-35"/>
                        <w:w w:val="99"/>
                        <w:u w:val="single" w:color="000000"/>
                      </w:rPr>
                      <w:t xml:space="preserve"> </w:t>
                    </w:r>
                    <w:r>
                      <w:rPr>
                        <w:rFonts w:ascii="Trebuchet MS"/>
                        <w:w w:val="99"/>
                        <w:u w:val="single" w:color="000000"/>
                      </w:rPr>
                      <w:t>O</w:t>
                    </w:r>
                    <w:r>
                      <w:rPr>
                        <w:rFonts w:ascii="Trebuchet MS"/>
                        <w:spacing w:val="-32"/>
                        <w:w w:val="99"/>
                        <w:u w:val="single" w:color="000000"/>
                      </w:rPr>
                      <w:t xml:space="preserve"> </w:t>
                    </w:r>
                    <w:r>
                      <w:rPr>
                        <w:rFonts w:ascii="Trebuchet MS"/>
                        <w:w w:val="99"/>
                        <w:u w:val="single" w:color="000000"/>
                      </w:rPr>
                      <w:t>R</w:t>
                    </w:r>
                    <w:r>
                      <w:rPr>
                        <w:rFonts w:ascii="Trebuchet MS"/>
                        <w:spacing w:val="-37"/>
                        <w:w w:val="99"/>
                        <w:u w:val="single" w:color="000000"/>
                      </w:rPr>
                      <w:t xml:space="preserve"> </w:t>
                    </w:r>
                    <w:proofErr w:type="gramStart"/>
                    <w:r>
                      <w:rPr>
                        <w:rFonts w:ascii="Trebuchet MS"/>
                        <w:spacing w:val="4"/>
                        <w:w w:val="99"/>
                        <w:u w:val="single" w:color="000000"/>
                      </w:rPr>
                      <w:t>'</w:t>
                    </w:r>
                    <w:r>
                      <w:rPr>
                        <w:rFonts w:ascii="Trebuchet MS"/>
                        <w:w w:val="99"/>
                        <w:u w:val="single" w:color="000000"/>
                      </w:rPr>
                      <w:t xml:space="preserve">S </w:t>
                    </w:r>
                    <w:r>
                      <w:rPr>
                        <w:rFonts w:ascii="Trebuchet MS"/>
                        <w:spacing w:val="-32"/>
                        <w:u w:val="single" w:color="000000"/>
                      </w:rPr>
                      <w:t xml:space="preserve"> </w:t>
                    </w:r>
                    <w:r>
                      <w:rPr>
                        <w:rFonts w:ascii="Trebuchet MS"/>
                        <w:spacing w:val="11"/>
                        <w:w w:val="99"/>
                        <w:u w:val="single" w:color="000000"/>
                      </w:rPr>
                      <w:t>R</w:t>
                    </w:r>
                    <w:r>
                      <w:rPr>
                        <w:rFonts w:ascii="Trebuchet MS"/>
                        <w:w w:val="99"/>
                        <w:u w:val="single" w:color="000000"/>
                      </w:rPr>
                      <w:t>E</w:t>
                    </w:r>
                    <w:proofErr w:type="gramEnd"/>
                    <w:r>
                      <w:rPr>
                        <w:rFonts w:ascii="Trebuchet MS"/>
                        <w:spacing w:val="-47"/>
                        <w:w w:val="99"/>
                        <w:u w:val="single" w:color="000000"/>
                      </w:rPr>
                      <w:t xml:space="preserve"> </w:t>
                    </w:r>
                    <w:r>
                      <w:rPr>
                        <w:rFonts w:ascii="Trebuchet MS"/>
                        <w:spacing w:val="11"/>
                        <w:w w:val="99"/>
                        <w:u w:val="single" w:color="000000"/>
                      </w:rPr>
                      <w:t>SP</w:t>
                    </w:r>
                    <w:r>
                      <w:rPr>
                        <w:rFonts w:ascii="Trebuchet MS"/>
                        <w:spacing w:val="12"/>
                        <w:w w:val="99"/>
                        <w:u w:val="single" w:color="000000"/>
                      </w:rPr>
                      <w:t>O</w:t>
                    </w:r>
                    <w:r>
                      <w:rPr>
                        <w:rFonts w:ascii="Trebuchet MS"/>
                        <w:spacing w:val="11"/>
                        <w:w w:val="99"/>
                        <w:u w:val="single" w:color="000000"/>
                      </w:rPr>
                      <w:t>NSI</w:t>
                    </w:r>
                    <w:r>
                      <w:rPr>
                        <w:rFonts w:ascii="Trebuchet MS"/>
                        <w:w w:val="99"/>
                        <w:u w:val="single" w:color="000000"/>
                      </w:rPr>
                      <w:t>B</w:t>
                    </w:r>
                    <w:r>
                      <w:rPr>
                        <w:rFonts w:ascii="Trebuchet MS"/>
                        <w:spacing w:val="-46"/>
                        <w:w w:val="99"/>
                        <w:u w:val="single" w:color="000000"/>
                      </w:rPr>
                      <w:t xml:space="preserve"> </w:t>
                    </w:r>
                    <w:r>
                      <w:rPr>
                        <w:rFonts w:ascii="Trebuchet MS"/>
                        <w:spacing w:val="11"/>
                        <w:w w:val="99"/>
                        <w:u w:val="single" w:color="000000"/>
                      </w:rPr>
                      <w:t>ILI</w:t>
                    </w:r>
                    <w:r>
                      <w:rPr>
                        <w:rFonts w:ascii="Trebuchet MS"/>
                        <w:w w:val="99"/>
                        <w:u w:val="single" w:color="000000"/>
                      </w:rPr>
                      <w:t>T</w:t>
                    </w:r>
                    <w:r>
                      <w:rPr>
                        <w:rFonts w:ascii="Trebuchet MS"/>
                        <w:spacing w:val="-47"/>
                        <w:w w:val="99"/>
                        <w:u w:val="single" w:color="000000"/>
                      </w:rPr>
                      <w:t xml:space="preserve"> </w:t>
                    </w:r>
                    <w:r>
                      <w:rPr>
                        <w:rFonts w:ascii="Trebuchet MS"/>
                        <w:spacing w:val="11"/>
                        <w:w w:val="99"/>
                        <w:u w:val="single" w:color="000000"/>
                      </w:rPr>
                      <w:t>I</w:t>
                    </w:r>
                    <w:r>
                      <w:rPr>
                        <w:rFonts w:ascii="Trebuchet MS"/>
                        <w:spacing w:val="10"/>
                        <w:w w:val="99"/>
                        <w:u w:val="single" w:color="000000"/>
                      </w:rPr>
                      <w:t>E</w:t>
                    </w:r>
                    <w:r>
                      <w:rPr>
                        <w:rFonts w:ascii="Trebuchet MS"/>
                        <w:w w:val="99"/>
                        <w:u w:val="single" w:color="000000"/>
                      </w:rPr>
                      <w:t>S</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2856" behindDoc="1" locked="0" layoutInCell="1" allowOverlap="1">
              <wp:simplePos x="0" y="0"/>
              <wp:positionH relativeFrom="page">
                <wp:posOffset>2306955</wp:posOffset>
              </wp:positionH>
              <wp:positionV relativeFrom="page">
                <wp:posOffset>209550</wp:posOffset>
              </wp:positionV>
              <wp:extent cx="2954655" cy="469900"/>
              <wp:effectExtent l="0" t="0" r="17145" b="6350"/>
              <wp:wrapNone/>
              <wp:docPr id="21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72" type="#_x0000_t202" style="position:absolute;margin-left:181.65pt;margin-top:16.5pt;width:232.65pt;height:37pt;z-index:-46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nbtg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" filled="f" stroked="f">
              <v:textbox inset="0,0,0,0">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v:textbox>
              <w10:wrap anchorx="page" anchory="page"/>
            </v:shape>
          </w:pict>
        </mc:Fallback>
      </mc:AlternateContent>
    </w:r>
    <w:r>
      <w:rPr>
        <w:noProof/>
        <w:lang w:val="en-ZA" w:eastAsia="en-ZA"/>
      </w:rPr>
      <w:drawing>
        <wp:anchor distT="0" distB="0" distL="114300" distR="114300" simplePos="0" relativeHeight="502852808" behindDoc="1" locked="0" layoutInCell="1" allowOverlap="1" wp14:anchorId="0AB4CD87" wp14:editId="553D5C5A">
          <wp:simplePos x="0" y="0"/>
          <wp:positionH relativeFrom="page">
            <wp:posOffset>828675</wp:posOffset>
          </wp:positionH>
          <wp:positionV relativeFrom="page">
            <wp:posOffset>209550</wp:posOffset>
          </wp:positionV>
          <wp:extent cx="1476375" cy="398145"/>
          <wp:effectExtent l="0" t="0" r="9525" b="1905"/>
          <wp:wrapNone/>
          <wp:docPr id="20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3048" behindDoc="1" locked="0" layoutInCell="1" allowOverlap="1">
              <wp:simplePos x="0" y="0"/>
              <wp:positionH relativeFrom="page">
                <wp:posOffset>2306955</wp:posOffset>
              </wp:positionH>
              <wp:positionV relativeFrom="page">
                <wp:posOffset>209550</wp:posOffset>
              </wp:positionV>
              <wp:extent cx="2954655" cy="469900"/>
              <wp:effectExtent l="0" t="0" r="17145" b="6350"/>
              <wp:wrapNone/>
              <wp:docPr id="20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i/>
                              <w:spacing w:val="-1"/>
                              <w:w w:val="99"/>
                              <w:sz w:val="14"/>
                            </w:rPr>
                            <w:t>C</w:t>
                          </w:r>
                          <w:r>
                            <w:rPr>
                              <w:rFonts w:ascii="Century Gothic"/>
                              <w:b/>
                              <w:i/>
                              <w:w w:val="99"/>
                              <w:sz w:val="14"/>
                            </w:rPr>
                            <w:t>OG</w:t>
                          </w:r>
                          <w:r>
                            <w:rPr>
                              <w:rFonts w:ascii="Century Gothic"/>
                              <w:b/>
                              <w:i/>
                              <w:spacing w:val="-1"/>
                              <w:w w:val="99"/>
                              <w:sz w:val="14"/>
                            </w:rPr>
                            <w:t>T</w:t>
                          </w:r>
                          <w:r>
                            <w:rPr>
                              <w:rFonts w:ascii="Century Gothic"/>
                              <w:b/>
                              <w:i/>
                              <w:w w:val="99"/>
                              <w:sz w:val="14"/>
                            </w:rPr>
                            <w:t>A:</w:t>
                          </w:r>
                          <w:r>
                            <w:rPr>
                              <w:rFonts w:ascii="Century Gothic"/>
                              <w:b/>
                              <w:i/>
                              <w:spacing w:val="2"/>
                              <w:sz w:val="14"/>
                            </w:rPr>
                            <w:t xml:space="preserve"> </w:t>
                          </w:r>
                          <w:r>
                            <w:rPr>
                              <w:rFonts w:ascii="Century Gothic"/>
                              <w:b/>
                              <w:spacing w:val="-1"/>
                              <w:w w:val="99"/>
                              <w:sz w:val="14"/>
                            </w:rPr>
                            <w:t>C</w:t>
                          </w:r>
                          <w:r>
                            <w:rPr>
                              <w:rFonts w:ascii="Century Gothic"/>
                              <w:b/>
                              <w:spacing w:val="2"/>
                              <w:w w:val="99"/>
                              <w:sz w:val="14"/>
                            </w:rPr>
                            <w:t>O</w:t>
                          </w:r>
                          <w:r>
                            <w:rPr>
                              <w:rFonts w:ascii="Century Gothic"/>
                              <w:b/>
                              <w:spacing w:val="-1"/>
                              <w:w w:val="99"/>
                              <w:sz w:val="14"/>
                            </w:rPr>
                            <w:t>M</w:t>
                          </w:r>
                          <w:r>
                            <w:rPr>
                              <w:rFonts w:ascii="Century Gothic"/>
                              <w:b/>
                              <w:spacing w:val="1"/>
                              <w:w w:val="99"/>
                              <w:sz w:val="14"/>
                            </w:rPr>
                            <w:t>M</w:t>
                          </w:r>
                          <w:r>
                            <w:rPr>
                              <w:rFonts w:ascii="Century Gothic"/>
                              <w:b/>
                              <w:w w:val="99"/>
                              <w:sz w:val="14"/>
                            </w:rPr>
                            <w:t>UN</w:t>
                          </w:r>
                          <w:r>
                            <w:rPr>
                              <w:rFonts w:ascii="Century Gothic"/>
                              <w:b/>
                              <w:spacing w:val="1"/>
                              <w:w w:val="99"/>
                              <w:sz w:val="14"/>
                            </w:rPr>
                            <w:t>I</w:t>
                          </w:r>
                          <w:r>
                            <w:rPr>
                              <w:rFonts w:ascii="Century Gothic"/>
                              <w:b/>
                              <w:spacing w:val="-1"/>
                              <w:w w:val="99"/>
                              <w:sz w:val="14"/>
                            </w:rPr>
                            <w:t>T</w:t>
                          </w:r>
                          <w:r>
                            <w:rPr>
                              <w:rFonts w:ascii="Century Gothic"/>
                              <w:b/>
                              <w:w w:val="99"/>
                              <w:sz w:val="14"/>
                            </w:rPr>
                            <w:t>Y</w:t>
                          </w:r>
                          <w:r>
                            <w:rPr>
                              <w:rFonts w:ascii="Century Gothic"/>
                              <w:b/>
                              <w:spacing w:val="-1"/>
                              <w:sz w:val="14"/>
                            </w:rPr>
                            <w:t xml:space="preserve"> </w:t>
                          </w:r>
                          <w:r>
                            <w:rPr>
                              <w:rFonts w:ascii="Century Gothic"/>
                              <w:b/>
                              <w:spacing w:val="1"/>
                              <w:w w:val="99"/>
                              <w:sz w:val="14"/>
                            </w:rPr>
                            <w:t>S</w:t>
                          </w:r>
                          <w:r>
                            <w:rPr>
                              <w:rFonts w:ascii="Century Gothic"/>
                              <w:b/>
                              <w:w w:val="99"/>
                              <w:sz w:val="14"/>
                            </w:rPr>
                            <w:t>ERV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2"/>
                              <w:sz w:val="14"/>
                            </w:rPr>
                            <w:t xml:space="preserve"> </w:t>
                          </w:r>
                          <w:r>
                            <w:rPr>
                              <w:rFonts w:ascii="Century Gothic"/>
                              <w:b/>
                              <w:spacing w:val="1"/>
                              <w:w w:val="99"/>
                              <w:sz w:val="14"/>
                            </w:rPr>
                            <w:t>C</w:t>
                          </w:r>
                          <w:r>
                            <w:rPr>
                              <w:rFonts w:ascii="Century Gothic"/>
                              <w:b/>
                              <w:w w:val="99"/>
                              <w:sz w:val="14"/>
                            </w:rPr>
                            <w:t>EN</w:t>
                          </w:r>
                          <w:r>
                            <w:rPr>
                              <w:rFonts w:ascii="Century Gothic"/>
                              <w:b/>
                              <w:spacing w:val="1"/>
                              <w:w w:val="99"/>
                              <w:sz w:val="14"/>
                            </w:rPr>
                            <w:t>T</w:t>
                          </w:r>
                          <w:r>
                            <w:rPr>
                              <w:rFonts w:ascii="Century Gothic"/>
                              <w:b/>
                              <w:w w:val="99"/>
                              <w:sz w:val="14"/>
                            </w:rPr>
                            <w:t>RE</w:t>
                          </w:r>
                          <w:r>
                            <w:rPr>
                              <w:rFonts w:ascii="Century Gothic"/>
                              <w:b/>
                              <w:spacing w:val="-2"/>
                              <w:sz w:val="14"/>
                            </w:rPr>
                            <w:t xml:space="preserve"> </w:t>
                          </w:r>
                          <w:r>
                            <w:rPr>
                              <w:rFonts w:ascii="Century Gothic"/>
                              <w:b/>
                              <w:w w:val="99"/>
                              <w:sz w:val="14"/>
                            </w:rPr>
                            <w:t>REHAB</w:t>
                          </w:r>
                          <w:r>
                            <w:rPr>
                              <w:rFonts w:ascii="Century Gothic"/>
                              <w:b/>
                              <w:spacing w:val="-1"/>
                              <w:w w:val="99"/>
                              <w:sz w:val="14"/>
                            </w:rPr>
                            <w:t>I</w:t>
                          </w:r>
                          <w:r>
                            <w:rPr>
                              <w:rFonts w:ascii="Century Gothic"/>
                              <w:b/>
                              <w:spacing w:val="1"/>
                              <w:w w:val="99"/>
                              <w:sz w:val="14"/>
                            </w:rPr>
                            <w:t>L</w:t>
                          </w:r>
                          <w:r>
                            <w:rPr>
                              <w:rFonts w:ascii="Century Gothic"/>
                              <w:b/>
                              <w:spacing w:val="-1"/>
                              <w:w w:val="99"/>
                              <w:sz w:val="14"/>
                            </w:rPr>
                            <w:t>IT</w:t>
                          </w:r>
                          <w:r>
                            <w:rPr>
                              <w:rFonts w:ascii="Century Gothic"/>
                              <w:b/>
                              <w:spacing w:val="2"/>
                              <w:w w:val="99"/>
                              <w:sz w:val="14"/>
                            </w:rPr>
                            <w:t>A</w:t>
                          </w:r>
                          <w:r>
                            <w:rPr>
                              <w:rFonts w:ascii="Century Gothic"/>
                              <w:b/>
                              <w:spacing w:val="-1"/>
                              <w:w w:val="99"/>
                              <w:sz w:val="14"/>
                            </w:rPr>
                            <w:t>TI</w:t>
                          </w:r>
                          <w:r>
                            <w:rPr>
                              <w:rFonts w:ascii="Century Gothic"/>
                              <w:b/>
                              <w:w w:val="99"/>
                              <w:sz w:val="14"/>
                            </w:rPr>
                            <w:t>ON</w:t>
                          </w:r>
                          <w:r>
                            <w:rPr>
                              <w:rFonts w:ascii="Century Gothic"/>
                              <w:b/>
                              <w:spacing w:val="1"/>
                              <w:sz w:val="14"/>
                            </w:rPr>
                            <w:t xml:space="preserve"> </w:t>
                          </w:r>
                          <w:r>
                            <w:rPr>
                              <w:rFonts w:ascii="Century Gothic"/>
                              <w:b/>
                              <w:spacing w:val="-2"/>
                              <w:w w:val="99"/>
                              <w:sz w:val="14"/>
                            </w:rPr>
                            <w:t>P</w:t>
                          </w:r>
                          <w:r>
                            <w:rPr>
                              <w:rFonts w:ascii="Century Gothic"/>
                              <w:b/>
                              <w:w w:val="99"/>
                              <w:sz w:val="14"/>
                            </w:rPr>
                            <w:t>ROGR</w:t>
                          </w:r>
                          <w:r>
                            <w:rPr>
                              <w:rFonts w:ascii="Century Gothic"/>
                              <w:b/>
                              <w:spacing w:val="2"/>
                              <w:w w:val="99"/>
                              <w:sz w:val="14"/>
                            </w:rPr>
                            <w:t>A</w:t>
                          </w:r>
                          <w:r>
                            <w:rPr>
                              <w:rFonts w:ascii="Century Gothic"/>
                              <w:b/>
                              <w:spacing w:val="-1"/>
                              <w:w w:val="99"/>
                              <w:sz w:val="14"/>
                            </w:rPr>
                            <w:t>MM</w:t>
                          </w:r>
                          <w:r>
                            <w:rPr>
                              <w:rFonts w:ascii="Century Gothic"/>
                              <w:b/>
                              <w:w w:val="99"/>
                              <w:sz w:val="14"/>
                            </w:rPr>
                            <w:t>E 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75" type="#_x0000_t202" style="position:absolute;margin-left:181.65pt;margin-top:16.5pt;width:232.65pt;height:37pt;z-index:-46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7M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" filled="f" stroked="f">
              <v:textbox inset="0,0,0,0">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i/>
                        <w:spacing w:val="-1"/>
                        <w:w w:val="99"/>
                        <w:sz w:val="14"/>
                      </w:rPr>
                      <w:t>C</w:t>
                    </w:r>
                    <w:r>
                      <w:rPr>
                        <w:rFonts w:ascii="Century Gothic"/>
                        <w:b/>
                        <w:i/>
                        <w:w w:val="99"/>
                        <w:sz w:val="14"/>
                      </w:rPr>
                      <w:t>OG</w:t>
                    </w:r>
                    <w:r>
                      <w:rPr>
                        <w:rFonts w:ascii="Century Gothic"/>
                        <w:b/>
                        <w:i/>
                        <w:spacing w:val="-1"/>
                        <w:w w:val="99"/>
                        <w:sz w:val="14"/>
                      </w:rPr>
                      <w:t>T</w:t>
                    </w:r>
                    <w:r>
                      <w:rPr>
                        <w:rFonts w:ascii="Century Gothic"/>
                        <w:b/>
                        <w:i/>
                        <w:w w:val="99"/>
                        <w:sz w:val="14"/>
                      </w:rPr>
                      <w:t>A:</w:t>
                    </w:r>
                    <w:r>
                      <w:rPr>
                        <w:rFonts w:ascii="Century Gothic"/>
                        <w:b/>
                        <w:i/>
                        <w:spacing w:val="2"/>
                        <w:sz w:val="14"/>
                      </w:rPr>
                      <w:t xml:space="preserve"> </w:t>
                    </w:r>
                    <w:r>
                      <w:rPr>
                        <w:rFonts w:ascii="Century Gothic"/>
                        <w:b/>
                        <w:spacing w:val="-1"/>
                        <w:w w:val="99"/>
                        <w:sz w:val="14"/>
                      </w:rPr>
                      <w:t>C</w:t>
                    </w:r>
                    <w:r>
                      <w:rPr>
                        <w:rFonts w:ascii="Century Gothic"/>
                        <w:b/>
                        <w:spacing w:val="2"/>
                        <w:w w:val="99"/>
                        <w:sz w:val="14"/>
                      </w:rPr>
                      <w:t>O</w:t>
                    </w:r>
                    <w:r>
                      <w:rPr>
                        <w:rFonts w:ascii="Century Gothic"/>
                        <w:b/>
                        <w:spacing w:val="-1"/>
                        <w:w w:val="99"/>
                        <w:sz w:val="14"/>
                      </w:rPr>
                      <w:t>M</w:t>
                    </w:r>
                    <w:r>
                      <w:rPr>
                        <w:rFonts w:ascii="Century Gothic"/>
                        <w:b/>
                        <w:spacing w:val="1"/>
                        <w:w w:val="99"/>
                        <w:sz w:val="14"/>
                      </w:rPr>
                      <w:t>M</w:t>
                    </w:r>
                    <w:r>
                      <w:rPr>
                        <w:rFonts w:ascii="Century Gothic"/>
                        <w:b/>
                        <w:w w:val="99"/>
                        <w:sz w:val="14"/>
                      </w:rPr>
                      <w:t>UN</w:t>
                    </w:r>
                    <w:r>
                      <w:rPr>
                        <w:rFonts w:ascii="Century Gothic"/>
                        <w:b/>
                        <w:spacing w:val="1"/>
                        <w:w w:val="99"/>
                        <w:sz w:val="14"/>
                      </w:rPr>
                      <w:t>I</w:t>
                    </w:r>
                    <w:r>
                      <w:rPr>
                        <w:rFonts w:ascii="Century Gothic"/>
                        <w:b/>
                        <w:spacing w:val="-1"/>
                        <w:w w:val="99"/>
                        <w:sz w:val="14"/>
                      </w:rPr>
                      <w:t>T</w:t>
                    </w:r>
                    <w:r>
                      <w:rPr>
                        <w:rFonts w:ascii="Century Gothic"/>
                        <w:b/>
                        <w:w w:val="99"/>
                        <w:sz w:val="14"/>
                      </w:rPr>
                      <w:t>Y</w:t>
                    </w:r>
                    <w:r>
                      <w:rPr>
                        <w:rFonts w:ascii="Century Gothic"/>
                        <w:b/>
                        <w:spacing w:val="-1"/>
                        <w:sz w:val="14"/>
                      </w:rPr>
                      <w:t xml:space="preserve"> </w:t>
                    </w:r>
                    <w:r>
                      <w:rPr>
                        <w:rFonts w:ascii="Century Gothic"/>
                        <w:b/>
                        <w:spacing w:val="1"/>
                        <w:w w:val="99"/>
                        <w:sz w:val="14"/>
                      </w:rPr>
                      <w:t>S</w:t>
                    </w:r>
                    <w:r>
                      <w:rPr>
                        <w:rFonts w:ascii="Century Gothic"/>
                        <w:b/>
                        <w:w w:val="99"/>
                        <w:sz w:val="14"/>
                      </w:rPr>
                      <w:t>ERV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2"/>
                        <w:sz w:val="14"/>
                      </w:rPr>
                      <w:t xml:space="preserve"> </w:t>
                    </w:r>
                    <w:r>
                      <w:rPr>
                        <w:rFonts w:ascii="Century Gothic"/>
                        <w:b/>
                        <w:spacing w:val="1"/>
                        <w:w w:val="99"/>
                        <w:sz w:val="14"/>
                      </w:rPr>
                      <w:t>C</w:t>
                    </w:r>
                    <w:r>
                      <w:rPr>
                        <w:rFonts w:ascii="Century Gothic"/>
                        <w:b/>
                        <w:w w:val="99"/>
                        <w:sz w:val="14"/>
                      </w:rPr>
                      <w:t>EN</w:t>
                    </w:r>
                    <w:r>
                      <w:rPr>
                        <w:rFonts w:ascii="Century Gothic"/>
                        <w:b/>
                        <w:spacing w:val="1"/>
                        <w:w w:val="99"/>
                        <w:sz w:val="14"/>
                      </w:rPr>
                      <w:t>T</w:t>
                    </w:r>
                    <w:r>
                      <w:rPr>
                        <w:rFonts w:ascii="Century Gothic"/>
                        <w:b/>
                        <w:w w:val="99"/>
                        <w:sz w:val="14"/>
                      </w:rPr>
                      <w:t>RE</w:t>
                    </w:r>
                    <w:r>
                      <w:rPr>
                        <w:rFonts w:ascii="Century Gothic"/>
                        <w:b/>
                        <w:spacing w:val="-2"/>
                        <w:sz w:val="14"/>
                      </w:rPr>
                      <w:t xml:space="preserve"> </w:t>
                    </w:r>
                    <w:r>
                      <w:rPr>
                        <w:rFonts w:ascii="Century Gothic"/>
                        <w:b/>
                        <w:w w:val="99"/>
                        <w:sz w:val="14"/>
                      </w:rPr>
                      <w:t>REHAB</w:t>
                    </w:r>
                    <w:r>
                      <w:rPr>
                        <w:rFonts w:ascii="Century Gothic"/>
                        <w:b/>
                        <w:spacing w:val="-1"/>
                        <w:w w:val="99"/>
                        <w:sz w:val="14"/>
                      </w:rPr>
                      <w:t>I</w:t>
                    </w:r>
                    <w:r>
                      <w:rPr>
                        <w:rFonts w:ascii="Century Gothic"/>
                        <w:b/>
                        <w:spacing w:val="1"/>
                        <w:w w:val="99"/>
                        <w:sz w:val="14"/>
                      </w:rPr>
                      <w:t>L</w:t>
                    </w:r>
                    <w:r>
                      <w:rPr>
                        <w:rFonts w:ascii="Century Gothic"/>
                        <w:b/>
                        <w:spacing w:val="-1"/>
                        <w:w w:val="99"/>
                        <w:sz w:val="14"/>
                      </w:rPr>
                      <w:t>IT</w:t>
                    </w:r>
                    <w:r>
                      <w:rPr>
                        <w:rFonts w:ascii="Century Gothic"/>
                        <w:b/>
                        <w:spacing w:val="2"/>
                        <w:w w:val="99"/>
                        <w:sz w:val="14"/>
                      </w:rPr>
                      <w:t>A</w:t>
                    </w:r>
                    <w:r>
                      <w:rPr>
                        <w:rFonts w:ascii="Century Gothic"/>
                        <w:b/>
                        <w:spacing w:val="-1"/>
                        <w:w w:val="99"/>
                        <w:sz w:val="14"/>
                      </w:rPr>
                      <w:t>TI</w:t>
                    </w:r>
                    <w:r>
                      <w:rPr>
                        <w:rFonts w:ascii="Century Gothic"/>
                        <w:b/>
                        <w:w w:val="99"/>
                        <w:sz w:val="14"/>
                      </w:rPr>
                      <w:t>ON</w:t>
                    </w:r>
                    <w:r>
                      <w:rPr>
                        <w:rFonts w:ascii="Century Gothic"/>
                        <w:b/>
                        <w:spacing w:val="1"/>
                        <w:sz w:val="14"/>
                      </w:rPr>
                      <w:t xml:space="preserve"> </w:t>
                    </w:r>
                    <w:r>
                      <w:rPr>
                        <w:rFonts w:ascii="Century Gothic"/>
                        <w:b/>
                        <w:spacing w:val="-2"/>
                        <w:w w:val="99"/>
                        <w:sz w:val="14"/>
                      </w:rPr>
                      <w:t>P</w:t>
                    </w:r>
                    <w:r>
                      <w:rPr>
                        <w:rFonts w:ascii="Century Gothic"/>
                        <w:b/>
                        <w:w w:val="99"/>
                        <w:sz w:val="14"/>
                      </w:rPr>
                      <w:t>ROGR</w:t>
                    </w:r>
                    <w:r>
                      <w:rPr>
                        <w:rFonts w:ascii="Century Gothic"/>
                        <w:b/>
                        <w:spacing w:val="2"/>
                        <w:w w:val="99"/>
                        <w:sz w:val="14"/>
                      </w:rPr>
                      <w:t>A</w:t>
                    </w:r>
                    <w:r>
                      <w:rPr>
                        <w:rFonts w:ascii="Century Gothic"/>
                        <w:b/>
                        <w:spacing w:val="-1"/>
                        <w:w w:val="99"/>
                        <w:sz w:val="14"/>
                      </w:rPr>
                      <w:t>MM</w:t>
                    </w:r>
                    <w:r>
                      <w:rPr>
                        <w:rFonts w:ascii="Century Gothic"/>
                        <w:b/>
                        <w:w w:val="99"/>
                        <w:sz w:val="14"/>
                      </w:rPr>
                      <w:t>E 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v:textbox>
              <w10:wrap anchorx="page" anchory="page"/>
            </v:shape>
          </w:pict>
        </mc:Fallback>
      </mc:AlternateContent>
    </w:r>
    <w:r>
      <w:rPr>
        <w:noProof/>
        <w:lang w:val="en-ZA" w:eastAsia="en-ZA"/>
      </w:rPr>
      <w:drawing>
        <wp:anchor distT="0" distB="0" distL="114300" distR="114300" simplePos="0" relativeHeight="502852976" behindDoc="1" locked="0" layoutInCell="1" allowOverlap="1">
          <wp:simplePos x="0" y="0"/>
          <wp:positionH relativeFrom="page">
            <wp:posOffset>828675</wp:posOffset>
          </wp:positionH>
          <wp:positionV relativeFrom="page">
            <wp:posOffset>209550</wp:posOffset>
          </wp:positionV>
          <wp:extent cx="1476375" cy="398145"/>
          <wp:effectExtent l="0" t="0" r="9525" b="1905"/>
          <wp:wrapNone/>
          <wp:docPr id="16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r>
      <w:rPr>
        <w:noProof/>
        <w:lang w:val="en-ZA" w:eastAsia="en-ZA"/>
      </w:rPr>
      <mc:AlternateContent>
        <mc:Choice Requires="wpg">
          <w:drawing>
            <wp:anchor distT="0" distB="0" distL="114300" distR="114300" simplePos="0" relativeHeight="502853024" behindDoc="1" locked="0" layoutInCell="1" allowOverlap="1">
              <wp:simplePos x="0" y="0"/>
              <wp:positionH relativeFrom="page">
                <wp:posOffset>1068705</wp:posOffset>
              </wp:positionH>
              <wp:positionV relativeFrom="page">
                <wp:posOffset>783590</wp:posOffset>
              </wp:positionV>
              <wp:extent cx="5597525" cy="1270"/>
              <wp:effectExtent l="0" t="0" r="22225" b="17780"/>
              <wp:wrapNone/>
              <wp:docPr id="19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1270"/>
                        <a:chOff x="1683" y="1234"/>
                        <a:chExt cx="8815" cy="2"/>
                      </a:xfrm>
                    </wpg:grpSpPr>
                    <wps:wsp>
                      <wps:cNvPr id="200" name="Freeform 188"/>
                      <wps:cNvSpPr>
                        <a:spLocks/>
                      </wps:cNvSpPr>
                      <wps:spPr bwMode="auto">
                        <a:xfrm>
                          <a:off x="1683" y="1234"/>
                          <a:ext cx="8815" cy="2"/>
                        </a:xfrm>
                        <a:custGeom>
                          <a:avLst/>
                          <a:gdLst>
                            <a:gd name="T0" fmla="+- 0 1683 1683"/>
                            <a:gd name="T1" fmla="*/ T0 w 8815"/>
                            <a:gd name="T2" fmla="+- 0 10497 1683"/>
                            <a:gd name="T3" fmla="*/ T2 w 8815"/>
                          </a:gdLst>
                          <a:ahLst/>
                          <a:cxnLst>
                            <a:cxn ang="0">
                              <a:pos x="T1" y="0"/>
                            </a:cxn>
                            <a:cxn ang="0">
                              <a:pos x="T3" y="0"/>
                            </a:cxn>
                          </a:cxnLst>
                          <a:rect l="0" t="0" r="r" b="b"/>
                          <a:pathLst>
                            <a:path w="8815">
                              <a:moveTo>
                                <a:pt x="0" y="0"/>
                              </a:moveTo>
                              <a:lnTo>
                                <a:pt x="88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AE90C" id="Group 187" o:spid="_x0000_s1026" style="position:absolute;margin-left:84.15pt;margin-top:61.7pt;width:440.75pt;height:.1pt;z-index:-463456;mso-position-horizontal-relative:page;mso-position-vertical-relative:page" coordorigin="1683,1234" coordsize="8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">
              <v:shape id="Freeform 188" o:spid="_x0000_s1027" style="position:absolute;left:1683;top:1234;width:8815;height:2;visibility:visible;mso-wrap-style:square;v-text-anchor:top" coordsize="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77sIA&#10;AADcAAAADwAAAGRycy9kb3ducmV2LnhtbESPzW7CMBCE70h9B2srcQOnPSCUYhCt2sC1BNrrKt4m&#10;gXgd2c7f29dIlXoczcw3ms1uNI3oyfnasoKnZQKCuLC65lLBOf9YrEH4gKyxsUwKJvKw2z7MNphq&#10;O/An9adQighhn6KCKoQ2ldIXFRn0S9sSR+/HOoMhSldK7XCIcNPI5yRZSYM1x4UKW3qrqLidOqOg&#10;vLoMvy/TIbt15uvC7/mryXKl5o/j/gVEoDH8h//aR60gEuF+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LvuwgAAANwAAAAPAAAAAAAAAAAAAAAAAJgCAABkcnMvZG93&#10;bnJldi54bWxQSwUGAAAAAAQABAD1AAAAhwMAAAAA&#10;" path="m,l8814,e" filled="f" strokeweight=".72pt">
                <v:path arrowok="t" o:connecttype="custom" o:connectlocs="0,0;8814,0" o:connectangles="0,0"/>
              </v:shape>
              <w10:wrap anchorx="page" anchory="page"/>
            </v:group>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
        <w:szCs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408"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2" type="#_x0000_t202" style="position:absolute;margin-left:294.6pt;margin-top:22pt;width:252.55pt;height:23.6pt;z-index:-46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W6tQIAALM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432"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3" type="#_x0000_t202" style="position:absolute;margin-left:294.6pt;margin-top:22pt;width:252.55pt;height:23.6pt;z-index:-46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U+tQIAALM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480"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24" type="#_x0000_t202" style="position:absolute;margin-left:294.6pt;margin-top:22pt;width:252.55pt;height:23.6pt;z-index:-4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uRtQ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456"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25" type="#_x0000_t202" style="position:absolute;margin-left:294.6pt;margin-top:22pt;width:252.55pt;height:23.6pt;z-index:-4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jt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504"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26" type="#_x0000_t202" style="position:absolute;margin-left:294.6pt;margin-top:22pt;width:252.55pt;height:23.6pt;z-index:-45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528"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7" type="#_x0000_t202" style="position:absolute;margin-left:294.6pt;margin-top:22pt;width:252.55pt;height:23.6pt;z-index:-45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HCtQ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576"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8" type="#_x0000_t202" style="position:absolute;margin-left:294.6pt;margin-top:22pt;width:252.55pt;height:23.6pt;z-index:-4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FwtQ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552"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9" type="#_x0000_t202" style="position:absolute;margin-left:294.6pt;margin-top:22pt;width:252.55pt;height:23.6pt;z-index:-45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SRtA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3120" behindDoc="1" locked="0" layoutInCell="1" allowOverlap="1">
              <wp:simplePos x="0" y="0"/>
              <wp:positionH relativeFrom="page">
                <wp:posOffset>2306955</wp:posOffset>
              </wp:positionH>
              <wp:positionV relativeFrom="page">
                <wp:posOffset>209550</wp:posOffset>
              </wp:positionV>
              <wp:extent cx="2954655" cy="469900"/>
              <wp:effectExtent l="0" t="0" r="17145" b="6350"/>
              <wp:wrapNone/>
              <wp:docPr id="19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363" w:right="18" w:hanging="344"/>
                            <w:rPr>
                              <w:rFonts w:ascii="Century Gothic"/>
                              <w:b/>
                              <w:w w:val="99"/>
                              <w:sz w:val="14"/>
                            </w:rPr>
                          </w:pPr>
                        </w:p>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76" type="#_x0000_t202" style="position:absolute;margin-left:181.65pt;margin-top:16.5pt;width:232.65pt;height:37pt;z-index:-4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e4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FWcdJBkx7oqNGtGJEfX5oKDb1KwfC+B1M9ggKsbbaqvxPld4W4WDeE7+iNlGJoKKkgQt+8dJ89&#10;nXCUAdkOn0QFjsheCws01rIz5YOCIECHTj2eumOCKeFykYRBFIYYlaALoiTxbP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" filled="f" stroked="f">
              <v:textbox inset="0,0,0,0">
                <w:txbxContent>
                  <w:p w:rsidR="00D051AE" w:rsidRDefault="00D051AE">
                    <w:pPr>
                      <w:spacing w:line="244" w:lineRule="auto"/>
                      <w:ind w:left="363" w:right="18" w:hanging="344"/>
                      <w:rPr>
                        <w:rFonts w:ascii="Century Gothic"/>
                        <w:b/>
                        <w:w w:val="99"/>
                        <w:sz w:val="14"/>
                      </w:rPr>
                    </w:pPr>
                  </w:p>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v:textbox>
              <w10:wrap anchorx="page" anchory="page"/>
            </v:shape>
          </w:pict>
        </mc:Fallback>
      </mc:AlternateContent>
    </w:r>
    <w:r>
      <w:rPr>
        <w:noProof/>
        <w:lang w:val="en-ZA" w:eastAsia="en-ZA"/>
      </w:rPr>
      <w:drawing>
        <wp:anchor distT="0" distB="0" distL="114300" distR="114300" simplePos="0" relativeHeight="502853072" behindDoc="1" locked="0" layoutInCell="1" allowOverlap="1">
          <wp:simplePos x="0" y="0"/>
          <wp:positionH relativeFrom="page">
            <wp:posOffset>828675</wp:posOffset>
          </wp:positionH>
          <wp:positionV relativeFrom="page">
            <wp:posOffset>209550</wp:posOffset>
          </wp:positionV>
          <wp:extent cx="1476375" cy="398145"/>
          <wp:effectExtent l="0" t="0" r="9525" b="1905"/>
          <wp:wrapNone/>
          <wp:docPr id="83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600"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30" type="#_x0000_t202" style="position:absolute;margin-left:294.6pt;margin-top:22pt;width:252.55pt;height:23.6pt;z-index:-45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dHtQ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624"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294.6pt;margin-top:22pt;width:252.55pt;height:23.6pt;z-index:-45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Q7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" filled="f" stroked="f">
              <v:textbox inset="0,0,0,0">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6648" behindDoc="1" locked="0" layoutInCell="1" allowOverlap="1">
              <wp:simplePos x="0" y="0"/>
              <wp:positionH relativeFrom="page">
                <wp:posOffset>3741420</wp:posOffset>
              </wp:positionH>
              <wp:positionV relativeFrom="page">
                <wp:posOffset>279400</wp:posOffset>
              </wp:positionV>
              <wp:extent cx="3207385" cy="299720"/>
              <wp:effectExtent l="0" t="0" r="12065" b="508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D051AE" w:rsidRDefault="00D051AE">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2" type="#_x0000_t202" style="position:absolute;margin-left:294.6pt;margin-top:22pt;width:252.55pt;height:23.6pt;z-index:-45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sztAIAALI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" filled="f" stroked="f">
              <v:textbox inset="0,0,0,0">
                <w:txbxContent>
                  <w:p w:rsidR="00CC6181" w:rsidRDefault="00CC6181">
                    <w:pPr>
                      <w:spacing w:line="207" w:lineRule="exact"/>
                      <w:jc w:val="center"/>
                      <w:rPr>
                        <w:rFonts w:ascii="Century Gothic" w:eastAsia="Century Gothic" w:hAnsi="Century Gothic" w:cs="Century Gothic"/>
                        <w:sz w:val="18"/>
                        <w:szCs w:val="18"/>
                      </w:rPr>
                    </w:pPr>
                    <w:r>
                      <w:rPr>
                        <w:rFonts w:ascii="Century Gothic"/>
                        <w:b/>
                        <w:w w:val="99"/>
                        <w:sz w:val="18"/>
                      </w:rPr>
                      <w:t>S</w:t>
                    </w:r>
                    <w:r>
                      <w:rPr>
                        <w:rFonts w:ascii="Century Gothic"/>
                        <w:b/>
                        <w:spacing w:val="-2"/>
                        <w:w w:val="99"/>
                        <w:sz w:val="18"/>
                      </w:rPr>
                      <w:t>A</w:t>
                    </w:r>
                    <w:r>
                      <w:rPr>
                        <w:rFonts w:ascii="Century Gothic"/>
                        <w:b/>
                        <w:w w:val="99"/>
                        <w:sz w:val="18"/>
                      </w:rPr>
                      <w:t>FE</w:t>
                    </w:r>
                    <w:r>
                      <w:rPr>
                        <w:rFonts w:ascii="Century Gothic"/>
                        <w:b/>
                        <w:spacing w:val="1"/>
                        <w:w w:val="99"/>
                        <w:sz w:val="18"/>
                      </w:rPr>
                      <w:t>T</w:t>
                    </w:r>
                    <w:r>
                      <w:rPr>
                        <w:rFonts w:ascii="Century Gothic"/>
                        <w:b/>
                        <w:spacing w:val="1"/>
                        <w:sz w:val="18"/>
                      </w:rPr>
                      <w:t>Y</w:t>
                    </w:r>
                    <w:r>
                      <w:rPr>
                        <w:rFonts w:ascii="Century Gothic"/>
                        <w:b/>
                        <w:w w:val="99"/>
                        <w:sz w:val="18"/>
                      </w:rPr>
                      <w:t>,</w:t>
                    </w:r>
                    <w:r>
                      <w:rPr>
                        <w:rFonts w:ascii="Century Gothic"/>
                        <w:b/>
                        <w:sz w:val="18"/>
                      </w:rPr>
                      <w:t xml:space="preserve"> </w:t>
                    </w:r>
                    <w:r>
                      <w:rPr>
                        <w:rFonts w:ascii="Century Gothic"/>
                        <w:b/>
                        <w:spacing w:val="-1"/>
                        <w:sz w:val="18"/>
                      </w:rPr>
                      <w:t>HE</w:t>
                    </w:r>
                    <w:r>
                      <w:rPr>
                        <w:rFonts w:ascii="Century Gothic"/>
                        <w:b/>
                        <w:spacing w:val="-2"/>
                        <w:sz w:val="18"/>
                      </w:rPr>
                      <w:t>A</w:t>
                    </w:r>
                    <w:r>
                      <w:rPr>
                        <w:rFonts w:ascii="Century Gothic"/>
                        <w:b/>
                        <w:w w:val="99"/>
                        <w:sz w:val="18"/>
                      </w:rPr>
                      <w:t>L</w:t>
                    </w:r>
                    <w:r>
                      <w:rPr>
                        <w:rFonts w:ascii="Century Gothic"/>
                        <w:b/>
                        <w:spacing w:val="1"/>
                        <w:w w:val="99"/>
                        <w:sz w:val="18"/>
                      </w:rPr>
                      <w:t>T</w:t>
                    </w:r>
                    <w:r>
                      <w:rPr>
                        <w:rFonts w:ascii="Century Gothic"/>
                        <w:b/>
                        <w:sz w:val="18"/>
                      </w:rPr>
                      <w:t>H</w:t>
                    </w:r>
                    <w:r>
                      <w:rPr>
                        <w:rFonts w:ascii="Century Gothic"/>
                        <w:b/>
                        <w:spacing w:val="-1"/>
                        <w:sz w:val="18"/>
                      </w:rPr>
                      <w:t xml:space="preserve"> </w:t>
                    </w:r>
                    <w:r>
                      <w:rPr>
                        <w:rFonts w:ascii="Century Gothic"/>
                        <w:b/>
                        <w:spacing w:val="-2"/>
                        <w:w w:val="99"/>
                        <w:sz w:val="18"/>
                      </w:rPr>
                      <w:t>AN</w:t>
                    </w:r>
                    <w:r>
                      <w:rPr>
                        <w:rFonts w:ascii="Century Gothic"/>
                        <w:b/>
                        <w:sz w:val="18"/>
                      </w:rPr>
                      <w:t>D</w:t>
                    </w:r>
                    <w:r>
                      <w:rPr>
                        <w:rFonts w:ascii="Century Gothic"/>
                        <w:b/>
                        <w:spacing w:val="1"/>
                        <w:sz w:val="18"/>
                      </w:rPr>
                      <w:t xml:space="preserve"> </w:t>
                    </w:r>
                    <w:r>
                      <w:rPr>
                        <w:rFonts w:ascii="Century Gothic"/>
                        <w:b/>
                        <w:w w:val="99"/>
                        <w:sz w:val="18"/>
                      </w:rPr>
                      <w:t>E</w:t>
                    </w:r>
                    <w:r>
                      <w:rPr>
                        <w:rFonts w:ascii="Century Gothic"/>
                        <w:b/>
                        <w:spacing w:val="-2"/>
                        <w:w w:val="99"/>
                        <w:sz w:val="18"/>
                      </w:rPr>
                      <w:t>N</w:t>
                    </w:r>
                    <w:r>
                      <w:rPr>
                        <w:rFonts w:ascii="Century Gothic"/>
                        <w:b/>
                        <w:spacing w:val="1"/>
                        <w:sz w:val="18"/>
                      </w:rPr>
                      <w:t>V</w:t>
                    </w:r>
                    <w:r>
                      <w:rPr>
                        <w:rFonts w:ascii="Century Gothic"/>
                        <w:b/>
                        <w:w w:val="99"/>
                        <w:sz w:val="18"/>
                      </w:rPr>
                      <w:t>I</w:t>
                    </w:r>
                    <w:r>
                      <w:rPr>
                        <w:rFonts w:ascii="Century Gothic"/>
                        <w:b/>
                        <w:spacing w:val="-2"/>
                        <w:w w:val="99"/>
                        <w:sz w:val="18"/>
                      </w:rPr>
                      <w:t>R</w:t>
                    </w:r>
                    <w:r>
                      <w:rPr>
                        <w:rFonts w:ascii="Century Gothic"/>
                        <w:b/>
                        <w:w w:val="99"/>
                        <w:sz w:val="18"/>
                      </w:rPr>
                      <w:t>O</w:t>
                    </w:r>
                    <w:r>
                      <w:rPr>
                        <w:rFonts w:ascii="Century Gothic"/>
                        <w:b/>
                        <w:spacing w:val="-2"/>
                        <w:w w:val="99"/>
                        <w:sz w:val="18"/>
                      </w:rPr>
                      <w:t>N</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spacing w:val="1"/>
                        <w:w w:val="99"/>
                        <w:sz w:val="18"/>
                      </w:rPr>
                      <w:t>T</w:t>
                    </w:r>
                    <w:r>
                      <w:rPr>
                        <w:rFonts w:ascii="Century Gothic"/>
                        <w:b/>
                        <w:spacing w:val="-2"/>
                        <w:w w:val="99"/>
                        <w:sz w:val="18"/>
                      </w:rPr>
                      <w:t>A</w:t>
                    </w:r>
                    <w:r>
                      <w:rPr>
                        <w:rFonts w:ascii="Century Gothic"/>
                        <w:b/>
                        <w:w w:val="99"/>
                        <w:sz w:val="18"/>
                      </w:rPr>
                      <w:t>L</w:t>
                    </w:r>
                    <w:r>
                      <w:rPr>
                        <w:rFonts w:ascii="Century Gothic"/>
                        <w:b/>
                        <w:sz w:val="18"/>
                      </w:rPr>
                      <w:t xml:space="preserve"> </w:t>
                    </w:r>
                    <w:r>
                      <w:rPr>
                        <w:rFonts w:ascii="Century Gothic"/>
                        <w:b/>
                        <w:spacing w:val="1"/>
                        <w:sz w:val="18"/>
                      </w:rPr>
                      <w:t>R</w:t>
                    </w:r>
                    <w:r>
                      <w:rPr>
                        <w:rFonts w:ascii="Century Gothic"/>
                        <w:b/>
                        <w:w w:val="99"/>
                        <w:sz w:val="18"/>
                      </w:rPr>
                      <w:t>ISK</w:t>
                    </w:r>
                    <w:r>
                      <w:rPr>
                        <w:rFonts w:ascii="Century Gothic"/>
                        <w:b/>
                        <w:spacing w:val="1"/>
                        <w:w w:val="99"/>
                        <w:sz w:val="18"/>
                      </w:rPr>
                      <w:t xml:space="preserve"> M</w:t>
                    </w:r>
                    <w:r>
                      <w:rPr>
                        <w:rFonts w:ascii="Century Gothic"/>
                        <w:b/>
                        <w:spacing w:val="-2"/>
                        <w:w w:val="99"/>
                        <w:sz w:val="18"/>
                      </w:rPr>
                      <w:t>ANA</w:t>
                    </w:r>
                    <w:r>
                      <w:rPr>
                        <w:rFonts w:ascii="Century Gothic"/>
                        <w:b/>
                        <w:w w:val="99"/>
                        <w:sz w:val="18"/>
                      </w:rPr>
                      <w:t>GE</w:t>
                    </w:r>
                    <w:r>
                      <w:rPr>
                        <w:rFonts w:ascii="Century Gothic"/>
                        <w:b/>
                        <w:spacing w:val="1"/>
                        <w:w w:val="99"/>
                        <w:sz w:val="18"/>
                      </w:rPr>
                      <w:t>M</w:t>
                    </w:r>
                    <w:r>
                      <w:rPr>
                        <w:rFonts w:ascii="Century Gothic"/>
                        <w:b/>
                        <w:w w:val="99"/>
                        <w:sz w:val="18"/>
                      </w:rPr>
                      <w:t>E</w:t>
                    </w:r>
                    <w:r>
                      <w:rPr>
                        <w:rFonts w:ascii="Century Gothic"/>
                        <w:b/>
                        <w:spacing w:val="-2"/>
                        <w:w w:val="99"/>
                        <w:sz w:val="18"/>
                      </w:rPr>
                      <w:t>N</w:t>
                    </w:r>
                    <w:r>
                      <w:rPr>
                        <w:rFonts w:ascii="Century Gothic"/>
                        <w:b/>
                        <w:w w:val="99"/>
                        <w:sz w:val="18"/>
                      </w:rPr>
                      <w:t>T</w:t>
                    </w:r>
                  </w:p>
                  <w:p w:rsidR="00CC6181" w:rsidRDefault="00CC6181">
                    <w:pPr>
                      <w:spacing w:before="31"/>
                      <w:ind w:left="3"/>
                      <w:jc w:val="center"/>
                      <w:rPr>
                        <w:rFonts w:ascii="Century Gothic" w:eastAsia="Century Gothic" w:hAnsi="Century Gothic" w:cs="Century Gothic"/>
                        <w:sz w:val="18"/>
                        <w:szCs w:val="18"/>
                      </w:rPr>
                    </w:pPr>
                    <w:r>
                      <w:rPr>
                        <w:rFonts w:ascii="Century Gothic"/>
                        <w:b/>
                        <w:spacing w:val="1"/>
                        <w:sz w:val="18"/>
                      </w:rPr>
                      <w:t>B</w:t>
                    </w:r>
                    <w:r>
                      <w:rPr>
                        <w:rFonts w:ascii="Century Gothic"/>
                        <w:b/>
                        <w:spacing w:val="-2"/>
                        <w:w w:val="99"/>
                        <w:sz w:val="18"/>
                      </w:rPr>
                      <w:t>A</w:t>
                    </w:r>
                    <w:r>
                      <w:rPr>
                        <w:rFonts w:ascii="Century Gothic"/>
                        <w:b/>
                        <w:w w:val="99"/>
                        <w:sz w:val="18"/>
                      </w:rPr>
                      <w:t>SELI</w:t>
                    </w:r>
                    <w:r>
                      <w:rPr>
                        <w:rFonts w:ascii="Century Gothic"/>
                        <w:b/>
                        <w:spacing w:val="-2"/>
                        <w:w w:val="99"/>
                        <w:sz w:val="18"/>
                      </w:rPr>
                      <w:t>N</w:t>
                    </w:r>
                    <w:r>
                      <w:rPr>
                        <w:rFonts w:ascii="Century Gothic"/>
                        <w:b/>
                        <w:sz w:val="18"/>
                      </w:rPr>
                      <w:t xml:space="preserve">E </w:t>
                    </w:r>
                    <w:r>
                      <w:rPr>
                        <w:rFonts w:ascii="Century Gothic"/>
                        <w:b/>
                        <w:spacing w:val="1"/>
                        <w:sz w:val="18"/>
                      </w:rPr>
                      <w:t>R</w:t>
                    </w:r>
                    <w:r>
                      <w:rPr>
                        <w:rFonts w:ascii="Century Gothic"/>
                        <w:b/>
                        <w:w w:val="99"/>
                        <w:sz w:val="18"/>
                      </w:rPr>
                      <w:t>ISK</w:t>
                    </w:r>
                    <w:r>
                      <w:rPr>
                        <w:rFonts w:ascii="Century Gothic"/>
                        <w:b/>
                        <w:spacing w:val="1"/>
                        <w:w w:val="99"/>
                        <w:sz w:val="18"/>
                      </w:rPr>
                      <w:t xml:space="preserve"> </w:t>
                    </w:r>
                    <w:r>
                      <w:rPr>
                        <w:rFonts w:ascii="Century Gothic"/>
                        <w:b/>
                        <w:spacing w:val="-2"/>
                        <w:w w:val="99"/>
                        <w:sz w:val="18"/>
                      </w:rPr>
                      <w:t>A</w:t>
                    </w:r>
                    <w:r>
                      <w:rPr>
                        <w:rFonts w:ascii="Century Gothic"/>
                        <w:b/>
                        <w:sz w:val="18"/>
                      </w:rPr>
                      <w:t>SSESS</w:t>
                    </w:r>
                    <w:r>
                      <w:rPr>
                        <w:rFonts w:ascii="Century Gothic"/>
                        <w:b/>
                        <w:spacing w:val="1"/>
                        <w:sz w:val="18"/>
                      </w:rPr>
                      <w:t>M</w:t>
                    </w:r>
                    <w:r>
                      <w:rPr>
                        <w:rFonts w:ascii="Century Gothic"/>
                        <w:b/>
                        <w:w w:val="99"/>
                        <w:sz w:val="18"/>
                      </w:rPr>
                      <w:t>E</w:t>
                    </w:r>
                    <w:r>
                      <w:rPr>
                        <w:rFonts w:ascii="Century Gothic"/>
                        <w:b/>
                        <w:spacing w:val="-2"/>
                        <w:w w:val="99"/>
                        <w:sz w:val="18"/>
                      </w:rPr>
                      <w:t>N</w:t>
                    </w:r>
                    <w:r>
                      <w:rPr>
                        <w:rFonts w:ascii="Century Gothic"/>
                        <w:b/>
                        <w:w w:val="99"/>
                        <w:sz w:val="18"/>
                      </w:rPr>
                      <w:t>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3192" behindDoc="1" locked="0" layoutInCell="1" allowOverlap="1">
              <wp:simplePos x="0" y="0"/>
              <wp:positionH relativeFrom="page">
                <wp:posOffset>2306955</wp:posOffset>
              </wp:positionH>
              <wp:positionV relativeFrom="page">
                <wp:posOffset>209550</wp:posOffset>
              </wp:positionV>
              <wp:extent cx="2954655" cy="469900"/>
              <wp:effectExtent l="0" t="0" r="17145" b="6350"/>
              <wp:wrapNone/>
              <wp:docPr id="19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77" type="#_x0000_t202" style="position:absolute;margin-left:181.65pt;margin-top:16.5pt;width:232.65pt;height:37pt;z-index:-46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FctQ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" filled="f" stroked="f">
              <v:textbox inset="0,0,0,0">
                <w:txbxContent>
                  <w:p w:rsidR="00D051AE" w:rsidRDefault="00D051A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 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v:textbox>
              <w10:wrap anchorx="page" anchory="page"/>
            </v:shape>
          </w:pict>
        </mc:Fallback>
      </mc:AlternateContent>
    </w:r>
    <w:r>
      <w:rPr>
        <w:noProof/>
        <w:lang w:val="en-ZA" w:eastAsia="en-ZA"/>
      </w:rPr>
      <w:drawing>
        <wp:anchor distT="0" distB="0" distL="114300" distR="114300" simplePos="0" relativeHeight="502853144" behindDoc="1" locked="0" layoutInCell="1" allowOverlap="1">
          <wp:simplePos x="0" y="0"/>
          <wp:positionH relativeFrom="page">
            <wp:posOffset>828675</wp:posOffset>
          </wp:positionH>
          <wp:positionV relativeFrom="page">
            <wp:posOffset>209550</wp:posOffset>
          </wp:positionV>
          <wp:extent cx="1476375" cy="398145"/>
          <wp:effectExtent l="0" t="0" r="9525" b="1905"/>
          <wp:wrapNone/>
          <wp:docPr id="19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1AE" w:rsidRDefault="00D051AE">
    <w:pPr>
      <w:spacing w:line="14" w:lineRule="auto"/>
      <w:rPr>
        <w:sz w:val="20"/>
        <w:szCs w:val="20"/>
      </w:rPr>
    </w:pPr>
    <w:r>
      <w:rPr>
        <w:noProof/>
        <w:lang w:val="en-ZA" w:eastAsia="en-ZA"/>
      </w:rPr>
      <mc:AlternateContent>
        <mc:Choice Requires="wps">
          <w:drawing>
            <wp:anchor distT="0" distB="0" distL="114300" distR="114300" simplePos="0" relativeHeight="502853264" behindDoc="1" locked="0" layoutInCell="1" allowOverlap="1">
              <wp:simplePos x="0" y="0"/>
              <wp:positionH relativeFrom="page">
                <wp:posOffset>2306955</wp:posOffset>
              </wp:positionH>
              <wp:positionV relativeFrom="page">
                <wp:posOffset>209550</wp:posOffset>
              </wp:positionV>
              <wp:extent cx="2954655" cy="469900"/>
              <wp:effectExtent l="0" t="0" r="17145" b="6350"/>
              <wp:wrapNone/>
              <wp:docPr id="19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AE" w:rsidRDefault="00D051AE" w:rsidP="00D0091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78" type="#_x0000_t202" style="position:absolute;margin-left:181.65pt;margin-top:16.5pt;width:232.65pt;height:37pt;z-index:-46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eItQIAALQ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" filled="f" stroked="f">
              <v:textbox inset="0,0,0,0">
                <w:txbxContent>
                  <w:p w:rsidR="00D051AE" w:rsidRDefault="00D051AE" w:rsidP="00D0091E">
                    <w:pPr>
                      <w:spacing w:line="244" w:lineRule="auto"/>
                      <w:ind w:left="363" w:right="18" w:hanging="344"/>
                      <w:rPr>
                        <w:rFonts w:ascii="Century Gothic" w:eastAsia="Century Gothic" w:hAnsi="Century Gothic" w:cs="Century Gothic"/>
                        <w:sz w:val="14"/>
                        <w:szCs w:val="14"/>
                      </w:rPr>
                    </w:pPr>
                    <w:r>
                      <w:rPr>
                        <w:rFonts w:ascii="Century Gothic"/>
                        <w:b/>
                        <w:w w:val="99"/>
                        <w:sz w:val="14"/>
                      </w:rPr>
                      <w:t>CONSTRUCTION</w:t>
                    </w:r>
                    <w:r>
                      <w:rPr>
                        <w:rFonts w:ascii="Century Gothic"/>
                        <w:b/>
                        <w:sz w:val="14"/>
                      </w:rPr>
                      <w:t xml:space="preserve"> </w:t>
                    </w:r>
                    <w:r>
                      <w:rPr>
                        <w:rFonts w:ascii="Century Gothic"/>
                        <w:b/>
                        <w:w w:val="99"/>
                        <w:sz w:val="14"/>
                      </w:rPr>
                      <w:t>OF</w:t>
                    </w:r>
                    <w:r>
                      <w:rPr>
                        <w:rFonts w:ascii="Century Gothic"/>
                        <w:b/>
                        <w:spacing w:val="2"/>
                        <w:sz w:val="14"/>
                      </w:rPr>
                      <w:t xml:space="preserve"> </w:t>
                    </w:r>
                    <w:r>
                      <w:rPr>
                        <w:rFonts w:ascii="Century Gothic"/>
                        <w:b/>
                        <w:spacing w:val="-1"/>
                        <w:w w:val="99"/>
                        <w:sz w:val="14"/>
                      </w:rPr>
                      <w:t>T</w:t>
                    </w:r>
                    <w:r>
                      <w:rPr>
                        <w:rFonts w:ascii="Century Gothic"/>
                        <w:b/>
                        <w:spacing w:val="1"/>
                        <w:w w:val="99"/>
                        <w:sz w:val="14"/>
                      </w:rPr>
                      <w:t>H</w:t>
                    </w:r>
                    <w:r>
                      <w:rPr>
                        <w:rFonts w:ascii="Century Gothic"/>
                        <w:b/>
                        <w:w w:val="99"/>
                        <w:sz w:val="14"/>
                      </w:rPr>
                      <w:t>E</w:t>
                    </w:r>
                    <w:r>
                      <w:rPr>
                        <w:rFonts w:ascii="Century Gothic"/>
                        <w:b/>
                        <w:spacing w:val="2"/>
                        <w:sz w:val="14"/>
                      </w:rPr>
                      <w:t xml:space="preserve"> </w:t>
                    </w:r>
                    <w:r>
                      <w:rPr>
                        <w:rFonts w:ascii="Century Gothic"/>
                        <w:b/>
                        <w:spacing w:val="-1"/>
                        <w:w w:val="99"/>
                        <w:sz w:val="14"/>
                      </w:rPr>
                      <w:t>SILUTSHANA</w:t>
                    </w:r>
                    <w:r>
                      <w:rPr>
                        <w:rFonts w:ascii="Century Gothic"/>
                        <w:b/>
                        <w:spacing w:val="1"/>
                        <w:sz w:val="14"/>
                      </w:rPr>
                      <w:t xml:space="preserve"> </w:t>
                    </w:r>
                    <w:r>
                      <w:rPr>
                        <w:rFonts w:ascii="Century Gothic"/>
                        <w:b/>
                        <w:spacing w:val="1"/>
                        <w:w w:val="99"/>
                        <w:sz w:val="14"/>
                      </w:rPr>
                      <w:t>C</w:t>
                    </w:r>
                    <w:r>
                      <w:rPr>
                        <w:rFonts w:ascii="Century Gothic"/>
                        <w:b/>
                        <w:w w:val="99"/>
                        <w:sz w:val="14"/>
                      </w:rPr>
                      <w:t>O</w:t>
                    </w:r>
                    <w:r>
                      <w:rPr>
                        <w:rFonts w:ascii="Century Gothic"/>
                        <w:b/>
                        <w:spacing w:val="-1"/>
                        <w:w w:val="99"/>
                        <w:sz w:val="14"/>
                      </w:rPr>
                      <w:t>MM</w:t>
                    </w:r>
                    <w:r>
                      <w:rPr>
                        <w:rFonts w:ascii="Century Gothic"/>
                        <w:b/>
                        <w:w w:val="99"/>
                        <w:sz w:val="14"/>
                      </w:rPr>
                      <w:t>U</w:t>
                    </w:r>
                    <w:r>
                      <w:rPr>
                        <w:rFonts w:ascii="Century Gothic"/>
                        <w:b/>
                        <w:spacing w:val="2"/>
                        <w:w w:val="99"/>
                        <w:sz w:val="14"/>
                      </w:rPr>
                      <w:t>N</w:t>
                    </w:r>
                    <w:r>
                      <w:rPr>
                        <w:rFonts w:ascii="Century Gothic"/>
                        <w:b/>
                        <w:spacing w:val="-1"/>
                        <w:w w:val="99"/>
                        <w:sz w:val="14"/>
                      </w:rPr>
                      <w:t>IT</w:t>
                    </w:r>
                    <w:r>
                      <w:rPr>
                        <w:rFonts w:ascii="Century Gothic"/>
                        <w:b/>
                        <w:w w:val="99"/>
                        <w:sz w:val="14"/>
                      </w:rPr>
                      <w:t>Y</w:t>
                    </w:r>
                    <w:r>
                      <w:rPr>
                        <w:rFonts w:ascii="Century Gothic"/>
                        <w:b/>
                        <w:spacing w:val="1"/>
                        <w:sz w:val="14"/>
                      </w:rPr>
                      <w:t xml:space="preserve"> </w:t>
                    </w:r>
                    <w:r>
                      <w:rPr>
                        <w:rFonts w:ascii="Century Gothic"/>
                        <w:b/>
                        <w:w w:val="99"/>
                        <w:sz w:val="14"/>
                      </w:rPr>
                      <w:t>S</w:t>
                    </w:r>
                    <w:r>
                      <w:rPr>
                        <w:rFonts w:ascii="Century Gothic"/>
                        <w:b/>
                        <w:spacing w:val="-1"/>
                        <w:w w:val="99"/>
                        <w:sz w:val="14"/>
                      </w:rPr>
                      <w:t>E</w:t>
                    </w:r>
                    <w:r>
                      <w:rPr>
                        <w:rFonts w:ascii="Century Gothic"/>
                        <w:b/>
                        <w:w w:val="99"/>
                        <w:sz w:val="14"/>
                      </w:rPr>
                      <w:t>RV</w:t>
                    </w:r>
                    <w:r>
                      <w:rPr>
                        <w:rFonts w:ascii="Century Gothic"/>
                        <w:b/>
                        <w:spacing w:val="1"/>
                        <w:w w:val="99"/>
                        <w:sz w:val="14"/>
                      </w:rPr>
                      <w:t>I</w:t>
                    </w:r>
                    <w:r>
                      <w:rPr>
                        <w:rFonts w:ascii="Century Gothic"/>
                        <w:b/>
                        <w:spacing w:val="-1"/>
                        <w:w w:val="99"/>
                        <w:sz w:val="14"/>
                      </w:rPr>
                      <w:t>C</w:t>
                    </w:r>
                    <w:r>
                      <w:rPr>
                        <w:rFonts w:ascii="Century Gothic"/>
                        <w:b/>
                        <w:w w:val="99"/>
                        <w:sz w:val="14"/>
                      </w:rPr>
                      <w:t>E</w:t>
                    </w:r>
                    <w:r>
                      <w:rPr>
                        <w:rFonts w:ascii="Century Gothic"/>
                        <w:b/>
                        <w:spacing w:val="1"/>
                        <w:sz w:val="14"/>
                      </w:rPr>
                      <w:t xml:space="preserve"> </w:t>
                    </w:r>
                    <w:r>
                      <w:rPr>
                        <w:rFonts w:ascii="Century Gothic"/>
                        <w:b/>
                        <w:spacing w:val="-1"/>
                        <w:w w:val="99"/>
                        <w:sz w:val="14"/>
                      </w:rPr>
                      <w:t>C</w:t>
                    </w:r>
                    <w:r>
                      <w:rPr>
                        <w:rFonts w:ascii="Century Gothic"/>
                        <w:b/>
                        <w:spacing w:val="1"/>
                        <w:w w:val="99"/>
                        <w:sz w:val="14"/>
                      </w:rPr>
                      <w:t>E</w:t>
                    </w:r>
                    <w:r>
                      <w:rPr>
                        <w:rFonts w:ascii="Century Gothic"/>
                        <w:b/>
                        <w:w w:val="99"/>
                        <w:sz w:val="14"/>
                      </w:rPr>
                      <w:t>N</w:t>
                    </w:r>
                    <w:r>
                      <w:rPr>
                        <w:rFonts w:ascii="Century Gothic"/>
                        <w:b/>
                        <w:spacing w:val="-1"/>
                        <w:w w:val="99"/>
                        <w:sz w:val="14"/>
                      </w:rPr>
                      <w:t>T</w:t>
                    </w:r>
                    <w:r>
                      <w:rPr>
                        <w:rFonts w:ascii="Century Gothic"/>
                        <w:b/>
                        <w:w w:val="99"/>
                        <w:sz w:val="14"/>
                      </w:rPr>
                      <w:t>RE</w:t>
                    </w:r>
                  </w:p>
                </w:txbxContent>
              </v:textbox>
              <w10:wrap anchorx="page" anchory="page"/>
            </v:shape>
          </w:pict>
        </mc:Fallback>
      </mc:AlternateContent>
    </w:r>
    <w:r>
      <w:rPr>
        <w:noProof/>
        <w:lang w:val="en-ZA" w:eastAsia="en-ZA"/>
      </w:rPr>
      <w:drawing>
        <wp:anchor distT="0" distB="0" distL="114300" distR="114300" simplePos="0" relativeHeight="502853216" behindDoc="1" locked="0" layoutInCell="1" allowOverlap="1">
          <wp:simplePos x="0" y="0"/>
          <wp:positionH relativeFrom="page">
            <wp:posOffset>828675</wp:posOffset>
          </wp:positionH>
          <wp:positionV relativeFrom="page">
            <wp:posOffset>209550</wp:posOffset>
          </wp:positionV>
          <wp:extent cx="1476375" cy="398145"/>
          <wp:effectExtent l="0" t="0" r="9525" b="1905"/>
          <wp:wrapNone/>
          <wp:docPr id="19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981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609D"/>
    <w:multiLevelType w:val="hybridMultilevel"/>
    <w:tmpl w:val="6B5653EE"/>
    <w:lvl w:ilvl="0" w:tplc="42460984">
      <w:start w:val="1"/>
      <w:numFmt w:val="decimal"/>
      <w:lvlText w:val="%1."/>
      <w:lvlJc w:val="left"/>
      <w:pPr>
        <w:ind w:left="980" w:hanging="720"/>
      </w:pPr>
      <w:rPr>
        <w:rFonts w:ascii="Century Gothic" w:eastAsia="Century Gothic" w:hAnsi="Century Gothic" w:hint="default"/>
        <w:b/>
        <w:bCs/>
        <w:spacing w:val="-2"/>
        <w:w w:val="99"/>
        <w:sz w:val="20"/>
        <w:szCs w:val="20"/>
      </w:rPr>
    </w:lvl>
    <w:lvl w:ilvl="1" w:tplc="47F29C00">
      <w:start w:val="1"/>
      <w:numFmt w:val="bullet"/>
      <w:lvlText w:val="•"/>
      <w:lvlJc w:val="left"/>
      <w:pPr>
        <w:ind w:left="1848" w:hanging="720"/>
      </w:pPr>
      <w:rPr>
        <w:rFonts w:hint="default"/>
      </w:rPr>
    </w:lvl>
    <w:lvl w:ilvl="2" w:tplc="4672D62E">
      <w:start w:val="1"/>
      <w:numFmt w:val="bullet"/>
      <w:lvlText w:val="•"/>
      <w:lvlJc w:val="left"/>
      <w:pPr>
        <w:ind w:left="2717" w:hanging="720"/>
      </w:pPr>
      <w:rPr>
        <w:rFonts w:hint="default"/>
      </w:rPr>
    </w:lvl>
    <w:lvl w:ilvl="3" w:tplc="31BC772C">
      <w:start w:val="1"/>
      <w:numFmt w:val="bullet"/>
      <w:lvlText w:val="•"/>
      <w:lvlJc w:val="left"/>
      <w:pPr>
        <w:ind w:left="3585" w:hanging="720"/>
      </w:pPr>
      <w:rPr>
        <w:rFonts w:hint="default"/>
      </w:rPr>
    </w:lvl>
    <w:lvl w:ilvl="4" w:tplc="703AFCB6">
      <w:start w:val="1"/>
      <w:numFmt w:val="bullet"/>
      <w:lvlText w:val="•"/>
      <w:lvlJc w:val="left"/>
      <w:pPr>
        <w:ind w:left="4454" w:hanging="720"/>
      </w:pPr>
      <w:rPr>
        <w:rFonts w:hint="default"/>
      </w:rPr>
    </w:lvl>
    <w:lvl w:ilvl="5" w:tplc="5DA4B3AC">
      <w:start w:val="1"/>
      <w:numFmt w:val="bullet"/>
      <w:lvlText w:val="•"/>
      <w:lvlJc w:val="left"/>
      <w:pPr>
        <w:ind w:left="5323" w:hanging="720"/>
      </w:pPr>
      <w:rPr>
        <w:rFonts w:hint="default"/>
      </w:rPr>
    </w:lvl>
    <w:lvl w:ilvl="6" w:tplc="4D74AA02">
      <w:start w:val="1"/>
      <w:numFmt w:val="bullet"/>
      <w:lvlText w:val="•"/>
      <w:lvlJc w:val="left"/>
      <w:pPr>
        <w:ind w:left="6191" w:hanging="720"/>
      </w:pPr>
      <w:rPr>
        <w:rFonts w:hint="default"/>
      </w:rPr>
    </w:lvl>
    <w:lvl w:ilvl="7" w:tplc="C3040F94">
      <w:start w:val="1"/>
      <w:numFmt w:val="bullet"/>
      <w:lvlText w:val="•"/>
      <w:lvlJc w:val="left"/>
      <w:pPr>
        <w:ind w:left="7060" w:hanging="720"/>
      </w:pPr>
      <w:rPr>
        <w:rFonts w:hint="default"/>
      </w:rPr>
    </w:lvl>
    <w:lvl w:ilvl="8" w:tplc="04D01110">
      <w:start w:val="1"/>
      <w:numFmt w:val="bullet"/>
      <w:lvlText w:val="•"/>
      <w:lvlJc w:val="left"/>
      <w:pPr>
        <w:ind w:left="7929" w:hanging="720"/>
      </w:pPr>
      <w:rPr>
        <w:rFonts w:hint="default"/>
      </w:rPr>
    </w:lvl>
  </w:abstractNum>
  <w:abstractNum w:abstractNumId="1">
    <w:nsid w:val="051F22FB"/>
    <w:multiLevelType w:val="hybridMultilevel"/>
    <w:tmpl w:val="5202AF86"/>
    <w:lvl w:ilvl="0" w:tplc="2F8EAF54">
      <w:start w:val="1"/>
      <w:numFmt w:val="decimal"/>
      <w:lvlText w:val="%1."/>
      <w:lvlJc w:val="left"/>
      <w:pPr>
        <w:ind w:left="687" w:hanging="428"/>
      </w:pPr>
      <w:rPr>
        <w:rFonts w:ascii="Century Gothic" w:eastAsia="Century Gothic" w:hAnsi="Century Gothic" w:hint="default"/>
        <w:w w:val="99"/>
        <w:sz w:val="20"/>
        <w:szCs w:val="20"/>
      </w:rPr>
    </w:lvl>
    <w:lvl w:ilvl="1" w:tplc="BA2E00F6">
      <w:start w:val="1"/>
      <w:numFmt w:val="bullet"/>
      <w:lvlText w:val="•"/>
      <w:lvlJc w:val="left"/>
      <w:pPr>
        <w:ind w:left="1578" w:hanging="428"/>
      </w:pPr>
      <w:rPr>
        <w:rFonts w:hint="default"/>
      </w:rPr>
    </w:lvl>
    <w:lvl w:ilvl="2" w:tplc="5ED0C8AA">
      <w:start w:val="1"/>
      <w:numFmt w:val="bullet"/>
      <w:lvlText w:val="•"/>
      <w:lvlJc w:val="left"/>
      <w:pPr>
        <w:ind w:left="2477" w:hanging="428"/>
      </w:pPr>
      <w:rPr>
        <w:rFonts w:hint="default"/>
      </w:rPr>
    </w:lvl>
    <w:lvl w:ilvl="3" w:tplc="C3646FAC">
      <w:start w:val="1"/>
      <w:numFmt w:val="bullet"/>
      <w:lvlText w:val="•"/>
      <w:lvlJc w:val="left"/>
      <w:pPr>
        <w:ind w:left="3375" w:hanging="428"/>
      </w:pPr>
      <w:rPr>
        <w:rFonts w:hint="default"/>
      </w:rPr>
    </w:lvl>
    <w:lvl w:ilvl="4" w:tplc="77EE79E2">
      <w:start w:val="1"/>
      <w:numFmt w:val="bullet"/>
      <w:lvlText w:val="•"/>
      <w:lvlJc w:val="left"/>
      <w:pPr>
        <w:ind w:left="4274" w:hanging="428"/>
      </w:pPr>
      <w:rPr>
        <w:rFonts w:hint="default"/>
      </w:rPr>
    </w:lvl>
    <w:lvl w:ilvl="5" w:tplc="655AAE78">
      <w:start w:val="1"/>
      <w:numFmt w:val="bullet"/>
      <w:lvlText w:val="•"/>
      <w:lvlJc w:val="left"/>
      <w:pPr>
        <w:ind w:left="5173" w:hanging="428"/>
      </w:pPr>
      <w:rPr>
        <w:rFonts w:hint="default"/>
      </w:rPr>
    </w:lvl>
    <w:lvl w:ilvl="6" w:tplc="CCD235C4">
      <w:start w:val="1"/>
      <w:numFmt w:val="bullet"/>
      <w:lvlText w:val="•"/>
      <w:lvlJc w:val="left"/>
      <w:pPr>
        <w:ind w:left="6071" w:hanging="428"/>
      </w:pPr>
      <w:rPr>
        <w:rFonts w:hint="default"/>
      </w:rPr>
    </w:lvl>
    <w:lvl w:ilvl="7" w:tplc="2F9A7BB0">
      <w:start w:val="1"/>
      <w:numFmt w:val="bullet"/>
      <w:lvlText w:val="•"/>
      <w:lvlJc w:val="left"/>
      <w:pPr>
        <w:ind w:left="6970" w:hanging="428"/>
      </w:pPr>
      <w:rPr>
        <w:rFonts w:hint="default"/>
      </w:rPr>
    </w:lvl>
    <w:lvl w:ilvl="8" w:tplc="8230C88E">
      <w:start w:val="1"/>
      <w:numFmt w:val="bullet"/>
      <w:lvlText w:val="•"/>
      <w:lvlJc w:val="left"/>
      <w:pPr>
        <w:ind w:left="7869" w:hanging="428"/>
      </w:pPr>
      <w:rPr>
        <w:rFonts w:hint="default"/>
      </w:rPr>
    </w:lvl>
  </w:abstractNum>
  <w:abstractNum w:abstractNumId="2">
    <w:nsid w:val="05B64C52"/>
    <w:multiLevelType w:val="hybridMultilevel"/>
    <w:tmpl w:val="640A6898"/>
    <w:lvl w:ilvl="0" w:tplc="FADA2640">
      <w:start w:val="5"/>
      <w:numFmt w:val="decimal"/>
      <w:lvlText w:val="%1."/>
      <w:lvlJc w:val="left"/>
      <w:pPr>
        <w:ind w:left="820" w:hanging="721"/>
      </w:pPr>
      <w:rPr>
        <w:rFonts w:ascii="Century Gothic" w:eastAsia="Century Gothic" w:hAnsi="Century Gothic" w:hint="default"/>
        <w:spacing w:val="10"/>
        <w:w w:val="100"/>
        <w:sz w:val="18"/>
        <w:szCs w:val="18"/>
      </w:rPr>
    </w:lvl>
    <w:lvl w:ilvl="1" w:tplc="D56C0A56">
      <w:start w:val="2"/>
      <w:numFmt w:val="decimal"/>
      <w:lvlText w:val="%2."/>
      <w:lvlJc w:val="left"/>
      <w:pPr>
        <w:ind w:left="232" w:hanging="1009"/>
      </w:pPr>
      <w:rPr>
        <w:rFonts w:ascii="Century Gothic" w:eastAsia="Century Gothic" w:hAnsi="Century Gothic" w:hint="default"/>
        <w:spacing w:val="11"/>
        <w:w w:val="100"/>
        <w:sz w:val="18"/>
        <w:szCs w:val="18"/>
      </w:rPr>
    </w:lvl>
    <w:lvl w:ilvl="2" w:tplc="F5A20CE6">
      <w:start w:val="1"/>
      <w:numFmt w:val="bullet"/>
      <w:lvlText w:val="•"/>
      <w:lvlJc w:val="left"/>
      <w:pPr>
        <w:ind w:left="1828" w:hanging="1009"/>
      </w:pPr>
      <w:rPr>
        <w:rFonts w:hint="default"/>
      </w:rPr>
    </w:lvl>
    <w:lvl w:ilvl="3" w:tplc="2FB8099C">
      <w:start w:val="1"/>
      <w:numFmt w:val="bullet"/>
      <w:lvlText w:val="•"/>
      <w:lvlJc w:val="left"/>
      <w:pPr>
        <w:ind w:left="2837" w:hanging="1009"/>
      </w:pPr>
      <w:rPr>
        <w:rFonts w:hint="default"/>
      </w:rPr>
    </w:lvl>
    <w:lvl w:ilvl="4" w:tplc="2B48C61E">
      <w:start w:val="1"/>
      <w:numFmt w:val="bullet"/>
      <w:lvlText w:val="•"/>
      <w:lvlJc w:val="left"/>
      <w:pPr>
        <w:ind w:left="3846" w:hanging="1009"/>
      </w:pPr>
      <w:rPr>
        <w:rFonts w:hint="default"/>
      </w:rPr>
    </w:lvl>
    <w:lvl w:ilvl="5" w:tplc="18B42036">
      <w:start w:val="1"/>
      <w:numFmt w:val="bullet"/>
      <w:lvlText w:val="•"/>
      <w:lvlJc w:val="left"/>
      <w:pPr>
        <w:ind w:left="4855" w:hanging="1009"/>
      </w:pPr>
      <w:rPr>
        <w:rFonts w:hint="default"/>
      </w:rPr>
    </w:lvl>
    <w:lvl w:ilvl="6" w:tplc="136C7F40">
      <w:start w:val="1"/>
      <w:numFmt w:val="bullet"/>
      <w:lvlText w:val="•"/>
      <w:lvlJc w:val="left"/>
      <w:pPr>
        <w:ind w:left="5864" w:hanging="1009"/>
      </w:pPr>
      <w:rPr>
        <w:rFonts w:hint="default"/>
      </w:rPr>
    </w:lvl>
    <w:lvl w:ilvl="7" w:tplc="1BA03526">
      <w:start w:val="1"/>
      <w:numFmt w:val="bullet"/>
      <w:lvlText w:val="•"/>
      <w:lvlJc w:val="left"/>
      <w:pPr>
        <w:ind w:left="6873" w:hanging="1009"/>
      </w:pPr>
      <w:rPr>
        <w:rFonts w:hint="default"/>
      </w:rPr>
    </w:lvl>
    <w:lvl w:ilvl="8" w:tplc="57D62502">
      <w:start w:val="1"/>
      <w:numFmt w:val="bullet"/>
      <w:lvlText w:val="•"/>
      <w:lvlJc w:val="left"/>
      <w:pPr>
        <w:ind w:left="7882" w:hanging="1009"/>
      </w:pPr>
      <w:rPr>
        <w:rFonts w:hint="default"/>
      </w:rPr>
    </w:lvl>
  </w:abstractNum>
  <w:abstractNum w:abstractNumId="3">
    <w:nsid w:val="06367316"/>
    <w:multiLevelType w:val="hybridMultilevel"/>
    <w:tmpl w:val="C3B8E046"/>
    <w:lvl w:ilvl="0" w:tplc="8D5C9A78">
      <w:start w:val="1"/>
      <w:numFmt w:val="lowerLetter"/>
      <w:lvlText w:val="(%1)"/>
      <w:lvlJc w:val="left"/>
      <w:pPr>
        <w:ind w:left="527" w:hanging="428"/>
      </w:pPr>
      <w:rPr>
        <w:rFonts w:ascii="Trebuchet MS" w:eastAsia="Trebuchet MS" w:hAnsi="Trebuchet MS" w:hint="default"/>
        <w:spacing w:val="6"/>
        <w:w w:val="99"/>
        <w:sz w:val="20"/>
        <w:szCs w:val="20"/>
      </w:rPr>
    </w:lvl>
    <w:lvl w:ilvl="1" w:tplc="791EEE1C">
      <w:start w:val="1"/>
      <w:numFmt w:val="bullet"/>
      <w:lvlText w:val="•"/>
      <w:lvlJc w:val="left"/>
      <w:pPr>
        <w:ind w:left="1240" w:hanging="428"/>
      </w:pPr>
      <w:rPr>
        <w:rFonts w:hint="default"/>
      </w:rPr>
    </w:lvl>
    <w:lvl w:ilvl="2" w:tplc="5E9ACFD8">
      <w:start w:val="1"/>
      <w:numFmt w:val="bullet"/>
      <w:lvlText w:val="•"/>
      <w:lvlJc w:val="left"/>
      <w:pPr>
        <w:ind w:left="2128" w:hanging="428"/>
      </w:pPr>
      <w:rPr>
        <w:rFonts w:hint="default"/>
      </w:rPr>
    </w:lvl>
    <w:lvl w:ilvl="3" w:tplc="44E6B906">
      <w:start w:val="1"/>
      <w:numFmt w:val="bullet"/>
      <w:lvlText w:val="•"/>
      <w:lvlJc w:val="left"/>
      <w:pPr>
        <w:ind w:left="3017" w:hanging="428"/>
      </w:pPr>
      <w:rPr>
        <w:rFonts w:hint="default"/>
      </w:rPr>
    </w:lvl>
    <w:lvl w:ilvl="4" w:tplc="B9441F9A">
      <w:start w:val="1"/>
      <w:numFmt w:val="bullet"/>
      <w:lvlText w:val="•"/>
      <w:lvlJc w:val="left"/>
      <w:pPr>
        <w:ind w:left="3906" w:hanging="428"/>
      </w:pPr>
      <w:rPr>
        <w:rFonts w:hint="default"/>
      </w:rPr>
    </w:lvl>
    <w:lvl w:ilvl="5" w:tplc="B5588078">
      <w:start w:val="1"/>
      <w:numFmt w:val="bullet"/>
      <w:lvlText w:val="•"/>
      <w:lvlJc w:val="left"/>
      <w:pPr>
        <w:ind w:left="4795" w:hanging="428"/>
      </w:pPr>
      <w:rPr>
        <w:rFonts w:hint="default"/>
      </w:rPr>
    </w:lvl>
    <w:lvl w:ilvl="6" w:tplc="DB58372A">
      <w:start w:val="1"/>
      <w:numFmt w:val="bullet"/>
      <w:lvlText w:val="•"/>
      <w:lvlJc w:val="left"/>
      <w:pPr>
        <w:ind w:left="5684" w:hanging="428"/>
      </w:pPr>
      <w:rPr>
        <w:rFonts w:hint="default"/>
      </w:rPr>
    </w:lvl>
    <w:lvl w:ilvl="7" w:tplc="8D3CAB46">
      <w:start w:val="1"/>
      <w:numFmt w:val="bullet"/>
      <w:lvlText w:val="•"/>
      <w:lvlJc w:val="left"/>
      <w:pPr>
        <w:ind w:left="6573" w:hanging="428"/>
      </w:pPr>
      <w:rPr>
        <w:rFonts w:hint="default"/>
      </w:rPr>
    </w:lvl>
    <w:lvl w:ilvl="8" w:tplc="23D4039E">
      <w:start w:val="1"/>
      <w:numFmt w:val="bullet"/>
      <w:lvlText w:val="•"/>
      <w:lvlJc w:val="left"/>
      <w:pPr>
        <w:ind w:left="7462" w:hanging="428"/>
      </w:pPr>
      <w:rPr>
        <w:rFonts w:hint="default"/>
      </w:rPr>
    </w:lvl>
  </w:abstractNum>
  <w:abstractNum w:abstractNumId="4">
    <w:nsid w:val="0ADA0655"/>
    <w:multiLevelType w:val="hybridMultilevel"/>
    <w:tmpl w:val="146E16FC"/>
    <w:lvl w:ilvl="0" w:tplc="07686D0E">
      <w:start w:val="1"/>
      <w:numFmt w:val="bullet"/>
      <w:lvlText w:val="-"/>
      <w:lvlJc w:val="left"/>
      <w:pPr>
        <w:ind w:left="0" w:hanging="84"/>
      </w:pPr>
      <w:rPr>
        <w:rFonts w:ascii="Century Gothic" w:eastAsia="Century Gothic" w:hAnsi="Century Gothic" w:hint="default"/>
        <w:w w:val="99"/>
        <w:sz w:val="14"/>
        <w:szCs w:val="14"/>
      </w:rPr>
    </w:lvl>
    <w:lvl w:ilvl="1" w:tplc="4A7E523A">
      <w:start w:val="1"/>
      <w:numFmt w:val="bullet"/>
      <w:lvlText w:val="•"/>
      <w:lvlJc w:val="left"/>
      <w:pPr>
        <w:ind w:left="385" w:hanging="84"/>
      </w:pPr>
      <w:rPr>
        <w:rFonts w:hint="default"/>
      </w:rPr>
    </w:lvl>
    <w:lvl w:ilvl="2" w:tplc="E50C833A">
      <w:start w:val="1"/>
      <w:numFmt w:val="bullet"/>
      <w:lvlText w:val="•"/>
      <w:lvlJc w:val="left"/>
      <w:pPr>
        <w:ind w:left="771" w:hanging="84"/>
      </w:pPr>
      <w:rPr>
        <w:rFonts w:hint="default"/>
      </w:rPr>
    </w:lvl>
    <w:lvl w:ilvl="3" w:tplc="DAF47E1A">
      <w:start w:val="1"/>
      <w:numFmt w:val="bullet"/>
      <w:lvlText w:val="•"/>
      <w:lvlJc w:val="left"/>
      <w:pPr>
        <w:ind w:left="1156" w:hanging="84"/>
      </w:pPr>
      <w:rPr>
        <w:rFonts w:hint="default"/>
      </w:rPr>
    </w:lvl>
    <w:lvl w:ilvl="4" w:tplc="50344B2E">
      <w:start w:val="1"/>
      <w:numFmt w:val="bullet"/>
      <w:lvlText w:val="•"/>
      <w:lvlJc w:val="left"/>
      <w:pPr>
        <w:ind w:left="1542" w:hanging="84"/>
      </w:pPr>
      <w:rPr>
        <w:rFonts w:hint="default"/>
      </w:rPr>
    </w:lvl>
    <w:lvl w:ilvl="5" w:tplc="97A89516">
      <w:start w:val="1"/>
      <w:numFmt w:val="bullet"/>
      <w:lvlText w:val="•"/>
      <w:lvlJc w:val="left"/>
      <w:pPr>
        <w:ind w:left="1927" w:hanging="84"/>
      </w:pPr>
      <w:rPr>
        <w:rFonts w:hint="default"/>
      </w:rPr>
    </w:lvl>
    <w:lvl w:ilvl="6" w:tplc="EA44E064">
      <w:start w:val="1"/>
      <w:numFmt w:val="bullet"/>
      <w:lvlText w:val="•"/>
      <w:lvlJc w:val="left"/>
      <w:pPr>
        <w:ind w:left="2313" w:hanging="84"/>
      </w:pPr>
      <w:rPr>
        <w:rFonts w:hint="default"/>
      </w:rPr>
    </w:lvl>
    <w:lvl w:ilvl="7" w:tplc="E738FA0E">
      <w:start w:val="1"/>
      <w:numFmt w:val="bullet"/>
      <w:lvlText w:val="•"/>
      <w:lvlJc w:val="left"/>
      <w:pPr>
        <w:ind w:left="2698" w:hanging="84"/>
      </w:pPr>
      <w:rPr>
        <w:rFonts w:hint="default"/>
      </w:rPr>
    </w:lvl>
    <w:lvl w:ilvl="8" w:tplc="953CA52C">
      <w:start w:val="1"/>
      <w:numFmt w:val="bullet"/>
      <w:lvlText w:val="•"/>
      <w:lvlJc w:val="left"/>
      <w:pPr>
        <w:ind w:left="3084" w:hanging="84"/>
      </w:pPr>
      <w:rPr>
        <w:rFonts w:hint="default"/>
      </w:rPr>
    </w:lvl>
  </w:abstractNum>
  <w:abstractNum w:abstractNumId="5">
    <w:nsid w:val="0D274D93"/>
    <w:multiLevelType w:val="hybridMultilevel"/>
    <w:tmpl w:val="7318BB04"/>
    <w:lvl w:ilvl="0" w:tplc="FE76C170">
      <w:start w:val="1"/>
      <w:numFmt w:val="bullet"/>
      <w:lvlText w:val="-"/>
      <w:lvlJc w:val="left"/>
      <w:pPr>
        <w:ind w:left="100" w:hanging="567"/>
      </w:pPr>
      <w:rPr>
        <w:rFonts w:ascii="Trebuchet MS" w:eastAsia="Trebuchet MS" w:hAnsi="Trebuchet MS" w:hint="default"/>
        <w:w w:val="99"/>
        <w:sz w:val="20"/>
        <w:szCs w:val="20"/>
      </w:rPr>
    </w:lvl>
    <w:lvl w:ilvl="1" w:tplc="8BE20046">
      <w:start w:val="1"/>
      <w:numFmt w:val="bullet"/>
      <w:lvlText w:val="•"/>
      <w:lvlJc w:val="left"/>
      <w:pPr>
        <w:ind w:left="1090" w:hanging="567"/>
      </w:pPr>
      <w:rPr>
        <w:rFonts w:hint="default"/>
      </w:rPr>
    </w:lvl>
    <w:lvl w:ilvl="2" w:tplc="B98CB148">
      <w:start w:val="1"/>
      <w:numFmt w:val="bullet"/>
      <w:lvlText w:val="•"/>
      <w:lvlJc w:val="left"/>
      <w:pPr>
        <w:ind w:left="2080" w:hanging="567"/>
      </w:pPr>
      <w:rPr>
        <w:rFonts w:hint="default"/>
      </w:rPr>
    </w:lvl>
    <w:lvl w:ilvl="3" w:tplc="A5A2CCB4">
      <w:start w:val="1"/>
      <w:numFmt w:val="bullet"/>
      <w:lvlText w:val="•"/>
      <w:lvlJc w:val="left"/>
      <w:pPr>
        <w:ind w:left="3070" w:hanging="567"/>
      </w:pPr>
      <w:rPr>
        <w:rFonts w:hint="default"/>
      </w:rPr>
    </w:lvl>
    <w:lvl w:ilvl="4" w:tplc="99EC570A">
      <w:start w:val="1"/>
      <w:numFmt w:val="bullet"/>
      <w:lvlText w:val="•"/>
      <w:lvlJc w:val="left"/>
      <w:pPr>
        <w:ind w:left="4060" w:hanging="567"/>
      </w:pPr>
      <w:rPr>
        <w:rFonts w:hint="default"/>
      </w:rPr>
    </w:lvl>
    <w:lvl w:ilvl="5" w:tplc="A1C6DBF4">
      <w:start w:val="1"/>
      <w:numFmt w:val="bullet"/>
      <w:lvlText w:val="•"/>
      <w:lvlJc w:val="left"/>
      <w:pPr>
        <w:ind w:left="5050" w:hanging="567"/>
      </w:pPr>
      <w:rPr>
        <w:rFonts w:hint="default"/>
      </w:rPr>
    </w:lvl>
    <w:lvl w:ilvl="6" w:tplc="CCE4E7BE">
      <w:start w:val="1"/>
      <w:numFmt w:val="bullet"/>
      <w:lvlText w:val="•"/>
      <w:lvlJc w:val="left"/>
      <w:pPr>
        <w:ind w:left="6040" w:hanging="567"/>
      </w:pPr>
      <w:rPr>
        <w:rFonts w:hint="default"/>
      </w:rPr>
    </w:lvl>
    <w:lvl w:ilvl="7" w:tplc="FE4AF6D4">
      <w:start w:val="1"/>
      <w:numFmt w:val="bullet"/>
      <w:lvlText w:val="•"/>
      <w:lvlJc w:val="left"/>
      <w:pPr>
        <w:ind w:left="7030" w:hanging="567"/>
      </w:pPr>
      <w:rPr>
        <w:rFonts w:hint="default"/>
      </w:rPr>
    </w:lvl>
    <w:lvl w:ilvl="8" w:tplc="DFCEA6DC">
      <w:start w:val="1"/>
      <w:numFmt w:val="bullet"/>
      <w:lvlText w:val="•"/>
      <w:lvlJc w:val="left"/>
      <w:pPr>
        <w:ind w:left="8020" w:hanging="567"/>
      </w:pPr>
      <w:rPr>
        <w:rFonts w:hint="default"/>
      </w:rPr>
    </w:lvl>
  </w:abstractNum>
  <w:abstractNum w:abstractNumId="6">
    <w:nsid w:val="0ED07BD1"/>
    <w:multiLevelType w:val="hybridMultilevel"/>
    <w:tmpl w:val="078A99DA"/>
    <w:lvl w:ilvl="0" w:tplc="D90ACFB8">
      <w:start w:val="1"/>
      <w:numFmt w:val="decimal"/>
      <w:lvlText w:val="%1."/>
      <w:lvlJc w:val="left"/>
      <w:pPr>
        <w:ind w:left="504" w:hanging="425"/>
      </w:pPr>
      <w:rPr>
        <w:rFonts w:ascii="Century Gothic" w:eastAsia="Century Gothic" w:hAnsi="Century Gothic" w:hint="default"/>
        <w:w w:val="99"/>
        <w:sz w:val="20"/>
        <w:szCs w:val="20"/>
      </w:rPr>
    </w:lvl>
    <w:lvl w:ilvl="1" w:tplc="73168DB4">
      <w:start w:val="1"/>
      <w:numFmt w:val="lowerLetter"/>
      <w:lvlText w:val="%2."/>
      <w:lvlJc w:val="left"/>
      <w:pPr>
        <w:ind w:left="504" w:hanging="478"/>
      </w:pPr>
      <w:rPr>
        <w:rFonts w:ascii="Century Gothic" w:eastAsia="Century Gothic" w:hAnsi="Century Gothic" w:hint="default"/>
        <w:w w:val="99"/>
        <w:sz w:val="20"/>
        <w:szCs w:val="20"/>
      </w:rPr>
    </w:lvl>
    <w:lvl w:ilvl="2" w:tplc="99A619F6">
      <w:start w:val="1"/>
      <w:numFmt w:val="bullet"/>
      <w:lvlText w:val="•"/>
      <w:lvlJc w:val="left"/>
      <w:pPr>
        <w:ind w:left="2014" w:hanging="478"/>
      </w:pPr>
      <w:rPr>
        <w:rFonts w:hint="default"/>
      </w:rPr>
    </w:lvl>
    <w:lvl w:ilvl="3" w:tplc="6E88CEDE">
      <w:start w:val="1"/>
      <w:numFmt w:val="bullet"/>
      <w:lvlText w:val="•"/>
      <w:lvlJc w:val="left"/>
      <w:pPr>
        <w:ind w:left="2771" w:hanging="478"/>
      </w:pPr>
      <w:rPr>
        <w:rFonts w:hint="default"/>
      </w:rPr>
    </w:lvl>
    <w:lvl w:ilvl="4" w:tplc="970E9BAE">
      <w:start w:val="1"/>
      <w:numFmt w:val="bullet"/>
      <w:lvlText w:val="•"/>
      <w:lvlJc w:val="left"/>
      <w:pPr>
        <w:ind w:left="3529" w:hanging="478"/>
      </w:pPr>
      <w:rPr>
        <w:rFonts w:hint="default"/>
      </w:rPr>
    </w:lvl>
    <w:lvl w:ilvl="5" w:tplc="EB00E900">
      <w:start w:val="1"/>
      <w:numFmt w:val="bullet"/>
      <w:lvlText w:val="•"/>
      <w:lvlJc w:val="left"/>
      <w:pPr>
        <w:ind w:left="4286" w:hanging="478"/>
      </w:pPr>
      <w:rPr>
        <w:rFonts w:hint="default"/>
      </w:rPr>
    </w:lvl>
    <w:lvl w:ilvl="6" w:tplc="6480ED04">
      <w:start w:val="1"/>
      <w:numFmt w:val="bullet"/>
      <w:lvlText w:val="•"/>
      <w:lvlJc w:val="left"/>
      <w:pPr>
        <w:ind w:left="5043" w:hanging="478"/>
      </w:pPr>
      <w:rPr>
        <w:rFonts w:hint="default"/>
      </w:rPr>
    </w:lvl>
    <w:lvl w:ilvl="7" w:tplc="3D483CC4">
      <w:start w:val="1"/>
      <w:numFmt w:val="bullet"/>
      <w:lvlText w:val="•"/>
      <w:lvlJc w:val="left"/>
      <w:pPr>
        <w:ind w:left="5800" w:hanging="478"/>
      </w:pPr>
      <w:rPr>
        <w:rFonts w:hint="default"/>
      </w:rPr>
    </w:lvl>
    <w:lvl w:ilvl="8" w:tplc="919EC766">
      <w:start w:val="1"/>
      <w:numFmt w:val="bullet"/>
      <w:lvlText w:val="•"/>
      <w:lvlJc w:val="left"/>
      <w:pPr>
        <w:ind w:left="6558" w:hanging="478"/>
      </w:pPr>
      <w:rPr>
        <w:rFonts w:hint="default"/>
      </w:rPr>
    </w:lvl>
  </w:abstractNum>
  <w:abstractNum w:abstractNumId="7">
    <w:nsid w:val="10D450A7"/>
    <w:multiLevelType w:val="hybridMultilevel"/>
    <w:tmpl w:val="BDDAF004"/>
    <w:lvl w:ilvl="0" w:tplc="4CB671D4">
      <w:start w:val="1"/>
      <w:numFmt w:val="lowerLetter"/>
      <w:lvlText w:val="(%1)"/>
      <w:lvlJc w:val="left"/>
      <w:pPr>
        <w:ind w:left="820" w:hanging="360"/>
      </w:pPr>
      <w:rPr>
        <w:rFonts w:ascii="Trebuchet MS" w:eastAsia="Trebuchet MS" w:hAnsi="Trebuchet MS" w:hint="default"/>
        <w:spacing w:val="-2"/>
        <w:w w:val="99"/>
        <w:sz w:val="20"/>
        <w:szCs w:val="20"/>
      </w:rPr>
    </w:lvl>
    <w:lvl w:ilvl="1" w:tplc="581238B4">
      <w:start w:val="1"/>
      <w:numFmt w:val="bullet"/>
      <w:lvlText w:val="•"/>
      <w:lvlJc w:val="left"/>
      <w:pPr>
        <w:ind w:left="1676" w:hanging="360"/>
      </w:pPr>
      <w:rPr>
        <w:rFonts w:hint="default"/>
      </w:rPr>
    </w:lvl>
    <w:lvl w:ilvl="2" w:tplc="CE20194C">
      <w:start w:val="1"/>
      <w:numFmt w:val="bullet"/>
      <w:lvlText w:val="•"/>
      <w:lvlJc w:val="left"/>
      <w:pPr>
        <w:ind w:left="2532" w:hanging="360"/>
      </w:pPr>
      <w:rPr>
        <w:rFonts w:hint="default"/>
      </w:rPr>
    </w:lvl>
    <w:lvl w:ilvl="3" w:tplc="C4E4D4FE">
      <w:start w:val="1"/>
      <w:numFmt w:val="bullet"/>
      <w:lvlText w:val="•"/>
      <w:lvlJc w:val="left"/>
      <w:pPr>
        <w:ind w:left="3388" w:hanging="360"/>
      </w:pPr>
      <w:rPr>
        <w:rFonts w:hint="default"/>
      </w:rPr>
    </w:lvl>
    <w:lvl w:ilvl="4" w:tplc="CC7AFC30">
      <w:start w:val="1"/>
      <w:numFmt w:val="bullet"/>
      <w:lvlText w:val="•"/>
      <w:lvlJc w:val="left"/>
      <w:pPr>
        <w:ind w:left="4244" w:hanging="360"/>
      </w:pPr>
      <w:rPr>
        <w:rFonts w:hint="default"/>
      </w:rPr>
    </w:lvl>
    <w:lvl w:ilvl="5" w:tplc="7CBE01C8">
      <w:start w:val="1"/>
      <w:numFmt w:val="bullet"/>
      <w:lvlText w:val="•"/>
      <w:lvlJc w:val="left"/>
      <w:pPr>
        <w:ind w:left="5100" w:hanging="360"/>
      </w:pPr>
      <w:rPr>
        <w:rFonts w:hint="default"/>
      </w:rPr>
    </w:lvl>
    <w:lvl w:ilvl="6" w:tplc="9C86704C">
      <w:start w:val="1"/>
      <w:numFmt w:val="bullet"/>
      <w:lvlText w:val="•"/>
      <w:lvlJc w:val="left"/>
      <w:pPr>
        <w:ind w:left="5956" w:hanging="360"/>
      </w:pPr>
      <w:rPr>
        <w:rFonts w:hint="default"/>
      </w:rPr>
    </w:lvl>
    <w:lvl w:ilvl="7" w:tplc="84A66682">
      <w:start w:val="1"/>
      <w:numFmt w:val="bullet"/>
      <w:lvlText w:val="•"/>
      <w:lvlJc w:val="left"/>
      <w:pPr>
        <w:ind w:left="6812" w:hanging="360"/>
      </w:pPr>
      <w:rPr>
        <w:rFonts w:hint="default"/>
      </w:rPr>
    </w:lvl>
    <w:lvl w:ilvl="8" w:tplc="1630B42C">
      <w:start w:val="1"/>
      <w:numFmt w:val="bullet"/>
      <w:lvlText w:val="•"/>
      <w:lvlJc w:val="left"/>
      <w:pPr>
        <w:ind w:left="7668" w:hanging="360"/>
      </w:pPr>
      <w:rPr>
        <w:rFonts w:hint="default"/>
      </w:rPr>
    </w:lvl>
  </w:abstractNum>
  <w:abstractNum w:abstractNumId="8">
    <w:nsid w:val="12323E05"/>
    <w:multiLevelType w:val="hybridMultilevel"/>
    <w:tmpl w:val="2D6A911C"/>
    <w:lvl w:ilvl="0" w:tplc="6C66166E">
      <w:start w:val="1"/>
      <w:numFmt w:val="lowerRoman"/>
      <w:lvlText w:val="%1)"/>
      <w:lvlJc w:val="left"/>
      <w:pPr>
        <w:ind w:left="504" w:hanging="425"/>
      </w:pPr>
      <w:rPr>
        <w:rFonts w:ascii="Century Gothic" w:eastAsia="Century Gothic" w:hAnsi="Century Gothic" w:hint="default"/>
        <w:w w:val="99"/>
        <w:sz w:val="20"/>
        <w:szCs w:val="20"/>
      </w:rPr>
    </w:lvl>
    <w:lvl w:ilvl="1" w:tplc="E0C205B8">
      <w:start w:val="1"/>
      <w:numFmt w:val="bullet"/>
      <w:lvlText w:val="•"/>
      <w:lvlJc w:val="left"/>
      <w:pPr>
        <w:ind w:left="1257" w:hanging="425"/>
      </w:pPr>
      <w:rPr>
        <w:rFonts w:hint="default"/>
      </w:rPr>
    </w:lvl>
    <w:lvl w:ilvl="2" w:tplc="C15A4F2E">
      <w:start w:val="1"/>
      <w:numFmt w:val="bullet"/>
      <w:lvlText w:val="•"/>
      <w:lvlJc w:val="left"/>
      <w:pPr>
        <w:ind w:left="2014" w:hanging="425"/>
      </w:pPr>
      <w:rPr>
        <w:rFonts w:hint="default"/>
      </w:rPr>
    </w:lvl>
    <w:lvl w:ilvl="3" w:tplc="FA10F284">
      <w:start w:val="1"/>
      <w:numFmt w:val="bullet"/>
      <w:lvlText w:val="•"/>
      <w:lvlJc w:val="left"/>
      <w:pPr>
        <w:ind w:left="2771" w:hanging="425"/>
      </w:pPr>
      <w:rPr>
        <w:rFonts w:hint="default"/>
      </w:rPr>
    </w:lvl>
    <w:lvl w:ilvl="4" w:tplc="6BCE2080">
      <w:start w:val="1"/>
      <w:numFmt w:val="bullet"/>
      <w:lvlText w:val="•"/>
      <w:lvlJc w:val="left"/>
      <w:pPr>
        <w:ind w:left="3529" w:hanging="425"/>
      </w:pPr>
      <w:rPr>
        <w:rFonts w:hint="default"/>
      </w:rPr>
    </w:lvl>
    <w:lvl w:ilvl="5" w:tplc="1214E45E">
      <w:start w:val="1"/>
      <w:numFmt w:val="bullet"/>
      <w:lvlText w:val="•"/>
      <w:lvlJc w:val="left"/>
      <w:pPr>
        <w:ind w:left="4286" w:hanging="425"/>
      </w:pPr>
      <w:rPr>
        <w:rFonts w:hint="default"/>
      </w:rPr>
    </w:lvl>
    <w:lvl w:ilvl="6" w:tplc="85046FBE">
      <w:start w:val="1"/>
      <w:numFmt w:val="bullet"/>
      <w:lvlText w:val="•"/>
      <w:lvlJc w:val="left"/>
      <w:pPr>
        <w:ind w:left="5043" w:hanging="425"/>
      </w:pPr>
      <w:rPr>
        <w:rFonts w:hint="default"/>
      </w:rPr>
    </w:lvl>
    <w:lvl w:ilvl="7" w:tplc="2DC42370">
      <w:start w:val="1"/>
      <w:numFmt w:val="bullet"/>
      <w:lvlText w:val="•"/>
      <w:lvlJc w:val="left"/>
      <w:pPr>
        <w:ind w:left="5800" w:hanging="425"/>
      </w:pPr>
      <w:rPr>
        <w:rFonts w:hint="default"/>
      </w:rPr>
    </w:lvl>
    <w:lvl w:ilvl="8" w:tplc="D326D868">
      <w:start w:val="1"/>
      <w:numFmt w:val="bullet"/>
      <w:lvlText w:val="•"/>
      <w:lvlJc w:val="left"/>
      <w:pPr>
        <w:ind w:left="6558" w:hanging="425"/>
      </w:pPr>
      <w:rPr>
        <w:rFonts w:hint="default"/>
      </w:rPr>
    </w:lvl>
  </w:abstractNum>
  <w:abstractNum w:abstractNumId="9">
    <w:nsid w:val="12533A84"/>
    <w:multiLevelType w:val="hybridMultilevel"/>
    <w:tmpl w:val="0D82B5A8"/>
    <w:lvl w:ilvl="0" w:tplc="7082859A">
      <w:start w:val="1"/>
      <w:numFmt w:val="lowerLetter"/>
      <w:lvlText w:val="(%1)"/>
      <w:lvlJc w:val="left"/>
      <w:pPr>
        <w:ind w:left="1240" w:hanging="1009"/>
      </w:pPr>
      <w:rPr>
        <w:rFonts w:ascii="Century Gothic" w:eastAsia="Century Gothic" w:hAnsi="Century Gothic" w:hint="default"/>
        <w:spacing w:val="3"/>
        <w:w w:val="100"/>
        <w:sz w:val="18"/>
        <w:szCs w:val="18"/>
      </w:rPr>
    </w:lvl>
    <w:lvl w:ilvl="1" w:tplc="F86004C2">
      <w:start w:val="1"/>
      <w:numFmt w:val="bullet"/>
      <w:lvlText w:val="•"/>
      <w:lvlJc w:val="left"/>
      <w:pPr>
        <w:ind w:left="2112" w:hanging="1009"/>
      </w:pPr>
      <w:rPr>
        <w:rFonts w:hint="default"/>
      </w:rPr>
    </w:lvl>
    <w:lvl w:ilvl="2" w:tplc="E2044EF6">
      <w:start w:val="1"/>
      <w:numFmt w:val="bullet"/>
      <w:lvlText w:val="•"/>
      <w:lvlJc w:val="left"/>
      <w:pPr>
        <w:ind w:left="2984" w:hanging="1009"/>
      </w:pPr>
      <w:rPr>
        <w:rFonts w:hint="default"/>
      </w:rPr>
    </w:lvl>
    <w:lvl w:ilvl="3" w:tplc="986CF1DE">
      <w:start w:val="1"/>
      <w:numFmt w:val="bullet"/>
      <w:lvlText w:val="•"/>
      <w:lvlJc w:val="left"/>
      <w:pPr>
        <w:ind w:left="3856" w:hanging="1009"/>
      </w:pPr>
      <w:rPr>
        <w:rFonts w:hint="default"/>
      </w:rPr>
    </w:lvl>
    <w:lvl w:ilvl="4" w:tplc="6610D7B4">
      <w:start w:val="1"/>
      <w:numFmt w:val="bullet"/>
      <w:lvlText w:val="•"/>
      <w:lvlJc w:val="left"/>
      <w:pPr>
        <w:ind w:left="4728" w:hanging="1009"/>
      </w:pPr>
      <w:rPr>
        <w:rFonts w:hint="default"/>
      </w:rPr>
    </w:lvl>
    <w:lvl w:ilvl="5" w:tplc="8D0C8C8E">
      <w:start w:val="1"/>
      <w:numFmt w:val="bullet"/>
      <w:lvlText w:val="•"/>
      <w:lvlJc w:val="left"/>
      <w:pPr>
        <w:ind w:left="5600" w:hanging="1009"/>
      </w:pPr>
      <w:rPr>
        <w:rFonts w:hint="default"/>
      </w:rPr>
    </w:lvl>
    <w:lvl w:ilvl="6" w:tplc="8C46FA6C">
      <w:start w:val="1"/>
      <w:numFmt w:val="bullet"/>
      <w:lvlText w:val="•"/>
      <w:lvlJc w:val="left"/>
      <w:pPr>
        <w:ind w:left="6472" w:hanging="1009"/>
      </w:pPr>
      <w:rPr>
        <w:rFonts w:hint="default"/>
      </w:rPr>
    </w:lvl>
    <w:lvl w:ilvl="7" w:tplc="BEA0830E">
      <w:start w:val="1"/>
      <w:numFmt w:val="bullet"/>
      <w:lvlText w:val="•"/>
      <w:lvlJc w:val="left"/>
      <w:pPr>
        <w:ind w:left="7344" w:hanging="1009"/>
      </w:pPr>
      <w:rPr>
        <w:rFonts w:hint="default"/>
      </w:rPr>
    </w:lvl>
    <w:lvl w:ilvl="8" w:tplc="2EF605E8">
      <w:start w:val="1"/>
      <w:numFmt w:val="bullet"/>
      <w:lvlText w:val="•"/>
      <w:lvlJc w:val="left"/>
      <w:pPr>
        <w:ind w:left="8216" w:hanging="1009"/>
      </w:pPr>
      <w:rPr>
        <w:rFonts w:hint="default"/>
      </w:rPr>
    </w:lvl>
  </w:abstractNum>
  <w:abstractNum w:abstractNumId="10">
    <w:nsid w:val="1273787D"/>
    <w:multiLevelType w:val="hybridMultilevel"/>
    <w:tmpl w:val="2C284208"/>
    <w:lvl w:ilvl="0" w:tplc="8D580816">
      <w:start w:val="1"/>
      <w:numFmt w:val="bullet"/>
      <w:lvlText w:val="-"/>
      <w:lvlJc w:val="left"/>
      <w:pPr>
        <w:ind w:left="0" w:hanging="84"/>
      </w:pPr>
      <w:rPr>
        <w:rFonts w:ascii="Century Gothic" w:eastAsia="Century Gothic" w:hAnsi="Century Gothic" w:hint="default"/>
        <w:w w:val="99"/>
        <w:sz w:val="14"/>
        <w:szCs w:val="14"/>
      </w:rPr>
    </w:lvl>
    <w:lvl w:ilvl="1" w:tplc="79F63C64">
      <w:start w:val="1"/>
      <w:numFmt w:val="bullet"/>
      <w:lvlText w:val="•"/>
      <w:lvlJc w:val="left"/>
      <w:pPr>
        <w:ind w:left="385" w:hanging="84"/>
      </w:pPr>
      <w:rPr>
        <w:rFonts w:hint="default"/>
      </w:rPr>
    </w:lvl>
    <w:lvl w:ilvl="2" w:tplc="3D9637BC">
      <w:start w:val="1"/>
      <w:numFmt w:val="bullet"/>
      <w:lvlText w:val="•"/>
      <w:lvlJc w:val="left"/>
      <w:pPr>
        <w:ind w:left="771" w:hanging="84"/>
      </w:pPr>
      <w:rPr>
        <w:rFonts w:hint="default"/>
      </w:rPr>
    </w:lvl>
    <w:lvl w:ilvl="3" w:tplc="B7746720">
      <w:start w:val="1"/>
      <w:numFmt w:val="bullet"/>
      <w:lvlText w:val="•"/>
      <w:lvlJc w:val="left"/>
      <w:pPr>
        <w:ind w:left="1156" w:hanging="84"/>
      </w:pPr>
      <w:rPr>
        <w:rFonts w:hint="default"/>
      </w:rPr>
    </w:lvl>
    <w:lvl w:ilvl="4" w:tplc="97228174">
      <w:start w:val="1"/>
      <w:numFmt w:val="bullet"/>
      <w:lvlText w:val="•"/>
      <w:lvlJc w:val="left"/>
      <w:pPr>
        <w:ind w:left="1542" w:hanging="84"/>
      </w:pPr>
      <w:rPr>
        <w:rFonts w:hint="default"/>
      </w:rPr>
    </w:lvl>
    <w:lvl w:ilvl="5" w:tplc="C638F624">
      <w:start w:val="1"/>
      <w:numFmt w:val="bullet"/>
      <w:lvlText w:val="•"/>
      <w:lvlJc w:val="left"/>
      <w:pPr>
        <w:ind w:left="1927" w:hanging="84"/>
      </w:pPr>
      <w:rPr>
        <w:rFonts w:hint="default"/>
      </w:rPr>
    </w:lvl>
    <w:lvl w:ilvl="6" w:tplc="4BEE7032">
      <w:start w:val="1"/>
      <w:numFmt w:val="bullet"/>
      <w:lvlText w:val="•"/>
      <w:lvlJc w:val="left"/>
      <w:pPr>
        <w:ind w:left="2313" w:hanging="84"/>
      </w:pPr>
      <w:rPr>
        <w:rFonts w:hint="default"/>
      </w:rPr>
    </w:lvl>
    <w:lvl w:ilvl="7" w:tplc="988CC42C">
      <w:start w:val="1"/>
      <w:numFmt w:val="bullet"/>
      <w:lvlText w:val="•"/>
      <w:lvlJc w:val="left"/>
      <w:pPr>
        <w:ind w:left="2698" w:hanging="84"/>
      </w:pPr>
      <w:rPr>
        <w:rFonts w:hint="default"/>
      </w:rPr>
    </w:lvl>
    <w:lvl w:ilvl="8" w:tplc="7AEE9DE4">
      <w:start w:val="1"/>
      <w:numFmt w:val="bullet"/>
      <w:lvlText w:val="•"/>
      <w:lvlJc w:val="left"/>
      <w:pPr>
        <w:ind w:left="3084" w:hanging="84"/>
      </w:pPr>
      <w:rPr>
        <w:rFonts w:hint="default"/>
      </w:rPr>
    </w:lvl>
  </w:abstractNum>
  <w:abstractNum w:abstractNumId="11">
    <w:nsid w:val="12980F4E"/>
    <w:multiLevelType w:val="hybridMultilevel"/>
    <w:tmpl w:val="C7C0AE5A"/>
    <w:lvl w:ilvl="0" w:tplc="2E6A0338">
      <w:start w:val="1"/>
      <w:numFmt w:val="decimal"/>
      <w:lvlText w:val="%1."/>
      <w:lvlJc w:val="left"/>
      <w:pPr>
        <w:ind w:left="968" w:hanging="708"/>
      </w:pPr>
      <w:rPr>
        <w:rFonts w:ascii="Century Gothic" w:eastAsia="Century Gothic" w:hAnsi="Century Gothic" w:hint="default"/>
        <w:w w:val="99"/>
        <w:sz w:val="20"/>
        <w:szCs w:val="20"/>
      </w:rPr>
    </w:lvl>
    <w:lvl w:ilvl="1" w:tplc="F1807396">
      <w:start w:val="1"/>
      <w:numFmt w:val="lowerLetter"/>
      <w:lvlText w:val="%2."/>
      <w:lvlJc w:val="left"/>
      <w:pPr>
        <w:ind w:left="1537" w:hanging="569"/>
      </w:pPr>
      <w:rPr>
        <w:rFonts w:ascii="Century Gothic" w:eastAsia="Century Gothic" w:hAnsi="Century Gothic" w:hint="default"/>
        <w:w w:val="99"/>
        <w:sz w:val="20"/>
        <w:szCs w:val="20"/>
      </w:rPr>
    </w:lvl>
    <w:lvl w:ilvl="2" w:tplc="B15E0298">
      <w:start w:val="1"/>
      <w:numFmt w:val="bullet"/>
      <w:lvlText w:val="•"/>
      <w:lvlJc w:val="left"/>
      <w:pPr>
        <w:ind w:left="2442" w:hanging="569"/>
      </w:pPr>
      <w:rPr>
        <w:rFonts w:hint="default"/>
      </w:rPr>
    </w:lvl>
    <w:lvl w:ilvl="3" w:tplc="DE445CA8">
      <w:start w:val="1"/>
      <w:numFmt w:val="bullet"/>
      <w:lvlText w:val="•"/>
      <w:lvlJc w:val="left"/>
      <w:pPr>
        <w:ind w:left="3345" w:hanging="569"/>
      </w:pPr>
      <w:rPr>
        <w:rFonts w:hint="default"/>
      </w:rPr>
    </w:lvl>
    <w:lvl w:ilvl="4" w:tplc="F3F0FEE4">
      <w:start w:val="1"/>
      <w:numFmt w:val="bullet"/>
      <w:lvlText w:val="•"/>
      <w:lvlJc w:val="left"/>
      <w:pPr>
        <w:ind w:left="4248" w:hanging="569"/>
      </w:pPr>
      <w:rPr>
        <w:rFonts w:hint="default"/>
      </w:rPr>
    </w:lvl>
    <w:lvl w:ilvl="5" w:tplc="203630F8">
      <w:start w:val="1"/>
      <w:numFmt w:val="bullet"/>
      <w:lvlText w:val="•"/>
      <w:lvlJc w:val="left"/>
      <w:pPr>
        <w:ind w:left="5151" w:hanging="569"/>
      </w:pPr>
      <w:rPr>
        <w:rFonts w:hint="default"/>
      </w:rPr>
    </w:lvl>
    <w:lvl w:ilvl="6" w:tplc="09A8CAD8">
      <w:start w:val="1"/>
      <w:numFmt w:val="bullet"/>
      <w:lvlText w:val="•"/>
      <w:lvlJc w:val="left"/>
      <w:pPr>
        <w:ind w:left="6054" w:hanging="569"/>
      </w:pPr>
      <w:rPr>
        <w:rFonts w:hint="default"/>
      </w:rPr>
    </w:lvl>
    <w:lvl w:ilvl="7" w:tplc="575607E0">
      <w:start w:val="1"/>
      <w:numFmt w:val="bullet"/>
      <w:lvlText w:val="•"/>
      <w:lvlJc w:val="left"/>
      <w:pPr>
        <w:ind w:left="6957" w:hanging="569"/>
      </w:pPr>
      <w:rPr>
        <w:rFonts w:hint="default"/>
      </w:rPr>
    </w:lvl>
    <w:lvl w:ilvl="8" w:tplc="73863A40">
      <w:start w:val="1"/>
      <w:numFmt w:val="bullet"/>
      <w:lvlText w:val="•"/>
      <w:lvlJc w:val="left"/>
      <w:pPr>
        <w:ind w:left="7860" w:hanging="569"/>
      </w:pPr>
      <w:rPr>
        <w:rFonts w:hint="default"/>
      </w:rPr>
    </w:lvl>
  </w:abstractNum>
  <w:abstractNum w:abstractNumId="12">
    <w:nsid w:val="13C5236E"/>
    <w:multiLevelType w:val="hybridMultilevel"/>
    <w:tmpl w:val="F65CD9B8"/>
    <w:lvl w:ilvl="0" w:tplc="083431DE">
      <w:start w:val="4"/>
      <w:numFmt w:val="decimal"/>
      <w:lvlText w:val="%1."/>
      <w:lvlJc w:val="left"/>
      <w:pPr>
        <w:ind w:left="980" w:hanging="720"/>
      </w:pPr>
      <w:rPr>
        <w:rFonts w:ascii="Century Gothic" w:eastAsia="Century Gothic" w:hAnsi="Century Gothic" w:hint="default"/>
        <w:b/>
        <w:bCs/>
        <w:spacing w:val="-2"/>
        <w:w w:val="99"/>
        <w:sz w:val="20"/>
        <w:szCs w:val="20"/>
      </w:rPr>
    </w:lvl>
    <w:lvl w:ilvl="1" w:tplc="7E54D00A">
      <w:start w:val="1"/>
      <w:numFmt w:val="bullet"/>
      <w:lvlText w:val="•"/>
      <w:lvlJc w:val="left"/>
      <w:pPr>
        <w:ind w:left="1848" w:hanging="720"/>
      </w:pPr>
      <w:rPr>
        <w:rFonts w:hint="default"/>
      </w:rPr>
    </w:lvl>
    <w:lvl w:ilvl="2" w:tplc="BCDA9950">
      <w:start w:val="1"/>
      <w:numFmt w:val="bullet"/>
      <w:lvlText w:val="•"/>
      <w:lvlJc w:val="left"/>
      <w:pPr>
        <w:ind w:left="2717" w:hanging="720"/>
      </w:pPr>
      <w:rPr>
        <w:rFonts w:hint="default"/>
      </w:rPr>
    </w:lvl>
    <w:lvl w:ilvl="3" w:tplc="061A7836">
      <w:start w:val="1"/>
      <w:numFmt w:val="bullet"/>
      <w:lvlText w:val="•"/>
      <w:lvlJc w:val="left"/>
      <w:pPr>
        <w:ind w:left="3585" w:hanging="720"/>
      </w:pPr>
      <w:rPr>
        <w:rFonts w:hint="default"/>
      </w:rPr>
    </w:lvl>
    <w:lvl w:ilvl="4" w:tplc="0BDE8414">
      <w:start w:val="1"/>
      <w:numFmt w:val="bullet"/>
      <w:lvlText w:val="•"/>
      <w:lvlJc w:val="left"/>
      <w:pPr>
        <w:ind w:left="4454" w:hanging="720"/>
      </w:pPr>
      <w:rPr>
        <w:rFonts w:hint="default"/>
      </w:rPr>
    </w:lvl>
    <w:lvl w:ilvl="5" w:tplc="6786E1CA">
      <w:start w:val="1"/>
      <w:numFmt w:val="bullet"/>
      <w:lvlText w:val="•"/>
      <w:lvlJc w:val="left"/>
      <w:pPr>
        <w:ind w:left="5323" w:hanging="720"/>
      </w:pPr>
      <w:rPr>
        <w:rFonts w:hint="default"/>
      </w:rPr>
    </w:lvl>
    <w:lvl w:ilvl="6" w:tplc="C6B6F0FA">
      <w:start w:val="1"/>
      <w:numFmt w:val="bullet"/>
      <w:lvlText w:val="•"/>
      <w:lvlJc w:val="left"/>
      <w:pPr>
        <w:ind w:left="6191" w:hanging="720"/>
      </w:pPr>
      <w:rPr>
        <w:rFonts w:hint="default"/>
      </w:rPr>
    </w:lvl>
    <w:lvl w:ilvl="7" w:tplc="69D6CCB6">
      <w:start w:val="1"/>
      <w:numFmt w:val="bullet"/>
      <w:lvlText w:val="•"/>
      <w:lvlJc w:val="left"/>
      <w:pPr>
        <w:ind w:left="7060" w:hanging="720"/>
      </w:pPr>
      <w:rPr>
        <w:rFonts w:hint="default"/>
      </w:rPr>
    </w:lvl>
    <w:lvl w:ilvl="8" w:tplc="D5DE64E0">
      <w:start w:val="1"/>
      <w:numFmt w:val="bullet"/>
      <w:lvlText w:val="•"/>
      <w:lvlJc w:val="left"/>
      <w:pPr>
        <w:ind w:left="7929" w:hanging="720"/>
      </w:pPr>
      <w:rPr>
        <w:rFonts w:hint="default"/>
      </w:rPr>
    </w:lvl>
  </w:abstractNum>
  <w:abstractNum w:abstractNumId="13">
    <w:nsid w:val="143D2D54"/>
    <w:multiLevelType w:val="multilevel"/>
    <w:tmpl w:val="F7680A1A"/>
    <w:lvl w:ilvl="0">
      <w:start w:val="26"/>
      <w:numFmt w:val="decimal"/>
      <w:lvlText w:val="%1"/>
      <w:lvlJc w:val="left"/>
      <w:pPr>
        <w:ind w:left="968" w:hanging="708"/>
      </w:pPr>
      <w:rPr>
        <w:rFonts w:hint="default"/>
      </w:rPr>
    </w:lvl>
    <w:lvl w:ilvl="1">
      <w:start w:val="17"/>
      <w:numFmt w:val="decimal"/>
      <w:lvlText w:val="%1.%2"/>
      <w:lvlJc w:val="left"/>
      <w:pPr>
        <w:ind w:left="968" w:hanging="708"/>
      </w:pPr>
      <w:rPr>
        <w:rFonts w:ascii="Century Gothic" w:eastAsia="Century Gothic" w:hAnsi="Century Gothic" w:hint="default"/>
        <w:b/>
        <w:bCs/>
        <w:spacing w:val="-2"/>
        <w:w w:val="99"/>
        <w:sz w:val="20"/>
        <w:szCs w:val="20"/>
      </w:rPr>
    </w:lvl>
    <w:lvl w:ilvl="2">
      <w:start w:val="1"/>
      <w:numFmt w:val="bullet"/>
      <w:lvlText w:val="•"/>
      <w:lvlJc w:val="left"/>
      <w:pPr>
        <w:ind w:left="2701" w:hanging="708"/>
      </w:pPr>
      <w:rPr>
        <w:rFonts w:hint="default"/>
      </w:rPr>
    </w:lvl>
    <w:lvl w:ilvl="3">
      <w:start w:val="1"/>
      <w:numFmt w:val="bullet"/>
      <w:lvlText w:val="•"/>
      <w:lvlJc w:val="left"/>
      <w:pPr>
        <w:ind w:left="3571" w:hanging="708"/>
      </w:pPr>
      <w:rPr>
        <w:rFonts w:hint="default"/>
      </w:rPr>
    </w:lvl>
    <w:lvl w:ilvl="4">
      <w:start w:val="1"/>
      <w:numFmt w:val="bullet"/>
      <w:lvlText w:val="•"/>
      <w:lvlJc w:val="left"/>
      <w:pPr>
        <w:ind w:left="4442" w:hanging="708"/>
      </w:pPr>
      <w:rPr>
        <w:rFonts w:hint="default"/>
      </w:rPr>
    </w:lvl>
    <w:lvl w:ilvl="5">
      <w:start w:val="1"/>
      <w:numFmt w:val="bullet"/>
      <w:lvlText w:val="•"/>
      <w:lvlJc w:val="left"/>
      <w:pPr>
        <w:ind w:left="5313" w:hanging="708"/>
      </w:pPr>
      <w:rPr>
        <w:rFonts w:hint="default"/>
      </w:rPr>
    </w:lvl>
    <w:lvl w:ilvl="6">
      <w:start w:val="1"/>
      <w:numFmt w:val="bullet"/>
      <w:lvlText w:val="•"/>
      <w:lvlJc w:val="left"/>
      <w:pPr>
        <w:ind w:left="6183" w:hanging="708"/>
      </w:pPr>
      <w:rPr>
        <w:rFonts w:hint="default"/>
      </w:rPr>
    </w:lvl>
    <w:lvl w:ilvl="7">
      <w:start w:val="1"/>
      <w:numFmt w:val="bullet"/>
      <w:lvlText w:val="•"/>
      <w:lvlJc w:val="left"/>
      <w:pPr>
        <w:ind w:left="7054" w:hanging="708"/>
      </w:pPr>
      <w:rPr>
        <w:rFonts w:hint="default"/>
      </w:rPr>
    </w:lvl>
    <w:lvl w:ilvl="8">
      <w:start w:val="1"/>
      <w:numFmt w:val="bullet"/>
      <w:lvlText w:val="•"/>
      <w:lvlJc w:val="left"/>
      <w:pPr>
        <w:ind w:left="7925" w:hanging="708"/>
      </w:pPr>
      <w:rPr>
        <w:rFonts w:hint="default"/>
      </w:rPr>
    </w:lvl>
  </w:abstractNum>
  <w:abstractNum w:abstractNumId="14">
    <w:nsid w:val="16C0713A"/>
    <w:multiLevelType w:val="hybridMultilevel"/>
    <w:tmpl w:val="28106C36"/>
    <w:lvl w:ilvl="0" w:tplc="F3489DC0">
      <w:start w:val="1"/>
      <w:numFmt w:val="bullet"/>
      <w:lvlText w:val="•"/>
      <w:lvlJc w:val="left"/>
      <w:pPr>
        <w:ind w:left="952" w:hanging="853"/>
      </w:pPr>
      <w:rPr>
        <w:rFonts w:ascii="Century Gothic" w:eastAsia="Century Gothic" w:hAnsi="Century Gothic" w:hint="default"/>
        <w:w w:val="100"/>
        <w:sz w:val="18"/>
        <w:szCs w:val="18"/>
      </w:rPr>
    </w:lvl>
    <w:lvl w:ilvl="1" w:tplc="4964E3B4">
      <w:start w:val="1"/>
      <w:numFmt w:val="bullet"/>
      <w:lvlText w:val="•"/>
      <w:lvlJc w:val="left"/>
      <w:pPr>
        <w:ind w:left="1866" w:hanging="853"/>
      </w:pPr>
      <w:rPr>
        <w:rFonts w:hint="default"/>
      </w:rPr>
    </w:lvl>
    <w:lvl w:ilvl="2" w:tplc="F020C0DE">
      <w:start w:val="1"/>
      <w:numFmt w:val="bullet"/>
      <w:lvlText w:val="•"/>
      <w:lvlJc w:val="left"/>
      <w:pPr>
        <w:ind w:left="2772" w:hanging="853"/>
      </w:pPr>
      <w:rPr>
        <w:rFonts w:hint="default"/>
      </w:rPr>
    </w:lvl>
    <w:lvl w:ilvl="3" w:tplc="91FE2A2E">
      <w:start w:val="1"/>
      <w:numFmt w:val="bullet"/>
      <w:lvlText w:val="•"/>
      <w:lvlJc w:val="left"/>
      <w:pPr>
        <w:ind w:left="3678" w:hanging="853"/>
      </w:pPr>
      <w:rPr>
        <w:rFonts w:hint="default"/>
      </w:rPr>
    </w:lvl>
    <w:lvl w:ilvl="4" w:tplc="7E96B966">
      <w:start w:val="1"/>
      <w:numFmt w:val="bullet"/>
      <w:lvlText w:val="•"/>
      <w:lvlJc w:val="left"/>
      <w:pPr>
        <w:ind w:left="4584" w:hanging="853"/>
      </w:pPr>
      <w:rPr>
        <w:rFonts w:hint="default"/>
      </w:rPr>
    </w:lvl>
    <w:lvl w:ilvl="5" w:tplc="31608758">
      <w:start w:val="1"/>
      <w:numFmt w:val="bullet"/>
      <w:lvlText w:val="•"/>
      <w:lvlJc w:val="left"/>
      <w:pPr>
        <w:ind w:left="5490" w:hanging="853"/>
      </w:pPr>
      <w:rPr>
        <w:rFonts w:hint="default"/>
      </w:rPr>
    </w:lvl>
    <w:lvl w:ilvl="6" w:tplc="D958815A">
      <w:start w:val="1"/>
      <w:numFmt w:val="bullet"/>
      <w:lvlText w:val="•"/>
      <w:lvlJc w:val="left"/>
      <w:pPr>
        <w:ind w:left="6396" w:hanging="853"/>
      </w:pPr>
      <w:rPr>
        <w:rFonts w:hint="default"/>
      </w:rPr>
    </w:lvl>
    <w:lvl w:ilvl="7" w:tplc="C35E9826">
      <w:start w:val="1"/>
      <w:numFmt w:val="bullet"/>
      <w:lvlText w:val="•"/>
      <w:lvlJc w:val="left"/>
      <w:pPr>
        <w:ind w:left="7302" w:hanging="853"/>
      </w:pPr>
      <w:rPr>
        <w:rFonts w:hint="default"/>
      </w:rPr>
    </w:lvl>
    <w:lvl w:ilvl="8" w:tplc="67DE2334">
      <w:start w:val="1"/>
      <w:numFmt w:val="bullet"/>
      <w:lvlText w:val="•"/>
      <w:lvlJc w:val="left"/>
      <w:pPr>
        <w:ind w:left="8208" w:hanging="853"/>
      </w:pPr>
      <w:rPr>
        <w:rFonts w:hint="default"/>
      </w:rPr>
    </w:lvl>
  </w:abstractNum>
  <w:abstractNum w:abstractNumId="15">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6">
    <w:nsid w:val="1C9D5968"/>
    <w:multiLevelType w:val="hybridMultilevel"/>
    <w:tmpl w:val="589EFDCE"/>
    <w:lvl w:ilvl="0" w:tplc="90A203FE">
      <w:start w:val="1"/>
      <w:numFmt w:val="decimal"/>
      <w:lvlText w:val="%1."/>
      <w:lvlJc w:val="left"/>
      <w:pPr>
        <w:ind w:left="504" w:hanging="425"/>
      </w:pPr>
      <w:rPr>
        <w:rFonts w:ascii="Century Gothic" w:eastAsia="Century Gothic" w:hAnsi="Century Gothic" w:hint="default"/>
        <w:w w:val="99"/>
        <w:sz w:val="20"/>
        <w:szCs w:val="20"/>
      </w:rPr>
    </w:lvl>
    <w:lvl w:ilvl="1" w:tplc="6F7416E8">
      <w:start w:val="1"/>
      <w:numFmt w:val="bullet"/>
      <w:lvlText w:val="•"/>
      <w:lvlJc w:val="left"/>
      <w:pPr>
        <w:ind w:left="1257" w:hanging="425"/>
      </w:pPr>
      <w:rPr>
        <w:rFonts w:hint="default"/>
      </w:rPr>
    </w:lvl>
    <w:lvl w:ilvl="2" w:tplc="0F963DE6">
      <w:start w:val="1"/>
      <w:numFmt w:val="bullet"/>
      <w:lvlText w:val="•"/>
      <w:lvlJc w:val="left"/>
      <w:pPr>
        <w:ind w:left="2014" w:hanging="425"/>
      </w:pPr>
      <w:rPr>
        <w:rFonts w:hint="default"/>
      </w:rPr>
    </w:lvl>
    <w:lvl w:ilvl="3" w:tplc="152EDAE2">
      <w:start w:val="1"/>
      <w:numFmt w:val="bullet"/>
      <w:lvlText w:val="•"/>
      <w:lvlJc w:val="left"/>
      <w:pPr>
        <w:ind w:left="2771" w:hanging="425"/>
      </w:pPr>
      <w:rPr>
        <w:rFonts w:hint="default"/>
      </w:rPr>
    </w:lvl>
    <w:lvl w:ilvl="4" w:tplc="BB10DD6C">
      <w:start w:val="1"/>
      <w:numFmt w:val="bullet"/>
      <w:lvlText w:val="•"/>
      <w:lvlJc w:val="left"/>
      <w:pPr>
        <w:ind w:left="3529" w:hanging="425"/>
      </w:pPr>
      <w:rPr>
        <w:rFonts w:hint="default"/>
      </w:rPr>
    </w:lvl>
    <w:lvl w:ilvl="5" w:tplc="39E4281C">
      <w:start w:val="1"/>
      <w:numFmt w:val="bullet"/>
      <w:lvlText w:val="•"/>
      <w:lvlJc w:val="left"/>
      <w:pPr>
        <w:ind w:left="4286" w:hanging="425"/>
      </w:pPr>
      <w:rPr>
        <w:rFonts w:hint="default"/>
      </w:rPr>
    </w:lvl>
    <w:lvl w:ilvl="6" w:tplc="0D0254C8">
      <w:start w:val="1"/>
      <w:numFmt w:val="bullet"/>
      <w:lvlText w:val="•"/>
      <w:lvlJc w:val="left"/>
      <w:pPr>
        <w:ind w:left="5043" w:hanging="425"/>
      </w:pPr>
      <w:rPr>
        <w:rFonts w:hint="default"/>
      </w:rPr>
    </w:lvl>
    <w:lvl w:ilvl="7" w:tplc="1006FA86">
      <w:start w:val="1"/>
      <w:numFmt w:val="bullet"/>
      <w:lvlText w:val="•"/>
      <w:lvlJc w:val="left"/>
      <w:pPr>
        <w:ind w:left="5800" w:hanging="425"/>
      </w:pPr>
      <w:rPr>
        <w:rFonts w:hint="default"/>
      </w:rPr>
    </w:lvl>
    <w:lvl w:ilvl="8" w:tplc="8EBAE9D0">
      <w:start w:val="1"/>
      <w:numFmt w:val="bullet"/>
      <w:lvlText w:val="•"/>
      <w:lvlJc w:val="left"/>
      <w:pPr>
        <w:ind w:left="6558" w:hanging="425"/>
      </w:pPr>
      <w:rPr>
        <w:rFonts w:hint="default"/>
      </w:rPr>
    </w:lvl>
  </w:abstractNum>
  <w:abstractNum w:abstractNumId="17">
    <w:nsid w:val="1CC90BE3"/>
    <w:multiLevelType w:val="hybridMultilevel"/>
    <w:tmpl w:val="5FA6CE34"/>
    <w:lvl w:ilvl="0" w:tplc="43883328">
      <w:start w:val="1"/>
      <w:numFmt w:val="decimal"/>
      <w:lvlText w:val="%1)"/>
      <w:lvlJc w:val="left"/>
      <w:pPr>
        <w:ind w:left="100" w:hanging="255"/>
        <w:jc w:val="right"/>
      </w:pPr>
      <w:rPr>
        <w:rFonts w:ascii="Trebuchet MS" w:eastAsia="Trebuchet MS" w:hAnsi="Trebuchet MS" w:hint="default"/>
        <w:spacing w:val="1"/>
        <w:w w:val="99"/>
        <w:sz w:val="20"/>
        <w:szCs w:val="20"/>
      </w:rPr>
    </w:lvl>
    <w:lvl w:ilvl="1" w:tplc="DD6E5D62">
      <w:start w:val="1"/>
      <w:numFmt w:val="lowerLetter"/>
      <w:lvlText w:val="%2)"/>
      <w:lvlJc w:val="left"/>
      <w:pPr>
        <w:ind w:left="808" w:hanging="238"/>
      </w:pPr>
      <w:rPr>
        <w:rFonts w:ascii="Trebuchet MS" w:eastAsia="Trebuchet MS" w:hAnsi="Trebuchet MS" w:hint="default"/>
        <w:w w:val="99"/>
        <w:sz w:val="20"/>
        <w:szCs w:val="20"/>
      </w:rPr>
    </w:lvl>
    <w:lvl w:ilvl="2" w:tplc="04A6B2F6">
      <w:start w:val="1"/>
      <w:numFmt w:val="bullet"/>
      <w:lvlText w:val="•"/>
      <w:lvlJc w:val="left"/>
      <w:pPr>
        <w:ind w:left="1757" w:hanging="238"/>
      </w:pPr>
      <w:rPr>
        <w:rFonts w:hint="default"/>
      </w:rPr>
    </w:lvl>
    <w:lvl w:ilvl="3" w:tplc="0C2EB622">
      <w:start w:val="1"/>
      <w:numFmt w:val="bullet"/>
      <w:lvlText w:val="•"/>
      <w:lvlJc w:val="left"/>
      <w:pPr>
        <w:ind w:left="2715" w:hanging="238"/>
      </w:pPr>
      <w:rPr>
        <w:rFonts w:hint="default"/>
      </w:rPr>
    </w:lvl>
    <w:lvl w:ilvl="4" w:tplc="E924BC22">
      <w:start w:val="1"/>
      <w:numFmt w:val="bullet"/>
      <w:lvlText w:val="•"/>
      <w:lvlJc w:val="left"/>
      <w:pPr>
        <w:ind w:left="3673" w:hanging="238"/>
      </w:pPr>
      <w:rPr>
        <w:rFonts w:hint="default"/>
      </w:rPr>
    </w:lvl>
    <w:lvl w:ilvl="5" w:tplc="127223EE">
      <w:start w:val="1"/>
      <w:numFmt w:val="bullet"/>
      <w:lvlText w:val="•"/>
      <w:lvlJc w:val="left"/>
      <w:pPr>
        <w:ind w:left="4631" w:hanging="238"/>
      </w:pPr>
      <w:rPr>
        <w:rFonts w:hint="default"/>
      </w:rPr>
    </w:lvl>
    <w:lvl w:ilvl="6" w:tplc="C0BCA862">
      <w:start w:val="1"/>
      <w:numFmt w:val="bullet"/>
      <w:lvlText w:val="•"/>
      <w:lvlJc w:val="left"/>
      <w:pPr>
        <w:ind w:left="5589" w:hanging="238"/>
      </w:pPr>
      <w:rPr>
        <w:rFonts w:hint="default"/>
      </w:rPr>
    </w:lvl>
    <w:lvl w:ilvl="7" w:tplc="68B67628">
      <w:start w:val="1"/>
      <w:numFmt w:val="bullet"/>
      <w:lvlText w:val="•"/>
      <w:lvlJc w:val="left"/>
      <w:pPr>
        <w:ind w:left="6547" w:hanging="238"/>
      </w:pPr>
      <w:rPr>
        <w:rFonts w:hint="default"/>
      </w:rPr>
    </w:lvl>
    <w:lvl w:ilvl="8" w:tplc="81588AD0">
      <w:start w:val="1"/>
      <w:numFmt w:val="bullet"/>
      <w:lvlText w:val="•"/>
      <w:lvlJc w:val="left"/>
      <w:pPr>
        <w:ind w:left="7505" w:hanging="238"/>
      </w:pPr>
      <w:rPr>
        <w:rFonts w:hint="default"/>
      </w:rPr>
    </w:lvl>
  </w:abstractNum>
  <w:abstractNum w:abstractNumId="18">
    <w:nsid w:val="1DCB2173"/>
    <w:multiLevelType w:val="hybridMultilevel"/>
    <w:tmpl w:val="0630CC44"/>
    <w:lvl w:ilvl="0" w:tplc="F3104210">
      <w:start w:val="1"/>
      <w:numFmt w:val="bullet"/>
      <w:lvlText w:val="-"/>
      <w:lvlJc w:val="left"/>
      <w:pPr>
        <w:ind w:left="0" w:hanging="84"/>
      </w:pPr>
      <w:rPr>
        <w:rFonts w:ascii="Century Gothic" w:eastAsia="Century Gothic" w:hAnsi="Century Gothic" w:hint="default"/>
        <w:w w:val="99"/>
        <w:sz w:val="14"/>
        <w:szCs w:val="14"/>
      </w:rPr>
    </w:lvl>
    <w:lvl w:ilvl="1" w:tplc="EB1C0E30">
      <w:start w:val="1"/>
      <w:numFmt w:val="bullet"/>
      <w:lvlText w:val="•"/>
      <w:lvlJc w:val="left"/>
      <w:pPr>
        <w:ind w:left="385" w:hanging="84"/>
      </w:pPr>
      <w:rPr>
        <w:rFonts w:hint="default"/>
      </w:rPr>
    </w:lvl>
    <w:lvl w:ilvl="2" w:tplc="93AE0706">
      <w:start w:val="1"/>
      <w:numFmt w:val="bullet"/>
      <w:lvlText w:val="•"/>
      <w:lvlJc w:val="left"/>
      <w:pPr>
        <w:ind w:left="771" w:hanging="84"/>
      </w:pPr>
      <w:rPr>
        <w:rFonts w:hint="default"/>
      </w:rPr>
    </w:lvl>
    <w:lvl w:ilvl="3" w:tplc="B5F87476">
      <w:start w:val="1"/>
      <w:numFmt w:val="bullet"/>
      <w:lvlText w:val="•"/>
      <w:lvlJc w:val="left"/>
      <w:pPr>
        <w:ind w:left="1156" w:hanging="84"/>
      </w:pPr>
      <w:rPr>
        <w:rFonts w:hint="default"/>
      </w:rPr>
    </w:lvl>
    <w:lvl w:ilvl="4" w:tplc="386CD174">
      <w:start w:val="1"/>
      <w:numFmt w:val="bullet"/>
      <w:lvlText w:val="•"/>
      <w:lvlJc w:val="left"/>
      <w:pPr>
        <w:ind w:left="1542" w:hanging="84"/>
      </w:pPr>
      <w:rPr>
        <w:rFonts w:hint="default"/>
      </w:rPr>
    </w:lvl>
    <w:lvl w:ilvl="5" w:tplc="CF3E3112">
      <w:start w:val="1"/>
      <w:numFmt w:val="bullet"/>
      <w:lvlText w:val="•"/>
      <w:lvlJc w:val="left"/>
      <w:pPr>
        <w:ind w:left="1927" w:hanging="84"/>
      </w:pPr>
      <w:rPr>
        <w:rFonts w:hint="default"/>
      </w:rPr>
    </w:lvl>
    <w:lvl w:ilvl="6" w:tplc="D556EAF4">
      <w:start w:val="1"/>
      <w:numFmt w:val="bullet"/>
      <w:lvlText w:val="•"/>
      <w:lvlJc w:val="left"/>
      <w:pPr>
        <w:ind w:left="2313" w:hanging="84"/>
      </w:pPr>
      <w:rPr>
        <w:rFonts w:hint="default"/>
      </w:rPr>
    </w:lvl>
    <w:lvl w:ilvl="7" w:tplc="4C6E89D2">
      <w:start w:val="1"/>
      <w:numFmt w:val="bullet"/>
      <w:lvlText w:val="•"/>
      <w:lvlJc w:val="left"/>
      <w:pPr>
        <w:ind w:left="2698" w:hanging="84"/>
      </w:pPr>
      <w:rPr>
        <w:rFonts w:hint="default"/>
      </w:rPr>
    </w:lvl>
    <w:lvl w:ilvl="8" w:tplc="A49EF390">
      <w:start w:val="1"/>
      <w:numFmt w:val="bullet"/>
      <w:lvlText w:val="•"/>
      <w:lvlJc w:val="left"/>
      <w:pPr>
        <w:ind w:left="3084" w:hanging="84"/>
      </w:pPr>
      <w:rPr>
        <w:rFonts w:hint="default"/>
      </w:rPr>
    </w:lvl>
  </w:abstractNum>
  <w:abstractNum w:abstractNumId="19">
    <w:nsid w:val="1EFB4A3D"/>
    <w:multiLevelType w:val="hybridMultilevel"/>
    <w:tmpl w:val="8F5E98FA"/>
    <w:lvl w:ilvl="0" w:tplc="32E631FC">
      <w:start w:val="1"/>
      <w:numFmt w:val="bullet"/>
      <w:lvlText w:val="-"/>
      <w:lvlJc w:val="left"/>
      <w:pPr>
        <w:ind w:left="666" w:hanging="683"/>
      </w:pPr>
      <w:rPr>
        <w:rFonts w:ascii="Trebuchet MS" w:eastAsia="Trebuchet MS" w:hAnsi="Trebuchet MS" w:hint="default"/>
        <w:w w:val="99"/>
        <w:sz w:val="20"/>
        <w:szCs w:val="20"/>
      </w:rPr>
    </w:lvl>
    <w:lvl w:ilvl="1" w:tplc="0D5A7A54">
      <w:start w:val="1"/>
      <w:numFmt w:val="bullet"/>
      <w:lvlText w:val="•"/>
      <w:lvlJc w:val="left"/>
      <w:pPr>
        <w:ind w:left="1596" w:hanging="683"/>
      </w:pPr>
      <w:rPr>
        <w:rFonts w:hint="default"/>
      </w:rPr>
    </w:lvl>
    <w:lvl w:ilvl="2" w:tplc="80AE10B4">
      <w:start w:val="1"/>
      <w:numFmt w:val="bullet"/>
      <w:lvlText w:val="•"/>
      <w:lvlJc w:val="left"/>
      <w:pPr>
        <w:ind w:left="2532" w:hanging="683"/>
      </w:pPr>
      <w:rPr>
        <w:rFonts w:hint="default"/>
      </w:rPr>
    </w:lvl>
    <w:lvl w:ilvl="3" w:tplc="178E02FC">
      <w:start w:val="1"/>
      <w:numFmt w:val="bullet"/>
      <w:lvlText w:val="•"/>
      <w:lvlJc w:val="left"/>
      <w:pPr>
        <w:ind w:left="3468" w:hanging="683"/>
      </w:pPr>
      <w:rPr>
        <w:rFonts w:hint="default"/>
      </w:rPr>
    </w:lvl>
    <w:lvl w:ilvl="4" w:tplc="CE2CE57A">
      <w:start w:val="1"/>
      <w:numFmt w:val="bullet"/>
      <w:lvlText w:val="•"/>
      <w:lvlJc w:val="left"/>
      <w:pPr>
        <w:ind w:left="4404" w:hanging="683"/>
      </w:pPr>
      <w:rPr>
        <w:rFonts w:hint="default"/>
      </w:rPr>
    </w:lvl>
    <w:lvl w:ilvl="5" w:tplc="403CBC54">
      <w:start w:val="1"/>
      <w:numFmt w:val="bullet"/>
      <w:lvlText w:val="•"/>
      <w:lvlJc w:val="left"/>
      <w:pPr>
        <w:ind w:left="5340" w:hanging="683"/>
      </w:pPr>
      <w:rPr>
        <w:rFonts w:hint="default"/>
      </w:rPr>
    </w:lvl>
    <w:lvl w:ilvl="6" w:tplc="69E052AE">
      <w:start w:val="1"/>
      <w:numFmt w:val="bullet"/>
      <w:lvlText w:val="•"/>
      <w:lvlJc w:val="left"/>
      <w:pPr>
        <w:ind w:left="6276" w:hanging="683"/>
      </w:pPr>
      <w:rPr>
        <w:rFonts w:hint="default"/>
      </w:rPr>
    </w:lvl>
    <w:lvl w:ilvl="7" w:tplc="68923D0E">
      <w:start w:val="1"/>
      <w:numFmt w:val="bullet"/>
      <w:lvlText w:val="•"/>
      <w:lvlJc w:val="left"/>
      <w:pPr>
        <w:ind w:left="7212" w:hanging="683"/>
      </w:pPr>
      <w:rPr>
        <w:rFonts w:hint="default"/>
      </w:rPr>
    </w:lvl>
    <w:lvl w:ilvl="8" w:tplc="9224D262">
      <w:start w:val="1"/>
      <w:numFmt w:val="bullet"/>
      <w:lvlText w:val="•"/>
      <w:lvlJc w:val="left"/>
      <w:pPr>
        <w:ind w:left="8148" w:hanging="683"/>
      </w:pPr>
      <w:rPr>
        <w:rFonts w:hint="default"/>
      </w:rPr>
    </w:lvl>
  </w:abstractNum>
  <w:abstractNum w:abstractNumId="20">
    <w:nsid w:val="23C20911"/>
    <w:multiLevelType w:val="hybridMultilevel"/>
    <w:tmpl w:val="27B8403C"/>
    <w:lvl w:ilvl="0" w:tplc="CFD0E732">
      <w:start w:val="1"/>
      <w:numFmt w:val="bullet"/>
      <w:lvlText w:val=""/>
      <w:lvlJc w:val="left"/>
      <w:pPr>
        <w:ind w:left="687" w:hanging="428"/>
      </w:pPr>
      <w:rPr>
        <w:rFonts w:ascii="Symbol" w:eastAsia="Symbol" w:hAnsi="Symbol" w:hint="default"/>
        <w:w w:val="99"/>
        <w:sz w:val="20"/>
        <w:szCs w:val="20"/>
      </w:rPr>
    </w:lvl>
    <w:lvl w:ilvl="1" w:tplc="0C4E5EDA">
      <w:start w:val="1"/>
      <w:numFmt w:val="bullet"/>
      <w:lvlText w:val=""/>
      <w:lvlJc w:val="left"/>
      <w:pPr>
        <w:ind w:left="1112" w:hanging="428"/>
      </w:pPr>
      <w:rPr>
        <w:rFonts w:ascii="Symbol" w:eastAsia="Symbol" w:hAnsi="Symbol" w:hint="default"/>
        <w:w w:val="99"/>
        <w:sz w:val="20"/>
        <w:szCs w:val="20"/>
      </w:rPr>
    </w:lvl>
    <w:lvl w:ilvl="2" w:tplc="5492CF44">
      <w:start w:val="1"/>
      <w:numFmt w:val="bullet"/>
      <w:lvlText w:val="•"/>
      <w:lvlJc w:val="left"/>
      <w:pPr>
        <w:ind w:left="2069" w:hanging="428"/>
      </w:pPr>
      <w:rPr>
        <w:rFonts w:hint="default"/>
      </w:rPr>
    </w:lvl>
    <w:lvl w:ilvl="3" w:tplc="0C8A4EE4">
      <w:start w:val="1"/>
      <w:numFmt w:val="bullet"/>
      <w:lvlText w:val="•"/>
      <w:lvlJc w:val="left"/>
      <w:pPr>
        <w:ind w:left="3019" w:hanging="428"/>
      </w:pPr>
      <w:rPr>
        <w:rFonts w:hint="default"/>
      </w:rPr>
    </w:lvl>
    <w:lvl w:ilvl="4" w:tplc="FF1A467C">
      <w:start w:val="1"/>
      <w:numFmt w:val="bullet"/>
      <w:lvlText w:val="•"/>
      <w:lvlJc w:val="left"/>
      <w:pPr>
        <w:ind w:left="3968" w:hanging="428"/>
      </w:pPr>
      <w:rPr>
        <w:rFonts w:hint="default"/>
      </w:rPr>
    </w:lvl>
    <w:lvl w:ilvl="5" w:tplc="94109968">
      <w:start w:val="1"/>
      <w:numFmt w:val="bullet"/>
      <w:lvlText w:val="•"/>
      <w:lvlJc w:val="left"/>
      <w:pPr>
        <w:ind w:left="4918" w:hanging="428"/>
      </w:pPr>
      <w:rPr>
        <w:rFonts w:hint="default"/>
      </w:rPr>
    </w:lvl>
    <w:lvl w:ilvl="6" w:tplc="A6D8343C">
      <w:start w:val="1"/>
      <w:numFmt w:val="bullet"/>
      <w:lvlText w:val="•"/>
      <w:lvlJc w:val="left"/>
      <w:pPr>
        <w:ind w:left="5868" w:hanging="428"/>
      </w:pPr>
      <w:rPr>
        <w:rFonts w:hint="default"/>
      </w:rPr>
    </w:lvl>
    <w:lvl w:ilvl="7" w:tplc="2A22C9E0">
      <w:start w:val="1"/>
      <w:numFmt w:val="bullet"/>
      <w:lvlText w:val="•"/>
      <w:lvlJc w:val="left"/>
      <w:pPr>
        <w:ind w:left="6817" w:hanging="428"/>
      </w:pPr>
      <w:rPr>
        <w:rFonts w:hint="default"/>
      </w:rPr>
    </w:lvl>
    <w:lvl w:ilvl="8" w:tplc="33E40278">
      <w:start w:val="1"/>
      <w:numFmt w:val="bullet"/>
      <w:lvlText w:val="•"/>
      <w:lvlJc w:val="left"/>
      <w:pPr>
        <w:ind w:left="7767" w:hanging="428"/>
      </w:pPr>
      <w:rPr>
        <w:rFonts w:hint="default"/>
      </w:rPr>
    </w:lvl>
  </w:abstractNum>
  <w:abstractNum w:abstractNumId="21">
    <w:nsid w:val="26EC62DB"/>
    <w:multiLevelType w:val="hybridMultilevel"/>
    <w:tmpl w:val="6AA0E2E0"/>
    <w:lvl w:ilvl="0" w:tplc="6924F30C">
      <w:start w:val="10"/>
      <w:numFmt w:val="lowerLetter"/>
      <w:lvlText w:val="(%1)"/>
      <w:lvlJc w:val="left"/>
      <w:pPr>
        <w:ind w:left="820" w:hanging="709"/>
      </w:pPr>
      <w:rPr>
        <w:rFonts w:ascii="Trebuchet MS" w:eastAsia="Trebuchet MS" w:hAnsi="Trebuchet MS" w:hint="default"/>
        <w:spacing w:val="8"/>
        <w:w w:val="99"/>
        <w:sz w:val="20"/>
        <w:szCs w:val="20"/>
      </w:rPr>
    </w:lvl>
    <w:lvl w:ilvl="1" w:tplc="C1242892">
      <w:start w:val="1"/>
      <w:numFmt w:val="bullet"/>
      <w:lvlText w:val="•"/>
      <w:lvlJc w:val="left"/>
      <w:pPr>
        <w:ind w:left="1748" w:hanging="709"/>
      </w:pPr>
      <w:rPr>
        <w:rFonts w:hint="default"/>
      </w:rPr>
    </w:lvl>
    <w:lvl w:ilvl="2" w:tplc="D3DC48BA">
      <w:start w:val="1"/>
      <w:numFmt w:val="bullet"/>
      <w:lvlText w:val="•"/>
      <w:lvlJc w:val="left"/>
      <w:pPr>
        <w:ind w:left="2676" w:hanging="709"/>
      </w:pPr>
      <w:rPr>
        <w:rFonts w:hint="default"/>
      </w:rPr>
    </w:lvl>
    <w:lvl w:ilvl="3" w:tplc="804EBC9A">
      <w:start w:val="1"/>
      <w:numFmt w:val="bullet"/>
      <w:lvlText w:val="•"/>
      <w:lvlJc w:val="left"/>
      <w:pPr>
        <w:ind w:left="3604" w:hanging="709"/>
      </w:pPr>
      <w:rPr>
        <w:rFonts w:hint="default"/>
      </w:rPr>
    </w:lvl>
    <w:lvl w:ilvl="4" w:tplc="F8A8D2C0">
      <w:start w:val="1"/>
      <w:numFmt w:val="bullet"/>
      <w:lvlText w:val="•"/>
      <w:lvlJc w:val="left"/>
      <w:pPr>
        <w:ind w:left="4532" w:hanging="709"/>
      </w:pPr>
      <w:rPr>
        <w:rFonts w:hint="default"/>
      </w:rPr>
    </w:lvl>
    <w:lvl w:ilvl="5" w:tplc="B9384104">
      <w:start w:val="1"/>
      <w:numFmt w:val="bullet"/>
      <w:lvlText w:val="•"/>
      <w:lvlJc w:val="left"/>
      <w:pPr>
        <w:ind w:left="5460" w:hanging="709"/>
      </w:pPr>
      <w:rPr>
        <w:rFonts w:hint="default"/>
      </w:rPr>
    </w:lvl>
    <w:lvl w:ilvl="6" w:tplc="826E3514">
      <w:start w:val="1"/>
      <w:numFmt w:val="bullet"/>
      <w:lvlText w:val="•"/>
      <w:lvlJc w:val="left"/>
      <w:pPr>
        <w:ind w:left="6388" w:hanging="709"/>
      </w:pPr>
      <w:rPr>
        <w:rFonts w:hint="default"/>
      </w:rPr>
    </w:lvl>
    <w:lvl w:ilvl="7" w:tplc="BDF86728">
      <w:start w:val="1"/>
      <w:numFmt w:val="bullet"/>
      <w:lvlText w:val="•"/>
      <w:lvlJc w:val="left"/>
      <w:pPr>
        <w:ind w:left="7316" w:hanging="709"/>
      </w:pPr>
      <w:rPr>
        <w:rFonts w:hint="default"/>
      </w:rPr>
    </w:lvl>
    <w:lvl w:ilvl="8" w:tplc="FFAE3B72">
      <w:start w:val="1"/>
      <w:numFmt w:val="bullet"/>
      <w:lvlText w:val="•"/>
      <w:lvlJc w:val="left"/>
      <w:pPr>
        <w:ind w:left="8244" w:hanging="709"/>
      </w:pPr>
      <w:rPr>
        <w:rFonts w:hint="default"/>
      </w:rPr>
    </w:lvl>
  </w:abstractNum>
  <w:abstractNum w:abstractNumId="22">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2A1E6FB5"/>
    <w:multiLevelType w:val="hybridMultilevel"/>
    <w:tmpl w:val="84402EA2"/>
    <w:lvl w:ilvl="0" w:tplc="835E0FDA">
      <w:start w:val="1"/>
      <w:numFmt w:val="upperLetter"/>
      <w:lvlText w:val="%1."/>
      <w:lvlJc w:val="left"/>
      <w:pPr>
        <w:ind w:left="980" w:hanging="720"/>
      </w:pPr>
      <w:rPr>
        <w:rFonts w:ascii="Century Gothic" w:eastAsia="Century Gothic" w:hAnsi="Century Gothic" w:hint="default"/>
        <w:b/>
        <w:bCs/>
        <w:spacing w:val="-1"/>
        <w:w w:val="99"/>
        <w:sz w:val="20"/>
        <w:szCs w:val="20"/>
      </w:rPr>
    </w:lvl>
    <w:lvl w:ilvl="1" w:tplc="7F9E3ABE">
      <w:start w:val="1"/>
      <w:numFmt w:val="decimal"/>
      <w:lvlText w:val="%2)"/>
      <w:lvlJc w:val="left"/>
      <w:pPr>
        <w:ind w:left="1007" w:hanging="428"/>
      </w:pPr>
      <w:rPr>
        <w:rFonts w:ascii="Century Gothic" w:eastAsia="Century Gothic" w:hAnsi="Century Gothic" w:hint="default"/>
        <w:w w:val="99"/>
        <w:sz w:val="20"/>
        <w:szCs w:val="20"/>
      </w:rPr>
    </w:lvl>
    <w:lvl w:ilvl="2" w:tplc="1AC67010">
      <w:start w:val="1"/>
      <w:numFmt w:val="bullet"/>
      <w:lvlText w:val="•"/>
      <w:lvlJc w:val="left"/>
      <w:pPr>
        <w:ind w:left="1962" w:hanging="428"/>
      </w:pPr>
      <w:rPr>
        <w:rFonts w:hint="default"/>
      </w:rPr>
    </w:lvl>
    <w:lvl w:ilvl="3" w:tplc="B07CF316">
      <w:start w:val="1"/>
      <w:numFmt w:val="bullet"/>
      <w:lvlText w:val="•"/>
      <w:lvlJc w:val="left"/>
      <w:pPr>
        <w:ind w:left="2925" w:hanging="428"/>
      </w:pPr>
      <w:rPr>
        <w:rFonts w:hint="default"/>
      </w:rPr>
    </w:lvl>
    <w:lvl w:ilvl="4" w:tplc="3B884C78">
      <w:start w:val="1"/>
      <w:numFmt w:val="bullet"/>
      <w:lvlText w:val="•"/>
      <w:lvlJc w:val="left"/>
      <w:pPr>
        <w:ind w:left="3888" w:hanging="428"/>
      </w:pPr>
      <w:rPr>
        <w:rFonts w:hint="default"/>
      </w:rPr>
    </w:lvl>
    <w:lvl w:ilvl="5" w:tplc="303E3270">
      <w:start w:val="1"/>
      <w:numFmt w:val="bullet"/>
      <w:lvlText w:val="•"/>
      <w:lvlJc w:val="left"/>
      <w:pPr>
        <w:ind w:left="4851" w:hanging="428"/>
      </w:pPr>
      <w:rPr>
        <w:rFonts w:hint="default"/>
      </w:rPr>
    </w:lvl>
    <w:lvl w:ilvl="6" w:tplc="6658BC74">
      <w:start w:val="1"/>
      <w:numFmt w:val="bullet"/>
      <w:lvlText w:val="•"/>
      <w:lvlJc w:val="left"/>
      <w:pPr>
        <w:ind w:left="5814" w:hanging="428"/>
      </w:pPr>
      <w:rPr>
        <w:rFonts w:hint="default"/>
      </w:rPr>
    </w:lvl>
    <w:lvl w:ilvl="7" w:tplc="306046A0">
      <w:start w:val="1"/>
      <w:numFmt w:val="bullet"/>
      <w:lvlText w:val="•"/>
      <w:lvlJc w:val="left"/>
      <w:pPr>
        <w:ind w:left="6777" w:hanging="428"/>
      </w:pPr>
      <w:rPr>
        <w:rFonts w:hint="default"/>
      </w:rPr>
    </w:lvl>
    <w:lvl w:ilvl="8" w:tplc="B372B6BC">
      <w:start w:val="1"/>
      <w:numFmt w:val="bullet"/>
      <w:lvlText w:val="•"/>
      <w:lvlJc w:val="left"/>
      <w:pPr>
        <w:ind w:left="7740" w:hanging="428"/>
      </w:pPr>
      <w:rPr>
        <w:rFonts w:hint="default"/>
      </w:rPr>
    </w:lvl>
  </w:abstractNum>
  <w:abstractNum w:abstractNumId="24">
    <w:nsid w:val="2C0A3342"/>
    <w:multiLevelType w:val="hybridMultilevel"/>
    <w:tmpl w:val="3CA61B18"/>
    <w:lvl w:ilvl="0" w:tplc="CF6E48C6">
      <w:start w:val="5"/>
      <w:numFmt w:val="decimal"/>
      <w:lvlText w:val="%1."/>
      <w:lvlJc w:val="left"/>
      <w:pPr>
        <w:ind w:left="504" w:hanging="425"/>
      </w:pPr>
      <w:rPr>
        <w:rFonts w:ascii="Century Gothic" w:eastAsia="Century Gothic" w:hAnsi="Century Gothic" w:hint="default"/>
        <w:w w:val="99"/>
        <w:sz w:val="20"/>
        <w:szCs w:val="20"/>
      </w:rPr>
    </w:lvl>
    <w:lvl w:ilvl="1" w:tplc="5A8AF9D8">
      <w:start w:val="1"/>
      <w:numFmt w:val="bullet"/>
      <w:lvlText w:val="•"/>
      <w:lvlJc w:val="left"/>
      <w:pPr>
        <w:ind w:left="1257" w:hanging="425"/>
      </w:pPr>
      <w:rPr>
        <w:rFonts w:hint="default"/>
      </w:rPr>
    </w:lvl>
    <w:lvl w:ilvl="2" w:tplc="7BE69452">
      <w:start w:val="1"/>
      <w:numFmt w:val="bullet"/>
      <w:lvlText w:val="•"/>
      <w:lvlJc w:val="left"/>
      <w:pPr>
        <w:ind w:left="2014" w:hanging="425"/>
      </w:pPr>
      <w:rPr>
        <w:rFonts w:hint="default"/>
      </w:rPr>
    </w:lvl>
    <w:lvl w:ilvl="3" w:tplc="AEF0C244">
      <w:start w:val="1"/>
      <w:numFmt w:val="bullet"/>
      <w:lvlText w:val="•"/>
      <w:lvlJc w:val="left"/>
      <w:pPr>
        <w:ind w:left="2771" w:hanging="425"/>
      </w:pPr>
      <w:rPr>
        <w:rFonts w:hint="default"/>
      </w:rPr>
    </w:lvl>
    <w:lvl w:ilvl="4" w:tplc="41BAFFF4">
      <w:start w:val="1"/>
      <w:numFmt w:val="bullet"/>
      <w:lvlText w:val="•"/>
      <w:lvlJc w:val="left"/>
      <w:pPr>
        <w:ind w:left="3529" w:hanging="425"/>
      </w:pPr>
      <w:rPr>
        <w:rFonts w:hint="default"/>
      </w:rPr>
    </w:lvl>
    <w:lvl w:ilvl="5" w:tplc="CD942F0C">
      <w:start w:val="1"/>
      <w:numFmt w:val="bullet"/>
      <w:lvlText w:val="•"/>
      <w:lvlJc w:val="left"/>
      <w:pPr>
        <w:ind w:left="4286" w:hanging="425"/>
      </w:pPr>
      <w:rPr>
        <w:rFonts w:hint="default"/>
      </w:rPr>
    </w:lvl>
    <w:lvl w:ilvl="6" w:tplc="6D4C7726">
      <w:start w:val="1"/>
      <w:numFmt w:val="bullet"/>
      <w:lvlText w:val="•"/>
      <w:lvlJc w:val="left"/>
      <w:pPr>
        <w:ind w:left="5043" w:hanging="425"/>
      </w:pPr>
      <w:rPr>
        <w:rFonts w:hint="default"/>
      </w:rPr>
    </w:lvl>
    <w:lvl w:ilvl="7" w:tplc="892860B6">
      <w:start w:val="1"/>
      <w:numFmt w:val="bullet"/>
      <w:lvlText w:val="•"/>
      <w:lvlJc w:val="left"/>
      <w:pPr>
        <w:ind w:left="5800" w:hanging="425"/>
      </w:pPr>
      <w:rPr>
        <w:rFonts w:hint="default"/>
      </w:rPr>
    </w:lvl>
    <w:lvl w:ilvl="8" w:tplc="9CD63720">
      <w:start w:val="1"/>
      <w:numFmt w:val="bullet"/>
      <w:lvlText w:val="•"/>
      <w:lvlJc w:val="left"/>
      <w:pPr>
        <w:ind w:left="6558" w:hanging="425"/>
      </w:pPr>
      <w:rPr>
        <w:rFonts w:hint="default"/>
      </w:rPr>
    </w:lvl>
  </w:abstractNum>
  <w:abstractNum w:abstractNumId="25">
    <w:nsid w:val="2FDF2970"/>
    <w:multiLevelType w:val="hybridMultilevel"/>
    <w:tmpl w:val="CB8A1144"/>
    <w:lvl w:ilvl="0" w:tplc="C6DA0C66">
      <w:start w:val="1"/>
      <w:numFmt w:val="decimal"/>
      <w:lvlText w:val="%1."/>
      <w:lvlJc w:val="left"/>
      <w:pPr>
        <w:ind w:left="1094" w:hanging="262"/>
      </w:pPr>
      <w:rPr>
        <w:rFonts w:ascii="Trebuchet MS" w:eastAsia="Trebuchet MS" w:hAnsi="Trebuchet MS" w:hint="default"/>
        <w:spacing w:val="8"/>
        <w:w w:val="99"/>
        <w:sz w:val="20"/>
        <w:szCs w:val="20"/>
      </w:rPr>
    </w:lvl>
    <w:lvl w:ilvl="1" w:tplc="FE6E82E8">
      <w:start w:val="1"/>
      <w:numFmt w:val="bullet"/>
      <w:lvlText w:val="•"/>
      <w:lvlJc w:val="left"/>
      <w:pPr>
        <w:ind w:left="1990" w:hanging="262"/>
      </w:pPr>
      <w:rPr>
        <w:rFonts w:hint="default"/>
      </w:rPr>
    </w:lvl>
    <w:lvl w:ilvl="2" w:tplc="93F0D38E">
      <w:start w:val="1"/>
      <w:numFmt w:val="bullet"/>
      <w:lvlText w:val="•"/>
      <w:lvlJc w:val="left"/>
      <w:pPr>
        <w:ind w:left="2880" w:hanging="262"/>
      </w:pPr>
      <w:rPr>
        <w:rFonts w:hint="default"/>
      </w:rPr>
    </w:lvl>
    <w:lvl w:ilvl="3" w:tplc="AE128164">
      <w:start w:val="1"/>
      <w:numFmt w:val="bullet"/>
      <w:lvlText w:val="•"/>
      <w:lvlJc w:val="left"/>
      <w:pPr>
        <w:ind w:left="3770" w:hanging="262"/>
      </w:pPr>
      <w:rPr>
        <w:rFonts w:hint="default"/>
      </w:rPr>
    </w:lvl>
    <w:lvl w:ilvl="4" w:tplc="4A061848">
      <w:start w:val="1"/>
      <w:numFmt w:val="bullet"/>
      <w:lvlText w:val="•"/>
      <w:lvlJc w:val="left"/>
      <w:pPr>
        <w:ind w:left="4660" w:hanging="262"/>
      </w:pPr>
      <w:rPr>
        <w:rFonts w:hint="default"/>
      </w:rPr>
    </w:lvl>
    <w:lvl w:ilvl="5" w:tplc="F6A0FF2C">
      <w:start w:val="1"/>
      <w:numFmt w:val="bullet"/>
      <w:lvlText w:val="•"/>
      <w:lvlJc w:val="left"/>
      <w:pPr>
        <w:ind w:left="5550" w:hanging="262"/>
      </w:pPr>
      <w:rPr>
        <w:rFonts w:hint="default"/>
      </w:rPr>
    </w:lvl>
    <w:lvl w:ilvl="6" w:tplc="06CADBCC">
      <w:start w:val="1"/>
      <w:numFmt w:val="bullet"/>
      <w:lvlText w:val="•"/>
      <w:lvlJc w:val="left"/>
      <w:pPr>
        <w:ind w:left="6440" w:hanging="262"/>
      </w:pPr>
      <w:rPr>
        <w:rFonts w:hint="default"/>
      </w:rPr>
    </w:lvl>
    <w:lvl w:ilvl="7" w:tplc="B3F65CF2">
      <w:start w:val="1"/>
      <w:numFmt w:val="bullet"/>
      <w:lvlText w:val="•"/>
      <w:lvlJc w:val="left"/>
      <w:pPr>
        <w:ind w:left="7330" w:hanging="262"/>
      </w:pPr>
      <w:rPr>
        <w:rFonts w:hint="default"/>
      </w:rPr>
    </w:lvl>
    <w:lvl w:ilvl="8" w:tplc="0A8876AA">
      <w:start w:val="1"/>
      <w:numFmt w:val="bullet"/>
      <w:lvlText w:val="•"/>
      <w:lvlJc w:val="left"/>
      <w:pPr>
        <w:ind w:left="8220" w:hanging="262"/>
      </w:pPr>
      <w:rPr>
        <w:rFonts w:hint="default"/>
      </w:rPr>
    </w:lvl>
  </w:abstractNum>
  <w:abstractNum w:abstractNumId="26">
    <w:nsid w:val="3294067F"/>
    <w:multiLevelType w:val="hybridMultilevel"/>
    <w:tmpl w:val="C6A8C2D6"/>
    <w:lvl w:ilvl="0" w:tplc="2DD6F136">
      <w:start w:val="1"/>
      <w:numFmt w:val="bullet"/>
      <w:lvlText w:val=""/>
      <w:lvlJc w:val="left"/>
      <w:pPr>
        <w:ind w:left="439" w:hanging="360"/>
      </w:pPr>
      <w:rPr>
        <w:rFonts w:ascii="Symbol" w:eastAsia="Symbol" w:hAnsi="Symbol" w:hint="default"/>
        <w:w w:val="99"/>
        <w:sz w:val="20"/>
        <w:szCs w:val="20"/>
      </w:rPr>
    </w:lvl>
    <w:lvl w:ilvl="1" w:tplc="272E5F0C">
      <w:start w:val="1"/>
      <w:numFmt w:val="bullet"/>
      <w:lvlText w:val="•"/>
      <w:lvlJc w:val="left"/>
      <w:pPr>
        <w:ind w:left="1203" w:hanging="360"/>
      </w:pPr>
      <w:rPr>
        <w:rFonts w:hint="default"/>
      </w:rPr>
    </w:lvl>
    <w:lvl w:ilvl="2" w:tplc="DA267940">
      <w:start w:val="1"/>
      <w:numFmt w:val="bullet"/>
      <w:lvlText w:val="•"/>
      <w:lvlJc w:val="left"/>
      <w:pPr>
        <w:ind w:left="1966" w:hanging="360"/>
      </w:pPr>
      <w:rPr>
        <w:rFonts w:hint="default"/>
      </w:rPr>
    </w:lvl>
    <w:lvl w:ilvl="3" w:tplc="0004F078">
      <w:start w:val="1"/>
      <w:numFmt w:val="bullet"/>
      <w:lvlText w:val="•"/>
      <w:lvlJc w:val="left"/>
      <w:pPr>
        <w:ind w:left="2729" w:hanging="360"/>
      </w:pPr>
      <w:rPr>
        <w:rFonts w:hint="default"/>
      </w:rPr>
    </w:lvl>
    <w:lvl w:ilvl="4" w:tplc="C898F63C">
      <w:start w:val="1"/>
      <w:numFmt w:val="bullet"/>
      <w:lvlText w:val="•"/>
      <w:lvlJc w:val="left"/>
      <w:pPr>
        <w:ind w:left="3493" w:hanging="360"/>
      </w:pPr>
      <w:rPr>
        <w:rFonts w:hint="default"/>
      </w:rPr>
    </w:lvl>
    <w:lvl w:ilvl="5" w:tplc="F2BEFCE8">
      <w:start w:val="1"/>
      <w:numFmt w:val="bullet"/>
      <w:lvlText w:val="•"/>
      <w:lvlJc w:val="left"/>
      <w:pPr>
        <w:ind w:left="4256" w:hanging="360"/>
      </w:pPr>
      <w:rPr>
        <w:rFonts w:hint="default"/>
      </w:rPr>
    </w:lvl>
    <w:lvl w:ilvl="6" w:tplc="FDB0E03E">
      <w:start w:val="1"/>
      <w:numFmt w:val="bullet"/>
      <w:lvlText w:val="•"/>
      <w:lvlJc w:val="left"/>
      <w:pPr>
        <w:ind w:left="5019" w:hanging="360"/>
      </w:pPr>
      <w:rPr>
        <w:rFonts w:hint="default"/>
      </w:rPr>
    </w:lvl>
    <w:lvl w:ilvl="7" w:tplc="2D7EAE42">
      <w:start w:val="1"/>
      <w:numFmt w:val="bullet"/>
      <w:lvlText w:val="•"/>
      <w:lvlJc w:val="left"/>
      <w:pPr>
        <w:ind w:left="5782" w:hanging="360"/>
      </w:pPr>
      <w:rPr>
        <w:rFonts w:hint="default"/>
      </w:rPr>
    </w:lvl>
    <w:lvl w:ilvl="8" w:tplc="BC94EB76">
      <w:start w:val="1"/>
      <w:numFmt w:val="bullet"/>
      <w:lvlText w:val="•"/>
      <w:lvlJc w:val="left"/>
      <w:pPr>
        <w:ind w:left="6546" w:hanging="360"/>
      </w:pPr>
      <w:rPr>
        <w:rFonts w:hint="default"/>
      </w:rPr>
    </w:lvl>
  </w:abstractNum>
  <w:abstractNum w:abstractNumId="27">
    <w:nsid w:val="33E0570C"/>
    <w:multiLevelType w:val="hybridMultilevel"/>
    <w:tmpl w:val="6340EBA6"/>
    <w:lvl w:ilvl="0" w:tplc="CB96BF94">
      <w:start w:val="1"/>
      <w:numFmt w:val="bullet"/>
      <w:lvlText w:val="-"/>
      <w:lvlJc w:val="left"/>
      <w:pPr>
        <w:ind w:left="0" w:hanging="84"/>
      </w:pPr>
      <w:rPr>
        <w:rFonts w:ascii="Century Gothic" w:eastAsia="Century Gothic" w:hAnsi="Century Gothic" w:hint="default"/>
        <w:w w:val="99"/>
        <w:sz w:val="14"/>
        <w:szCs w:val="14"/>
      </w:rPr>
    </w:lvl>
    <w:lvl w:ilvl="1" w:tplc="42565430">
      <w:start w:val="1"/>
      <w:numFmt w:val="bullet"/>
      <w:lvlText w:val="•"/>
      <w:lvlJc w:val="left"/>
      <w:pPr>
        <w:ind w:left="385" w:hanging="84"/>
      </w:pPr>
      <w:rPr>
        <w:rFonts w:hint="default"/>
      </w:rPr>
    </w:lvl>
    <w:lvl w:ilvl="2" w:tplc="3084AB6C">
      <w:start w:val="1"/>
      <w:numFmt w:val="bullet"/>
      <w:lvlText w:val="•"/>
      <w:lvlJc w:val="left"/>
      <w:pPr>
        <w:ind w:left="771" w:hanging="84"/>
      </w:pPr>
      <w:rPr>
        <w:rFonts w:hint="default"/>
      </w:rPr>
    </w:lvl>
    <w:lvl w:ilvl="3" w:tplc="FAD44080">
      <w:start w:val="1"/>
      <w:numFmt w:val="bullet"/>
      <w:lvlText w:val="•"/>
      <w:lvlJc w:val="left"/>
      <w:pPr>
        <w:ind w:left="1156" w:hanging="84"/>
      </w:pPr>
      <w:rPr>
        <w:rFonts w:hint="default"/>
      </w:rPr>
    </w:lvl>
    <w:lvl w:ilvl="4" w:tplc="DBEEC74A">
      <w:start w:val="1"/>
      <w:numFmt w:val="bullet"/>
      <w:lvlText w:val="•"/>
      <w:lvlJc w:val="left"/>
      <w:pPr>
        <w:ind w:left="1542" w:hanging="84"/>
      </w:pPr>
      <w:rPr>
        <w:rFonts w:hint="default"/>
      </w:rPr>
    </w:lvl>
    <w:lvl w:ilvl="5" w:tplc="15D61EF4">
      <w:start w:val="1"/>
      <w:numFmt w:val="bullet"/>
      <w:lvlText w:val="•"/>
      <w:lvlJc w:val="left"/>
      <w:pPr>
        <w:ind w:left="1927" w:hanging="84"/>
      </w:pPr>
      <w:rPr>
        <w:rFonts w:hint="default"/>
      </w:rPr>
    </w:lvl>
    <w:lvl w:ilvl="6" w:tplc="D9C6157C">
      <w:start w:val="1"/>
      <w:numFmt w:val="bullet"/>
      <w:lvlText w:val="•"/>
      <w:lvlJc w:val="left"/>
      <w:pPr>
        <w:ind w:left="2313" w:hanging="84"/>
      </w:pPr>
      <w:rPr>
        <w:rFonts w:hint="default"/>
      </w:rPr>
    </w:lvl>
    <w:lvl w:ilvl="7" w:tplc="AD6EFD0C">
      <w:start w:val="1"/>
      <w:numFmt w:val="bullet"/>
      <w:lvlText w:val="•"/>
      <w:lvlJc w:val="left"/>
      <w:pPr>
        <w:ind w:left="2698" w:hanging="84"/>
      </w:pPr>
      <w:rPr>
        <w:rFonts w:hint="default"/>
      </w:rPr>
    </w:lvl>
    <w:lvl w:ilvl="8" w:tplc="55762C20">
      <w:start w:val="1"/>
      <w:numFmt w:val="bullet"/>
      <w:lvlText w:val="•"/>
      <w:lvlJc w:val="left"/>
      <w:pPr>
        <w:ind w:left="3084" w:hanging="84"/>
      </w:pPr>
      <w:rPr>
        <w:rFonts w:hint="default"/>
      </w:rPr>
    </w:lvl>
  </w:abstractNum>
  <w:abstractNum w:abstractNumId="28">
    <w:nsid w:val="36C14160"/>
    <w:multiLevelType w:val="hybridMultilevel"/>
    <w:tmpl w:val="7DA46174"/>
    <w:lvl w:ilvl="0" w:tplc="0FE88144">
      <w:start w:val="1"/>
      <w:numFmt w:val="bullet"/>
      <w:lvlText w:val="-"/>
      <w:lvlJc w:val="left"/>
      <w:pPr>
        <w:ind w:left="0" w:hanging="84"/>
      </w:pPr>
      <w:rPr>
        <w:rFonts w:ascii="Century Gothic" w:eastAsia="Century Gothic" w:hAnsi="Century Gothic" w:hint="default"/>
        <w:w w:val="99"/>
        <w:sz w:val="14"/>
        <w:szCs w:val="14"/>
      </w:rPr>
    </w:lvl>
    <w:lvl w:ilvl="1" w:tplc="808AA48E">
      <w:start w:val="1"/>
      <w:numFmt w:val="bullet"/>
      <w:lvlText w:val="•"/>
      <w:lvlJc w:val="left"/>
      <w:pPr>
        <w:ind w:left="385" w:hanging="84"/>
      </w:pPr>
      <w:rPr>
        <w:rFonts w:hint="default"/>
      </w:rPr>
    </w:lvl>
    <w:lvl w:ilvl="2" w:tplc="6A2A29F4">
      <w:start w:val="1"/>
      <w:numFmt w:val="bullet"/>
      <w:lvlText w:val="•"/>
      <w:lvlJc w:val="left"/>
      <w:pPr>
        <w:ind w:left="771" w:hanging="84"/>
      </w:pPr>
      <w:rPr>
        <w:rFonts w:hint="default"/>
      </w:rPr>
    </w:lvl>
    <w:lvl w:ilvl="3" w:tplc="D0001CD0">
      <w:start w:val="1"/>
      <w:numFmt w:val="bullet"/>
      <w:lvlText w:val="•"/>
      <w:lvlJc w:val="left"/>
      <w:pPr>
        <w:ind w:left="1156" w:hanging="84"/>
      </w:pPr>
      <w:rPr>
        <w:rFonts w:hint="default"/>
      </w:rPr>
    </w:lvl>
    <w:lvl w:ilvl="4" w:tplc="C2D27C64">
      <w:start w:val="1"/>
      <w:numFmt w:val="bullet"/>
      <w:lvlText w:val="•"/>
      <w:lvlJc w:val="left"/>
      <w:pPr>
        <w:ind w:left="1542" w:hanging="84"/>
      </w:pPr>
      <w:rPr>
        <w:rFonts w:hint="default"/>
      </w:rPr>
    </w:lvl>
    <w:lvl w:ilvl="5" w:tplc="98A695E0">
      <w:start w:val="1"/>
      <w:numFmt w:val="bullet"/>
      <w:lvlText w:val="•"/>
      <w:lvlJc w:val="left"/>
      <w:pPr>
        <w:ind w:left="1927" w:hanging="84"/>
      </w:pPr>
      <w:rPr>
        <w:rFonts w:hint="default"/>
      </w:rPr>
    </w:lvl>
    <w:lvl w:ilvl="6" w:tplc="3BCE9D7E">
      <w:start w:val="1"/>
      <w:numFmt w:val="bullet"/>
      <w:lvlText w:val="•"/>
      <w:lvlJc w:val="left"/>
      <w:pPr>
        <w:ind w:left="2313" w:hanging="84"/>
      </w:pPr>
      <w:rPr>
        <w:rFonts w:hint="default"/>
      </w:rPr>
    </w:lvl>
    <w:lvl w:ilvl="7" w:tplc="7CB21A3C">
      <w:start w:val="1"/>
      <w:numFmt w:val="bullet"/>
      <w:lvlText w:val="•"/>
      <w:lvlJc w:val="left"/>
      <w:pPr>
        <w:ind w:left="2698" w:hanging="84"/>
      </w:pPr>
      <w:rPr>
        <w:rFonts w:hint="default"/>
      </w:rPr>
    </w:lvl>
    <w:lvl w:ilvl="8" w:tplc="C396D4D8">
      <w:start w:val="1"/>
      <w:numFmt w:val="bullet"/>
      <w:lvlText w:val="•"/>
      <w:lvlJc w:val="left"/>
      <w:pPr>
        <w:ind w:left="3084" w:hanging="84"/>
      </w:pPr>
      <w:rPr>
        <w:rFonts w:hint="default"/>
      </w:rPr>
    </w:lvl>
  </w:abstractNum>
  <w:abstractNum w:abstractNumId="29">
    <w:nsid w:val="38067872"/>
    <w:multiLevelType w:val="multilevel"/>
    <w:tmpl w:val="F0A8E170"/>
    <w:lvl w:ilvl="0">
      <w:start w:val="26"/>
      <w:numFmt w:val="decimal"/>
      <w:lvlText w:val="%1"/>
      <w:lvlJc w:val="left"/>
      <w:pPr>
        <w:ind w:left="980" w:hanging="720"/>
      </w:pPr>
      <w:rPr>
        <w:rFonts w:hint="default"/>
      </w:rPr>
    </w:lvl>
    <w:lvl w:ilvl="1">
      <w:start w:val="32"/>
      <w:numFmt w:val="decimal"/>
      <w:lvlText w:val="%1.%2"/>
      <w:lvlJc w:val="left"/>
      <w:pPr>
        <w:ind w:left="980" w:hanging="720"/>
      </w:pPr>
      <w:rPr>
        <w:rFonts w:ascii="Century Gothic" w:eastAsia="Century Gothic" w:hAnsi="Century Gothic" w:hint="default"/>
        <w:b/>
        <w:bCs/>
        <w:spacing w:val="-2"/>
        <w:w w:val="99"/>
        <w:sz w:val="20"/>
        <w:szCs w:val="20"/>
      </w:rPr>
    </w:lvl>
    <w:lvl w:ilvl="2">
      <w:start w:val="1"/>
      <w:numFmt w:val="bullet"/>
      <w:lvlText w:val="•"/>
      <w:lvlJc w:val="left"/>
      <w:pPr>
        <w:ind w:left="2717" w:hanging="720"/>
      </w:pPr>
      <w:rPr>
        <w:rFonts w:hint="default"/>
      </w:rPr>
    </w:lvl>
    <w:lvl w:ilvl="3">
      <w:start w:val="1"/>
      <w:numFmt w:val="bullet"/>
      <w:lvlText w:val="•"/>
      <w:lvlJc w:val="left"/>
      <w:pPr>
        <w:ind w:left="3585" w:hanging="720"/>
      </w:pPr>
      <w:rPr>
        <w:rFonts w:hint="default"/>
      </w:rPr>
    </w:lvl>
    <w:lvl w:ilvl="4">
      <w:start w:val="1"/>
      <w:numFmt w:val="bullet"/>
      <w:lvlText w:val="•"/>
      <w:lvlJc w:val="left"/>
      <w:pPr>
        <w:ind w:left="4454" w:hanging="720"/>
      </w:pPr>
      <w:rPr>
        <w:rFonts w:hint="default"/>
      </w:rPr>
    </w:lvl>
    <w:lvl w:ilvl="5">
      <w:start w:val="1"/>
      <w:numFmt w:val="bullet"/>
      <w:lvlText w:val="•"/>
      <w:lvlJc w:val="left"/>
      <w:pPr>
        <w:ind w:left="5323" w:hanging="720"/>
      </w:pPr>
      <w:rPr>
        <w:rFonts w:hint="default"/>
      </w:rPr>
    </w:lvl>
    <w:lvl w:ilvl="6">
      <w:start w:val="1"/>
      <w:numFmt w:val="bullet"/>
      <w:lvlText w:val="•"/>
      <w:lvlJc w:val="left"/>
      <w:pPr>
        <w:ind w:left="6191" w:hanging="720"/>
      </w:pPr>
      <w:rPr>
        <w:rFonts w:hint="default"/>
      </w:rPr>
    </w:lvl>
    <w:lvl w:ilvl="7">
      <w:start w:val="1"/>
      <w:numFmt w:val="bullet"/>
      <w:lvlText w:val="•"/>
      <w:lvlJc w:val="left"/>
      <w:pPr>
        <w:ind w:left="7060" w:hanging="720"/>
      </w:pPr>
      <w:rPr>
        <w:rFonts w:hint="default"/>
      </w:rPr>
    </w:lvl>
    <w:lvl w:ilvl="8">
      <w:start w:val="1"/>
      <w:numFmt w:val="bullet"/>
      <w:lvlText w:val="•"/>
      <w:lvlJc w:val="left"/>
      <w:pPr>
        <w:ind w:left="7929" w:hanging="720"/>
      </w:pPr>
      <w:rPr>
        <w:rFonts w:hint="default"/>
      </w:rPr>
    </w:lvl>
  </w:abstractNum>
  <w:abstractNum w:abstractNumId="30">
    <w:nsid w:val="384C6DF2"/>
    <w:multiLevelType w:val="multilevel"/>
    <w:tmpl w:val="0010C62C"/>
    <w:lvl w:ilvl="0">
      <w:start w:val="3"/>
      <w:numFmt w:val="upperLetter"/>
      <w:lvlText w:val="%1"/>
      <w:lvlJc w:val="left"/>
      <w:pPr>
        <w:ind w:left="968" w:hanging="708"/>
      </w:pPr>
      <w:rPr>
        <w:rFonts w:hint="default"/>
      </w:rPr>
    </w:lvl>
    <w:lvl w:ilvl="1">
      <w:start w:val="1"/>
      <w:numFmt w:val="decimal"/>
      <w:lvlText w:val="%1.%2"/>
      <w:lvlJc w:val="left"/>
      <w:pPr>
        <w:ind w:left="968" w:hanging="708"/>
      </w:pPr>
      <w:rPr>
        <w:rFonts w:ascii="Century Gothic" w:eastAsia="Century Gothic" w:hAnsi="Century Gothic" w:hint="default"/>
        <w:spacing w:val="1"/>
        <w:w w:val="99"/>
        <w:sz w:val="20"/>
        <w:szCs w:val="20"/>
      </w:rPr>
    </w:lvl>
    <w:lvl w:ilvl="2">
      <w:start w:val="1"/>
      <w:numFmt w:val="bullet"/>
      <w:lvlText w:val="•"/>
      <w:lvlJc w:val="left"/>
      <w:pPr>
        <w:ind w:left="2701" w:hanging="708"/>
      </w:pPr>
      <w:rPr>
        <w:rFonts w:hint="default"/>
      </w:rPr>
    </w:lvl>
    <w:lvl w:ilvl="3">
      <w:start w:val="1"/>
      <w:numFmt w:val="bullet"/>
      <w:lvlText w:val="•"/>
      <w:lvlJc w:val="left"/>
      <w:pPr>
        <w:ind w:left="3571" w:hanging="708"/>
      </w:pPr>
      <w:rPr>
        <w:rFonts w:hint="default"/>
      </w:rPr>
    </w:lvl>
    <w:lvl w:ilvl="4">
      <w:start w:val="1"/>
      <w:numFmt w:val="bullet"/>
      <w:lvlText w:val="•"/>
      <w:lvlJc w:val="left"/>
      <w:pPr>
        <w:ind w:left="4442" w:hanging="708"/>
      </w:pPr>
      <w:rPr>
        <w:rFonts w:hint="default"/>
      </w:rPr>
    </w:lvl>
    <w:lvl w:ilvl="5">
      <w:start w:val="1"/>
      <w:numFmt w:val="bullet"/>
      <w:lvlText w:val="•"/>
      <w:lvlJc w:val="left"/>
      <w:pPr>
        <w:ind w:left="5313" w:hanging="708"/>
      </w:pPr>
      <w:rPr>
        <w:rFonts w:hint="default"/>
      </w:rPr>
    </w:lvl>
    <w:lvl w:ilvl="6">
      <w:start w:val="1"/>
      <w:numFmt w:val="bullet"/>
      <w:lvlText w:val="•"/>
      <w:lvlJc w:val="left"/>
      <w:pPr>
        <w:ind w:left="6183" w:hanging="708"/>
      </w:pPr>
      <w:rPr>
        <w:rFonts w:hint="default"/>
      </w:rPr>
    </w:lvl>
    <w:lvl w:ilvl="7">
      <w:start w:val="1"/>
      <w:numFmt w:val="bullet"/>
      <w:lvlText w:val="•"/>
      <w:lvlJc w:val="left"/>
      <w:pPr>
        <w:ind w:left="7054" w:hanging="708"/>
      </w:pPr>
      <w:rPr>
        <w:rFonts w:hint="default"/>
      </w:rPr>
    </w:lvl>
    <w:lvl w:ilvl="8">
      <w:start w:val="1"/>
      <w:numFmt w:val="bullet"/>
      <w:lvlText w:val="•"/>
      <w:lvlJc w:val="left"/>
      <w:pPr>
        <w:ind w:left="7925" w:hanging="708"/>
      </w:pPr>
      <w:rPr>
        <w:rFonts w:hint="default"/>
      </w:rPr>
    </w:lvl>
  </w:abstractNum>
  <w:abstractNum w:abstractNumId="31">
    <w:nsid w:val="3B491C36"/>
    <w:multiLevelType w:val="multilevel"/>
    <w:tmpl w:val="2A823DC0"/>
    <w:lvl w:ilvl="0">
      <w:start w:val="26"/>
      <w:numFmt w:val="decimal"/>
      <w:lvlText w:val="%1"/>
      <w:lvlJc w:val="left"/>
      <w:pPr>
        <w:ind w:left="980" w:hanging="720"/>
      </w:pPr>
      <w:rPr>
        <w:rFonts w:hint="default"/>
      </w:rPr>
    </w:lvl>
    <w:lvl w:ilvl="1">
      <w:start w:val="43"/>
      <w:numFmt w:val="decimal"/>
      <w:lvlText w:val="%1.%2"/>
      <w:lvlJc w:val="left"/>
      <w:pPr>
        <w:ind w:left="980" w:hanging="720"/>
      </w:pPr>
      <w:rPr>
        <w:rFonts w:ascii="Century Gothic" w:eastAsia="Century Gothic" w:hAnsi="Century Gothic" w:hint="default"/>
        <w:b/>
        <w:bCs/>
        <w:spacing w:val="-2"/>
        <w:w w:val="99"/>
        <w:sz w:val="20"/>
        <w:szCs w:val="20"/>
      </w:rPr>
    </w:lvl>
    <w:lvl w:ilvl="2">
      <w:start w:val="1"/>
      <w:numFmt w:val="bullet"/>
      <w:lvlText w:val="•"/>
      <w:lvlJc w:val="left"/>
      <w:pPr>
        <w:ind w:left="2717" w:hanging="720"/>
      </w:pPr>
      <w:rPr>
        <w:rFonts w:hint="default"/>
      </w:rPr>
    </w:lvl>
    <w:lvl w:ilvl="3">
      <w:start w:val="1"/>
      <w:numFmt w:val="bullet"/>
      <w:lvlText w:val="•"/>
      <w:lvlJc w:val="left"/>
      <w:pPr>
        <w:ind w:left="3585" w:hanging="720"/>
      </w:pPr>
      <w:rPr>
        <w:rFonts w:hint="default"/>
      </w:rPr>
    </w:lvl>
    <w:lvl w:ilvl="4">
      <w:start w:val="1"/>
      <w:numFmt w:val="bullet"/>
      <w:lvlText w:val="•"/>
      <w:lvlJc w:val="left"/>
      <w:pPr>
        <w:ind w:left="4454" w:hanging="720"/>
      </w:pPr>
      <w:rPr>
        <w:rFonts w:hint="default"/>
      </w:rPr>
    </w:lvl>
    <w:lvl w:ilvl="5">
      <w:start w:val="1"/>
      <w:numFmt w:val="bullet"/>
      <w:lvlText w:val="•"/>
      <w:lvlJc w:val="left"/>
      <w:pPr>
        <w:ind w:left="5323" w:hanging="720"/>
      </w:pPr>
      <w:rPr>
        <w:rFonts w:hint="default"/>
      </w:rPr>
    </w:lvl>
    <w:lvl w:ilvl="6">
      <w:start w:val="1"/>
      <w:numFmt w:val="bullet"/>
      <w:lvlText w:val="•"/>
      <w:lvlJc w:val="left"/>
      <w:pPr>
        <w:ind w:left="6191" w:hanging="720"/>
      </w:pPr>
      <w:rPr>
        <w:rFonts w:hint="default"/>
      </w:rPr>
    </w:lvl>
    <w:lvl w:ilvl="7">
      <w:start w:val="1"/>
      <w:numFmt w:val="bullet"/>
      <w:lvlText w:val="•"/>
      <w:lvlJc w:val="left"/>
      <w:pPr>
        <w:ind w:left="7060" w:hanging="720"/>
      </w:pPr>
      <w:rPr>
        <w:rFonts w:hint="default"/>
      </w:rPr>
    </w:lvl>
    <w:lvl w:ilvl="8">
      <w:start w:val="1"/>
      <w:numFmt w:val="bullet"/>
      <w:lvlText w:val="•"/>
      <w:lvlJc w:val="left"/>
      <w:pPr>
        <w:ind w:left="7929" w:hanging="720"/>
      </w:pPr>
      <w:rPr>
        <w:rFonts w:hint="default"/>
      </w:rPr>
    </w:lvl>
  </w:abstractNum>
  <w:abstractNum w:abstractNumId="32">
    <w:nsid w:val="3BC70467"/>
    <w:multiLevelType w:val="hybridMultilevel"/>
    <w:tmpl w:val="2A185518"/>
    <w:lvl w:ilvl="0" w:tplc="15641E9A">
      <w:start w:val="1"/>
      <w:numFmt w:val="bullet"/>
      <w:lvlText w:val=""/>
      <w:lvlJc w:val="left"/>
      <w:pPr>
        <w:ind w:left="968" w:hanging="708"/>
      </w:pPr>
      <w:rPr>
        <w:rFonts w:ascii="Wingdings" w:eastAsia="Wingdings" w:hAnsi="Wingdings" w:hint="default"/>
        <w:w w:val="99"/>
        <w:sz w:val="20"/>
        <w:szCs w:val="20"/>
      </w:rPr>
    </w:lvl>
    <w:lvl w:ilvl="1" w:tplc="56EAD876">
      <w:start w:val="1"/>
      <w:numFmt w:val="bullet"/>
      <w:lvlText w:val="•"/>
      <w:lvlJc w:val="left"/>
      <w:pPr>
        <w:ind w:left="1830" w:hanging="708"/>
      </w:pPr>
      <w:rPr>
        <w:rFonts w:hint="default"/>
      </w:rPr>
    </w:lvl>
    <w:lvl w:ilvl="2" w:tplc="A2DC5664">
      <w:start w:val="1"/>
      <w:numFmt w:val="bullet"/>
      <w:lvlText w:val="•"/>
      <w:lvlJc w:val="left"/>
      <w:pPr>
        <w:ind w:left="2701" w:hanging="708"/>
      </w:pPr>
      <w:rPr>
        <w:rFonts w:hint="default"/>
      </w:rPr>
    </w:lvl>
    <w:lvl w:ilvl="3" w:tplc="B156AEBC">
      <w:start w:val="1"/>
      <w:numFmt w:val="bullet"/>
      <w:lvlText w:val="•"/>
      <w:lvlJc w:val="left"/>
      <w:pPr>
        <w:ind w:left="3571" w:hanging="708"/>
      </w:pPr>
      <w:rPr>
        <w:rFonts w:hint="default"/>
      </w:rPr>
    </w:lvl>
    <w:lvl w:ilvl="4" w:tplc="FB602CC2">
      <w:start w:val="1"/>
      <w:numFmt w:val="bullet"/>
      <w:lvlText w:val="•"/>
      <w:lvlJc w:val="left"/>
      <w:pPr>
        <w:ind w:left="4442" w:hanging="708"/>
      </w:pPr>
      <w:rPr>
        <w:rFonts w:hint="default"/>
      </w:rPr>
    </w:lvl>
    <w:lvl w:ilvl="5" w:tplc="5E5C478E">
      <w:start w:val="1"/>
      <w:numFmt w:val="bullet"/>
      <w:lvlText w:val="•"/>
      <w:lvlJc w:val="left"/>
      <w:pPr>
        <w:ind w:left="5313" w:hanging="708"/>
      </w:pPr>
      <w:rPr>
        <w:rFonts w:hint="default"/>
      </w:rPr>
    </w:lvl>
    <w:lvl w:ilvl="6" w:tplc="60AE50A0">
      <w:start w:val="1"/>
      <w:numFmt w:val="bullet"/>
      <w:lvlText w:val="•"/>
      <w:lvlJc w:val="left"/>
      <w:pPr>
        <w:ind w:left="6183" w:hanging="708"/>
      </w:pPr>
      <w:rPr>
        <w:rFonts w:hint="default"/>
      </w:rPr>
    </w:lvl>
    <w:lvl w:ilvl="7" w:tplc="9C0AABB0">
      <w:start w:val="1"/>
      <w:numFmt w:val="bullet"/>
      <w:lvlText w:val="•"/>
      <w:lvlJc w:val="left"/>
      <w:pPr>
        <w:ind w:left="7054" w:hanging="708"/>
      </w:pPr>
      <w:rPr>
        <w:rFonts w:hint="default"/>
      </w:rPr>
    </w:lvl>
    <w:lvl w:ilvl="8" w:tplc="F294B408">
      <w:start w:val="1"/>
      <w:numFmt w:val="bullet"/>
      <w:lvlText w:val="•"/>
      <w:lvlJc w:val="left"/>
      <w:pPr>
        <w:ind w:left="7925" w:hanging="708"/>
      </w:pPr>
      <w:rPr>
        <w:rFonts w:hint="default"/>
      </w:rPr>
    </w:lvl>
  </w:abstractNum>
  <w:abstractNum w:abstractNumId="33">
    <w:nsid w:val="3E366BF1"/>
    <w:multiLevelType w:val="multilevel"/>
    <w:tmpl w:val="7D0215E4"/>
    <w:lvl w:ilvl="0">
      <w:start w:val="26"/>
      <w:numFmt w:val="decimal"/>
      <w:lvlText w:val="%1"/>
      <w:lvlJc w:val="left"/>
      <w:pPr>
        <w:ind w:left="980" w:hanging="720"/>
      </w:pPr>
      <w:rPr>
        <w:rFonts w:hint="default"/>
      </w:rPr>
    </w:lvl>
    <w:lvl w:ilvl="1">
      <w:start w:val="37"/>
      <w:numFmt w:val="decimal"/>
      <w:lvlText w:val="%1.%2"/>
      <w:lvlJc w:val="left"/>
      <w:pPr>
        <w:ind w:left="980" w:hanging="720"/>
      </w:pPr>
      <w:rPr>
        <w:rFonts w:ascii="Century Gothic" w:eastAsia="Century Gothic" w:hAnsi="Century Gothic" w:hint="default"/>
        <w:b/>
        <w:bCs/>
        <w:spacing w:val="-2"/>
        <w:w w:val="99"/>
        <w:sz w:val="20"/>
        <w:szCs w:val="20"/>
      </w:rPr>
    </w:lvl>
    <w:lvl w:ilvl="2">
      <w:start w:val="1"/>
      <w:numFmt w:val="bullet"/>
      <w:lvlText w:val="•"/>
      <w:lvlJc w:val="left"/>
      <w:pPr>
        <w:ind w:left="2717" w:hanging="720"/>
      </w:pPr>
      <w:rPr>
        <w:rFonts w:hint="default"/>
      </w:rPr>
    </w:lvl>
    <w:lvl w:ilvl="3">
      <w:start w:val="1"/>
      <w:numFmt w:val="bullet"/>
      <w:lvlText w:val="•"/>
      <w:lvlJc w:val="left"/>
      <w:pPr>
        <w:ind w:left="3585" w:hanging="720"/>
      </w:pPr>
      <w:rPr>
        <w:rFonts w:hint="default"/>
      </w:rPr>
    </w:lvl>
    <w:lvl w:ilvl="4">
      <w:start w:val="1"/>
      <w:numFmt w:val="bullet"/>
      <w:lvlText w:val="•"/>
      <w:lvlJc w:val="left"/>
      <w:pPr>
        <w:ind w:left="4454" w:hanging="720"/>
      </w:pPr>
      <w:rPr>
        <w:rFonts w:hint="default"/>
      </w:rPr>
    </w:lvl>
    <w:lvl w:ilvl="5">
      <w:start w:val="1"/>
      <w:numFmt w:val="bullet"/>
      <w:lvlText w:val="•"/>
      <w:lvlJc w:val="left"/>
      <w:pPr>
        <w:ind w:left="5323" w:hanging="720"/>
      </w:pPr>
      <w:rPr>
        <w:rFonts w:hint="default"/>
      </w:rPr>
    </w:lvl>
    <w:lvl w:ilvl="6">
      <w:start w:val="1"/>
      <w:numFmt w:val="bullet"/>
      <w:lvlText w:val="•"/>
      <w:lvlJc w:val="left"/>
      <w:pPr>
        <w:ind w:left="6191" w:hanging="720"/>
      </w:pPr>
      <w:rPr>
        <w:rFonts w:hint="default"/>
      </w:rPr>
    </w:lvl>
    <w:lvl w:ilvl="7">
      <w:start w:val="1"/>
      <w:numFmt w:val="bullet"/>
      <w:lvlText w:val="•"/>
      <w:lvlJc w:val="left"/>
      <w:pPr>
        <w:ind w:left="7060" w:hanging="720"/>
      </w:pPr>
      <w:rPr>
        <w:rFonts w:hint="default"/>
      </w:rPr>
    </w:lvl>
    <w:lvl w:ilvl="8">
      <w:start w:val="1"/>
      <w:numFmt w:val="bullet"/>
      <w:lvlText w:val="•"/>
      <w:lvlJc w:val="left"/>
      <w:pPr>
        <w:ind w:left="7929" w:hanging="720"/>
      </w:pPr>
      <w:rPr>
        <w:rFonts w:hint="default"/>
      </w:rPr>
    </w:lvl>
  </w:abstractNum>
  <w:abstractNum w:abstractNumId="34">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5">
    <w:nsid w:val="3F736698"/>
    <w:multiLevelType w:val="hybridMultilevel"/>
    <w:tmpl w:val="249E21B2"/>
    <w:lvl w:ilvl="0" w:tplc="203E2EF2">
      <w:start w:val="1"/>
      <w:numFmt w:val="bullet"/>
      <w:lvlText w:val="-"/>
      <w:lvlJc w:val="left"/>
      <w:pPr>
        <w:ind w:left="201" w:hanging="99"/>
      </w:pPr>
      <w:rPr>
        <w:rFonts w:ascii="Century Gothic" w:eastAsia="Century Gothic" w:hAnsi="Century Gothic" w:hint="default"/>
        <w:w w:val="100"/>
        <w:sz w:val="16"/>
        <w:szCs w:val="16"/>
      </w:rPr>
    </w:lvl>
    <w:lvl w:ilvl="1" w:tplc="75281064">
      <w:start w:val="1"/>
      <w:numFmt w:val="bullet"/>
      <w:lvlText w:val="•"/>
      <w:lvlJc w:val="left"/>
      <w:pPr>
        <w:ind w:left="546" w:hanging="99"/>
      </w:pPr>
      <w:rPr>
        <w:rFonts w:hint="default"/>
      </w:rPr>
    </w:lvl>
    <w:lvl w:ilvl="2" w:tplc="29C2514A">
      <w:start w:val="1"/>
      <w:numFmt w:val="bullet"/>
      <w:lvlText w:val="•"/>
      <w:lvlJc w:val="left"/>
      <w:pPr>
        <w:ind w:left="892" w:hanging="99"/>
      </w:pPr>
      <w:rPr>
        <w:rFonts w:hint="default"/>
      </w:rPr>
    </w:lvl>
    <w:lvl w:ilvl="3" w:tplc="FEF252B0">
      <w:start w:val="1"/>
      <w:numFmt w:val="bullet"/>
      <w:lvlText w:val="•"/>
      <w:lvlJc w:val="left"/>
      <w:pPr>
        <w:ind w:left="1238" w:hanging="99"/>
      </w:pPr>
      <w:rPr>
        <w:rFonts w:hint="default"/>
      </w:rPr>
    </w:lvl>
    <w:lvl w:ilvl="4" w:tplc="82C42544">
      <w:start w:val="1"/>
      <w:numFmt w:val="bullet"/>
      <w:lvlText w:val="•"/>
      <w:lvlJc w:val="left"/>
      <w:pPr>
        <w:ind w:left="1585" w:hanging="99"/>
      </w:pPr>
      <w:rPr>
        <w:rFonts w:hint="default"/>
      </w:rPr>
    </w:lvl>
    <w:lvl w:ilvl="5" w:tplc="1B4EF618">
      <w:start w:val="1"/>
      <w:numFmt w:val="bullet"/>
      <w:lvlText w:val="•"/>
      <w:lvlJc w:val="left"/>
      <w:pPr>
        <w:ind w:left="1931" w:hanging="99"/>
      </w:pPr>
      <w:rPr>
        <w:rFonts w:hint="default"/>
      </w:rPr>
    </w:lvl>
    <w:lvl w:ilvl="6" w:tplc="A4667006">
      <w:start w:val="1"/>
      <w:numFmt w:val="bullet"/>
      <w:lvlText w:val="•"/>
      <w:lvlJc w:val="left"/>
      <w:pPr>
        <w:ind w:left="2277" w:hanging="99"/>
      </w:pPr>
      <w:rPr>
        <w:rFonts w:hint="default"/>
      </w:rPr>
    </w:lvl>
    <w:lvl w:ilvl="7" w:tplc="278CA144">
      <w:start w:val="1"/>
      <w:numFmt w:val="bullet"/>
      <w:lvlText w:val="•"/>
      <w:lvlJc w:val="left"/>
      <w:pPr>
        <w:ind w:left="2623" w:hanging="99"/>
      </w:pPr>
      <w:rPr>
        <w:rFonts w:hint="default"/>
      </w:rPr>
    </w:lvl>
    <w:lvl w:ilvl="8" w:tplc="2520B316">
      <w:start w:val="1"/>
      <w:numFmt w:val="bullet"/>
      <w:lvlText w:val="•"/>
      <w:lvlJc w:val="left"/>
      <w:pPr>
        <w:ind w:left="2970" w:hanging="99"/>
      </w:pPr>
      <w:rPr>
        <w:rFonts w:hint="default"/>
      </w:rPr>
    </w:lvl>
  </w:abstractNum>
  <w:abstractNum w:abstractNumId="36">
    <w:nsid w:val="422253B6"/>
    <w:multiLevelType w:val="multilevel"/>
    <w:tmpl w:val="47C6E916"/>
    <w:lvl w:ilvl="0">
      <w:start w:val="1"/>
      <w:numFmt w:val="upperLetter"/>
      <w:lvlText w:val="%1"/>
      <w:lvlJc w:val="left"/>
      <w:pPr>
        <w:ind w:left="671" w:hanging="572"/>
      </w:pPr>
      <w:rPr>
        <w:rFonts w:hint="default"/>
      </w:rPr>
    </w:lvl>
    <w:lvl w:ilvl="1">
      <w:start w:val="9"/>
      <w:numFmt w:val="decimal"/>
      <w:lvlText w:val="%1.%2"/>
      <w:lvlJc w:val="left"/>
      <w:pPr>
        <w:ind w:left="671" w:hanging="572"/>
      </w:pPr>
      <w:rPr>
        <w:rFonts w:hint="default"/>
      </w:rPr>
    </w:lvl>
    <w:lvl w:ilvl="2">
      <w:start w:val="2"/>
      <w:numFmt w:val="decimal"/>
      <w:lvlText w:val="%1.%2.%3"/>
      <w:lvlJc w:val="left"/>
      <w:pPr>
        <w:ind w:left="671" w:hanging="572"/>
      </w:pPr>
      <w:rPr>
        <w:rFonts w:ascii="Trebuchet MS" w:eastAsia="Trebuchet MS" w:hAnsi="Trebuchet MS" w:hint="default"/>
        <w:spacing w:val="7"/>
        <w:w w:val="107"/>
        <w:sz w:val="20"/>
        <w:szCs w:val="20"/>
      </w:rPr>
    </w:lvl>
    <w:lvl w:ilvl="3">
      <w:start w:val="1"/>
      <w:numFmt w:val="bullet"/>
      <w:lvlText w:val="•"/>
      <w:lvlJc w:val="left"/>
      <w:pPr>
        <w:ind w:left="3482" w:hanging="572"/>
      </w:pPr>
      <w:rPr>
        <w:rFonts w:hint="default"/>
      </w:rPr>
    </w:lvl>
    <w:lvl w:ilvl="4">
      <w:start w:val="1"/>
      <w:numFmt w:val="bullet"/>
      <w:lvlText w:val="•"/>
      <w:lvlJc w:val="left"/>
      <w:pPr>
        <w:ind w:left="4416" w:hanging="572"/>
      </w:pPr>
      <w:rPr>
        <w:rFonts w:hint="default"/>
      </w:rPr>
    </w:lvl>
    <w:lvl w:ilvl="5">
      <w:start w:val="1"/>
      <w:numFmt w:val="bullet"/>
      <w:lvlText w:val="•"/>
      <w:lvlJc w:val="left"/>
      <w:pPr>
        <w:ind w:left="5350" w:hanging="572"/>
      </w:pPr>
      <w:rPr>
        <w:rFonts w:hint="default"/>
      </w:rPr>
    </w:lvl>
    <w:lvl w:ilvl="6">
      <w:start w:val="1"/>
      <w:numFmt w:val="bullet"/>
      <w:lvlText w:val="•"/>
      <w:lvlJc w:val="left"/>
      <w:pPr>
        <w:ind w:left="6284" w:hanging="572"/>
      </w:pPr>
      <w:rPr>
        <w:rFonts w:hint="default"/>
      </w:rPr>
    </w:lvl>
    <w:lvl w:ilvl="7">
      <w:start w:val="1"/>
      <w:numFmt w:val="bullet"/>
      <w:lvlText w:val="•"/>
      <w:lvlJc w:val="left"/>
      <w:pPr>
        <w:ind w:left="7218" w:hanging="572"/>
      </w:pPr>
      <w:rPr>
        <w:rFonts w:hint="default"/>
      </w:rPr>
    </w:lvl>
    <w:lvl w:ilvl="8">
      <w:start w:val="1"/>
      <w:numFmt w:val="bullet"/>
      <w:lvlText w:val="•"/>
      <w:lvlJc w:val="left"/>
      <w:pPr>
        <w:ind w:left="8152" w:hanging="572"/>
      </w:pPr>
      <w:rPr>
        <w:rFonts w:hint="default"/>
      </w:rPr>
    </w:lvl>
  </w:abstractNum>
  <w:abstractNum w:abstractNumId="37">
    <w:nsid w:val="45434EAB"/>
    <w:multiLevelType w:val="multilevel"/>
    <w:tmpl w:val="72F0050C"/>
    <w:lvl w:ilvl="0">
      <w:start w:val="1"/>
      <w:numFmt w:val="upperLetter"/>
      <w:lvlText w:val="%1"/>
      <w:lvlJc w:val="left"/>
      <w:pPr>
        <w:ind w:left="482" w:hanging="383"/>
      </w:pPr>
      <w:rPr>
        <w:rFonts w:hint="default"/>
      </w:rPr>
    </w:lvl>
    <w:lvl w:ilvl="1">
      <w:start w:val="7"/>
      <w:numFmt w:val="decimal"/>
      <w:lvlText w:val="%1.%2"/>
      <w:lvlJc w:val="left"/>
      <w:pPr>
        <w:ind w:left="482" w:hanging="383"/>
      </w:pPr>
      <w:rPr>
        <w:rFonts w:ascii="Trebuchet MS" w:eastAsia="Trebuchet MS" w:hAnsi="Trebuchet MS" w:hint="default"/>
        <w:spacing w:val="7"/>
        <w:w w:val="107"/>
        <w:sz w:val="20"/>
        <w:szCs w:val="20"/>
      </w:rPr>
    </w:lvl>
    <w:lvl w:ilvl="2">
      <w:start w:val="1"/>
      <w:numFmt w:val="bullet"/>
      <w:lvlText w:val=""/>
      <w:lvlJc w:val="left"/>
      <w:pPr>
        <w:ind w:left="820" w:hanging="360"/>
      </w:pPr>
      <w:rPr>
        <w:rFonts w:ascii="Symbol" w:eastAsia="Symbol" w:hAnsi="Symbol" w:hint="default"/>
        <w:w w:val="99"/>
        <w:position w:val="1"/>
        <w:sz w:val="20"/>
        <w:szCs w:val="20"/>
      </w:rPr>
    </w:lvl>
    <w:lvl w:ilvl="3">
      <w:start w:val="1"/>
      <w:numFmt w:val="bullet"/>
      <w:lvlText w:val="•"/>
      <w:lvlJc w:val="left"/>
      <w:pPr>
        <w:ind w:left="2873"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927" w:hanging="360"/>
      </w:pPr>
      <w:rPr>
        <w:rFonts w:hint="default"/>
      </w:rPr>
    </w:lvl>
    <w:lvl w:ilvl="6">
      <w:start w:val="1"/>
      <w:numFmt w:val="bullet"/>
      <w:lvlText w:val="•"/>
      <w:lvlJc w:val="left"/>
      <w:pPr>
        <w:ind w:left="5953" w:hanging="360"/>
      </w:pPr>
      <w:rPr>
        <w:rFonts w:hint="default"/>
      </w:rPr>
    </w:lvl>
    <w:lvl w:ilvl="7">
      <w:start w:val="1"/>
      <w:numFmt w:val="bullet"/>
      <w:lvlText w:val="•"/>
      <w:lvlJc w:val="left"/>
      <w:pPr>
        <w:ind w:left="6980" w:hanging="360"/>
      </w:pPr>
      <w:rPr>
        <w:rFonts w:hint="default"/>
      </w:rPr>
    </w:lvl>
    <w:lvl w:ilvl="8">
      <w:start w:val="1"/>
      <w:numFmt w:val="bullet"/>
      <w:lvlText w:val="•"/>
      <w:lvlJc w:val="left"/>
      <w:pPr>
        <w:ind w:left="8007" w:hanging="360"/>
      </w:pPr>
      <w:rPr>
        <w:rFonts w:hint="default"/>
      </w:rPr>
    </w:lvl>
  </w:abstractNum>
  <w:abstractNum w:abstractNumId="38">
    <w:nsid w:val="45587257"/>
    <w:multiLevelType w:val="multilevel"/>
    <w:tmpl w:val="D7C64A54"/>
    <w:lvl w:ilvl="0">
      <w:start w:val="22"/>
      <w:numFmt w:val="decimal"/>
      <w:lvlText w:val="%1."/>
      <w:lvlJc w:val="left"/>
      <w:pPr>
        <w:ind w:left="968" w:hanging="720"/>
      </w:pPr>
      <w:rPr>
        <w:rFonts w:ascii="Century Gothic" w:eastAsia="Century Gothic" w:hAnsi="Century Gothic" w:hint="default"/>
        <w:b/>
        <w:bCs/>
        <w:spacing w:val="-2"/>
        <w:w w:val="99"/>
        <w:sz w:val="20"/>
        <w:szCs w:val="20"/>
      </w:rPr>
    </w:lvl>
    <w:lvl w:ilvl="1">
      <w:start w:val="1"/>
      <w:numFmt w:val="decimal"/>
      <w:lvlText w:val="%1.%2"/>
      <w:lvlJc w:val="left"/>
      <w:pPr>
        <w:ind w:left="937" w:hanging="677"/>
      </w:pPr>
      <w:rPr>
        <w:rFonts w:ascii="Century Gothic" w:eastAsia="Century Gothic" w:hAnsi="Century Gothic" w:hint="default"/>
        <w:b/>
        <w:bCs/>
        <w:spacing w:val="-2"/>
        <w:w w:val="99"/>
        <w:sz w:val="20"/>
        <w:szCs w:val="20"/>
      </w:rPr>
    </w:lvl>
    <w:lvl w:ilvl="2">
      <w:start w:val="1"/>
      <w:numFmt w:val="bullet"/>
      <w:lvlText w:val="•"/>
      <w:lvlJc w:val="left"/>
      <w:pPr>
        <w:ind w:left="980" w:hanging="677"/>
      </w:pPr>
      <w:rPr>
        <w:rFonts w:hint="default"/>
      </w:rPr>
    </w:lvl>
    <w:lvl w:ilvl="3">
      <w:start w:val="1"/>
      <w:numFmt w:val="bullet"/>
      <w:lvlText w:val="•"/>
      <w:lvlJc w:val="left"/>
      <w:pPr>
        <w:ind w:left="2065" w:hanging="677"/>
      </w:pPr>
      <w:rPr>
        <w:rFonts w:hint="default"/>
      </w:rPr>
    </w:lvl>
    <w:lvl w:ilvl="4">
      <w:start w:val="1"/>
      <w:numFmt w:val="bullet"/>
      <w:lvlText w:val="•"/>
      <w:lvlJc w:val="left"/>
      <w:pPr>
        <w:ind w:left="3151" w:hanging="677"/>
      </w:pPr>
      <w:rPr>
        <w:rFonts w:hint="default"/>
      </w:rPr>
    </w:lvl>
    <w:lvl w:ilvl="5">
      <w:start w:val="1"/>
      <w:numFmt w:val="bullet"/>
      <w:lvlText w:val="•"/>
      <w:lvlJc w:val="left"/>
      <w:pPr>
        <w:ind w:left="4237" w:hanging="677"/>
      </w:pPr>
      <w:rPr>
        <w:rFonts w:hint="default"/>
      </w:rPr>
    </w:lvl>
    <w:lvl w:ilvl="6">
      <w:start w:val="1"/>
      <w:numFmt w:val="bullet"/>
      <w:lvlText w:val="•"/>
      <w:lvlJc w:val="left"/>
      <w:pPr>
        <w:ind w:left="5323" w:hanging="677"/>
      </w:pPr>
      <w:rPr>
        <w:rFonts w:hint="default"/>
      </w:rPr>
    </w:lvl>
    <w:lvl w:ilvl="7">
      <w:start w:val="1"/>
      <w:numFmt w:val="bullet"/>
      <w:lvlText w:val="•"/>
      <w:lvlJc w:val="left"/>
      <w:pPr>
        <w:ind w:left="6409" w:hanging="677"/>
      </w:pPr>
      <w:rPr>
        <w:rFonts w:hint="default"/>
      </w:rPr>
    </w:lvl>
    <w:lvl w:ilvl="8">
      <w:start w:val="1"/>
      <w:numFmt w:val="bullet"/>
      <w:lvlText w:val="•"/>
      <w:lvlJc w:val="left"/>
      <w:pPr>
        <w:ind w:left="7494" w:hanging="677"/>
      </w:pPr>
      <w:rPr>
        <w:rFonts w:hint="default"/>
      </w:rPr>
    </w:lvl>
  </w:abstractNum>
  <w:abstractNum w:abstractNumId="39">
    <w:nsid w:val="45CF4E0C"/>
    <w:multiLevelType w:val="hybridMultilevel"/>
    <w:tmpl w:val="E1B469FE"/>
    <w:lvl w:ilvl="0" w:tplc="9DCC2E68">
      <w:start w:val="1"/>
      <w:numFmt w:val="lowerLetter"/>
      <w:lvlText w:val="(%1)"/>
      <w:lvlJc w:val="left"/>
      <w:pPr>
        <w:ind w:left="666" w:hanging="716"/>
      </w:pPr>
      <w:rPr>
        <w:rFonts w:ascii="Trebuchet MS" w:eastAsia="Trebuchet MS" w:hAnsi="Trebuchet MS" w:hint="default"/>
        <w:spacing w:val="6"/>
        <w:w w:val="99"/>
        <w:sz w:val="20"/>
        <w:szCs w:val="20"/>
      </w:rPr>
    </w:lvl>
    <w:lvl w:ilvl="1" w:tplc="90A8ED3A">
      <w:start w:val="1"/>
      <w:numFmt w:val="bullet"/>
      <w:lvlText w:val="•"/>
      <w:lvlJc w:val="left"/>
      <w:pPr>
        <w:ind w:left="1596" w:hanging="716"/>
      </w:pPr>
      <w:rPr>
        <w:rFonts w:hint="default"/>
      </w:rPr>
    </w:lvl>
    <w:lvl w:ilvl="2" w:tplc="6F50E504">
      <w:start w:val="1"/>
      <w:numFmt w:val="bullet"/>
      <w:lvlText w:val="•"/>
      <w:lvlJc w:val="left"/>
      <w:pPr>
        <w:ind w:left="2532" w:hanging="716"/>
      </w:pPr>
      <w:rPr>
        <w:rFonts w:hint="default"/>
      </w:rPr>
    </w:lvl>
    <w:lvl w:ilvl="3" w:tplc="5E26304C">
      <w:start w:val="1"/>
      <w:numFmt w:val="bullet"/>
      <w:lvlText w:val="•"/>
      <w:lvlJc w:val="left"/>
      <w:pPr>
        <w:ind w:left="3468" w:hanging="716"/>
      </w:pPr>
      <w:rPr>
        <w:rFonts w:hint="default"/>
      </w:rPr>
    </w:lvl>
    <w:lvl w:ilvl="4" w:tplc="1FFC5228">
      <w:start w:val="1"/>
      <w:numFmt w:val="bullet"/>
      <w:lvlText w:val="•"/>
      <w:lvlJc w:val="left"/>
      <w:pPr>
        <w:ind w:left="4404" w:hanging="716"/>
      </w:pPr>
      <w:rPr>
        <w:rFonts w:hint="default"/>
      </w:rPr>
    </w:lvl>
    <w:lvl w:ilvl="5" w:tplc="46D854E8">
      <w:start w:val="1"/>
      <w:numFmt w:val="bullet"/>
      <w:lvlText w:val="•"/>
      <w:lvlJc w:val="left"/>
      <w:pPr>
        <w:ind w:left="5340" w:hanging="716"/>
      </w:pPr>
      <w:rPr>
        <w:rFonts w:hint="default"/>
      </w:rPr>
    </w:lvl>
    <w:lvl w:ilvl="6" w:tplc="B8C0499E">
      <w:start w:val="1"/>
      <w:numFmt w:val="bullet"/>
      <w:lvlText w:val="•"/>
      <w:lvlJc w:val="left"/>
      <w:pPr>
        <w:ind w:left="6276" w:hanging="716"/>
      </w:pPr>
      <w:rPr>
        <w:rFonts w:hint="default"/>
      </w:rPr>
    </w:lvl>
    <w:lvl w:ilvl="7" w:tplc="C2D61C28">
      <w:start w:val="1"/>
      <w:numFmt w:val="bullet"/>
      <w:lvlText w:val="•"/>
      <w:lvlJc w:val="left"/>
      <w:pPr>
        <w:ind w:left="7212" w:hanging="716"/>
      </w:pPr>
      <w:rPr>
        <w:rFonts w:hint="default"/>
      </w:rPr>
    </w:lvl>
    <w:lvl w:ilvl="8" w:tplc="9BE29E96">
      <w:start w:val="1"/>
      <w:numFmt w:val="bullet"/>
      <w:lvlText w:val="•"/>
      <w:lvlJc w:val="left"/>
      <w:pPr>
        <w:ind w:left="8148" w:hanging="716"/>
      </w:pPr>
      <w:rPr>
        <w:rFonts w:hint="default"/>
      </w:rPr>
    </w:lvl>
  </w:abstractNum>
  <w:abstractNum w:abstractNumId="40">
    <w:nsid w:val="466F6163"/>
    <w:multiLevelType w:val="hybridMultilevel"/>
    <w:tmpl w:val="9A72938C"/>
    <w:lvl w:ilvl="0" w:tplc="10DC0FE0">
      <w:start w:val="1"/>
      <w:numFmt w:val="lowerLetter"/>
      <w:lvlText w:val="(%1)"/>
      <w:lvlJc w:val="left"/>
      <w:pPr>
        <w:ind w:left="666" w:hanging="567"/>
      </w:pPr>
      <w:rPr>
        <w:rFonts w:ascii="Trebuchet MS" w:eastAsia="Trebuchet MS" w:hAnsi="Trebuchet MS" w:hint="default"/>
        <w:spacing w:val="6"/>
        <w:w w:val="99"/>
        <w:sz w:val="20"/>
        <w:szCs w:val="20"/>
      </w:rPr>
    </w:lvl>
    <w:lvl w:ilvl="1" w:tplc="8BB29296">
      <w:start w:val="1"/>
      <w:numFmt w:val="bullet"/>
      <w:lvlText w:val="•"/>
      <w:lvlJc w:val="left"/>
      <w:pPr>
        <w:ind w:left="1596" w:hanging="567"/>
      </w:pPr>
      <w:rPr>
        <w:rFonts w:hint="default"/>
      </w:rPr>
    </w:lvl>
    <w:lvl w:ilvl="2" w:tplc="293C5C58">
      <w:start w:val="1"/>
      <w:numFmt w:val="bullet"/>
      <w:lvlText w:val="•"/>
      <w:lvlJc w:val="left"/>
      <w:pPr>
        <w:ind w:left="2532" w:hanging="567"/>
      </w:pPr>
      <w:rPr>
        <w:rFonts w:hint="default"/>
      </w:rPr>
    </w:lvl>
    <w:lvl w:ilvl="3" w:tplc="05DAC022">
      <w:start w:val="1"/>
      <w:numFmt w:val="bullet"/>
      <w:lvlText w:val="•"/>
      <w:lvlJc w:val="left"/>
      <w:pPr>
        <w:ind w:left="3468" w:hanging="567"/>
      </w:pPr>
      <w:rPr>
        <w:rFonts w:hint="default"/>
      </w:rPr>
    </w:lvl>
    <w:lvl w:ilvl="4" w:tplc="709EC6A8">
      <w:start w:val="1"/>
      <w:numFmt w:val="bullet"/>
      <w:lvlText w:val="•"/>
      <w:lvlJc w:val="left"/>
      <w:pPr>
        <w:ind w:left="4404" w:hanging="567"/>
      </w:pPr>
      <w:rPr>
        <w:rFonts w:hint="default"/>
      </w:rPr>
    </w:lvl>
    <w:lvl w:ilvl="5" w:tplc="A15A9894">
      <w:start w:val="1"/>
      <w:numFmt w:val="bullet"/>
      <w:lvlText w:val="•"/>
      <w:lvlJc w:val="left"/>
      <w:pPr>
        <w:ind w:left="5340" w:hanging="567"/>
      </w:pPr>
      <w:rPr>
        <w:rFonts w:hint="default"/>
      </w:rPr>
    </w:lvl>
    <w:lvl w:ilvl="6" w:tplc="FAAAF93A">
      <w:start w:val="1"/>
      <w:numFmt w:val="bullet"/>
      <w:lvlText w:val="•"/>
      <w:lvlJc w:val="left"/>
      <w:pPr>
        <w:ind w:left="6276" w:hanging="567"/>
      </w:pPr>
      <w:rPr>
        <w:rFonts w:hint="default"/>
      </w:rPr>
    </w:lvl>
    <w:lvl w:ilvl="7" w:tplc="F1CA8644">
      <w:start w:val="1"/>
      <w:numFmt w:val="bullet"/>
      <w:lvlText w:val="•"/>
      <w:lvlJc w:val="left"/>
      <w:pPr>
        <w:ind w:left="7212" w:hanging="567"/>
      </w:pPr>
      <w:rPr>
        <w:rFonts w:hint="default"/>
      </w:rPr>
    </w:lvl>
    <w:lvl w:ilvl="8" w:tplc="747C5D52">
      <w:start w:val="1"/>
      <w:numFmt w:val="bullet"/>
      <w:lvlText w:val="•"/>
      <w:lvlJc w:val="left"/>
      <w:pPr>
        <w:ind w:left="8148" w:hanging="567"/>
      </w:pPr>
      <w:rPr>
        <w:rFonts w:hint="default"/>
      </w:rPr>
    </w:lvl>
  </w:abstractNum>
  <w:abstractNum w:abstractNumId="41">
    <w:nsid w:val="478045A2"/>
    <w:multiLevelType w:val="hybridMultilevel"/>
    <w:tmpl w:val="510471DC"/>
    <w:lvl w:ilvl="0" w:tplc="A10CDD90">
      <w:start w:val="1"/>
      <w:numFmt w:val="bullet"/>
      <w:lvlText w:val="•"/>
      <w:lvlJc w:val="left"/>
      <w:pPr>
        <w:ind w:left="808" w:hanging="709"/>
      </w:pPr>
      <w:rPr>
        <w:rFonts w:ascii="Trebuchet MS" w:eastAsia="Trebuchet MS" w:hAnsi="Trebuchet MS" w:hint="default"/>
        <w:w w:val="99"/>
        <w:sz w:val="20"/>
        <w:szCs w:val="20"/>
      </w:rPr>
    </w:lvl>
    <w:lvl w:ilvl="1" w:tplc="713EDB60">
      <w:start w:val="1"/>
      <w:numFmt w:val="bullet"/>
      <w:lvlText w:val="•"/>
      <w:lvlJc w:val="left"/>
      <w:pPr>
        <w:ind w:left="1726" w:hanging="709"/>
      </w:pPr>
      <w:rPr>
        <w:rFonts w:hint="default"/>
      </w:rPr>
    </w:lvl>
    <w:lvl w:ilvl="2" w:tplc="6DD02F52">
      <w:start w:val="1"/>
      <w:numFmt w:val="bullet"/>
      <w:lvlText w:val="•"/>
      <w:lvlJc w:val="left"/>
      <w:pPr>
        <w:ind w:left="2652" w:hanging="709"/>
      </w:pPr>
      <w:rPr>
        <w:rFonts w:hint="default"/>
      </w:rPr>
    </w:lvl>
    <w:lvl w:ilvl="3" w:tplc="E9AA9DEA">
      <w:start w:val="1"/>
      <w:numFmt w:val="bullet"/>
      <w:lvlText w:val="•"/>
      <w:lvlJc w:val="left"/>
      <w:pPr>
        <w:ind w:left="3578" w:hanging="709"/>
      </w:pPr>
      <w:rPr>
        <w:rFonts w:hint="default"/>
      </w:rPr>
    </w:lvl>
    <w:lvl w:ilvl="4" w:tplc="C07282B8">
      <w:start w:val="1"/>
      <w:numFmt w:val="bullet"/>
      <w:lvlText w:val="•"/>
      <w:lvlJc w:val="left"/>
      <w:pPr>
        <w:ind w:left="4504" w:hanging="709"/>
      </w:pPr>
      <w:rPr>
        <w:rFonts w:hint="default"/>
      </w:rPr>
    </w:lvl>
    <w:lvl w:ilvl="5" w:tplc="3090720A">
      <w:start w:val="1"/>
      <w:numFmt w:val="bullet"/>
      <w:lvlText w:val="•"/>
      <w:lvlJc w:val="left"/>
      <w:pPr>
        <w:ind w:left="5430" w:hanging="709"/>
      </w:pPr>
      <w:rPr>
        <w:rFonts w:hint="default"/>
      </w:rPr>
    </w:lvl>
    <w:lvl w:ilvl="6" w:tplc="5B2C41E4">
      <w:start w:val="1"/>
      <w:numFmt w:val="bullet"/>
      <w:lvlText w:val="•"/>
      <w:lvlJc w:val="left"/>
      <w:pPr>
        <w:ind w:left="6356" w:hanging="709"/>
      </w:pPr>
      <w:rPr>
        <w:rFonts w:hint="default"/>
      </w:rPr>
    </w:lvl>
    <w:lvl w:ilvl="7" w:tplc="5BBCB360">
      <w:start w:val="1"/>
      <w:numFmt w:val="bullet"/>
      <w:lvlText w:val="•"/>
      <w:lvlJc w:val="left"/>
      <w:pPr>
        <w:ind w:left="7282" w:hanging="709"/>
      </w:pPr>
      <w:rPr>
        <w:rFonts w:hint="default"/>
      </w:rPr>
    </w:lvl>
    <w:lvl w:ilvl="8" w:tplc="F4946BEA">
      <w:start w:val="1"/>
      <w:numFmt w:val="bullet"/>
      <w:lvlText w:val="•"/>
      <w:lvlJc w:val="left"/>
      <w:pPr>
        <w:ind w:left="8208" w:hanging="709"/>
      </w:pPr>
      <w:rPr>
        <w:rFonts w:hint="default"/>
      </w:rPr>
    </w:lvl>
  </w:abstractNum>
  <w:abstractNum w:abstractNumId="42">
    <w:nsid w:val="49452EDA"/>
    <w:multiLevelType w:val="hybridMultilevel"/>
    <w:tmpl w:val="3D2E8272"/>
    <w:lvl w:ilvl="0" w:tplc="DC0C56EE">
      <w:start w:val="1"/>
      <w:numFmt w:val="decimal"/>
      <w:lvlText w:val="%1)"/>
      <w:lvlJc w:val="left"/>
      <w:pPr>
        <w:ind w:left="504" w:hanging="360"/>
      </w:pPr>
      <w:rPr>
        <w:rFonts w:ascii="Century Gothic" w:eastAsia="Century Gothic" w:hAnsi="Century Gothic" w:hint="default"/>
        <w:w w:val="99"/>
        <w:sz w:val="20"/>
        <w:szCs w:val="20"/>
      </w:rPr>
    </w:lvl>
    <w:lvl w:ilvl="1" w:tplc="59243FA8">
      <w:start w:val="1"/>
      <w:numFmt w:val="bullet"/>
      <w:lvlText w:val="•"/>
      <w:lvlJc w:val="left"/>
      <w:pPr>
        <w:ind w:left="1257" w:hanging="360"/>
      </w:pPr>
      <w:rPr>
        <w:rFonts w:hint="default"/>
      </w:rPr>
    </w:lvl>
    <w:lvl w:ilvl="2" w:tplc="71402494">
      <w:start w:val="1"/>
      <w:numFmt w:val="bullet"/>
      <w:lvlText w:val="•"/>
      <w:lvlJc w:val="left"/>
      <w:pPr>
        <w:ind w:left="2014" w:hanging="360"/>
      </w:pPr>
      <w:rPr>
        <w:rFonts w:hint="default"/>
      </w:rPr>
    </w:lvl>
    <w:lvl w:ilvl="3" w:tplc="8548B17E">
      <w:start w:val="1"/>
      <w:numFmt w:val="bullet"/>
      <w:lvlText w:val="•"/>
      <w:lvlJc w:val="left"/>
      <w:pPr>
        <w:ind w:left="2771" w:hanging="360"/>
      </w:pPr>
      <w:rPr>
        <w:rFonts w:hint="default"/>
      </w:rPr>
    </w:lvl>
    <w:lvl w:ilvl="4" w:tplc="E48682F8">
      <w:start w:val="1"/>
      <w:numFmt w:val="bullet"/>
      <w:lvlText w:val="•"/>
      <w:lvlJc w:val="left"/>
      <w:pPr>
        <w:ind w:left="3529" w:hanging="360"/>
      </w:pPr>
      <w:rPr>
        <w:rFonts w:hint="default"/>
      </w:rPr>
    </w:lvl>
    <w:lvl w:ilvl="5" w:tplc="D938C822">
      <w:start w:val="1"/>
      <w:numFmt w:val="bullet"/>
      <w:lvlText w:val="•"/>
      <w:lvlJc w:val="left"/>
      <w:pPr>
        <w:ind w:left="4286" w:hanging="360"/>
      </w:pPr>
      <w:rPr>
        <w:rFonts w:hint="default"/>
      </w:rPr>
    </w:lvl>
    <w:lvl w:ilvl="6" w:tplc="5762BEBA">
      <w:start w:val="1"/>
      <w:numFmt w:val="bullet"/>
      <w:lvlText w:val="•"/>
      <w:lvlJc w:val="left"/>
      <w:pPr>
        <w:ind w:left="5043" w:hanging="360"/>
      </w:pPr>
      <w:rPr>
        <w:rFonts w:hint="default"/>
      </w:rPr>
    </w:lvl>
    <w:lvl w:ilvl="7" w:tplc="588ED114">
      <w:start w:val="1"/>
      <w:numFmt w:val="bullet"/>
      <w:lvlText w:val="•"/>
      <w:lvlJc w:val="left"/>
      <w:pPr>
        <w:ind w:left="5800" w:hanging="360"/>
      </w:pPr>
      <w:rPr>
        <w:rFonts w:hint="default"/>
      </w:rPr>
    </w:lvl>
    <w:lvl w:ilvl="8" w:tplc="9F0E8478">
      <w:start w:val="1"/>
      <w:numFmt w:val="bullet"/>
      <w:lvlText w:val="•"/>
      <w:lvlJc w:val="left"/>
      <w:pPr>
        <w:ind w:left="6558" w:hanging="360"/>
      </w:pPr>
      <w:rPr>
        <w:rFonts w:hint="default"/>
      </w:rPr>
    </w:lvl>
  </w:abstractNum>
  <w:abstractNum w:abstractNumId="43">
    <w:nsid w:val="494A6ED6"/>
    <w:multiLevelType w:val="hybridMultilevel"/>
    <w:tmpl w:val="891C7064"/>
    <w:lvl w:ilvl="0" w:tplc="04FEBEF0">
      <w:start w:val="1"/>
      <w:numFmt w:val="decimal"/>
      <w:lvlText w:val="%1"/>
      <w:lvlJc w:val="left"/>
      <w:pPr>
        <w:ind w:left="980" w:hanging="720"/>
      </w:pPr>
      <w:rPr>
        <w:rFonts w:ascii="Century Gothic" w:eastAsia="Century Gothic" w:hAnsi="Century Gothic" w:hint="default"/>
        <w:b/>
        <w:bCs/>
        <w:w w:val="99"/>
        <w:sz w:val="20"/>
        <w:szCs w:val="20"/>
      </w:rPr>
    </w:lvl>
    <w:lvl w:ilvl="1" w:tplc="ACA48ADA">
      <w:start w:val="1"/>
      <w:numFmt w:val="bullet"/>
      <w:lvlText w:val="•"/>
      <w:lvlJc w:val="left"/>
      <w:pPr>
        <w:ind w:left="1848" w:hanging="720"/>
      </w:pPr>
      <w:rPr>
        <w:rFonts w:hint="default"/>
      </w:rPr>
    </w:lvl>
    <w:lvl w:ilvl="2" w:tplc="474C8ABA">
      <w:start w:val="1"/>
      <w:numFmt w:val="bullet"/>
      <w:lvlText w:val="•"/>
      <w:lvlJc w:val="left"/>
      <w:pPr>
        <w:ind w:left="2717" w:hanging="720"/>
      </w:pPr>
      <w:rPr>
        <w:rFonts w:hint="default"/>
      </w:rPr>
    </w:lvl>
    <w:lvl w:ilvl="3" w:tplc="934C4C28">
      <w:start w:val="1"/>
      <w:numFmt w:val="bullet"/>
      <w:lvlText w:val="•"/>
      <w:lvlJc w:val="left"/>
      <w:pPr>
        <w:ind w:left="3585" w:hanging="720"/>
      </w:pPr>
      <w:rPr>
        <w:rFonts w:hint="default"/>
      </w:rPr>
    </w:lvl>
    <w:lvl w:ilvl="4" w:tplc="05C48198">
      <w:start w:val="1"/>
      <w:numFmt w:val="bullet"/>
      <w:lvlText w:val="•"/>
      <w:lvlJc w:val="left"/>
      <w:pPr>
        <w:ind w:left="4454" w:hanging="720"/>
      </w:pPr>
      <w:rPr>
        <w:rFonts w:hint="default"/>
      </w:rPr>
    </w:lvl>
    <w:lvl w:ilvl="5" w:tplc="4DC27A4C">
      <w:start w:val="1"/>
      <w:numFmt w:val="bullet"/>
      <w:lvlText w:val="•"/>
      <w:lvlJc w:val="left"/>
      <w:pPr>
        <w:ind w:left="5323" w:hanging="720"/>
      </w:pPr>
      <w:rPr>
        <w:rFonts w:hint="default"/>
      </w:rPr>
    </w:lvl>
    <w:lvl w:ilvl="6" w:tplc="2E746BCE">
      <w:start w:val="1"/>
      <w:numFmt w:val="bullet"/>
      <w:lvlText w:val="•"/>
      <w:lvlJc w:val="left"/>
      <w:pPr>
        <w:ind w:left="6191" w:hanging="720"/>
      </w:pPr>
      <w:rPr>
        <w:rFonts w:hint="default"/>
      </w:rPr>
    </w:lvl>
    <w:lvl w:ilvl="7" w:tplc="5EF08FDA">
      <w:start w:val="1"/>
      <w:numFmt w:val="bullet"/>
      <w:lvlText w:val="•"/>
      <w:lvlJc w:val="left"/>
      <w:pPr>
        <w:ind w:left="7060" w:hanging="720"/>
      </w:pPr>
      <w:rPr>
        <w:rFonts w:hint="default"/>
      </w:rPr>
    </w:lvl>
    <w:lvl w:ilvl="8" w:tplc="3F3420C4">
      <w:start w:val="1"/>
      <w:numFmt w:val="bullet"/>
      <w:lvlText w:val="•"/>
      <w:lvlJc w:val="left"/>
      <w:pPr>
        <w:ind w:left="7929" w:hanging="720"/>
      </w:pPr>
      <w:rPr>
        <w:rFonts w:hint="default"/>
      </w:rPr>
    </w:lvl>
  </w:abstractNum>
  <w:abstractNum w:abstractNumId="44">
    <w:nsid w:val="4CA35CBF"/>
    <w:multiLevelType w:val="hybridMultilevel"/>
    <w:tmpl w:val="B562211C"/>
    <w:lvl w:ilvl="0" w:tplc="7FBAA202">
      <w:start w:val="9"/>
      <w:numFmt w:val="decimal"/>
      <w:lvlText w:val="%1."/>
      <w:lvlJc w:val="left"/>
      <w:pPr>
        <w:ind w:left="980" w:hanging="720"/>
      </w:pPr>
      <w:rPr>
        <w:rFonts w:ascii="Century Gothic" w:eastAsia="Century Gothic" w:hAnsi="Century Gothic" w:hint="default"/>
        <w:b/>
        <w:bCs/>
        <w:spacing w:val="-2"/>
        <w:w w:val="99"/>
        <w:sz w:val="20"/>
        <w:szCs w:val="20"/>
      </w:rPr>
    </w:lvl>
    <w:lvl w:ilvl="1" w:tplc="A1B8B694">
      <w:start w:val="1"/>
      <w:numFmt w:val="bullet"/>
      <w:lvlText w:val="•"/>
      <w:lvlJc w:val="left"/>
      <w:pPr>
        <w:ind w:left="1848" w:hanging="720"/>
      </w:pPr>
      <w:rPr>
        <w:rFonts w:hint="default"/>
      </w:rPr>
    </w:lvl>
    <w:lvl w:ilvl="2" w:tplc="C52CB92A">
      <w:start w:val="1"/>
      <w:numFmt w:val="bullet"/>
      <w:lvlText w:val="•"/>
      <w:lvlJc w:val="left"/>
      <w:pPr>
        <w:ind w:left="2717" w:hanging="720"/>
      </w:pPr>
      <w:rPr>
        <w:rFonts w:hint="default"/>
      </w:rPr>
    </w:lvl>
    <w:lvl w:ilvl="3" w:tplc="2A569704">
      <w:start w:val="1"/>
      <w:numFmt w:val="bullet"/>
      <w:lvlText w:val="•"/>
      <w:lvlJc w:val="left"/>
      <w:pPr>
        <w:ind w:left="3585" w:hanging="720"/>
      </w:pPr>
      <w:rPr>
        <w:rFonts w:hint="default"/>
      </w:rPr>
    </w:lvl>
    <w:lvl w:ilvl="4" w:tplc="F6E2BE6C">
      <w:start w:val="1"/>
      <w:numFmt w:val="bullet"/>
      <w:lvlText w:val="•"/>
      <w:lvlJc w:val="left"/>
      <w:pPr>
        <w:ind w:left="4454" w:hanging="720"/>
      </w:pPr>
      <w:rPr>
        <w:rFonts w:hint="default"/>
      </w:rPr>
    </w:lvl>
    <w:lvl w:ilvl="5" w:tplc="A8A0A578">
      <w:start w:val="1"/>
      <w:numFmt w:val="bullet"/>
      <w:lvlText w:val="•"/>
      <w:lvlJc w:val="left"/>
      <w:pPr>
        <w:ind w:left="5323" w:hanging="720"/>
      </w:pPr>
      <w:rPr>
        <w:rFonts w:hint="default"/>
      </w:rPr>
    </w:lvl>
    <w:lvl w:ilvl="6" w:tplc="80721B06">
      <w:start w:val="1"/>
      <w:numFmt w:val="bullet"/>
      <w:lvlText w:val="•"/>
      <w:lvlJc w:val="left"/>
      <w:pPr>
        <w:ind w:left="6191" w:hanging="720"/>
      </w:pPr>
      <w:rPr>
        <w:rFonts w:hint="default"/>
      </w:rPr>
    </w:lvl>
    <w:lvl w:ilvl="7" w:tplc="F5488BFE">
      <w:start w:val="1"/>
      <w:numFmt w:val="bullet"/>
      <w:lvlText w:val="•"/>
      <w:lvlJc w:val="left"/>
      <w:pPr>
        <w:ind w:left="7060" w:hanging="720"/>
      </w:pPr>
      <w:rPr>
        <w:rFonts w:hint="default"/>
      </w:rPr>
    </w:lvl>
    <w:lvl w:ilvl="8" w:tplc="22CEB4D6">
      <w:start w:val="1"/>
      <w:numFmt w:val="bullet"/>
      <w:lvlText w:val="•"/>
      <w:lvlJc w:val="left"/>
      <w:pPr>
        <w:ind w:left="7929" w:hanging="720"/>
      </w:pPr>
      <w:rPr>
        <w:rFonts w:hint="default"/>
      </w:rPr>
    </w:lvl>
  </w:abstractNum>
  <w:abstractNum w:abstractNumId="45">
    <w:nsid w:val="4D0C08E7"/>
    <w:multiLevelType w:val="hybridMultilevel"/>
    <w:tmpl w:val="875A27F6"/>
    <w:lvl w:ilvl="0" w:tplc="5BB6E3CA">
      <w:start w:val="1"/>
      <w:numFmt w:val="bullet"/>
      <w:lvlText w:val="-"/>
      <w:lvlJc w:val="left"/>
      <w:pPr>
        <w:ind w:left="0" w:hanging="84"/>
      </w:pPr>
      <w:rPr>
        <w:rFonts w:ascii="Century Gothic" w:eastAsia="Century Gothic" w:hAnsi="Century Gothic" w:hint="default"/>
        <w:w w:val="99"/>
        <w:sz w:val="14"/>
        <w:szCs w:val="14"/>
      </w:rPr>
    </w:lvl>
    <w:lvl w:ilvl="1" w:tplc="6CD6BD7E">
      <w:start w:val="1"/>
      <w:numFmt w:val="bullet"/>
      <w:lvlText w:val="•"/>
      <w:lvlJc w:val="left"/>
      <w:pPr>
        <w:ind w:left="385" w:hanging="84"/>
      </w:pPr>
      <w:rPr>
        <w:rFonts w:hint="default"/>
      </w:rPr>
    </w:lvl>
    <w:lvl w:ilvl="2" w:tplc="3DCAEC16">
      <w:start w:val="1"/>
      <w:numFmt w:val="bullet"/>
      <w:lvlText w:val="•"/>
      <w:lvlJc w:val="left"/>
      <w:pPr>
        <w:ind w:left="771" w:hanging="84"/>
      </w:pPr>
      <w:rPr>
        <w:rFonts w:hint="default"/>
      </w:rPr>
    </w:lvl>
    <w:lvl w:ilvl="3" w:tplc="860C1022">
      <w:start w:val="1"/>
      <w:numFmt w:val="bullet"/>
      <w:lvlText w:val="•"/>
      <w:lvlJc w:val="left"/>
      <w:pPr>
        <w:ind w:left="1156" w:hanging="84"/>
      </w:pPr>
      <w:rPr>
        <w:rFonts w:hint="default"/>
      </w:rPr>
    </w:lvl>
    <w:lvl w:ilvl="4" w:tplc="51C2E8FA">
      <w:start w:val="1"/>
      <w:numFmt w:val="bullet"/>
      <w:lvlText w:val="•"/>
      <w:lvlJc w:val="left"/>
      <w:pPr>
        <w:ind w:left="1542" w:hanging="84"/>
      </w:pPr>
      <w:rPr>
        <w:rFonts w:hint="default"/>
      </w:rPr>
    </w:lvl>
    <w:lvl w:ilvl="5" w:tplc="528AE2AE">
      <w:start w:val="1"/>
      <w:numFmt w:val="bullet"/>
      <w:lvlText w:val="•"/>
      <w:lvlJc w:val="left"/>
      <w:pPr>
        <w:ind w:left="1927" w:hanging="84"/>
      </w:pPr>
      <w:rPr>
        <w:rFonts w:hint="default"/>
      </w:rPr>
    </w:lvl>
    <w:lvl w:ilvl="6" w:tplc="ACA85A5C">
      <w:start w:val="1"/>
      <w:numFmt w:val="bullet"/>
      <w:lvlText w:val="•"/>
      <w:lvlJc w:val="left"/>
      <w:pPr>
        <w:ind w:left="2313" w:hanging="84"/>
      </w:pPr>
      <w:rPr>
        <w:rFonts w:hint="default"/>
      </w:rPr>
    </w:lvl>
    <w:lvl w:ilvl="7" w:tplc="03BEF726">
      <w:start w:val="1"/>
      <w:numFmt w:val="bullet"/>
      <w:lvlText w:val="•"/>
      <w:lvlJc w:val="left"/>
      <w:pPr>
        <w:ind w:left="2698" w:hanging="84"/>
      </w:pPr>
      <w:rPr>
        <w:rFonts w:hint="default"/>
      </w:rPr>
    </w:lvl>
    <w:lvl w:ilvl="8" w:tplc="29F2950E">
      <w:start w:val="1"/>
      <w:numFmt w:val="bullet"/>
      <w:lvlText w:val="•"/>
      <w:lvlJc w:val="left"/>
      <w:pPr>
        <w:ind w:left="3084" w:hanging="84"/>
      </w:pPr>
      <w:rPr>
        <w:rFonts w:hint="default"/>
      </w:rPr>
    </w:lvl>
  </w:abstractNum>
  <w:abstractNum w:abstractNumId="46">
    <w:nsid w:val="4E1F3E5E"/>
    <w:multiLevelType w:val="hybridMultilevel"/>
    <w:tmpl w:val="D542D698"/>
    <w:lvl w:ilvl="0" w:tplc="061A7938">
      <w:start w:val="1"/>
      <w:numFmt w:val="decimal"/>
      <w:lvlText w:val="%1."/>
      <w:lvlJc w:val="left"/>
      <w:pPr>
        <w:ind w:left="968" w:hanging="708"/>
      </w:pPr>
      <w:rPr>
        <w:rFonts w:ascii="Century Gothic" w:eastAsia="Century Gothic" w:hAnsi="Century Gothic" w:hint="default"/>
        <w:w w:val="99"/>
        <w:sz w:val="20"/>
        <w:szCs w:val="20"/>
      </w:rPr>
    </w:lvl>
    <w:lvl w:ilvl="1" w:tplc="D76AB796">
      <w:start w:val="1"/>
      <w:numFmt w:val="lowerLetter"/>
      <w:lvlText w:val="%2."/>
      <w:lvlJc w:val="left"/>
      <w:pPr>
        <w:ind w:left="1393" w:hanging="425"/>
      </w:pPr>
      <w:rPr>
        <w:rFonts w:ascii="Century Gothic" w:eastAsia="Century Gothic" w:hAnsi="Century Gothic" w:hint="default"/>
        <w:w w:val="99"/>
        <w:sz w:val="20"/>
        <w:szCs w:val="20"/>
      </w:rPr>
    </w:lvl>
    <w:lvl w:ilvl="2" w:tplc="8AB6067E">
      <w:start w:val="1"/>
      <w:numFmt w:val="bullet"/>
      <w:lvlText w:val="•"/>
      <w:lvlJc w:val="left"/>
      <w:pPr>
        <w:ind w:left="2320" w:hanging="425"/>
      </w:pPr>
      <w:rPr>
        <w:rFonts w:hint="default"/>
      </w:rPr>
    </w:lvl>
    <w:lvl w:ilvl="3" w:tplc="6E16AF9C">
      <w:start w:val="1"/>
      <w:numFmt w:val="bullet"/>
      <w:lvlText w:val="•"/>
      <w:lvlJc w:val="left"/>
      <w:pPr>
        <w:ind w:left="3241" w:hanging="425"/>
      </w:pPr>
      <w:rPr>
        <w:rFonts w:hint="default"/>
      </w:rPr>
    </w:lvl>
    <w:lvl w:ilvl="4" w:tplc="A9943E3C">
      <w:start w:val="1"/>
      <w:numFmt w:val="bullet"/>
      <w:lvlText w:val="•"/>
      <w:lvlJc w:val="left"/>
      <w:pPr>
        <w:ind w:left="4162" w:hanging="425"/>
      </w:pPr>
      <w:rPr>
        <w:rFonts w:hint="default"/>
      </w:rPr>
    </w:lvl>
    <w:lvl w:ilvl="5" w:tplc="F684B218">
      <w:start w:val="1"/>
      <w:numFmt w:val="bullet"/>
      <w:lvlText w:val="•"/>
      <w:lvlJc w:val="left"/>
      <w:pPr>
        <w:ind w:left="5082" w:hanging="425"/>
      </w:pPr>
      <w:rPr>
        <w:rFonts w:hint="default"/>
      </w:rPr>
    </w:lvl>
    <w:lvl w:ilvl="6" w:tplc="B68CA26E">
      <w:start w:val="1"/>
      <w:numFmt w:val="bullet"/>
      <w:lvlText w:val="•"/>
      <w:lvlJc w:val="left"/>
      <w:pPr>
        <w:ind w:left="6003" w:hanging="425"/>
      </w:pPr>
      <w:rPr>
        <w:rFonts w:hint="default"/>
      </w:rPr>
    </w:lvl>
    <w:lvl w:ilvl="7" w:tplc="F72A8C7E">
      <w:start w:val="1"/>
      <w:numFmt w:val="bullet"/>
      <w:lvlText w:val="•"/>
      <w:lvlJc w:val="left"/>
      <w:pPr>
        <w:ind w:left="6924" w:hanging="425"/>
      </w:pPr>
      <w:rPr>
        <w:rFonts w:hint="default"/>
      </w:rPr>
    </w:lvl>
    <w:lvl w:ilvl="8" w:tplc="2500FB62">
      <w:start w:val="1"/>
      <w:numFmt w:val="bullet"/>
      <w:lvlText w:val="•"/>
      <w:lvlJc w:val="left"/>
      <w:pPr>
        <w:ind w:left="7844" w:hanging="425"/>
      </w:pPr>
      <w:rPr>
        <w:rFonts w:hint="default"/>
      </w:rPr>
    </w:lvl>
  </w:abstractNum>
  <w:abstractNum w:abstractNumId="47">
    <w:nsid w:val="503C62FA"/>
    <w:multiLevelType w:val="multilevel"/>
    <w:tmpl w:val="E81E561A"/>
    <w:lvl w:ilvl="0">
      <w:start w:val="24"/>
      <w:numFmt w:val="decimal"/>
      <w:lvlText w:val="%1"/>
      <w:lvlJc w:val="left"/>
      <w:pPr>
        <w:ind w:left="980" w:hanging="720"/>
      </w:pPr>
      <w:rPr>
        <w:rFonts w:hint="default"/>
      </w:rPr>
    </w:lvl>
    <w:lvl w:ilvl="1">
      <w:start w:val="11"/>
      <w:numFmt w:val="decimal"/>
      <w:lvlText w:val="%1.%2"/>
      <w:lvlJc w:val="left"/>
      <w:pPr>
        <w:ind w:left="980" w:hanging="720"/>
      </w:pPr>
      <w:rPr>
        <w:rFonts w:ascii="Century Gothic" w:eastAsia="Century Gothic" w:hAnsi="Century Gothic" w:hint="default"/>
        <w:b/>
        <w:bCs/>
        <w:spacing w:val="-2"/>
        <w:w w:val="99"/>
        <w:sz w:val="20"/>
        <w:szCs w:val="20"/>
      </w:rPr>
    </w:lvl>
    <w:lvl w:ilvl="2">
      <w:start w:val="1"/>
      <w:numFmt w:val="bullet"/>
      <w:lvlText w:val="•"/>
      <w:lvlJc w:val="left"/>
      <w:pPr>
        <w:ind w:left="2717" w:hanging="720"/>
      </w:pPr>
      <w:rPr>
        <w:rFonts w:hint="default"/>
      </w:rPr>
    </w:lvl>
    <w:lvl w:ilvl="3">
      <w:start w:val="1"/>
      <w:numFmt w:val="bullet"/>
      <w:lvlText w:val="•"/>
      <w:lvlJc w:val="left"/>
      <w:pPr>
        <w:ind w:left="3585" w:hanging="720"/>
      </w:pPr>
      <w:rPr>
        <w:rFonts w:hint="default"/>
      </w:rPr>
    </w:lvl>
    <w:lvl w:ilvl="4">
      <w:start w:val="1"/>
      <w:numFmt w:val="bullet"/>
      <w:lvlText w:val="•"/>
      <w:lvlJc w:val="left"/>
      <w:pPr>
        <w:ind w:left="4454" w:hanging="720"/>
      </w:pPr>
      <w:rPr>
        <w:rFonts w:hint="default"/>
      </w:rPr>
    </w:lvl>
    <w:lvl w:ilvl="5">
      <w:start w:val="1"/>
      <w:numFmt w:val="bullet"/>
      <w:lvlText w:val="•"/>
      <w:lvlJc w:val="left"/>
      <w:pPr>
        <w:ind w:left="5323" w:hanging="720"/>
      </w:pPr>
      <w:rPr>
        <w:rFonts w:hint="default"/>
      </w:rPr>
    </w:lvl>
    <w:lvl w:ilvl="6">
      <w:start w:val="1"/>
      <w:numFmt w:val="bullet"/>
      <w:lvlText w:val="•"/>
      <w:lvlJc w:val="left"/>
      <w:pPr>
        <w:ind w:left="6191" w:hanging="720"/>
      </w:pPr>
      <w:rPr>
        <w:rFonts w:hint="default"/>
      </w:rPr>
    </w:lvl>
    <w:lvl w:ilvl="7">
      <w:start w:val="1"/>
      <w:numFmt w:val="bullet"/>
      <w:lvlText w:val="•"/>
      <w:lvlJc w:val="left"/>
      <w:pPr>
        <w:ind w:left="7060" w:hanging="720"/>
      </w:pPr>
      <w:rPr>
        <w:rFonts w:hint="default"/>
      </w:rPr>
    </w:lvl>
    <w:lvl w:ilvl="8">
      <w:start w:val="1"/>
      <w:numFmt w:val="bullet"/>
      <w:lvlText w:val="•"/>
      <w:lvlJc w:val="left"/>
      <w:pPr>
        <w:ind w:left="7929" w:hanging="720"/>
      </w:pPr>
      <w:rPr>
        <w:rFonts w:hint="default"/>
      </w:rPr>
    </w:lvl>
  </w:abstractNum>
  <w:abstractNum w:abstractNumId="48">
    <w:nsid w:val="512240D9"/>
    <w:multiLevelType w:val="hybridMultilevel"/>
    <w:tmpl w:val="1096BE2A"/>
    <w:lvl w:ilvl="0" w:tplc="D862B1C8">
      <w:start w:val="1"/>
      <w:numFmt w:val="decimal"/>
      <w:lvlText w:val="%1."/>
      <w:lvlJc w:val="left"/>
      <w:pPr>
        <w:ind w:left="968" w:hanging="708"/>
      </w:pPr>
      <w:rPr>
        <w:rFonts w:ascii="Century Gothic" w:eastAsia="Century Gothic" w:hAnsi="Century Gothic" w:hint="default"/>
        <w:w w:val="99"/>
        <w:sz w:val="20"/>
        <w:szCs w:val="20"/>
      </w:rPr>
    </w:lvl>
    <w:lvl w:ilvl="1" w:tplc="E8FE0A92">
      <w:start w:val="1"/>
      <w:numFmt w:val="lowerLetter"/>
      <w:lvlText w:val="(%2)"/>
      <w:lvlJc w:val="left"/>
      <w:pPr>
        <w:ind w:left="1393" w:hanging="425"/>
      </w:pPr>
      <w:rPr>
        <w:rFonts w:ascii="Century Gothic" w:eastAsia="Century Gothic" w:hAnsi="Century Gothic" w:hint="default"/>
        <w:spacing w:val="-2"/>
        <w:w w:val="99"/>
        <w:sz w:val="20"/>
        <w:szCs w:val="20"/>
      </w:rPr>
    </w:lvl>
    <w:lvl w:ilvl="2" w:tplc="EF066C2E">
      <w:start w:val="1"/>
      <w:numFmt w:val="bullet"/>
      <w:lvlText w:val="•"/>
      <w:lvlJc w:val="left"/>
      <w:pPr>
        <w:ind w:left="2318" w:hanging="425"/>
      </w:pPr>
      <w:rPr>
        <w:rFonts w:hint="default"/>
      </w:rPr>
    </w:lvl>
    <w:lvl w:ilvl="3" w:tplc="AC3AC924">
      <w:start w:val="1"/>
      <w:numFmt w:val="bullet"/>
      <w:lvlText w:val="•"/>
      <w:lvlJc w:val="left"/>
      <w:pPr>
        <w:ind w:left="3236" w:hanging="425"/>
      </w:pPr>
      <w:rPr>
        <w:rFonts w:hint="default"/>
      </w:rPr>
    </w:lvl>
    <w:lvl w:ilvl="4" w:tplc="01020F4C">
      <w:start w:val="1"/>
      <w:numFmt w:val="bullet"/>
      <w:lvlText w:val="•"/>
      <w:lvlJc w:val="left"/>
      <w:pPr>
        <w:ind w:left="4155" w:hanging="425"/>
      </w:pPr>
      <w:rPr>
        <w:rFonts w:hint="default"/>
      </w:rPr>
    </w:lvl>
    <w:lvl w:ilvl="5" w:tplc="37984EAC">
      <w:start w:val="1"/>
      <w:numFmt w:val="bullet"/>
      <w:lvlText w:val="•"/>
      <w:lvlJc w:val="left"/>
      <w:pPr>
        <w:ind w:left="5073" w:hanging="425"/>
      </w:pPr>
      <w:rPr>
        <w:rFonts w:hint="default"/>
      </w:rPr>
    </w:lvl>
    <w:lvl w:ilvl="6" w:tplc="772C59B8">
      <w:start w:val="1"/>
      <w:numFmt w:val="bullet"/>
      <w:lvlText w:val="•"/>
      <w:lvlJc w:val="left"/>
      <w:pPr>
        <w:ind w:left="5992" w:hanging="425"/>
      </w:pPr>
      <w:rPr>
        <w:rFonts w:hint="default"/>
      </w:rPr>
    </w:lvl>
    <w:lvl w:ilvl="7" w:tplc="46406CEA">
      <w:start w:val="1"/>
      <w:numFmt w:val="bullet"/>
      <w:lvlText w:val="•"/>
      <w:lvlJc w:val="left"/>
      <w:pPr>
        <w:ind w:left="6910" w:hanging="425"/>
      </w:pPr>
      <w:rPr>
        <w:rFonts w:hint="default"/>
      </w:rPr>
    </w:lvl>
    <w:lvl w:ilvl="8" w:tplc="E9C01134">
      <w:start w:val="1"/>
      <w:numFmt w:val="bullet"/>
      <w:lvlText w:val="•"/>
      <w:lvlJc w:val="left"/>
      <w:pPr>
        <w:ind w:left="7829" w:hanging="425"/>
      </w:pPr>
      <w:rPr>
        <w:rFonts w:hint="default"/>
      </w:rPr>
    </w:lvl>
  </w:abstractNum>
  <w:abstractNum w:abstractNumId="49">
    <w:nsid w:val="51BC52D1"/>
    <w:multiLevelType w:val="hybridMultilevel"/>
    <w:tmpl w:val="B0D8CEF2"/>
    <w:lvl w:ilvl="0" w:tplc="D3CA993E">
      <w:start w:val="7"/>
      <w:numFmt w:val="lowerLetter"/>
      <w:lvlText w:val="(%1)"/>
      <w:lvlJc w:val="left"/>
      <w:pPr>
        <w:ind w:left="422" w:hanging="322"/>
        <w:jc w:val="right"/>
      </w:pPr>
      <w:rPr>
        <w:rFonts w:ascii="Trebuchet MS" w:eastAsia="Trebuchet MS" w:hAnsi="Trebuchet MS" w:hint="default"/>
        <w:spacing w:val="6"/>
        <w:w w:val="99"/>
        <w:sz w:val="20"/>
        <w:szCs w:val="20"/>
      </w:rPr>
    </w:lvl>
    <w:lvl w:ilvl="1" w:tplc="68587C7C">
      <w:start w:val="2"/>
      <w:numFmt w:val="decimal"/>
      <w:lvlText w:val="(%2)"/>
      <w:lvlJc w:val="left"/>
      <w:pPr>
        <w:ind w:left="566" w:hanging="334"/>
        <w:jc w:val="right"/>
      </w:pPr>
      <w:rPr>
        <w:rFonts w:ascii="Trebuchet MS" w:eastAsia="Trebuchet MS" w:hAnsi="Trebuchet MS" w:hint="default"/>
        <w:spacing w:val="-2"/>
        <w:w w:val="99"/>
        <w:sz w:val="20"/>
        <w:szCs w:val="20"/>
      </w:rPr>
    </w:lvl>
    <w:lvl w:ilvl="2" w:tplc="37D8B5BE">
      <w:start w:val="1"/>
      <w:numFmt w:val="lowerLetter"/>
      <w:lvlText w:val="(%3)"/>
      <w:lvlJc w:val="left"/>
      <w:pPr>
        <w:ind w:left="852" w:hanging="552"/>
      </w:pPr>
      <w:rPr>
        <w:rFonts w:ascii="Trebuchet MS" w:eastAsia="Trebuchet MS" w:hAnsi="Trebuchet MS" w:hint="default"/>
        <w:spacing w:val="-2"/>
        <w:w w:val="99"/>
        <w:sz w:val="20"/>
        <w:szCs w:val="20"/>
      </w:rPr>
    </w:lvl>
    <w:lvl w:ilvl="3" w:tplc="C548E656">
      <w:start w:val="1"/>
      <w:numFmt w:val="lowerRoman"/>
      <w:lvlText w:val="(%4)"/>
      <w:lvlJc w:val="left"/>
      <w:pPr>
        <w:ind w:left="1277" w:hanging="264"/>
      </w:pPr>
      <w:rPr>
        <w:rFonts w:ascii="Trebuchet MS" w:eastAsia="Trebuchet MS" w:hAnsi="Trebuchet MS" w:hint="default"/>
        <w:spacing w:val="-2"/>
        <w:w w:val="99"/>
        <w:sz w:val="20"/>
        <w:szCs w:val="20"/>
      </w:rPr>
    </w:lvl>
    <w:lvl w:ilvl="4" w:tplc="FBBA916E">
      <w:start w:val="1"/>
      <w:numFmt w:val="bullet"/>
      <w:lvlText w:val="•"/>
      <w:lvlJc w:val="left"/>
      <w:pPr>
        <w:ind w:left="2431" w:hanging="264"/>
      </w:pPr>
      <w:rPr>
        <w:rFonts w:hint="default"/>
      </w:rPr>
    </w:lvl>
    <w:lvl w:ilvl="5" w:tplc="A4F2653E">
      <w:start w:val="1"/>
      <w:numFmt w:val="bullet"/>
      <w:lvlText w:val="•"/>
      <w:lvlJc w:val="left"/>
      <w:pPr>
        <w:ind w:left="3583" w:hanging="264"/>
      </w:pPr>
      <w:rPr>
        <w:rFonts w:hint="default"/>
      </w:rPr>
    </w:lvl>
    <w:lvl w:ilvl="6" w:tplc="87BCBEF2">
      <w:start w:val="1"/>
      <w:numFmt w:val="bullet"/>
      <w:lvlText w:val="•"/>
      <w:lvlJc w:val="left"/>
      <w:pPr>
        <w:ind w:left="4734" w:hanging="264"/>
      </w:pPr>
      <w:rPr>
        <w:rFonts w:hint="default"/>
      </w:rPr>
    </w:lvl>
    <w:lvl w:ilvl="7" w:tplc="D5026164">
      <w:start w:val="1"/>
      <w:numFmt w:val="bullet"/>
      <w:lvlText w:val="•"/>
      <w:lvlJc w:val="left"/>
      <w:pPr>
        <w:ind w:left="5886" w:hanging="264"/>
      </w:pPr>
      <w:rPr>
        <w:rFonts w:hint="default"/>
      </w:rPr>
    </w:lvl>
    <w:lvl w:ilvl="8" w:tplc="A3FEBF3E">
      <w:start w:val="1"/>
      <w:numFmt w:val="bullet"/>
      <w:lvlText w:val="•"/>
      <w:lvlJc w:val="left"/>
      <w:pPr>
        <w:ind w:left="7037" w:hanging="264"/>
      </w:pPr>
      <w:rPr>
        <w:rFonts w:hint="default"/>
      </w:rPr>
    </w:lvl>
  </w:abstractNum>
  <w:abstractNum w:abstractNumId="50">
    <w:nsid w:val="521C4548"/>
    <w:multiLevelType w:val="hybridMultilevel"/>
    <w:tmpl w:val="1D0CDC9E"/>
    <w:lvl w:ilvl="0" w:tplc="5CC0CB44">
      <w:start w:val="1"/>
      <w:numFmt w:val="lowerLetter"/>
      <w:lvlText w:val="(%1)"/>
      <w:lvlJc w:val="left"/>
      <w:pPr>
        <w:ind w:left="436" w:hanging="337"/>
      </w:pPr>
      <w:rPr>
        <w:rFonts w:ascii="Trebuchet MS" w:eastAsia="Trebuchet MS" w:hAnsi="Trebuchet MS" w:hint="default"/>
        <w:spacing w:val="6"/>
        <w:w w:val="99"/>
        <w:sz w:val="20"/>
        <w:szCs w:val="20"/>
      </w:rPr>
    </w:lvl>
    <w:lvl w:ilvl="1" w:tplc="995845BC">
      <w:start w:val="1"/>
      <w:numFmt w:val="bullet"/>
      <w:lvlText w:val="•"/>
      <w:lvlJc w:val="left"/>
      <w:pPr>
        <w:ind w:left="1404" w:hanging="337"/>
      </w:pPr>
      <w:rPr>
        <w:rFonts w:hint="default"/>
      </w:rPr>
    </w:lvl>
    <w:lvl w:ilvl="2" w:tplc="C4FA4F6C">
      <w:start w:val="1"/>
      <w:numFmt w:val="bullet"/>
      <w:lvlText w:val="•"/>
      <w:lvlJc w:val="left"/>
      <w:pPr>
        <w:ind w:left="2368" w:hanging="337"/>
      </w:pPr>
      <w:rPr>
        <w:rFonts w:hint="default"/>
      </w:rPr>
    </w:lvl>
    <w:lvl w:ilvl="3" w:tplc="5E1026EA">
      <w:start w:val="1"/>
      <w:numFmt w:val="bullet"/>
      <w:lvlText w:val="•"/>
      <w:lvlJc w:val="left"/>
      <w:pPr>
        <w:ind w:left="3332" w:hanging="337"/>
      </w:pPr>
      <w:rPr>
        <w:rFonts w:hint="default"/>
      </w:rPr>
    </w:lvl>
    <w:lvl w:ilvl="4" w:tplc="25082D6A">
      <w:start w:val="1"/>
      <w:numFmt w:val="bullet"/>
      <w:lvlText w:val="•"/>
      <w:lvlJc w:val="left"/>
      <w:pPr>
        <w:ind w:left="4296" w:hanging="337"/>
      </w:pPr>
      <w:rPr>
        <w:rFonts w:hint="default"/>
      </w:rPr>
    </w:lvl>
    <w:lvl w:ilvl="5" w:tplc="8754095A">
      <w:start w:val="1"/>
      <w:numFmt w:val="bullet"/>
      <w:lvlText w:val="•"/>
      <w:lvlJc w:val="left"/>
      <w:pPr>
        <w:ind w:left="5260" w:hanging="337"/>
      </w:pPr>
      <w:rPr>
        <w:rFonts w:hint="default"/>
      </w:rPr>
    </w:lvl>
    <w:lvl w:ilvl="6" w:tplc="FF9E0CCE">
      <w:start w:val="1"/>
      <w:numFmt w:val="bullet"/>
      <w:lvlText w:val="•"/>
      <w:lvlJc w:val="left"/>
      <w:pPr>
        <w:ind w:left="6224" w:hanging="337"/>
      </w:pPr>
      <w:rPr>
        <w:rFonts w:hint="default"/>
      </w:rPr>
    </w:lvl>
    <w:lvl w:ilvl="7" w:tplc="96EEA55E">
      <w:start w:val="1"/>
      <w:numFmt w:val="bullet"/>
      <w:lvlText w:val="•"/>
      <w:lvlJc w:val="left"/>
      <w:pPr>
        <w:ind w:left="7188" w:hanging="337"/>
      </w:pPr>
      <w:rPr>
        <w:rFonts w:hint="default"/>
      </w:rPr>
    </w:lvl>
    <w:lvl w:ilvl="8" w:tplc="77289532">
      <w:start w:val="1"/>
      <w:numFmt w:val="bullet"/>
      <w:lvlText w:val="•"/>
      <w:lvlJc w:val="left"/>
      <w:pPr>
        <w:ind w:left="8152" w:hanging="337"/>
      </w:pPr>
      <w:rPr>
        <w:rFonts w:hint="default"/>
      </w:rPr>
    </w:lvl>
  </w:abstractNum>
  <w:abstractNum w:abstractNumId="51">
    <w:nsid w:val="52F716C3"/>
    <w:multiLevelType w:val="hybridMultilevel"/>
    <w:tmpl w:val="D9EA8214"/>
    <w:lvl w:ilvl="0" w:tplc="A1084082">
      <w:start w:val="1"/>
      <w:numFmt w:val="lowerLetter"/>
      <w:lvlText w:val="(%1)"/>
      <w:lvlJc w:val="left"/>
      <w:pPr>
        <w:ind w:left="527" w:hanging="310"/>
      </w:pPr>
      <w:rPr>
        <w:rFonts w:ascii="Trebuchet MS" w:eastAsia="Trebuchet MS" w:hAnsi="Trebuchet MS" w:hint="default"/>
        <w:spacing w:val="-2"/>
        <w:w w:val="99"/>
        <w:sz w:val="20"/>
        <w:szCs w:val="20"/>
      </w:rPr>
    </w:lvl>
    <w:lvl w:ilvl="1" w:tplc="38441BCE">
      <w:start w:val="1"/>
      <w:numFmt w:val="bullet"/>
      <w:lvlText w:val="•"/>
      <w:lvlJc w:val="left"/>
      <w:pPr>
        <w:ind w:left="1410" w:hanging="310"/>
      </w:pPr>
      <w:rPr>
        <w:rFonts w:hint="default"/>
      </w:rPr>
    </w:lvl>
    <w:lvl w:ilvl="2" w:tplc="1C30DE44">
      <w:start w:val="1"/>
      <w:numFmt w:val="bullet"/>
      <w:lvlText w:val="•"/>
      <w:lvlJc w:val="left"/>
      <w:pPr>
        <w:ind w:left="2300" w:hanging="310"/>
      </w:pPr>
      <w:rPr>
        <w:rFonts w:hint="default"/>
      </w:rPr>
    </w:lvl>
    <w:lvl w:ilvl="3" w:tplc="943E94DC">
      <w:start w:val="1"/>
      <w:numFmt w:val="bullet"/>
      <w:lvlText w:val="•"/>
      <w:lvlJc w:val="left"/>
      <w:pPr>
        <w:ind w:left="3190" w:hanging="310"/>
      </w:pPr>
      <w:rPr>
        <w:rFonts w:hint="default"/>
      </w:rPr>
    </w:lvl>
    <w:lvl w:ilvl="4" w:tplc="27FC5896">
      <w:start w:val="1"/>
      <w:numFmt w:val="bullet"/>
      <w:lvlText w:val="•"/>
      <w:lvlJc w:val="left"/>
      <w:pPr>
        <w:ind w:left="4080" w:hanging="310"/>
      </w:pPr>
      <w:rPr>
        <w:rFonts w:hint="default"/>
      </w:rPr>
    </w:lvl>
    <w:lvl w:ilvl="5" w:tplc="EB501434">
      <w:start w:val="1"/>
      <w:numFmt w:val="bullet"/>
      <w:lvlText w:val="•"/>
      <w:lvlJc w:val="left"/>
      <w:pPr>
        <w:ind w:left="4970" w:hanging="310"/>
      </w:pPr>
      <w:rPr>
        <w:rFonts w:hint="default"/>
      </w:rPr>
    </w:lvl>
    <w:lvl w:ilvl="6" w:tplc="5CF8FCA6">
      <w:start w:val="1"/>
      <w:numFmt w:val="bullet"/>
      <w:lvlText w:val="•"/>
      <w:lvlJc w:val="left"/>
      <w:pPr>
        <w:ind w:left="5860" w:hanging="310"/>
      </w:pPr>
      <w:rPr>
        <w:rFonts w:hint="default"/>
      </w:rPr>
    </w:lvl>
    <w:lvl w:ilvl="7" w:tplc="244CF60A">
      <w:start w:val="1"/>
      <w:numFmt w:val="bullet"/>
      <w:lvlText w:val="•"/>
      <w:lvlJc w:val="left"/>
      <w:pPr>
        <w:ind w:left="6750" w:hanging="310"/>
      </w:pPr>
      <w:rPr>
        <w:rFonts w:hint="default"/>
      </w:rPr>
    </w:lvl>
    <w:lvl w:ilvl="8" w:tplc="8D8CBEF4">
      <w:start w:val="1"/>
      <w:numFmt w:val="bullet"/>
      <w:lvlText w:val="•"/>
      <w:lvlJc w:val="left"/>
      <w:pPr>
        <w:ind w:left="7640" w:hanging="310"/>
      </w:pPr>
      <w:rPr>
        <w:rFonts w:hint="default"/>
      </w:rPr>
    </w:lvl>
  </w:abstractNum>
  <w:abstractNum w:abstractNumId="52">
    <w:nsid w:val="538C694C"/>
    <w:multiLevelType w:val="hybridMultilevel"/>
    <w:tmpl w:val="8D94ED3A"/>
    <w:lvl w:ilvl="0" w:tplc="510C926A">
      <w:start w:val="1"/>
      <w:numFmt w:val="bullet"/>
      <w:lvlText w:val="-"/>
      <w:lvlJc w:val="left"/>
      <w:pPr>
        <w:ind w:left="201" w:hanging="99"/>
      </w:pPr>
      <w:rPr>
        <w:rFonts w:ascii="Century Gothic" w:eastAsia="Century Gothic" w:hAnsi="Century Gothic" w:hint="default"/>
        <w:w w:val="100"/>
        <w:sz w:val="16"/>
        <w:szCs w:val="16"/>
      </w:rPr>
    </w:lvl>
    <w:lvl w:ilvl="1" w:tplc="7E82E5FA">
      <w:start w:val="1"/>
      <w:numFmt w:val="bullet"/>
      <w:lvlText w:val="•"/>
      <w:lvlJc w:val="left"/>
      <w:pPr>
        <w:ind w:left="546" w:hanging="99"/>
      </w:pPr>
      <w:rPr>
        <w:rFonts w:hint="default"/>
      </w:rPr>
    </w:lvl>
    <w:lvl w:ilvl="2" w:tplc="6D0E2B08">
      <w:start w:val="1"/>
      <w:numFmt w:val="bullet"/>
      <w:lvlText w:val="•"/>
      <w:lvlJc w:val="left"/>
      <w:pPr>
        <w:ind w:left="892" w:hanging="99"/>
      </w:pPr>
      <w:rPr>
        <w:rFonts w:hint="default"/>
      </w:rPr>
    </w:lvl>
    <w:lvl w:ilvl="3" w:tplc="30349E74">
      <w:start w:val="1"/>
      <w:numFmt w:val="bullet"/>
      <w:lvlText w:val="•"/>
      <w:lvlJc w:val="left"/>
      <w:pPr>
        <w:ind w:left="1238" w:hanging="99"/>
      </w:pPr>
      <w:rPr>
        <w:rFonts w:hint="default"/>
      </w:rPr>
    </w:lvl>
    <w:lvl w:ilvl="4" w:tplc="6EF4F716">
      <w:start w:val="1"/>
      <w:numFmt w:val="bullet"/>
      <w:lvlText w:val="•"/>
      <w:lvlJc w:val="left"/>
      <w:pPr>
        <w:ind w:left="1585" w:hanging="99"/>
      </w:pPr>
      <w:rPr>
        <w:rFonts w:hint="default"/>
      </w:rPr>
    </w:lvl>
    <w:lvl w:ilvl="5" w:tplc="9C4A31A0">
      <w:start w:val="1"/>
      <w:numFmt w:val="bullet"/>
      <w:lvlText w:val="•"/>
      <w:lvlJc w:val="left"/>
      <w:pPr>
        <w:ind w:left="1931" w:hanging="99"/>
      </w:pPr>
      <w:rPr>
        <w:rFonts w:hint="default"/>
      </w:rPr>
    </w:lvl>
    <w:lvl w:ilvl="6" w:tplc="33C0B644">
      <w:start w:val="1"/>
      <w:numFmt w:val="bullet"/>
      <w:lvlText w:val="•"/>
      <w:lvlJc w:val="left"/>
      <w:pPr>
        <w:ind w:left="2277" w:hanging="99"/>
      </w:pPr>
      <w:rPr>
        <w:rFonts w:hint="default"/>
      </w:rPr>
    </w:lvl>
    <w:lvl w:ilvl="7" w:tplc="D9F2BC20">
      <w:start w:val="1"/>
      <w:numFmt w:val="bullet"/>
      <w:lvlText w:val="•"/>
      <w:lvlJc w:val="left"/>
      <w:pPr>
        <w:ind w:left="2623" w:hanging="99"/>
      </w:pPr>
      <w:rPr>
        <w:rFonts w:hint="default"/>
      </w:rPr>
    </w:lvl>
    <w:lvl w:ilvl="8" w:tplc="B8146AF6">
      <w:start w:val="1"/>
      <w:numFmt w:val="bullet"/>
      <w:lvlText w:val="•"/>
      <w:lvlJc w:val="left"/>
      <w:pPr>
        <w:ind w:left="2970" w:hanging="99"/>
      </w:pPr>
      <w:rPr>
        <w:rFonts w:hint="default"/>
      </w:rPr>
    </w:lvl>
  </w:abstractNum>
  <w:abstractNum w:abstractNumId="53">
    <w:nsid w:val="57575DF1"/>
    <w:multiLevelType w:val="hybridMultilevel"/>
    <w:tmpl w:val="3BD022F4"/>
    <w:lvl w:ilvl="0" w:tplc="566A864E">
      <w:start w:val="12"/>
      <w:numFmt w:val="decimal"/>
      <w:lvlText w:val="%1."/>
      <w:lvlJc w:val="left"/>
      <w:pPr>
        <w:ind w:left="980" w:hanging="720"/>
      </w:pPr>
      <w:rPr>
        <w:rFonts w:ascii="Century Gothic" w:eastAsia="Century Gothic" w:hAnsi="Century Gothic" w:hint="default"/>
        <w:b/>
        <w:bCs/>
        <w:spacing w:val="-2"/>
        <w:w w:val="99"/>
        <w:sz w:val="20"/>
        <w:szCs w:val="20"/>
      </w:rPr>
    </w:lvl>
    <w:lvl w:ilvl="1" w:tplc="F0A6A362">
      <w:start w:val="1"/>
      <w:numFmt w:val="bullet"/>
      <w:lvlText w:val="•"/>
      <w:lvlJc w:val="left"/>
      <w:pPr>
        <w:ind w:left="1848" w:hanging="720"/>
      </w:pPr>
      <w:rPr>
        <w:rFonts w:hint="default"/>
      </w:rPr>
    </w:lvl>
    <w:lvl w:ilvl="2" w:tplc="975413B6">
      <w:start w:val="1"/>
      <w:numFmt w:val="bullet"/>
      <w:lvlText w:val="•"/>
      <w:lvlJc w:val="left"/>
      <w:pPr>
        <w:ind w:left="2717" w:hanging="720"/>
      </w:pPr>
      <w:rPr>
        <w:rFonts w:hint="default"/>
      </w:rPr>
    </w:lvl>
    <w:lvl w:ilvl="3" w:tplc="99968A24">
      <w:start w:val="1"/>
      <w:numFmt w:val="bullet"/>
      <w:lvlText w:val="•"/>
      <w:lvlJc w:val="left"/>
      <w:pPr>
        <w:ind w:left="3585" w:hanging="720"/>
      </w:pPr>
      <w:rPr>
        <w:rFonts w:hint="default"/>
      </w:rPr>
    </w:lvl>
    <w:lvl w:ilvl="4" w:tplc="263C279E">
      <w:start w:val="1"/>
      <w:numFmt w:val="bullet"/>
      <w:lvlText w:val="•"/>
      <w:lvlJc w:val="left"/>
      <w:pPr>
        <w:ind w:left="4454" w:hanging="720"/>
      </w:pPr>
      <w:rPr>
        <w:rFonts w:hint="default"/>
      </w:rPr>
    </w:lvl>
    <w:lvl w:ilvl="5" w:tplc="391AF114">
      <w:start w:val="1"/>
      <w:numFmt w:val="bullet"/>
      <w:lvlText w:val="•"/>
      <w:lvlJc w:val="left"/>
      <w:pPr>
        <w:ind w:left="5323" w:hanging="720"/>
      </w:pPr>
      <w:rPr>
        <w:rFonts w:hint="default"/>
      </w:rPr>
    </w:lvl>
    <w:lvl w:ilvl="6" w:tplc="114600A0">
      <w:start w:val="1"/>
      <w:numFmt w:val="bullet"/>
      <w:lvlText w:val="•"/>
      <w:lvlJc w:val="left"/>
      <w:pPr>
        <w:ind w:left="6191" w:hanging="720"/>
      </w:pPr>
      <w:rPr>
        <w:rFonts w:hint="default"/>
      </w:rPr>
    </w:lvl>
    <w:lvl w:ilvl="7" w:tplc="3704E334">
      <w:start w:val="1"/>
      <w:numFmt w:val="bullet"/>
      <w:lvlText w:val="•"/>
      <w:lvlJc w:val="left"/>
      <w:pPr>
        <w:ind w:left="7060" w:hanging="720"/>
      </w:pPr>
      <w:rPr>
        <w:rFonts w:hint="default"/>
      </w:rPr>
    </w:lvl>
    <w:lvl w:ilvl="8" w:tplc="C80878D2">
      <w:start w:val="1"/>
      <w:numFmt w:val="bullet"/>
      <w:lvlText w:val="•"/>
      <w:lvlJc w:val="left"/>
      <w:pPr>
        <w:ind w:left="7929" w:hanging="720"/>
      </w:pPr>
      <w:rPr>
        <w:rFonts w:hint="default"/>
      </w:rPr>
    </w:lvl>
  </w:abstractNum>
  <w:abstractNum w:abstractNumId="54">
    <w:nsid w:val="58754319"/>
    <w:multiLevelType w:val="hybridMultilevel"/>
    <w:tmpl w:val="A170C3FC"/>
    <w:lvl w:ilvl="0" w:tplc="2DE86DA2">
      <w:start w:val="1"/>
      <w:numFmt w:val="bullet"/>
      <w:lvlText w:val=""/>
      <w:lvlJc w:val="left"/>
      <w:pPr>
        <w:ind w:left="504" w:hanging="425"/>
      </w:pPr>
      <w:rPr>
        <w:rFonts w:ascii="Symbol" w:eastAsia="Symbol" w:hAnsi="Symbol" w:hint="default"/>
        <w:w w:val="99"/>
        <w:sz w:val="20"/>
        <w:szCs w:val="20"/>
      </w:rPr>
    </w:lvl>
    <w:lvl w:ilvl="1" w:tplc="71565D08">
      <w:start w:val="1"/>
      <w:numFmt w:val="bullet"/>
      <w:lvlText w:val="•"/>
      <w:lvlJc w:val="left"/>
      <w:pPr>
        <w:ind w:left="1257" w:hanging="425"/>
      </w:pPr>
      <w:rPr>
        <w:rFonts w:hint="default"/>
      </w:rPr>
    </w:lvl>
    <w:lvl w:ilvl="2" w:tplc="5B763DDA">
      <w:start w:val="1"/>
      <w:numFmt w:val="bullet"/>
      <w:lvlText w:val="•"/>
      <w:lvlJc w:val="left"/>
      <w:pPr>
        <w:ind w:left="2014" w:hanging="425"/>
      </w:pPr>
      <w:rPr>
        <w:rFonts w:hint="default"/>
      </w:rPr>
    </w:lvl>
    <w:lvl w:ilvl="3" w:tplc="3F96C77A">
      <w:start w:val="1"/>
      <w:numFmt w:val="bullet"/>
      <w:lvlText w:val="•"/>
      <w:lvlJc w:val="left"/>
      <w:pPr>
        <w:ind w:left="2771" w:hanging="425"/>
      </w:pPr>
      <w:rPr>
        <w:rFonts w:hint="default"/>
      </w:rPr>
    </w:lvl>
    <w:lvl w:ilvl="4" w:tplc="1A7C4CD4">
      <w:start w:val="1"/>
      <w:numFmt w:val="bullet"/>
      <w:lvlText w:val="•"/>
      <w:lvlJc w:val="left"/>
      <w:pPr>
        <w:ind w:left="3529" w:hanging="425"/>
      </w:pPr>
      <w:rPr>
        <w:rFonts w:hint="default"/>
      </w:rPr>
    </w:lvl>
    <w:lvl w:ilvl="5" w:tplc="CD6883B4">
      <w:start w:val="1"/>
      <w:numFmt w:val="bullet"/>
      <w:lvlText w:val="•"/>
      <w:lvlJc w:val="left"/>
      <w:pPr>
        <w:ind w:left="4286" w:hanging="425"/>
      </w:pPr>
      <w:rPr>
        <w:rFonts w:hint="default"/>
      </w:rPr>
    </w:lvl>
    <w:lvl w:ilvl="6" w:tplc="309AF362">
      <w:start w:val="1"/>
      <w:numFmt w:val="bullet"/>
      <w:lvlText w:val="•"/>
      <w:lvlJc w:val="left"/>
      <w:pPr>
        <w:ind w:left="5043" w:hanging="425"/>
      </w:pPr>
      <w:rPr>
        <w:rFonts w:hint="default"/>
      </w:rPr>
    </w:lvl>
    <w:lvl w:ilvl="7" w:tplc="B162A97E">
      <w:start w:val="1"/>
      <w:numFmt w:val="bullet"/>
      <w:lvlText w:val="•"/>
      <w:lvlJc w:val="left"/>
      <w:pPr>
        <w:ind w:left="5800" w:hanging="425"/>
      </w:pPr>
      <w:rPr>
        <w:rFonts w:hint="default"/>
      </w:rPr>
    </w:lvl>
    <w:lvl w:ilvl="8" w:tplc="C89A3722">
      <w:start w:val="1"/>
      <w:numFmt w:val="bullet"/>
      <w:lvlText w:val="•"/>
      <w:lvlJc w:val="left"/>
      <w:pPr>
        <w:ind w:left="6558" w:hanging="425"/>
      </w:pPr>
      <w:rPr>
        <w:rFonts w:hint="default"/>
      </w:rPr>
    </w:lvl>
  </w:abstractNum>
  <w:abstractNum w:abstractNumId="55">
    <w:nsid w:val="5ACC008B"/>
    <w:multiLevelType w:val="hybridMultilevel"/>
    <w:tmpl w:val="FBCEC91C"/>
    <w:lvl w:ilvl="0" w:tplc="AD46C822">
      <w:start w:val="1"/>
      <w:numFmt w:val="bullet"/>
      <w:lvlText w:val="-"/>
      <w:lvlJc w:val="left"/>
      <w:pPr>
        <w:ind w:left="103" w:hanging="99"/>
      </w:pPr>
      <w:rPr>
        <w:rFonts w:ascii="Century Gothic" w:eastAsia="Century Gothic" w:hAnsi="Century Gothic" w:hint="default"/>
        <w:w w:val="100"/>
        <w:sz w:val="16"/>
        <w:szCs w:val="16"/>
      </w:rPr>
    </w:lvl>
    <w:lvl w:ilvl="1" w:tplc="76724F20">
      <w:start w:val="1"/>
      <w:numFmt w:val="bullet"/>
      <w:lvlText w:val="•"/>
      <w:lvlJc w:val="left"/>
      <w:pPr>
        <w:ind w:left="456" w:hanging="99"/>
      </w:pPr>
      <w:rPr>
        <w:rFonts w:hint="default"/>
      </w:rPr>
    </w:lvl>
    <w:lvl w:ilvl="2" w:tplc="1758ED66">
      <w:start w:val="1"/>
      <w:numFmt w:val="bullet"/>
      <w:lvlText w:val="•"/>
      <w:lvlJc w:val="left"/>
      <w:pPr>
        <w:ind w:left="812" w:hanging="99"/>
      </w:pPr>
      <w:rPr>
        <w:rFonts w:hint="default"/>
      </w:rPr>
    </w:lvl>
    <w:lvl w:ilvl="3" w:tplc="14F42820">
      <w:start w:val="1"/>
      <w:numFmt w:val="bullet"/>
      <w:lvlText w:val="•"/>
      <w:lvlJc w:val="left"/>
      <w:pPr>
        <w:ind w:left="1168" w:hanging="99"/>
      </w:pPr>
      <w:rPr>
        <w:rFonts w:hint="default"/>
      </w:rPr>
    </w:lvl>
    <w:lvl w:ilvl="4" w:tplc="CEFE6FB4">
      <w:start w:val="1"/>
      <w:numFmt w:val="bullet"/>
      <w:lvlText w:val="•"/>
      <w:lvlJc w:val="left"/>
      <w:pPr>
        <w:ind w:left="1525" w:hanging="99"/>
      </w:pPr>
      <w:rPr>
        <w:rFonts w:hint="default"/>
      </w:rPr>
    </w:lvl>
    <w:lvl w:ilvl="5" w:tplc="DDB0463E">
      <w:start w:val="1"/>
      <w:numFmt w:val="bullet"/>
      <w:lvlText w:val="•"/>
      <w:lvlJc w:val="left"/>
      <w:pPr>
        <w:ind w:left="1881" w:hanging="99"/>
      </w:pPr>
      <w:rPr>
        <w:rFonts w:hint="default"/>
      </w:rPr>
    </w:lvl>
    <w:lvl w:ilvl="6" w:tplc="1E6A0958">
      <w:start w:val="1"/>
      <w:numFmt w:val="bullet"/>
      <w:lvlText w:val="•"/>
      <w:lvlJc w:val="left"/>
      <w:pPr>
        <w:ind w:left="2237" w:hanging="99"/>
      </w:pPr>
      <w:rPr>
        <w:rFonts w:hint="default"/>
      </w:rPr>
    </w:lvl>
    <w:lvl w:ilvl="7" w:tplc="F48E99E8">
      <w:start w:val="1"/>
      <w:numFmt w:val="bullet"/>
      <w:lvlText w:val="•"/>
      <w:lvlJc w:val="left"/>
      <w:pPr>
        <w:ind w:left="2593" w:hanging="99"/>
      </w:pPr>
      <w:rPr>
        <w:rFonts w:hint="default"/>
      </w:rPr>
    </w:lvl>
    <w:lvl w:ilvl="8" w:tplc="FE58159C">
      <w:start w:val="1"/>
      <w:numFmt w:val="bullet"/>
      <w:lvlText w:val="•"/>
      <w:lvlJc w:val="left"/>
      <w:pPr>
        <w:ind w:left="2950" w:hanging="99"/>
      </w:pPr>
      <w:rPr>
        <w:rFonts w:hint="default"/>
      </w:rPr>
    </w:lvl>
  </w:abstractNum>
  <w:abstractNum w:abstractNumId="56">
    <w:nsid w:val="5C29588E"/>
    <w:multiLevelType w:val="multilevel"/>
    <w:tmpl w:val="BBF652D0"/>
    <w:lvl w:ilvl="0">
      <w:start w:val="26"/>
      <w:numFmt w:val="decimal"/>
      <w:lvlText w:val="%1"/>
      <w:lvlJc w:val="left"/>
      <w:pPr>
        <w:ind w:left="968" w:hanging="708"/>
      </w:pPr>
      <w:rPr>
        <w:rFonts w:hint="default"/>
      </w:rPr>
    </w:lvl>
    <w:lvl w:ilvl="1">
      <w:start w:val="10"/>
      <w:numFmt w:val="decimal"/>
      <w:lvlText w:val="%1.%2"/>
      <w:lvlJc w:val="left"/>
      <w:pPr>
        <w:ind w:left="968" w:hanging="708"/>
      </w:pPr>
      <w:rPr>
        <w:rFonts w:ascii="Century Gothic" w:eastAsia="Century Gothic" w:hAnsi="Century Gothic" w:hint="default"/>
        <w:b/>
        <w:bCs/>
        <w:spacing w:val="-2"/>
        <w:w w:val="99"/>
        <w:sz w:val="20"/>
        <w:szCs w:val="20"/>
      </w:rPr>
    </w:lvl>
    <w:lvl w:ilvl="2">
      <w:start w:val="1"/>
      <w:numFmt w:val="bullet"/>
      <w:lvlText w:val="•"/>
      <w:lvlJc w:val="left"/>
      <w:pPr>
        <w:ind w:left="2701" w:hanging="708"/>
      </w:pPr>
      <w:rPr>
        <w:rFonts w:hint="default"/>
      </w:rPr>
    </w:lvl>
    <w:lvl w:ilvl="3">
      <w:start w:val="1"/>
      <w:numFmt w:val="bullet"/>
      <w:lvlText w:val="•"/>
      <w:lvlJc w:val="left"/>
      <w:pPr>
        <w:ind w:left="3571" w:hanging="708"/>
      </w:pPr>
      <w:rPr>
        <w:rFonts w:hint="default"/>
      </w:rPr>
    </w:lvl>
    <w:lvl w:ilvl="4">
      <w:start w:val="1"/>
      <w:numFmt w:val="bullet"/>
      <w:lvlText w:val="•"/>
      <w:lvlJc w:val="left"/>
      <w:pPr>
        <w:ind w:left="4442" w:hanging="708"/>
      </w:pPr>
      <w:rPr>
        <w:rFonts w:hint="default"/>
      </w:rPr>
    </w:lvl>
    <w:lvl w:ilvl="5">
      <w:start w:val="1"/>
      <w:numFmt w:val="bullet"/>
      <w:lvlText w:val="•"/>
      <w:lvlJc w:val="left"/>
      <w:pPr>
        <w:ind w:left="5313" w:hanging="708"/>
      </w:pPr>
      <w:rPr>
        <w:rFonts w:hint="default"/>
      </w:rPr>
    </w:lvl>
    <w:lvl w:ilvl="6">
      <w:start w:val="1"/>
      <w:numFmt w:val="bullet"/>
      <w:lvlText w:val="•"/>
      <w:lvlJc w:val="left"/>
      <w:pPr>
        <w:ind w:left="6183" w:hanging="708"/>
      </w:pPr>
      <w:rPr>
        <w:rFonts w:hint="default"/>
      </w:rPr>
    </w:lvl>
    <w:lvl w:ilvl="7">
      <w:start w:val="1"/>
      <w:numFmt w:val="bullet"/>
      <w:lvlText w:val="•"/>
      <w:lvlJc w:val="left"/>
      <w:pPr>
        <w:ind w:left="7054" w:hanging="708"/>
      </w:pPr>
      <w:rPr>
        <w:rFonts w:hint="default"/>
      </w:rPr>
    </w:lvl>
    <w:lvl w:ilvl="8">
      <w:start w:val="1"/>
      <w:numFmt w:val="bullet"/>
      <w:lvlText w:val="•"/>
      <w:lvlJc w:val="left"/>
      <w:pPr>
        <w:ind w:left="7925" w:hanging="708"/>
      </w:pPr>
      <w:rPr>
        <w:rFonts w:hint="default"/>
      </w:rPr>
    </w:lvl>
  </w:abstractNum>
  <w:abstractNum w:abstractNumId="57">
    <w:nsid w:val="5CA14D34"/>
    <w:multiLevelType w:val="hybridMultilevel"/>
    <w:tmpl w:val="35E4D136"/>
    <w:lvl w:ilvl="0" w:tplc="808AA306">
      <w:start w:val="75"/>
      <w:numFmt w:val="decimal"/>
      <w:lvlText w:val="%1"/>
      <w:lvlJc w:val="left"/>
      <w:pPr>
        <w:ind w:left="83" w:hanging="293"/>
        <w:jc w:val="left"/>
      </w:pPr>
      <w:rPr>
        <w:rFonts w:ascii="Calibri" w:eastAsia="Calibri" w:hAnsi="Calibri" w:cs="Calibri" w:hint="default"/>
        <w:spacing w:val="-4"/>
        <w:w w:val="99"/>
        <w:sz w:val="20"/>
        <w:szCs w:val="20"/>
      </w:rPr>
    </w:lvl>
    <w:lvl w:ilvl="1" w:tplc="A810FAB2">
      <w:numFmt w:val="bullet"/>
      <w:lvlText w:val="•"/>
      <w:lvlJc w:val="left"/>
      <w:pPr>
        <w:ind w:left="650" w:hanging="293"/>
      </w:pPr>
      <w:rPr>
        <w:rFonts w:hint="default"/>
      </w:rPr>
    </w:lvl>
    <w:lvl w:ilvl="2" w:tplc="042099E8">
      <w:numFmt w:val="bullet"/>
      <w:lvlText w:val="•"/>
      <w:lvlJc w:val="left"/>
      <w:pPr>
        <w:ind w:left="1221" w:hanging="293"/>
      </w:pPr>
      <w:rPr>
        <w:rFonts w:hint="default"/>
      </w:rPr>
    </w:lvl>
    <w:lvl w:ilvl="3" w:tplc="C9FECE8E">
      <w:numFmt w:val="bullet"/>
      <w:lvlText w:val="•"/>
      <w:lvlJc w:val="left"/>
      <w:pPr>
        <w:ind w:left="1791" w:hanging="293"/>
      </w:pPr>
      <w:rPr>
        <w:rFonts w:hint="default"/>
      </w:rPr>
    </w:lvl>
    <w:lvl w:ilvl="4" w:tplc="C3AE5C3C">
      <w:numFmt w:val="bullet"/>
      <w:lvlText w:val="•"/>
      <w:lvlJc w:val="left"/>
      <w:pPr>
        <w:ind w:left="2362" w:hanging="293"/>
      </w:pPr>
      <w:rPr>
        <w:rFonts w:hint="default"/>
      </w:rPr>
    </w:lvl>
    <w:lvl w:ilvl="5" w:tplc="F5F6A794">
      <w:numFmt w:val="bullet"/>
      <w:lvlText w:val="•"/>
      <w:lvlJc w:val="left"/>
      <w:pPr>
        <w:ind w:left="2932" w:hanging="293"/>
      </w:pPr>
      <w:rPr>
        <w:rFonts w:hint="default"/>
      </w:rPr>
    </w:lvl>
    <w:lvl w:ilvl="6" w:tplc="811A3F9A">
      <w:numFmt w:val="bullet"/>
      <w:lvlText w:val="•"/>
      <w:lvlJc w:val="left"/>
      <w:pPr>
        <w:ind w:left="3503" w:hanging="293"/>
      </w:pPr>
      <w:rPr>
        <w:rFonts w:hint="default"/>
      </w:rPr>
    </w:lvl>
    <w:lvl w:ilvl="7" w:tplc="7A98A118">
      <w:numFmt w:val="bullet"/>
      <w:lvlText w:val="•"/>
      <w:lvlJc w:val="left"/>
      <w:pPr>
        <w:ind w:left="4073" w:hanging="293"/>
      </w:pPr>
      <w:rPr>
        <w:rFonts w:hint="default"/>
      </w:rPr>
    </w:lvl>
    <w:lvl w:ilvl="8" w:tplc="88B63A88">
      <w:numFmt w:val="bullet"/>
      <w:lvlText w:val="•"/>
      <w:lvlJc w:val="left"/>
      <w:pPr>
        <w:ind w:left="4644" w:hanging="293"/>
      </w:pPr>
      <w:rPr>
        <w:rFonts w:hint="default"/>
      </w:rPr>
    </w:lvl>
  </w:abstractNum>
  <w:abstractNum w:abstractNumId="58">
    <w:nsid w:val="5EDE2B8A"/>
    <w:multiLevelType w:val="multilevel"/>
    <w:tmpl w:val="5F2ED888"/>
    <w:lvl w:ilvl="0">
      <w:start w:val="10"/>
      <w:numFmt w:val="decimal"/>
      <w:lvlText w:val="%1"/>
      <w:lvlJc w:val="left"/>
      <w:pPr>
        <w:ind w:left="482" w:hanging="399"/>
        <w:jc w:val="left"/>
      </w:pPr>
      <w:rPr>
        <w:rFonts w:hint="default"/>
      </w:rPr>
    </w:lvl>
    <w:lvl w:ilvl="1">
      <w:start w:val="7"/>
      <w:numFmt w:val="decimal"/>
      <w:lvlText w:val="%1.%2"/>
      <w:lvlJc w:val="left"/>
      <w:pPr>
        <w:ind w:left="803" w:hanging="399"/>
        <w:jc w:val="left"/>
      </w:pPr>
      <w:rPr>
        <w:rFonts w:ascii="Calibri" w:eastAsia="Calibri" w:hAnsi="Calibri" w:cs="Calibri" w:hint="default"/>
        <w:w w:val="99"/>
        <w:sz w:val="20"/>
        <w:szCs w:val="20"/>
      </w:rPr>
    </w:lvl>
    <w:lvl w:ilvl="2">
      <w:numFmt w:val="bullet"/>
      <w:lvlText w:val="•"/>
      <w:lvlJc w:val="left"/>
      <w:pPr>
        <w:ind w:left="1576" w:hanging="399"/>
      </w:pPr>
      <w:rPr>
        <w:rFonts w:hint="default"/>
      </w:rPr>
    </w:lvl>
    <w:lvl w:ilvl="3">
      <w:numFmt w:val="bullet"/>
      <w:lvlText w:val="•"/>
      <w:lvlJc w:val="left"/>
      <w:pPr>
        <w:ind w:left="2352" w:hanging="399"/>
      </w:pPr>
      <w:rPr>
        <w:rFonts w:hint="default"/>
      </w:rPr>
    </w:lvl>
    <w:lvl w:ilvl="4">
      <w:numFmt w:val="bullet"/>
      <w:lvlText w:val="•"/>
      <w:lvlJc w:val="left"/>
      <w:pPr>
        <w:ind w:left="3128" w:hanging="399"/>
      </w:pPr>
      <w:rPr>
        <w:rFonts w:hint="default"/>
      </w:rPr>
    </w:lvl>
    <w:lvl w:ilvl="5">
      <w:numFmt w:val="bullet"/>
      <w:lvlText w:val="•"/>
      <w:lvlJc w:val="left"/>
      <w:pPr>
        <w:ind w:left="3904" w:hanging="399"/>
      </w:pPr>
      <w:rPr>
        <w:rFonts w:hint="default"/>
      </w:rPr>
    </w:lvl>
    <w:lvl w:ilvl="6">
      <w:numFmt w:val="bullet"/>
      <w:lvlText w:val="•"/>
      <w:lvlJc w:val="left"/>
      <w:pPr>
        <w:ind w:left="4680" w:hanging="399"/>
      </w:pPr>
      <w:rPr>
        <w:rFonts w:hint="default"/>
      </w:rPr>
    </w:lvl>
    <w:lvl w:ilvl="7">
      <w:numFmt w:val="bullet"/>
      <w:lvlText w:val="•"/>
      <w:lvlJc w:val="left"/>
      <w:pPr>
        <w:ind w:left="5457" w:hanging="399"/>
      </w:pPr>
      <w:rPr>
        <w:rFonts w:hint="default"/>
      </w:rPr>
    </w:lvl>
    <w:lvl w:ilvl="8">
      <w:numFmt w:val="bullet"/>
      <w:lvlText w:val="•"/>
      <w:lvlJc w:val="left"/>
      <w:pPr>
        <w:ind w:left="6233" w:hanging="399"/>
      </w:pPr>
      <w:rPr>
        <w:rFonts w:hint="default"/>
      </w:rPr>
    </w:lvl>
  </w:abstractNum>
  <w:abstractNum w:abstractNumId="59">
    <w:nsid w:val="5FB44C08"/>
    <w:multiLevelType w:val="hybridMultilevel"/>
    <w:tmpl w:val="493AB120"/>
    <w:lvl w:ilvl="0" w:tplc="A642A24E">
      <w:start w:val="1"/>
      <w:numFmt w:val="bullet"/>
      <w:lvlText w:val="-"/>
      <w:lvlJc w:val="left"/>
      <w:pPr>
        <w:ind w:left="0" w:hanging="87"/>
      </w:pPr>
      <w:rPr>
        <w:rFonts w:ascii="Century Gothic" w:eastAsia="Century Gothic" w:hAnsi="Century Gothic" w:hint="default"/>
        <w:w w:val="99"/>
        <w:sz w:val="14"/>
        <w:szCs w:val="14"/>
      </w:rPr>
    </w:lvl>
    <w:lvl w:ilvl="1" w:tplc="3D369A3A">
      <w:start w:val="1"/>
      <w:numFmt w:val="bullet"/>
      <w:lvlText w:val="•"/>
      <w:lvlJc w:val="left"/>
      <w:pPr>
        <w:ind w:left="385" w:hanging="87"/>
      </w:pPr>
      <w:rPr>
        <w:rFonts w:hint="default"/>
      </w:rPr>
    </w:lvl>
    <w:lvl w:ilvl="2" w:tplc="2B188A4C">
      <w:start w:val="1"/>
      <w:numFmt w:val="bullet"/>
      <w:lvlText w:val="•"/>
      <w:lvlJc w:val="left"/>
      <w:pPr>
        <w:ind w:left="771" w:hanging="87"/>
      </w:pPr>
      <w:rPr>
        <w:rFonts w:hint="default"/>
      </w:rPr>
    </w:lvl>
    <w:lvl w:ilvl="3" w:tplc="0D0E30DA">
      <w:start w:val="1"/>
      <w:numFmt w:val="bullet"/>
      <w:lvlText w:val="•"/>
      <w:lvlJc w:val="left"/>
      <w:pPr>
        <w:ind w:left="1156" w:hanging="87"/>
      </w:pPr>
      <w:rPr>
        <w:rFonts w:hint="default"/>
      </w:rPr>
    </w:lvl>
    <w:lvl w:ilvl="4" w:tplc="653AED3C">
      <w:start w:val="1"/>
      <w:numFmt w:val="bullet"/>
      <w:lvlText w:val="•"/>
      <w:lvlJc w:val="left"/>
      <w:pPr>
        <w:ind w:left="1542" w:hanging="87"/>
      </w:pPr>
      <w:rPr>
        <w:rFonts w:hint="default"/>
      </w:rPr>
    </w:lvl>
    <w:lvl w:ilvl="5" w:tplc="9E3CCB76">
      <w:start w:val="1"/>
      <w:numFmt w:val="bullet"/>
      <w:lvlText w:val="•"/>
      <w:lvlJc w:val="left"/>
      <w:pPr>
        <w:ind w:left="1927" w:hanging="87"/>
      </w:pPr>
      <w:rPr>
        <w:rFonts w:hint="default"/>
      </w:rPr>
    </w:lvl>
    <w:lvl w:ilvl="6" w:tplc="069872A8">
      <w:start w:val="1"/>
      <w:numFmt w:val="bullet"/>
      <w:lvlText w:val="•"/>
      <w:lvlJc w:val="left"/>
      <w:pPr>
        <w:ind w:left="2313" w:hanging="87"/>
      </w:pPr>
      <w:rPr>
        <w:rFonts w:hint="default"/>
      </w:rPr>
    </w:lvl>
    <w:lvl w:ilvl="7" w:tplc="1392482C">
      <w:start w:val="1"/>
      <w:numFmt w:val="bullet"/>
      <w:lvlText w:val="•"/>
      <w:lvlJc w:val="left"/>
      <w:pPr>
        <w:ind w:left="2698" w:hanging="87"/>
      </w:pPr>
      <w:rPr>
        <w:rFonts w:hint="default"/>
      </w:rPr>
    </w:lvl>
    <w:lvl w:ilvl="8" w:tplc="4998AEA2">
      <w:start w:val="1"/>
      <w:numFmt w:val="bullet"/>
      <w:lvlText w:val="•"/>
      <w:lvlJc w:val="left"/>
      <w:pPr>
        <w:ind w:left="3084" w:hanging="87"/>
      </w:pPr>
      <w:rPr>
        <w:rFonts w:hint="default"/>
      </w:rPr>
    </w:lvl>
  </w:abstractNum>
  <w:abstractNum w:abstractNumId="60">
    <w:nsid w:val="610D7DD3"/>
    <w:multiLevelType w:val="hybridMultilevel"/>
    <w:tmpl w:val="DBC6F2F8"/>
    <w:lvl w:ilvl="0" w:tplc="DDC44138">
      <w:start w:val="1"/>
      <w:numFmt w:val="lowerLetter"/>
      <w:lvlText w:val="%1)"/>
      <w:lvlJc w:val="left"/>
      <w:pPr>
        <w:ind w:left="504" w:hanging="425"/>
      </w:pPr>
      <w:rPr>
        <w:rFonts w:ascii="Century Gothic" w:eastAsia="Century Gothic" w:hAnsi="Century Gothic" w:hint="default"/>
        <w:color w:val="000000" w:themeColor="text1"/>
        <w:w w:val="99"/>
        <w:sz w:val="20"/>
        <w:szCs w:val="20"/>
      </w:rPr>
    </w:lvl>
    <w:lvl w:ilvl="1" w:tplc="D778D888">
      <w:start w:val="1"/>
      <w:numFmt w:val="bullet"/>
      <w:lvlText w:val="•"/>
      <w:lvlJc w:val="left"/>
      <w:pPr>
        <w:ind w:left="1257" w:hanging="425"/>
      </w:pPr>
      <w:rPr>
        <w:rFonts w:hint="default"/>
      </w:rPr>
    </w:lvl>
    <w:lvl w:ilvl="2" w:tplc="5C1AD816">
      <w:start w:val="1"/>
      <w:numFmt w:val="bullet"/>
      <w:lvlText w:val="•"/>
      <w:lvlJc w:val="left"/>
      <w:pPr>
        <w:ind w:left="2014" w:hanging="425"/>
      </w:pPr>
      <w:rPr>
        <w:rFonts w:hint="default"/>
      </w:rPr>
    </w:lvl>
    <w:lvl w:ilvl="3" w:tplc="64FA3488">
      <w:start w:val="1"/>
      <w:numFmt w:val="bullet"/>
      <w:lvlText w:val="•"/>
      <w:lvlJc w:val="left"/>
      <w:pPr>
        <w:ind w:left="2771" w:hanging="425"/>
      </w:pPr>
      <w:rPr>
        <w:rFonts w:hint="default"/>
      </w:rPr>
    </w:lvl>
    <w:lvl w:ilvl="4" w:tplc="A0B4B722">
      <w:start w:val="1"/>
      <w:numFmt w:val="bullet"/>
      <w:lvlText w:val="•"/>
      <w:lvlJc w:val="left"/>
      <w:pPr>
        <w:ind w:left="3529" w:hanging="425"/>
      </w:pPr>
      <w:rPr>
        <w:rFonts w:hint="default"/>
      </w:rPr>
    </w:lvl>
    <w:lvl w:ilvl="5" w:tplc="11C61D00">
      <w:start w:val="1"/>
      <w:numFmt w:val="bullet"/>
      <w:lvlText w:val="•"/>
      <w:lvlJc w:val="left"/>
      <w:pPr>
        <w:ind w:left="4286" w:hanging="425"/>
      </w:pPr>
      <w:rPr>
        <w:rFonts w:hint="default"/>
      </w:rPr>
    </w:lvl>
    <w:lvl w:ilvl="6" w:tplc="EFCE5638">
      <w:start w:val="1"/>
      <w:numFmt w:val="bullet"/>
      <w:lvlText w:val="•"/>
      <w:lvlJc w:val="left"/>
      <w:pPr>
        <w:ind w:left="5043" w:hanging="425"/>
      </w:pPr>
      <w:rPr>
        <w:rFonts w:hint="default"/>
      </w:rPr>
    </w:lvl>
    <w:lvl w:ilvl="7" w:tplc="1DA81E7C">
      <w:start w:val="1"/>
      <w:numFmt w:val="bullet"/>
      <w:lvlText w:val="•"/>
      <w:lvlJc w:val="left"/>
      <w:pPr>
        <w:ind w:left="5800" w:hanging="425"/>
      </w:pPr>
      <w:rPr>
        <w:rFonts w:hint="default"/>
      </w:rPr>
    </w:lvl>
    <w:lvl w:ilvl="8" w:tplc="BBB47B5C">
      <w:start w:val="1"/>
      <w:numFmt w:val="bullet"/>
      <w:lvlText w:val="•"/>
      <w:lvlJc w:val="left"/>
      <w:pPr>
        <w:ind w:left="6558" w:hanging="425"/>
      </w:pPr>
      <w:rPr>
        <w:rFonts w:hint="default"/>
      </w:rPr>
    </w:lvl>
  </w:abstractNum>
  <w:abstractNum w:abstractNumId="61">
    <w:nsid w:val="61844B8D"/>
    <w:multiLevelType w:val="hybridMultilevel"/>
    <w:tmpl w:val="67D0132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66C02C4A"/>
    <w:multiLevelType w:val="hybridMultilevel"/>
    <w:tmpl w:val="C0A8929E"/>
    <w:lvl w:ilvl="0" w:tplc="2078E5E0">
      <w:start w:val="3"/>
      <w:numFmt w:val="decimal"/>
      <w:lvlText w:val="%1."/>
      <w:lvlJc w:val="left"/>
      <w:pPr>
        <w:ind w:left="504" w:hanging="425"/>
      </w:pPr>
      <w:rPr>
        <w:rFonts w:ascii="Century Gothic" w:eastAsia="Century Gothic" w:hAnsi="Century Gothic" w:hint="default"/>
        <w:w w:val="99"/>
        <w:sz w:val="20"/>
        <w:szCs w:val="20"/>
      </w:rPr>
    </w:lvl>
    <w:lvl w:ilvl="1" w:tplc="4FF60B6E">
      <w:start w:val="1"/>
      <w:numFmt w:val="bullet"/>
      <w:lvlText w:val="•"/>
      <w:lvlJc w:val="left"/>
      <w:pPr>
        <w:ind w:left="1257" w:hanging="425"/>
      </w:pPr>
      <w:rPr>
        <w:rFonts w:hint="default"/>
      </w:rPr>
    </w:lvl>
    <w:lvl w:ilvl="2" w:tplc="D6B805EA">
      <w:start w:val="1"/>
      <w:numFmt w:val="bullet"/>
      <w:lvlText w:val="•"/>
      <w:lvlJc w:val="left"/>
      <w:pPr>
        <w:ind w:left="2014" w:hanging="425"/>
      </w:pPr>
      <w:rPr>
        <w:rFonts w:hint="default"/>
      </w:rPr>
    </w:lvl>
    <w:lvl w:ilvl="3" w:tplc="31BED528">
      <w:start w:val="1"/>
      <w:numFmt w:val="bullet"/>
      <w:lvlText w:val="•"/>
      <w:lvlJc w:val="left"/>
      <w:pPr>
        <w:ind w:left="2771" w:hanging="425"/>
      </w:pPr>
      <w:rPr>
        <w:rFonts w:hint="default"/>
      </w:rPr>
    </w:lvl>
    <w:lvl w:ilvl="4" w:tplc="EB80331A">
      <w:start w:val="1"/>
      <w:numFmt w:val="bullet"/>
      <w:lvlText w:val="•"/>
      <w:lvlJc w:val="left"/>
      <w:pPr>
        <w:ind w:left="3529" w:hanging="425"/>
      </w:pPr>
      <w:rPr>
        <w:rFonts w:hint="default"/>
      </w:rPr>
    </w:lvl>
    <w:lvl w:ilvl="5" w:tplc="CDE43882">
      <w:start w:val="1"/>
      <w:numFmt w:val="bullet"/>
      <w:lvlText w:val="•"/>
      <w:lvlJc w:val="left"/>
      <w:pPr>
        <w:ind w:left="4286" w:hanging="425"/>
      </w:pPr>
      <w:rPr>
        <w:rFonts w:hint="default"/>
      </w:rPr>
    </w:lvl>
    <w:lvl w:ilvl="6" w:tplc="6290A42C">
      <w:start w:val="1"/>
      <w:numFmt w:val="bullet"/>
      <w:lvlText w:val="•"/>
      <w:lvlJc w:val="left"/>
      <w:pPr>
        <w:ind w:left="5043" w:hanging="425"/>
      </w:pPr>
      <w:rPr>
        <w:rFonts w:hint="default"/>
      </w:rPr>
    </w:lvl>
    <w:lvl w:ilvl="7" w:tplc="B73E3332">
      <w:start w:val="1"/>
      <w:numFmt w:val="bullet"/>
      <w:lvlText w:val="•"/>
      <w:lvlJc w:val="left"/>
      <w:pPr>
        <w:ind w:left="5800" w:hanging="425"/>
      </w:pPr>
      <w:rPr>
        <w:rFonts w:hint="default"/>
      </w:rPr>
    </w:lvl>
    <w:lvl w:ilvl="8" w:tplc="89089FD4">
      <w:start w:val="1"/>
      <w:numFmt w:val="bullet"/>
      <w:lvlText w:val="•"/>
      <w:lvlJc w:val="left"/>
      <w:pPr>
        <w:ind w:left="6558" w:hanging="425"/>
      </w:pPr>
      <w:rPr>
        <w:rFonts w:hint="default"/>
      </w:rPr>
    </w:lvl>
  </w:abstractNum>
  <w:abstractNum w:abstractNumId="63">
    <w:nsid w:val="6743401D"/>
    <w:multiLevelType w:val="hybridMultilevel"/>
    <w:tmpl w:val="D3CA7E8E"/>
    <w:lvl w:ilvl="0" w:tplc="6C4053CE">
      <w:start w:val="1"/>
      <w:numFmt w:val="decimal"/>
      <w:lvlText w:val="%1."/>
      <w:lvlJc w:val="left"/>
      <w:pPr>
        <w:ind w:left="687" w:hanging="428"/>
      </w:pPr>
      <w:rPr>
        <w:rFonts w:ascii="Century Gothic" w:eastAsia="Century Gothic" w:hAnsi="Century Gothic" w:hint="default"/>
        <w:b/>
        <w:bCs/>
        <w:spacing w:val="-2"/>
        <w:w w:val="99"/>
        <w:sz w:val="20"/>
        <w:szCs w:val="20"/>
      </w:rPr>
    </w:lvl>
    <w:lvl w:ilvl="1" w:tplc="7ADCE696">
      <w:start w:val="1"/>
      <w:numFmt w:val="bullet"/>
      <w:lvlText w:val="•"/>
      <w:lvlJc w:val="left"/>
      <w:pPr>
        <w:ind w:left="1578" w:hanging="428"/>
      </w:pPr>
      <w:rPr>
        <w:rFonts w:hint="default"/>
      </w:rPr>
    </w:lvl>
    <w:lvl w:ilvl="2" w:tplc="95FED32C">
      <w:start w:val="1"/>
      <w:numFmt w:val="bullet"/>
      <w:lvlText w:val="•"/>
      <w:lvlJc w:val="left"/>
      <w:pPr>
        <w:ind w:left="2477" w:hanging="428"/>
      </w:pPr>
      <w:rPr>
        <w:rFonts w:hint="default"/>
      </w:rPr>
    </w:lvl>
    <w:lvl w:ilvl="3" w:tplc="D354E392">
      <w:start w:val="1"/>
      <w:numFmt w:val="bullet"/>
      <w:lvlText w:val="•"/>
      <w:lvlJc w:val="left"/>
      <w:pPr>
        <w:ind w:left="3375" w:hanging="428"/>
      </w:pPr>
      <w:rPr>
        <w:rFonts w:hint="default"/>
      </w:rPr>
    </w:lvl>
    <w:lvl w:ilvl="4" w:tplc="F0EEA09A">
      <w:start w:val="1"/>
      <w:numFmt w:val="bullet"/>
      <w:lvlText w:val="•"/>
      <w:lvlJc w:val="left"/>
      <w:pPr>
        <w:ind w:left="4274" w:hanging="428"/>
      </w:pPr>
      <w:rPr>
        <w:rFonts w:hint="default"/>
      </w:rPr>
    </w:lvl>
    <w:lvl w:ilvl="5" w:tplc="A6685988">
      <w:start w:val="1"/>
      <w:numFmt w:val="bullet"/>
      <w:lvlText w:val="•"/>
      <w:lvlJc w:val="left"/>
      <w:pPr>
        <w:ind w:left="5173" w:hanging="428"/>
      </w:pPr>
      <w:rPr>
        <w:rFonts w:hint="default"/>
      </w:rPr>
    </w:lvl>
    <w:lvl w:ilvl="6" w:tplc="0A86F6A8">
      <w:start w:val="1"/>
      <w:numFmt w:val="bullet"/>
      <w:lvlText w:val="•"/>
      <w:lvlJc w:val="left"/>
      <w:pPr>
        <w:ind w:left="6071" w:hanging="428"/>
      </w:pPr>
      <w:rPr>
        <w:rFonts w:hint="default"/>
      </w:rPr>
    </w:lvl>
    <w:lvl w:ilvl="7" w:tplc="16CCF846">
      <w:start w:val="1"/>
      <w:numFmt w:val="bullet"/>
      <w:lvlText w:val="•"/>
      <w:lvlJc w:val="left"/>
      <w:pPr>
        <w:ind w:left="6970" w:hanging="428"/>
      </w:pPr>
      <w:rPr>
        <w:rFonts w:hint="default"/>
      </w:rPr>
    </w:lvl>
    <w:lvl w:ilvl="8" w:tplc="4DD09482">
      <w:start w:val="1"/>
      <w:numFmt w:val="bullet"/>
      <w:lvlText w:val="•"/>
      <w:lvlJc w:val="left"/>
      <w:pPr>
        <w:ind w:left="7869" w:hanging="428"/>
      </w:pPr>
      <w:rPr>
        <w:rFonts w:hint="default"/>
      </w:rPr>
    </w:lvl>
  </w:abstractNum>
  <w:abstractNum w:abstractNumId="64">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nsid w:val="6CD1535D"/>
    <w:multiLevelType w:val="multilevel"/>
    <w:tmpl w:val="8724E31A"/>
    <w:lvl w:ilvl="0">
      <w:start w:val="1"/>
      <w:numFmt w:val="upperLetter"/>
      <w:lvlText w:val="%1"/>
      <w:lvlJc w:val="left"/>
      <w:pPr>
        <w:ind w:left="477" w:hanging="378"/>
      </w:pPr>
      <w:rPr>
        <w:rFonts w:hint="default"/>
      </w:rPr>
    </w:lvl>
    <w:lvl w:ilvl="1">
      <w:start w:val="2"/>
      <w:numFmt w:val="decimal"/>
      <w:lvlText w:val="%1.%2"/>
      <w:lvlJc w:val="left"/>
      <w:pPr>
        <w:ind w:left="477" w:hanging="378"/>
      </w:pPr>
      <w:rPr>
        <w:rFonts w:ascii="Trebuchet MS" w:eastAsia="Trebuchet MS" w:hAnsi="Trebuchet MS" w:hint="default"/>
        <w:spacing w:val="7"/>
        <w:w w:val="107"/>
        <w:sz w:val="20"/>
        <w:szCs w:val="20"/>
      </w:rPr>
    </w:lvl>
    <w:lvl w:ilvl="2">
      <w:start w:val="1"/>
      <w:numFmt w:val="bullet"/>
      <w:lvlText w:val="•"/>
      <w:lvlJc w:val="left"/>
      <w:pPr>
        <w:ind w:left="2400" w:hanging="378"/>
      </w:pPr>
      <w:rPr>
        <w:rFonts w:hint="default"/>
      </w:rPr>
    </w:lvl>
    <w:lvl w:ilvl="3">
      <w:start w:val="1"/>
      <w:numFmt w:val="bullet"/>
      <w:lvlText w:val="•"/>
      <w:lvlJc w:val="left"/>
      <w:pPr>
        <w:ind w:left="3360" w:hanging="378"/>
      </w:pPr>
      <w:rPr>
        <w:rFonts w:hint="default"/>
      </w:rPr>
    </w:lvl>
    <w:lvl w:ilvl="4">
      <w:start w:val="1"/>
      <w:numFmt w:val="bullet"/>
      <w:lvlText w:val="•"/>
      <w:lvlJc w:val="left"/>
      <w:pPr>
        <w:ind w:left="4320" w:hanging="378"/>
      </w:pPr>
      <w:rPr>
        <w:rFonts w:hint="default"/>
      </w:rPr>
    </w:lvl>
    <w:lvl w:ilvl="5">
      <w:start w:val="1"/>
      <w:numFmt w:val="bullet"/>
      <w:lvlText w:val="•"/>
      <w:lvlJc w:val="left"/>
      <w:pPr>
        <w:ind w:left="5280" w:hanging="378"/>
      </w:pPr>
      <w:rPr>
        <w:rFonts w:hint="default"/>
      </w:rPr>
    </w:lvl>
    <w:lvl w:ilvl="6">
      <w:start w:val="1"/>
      <w:numFmt w:val="bullet"/>
      <w:lvlText w:val="•"/>
      <w:lvlJc w:val="left"/>
      <w:pPr>
        <w:ind w:left="6240" w:hanging="378"/>
      </w:pPr>
      <w:rPr>
        <w:rFonts w:hint="default"/>
      </w:rPr>
    </w:lvl>
    <w:lvl w:ilvl="7">
      <w:start w:val="1"/>
      <w:numFmt w:val="bullet"/>
      <w:lvlText w:val="•"/>
      <w:lvlJc w:val="left"/>
      <w:pPr>
        <w:ind w:left="7200" w:hanging="378"/>
      </w:pPr>
      <w:rPr>
        <w:rFonts w:hint="default"/>
      </w:rPr>
    </w:lvl>
    <w:lvl w:ilvl="8">
      <w:start w:val="1"/>
      <w:numFmt w:val="bullet"/>
      <w:lvlText w:val="•"/>
      <w:lvlJc w:val="left"/>
      <w:pPr>
        <w:ind w:left="8160" w:hanging="378"/>
      </w:pPr>
      <w:rPr>
        <w:rFonts w:hint="default"/>
      </w:rPr>
    </w:lvl>
  </w:abstractNum>
  <w:abstractNum w:abstractNumId="66">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6D8606C3"/>
    <w:multiLevelType w:val="hybridMultilevel"/>
    <w:tmpl w:val="2D487F82"/>
    <w:lvl w:ilvl="0" w:tplc="2236E23A">
      <w:start w:val="1"/>
      <w:numFmt w:val="bullet"/>
      <w:lvlText w:val="-"/>
      <w:lvlJc w:val="left"/>
      <w:pPr>
        <w:ind w:left="666" w:hanging="567"/>
      </w:pPr>
      <w:rPr>
        <w:rFonts w:ascii="Trebuchet MS" w:eastAsia="Trebuchet MS" w:hAnsi="Trebuchet MS" w:hint="default"/>
        <w:w w:val="99"/>
        <w:sz w:val="20"/>
        <w:szCs w:val="20"/>
      </w:rPr>
    </w:lvl>
    <w:lvl w:ilvl="1" w:tplc="68B07F0C">
      <w:start w:val="1"/>
      <w:numFmt w:val="bullet"/>
      <w:lvlText w:val="•"/>
      <w:lvlJc w:val="left"/>
      <w:pPr>
        <w:ind w:left="1596" w:hanging="567"/>
      </w:pPr>
      <w:rPr>
        <w:rFonts w:hint="default"/>
      </w:rPr>
    </w:lvl>
    <w:lvl w:ilvl="2" w:tplc="59D491AC">
      <w:start w:val="1"/>
      <w:numFmt w:val="bullet"/>
      <w:lvlText w:val="•"/>
      <w:lvlJc w:val="left"/>
      <w:pPr>
        <w:ind w:left="2532" w:hanging="567"/>
      </w:pPr>
      <w:rPr>
        <w:rFonts w:hint="default"/>
      </w:rPr>
    </w:lvl>
    <w:lvl w:ilvl="3" w:tplc="0314614E">
      <w:start w:val="1"/>
      <w:numFmt w:val="bullet"/>
      <w:lvlText w:val="•"/>
      <w:lvlJc w:val="left"/>
      <w:pPr>
        <w:ind w:left="3468" w:hanging="567"/>
      </w:pPr>
      <w:rPr>
        <w:rFonts w:hint="default"/>
      </w:rPr>
    </w:lvl>
    <w:lvl w:ilvl="4" w:tplc="6F6CDD9E">
      <w:start w:val="1"/>
      <w:numFmt w:val="bullet"/>
      <w:lvlText w:val="•"/>
      <w:lvlJc w:val="left"/>
      <w:pPr>
        <w:ind w:left="4404" w:hanging="567"/>
      </w:pPr>
      <w:rPr>
        <w:rFonts w:hint="default"/>
      </w:rPr>
    </w:lvl>
    <w:lvl w:ilvl="5" w:tplc="AC1EAC20">
      <w:start w:val="1"/>
      <w:numFmt w:val="bullet"/>
      <w:lvlText w:val="•"/>
      <w:lvlJc w:val="left"/>
      <w:pPr>
        <w:ind w:left="5340" w:hanging="567"/>
      </w:pPr>
      <w:rPr>
        <w:rFonts w:hint="default"/>
      </w:rPr>
    </w:lvl>
    <w:lvl w:ilvl="6" w:tplc="BDBEDD56">
      <w:start w:val="1"/>
      <w:numFmt w:val="bullet"/>
      <w:lvlText w:val="•"/>
      <w:lvlJc w:val="left"/>
      <w:pPr>
        <w:ind w:left="6276" w:hanging="567"/>
      </w:pPr>
      <w:rPr>
        <w:rFonts w:hint="default"/>
      </w:rPr>
    </w:lvl>
    <w:lvl w:ilvl="7" w:tplc="E3A4C78C">
      <w:start w:val="1"/>
      <w:numFmt w:val="bullet"/>
      <w:lvlText w:val="•"/>
      <w:lvlJc w:val="left"/>
      <w:pPr>
        <w:ind w:left="7212" w:hanging="567"/>
      </w:pPr>
      <w:rPr>
        <w:rFonts w:hint="default"/>
      </w:rPr>
    </w:lvl>
    <w:lvl w:ilvl="8" w:tplc="C74056AA">
      <w:start w:val="1"/>
      <w:numFmt w:val="bullet"/>
      <w:lvlText w:val="•"/>
      <w:lvlJc w:val="left"/>
      <w:pPr>
        <w:ind w:left="8148" w:hanging="567"/>
      </w:pPr>
      <w:rPr>
        <w:rFonts w:hint="default"/>
      </w:rPr>
    </w:lvl>
  </w:abstractNum>
  <w:abstractNum w:abstractNumId="68">
    <w:nsid w:val="6F960CB0"/>
    <w:multiLevelType w:val="hybridMultilevel"/>
    <w:tmpl w:val="E3DADFCE"/>
    <w:lvl w:ilvl="0" w:tplc="92BEE61E">
      <w:start w:val="1"/>
      <w:numFmt w:val="lowerLetter"/>
      <w:lvlText w:val="(%1)"/>
      <w:lvlJc w:val="left"/>
      <w:pPr>
        <w:ind w:left="666" w:hanging="567"/>
      </w:pPr>
      <w:rPr>
        <w:rFonts w:ascii="Trebuchet MS" w:eastAsia="Trebuchet MS" w:hAnsi="Trebuchet MS" w:hint="default"/>
        <w:spacing w:val="-2"/>
        <w:w w:val="99"/>
        <w:sz w:val="20"/>
        <w:szCs w:val="20"/>
      </w:rPr>
    </w:lvl>
    <w:lvl w:ilvl="1" w:tplc="8A648DF2">
      <w:start w:val="1"/>
      <w:numFmt w:val="lowerLetter"/>
      <w:lvlText w:val="(%2)"/>
      <w:lvlJc w:val="left"/>
      <w:pPr>
        <w:ind w:left="100" w:hanging="389"/>
      </w:pPr>
      <w:rPr>
        <w:rFonts w:ascii="Trebuchet MS" w:eastAsia="Trebuchet MS" w:hAnsi="Trebuchet MS" w:hint="default"/>
        <w:spacing w:val="5"/>
        <w:w w:val="99"/>
        <w:sz w:val="20"/>
        <w:szCs w:val="20"/>
      </w:rPr>
    </w:lvl>
    <w:lvl w:ilvl="2" w:tplc="29D412F2">
      <w:start w:val="1"/>
      <w:numFmt w:val="bullet"/>
      <w:lvlText w:val="•"/>
      <w:lvlJc w:val="left"/>
      <w:pPr>
        <w:ind w:left="800" w:hanging="389"/>
      </w:pPr>
      <w:rPr>
        <w:rFonts w:hint="default"/>
      </w:rPr>
    </w:lvl>
    <w:lvl w:ilvl="3" w:tplc="3678EE8E">
      <w:start w:val="1"/>
      <w:numFmt w:val="bullet"/>
      <w:lvlText w:val="•"/>
      <w:lvlJc w:val="left"/>
      <w:pPr>
        <w:ind w:left="1100" w:hanging="389"/>
      </w:pPr>
      <w:rPr>
        <w:rFonts w:hint="default"/>
      </w:rPr>
    </w:lvl>
    <w:lvl w:ilvl="4" w:tplc="58A2A79E">
      <w:start w:val="1"/>
      <w:numFmt w:val="bullet"/>
      <w:lvlText w:val="•"/>
      <w:lvlJc w:val="left"/>
      <w:pPr>
        <w:ind w:left="1140" w:hanging="389"/>
      </w:pPr>
      <w:rPr>
        <w:rFonts w:hint="default"/>
      </w:rPr>
    </w:lvl>
    <w:lvl w:ilvl="5" w:tplc="028AD1D8">
      <w:start w:val="1"/>
      <w:numFmt w:val="bullet"/>
      <w:lvlText w:val="•"/>
      <w:lvlJc w:val="left"/>
      <w:pPr>
        <w:ind w:left="2616" w:hanging="389"/>
      </w:pPr>
      <w:rPr>
        <w:rFonts w:hint="default"/>
      </w:rPr>
    </w:lvl>
    <w:lvl w:ilvl="6" w:tplc="FDB81CF6">
      <w:start w:val="1"/>
      <w:numFmt w:val="bullet"/>
      <w:lvlText w:val="•"/>
      <w:lvlJc w:val="left"/>
      <w:pPr>
        <w:ind w:left="4093" w:hanging="389"/>
      </w:pPr>
      <w:rPr>
        <w:rFonts w:hint="default"/>
      </w:rPr>
    </w:lvl>
    <w:lvl w:ilvl="7" w:tplc="6C3E0CEE">
      <w:start w:val="1"/>
      <w:numFmt w:val="bullet"/>
      <w:lvlText w:val="•"/>
      <w:lvlJc w:val="left"/>
      <w:pPr>
        <w:ind w:left="5570" w:hanging="389"/>
      </w:pPr>
      <w:rPr>
        <w:rFonts w:hint="default"/>
      </w:rPr>
    </w:lvl>
    <w:lvl w:ilvl="8" w:tplc="597ED2FE">
      <w:start w:val="1"/>
      <w:numFmt w:val="bullet"/>
      <w:lvlText w:val="•"/>
      <w:lvlJc w:val="left"/>
      <w:pPr>
        <w:ind w:left="7047" w:hanging="389"/>
      </w:pPr>
      <w:rPr>
        <w:rFonts w:hint="default"/>
      </w:rPr>
    </w:lvl>
  </w:abstractNum>
  <w:abstractNum w:abstractNumId="69">
    <w:nsid w:val="72446094"/>
    <w:multiLevelType w:val="hybridMultilevel"/>
    <w:tmpl w:val="CEB6A5A4"/>
    <w:lvl w:ilvl="0" w:tplc="0B52B81A">
      <w:start w:val="1"/>
      <w:numFmt w:val="bullet"/>
      <w:lvlText w:val=""/>
      <w:lvlJc w:val="left"/>
      <w:pPr>
        <w:ind w:left="504" w:hanging="425"/>
      </w:pPr>
      <w:rPr>
        <w:rFonts w:ascii="Symbol" w:eastAsia="Symbol" w:hAnsi="Symbol" w:hint="default"/>
        <w:w w:val="99"/>
        <w:sz w:val="20"/>
        <w:szCs w:val="20"/>
      </w:rPr>
    </w:lvl>
    <w:lvl w:ilvl="1" w:tplc="34ECA24A">
      <w:start w:val="1"/>
      <w:numFmt w:val="bullet"/>
      <w:lvlText w:val="•"/>
      <w:lvlJc w:val="left"/>
      <w:pPr>
        <w:ind w:left="1257" w:hanging="425"/>
      </w:pPr>
      <w:rPr>
        <w:rFonts w:hint="default"/>
      </w:rPr>
    </w:lvl>
    <w:lvl w:ilvl="2" w:tplc="9C46D5BA">
      <w:start w:val="1"/>
      <w:numFmt w:val="bullet"/>
      <w:lvlText w:val="•"/>
      <w:lvlJc w:val="left"/>
      <w:pPr>
        <w:ind w:left="2014" w:hanging="425"/>
      </w:pPr>
      <w:rPr>
        <w:rFonts w:hint="default"/>
      </w:rPr>
    </w:lvl>
    <w:lvl w:ilvl="3" w:tplc="DD2EB818">
      <w:start w:val="1"/>
      <w:numFmt w:val="bullet"/>
      <w:lvlText w:val="•"/>
      <w:lvlJc w:val="left"/>
      <w:pPr>
        <w:ind w:left="2771" w:hanging="425"/>
      </w:pPr>
      <w:rPr>
        <w:rFonts w:hint="default"/>
      </w:rPr>
    </w:lvl>
    <w:lvl w:ilvl="4" w:tplc="14BA6198">
      <w:start w:val="1"/>
      <w:numFmt w:val="bullet"/>
      <w:lvlText w:val="•"/>
      <w:lvlJc w:val="left"/>
      <w:pPr>
        <w:ind w:left="3529" w:hanging="425"/>
      </w:pPr>
      <w:rPr>
        <w:rFonts w:hint="default"/>
      </w:rPr>
    </w:lvl>
    <w:lvl w:ilvl="5" w:tplc="6AD83BEE">
      <w:start w:val="1"/>
      <w:numFmt w:val="bullet"/>
      <w:lvlText w:val="•"/>
      <w:lvlJc w:val="left"/>
      <w:pPr>
        <w:ind w:left="4286" w:hanging="425"/>
      </w:pPr>
      <w:rPr>
        <w:rFonts w:hint="default"/>
      </w:rPr>
    </w:lvl>
    <w:lvl w:ilvl="6" w:tplc="91F4D64C">
      <w:start w:val="1"/>
      <w:numFmt w:val="bullet"/>
      <w:lvlText w:val="•"/>
      <w:lvlJc w:val="left"/>
      <w:pPr>
        <w:ind w:left="5043" w:hanging="425"/>
      </w:pPr>
      <w:rPr>
        <w:rFonts w:hint="default"/>
      </w:rPr>
    </w:lvl>
    <w:lvl w:ilvl="7" w:tplc="9BCC790A">
      <w:start w:val="1"/>
      <w:numFmt w:val="bullet"/>
      <w:lvlText w:val="•"/>
      <w:lvlJc w:val="left"/>
      <w:pPr>
        <w:ind w:left="5800" w:hanging="425"/>
      </w:pPr>
      <w:rPr>
        <w:rFonts w:hint="default"/>
      </w:rPr>
    </w:lvl>
    <w:lvl w:ilvl="8" w:tplc="00249D58">
      <w:start w:val="1"/>
      <w:numFmt w:val="bullet"/>
      <w:lvlText w:val="•"/>
      <w:lvlJc w:val="left"/>
      <w:pPr>
        <w:ind w:left="6558" w:hanging="425"/>
      </w:pPr>
      <w:rPr>
        <w:rFonts w:hint="default"/>
      </w:rPr>
    </w:lvl>
  </w:abstractNum>
  <w:abstractNum w:abstractNumId="70">
    <w:nsid w:val="73C35EF5"/>
    <w:multiLevelType w:val="hybridMultilevel"/>
    <w:tmpl w:val="53FC525C"/>
    <w:lvl w:ilvl="0" w:tplc="F91C6FBA">
      <w:start w:val="1"/>
      <w:numFmt w:val="decimal"/>
      <w:lvlText w:val="%1."/>
      <w:lvlJc w:val="left"/>
      <w:pPr>
        <w:ind w:left="826" w:hanging="567"/>
      </w:pPr>
      <w:rPr>
        <w:rFonts w:ascii="Century Gothic" w:eastAsia="Century Gothic" w:hAnsi="Century Gothic" w:hint="default"/>
        <w:b/>
        <w:bCs/>
        <w:spacing w:val="-2"/>
        <w:w w:val="99"/>
        <w:sz w:val="20"/>
        <w:szCs w:val="20"/>
      </w:rPr>
    </w:lvl>
    <w:lvl w:ilvl="1" w:tplc="CAEC6A66">
      <w:start w:val="1"/>
      <w:numFmt w:val="bullet"/>
      <w:lvlText w:val="•"/>
      <w:lvlJc w:val="left"/>
      <w:pPr>
        <w:ind w:left="1704" w:hanging="567"/>
      </w:pPr>
      <w:rPr>
        <w:rFonts w:hint="default"/>
      </w:rPr>
    </w:lvl>
    <w:lvl w:ilvl="2" w:tplc="30FE07D0">
      <w:start w:val="1"/>
      <w:numFmt w:val="bullet"/>
      <w:lvlText w:val="•"/>
      <w:lvlJc w:val="left"/>
      <w:pPr>
        <w:ind w:left="2589" w:hanging="567"/>
      </w:pPr>
      <w:rPr>
        <w:rFonts w:hint="default"/>
      </w:rPr>
    </w:lvl>
    <w:lvl w:ilvl="3" w:tplc="3A428972">
      <w:start w:val="1"/>
      <w:numFmt w:val="bullet"/>
      <w:lvlText w:val="•"/>
      <w:lvlJc w:val="left"/>
      <w:pPr>
        <w:ind w:left="3473" w:hanging="567"/>
      </w:pPr>
      <w:rPr>
        <w:rFonts w:hint="default"/>
      </w:rPr>
    </w:lvl>
    <w:lvl w:ilvl="4" w:tplc="6ACEEA4C">
      <w:start w:val="1"/>
      <w:numFmt w:val="bullet"/>
      <w:lvlText w:val="•"/>
      <w:lvlJc w:val="left"/>
      <w:pPr>
        <w:ind w:left="4358" w:hanging="567"/>
      </w:pPr>
      <w:rPr>
        <w:rFonts w:hint="default"/>
      </w:rPr>
    </w:lvl>
    <w:lvl w:ilvl="5" w:tplc="07DCDA62">
      <w:start w:val="1"/>
      <w:numFmt w:val="bullet"/>
      <w:lvlText w:val="•"/>
      <w:lvlJc w:val="left"/>
      <w:pPr>
        <w:ind w:left="5243" w:hanging="567"/>
      </w:pPr>
      <w:rPr>
        <w:rFonts w:hint="default"/>
      </w:rPr>
    </w:lvl>
    <w:lvl w:ilvl="6" w:tplc="9702AA78">
      <w:start w:val="1"/>
      <w:numFmt w:val="bullet"/>
      <w:lvlText w:val="•"/>
      <w:lvlJc w:val="left"/>
      <w:pPr>
        <w:ind w:left="6127" w:hanging="567"/>
      </w:pPr>
      <w:rPr>
        <w:rFonts w:hint="default"/>
      </w:rPr>
    </w:lvl>
    <w:lvl w:ilvl="7" w:tplc="271A687C">
      <w:start w:val="1"/>
      <w:numFmt w:val="bullet"/>
      <w:lvlText w:val="•"/>
      <w:lvlJc w:val="left"/>
      <w:pPr>
        <w:ind w:left="7012" w:hanging="567"/>
      </w:pPr>
      <w:rPr>
        <w:rFonts w:hint="default"/>
      </w:rPr>
    </w:lvl>
    <w:lvl w:ilvl="8" w:tplc="B3C4E1C2">
      <w:start w:val="1"/>
      <w:numFmt w:val="bullet"/>
      <w:lvlText w:val="•"/>
      <w:lvlJc w:val="left"/>
      <w:pPr>
        <w:ind w:left="7897" w:hanging="567"/>
      </w:pPr>
      <w:rPr>
        <w:rFonts w:hint="default"/>
      </w:rPr>
    </w:lvl>
  </w:abstractNum>
  <w:abstractNum w:abstractNumId="71">
    <w:nsid w:val="75B0202A"/>
    <w:multiLevelType w:val="hybridMultilevel"/>
    <w:tmpl w:val="48E84DAC"/>
    <w:lvl w:ilvl="0" w:tplc="12FC8A48">
      <w:start w:val="1"/>
      <w:numFmt w:val="lowerLetter"/>
      <w:lvlText w:val="(%1)"/>
      <w:lvlJc w:val="left"/>
      <w:pPr>
        <w:ind w:left="1149" w:hanging="329"/>
        <w:jc w:val="right"/>
      </w:pPr>
      <w:rPr>
        <w:rFonts w:ascii="Trebuchet MS" w:eastAsia="Trebuchet MS" w:hAnsi="Trebuchet MS" w:hint="default"/>
        <w:spacing w:val="6"/>
        <w:w w:val="99"/>
        <w:sz w:val="20"/>
        <w:szCs w:val="20"/>
      </w:rPr>
    </w:lvl>
    <w:lvl w:ilvl="1" w:tplc="4BEE66EE">
      <w:start w:val="2"/>
      <w:numFmt w:val="lowerLetter"/>
      <w:lvlText w:val="(%2)"/>
      <w:lvlJc w:val="left"/>
      <w:pPr>
        <w:ind w:left="100" w:hanging="329"/>
        <w:jc w:val="right"/>
      </w:pPr>
      <w:rPr>
        <w:rFonts w:ascii="Trebuchet MS" w:eastAsia="Trebuchet MS" w:hAnsi="Trebuchet MS" w:hint="default"/>
        <w:spacing w:val="-2"/>
        <w:w w:val="99"/>
        <w:sz w:val="20"/>
        <w:szCs w:val="20"/>
      </w:rPr>
    </w:lvl>
    <w:lvl w:ilvl="2" w:tplc="522A8732">
      <w:start w:val="1"/>
      <w:numFmt w:val="bullet"/>
      <w:lvlText w:val="•"/>
      <w:lvlJc w:val="left"/>
      <w:pPr>
        <w:ind w:left="2062" w:hanging="329"/>
      </w:pPr>
      <w:rPr>
        <w:rFonts w:hint="default"/>
      </w:rPr>
    </w:lvl>
    <w:lvl w:ilvl="3" w:tplc="10027AFA">
      <w:start w:val="1"/>
      <w:numFmt w:val="bullet"/>
      <w:lvlText w:val="•"/>
      <w:lvlJc w:val="left"/>
      <w:pPr>
        <w:ind w:left="2984" w:hanging="329"/>
      </w:pPr>
      <w:rPr>
        <w:rFonts w:hint="default"/>
      </w:rPr>
    </w:lvl>
    <w:lvl w:ilvl="4" w:tplc="3C24C4D2">
      <w:start w:val="1"/>
      <w:numFmt w:val="bullet"/>
      <w:lvlText w:val="•"/>
      <w:lvlJc w:val="left"/>
      <w:pPr>
        <w:ind w:left="3906" w:hanging="329"/>
      </w:pPr>
      <w:rPr>
        <w:rFonts w:hint="default"/>
      </w:rPr>
    </w:lvl>
    <w:lvl w:ilvl="5" w:tplc="5DACFA1A">
      <w:start w:val="1"/>
      <w:numFmt w:val="bullet"/>
      <w:lvlText w:val="•"/>
      <w:lvlJc w:val="left"/>
      <w:pPr>
        <w:ind w:left="4829" w:hanging="329"/>
      </w:pPr>
      <w:rPr>
        <w:rFonts w:hint="default"/>
      </w:rPr>
    </w:lvl>
    <w:lvl w:ilvl="6" w:tplc="8514F4B8">
      <w:start w:val="1"/>
      <w:numFmt w:val="bullet"/>
      <w:lvlText w:val="•"/>
      <w:lvlJc w:val="left"/>
      <w:pPr>
        <w:ind w:left="5751" w:hanging="329"/>
      </w:pPr>
      <w:rPr>
        <w:rFonts w:hint="default"/>
      </w:rPr>
    </w:lvl>
    <w:lvl w:ilvl="7" w:tplc="CAF6B3EA">
      <w:start w:val="1"/>
      <w:numFmt w:val="bullet"/>
      <w:lvlText w:val="•"/>
      <w:lvlJc w:val="left"/>
      <w:pPr>
        <w:ind w:left="6673" w:hanging="329"/>
      </w:pPr>
      <w:rPr>
        <w:rFonts w:hint="default"/>
      </w:rPr>
    </w:lvl>
    <w:lvl w:ilvl="8" w:tplc="AA94916E">
      <w:start w:val="1"/>
      <w:numFmt w:val="bullet"/>
      <w:lvlText w:val="•"/>
      <w:lvlJc w:val="left"/>
      <w:pPr>
        <w:ind w:left="7596" w:hanging="329"/>
      </w:pPr>
      <w:rPr>
        <w:rFonts w:hint="default"/>
      </w:rPr>
    </w:lvl>
  </w:abstractNum>
  <w:abstractNum w:abstractNumId="72">
    <w:nsid w:val="77F673D9"/>
    <w:multiLevelType w:val="hybridMultilevel"/>
    <w:tmpl w:val="58A05238"/>
    <w:lvl w:ilvl="0" w:tplc="90C4167A">
      <w:start w:val="1"/>
      <w:numFmt w:val="lowerLetter"/>
      <w:lvlText w:val="(%1)"/>
      <w:lvlJc w:val="left"/>
      <w:pPr>
        <w:ind w:left="820" w:hanging="709"/>
      </w:pPr>
      <w:rPr>
        <w:rFonts w:ascii="Trebuchet MS" w:eastAsia="Trebuchet MS" w:hAnsi="Trebuchet MS" w:hint="default"/>
        <w:spacing w:val="6"/>
        <w:w w:val="99"/>
        <w:sz w:val="20"/>
        <w:szCs w:val="20"/>
      </w:rPr>
    </w:lvl>
    <w:lvl w:ilvl="1" w:tplc="BA94333E">
      <w:start w:val="1"/>
      <w:numFmt w:val="upperRoman"/>
      <w:lvlText w:val="(%2)"/>
      <w:lvlJc w:val="left"/>
      <w:pPr>
        <w:ind w:left="820" w:hanging="709"/>
      </w:pPr>
      <w:rPr>
        <w:rFonts w:ascii="Trebuchet MS" w:eastAsia="Trebuchet MS" w:hAnsi="Trebuchet MS" w:hint="default"/>
        <w:spacing w:val="6"/>
        <w:w w:val="99"/>
        <w:sz w:val="20"/>
        <w:szCs w:val="20"/>
      </w:rPr>
    </w:lvl>
    <w:lvl w:ilvl="2" w:tplc="47F26B1E">
      <w:start w:val="1"/>
      <w:numFmt w:val="bullet"/>
      <w:lvlText w:val="•"/>
      <w:lvlJc w:val="left"/>
      <w:pPr>
        <w:ind w:left="2676" w:hanging="709"/>
      </w:pPr>
      <w:rPr>
        <w:rFonts w:hint="default"/>
      </w:rPr>
    </w:lvl>
    <w:lvl w:ilvl="3" w:tplc="E19255B0">
      <w:start w:val="1"/>
      <w:numFmt w:val="bullet"/>
      <w:lvlText w:val="•"/>
      <w:lvlJc w:val="left"/>
      <w:pPr>
        <w:ind w:left="3604" w:hanging="709"/>
      </w:pPr>
      <w:rPr>
        <w:rFonts w:hint="default"/>
      </w:rPr>
    </w:lvl>
    <w:lvl w:ilvl="4" w:tplc="96F6C672">
      <w:start w:val="1"/>
      <w:numFmt w:val="bullet"/>
      <w:lvlText w:val="•"/>
      <w:lvlJc w:val="left"/>
      <w:pPr>
        <w:ind w:left="4532" w:hanging="709"/>
      </w:pPr>
      <w:rPr>
        <w:rFonts w:hint="default"/>
      </w:rPr>
    </w:lvl>
    <w:lvl w:ilvl="5" w:tplc="C0168DC2">
      <w:start w:val="1"/>
      <w:numFmt w:val="bullet"/>
      <w:lvlText w:val="•"/>
      <w:lvlJc w:val="left"/>
      <w:pPr>
        <w:ind w:left="5460" w:hanging="709"/>
      </w:pPr>
      <w:rPr>
        <w:rFonts w:hint="default"/>
      </w:rPr>
    </w:lvl>
    <w:lvl w:ilvl="6" w:tplc="D92296CC">
      <w:start w:val="1"/>
      <w:numFmt w:val="bullet"/>
      <w:lvlText w:val="•"/>
      <w:lvlJc w:val="left"/>
      <w:pPr>
        <w:ind w:left="6388" w:hanging="709"/>
      </w:pPr>
      <w:rPr>
        <w:rFonts w:hint="default"/>
      </w:rPr>
    </w:lvl>
    <w:lvl w:ilvl="7" w:tplc="95E289A4">
      <w:start w:val="1"/>
      <w:numFmt w:val="bullet"/>
      <w:lvlText w:val="•"/>
      <w:lvlJc w:val="left"/>
      <w:pPr>
        <w:ind w:left="7316" w:hanging="709"/>
      </w:pPr>
      <w:rPr>
        <w:rFonts w:hint="default"/>
      </w:rPr>
    </w:lvl>
    <w:lvl w:ilvl="8" w:tplc="DC66B2A8">
      <w:start w:val="1"/>
      <w:numFmt w:val="bullet"/>
      <w:lvlText w:val="•"/>
      <w:lvlJc w:val="left"/>
      <w:pPr>
        <w:ind w:left="8244" w:hanging="709"/>
      </w:pPr>
      <w:rPr>
        <w:rFonts w:hint="default"/>
      </w:rPr>
    </w:lvl>
  </w:abstractNum>
  <w:abstractNum w:abstractNumId="73">
    <w:nsid w:val="782C03DD"/>
    <w:multiLevelType w:val="hybridMultilevel"/>
    <w:tmpl w:val="ED2C301C"/>
    <w:lvl w:ilvl="0" w:tplc="26D4F690">
      <w:start w:val="1"/>
      <w:numFmt w:val="lowerLetter"/>
      <w:lvlText w:val="(%1)"/>
      <w:lvlJc w:val="left"/>
      <w:pPr>
        <w:ind w:left="1240" w:hanging="1009"/>
      </w:pPr>
      <w:rPr>
        <w:rFonts w:ascii="Century Gothic" w:eastAsia="Century Gothic" w:hAnsi="Century Gothic" w:hint="default"/>
        <w:spacing w:val="3"/>
        <w:w w:val="100"/>
        <w:sz w:val="18"/>
        <w:szCs w:val="18"/>
      </w:rPr>
    </w:lvl>
    <w:lvl w:ilvl="1" w:tplc="983A8754">
      <w:start w:val="1"/>
      <w:numFmt w:val="bullet"/>
      <w:lvlText w:val="•"/>
      <w:lvlJc w:val="left"/>
      <w:pPr>
        <w:ind w:left="2112" w:hanging="1009"/>
      </w:pPr>
      <w:rPr>
        <w:rFonts w:hint="default"/>
      </w:rPr>
    </w:lvl>
    <w:lvl w:ilvl="2" w:tplc="3D46F7E0">
      <w:start w:val="1"/>
      <w:numFmt w:val="bullet"/>
      <w:lvlText w:val="•"/>
      <w:lvlJc w:val="left"/>
      <w:pPr>
        <w:ind w:left="2984" w:hanging="1009"/>
      </w:pPr>
      <w:rPr>
        <w:rFonts w:hint="default"/>
      </w:rPr>
    </w:lvl>
    <w:lvl w:ilvl="3" w:tplc="CD027E70">
      <w:start w:val="1"/>
      <w:numFmt w:val="bullet"/>
      <w:lvlText w:val="•"/>
      <w:lvlJc w:val="left"/>
      <w:pPr>
        <w:ind w:left="3856" w:hanging="1009"/>
      </w:pPr>
      <w:rPr>
        <w:rFonts w:hint="default"/>
      </w:rPr>
    </w:lvl>
    <w:lvl w:ilvl="4" w:tplc="15AEF23E">
      <w:start w:val="1"/>
      <w:numFmt w:val="bullet"/>
      <w:lvlText w:val="•"/>
      <w:lvlJc w:val="left"/>
      <w:pPr>
        <w:ind w:left="4728" w:hanging="1009"/>
      </w:pPr>
      <w:rPr>
        <w:rFonts w:hint="default"/>
      </w:rPr>
    </w:lvl>
    <w:lvl w:ilvl="5" w:tplc="E5AA3DAA">
      <w:start w:val="1"/>
      <w:numFmt w:val="bullet"/>
      <w:lvlText w:val="•"/>
      <w:lvlJc w:val="left"/>
      <w:pPr>
        <w:ind w:left="5600" w:hanging="1009"/>
      </w:pPr>
      <w:rPr>
        <w:rFonts w:hint="default"/>
      </w:rPr>
    </w:lvl>
    <w:lvl w:ilvl="6" w:tplc="0E8EAB3A">
      <w:start w:val="1"/>
      <w:numFmt w:val="bullet"/>
      <w:lvlText w:val="•"/>
      <w:lvlJc w:val="left"/>
      <w:pPr>
        <w:ind w:left="6472" w:hanging="1009"/>
      </w:pPr>
      <w:rPr>
        <w:rFonts w:hint="default"/>
      </w:rPr>
    </w:lvl>
    <w:lvl w:ilvl="7" w:tplc="44E20D7E">
      <w:start w:val="1"/>
      <w:numFmt w:val="bullet"/>
      <w:lvlText w:val="•"/>
      <w:lvlJc w:val="left"/>
      <w:pPr>
        <w:ind w:left="7344" w:hanging="1009"/>
      </w:pPr>
      <w:rPr>
        <w:rFonts w:hint="default"/>
      </w:rPr>
    </w:lvl>
    <w:lvl w:ilvl="8" w:tplc="09A090BE">
      <w:start w:val="1"/>
      <w:numFmt w:val="bullet"/>
      <w:lvlText w:val="•"/>
      <w:lvlJc w:val="left"/>
      <w:pPr>
        <w:ind w:left="8216" w:hanging="1009"/>
      </w:pPr>
      <w:rPr>
        <w:rFonts w:hint="default"/>
      </w:rPr>
    </w:lvl>
  </w:abstractNum>
  <w:abstractNum w:abstractNumId="74">
    <w:nsid w:val="784542A4"/>
    <w:multiLevelType w:val="hybridMultilevel"/>
    <w:tmpl w:val="92647F32"/>
    <w:lvl w:ilvl="0" w:tplc="496AB5B2">
      <w:start w:val="1"/>
      <w:numFmt w:val="decimal"/>
      <w:lvlText w:val="%1)"/>
      <w:lvlJc w:val="left"/>
      <w:pPr>
        <w:ind w:left="100" w:hanging="245"/>
      </w:pPr>
      <w:rPr>
        <w:rFonts w:ascii="Trebuchet MS" w:eastAsia="Trebuchet MS" w:hAnsi="Trebuchet MS" w:hint="default"/>
        <w:w w:val="99"/>
        <w:sz w:val="20"/>
        <w:szCs w:val="20"/>
      </w:rPr>
    </w:lvl>
    <w:lvl w:ilvl="1" w:tplc="07C2F98A">
      <w:start w:val="1"/>
      <w:numFmt w:val="bullet"/>
      <w:lvlText w:val="•"/>
      <w:lvlJc w:val="left"/>
      <w:pPr>
        <w:ind w:left="1032" w:hanging="245"/>
      </w:pPr>
      <w:rPr>
        <w:rFonts w:hint="default"/>
      </w:rPr>
    </w:lvl>
    <w:lvl w:ilvl="2" w:tplc="B8BA38BC">
      <w:start w:val="1"/>
      <w:numFmt w:val="bullet"/>
      <w:lvlText w:val="•"/>
      <w:lvlJc w:val="left"/>
      <w:pPr>
        <w:ind w:left="1964" w:hanging="245"/>
      </w:pPr>
      <w:rPr>
        <w:rFonts w:hint="default"/>
      </w:rPr>
    </w:lvl>
    <w:lvl w:ilvl="3" w:tplc="D400A754">
      <w:start w:val="1"/>
      <w:numFmt w:val="bullet"/>
      <w:lvlText w:val="•"/>
      <w:lvlJc w:val="left"/>
      <w:pPr>
        <w:ind w:left="2896" w:hanging="245"/>
      </w:pPr>
      <w:rPr>
        <w:rFonts w:hint="default"/>
      </w:rPr>
    </w:lvl>
    <w:lvl w:ilvl="4" w:tplc="E6643200">
      <w:start w:val="1"/>
      <w:numFmt w:val="bullet"/>
      <w:lvlText w:val="•"/>
      <w:lvlJc w:val="left"/>
      <w:pPr>
        <w:ind w:left="3828" w:hanging="245"/>
      </w:pPr>
      <w:rPr>
        <w:rFonts w:hint="default"/>
      </w:rPr>
    </w:lvl>
    <w:lvl w:ilvl="5" w:tplc="76C49E36">
      <w:start w:val="1"/>
      <w:numFmt w:val="bullet"/>
      <w:lvlText w:val="•"/>
      <w:lvlJc w:val="left"/>
      <w:pPr>
        <w:ind w:left="4760" w:hanging="245"/>
      </w:pPr>
      <w:rPr>
        <w:rFonts w:hint="default"/>
      </w:rPr>
    </w:lvl>
    <w:lvl w:ilvl="6" w:tplc="16505F78">
      <w:start w:val="1"/>
      <w:numFmt w:val="bullet"/>
      <w:lvlText w:val="•"/>
      <w:lvlJc w:val="left"/>
      <w:pPr>
        <w:ind w:left="5692" w:hanging="245"/>
      </w:pPr>
      <w:rPr>
        <w:rFonts w:hint="default"/>
      </w:rPr>
    </w:lvl>
    <w:lvl w:ilvl="7" w:tplc="0234BC86">
      <w:start w:val="1"/>
      <w:numFmt w:val="bullet"/>
      <w:lvlText w:val="•"/>
      <w:lvlJc w:val="left"/>
      <w:pPr>
        <w:ind w:left="6624" w:hanging="245"/>
      </w:pPr>
      <w:rPr>
        <w:rFonts w:hint="default"/>
      </w:rPr>
    </w:lvl>
    <w:lvl w:ilvl="8" w:tplc="F50C55B6">
      <w:start w:val="1"/>
      <w:numFmt w:val="bullet"/>
      <w:lvlText w:val="•"/>
      <w:lvlJc w:val="left"/>
      <w:pPr>
        <w:ind w:left="7556" w:hanging="245"/>
      </w:pPr>
      <w:rPr>
        <w:rFonts w:hint="default"/>
      </w:rPr>
    </w:lvl>
  </w:abstractNum>
  <w:abstractNum w:abstractNumId="75">
    <w:nsid w:val="7AFF4EA1"/>
    <w:multiLevelType w:val="hybridMultilevel"/>
    <w:tmpl w:val="77C2C424"/>
    <w:lvl w:ilvl="0" w:tplc="49B61C8A">
      <w:start w:val="1"/>
      <w:numFmt w:val="bullet"/>
      <w:lvlText w:val="-"/>
      <w:lvlJc w:val="left"/>
      <w:pPr>
        <w:ind w:left="0" w:hanging="84"/>
      </w:pPr>
      <w:rPr>
        <w:rFonts w:ascii="Century Gothic" w:eastAsia="Century Gothic" w:hAnsi="Century Gothic" w:hint="default"/>
        <w:w w:val="99"/>
        <w:sz w:val="14"/>
        <w:szCs w:val="14"/>
      </w:rPr>
    </w:lvl>
    <w:lvl w:ilvl="1" w:tplc="48D44280">
      <w:start w:val="1"/>
      <w:numFmt w:val="bullet"/>
      <w:lvlText w:val="•"/>
      <w:lvlJc w:val="left"/>
      <w:pPr>
        <w:ind w:left="385" w:hanging="84"/>
      </w:pPr>
      <w:rPr>
        <w:rFonts w:hint="default"/>
      </w:rPr>
    </w:lvl>
    <w:lvl w:ilvl="2" w:tplc="9BB88E10">
      <w:start w:val="1"/>
      <w:numFmt w:val="bullet"/>
      <w:lvlText w:val="•"/>
      <w:lvlJc w:val="left"/>
      <w:pPr>
        <w:ind w:left="771" w:hanging="84"/>
      </w:pPr>
      <w:rPr>
        <w:rFonts w:hint="default"/>
      </w:rPr>
    </w:lvl>
    <w:lvl w:ilvl="3" w:tplc="915E6DA6">
      <w:start w:val="1"/>
      <w:numFmt w:val="bullet"/>
      <w:lvlText w:val="•"/>
      <w:lvlJc w:val="left"/>
      <w:pPr>
        <w:ind w:left="1156" w:hanging="84"/>
      </w:pPr>
      <w:rPr>
        <w:rFonts w:hint="default"/>
      </w:rPr>
    </w:lvl>
    <w:lvl w:ilvl="4" w:tplc="11E03AF0">
      <w:start w:val="1"/>
      <w:numFmt w:val="bullet"/>
      <w:lvlText w:val="•"/>
      <w:lvlJc w:val="left"/>
      <w:pPr>
        <w:ind w:left="1542" w:hanging="84"/>
      </w:pPr>
      <w:rPr>
        <w:rFonts w:hint="default"/>
      </w:rPr>
    </w:lvl>
    <w:lvl w:ilvl="5" w:tplc="7F2C54BC">
      <w:start w:val="1"/>
      <w:numFmt w:val="bullet"/>
      <w:lvlText w:val="•"/>
      <w:lvlJc w:val="left"/>
      <w:pPr>
        <w:ind w:left="1927" w:hanging="84"/>
      </w:pPr>
      <w:rPr>
        <w:rFonts w:hint="default"/>
      </w:rPr>
    </w:lvl>
    <w:lvl w:ilvl="6" w:tplc="2C04F9B2">
      <w:start w:val="1"/>
      <w:numFmt w:val="bullet"/>
      <w:lvlText w:val="•"/>
      <w:lvlJc w:val="left"/>
      <w:pPr>
        <w:ind w:left="2313" w:hanging="84"/>
      </w:pPr>
      <w:rPr>
        <w:rFonts w:hint="default"/>
      </w:rPr>
    </w:lvl>
    <w:lvl w:ilvl="7" w:tplc="A2FC4BE4">
      <w:start w:val="1"/>
      <w:numFmt w:val="bullet"/>
      <w:lvlText w:val="•"/>
      <w:lvlJc w:val="left"/>
      <w:pPr>
        <w:ind w:left="2698" w:hanging="84"/>
      </w:pPr>
      <w:rPr>
        <w:rFonts w:hint="default"/>
      </w:rPr>
    </w:lvl>
    <w:lvl w:ilvl="8" w:tplc="C83AD52A">
      <w:start w:val="1"/>
      <w:numFmt w:val="bullet"/>
      <w:lvlText w:val="•"/>
      <w:lvlJc w:val="left"/>
      <w:pPr>
        <w:ind w:left="3084" w:hanging="84"/>
      </w:pPr>
      <w:rPr>
        <w:rFonts w:hint="default"/>
      </w:rPr>
    </w:lvl>
  </w:abstractNum>
  <w:abstractNum w:abstractNumId="76">
    <w:nsid w:val="7B1B0E38"/>
    <w:multiLevelType w:val="multilevel"/>
    <w:tmpl w:val="E41A69A8"/>
    <w:lvl w:ilvl="0">
      <w:start w:val="26"/>
      <w:numFmt w:val="decimal"/>
      <w:lvlText w:val="%1"/>
      <w:lvlJc w:val="left"/>
      <w:pPr>
        <w:ind w:left="968" w:hanging="708"/>
      </w:pPr>
      <w:rPr>
        <w:rFonts w:hint="default"/>
      </w:rPr>
    </w:lvl>
    <w:lvl w:ilvl="1">
      <w:start w:val="25"/>
      <w:numFmt w:val="decimal"/>
      <w:lvlText w:val="%1.%2"/>
      <w:lvlJc w:val="left"/>
      <w:pPr>
        <w:ind w:left="968" w:hanging="708"/>
      </w:pPr>
      <w:rPr>
        <w:rFonts w:ascii="Century Gothic" w:eastAsia="Century Gothic" w:hAnsi="Century Gothic" w:hint="default"/>
        <w:b/>
        <w:bCs/>
        <w:spacing w:val="-2"/>
        <w:w w:val="99"/>
        <w:sz w:val="20"/>
        <w:szCs w:val="20"/>
      </w:rPr>
    </w:lvl>
    <w:lvl w:ilvl="2">
      <w:start w:val="1"/>
      <w:numFmt w:val="bullet"/>
      <w:lvlText w:val="•"/>
      <w:lvlJc w:val="left"/>
      <w:pPr>
        <w:ind w:left="2701" w:hanging="708"/>
      </w:pPr>
      <w:rPr>
        <w:rFonts w:hint="default"/>
      </w:rPr>
    </w:lvl>
    <w:lvl w:ilvl="3">
      <w:start w:val="1"/>
      <w:numFmt w:val="bullet"/>
      <w:lvlText w:val="•"/>
      <w:lvlJc w:val="left"/>
      <w:pPr>
        <w:ind w:left="3571" w:hanging="708"/>
      </w:pPr>
      <w:rPr>
        <w:rFonts w:hint="default"/>
      </w:rPr>
    </w:lvl>
    <w:lvl w:ilvl="4">
      <w:start w:val="1"/>
      <w:numFmt w:val="bullet"/>
      <w:lvlText w:val="•"/>
      <w:lvlJc w:val="left"/>
      <w:pPr>
        <w:ind w:left="4442" w:hanging="708"/>
      </w:pPr>
      <w:rPr>
        <w:rFonts w:hint="default"/>
      </w:rPr>
    </w:lvl>
    <w:lvl w:ilvl="5">
      <w:start w:val="1"/>
      <w:numFmt w:val="bullet"/>
      <w:lvlText w:val="•"/>
      <w:lvlJc w:val="left"/>
      <w:pPr>
        <w:ind w:left="5313" w:hanging="708"/>
      </w:pPr>
      <w:rPr>
        <w:rFonts w:hint="default"/>
      </w:rPr>
    </w:lvl>
    <w:lvl w:ilvl="6">
      <w:start w:val="1"/>
      <w:numFmt w:val="bullet"/>
      <w:lvlText w:val="•"/>
      <w:lvlJc w:val="left"/>
      <w:pPr>
        <w:ind w:left="6183" w:hanging="708"/>
      </w:pPr>
      <w:rPr>
        <w:rFonts w:hint="default"/>
      </w:rPr>
    </w:lvl>
    <w:lvl w:ilvl="7">
      <w:start w:val="1"/>
      <w:numFmt w:val="bullet"/>
      <w:lvlText w:val="•"/>
      <w:lvlJc w:val="left"/>
      <w:pPr>
        <w:ind w:left="7054" w:hanging="708"/>
      </w:pPr>
      <w:rPr>
        <w:rFonts w:hint="default"/>
      </w:rPr>
    </w:lvl>
    <w:lvl w:ilvl="8">
      <w:start w:val="1"/>
      <w:numFmt w:val="bullet"/>
      <w:lvlText w:val="•"/>
      <w:lvlJc w:val="left"/>
      <w:pPr>
        <w:ind w:left="7925" w:hanging="708"/>
      </w:pPr>
      <w:rPr>
        <w:rFonts w:hint="default"/>
      </w:rPr>
    </w:lvl>
  </w:abstractNum>
  <w:abstractNum w:abstractNumId="77">
    <w:nsid w:val="7BF36819"/>
    <w:multiLevelType w:val="hybridMultilevel"/>
    <w:tmpl w:val="8E921C68"/>
    <w:lvl w:ilvl="0" w:tplc="17FC5F6A">
      <w:start w:val="1"/>
      <w:numFmt w:val="bullet"/>
      <w:lvlText w:val="-"/>
      <w:lvlJc w:val="left"/>
      <w:pPr>
        <w:ind w:left="103" w:hanging="99"/>
      </w:pPr>
      <w:rPr>
        <w:rFonts w:ascii="Century Gothic" w:eastAsia="Century Gothic" w:hAnsi="Century Gothic" w:hint="default"/>
        <w:w w:val="100"/>
        <w:sz w:val="16"/>
        <w:szCs w:val="16"/>
      </w:rPr>
    </w:lvl>
    <w:lvl w:ilvl="1" w:tplc="FBF22788">
      <w:start w:val="1"/>
      <w:numFmt w:val="bullet"/>
      <w:lvlText w:val="•"/>
      <w:lvlJc w:val="left"/>
      <w:pPr>
        <w:ind w:left="456" w:hanging="99"/>
      </w:pPr>
      <w:rPr>
        <w:rFonts w:hint="default"/>
      </w:rPr>
    </w:lvl>
    <w:lvl w:ilvl="2" w:tplc="D71ABD48">
      <w:start w:val="1"/>
      <w:numFmt w:val="bullet"/>
      <w:lvlText w:val="•"/>
      <w:lvlJc w:val="left"/>
      <w:pPr>
        <w:ind w:left="812" w:hanging="99"/>
      </w:pPr>
      <w:rPr>
        <w:rFonts w:hint="default"/>
      </w:rPr>
    </w:lvl>
    <w:lvl w:ilvl="3" w:tplc="117408A6">
      <w:start w:val="1"/>
      <w:numFmt w:val="bullet"/>
      <w:lvlText w:val="•"/>
      <w:lvlJc w:val="left"/>
      <w:pPr>
        <w:ind w:left="1168" w:hanging="99"/>
      </w:pPr>
      <w:rPr>
        <w:rFonts w:hint="default"/>
      </w:rPr>
    </w:lvl>
    <w:lvl w:ilvl="4" w:tplc="37B68F16">
      <w:start w:val="1"/>
      <w:numFmt w:val="bullet"/>
      <w:lvlText w:val="•"/>
      <w:lvlJc w:val="left"/>
      <w:pPr>
        <w:ind w:left="1525" w:hanging="99"/>
      </w:pPr>
      <w:rPr>
        <w:rFonts w:hint="default"/>
      </w:rPr>
    </w:lvl>
    <w:lvl w:ilvl="5" w:tplc="BA280198">
      <w:start w:val="1"/>
      <w:numFmt w:val="bullet"/>
      <w:lvlText w:val="•"/>
      <w:lvlJc w:val="left"/>
      <w:pPr>
        <w:ind w:left="1881" w:hanging="99"/>
      </w:pPr>
      <w:rPr>
        <w:rFonts w:hint="default"/>
      </w:rPr>
    </w:lvl>
    <w:lvl w:ilvl="6" w:tplc="6C9278C6">
      <w:start w:val="1"/>
      <w:numFmt w:val="bullet"/>
      <w:lvlText w:val="•"/>
      <w:lvlJc w:val="left"/>
      <w:pPr>
        <w:ind w:left="2237" w:hanging="99"/>
      </w:pPr>
      <w:rPr>
        <w:rFonts w:hint="default"/>
      </w:rPr>
    </w:lvl>
    <w:lvl w:ilvl="7" w:tplc="E0EA0E94">
      <w:start w:val="1"/>
      <w:numFmt w:val="bullet"/>
      <w:lvlText w:val="•"/>
      <w:lvlJc w:val="left"/>
      <w:pPr>
        <w:ind w:left="2593" w:hanging="99"/>
      </w:pPr>
      <w:rPr>
        <w:rFonts w:hint="default"/>
      </w:rPr>
    </w:lvl>
    <w:lvl w:ilvl="8" w:tplc="B58A139C">
      <w:start w:val="1"/>
      <w:numFmt w:val="bullet"/>
      <w:lvlText w:val="•"/>
      <w:lvlJc w:val="left"/>
      <w:pPr>
        <w:ind w:left="2950" w:hanging="99"/>
      </w:pPr>
      <w:rPr>
        <w:rFonts w:hint="default"/>
      </w:rPr>
    </w:lvl>
  </w:abstractNum>
  <w:abstractNum w:abstractNumId="78">
    <w:nsid w:val="7D6C6F9D"/>
    <w:multiLevelType w:val="multilevel"/>
    <w:tmpl w:val="807EDDB4"/>
    <w:lvl w:ilvl="0">
      <w:start w:val="10"/>
      <w:numFmt w:val="decimal"/>
      <w:lvlText w:val="%1"/>
      <w:lvlJc w:val="left"/>
      <w:pPr>
        <w:ind w:left="482" w:hanging="399"/>
        <w:jc w:val="left"/>
      </w:pPr>
      <w:rPr>
        <w:rFonts w:hint="default"/>
      </w:rPr>
    </w:lvl>
    <w:lvl w:ilvl="1">
      <w:start w:val="1"/>
      <w:numFmt w:val="decimal"/>
      <w:lvlText w:val="%1.%2"/>
      <w:lvlJc w:val="left"/>
      <w:pPr>
        <w:ind w:left="482" w:hanging="399"/>
        <w:jc w:val="left"/>
      </w:pPr>
      <w:rPr>
        <w:rFonts w:ascii="Calibri" w:eastAsia="Calibri" w:hAnsi="Calibri" w:cs="Calibri" w:hint="default"/>
        <w:w w:val="99"/>
        <w:sz w:val="20"/>
        <w:szCs w:val="20"/>
      </w:rPr>
    </w:lvl>
    <w:lvl w:ilvl="2">
      <w:numFmt w:val="bullet"/>
      <w:lvlText w:val="•"/>
      <w:lvlJc w:val="left"/>
      <w:pPr>
        <w:ind w:left="1941" w:hanging="399"/>
      </w:pPr>
      <w:rPr>
        <w:rFonts w:hint="default"/>
      </w:rPr>
    </w:lvl>
    <w:lvl w:ilvl="3">
      <w:numFmt w:val="bullet"/>
      <w:lvlText w:val="•"/>
      <w:lvlJc w:val="left"/>
      <w:pPr>
        <w:ind w:left="2671" w:hanging="399"/>
      </w:pPr>
      <w:rPr>
        <w:rFonts w:hint="default"/>
      </w:rPr>
    </w:lvl>
    <w:lvl w:ilvl="4">
      <w:numFmt w:val="bullet"/>
      <w:lvlText w:val="•"/>
      <w:lvlJc w:val="left"/>
      <w:pPr>
        <w:ind w:left="3402" w:hanging="399"/>
      </w:pPr>
      <w:rPr>
        <w:rFonts w:hint="default"/>
      </w:rPr>
    </w:lvl>
    <w:lvl w:ilvl="5">
      <w:numFmt w:val="bullet"/>
      <w:lvlText w:val="•"/>
      <w:lvlJc w:val="left"/>
      <w:pPr>
        <w:ind w:left="4132" w:hanging="399"/>
      </w:pPr>
      <w:rPr>
        <w:rFonts w:hint="default"/>
      </w:rPr>
    </w:lvl>
    <w:lvl w:ilvl="6">
      <w:numFmt w:val="bullet"/>
      <w:lvlText w:val="•"/>
      <w:lvlJc w:val="left"/>
      <w:pPr>
        <w:ind w:left="4863" w:hanging="399"/>
      </w:pPr>
      <w:rPr>
        <w:rFonts w:hint="default"/>
      </w:rPr>
    </w:lvl>
    <w:lvl w:ilvl="7">
      <w:numFmt w:val="bullet"/>
      <w:lvlText w:val="•"/>
      <w:lvlJc w:val="left"/>
      <w:pPr>
        <w:ind w:left="5593" w:hanging="399"/>
      </w:pPr>
      <w:rPr>
        <w:rFonts w:hint="default"/>
      </w:rPr>
    </w:lvl>
    <w:lvl w:ilvl="8">
      <w:numFmt w:val="bullet"/>
      <w:lvlText w:val="•"/>
      <w:lvlJc w:val="left"/>
      <w:pPr>
        <w:ind w:left="6324" w:hanging="399"/>
      </w:pPr>
      <w:rPr>
        <w:rFonts w:hint="default"/>
      </w:rPr>
    </w:lvl>
  </w:abstractNum>
  <w:abstractNum w:abstractNumId="79">
    <w:nsid w:val="7DFE4440"/>
    <w:multiLevelType w:val="hybridMultilevel"/>
    <w:tmpl w:val="212CE5D8"/>
    <w:lvl w:ilvl="0" w:tplc="1AD842D6">
      <w:start w:val="1"/>
      <w:numFmt w:val="bullet"/>
      <w:lvlText w:val="-"/>
      <w:lvlJc w:val="left"/>
      <w:pPr>
        <w:ind w:left="84" w:hanging="84"/>
      </w:pPr>
      <w:rPr>
        <w:rFonts w:ascii="Century Gothic" w:eastAsia="Century Gothic" w:hAnsi="Century Gothic" w:hint="default"/>
        <w:w w:val="99"/>
        <w:sz w:val="14"/>
        <w:szCs w:val="14"/>
      </w:rPr>
    </w:lvl>
    <w:lvl w:ilvl="1" w:tplc="7CCC30F0">
      <w:start w:val="1"/>
      <w:numFmt w:val="bullet"/>
      <w:lvlText w:val="•"/>
      <w:lvlJc w:val="left"/>
      <w:pPr>
        <w:ind w:left="457" w:hanging="84"/>
      </w:pPr>
      <w:rPr>
        <w:rFonts w:hint="default"/>
      </w:rPr>
    </w:lvl>
    <w:lvl w:ilvl="2" w:tplc="ED2AE55A">
      <w:start w:val="1"/>
      <w:numFmt w:val="bullet"/>
      <w:lvlText w:val="•"/>
      <w:lvlJc w:val="left"/>
      <w:pPr>
        <w:ind w:left="835" w:hanging="84"/>
      </w:pPr>
      <w:rPr>
        <w:rFonts w:hint="default"/>
      </w:rPr>
    </w:lvl>
    <w:lvl w:ilvl="3" w:tplc="2E920E80">
      <w:start w:val="1"/>
      <w:numFmt w:val="bullet"/>
      <w:lvlText w:val="•"/>
      <w:lvlJc w:val="left"/>
      <w:pPr>
        <w:ind w:left="1212" w:hanging="84"/>
      </w:pPr>
      <w:rPr>
        <w:rFonts w:hint="default"/>
      </w:rPr>
    </w:lvl>
    <w:lvl w:ilvl="4" w:tplc="BF00F11C">
      <w:start w:val="1"/>
      <w:numFmt w:val="bullet"/>
      <w:lvlText w:val="•"/>
      <w:lvlJc w:val="left"/>
      <w:pPr>
        <w:ind w:left="1590" w:hanging="84"/>
      </w:pPr>
      <w:rPr>
        <w:rFonts w:hint="default"/>
      </w:rPr>
    </w:lvl>
    <w:lvl w:ilvl="5" w:tplc="887CA374">
      <w:start w:val="1"/>
      <w:numFmt w:val="bullet"/>
      <w:lvlText w:val="•"/>
      <w:lvlJc w:val="left"/>
      <w:pPr>
        <w:ind w:left="1967" w:hanging="84"/>
      </w:pPr>
      <w:rPr>
        <w:rFonts w:hint="default"/>
      </w:rPr>
    </w:lvl>
    <w:lvl w:ilvl="6" w:tplc="31920810">
      <w:start w:val="1"/>
      <w:numFmt w:val="bullet"/>
      <w:lvlText w:val="•"/>
      <w:lvlJc w:val="left"/>
      <w:pPr>
        <w:ind w:left="2345" w:hanging="84"/>
      </w:pPr>
      <w:rPr>
        <w:rFonts w:hint="default"/>
      </w:rPr>
    </w:lvl>
    <w:lvl w:ilvl="7" w:tplc="9B22E768">
      <w:start w:val="1"/>
      <w:numFmt w:val="bullet"/>
      <w:lvlText w:val="•"/>
      <w:lvlJc w:val="left"/>
      <w:pPr>
        <w:ind w:left="2722" w:hanging="84"/>
      </w:pPr>
      <w:rPr>
        <w:rFonts w:hint="default"/>
      </w:rPr>
    </w:lvl>
    <w:lvl w:ilvl="8" w:tplc="FD28917E">
      <w:start w:val="1"/>
      <w:numFmt w:val="bullet"/>
      <w:lvlText w:val="•"/>
      <w:lvlJc w:val="left"/>
      <w:pPr>
        <w:ind w:left="3100" w:hanging="84"/>
      </w:pPr>
      <w:rPr>
        <w:rFonts w:hint="default"/>
      </w:rPr>
    </w:lvl>
  </w:abstractNum>
  <w:abstractNum w:abstractNumId="80">
    <w:nsid w:val="7EF00836"/>
    <w:multiLevelType w:val="multilevel"/>
    <w:tmpl w:val="AABC866E"/>
    <w:lvl w:ilvl="0">
      <w:start w:val="1"/>
      <w:numFmt w:val="decimal"/>
      <w:lvlText w:val="%1."/>
      <w:lvlJc w:val="left"/>
      <w:pPr>
        <w:ind w:left="968" w:hanging="708"/>
      </w:pPr>
      <w:rPr>
        <w:rFonts w:ascii="Century Gothic" w:eastAsia="Century Gothic" w:hAnsi="Century Gothic" w:hint="default"/>
        <w:b/>
        <w:bCs/>
        <w:spacing w:val="-2"/>
        <w:w w:val="99"/>
        <w:sz w:val="20"/>
        <w:szCs w:val="20"/>
      </w:rPr>
    </w:lvl>
    <w:lvl w:ilvl="1">
      <w:start w:val="1"/>
      <w:numFmt w:val="decimal"/>
      <w:lvlText w:val="%1.%2"/>
      <w:lvlJc w:val="left"/>
      <w:pPr>
        <w:ind w:left="968" w:hanging="692"/>
      </w:pPr>
      <w:rPr>
        <w:rFonts w:ascii="Century Gothic" w:eastAsia="Century Gothic" w:hAnsi="Century Gothic" w:hint="default"/>
        <w:spacing w:val="-1"/>
        <w:w w:val="99"/>
        <w:sz w:val="20"/>
        <w:szCs w:val="20"/>
      </w:rPr>
    </w:lvl>
    <w:lvl w:ilvl="2">
      <w:start w:val="1"/>
      <w:numFmt w:val="lowerRoman"/>
      <w:lvlText w:val="(%3)"/>
      <w:lvlJc w:val="left"/>
      <w:pPr>
        <w:ind w:left="1880" w:hanging="912"/>
      </w:pPr>
      <w:rPr>
        <w:rFonts w:ascii="Century Gothic" w:eastAsia="Century Gothic" w:hAnsi="Century Gothic" w:hint="default"/>
        <w:spacing w:val="-4"/>
        <w:w w:val="99"/>
        <w:sz w:val="20"/>
        <w:szCs w:val="20"/>
      </w:rPr>
    </w:lvl>
    <w:lvl w:ilvl="3">
      <w:start w:val="1"/>
      <w:numFmt w:val="lowerLetter"/>
      <w:lvlText w:val="(%4)"/>
      <w:lvlJc w:val="left"/>
      <w:pPr>
        <w:ind w:left="2600" w:hanging="629"/>
      </w:pPr>
      <w:rPr>
        <w:rFonts w:ascii="Century Gothic" w:eastAsia="Century Gothic" w:hAnsi="Century Gothic" w:hint="default"/>
        <w:spacing w:val="-2"/>
        <w:w w:val="99"/>
        <w:sz w:val="20"/>
        <w:szCs w:val="20"/>
      </w:rPr>
    </w:lvl>
    <w:lvl w:ilvl="4">
      <w:start w:val="1"/>
      <w:numFmt w:val="bullet"/>
      <w:lvlText w:val="•"/>
      <w:lvlJc w:val="left"/>
      <w:pPr>
        <w:ind w:left="4366" w:hanging="629"/>
      </w:pPr>
      <w:rPr>
        <w:rFonts w:hint="default"/>
      </w:rPr>
    </w:lvl>
    <w:lvl w:ilvl="5">
      <w:start w:val="1"/>
      <w:numFmt w:val="bullet"/>
      <w:lvlText w:val="•"/>
      <w:lvlJc w:val="left"/>
      <w:pPr>
        <w:ind w:left="5249" w:hanging="629"/>
      </w:pPr>
      <w:rPr>
        <w:rFonts w:hint="default"/>
      </w:rPr>
    </w:lvl>
    <w:lvl w:ilvl="6">
      <w:start w:val="1"/>
      <w:numFmt w:val="bullet"/>
      <w:lvlText w:val="•"/>
      <w:lvlJc w:val="left"/>
      <w:pPr>
        <w:ind w:left="6133" w:hanging="629"/>
      </w:pPr>
      <w:rPr>
        <w:rFonts w:hint="default"/>
      </w:rPr>
    </w:lvl>
    <w:lvl w:ilvl="7">
      <w:start w:val="1"/>
      <w:numFmt w:val="bullet"/>
      <w:lvlText w:val="•"/>
      <w:lvlJc w:val="left"/>
      <w:pPr>
        <w:ind w:left="7016" w:hanging="629"/>
      </w:pPr>
      <w:rPr>
        <w:rFonts w:hint="default"/>
      </w:rPr>
    </w:lvl>
    <w:lvl w:ilvl="8">
      <w:start w:val="1"/>
      <w:numFmt w:val="bullet"/>
      <w:lvlText w:val="•"/>
      <w:lvlJc w:val="left"/>
      <w:pPr>
        <w:ind w:left="7899" w:hanging="629"/>
      </w:pPr>
      <w:rPr>
        <w:rFonts w:hint="default"/>
      </w:rPr>
    </w:lvl>
  </w:abstractNum>
  <w:abstractNum w:abstractNumId="81">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71"/>
  </w:num>
  <w:num w:numId="2">
    <w:abstractNumId w:val="9"/>
  </w:num>
  <w:num w:numId="3">
    <w:abstractNumId w:val="73"/>
  </w:num>
  <w:num w:numId="4">
    <w:abstractNumId w:val="27"/>
  </w:num>
  <w:num w:numId="5">
    <w:abstractNumId w:val="10"/>
  </w:num>
  <w:num w:numId="6">
    <w:abstractNumId w:val="45"/>
  </w:num>
  <w:num w:numId="7">
    <w:abstractNumId w:val="59"/>
  </w:num>
  <w:num w:numId="8">
    <w:abstractNumId w:val="79"/>
  </w:num>
  <w:num w:numId="9">
    <w:abstractNumId w:val="4"/>
  </w:num>
  <w:num w:numId="10">
    <w:abstractNumId w:val="18"/>
  </w:num>
  <w:num w:numId="11">
    <w:abstractNumId w:val="28"/>
  </w:num>
  <w:num w:numId="12">
    <w:abstractNumId w:val="75"/>
  </w:num>
  <w:num w:numId="13">
    <w:abstractNumId w:val="14"/>
  </w:num>
  <w:num w:numId="14">
    <w:abstractNumId w:val="2"/>
  </w:num>
  <w:num w:numId="15">
    <w:abstractNumId w:val="3"/>
  </w:num>
  <w:num w:numId="16">
    <w:abstractNumId w:val="17"/>
  </w:num>
  <w:num w:numId="17">
    <w:abstractNumId w:val="74"/>
  </w:num>
  <w:num w:numId="18">
    <w:abstractNumId w:val="51"/>
  </w:num>
  <w:num w:numId="19">
    <w:abstractNumId w:val="7"/>
  </w:num>
  <w:num w:numId="20">
    <w:abstractNumId w:val="49"/>
  </w:num>
  <w:num w:numId="21">
    <w:abstractNumId w:val="21"/>
  </w:num>
  <w:num w:numId="22">
    <w:abstractNumId w:val="72"/>
  </w:num>
  <w:num w:numId="23">
    <w:abstractNumId w:val="36"/>
  </w:num>
  <w:num w:numId="24">
    <w:abstractNumId w:val="41"/>
  </w:num>
  <w:num w:numId="25">
    <w:abstractNumId w:val="37"/>
  </w:num>
  <w:num w:numId="26">
    <w:abstractNumId w:val="5"/>
  </w:num>
  <w:num w:numId="27">
    <w:abstractNumId w:val="67"/>
  </w:num>
  <w:num w:numId="28">
    <w:abstractNumId w:val="19"/>
  </w:num>
  <w:num w:numId="29">
    <w:abstractNumId w:val="40"/>
  </w:num>
  <w:num w:numId="30">
    <w:abstractNumId w:val="39"/>
  </w:num>
  <w:num w:numId="31">
    <w:abstractNumId w:val="25"/>
  </w:num>
  <w:num w:numId="32">
    <w:abstractNumId w:val="68"/>
  </w:num>
  <w:num w:numId="33">
    <w:abstractNumId w:val="65"/>
  </w:num>
  <w:num w:numId="34">
    <w:abstractNumId w:val="50"/>
  </w:num>
  <w:num w:numId="35">
    <w:abstractNumId w:val="1"/>
  </w:num>
  <w:num w:numId="36">
    <w:abstractNumId w:val="43"/>
  </w:num>
  <w:num w:numId="37">
    <w:abstractNumId w:val="31"/>
  </w:num>
  <w:num w:numId="38">
    <w:abstractNumId w:val="33"/>
  </w:num>
  <w:num w:numId="39">
    <w:abstractNumId w:val="29"/>
  </w:num>
  <w:num w:numId="40">
    <w:abstractNumId w:val="76"/>
  </w:num>
  <w:num w:numId="41">
    <w:abstractNumId w:val="13"/>
  </w:num>
  <w:num w:numId="42">
    <w:abstractNumId w:val="56"/>
  </w:num>
  <w:num w:numId="43">
    <w:abstractNumId w:val="47"/>
  </w:num>
  <w:num w:numId="44">
    <w:abstractNumId w:val="38"/>
  </w:num>
  <w:num w:numId="45">
    <w:abstractNumId w:val="53"/>
  </w:num>
  <w:num w:numId="46">
    <w:abstractNumId w:val="44"/>
  </w:num>
  <w:num w:numId="47">
    <w:abstractNumId w:val="12"/>
  </w:num>
  <w:num w:numId="48">
    <w:abstractNumId w:val="20"/>
  </w:num>
  <w:num w:numId="49">
    <w:abstractNumId w:val="0"/>
  </w:num>
  <w:num w:numId="50">
    <w:abstractNumId w:val="63"/>
  </w:num>
  <w:num w:numId="51">
    <w:abstractNumId w:val="70"/>
  </w:num>
  <w:num w:numId="52">
    <w:abstractNumId w:val="30"/>
  </w:num>
  <w:num w:numId="53">
    <w:abstractNumId w:val="80"/>
  </w:num>
  <w:num w:numId="54">
    <w:abstractNumId w:val="23"/>
  </w:num>
  <w:num w:numId="55">
    <w:abstractNumId w:val="48"/>
  </w:num>
  <w:num w:numId="56">
    <w:abstractNumId w:val="32"/>
  </w:num>
  <w:num w:numId="57">
    <w:abstractNumId w:val="11"/>
  </w:num>
  <w:num w:numId="58">
    <w:abstractNumId w:val="46"/>
  </w:num>
  <w:num w:numId="59">
    <w:abstractNumId w:val="52"/>
  </w:num>
  <w:num w:numId="60">
    <w:abstractNumId w:val="77"/>
  </w:num>
  <w:num w:numId="61">
    <w:abstractNumId w:val="55"/>
  </w:num>
  <w:num w:numId="62">
    <w:abstractNumId w:val="35"/>
  </w:num>
  <w:num w:numId="63">
    <w:abstractNumId w:val="60"/>
  </w:num>
  <w:num w:numId="64">
    <w:abstractNumId w:val="69"/>
  </w:num>
  <w:num w:numId="65">
    <w:abstractNumId w:val="54"/>
  </w:num>
  <w:num w:numId="66">
    <w:abstractNumId w:val="26"/>
  </w:num>
  <w:num w:numId="67">
    <w:abstractNumId w:val="42"/>
  </w:num>
  <w:num w:numId="68">
    <w:abstractNumId w:val="24"/>
  </w:num>
  <w:num w:numId="69">
    <w:abstractNumId w:val="8"/>
  </w:num>
  <w:num w:numId="70">
    <w:abstractNumId w:val="62"/>
  </w:num>
  <w:num w:numId="71">
    <w:abstractNumId w:val="6"/>
  </w:num>
  <w:num w:numId="72">
    <w:abstractNumId w:val="16"/>
  </w:num>
  <w:num w:numId="73">
    <w:abstractNumId w:val="61"/>
  </w:num>
  <w:num w:numId="74">
    <w:abstractNumId w:val="66"/>
  </w:num>
  <w:num w:numId="75">
    <w:abstractNumId w:val="81"/>
  </w:num>
  <w:num w:numId="76">
    <w:abstractNumId w:val="15"/>
  </w:num>
  <w:num w:numId="77">
    <w:abstractNumId w:val="34"/>
  </w:num>
  <w:num w:numId="78">
    <w:abstractNumId w:val="64"/>
  </w:num>
  <w:num w:numId="79">
    <w:abstractNumId w:val="22"/>
  </w:num>
  <w:num w:numId="80">
    <w:abstractNumId w:val="57"/>
  </w:num>
  <w:num w:numId="81">
    <w:abstractNumId w:val="58"/>
  </w:num>
  <w:num w:numId="82">
    <w:abstractNumId w:val="7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evenAndOddHeader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020"/>
    <w:rsid w:val="00016963"/>
    <w:rsid w:val="00020D63"/>
    <w:rsid w:val="00050D45"/>
    <w:rsid w:val="0006428A"/>
    <w:rsid w:val="000800ED"/>
    <w:rsid w:val="0008152B"/>
    <w:rsid w:val="00095AD5"/>
    <w:rsid w:val="000A7E2A"/>
    <w:rsid w:val="000B60A3"/>
    <w:rsid w:val="000E2BDA"/>
    <w:rsid w:val="000E520A"/>
    <w:rsid w:val="000F2EA8"/>
    <w:rsid w:val="000F326D"/>
    <w:rsid w:val="001069D0"/>
    <w:rsid w:val="0011281D"/>
    <w:rsid w:val="001214BF"/>
    <w:rsid w:val="001515D8"/>
    <w:rsid w:val="00166A78"/>
    <w:rsid w:val="001D7441"/>
    <w:rsid w:val="001F3430"/>
    <w:rsid w:val="0020334D"/>
    <w:rsid w:val="00250725"/>
    <w:rsid w:val="00262CA1"/>
    <w:rsid w:val="00272370"/>
    <w:rsid w:val="002C753E"/>
    <w:rsid w:val="002E4BC6"/>
    <w:rsid w:val="002E755C"/>
    <w:rsid w:val="002F2057"/>
    <w:rsid w:val="0030378D"/>
    <w:rsid w:val="003418AB"/>
    <w:rsid w:val="00350A0D"/>
    <w:rsid w:val="003721CF"/>
    <w:rsid w:val="0037263F"/>
    <w:rsid w:val="00377C85"/>
    <w:rsid w:val="003A06CE"/>
    <w:rsid w:val="003A76E4"/>
    <w:rsid w:val="003C21E7"/>
    <w:rsid w:val="003D34AC"/>
    <w:rsid w:val="003D6594"/>
    <w:rsid w:val="003E3F38"/>
    <w:rsid w:val="003F72AE"/>
    <w:rsid w:val="003F73B6"/>
    <w:rsid w:val="00432858"/>
    <w:rsid w:val="004427C9"/>
    <w:rsid w:val="00442B91"/>
    <w:rsid w:val="00447550"/>
    <w:rsid w:val="004727F0"/>
    <w:rsid w:val="0047716D"/>
    <w:rsid w:val="004805A1"/>
    <w:rsid w:val="00487292"/>
    <w:rsid w:val="004A75AE"/>
    <w:rsid w:val="004F2F90"/>
    <w:rsid w:val="0051721A"/>
    <w:rsid w:val="00522150"/>
    <w:rsid w:val="00532585"/>
    <w:rsid w:val="0055162E"/>
    <w:rsid w:val="005A5642"/>
    <w:rsid w:val="005B7C8F"/>
    <w:rsid w:val="005C0318"/>
    <w:rsid w:val="005C03AA"/>
    <w:rsid w:val="005F3AE0"/>
    <w:rsid w:val="00630E59"/>
    <w:rsid w:val="0065173F"/>
    <w:rsid w:val="0068334F"/>
    <w:rsid w:val="00683EF4"/>
    <w:rsid w:val="006C58C3"/>
    <w:rsid w:val="006D3C35"/>
    <w:rsid w:val="006E5A41"/>
    <w:rsid w:val="00700A26"/>
    <w:rsid w:val="00735F54"/>
    <w:rsid w:val="0074098B"/>
    <w:rsid w:val="00743209"/>
    <w:rsid w:val="00752D6E"/>
    <w:rsid w:val="007633D9"/>
    <w:rsid w:val="00763E0F"/>
    <w:rsid w:val="00767507"/>
    <w:rsid w:val="00791350"/>
    <w:rsid w:val="007C0844"/>
    <w:rsid w:val="007C46E9"/>
    <w:rsid w:val="007D61B6"/>
    <w:rsid w:val="007E3047"/>
    <w:rsid w:val="007F1017"/>
    <w:rsid w:val="007F4F60"/>
    <w:rsid w:val="007F56C7"/>
    <w:rsid w:val="00817D6F"/>
    <w:rsid w:val="00831087"/>
    <w:rsid w:val="00832650"/>
    <w:rsid w:val="00836DF1"/>
    <w:rsid w:val="008404D5"/>
    <w:rsid w:val="00885059"/>
    <w:rsid w:val="00887E52"/>
    <w:rsid w:val="00890C6F"/>
    <w:rsid w:val="008A0889"/>
    <w:rsid w:val="008A1F95"/>
    <w:rsid w:val="008C125B"/>
    <w:rsid w:val="008D0008"/>
    <w:rsid w:val="008F59D9"/>
    <w:rsid w:val="00910F57"/>
    <w:rsid w:val="00924F75"/>
    <w:rsid w:val="009450A8"/>
    <w:rsid w:val="00946620"/>
    <w:rsid w:val="00952D63"/>
    <w:rsid w:val="00956E2A"/>
    <w:rsid w:val="009C41C3"/>
    <w:rsid w:val="009E04C0"/>
    <w:rsid w:val="009E7306"/>
    <w:rsid w:val="009F78BC"/>
    <w:rsid w:val="00A10FF3"/>
    <w:rsid w:val="00A337F0"/>
    <w:rsid w:val="00A3492D"/>
    <w:rsid w:val="00A4189E"/>
    <w:rsid w:val="00A41AD2"/>
    <w:rsid w:val="00A43828"/>
    <w:rsid w:val="00A567AE"/>
    <w:rsid w:val="00A72E99"/>
    <w:rsid w:val="00A902E4"/>
    <w:rsid w:val="00AC7223"/>
    <w:rsid w:val="00AF0821"/>
    <w:rsid w:val="00B02DAF"/>
    <w:rsid w:val="00B156C9"/>
    <w:rsid w:val="00B25510"/>
    <w:rsid w:val="00B25BD3"/>
    <w:rsid w:val="00B71CD9"/>
    <w:rsid w:val="00B8610D"/>
    <w:rsid w:val="00BA3133"/>
    <w:rsid w:val="00BC1EDE"/>
    <w:rsid w:val="00BF1989"/>
    <w:rsid w:val="00C21CA1"/>
    <w:rsid w:val="00C268F4"/>
    <w:rsid w:val="00C536E9"/>
    <w:rsid w:val="00C70303"/>
    <w:rsid w:val="00C9268D"/>
    <w:rsid w:val="00CB16F9"/>
    <w:rsid w:val="00CB5591"/>
    <w:rsid w:val="00CC6181"/>
    <w:rsid w:val="00D0091E"/>
    <w:rsid w:val="00D051AE"/>
    <w:rsid w:val="00D348E6"/>
    <w:rsid w:val="00D36C41"/>
    <w:rsid w:val="00D37FD1"/>
    <w:rsid w:val="00D4033F"/>
    <w:rsid w:val="00D411B6"/>
    <w:rsid w:val="00D65677"/>
    <w:rsid w:val="00D86F70"/>
    <w:rsid w:val="00D9782F"/>
    <w:rsid w:val="00DB1D2A"/>
    <w:rsid w:val="00DC5DEE"/>
    <w:rsid w:val="00DD75A3"/>
    <w:rsid w:val="00DF2E4E"/>
    <w:rsid w:val="00E203E3"/>
    <w:rsid w:val="00E22020"/>
    <w:rsid w:val="00E27842"/>
    <w:rsid w:val="00E374A9"/>
    <w:rsid w:val="00E5049B"/>
    <w:rsid w:val="00E53D60"/>
    <w:rsid w:val="00E62B9C"/>
    <w:rsid w:val="00E96B1E"/>
    <w:rsid w:val="00EA6DA4"/>
    <w:rsid w:val="00EC0AB1"/>
    <w:rsid w:val="00F23575"/>
    <w:rsid w:val="00F56428"/>
    <w:rsid w:val="00F809F9"/>
    <w:rsid w:val="00F960E2"/>
    <w:rsid w:val="00FA2BDA"/>
    <w:rsid w:val="00FB3993"/>
    <w:rsid w:val="00FC4EC2"/>
    <w:rsid w:val="00FD6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1"/>
    <o:shapelayout v:ext="edit">
      <o:idmap v:ext="edit" data="1"/>
    </o:shapelayout>
  </w:shapeDefaults>
  <w:decimalSymbol w:val=","/>
  <w:listSeparator w:val=";"/>
  <w15:docId w15:val="{91E09872-4B7B-4F56-8E09-99BD56975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6"/>
      <w:ind w:left="43"/>
      <w:outlineLvl w:val="0"/>
    </w:pPr>
    <w:rPr>
      <w:rFonts w:ascii="Century Gothic" w:eastAsia="Century Gothic" w:hAnsi="Century Gothic"/>
      <w:b/>
      <w:bCs/>
      <w:sz w:val="40"/>
      <w:szCs w:val="40"/>
    </w:rPr>
  </w:style>
  <w:style w:type="paragraph" w:styleId="Heading2">
    <w:name w:val="heading 2"/>
    <w:basedOn w:val="Normal"/>
    <w:uiPriority w:val="1"/>
    <w:qFormat/>
    <w:pPr>
      <w:spacing w:before="2"/>
      <w:ind w:left="91"/>
      <w:outlineLvl w:val="1"/>
    </w:pPr>
    <w:rPr>
      <w:rFonts w:ascii="Century Gothic" w:eastAsia="Century Gothic" w:hAnsi="Century Gothic"/>
      <w:b/>
      <w:bCs/>
      <w:sz w:val="36"/>
      <w:szCs w:val="36"/>
    </w:rPr>
  </w:style>
  <w:style w:type="paragraph" w:styleId="Heading3">
    <w:name w:val="heading 3"/>
    <w:basedOn w:val="Normal"/>
    <w:uiPriority w:val="1"/>
    <w:qFormat/>
    <w:pPr>
      <w:spacing w:before="135"/>
      <w:ind w:left="770"/>
      <w:outlineLvl w:val="2"/>
    </w:pPr>
    <w:rPr>
      <w:rFonts w:ascii="Arial" w:eastAsia="Arial" w:hAnsi="Arial"/>
      <w:b/>
      <w:bCs/>
    </w:rPr>
  </w:style>
  <w:style w:type="paragraph" w:styleId="Heading4">
    <w:name w:val="heading 4"/>
    <w:basedOn w:val="Normal"/>
    <w:uiPriority w:val="1"/>
    <w:qFormat/>
    <w:pPr>
      <w:ind w:left="260"/>
      <w:outlineLvl w:val="3"/>
    </w:pPr>
    <w:rPr>
      <w:rFonts w:ascii="Century Gothic" w:eastAsia="Century Gothic" w:hAnsi="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60"/>
    </w:pPr>
    <w:rPr>
      <w:rFonts w:ascii="Century Gothic" w:eastAsia="Century Gothic" w:hAnsi="Century Gothic"/>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D67CA"/>
    <w:rPr>
      <w:rFonts w:ascii="Tahoma" w:hAnsi="Tahoma" w:cs="Tahoma"/>
      <w:sz w:val="16"/>
      <w:szCs w:val="16"/>
    </w:rPr>
  </w:style>
  <w:style w:type="character" w:customStyle="1" w:styleId="BalloonTextChar">
    <w:name w:val="Balloon Text Char"/>
    <w:basedOn w:val="DefaultParagraphFont"/>
    <w:link w:val="BalloonText"/>
    <w:uiPriority w:val="99"/>
    <w:semiHidden/>
    <w:rsid w:val="00FD67CA"/>
    <w:rPr>
      <w:rFonts w:ascii="Tahoma" w:hAnsi="Tahoma" w:cs="Tahoma"/>
      <w:sz w:val="16"/>
      <w:szCs w:val="16"/>
    </w:rPr>
  </w:style>
  <w:style w:type="paragraph" w:styleId="Header">
    <w:name w:val="header"/>
    <w:basedOn w:val="Normal"/>
    <w:link w:val="HeaderChar"/>
    <w:uiPriority w:val="99"/>
    <w:unhideWhenUsed/>
    <w:rsid w:val="00FD67CA"/>
    <w:pPr>
      <w:tabs>
        <w:tab w:val="center" w:pos="4513"/>
        <w:tab w:val="right" w:pos="9026"/>
      </w:tabs>
    </w:pPr>
  </w:style>
  <w:style w:type="character" w:customStyle="1" w:styleId="HeaderChar">
    <w:name w:val="Header Char"/>
    <w:basedOn w:val="DefaultParagraphFont"/>
    <w:link w:val="Header"/>
    <w:uiPriority w:val="99"/>
    <w:rsid w:val="00FD67CA"/>
  </w:style>
  <w:style w:type="paragraph" w:styleId="Footer">
    <w:name w:val="footer"/>
    <w:basedOn w:val="Normal"/>
    <w:link w:val="FooterChar"/>
    <w:uiPriority w:val="99"/>
    <w:unhideWhenUsed/>
    <w:rsid w:val="00FD67CA"/>
    <w:pPr>
      <w:tabs>
        <w:tab w:val="center" w:pos="4513"/>
        <w:tab w:val="right" w:pos="9026"/>
      </w:tabs>
    </w:pPr>
  </w:style>
  <w:style w:type="character" w:customStyle="1" w:styleId="FooterChar">
    <w:name w:val="Footer Char"/>
    <w:basedOn w:val="DefaultParagraphFont"/>
    <w:link w:val="Footer"/>
    <w:uiPriority w:val="99"/>
    <w:rsid w:val="00FD67CA"/>
  </w:style>
  <w:style w:type="character" w:styleId="Hyperlink">
    <w:name w:val="Hyperlink"/>
    <w:basedOn w:val="DefaultParagraphFont"/>
    <w:uiPriority w:val="99"/>
    <w:unhideWhenUsed/>
    <w:rsid w:val="008A1F95"/>
    <w:rPr>
      <w:color w:val="0000FF" w:themeColor="hyperlink"/>
      <w:u w:val="single"/>
    </w:rPr>
  </w:style>
  <w:style w:type="paragraph" w:customStyle="1" w:styleId="Default">
    <w:name w:val="Default"/>
    <w:rsid w:val="001069D0"/>
    <w:pPr>
      <w:widowControl/>
      <w:autoSpaceDE w:val="0"/>
      <w:autoSpaceDN w:val="0"/>
      <w:adjustRightInd w:val="0"/>
    </w:pPr>
    <w:rPr>
      <w:rFonts w:ascii="Arial" w:hAnsi="Arial" w:cs="Arial"/>
      <w:color w:val="000000"/>
      <w:sz w:val="24"/>
      <w:szCs w:val="24"/>
      <w:lang w:val="en-ZA"/>
    </w:rPr>
  </w:style>
  <w:style w:type="numbering" w:customStyle="1" w:styleId="NoList1">
    <w:name w:val="No List1"/>
    <w:next w:val="NoList"/>
    <w:uiPriority w:val="99"/>
    <w:semiHidden/>
    <w:unhideWhenUsed/>
    <w:rsid w:val="006D3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hyperlink" Target="mailto:lindiwe.madlala@kzncogta.gov.za" TargetMode="External"/><Relationship Id="rId42" Type="http://schemas.openxmlformats.org/officeDocument/2006/relationships/footer" Target="footer13.xml"/><Relationship Id="rId63" Type="http://schemas.openxmlformats.org/officeDocument/2006/relationships/header" Target="header17.xml"/><Relationship Id="rId84" Type="http://schemas.openxmlformats.org/officeDocument/2006/relationships/header" Target="header25.xml"/><Relationship Id="rId138" Type="http://schemas.openxmlformats.org/officeDocument/2006/relationships/header" Target="header46.xml"/><Relationship Id="rId159" Type="http://schemas.openxmlformats.org/officeDocument/2006/relationships/footer" Target="footer74.xml"/><Relationship Id="rId170" Type="http://schemas.openxmlformats.org/officeDocument/2006/relationships/header" Target="header62.xml"/><Relationship Id="rId107" Type="http://schemas.openxmlformats.org/officeDocument/2006/relationships/footer" Target="footer48.xml"/><Relationship Id="rId11" Type="http://schemas.openxmlformats.org/officeDocument/2006/relationships/footer" Target="footer1.xml"/><Relationship Id="rId32" Type="http://schemas.openxmlformats.org/officeDocument/2006/relationships/footer" Target="footer9.xml"/><Relationship Id="rId53" Type="http://schemas.openxmlformats.org/officeDocument/2006/relationships/header" Target="header14.xml"/><Relationship Id="rId74" Type="http://schemas.openxmlformats.org/officeDocument/2006/relationships/footer" Target="footer33.xml"/><Relationship Id="rId128" Type="http://schemas.openxmlformats.org/officeDocument/2006/relationships/header" Target="header41.xml"/><Relationship Id="rId149" Type="http://schemas.openxmlformats.org/officeDocument/2006/relationships/footer" Target="footer69.xml"/><Relationship Id="rId5" Type="http://schemas.openxmlformats.org/officeDocument/2006/relationships/webSettings" Target="webSettings.xml"/><Relationship Id="rId95" Type="http://schemas.openxmlformats.org/officeDocument/2006/relationships/image" Target="media/image6.png"/><Relationship Id="rId160" Type="http://schemas.openxmlformats.org/officeDocument/2006/relationships/header" Target="header57.xml"/><Relationship Id="rId181" Type="http://schemas.openxmlformats.org/officeDocument/2006/relationships/footer" Target="footer83.xml"/><Relationship Id="rId22" Type="http://schemas.openxmlformats.org/officeDocument/2006/relationships/hyperlink" Target="mailto:lindiwe.madlala@kzncogta.gov.za" TargetMode="External"/><Relationship Id="rId43" Type="http://schemas.openxmlformats.org/officeDocument/2006/relationships/footer" Target="footer14.xml"/><Relationship Id="rId64" Type="http://schemas.openxmlformats.org/officeDocument/2006/relationships/header" Target="header18.xml"/><Relationship Id="rId118" Type="http://schemas.openxmlformats.org/officeDocument/2006/relationships/header" Target="header36.xml"/><Relationship Id="rId139" Type="http://schemas.openxmlformats.org/officeDocument/2006/relationships/footer" Target="footer64.xml"/><Relationship Id="rId85" Type="http://schemas.openxmlformats.org/officeDocument/2006/relationships/footer" Target="footer40.xml"/><Relationship Id="rId150" Type="http://schemas.openxmlformats.org/officeDocument/2006/relationships/header" Target="header52.xml"/><Relationship Id="rId171" Type="http://schemas.openxmlformats.org/officeDocument/2006/relationships/header" Target="header63.xml"/><Relationship Id="rId12" Type="http://schemas.openxmlformats.org/officeDocument/2006/relationships/footer" Target="footer2.xml"/><Relationship Id="rId33" Type="http://schemas.openxmlformats.org/officeDocument/2006/relationships/header" Target="header10.xml"/><Relationship Id="rId108" Type="http://schemas.openxmlformats.org/officeDocument/2006/relationships/header" Target="header31.xml"/><Relationship Id="rId129" Type="http://schemas.openxmlformats.org/officeDocument/2006/relationships/footer" Target="footer59.xml"/><Relationship Id="rId54" Type="http://schemas.openxmlformats.org/officeDocument/2006/relationships/footer" Target="footer21.xml"/><Relationship Id="rId75" Type="http://schemas.openxmlformats.org/officeDocument/2006/relationships/footer" Target="footer34.xml"/><Relationship Id="rId96" Type="http://schemas.openxmlformats.org/officeDocument/2006/relationships/image" Target="media/image7.png"/><Relationship Id="rId140" Type="http://schemas.openxmlformats.org/officeDocument/2006/relationships/header" Target="header47.xml"/><Relationship Id="rId161" Type="http://schemas.openxmlformats.org/officeDocument/2006/relationships/footer" Target="footer75.xml"/><Relationship Id="rId182" Type="http://schemas.openxmlformats.org/officeDocument/2006/relationships/header" Target="header70.xml"/><Relationship Id="rId6" Type="http://schemas.openxmlformats.org/officeDocument/2006/relationships/footnotes" Target="footnotes.xml"/><Relationship Id="rId23" Type="http://schemas.openxmlformats.org/officeDocument/2006/relationships/hyperlink" Target="mailto:lindiwe.madlala@kzncogta.gov.za" TargetMode="External"/><Relationship Id="rId119" Type="http://schemas.openxmlformats.org/officeDocument/2006/relationships/footer" Target="footer54.xml"/><Relationship Id="rId44" Type="http://schemas.openxmlformats.org/officeDocument/2006/relationships/hyperlink" Target="https://secure.csd.gov.za/" TargetMode="External"/><Relationship Id="rId65" Type="http://schemas.openxmlformats.org/officeDocument/2006/relationships/footer" Target="footer28.xml"/><Relationship Id="rId86" Type="http://schemas.openxmlformats.org/officeDocument/2006/relationships/footer" Target="footer41.xml"/><Relationship Id="rId130" Type="http://schemas.openxmlformats.org/officeDocument/2006/relationships/header" Target="header42.xml"/><Relationship Id="rId151" Type="http://schemas.openxmlformats.org/officeDocument/2006/relationships/footer" Target="footer70.xml"/><Relationship Id="rId172" Type="http://schemas.openxmlformats.org/officeDocument/2006/relationships/footer" Target="footer8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thedti.gov.za/industrial_development/ip.jsp" TargetMode="External"/><Relationship Id="rId109" Type="http://schemas.openxmlformats.org/officeDocument/2006/relationships/footer" Target="footer49.xml"/><Relationship Id="rId34" Type="http://schemas.openxmlformats.org/officeDocument/2006/relationships/header" Target="header11.xml"/><Relationship Id="rId50" Type="http://schemas.openxmlformats.org/officeDocument/2006/relationships/image" Target="media/image3.jpeg"/><Relationship Id="rId55" Type="http://schemas.openxmlformats.org/officeDocument/2006/relationships/header" Target="header15.xml"/><Relationship Id="rId76" Type="http://schemas.openxmlformats.org/officeDocument/2006/relationships/footer" Target="footer35.xml"/><Relationship Id="rId97" Type="http://schemas.openxmlformats.org/officeDocument/2006/relationships/image" Target="media/image8.jpeg"/><Relationship Id="rId104" Type="http://schemas.openxmlformats.org/officeDocument/2006/relationships/header" Target="header29.xml"/><Relationship Id="rId120" Type="http://schemas.openxmlformats.org/officeDocument/2006/relationships/header" Target="header37.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header" Target="header50.xml"/><Relationship Id="rId167" Type="http://schemas.openxmlformats.org/officeDocument/2006/relationships/footer" Target="footer78.xm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header" Target="header27.xml"/><Relationship Id="rId162" Type="http://schemas.openxmlformats.org/officeDocument/2006/relationships/header" Target="header58.xml"/><Relationship Id="rId183"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mailto:Pelokazi.Mbombo@kzncogta.gov.za" TargetMode="External"/><Relationship Id="rId40" Type="http://schemas.openxmlformats.org/officeDocument/2006/relationships/footer" Target="footer11.xml"/><Relationship Id="rId45" Type="http://schemas.openxmlformats.org/officeDocument/2006/relationships/footer" Target="footer15.xml"/><Relationship Id="rId66" Type="http://schemas.openxmlformats.org/officeDocument/2006/relationships/footer" Target="footer29.xml"/><Relationship Id="rId87" Type="http://schemas.openxmlformats.org/officeDocument/2006/relationships/footer" Target="footer42.xml"/><Relationship Id="rId110" Type="http://schemas.openxmlformats.org/officeDocument/2006/relationships/header" Target="header32.xml"/><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header" Target="header45.xml"/><Relationship Id="rId157" Type="http://schemas.openxmlformats.org/officeDocument/2006/relationships/footer" Target="footer73.xml"/><Relationship Id="rId178" Type="http://schemas.openxmlformats.org/officeDocument/2006/relationships/footer" Target="footer82.xml"/><Relationship Id="rId61" Type="http://schemas.openxmlformats.org/officeDocument/2006/relationships/footer" Target="footer26.xml"/><Relationship Id="rId82" Type="http://schemas.openxmlformats.org/officeDocument/2006/relationships/header" Target="header23.xml"/><Relationship Id="rId152" Type="http://schemas.openxmlformats.org/officeDocument/2006/relationships/header" Target="header53.xml"/><Relationship Id="rId173" Type="http://schemas.openxmlformats.org/officeDocument/2006/relationships/header" Target="header64.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eader" Target="header12.xml"/><Relationship Id="rId56" Type="http://schemas.openxmlformats.org/officeDocument/2006/relationships/header" Target="header16.xml"/><Relationship Id="rId77" Type="http://schemas.openxmlformats.org/officeDocument/2006/relationships/footer" Target="footer36.xml"/><Relationship Id="rId100" Type="http://schemas.openxmlformats.org/officeDocument/2006/relationships/image" Target="media/image11.jpeg"/><Relationship Id="rId105" Type="http://schemas.openxmlformats.org/officeDocument/2006/relationships/footer" Target="footer47.xml"/><Relationship Id="rId126" Type="http://schemas.openxmlformats.org/officeDocument/2006/relationships/header" Target="header40.xml"/><Relationship Id="rId147" Type="http://schemas.openxmlformats.org/officeDocument/2006/relationships/footer" Target="footer68.xml"/><Relationship Id="rId168" Type="http://schemas.openxmlformats.org/officeDocument/2006/relationships/header" Target="header61.xml"/><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header" Target="header22.xml"/><Relationship Id="rId93" Type="http://schemas.openxmlformats.org/officeDocument/2006/relationships/footer" Target="footer45.xml"/><Relationship Id="rId98" Type="http://schemas.openxmlformats.org/officeDocument/2006/relationships/image" Target="media/image9.png"/><Relationship Id="rId121" Type="http://schemas.openxmlformats.org/officeDocument/2006/relationships/footer" Target="footer55.xml"/><Relationship Id="rId142" Type="http://schemas.openxmlformats.org/officeDocument/2006/relationships/header" Target="header48.xml"/><Relationship Id="rId163" Type="http://schemas.openxmlformats.org/officeDocument/2006/relationships/footer" Target="footer76.xml"/><Relationship Id="rId184" Type="http://schemas.openxmlformats.org/officeDocument/2006/relationships/footer" Target="footer84.xml"/><Relationship Id="rId3" Type="http://schemas.openxmlformats.org/officeDocument/2006/relationships/styles" Target="styles.xml"/><Relationship Id="rId25" Type="http://schemas.openxmlformats.org/officeDocument/2006/relationships/hyperlink" Target="mailto:pelo.nyathi@gmail.com" TargetMode="External"/><Relationship Id="rId46" Type="http://schemas.openxmlformats.org/officeDocument/2006/relationships/footer" Target="footer16.xml"/><Relationship Id="rId67" Type="http://schemas.openxmlformats.org/officeDocument/2006/relationships/header" Target="header19.xml"/><Relationship Id="rId116" Type="http://schemas.openxmlformats.org/officeDocument/2006/relationships/header" Target="header35.xml"/><Relationship Id="rId137" Type="http://schemas.openxmlformats.org/officeDocument/2006/relationships/footer" Target="footer63.xml"/><Relationship Id="rId158" Type="http://schemas.openxmlformats.org/officeDocument/2006/relationships/header" Target="header56.xml"/><Relationship Id="rId20" Type="http://schemas.openxmlformats.org/officeDocument/2006/relationships/header" Target="header7.xml"/><Relationship Id="rId41" Type="http://schemas.openxmlformats.org/officeDocument/2006/relationships/footer" Target="footer12.xml"/><Relationship Id="rId62" Type="http://schemas.openxmlformats.org/officeDocument/2006/relationships/footer" Target="footer27.xml"/><Relationship Id="rId83" Type="http://schemas.openxmlformats.org/officeDocument/2006/relationships/header" Target="header24.xml"/><Relationship Id="rId88" Type="http://schemas.openxmlformats.org/officeDocument/2006/relationships/footer" Target="footer43.xml"/><Relationship Id="rId111" Type="http://schemas.openxmlformats.org/officeDocument/2006/relationships/footer" Target="footer50.xml"/><Relationship Id="rId132" Type="http://schemas.openxmlformats.org/officeDocument/2006/relationships/header" Target="header43.xml"/><Relationship Id="rId153" Type="http://schemas.openxmlformats.org/officeDocument/2006/relationships/footer" Target="footer71.xml"/><Relationship Id="rId174" Type="http://schemas.openxmlformats.org/officeDocument/2006/relationships/header" Target="header65.xml"/><Relationship Id="rId179" Type="http://schemas.openxmlformats.org/officeDocument/2006/relationships/header" Target="header68.xml"/><Relationship Id="rId15" Type="http://schemas.openxmlformats.org/officeDocument/2006/relationships/header" Target="header4.xml"/><Relationship Id="rId36" Type="http://schemas.openxmlformats.org/officeDocument/2006/relationships/footer" Target="footer10.xml"/><Relationship Id="rId57" Type="http://schemas.openxmlformats.org/officeDocument/2006/relationships/footer" Target="footer22.xml"/><Relationship Id="rId106" Type="http://schemas.openxmlformats.org/officeDocument/2006/relationships/header" Target="header30.xml"/><Relationship Id="rId127" Type="http://schemas.openxmlformats.org/officeDocument/2006/relationships/footer" Target="footer58.xml"/><Relationship Id="rId10" Type="http://schemas.openxmlformats.org/officeDocument/2006/relationships/header" Target="header2.xml"/><Relationship Id="rId31" Type="http://schemas.openxmlformats.org/officeDocument/2006/relationships/footer" Target="footer8.xml"/><Relationship Id="rId52" Type="http://schemas.openxmlformats.org/officeDocument/2006/relationships/footer" Target="footer20.xml"/><Relationship Id="rId73" Type="http://schemas.openxmlformats.org/officeDocument/2006/relationships/footer" Target="footer32.xml"/><Relationship Id="rId78" Type="http://schemas.openxmlformats.org/officeDocument/2006/relationships/footer" Target="footer37.xml"/><Relationship Id="rId94" Type="http://schemas.openxmlformats.org/officeDocument/2006/relationships/image" Target="media/image5.png"/><Relationship Id="rId99" Type="http://schemas.openxmlformats.org/officeDocument/2006/relationships/image" Target="media/image10.png"/><Relationship Id="rId101" Type="http://schemas.openxmlformats.org/officeDocument/2006/relationships/image" Target="media/image12.png"/><Relationship Id="rId122" Type="http://schemas.openxmlformats.org/officeDocument/2006/relationships/header" Target="header38.xml"/><Relationship Id="rId143" Type="http://schemas.openxmlformats.org/officeDocument/2006/relationships/footer" Target="footer66.xml"/><Relationship Id="rId148" Type="http://schemas.openxmlformats.org/officeDocument/2006/relationships/header" Target="header51.xml"/><Relationship Id="rId164" Type="http://schemas.openxmlformats.org/officeDocument/2006/relationships/header" Target="header59.xml"/><Relationship Id="rId169" Type="http://schemas.openxmlformats.org/officeDocument/2006/relationships/footer" Target="footer79.xml"/><Relationship Id="rId185" Type="http://schemas.openxmlformats.org/officeDocument/2006/relationships/header" Target="header7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69.xml"/><Relationship Id="rId26" Type="http://schemas.openxmlformats.org/officeDocument/2006/relationships/hyperlink" Target="http://www.cidb.org.za/Documents/KC/cidb_Publications/Stand_Codes_Other/Stand_codes_gg33239_28May2010.pdf" TargetMode="External"/><Relationship Id="rId47" Type="http://schemas.openxmlformats.org/officeDocument/2006/relationships/footer" Target="footer17.xml"/><Relationship Id="rId68" Type="http://schemas.openxmlformats.org/officeDocument/2006/relationships/header" Target="header20.xml"/><Relationship Id="rId89" Type="http://schemas.openxmlformats.org/officeDocument/2006/relationships/header" Target="header26.xml"/><Relationship Id="rId112" Type="http://schemas.openxmlformats.org/officeDocument/2006/relationships/header" Target="header33.xml"/><Relationship Id="rId133" Type="http://schemas.openxmlformats.org/officeDocument/2006/relationships/footer" Target="footer61.xml"/><Relationship Id="rId154" Type="http://schemas.openxmlformats.org/officeDocument/2006/relationships/header" Target="header54.xml"/><Relationship Id="rId175" Type="http://schemas.openxmlformats.org/officeDocument/2006/relationships/footer" Target="footer81.xml"/><Relationship Id="rId16" Type="http://schemas.openxmlformats.org/officeDocument/2006/relationships/header" Target="header5.xml"/><Relationship Id="rId37" Type="http://schemas.openxmlformats.org/officeDocument/2006/relationships/image" Target="media/image2.png"/><Relationship Id="rId58" Type="http://schemas.openxmlformats.org/officeDocument/2006/relationships/footer" Target="footer23.xml"/><Relationship Id="rId79" Type="http://schemas.openxmlformats.org/officeDocument/2006/relationships/footer" Target="footer38.xml"/><Relationship Id="rId102" Type="http://schemas.openxmlformats.org/officeDocument/2006/relationships/header" Target="header28.xml"/><Relationship Id="rId123" Type="http://schemas.openxmlformats.org/officeDocument/2006/relationships/footer" Target="footer56.xml"/><Relationship Id="rId144" Type="http://schemas.openxmlformats.org/officeDocument/2006/relationships/header" Target="header49.xml"/><Relationship Id="rId90" Type="http://schemas.openxmlformats.org/officeDocument/2006/relationships/footer" Target="footer44.xml"/><Relationship Id="rId165" Type="http://schemas.openxmlformats.org/officeDocument/2006/relationships/footer" Target="footer77.xml"/><Relationship Id="rId186" Type="http://schemas.openxmlformats.org/officeDocument/2006/relationships/footer" Target="footer85.xml"/><Relationship Id="rId27" Type="http://schemas.openxmlformats.org/officeDocument/2006/relationships/header" Target="header8.xml"/><Relationship Id="rId48" Type="http://schemas.openxmlformats.org/officeDocument/2006/relationships/footer" Target="footer18.xml"/><Relationship Id="rId69" Type="http://schemas.openxmlformats.org/officeDocument/2006/relationships/footer" Target="footer30.xml"/><Relationship Id="rId113" Type="http://schemas.openxmlformats.org/officeDocument/2006/relationships/footer" Target="footer51.xml"/><Relationship Id="rId134" Type="http://schemas.openxmlformats.org/officeDocument/2006/relationships/header" Target="header44.xml"/><Relationship Id="rId80" Type="http://schemas.openxmlformats.org/officeDocument/2006/relationships/footer" Target="footer39.xml"/><Relationship Id="rId155" Type="http://schemas.openxmlformats.org/officeDocument/2006/relationships/footer" Target="footer72.xml"/><Relationship Id="rId176" Type="http://schemas.openxmlformats.org/officeDocument/2006/relationships/header" Target="header66.xml"/><Relationship Id="rId17" Type="http://schemas.openxmlformats.org/officeDocument/2006/relationships/footer" Target="footer4.xml"/><Relationship Id="rId38" Type="http://schemas.openxmlformats.org/officeDocument/2006/relationships/hyperlink" Target="http://www.resbank.co.za" TargetMode="External"/><Relationship Id="rId59" Type="http://schemas.openxmlformats.org/officeDocument/2006/relationships/footer" Target="footer24.xml"/><Relationship Id="rId103" Type="http://schemas.openxmlformats.org/officeDocument/2006/relationships/footer" Target="footer46.xml"/><Relationship Id="rId124" Type="http://schemas.openxmlformats.org/officeDocument/2006/relationships/header" Target="header39.xml"/><Relationship Id="rId70" Type="http://schemas.openxmlformats.org/officeDocument/2006/relationships/footer" Target="footer31.xml"/><Relationship Id="rId91" Type="http://schemas.openxmlformats.org/officeDocument/2006/relationships/image" Target="media/image4.png"/><Relationship Id="rId145" Type="http://schemas.openxmlformats.org/officeDocument/2006/relationships/footer" Target="footer67.xml"/><Relationship Id="rId166" Type="http://schemas.openxmlformats.org/officeDocument/2006/relationships/header" Target="header60.xm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eader" Target="header9.xml"/><Relationship Id="rId49" Type="http://schemas.openxmlformats.org/officeDocument/2006/relationships/footer" Target="footer19.xml"/><Relationship Id="rId114" Type="http://schemas.openxmlformats.org/officeDocument/2006/relationships/header" Target="header34.xml"/><Relationship Id="rId60" Type="http://schemas.openxmlformats.org/officeDocument/2006/relationships/footer" Target="footer25.xml"/><Relationship Id="rId81" Type="http://schemas.openxmlformats.org/officeDocument/2006/relationships/hyperlink" Target="mailto:rohan@focuspm.co.za" TargetMode="External"/><Relationship Id="rId135" Type="http://schemas.openxmlformats.org/officeDocument/2006/relationships/footer" Target="footer62.xml"/><Relationship Id="rId156" Type="http://schemas.openxmlformats.org/officeDocument/2006/relationships/header" Target="header55.xml"/><Relationship Id="rId177" Type="http://schemas.openxmlformats.org/officeDocument/2006/relationships/header" Target="header67.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AD670-DD67-4492-96B6-46B5E713D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178</Pages>
  <Words>44532</Words>
  <Characters>253836</Characters>
  <Application>Microsoft Office Word</Application>
  <DocSecurity>0</DocSecurity>
  <Lines>2115</Lines>
  <Paragraphs>595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63</cp:revision>
  <cp:lastPrinted>2018-07-23T09:56:00Z</cp:lastPrinted>
  <dcterms:created xsi:type="dcterms:W3CDTF">2018-07-02T11:29:00Z</dcterms:created>
  <dcterms:modified xsi:type="dcterms:W3CDTF">2018-07-23T10:11:00Z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2016-10-26T00:00:00Z</vt:filetime>
  </property>
</Properties>
</file>